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Transfer Pricing: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16 · from section section 16.6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مخاطر المصادرة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full-cost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market-based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المتفاوض عليه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negotiated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transfer pricing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على أساس السوق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expropriation risk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التسعير التحويلي المزدوج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and Tahini &amp; Spreads, one 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Liters of pressed oil needed by Tahini &amp; Spreads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 variable cost a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 fixed cost a liter at normal volume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Oils charges outside customers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an outside supplier offers 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Liters Oils can supply without giving up outside sales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transfer price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charged to outside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price one part of a company charges another for internal supply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price paid to a supplier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What effect does raising a transfer price have on total company profit, holding everything else constant?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raises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lowers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None: the revenue and cost cancel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depends on the tax rate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What is the main disadvantage of a full-cost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 cost looks variable to the buyer, which can lead it to refuse good internal business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supplier earns no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needs a competitive outside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takes a long time to negotiate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Under dual-rate pricing the supplier is credited $1.10 and the buyer charged $0.50 for 900,000 cases. What must happen when the divisions are combined?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 profit rises by $540,000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buyer pays the difference in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$540,000 difference is eliminated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Variable cost is $0.50 and the supplier has spare capacity.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$0.80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$1.10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Variable cost is $0.50 and the supplier sells all it can make outside at $1.10.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$0.60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$1.60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Each manager keeps the right to decide.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removes the need for a market price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incremental cost is lower than the outside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Price less variable cost, times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takes a long time to negotiate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It needs a competitive outside market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two sides do not add up.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مخاطر المصادرة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full-cost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market-based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المتفاوض عليه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negotiated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transfer pricing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على أساس السوق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expropriation risk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التسعير التحويلي المزدوج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transfer price changes which division reports the profit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True for the company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Supplying from idle capacity costs the company only the variable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higher transfer price raises the supplying division's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Buying outside at a price above the company's incremental cost wastes cash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higher transfer price lowers the buying division's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Transfer Pricing: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16 · from section Transfer Pricing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The supplier has spare capacity, its variable cost is $0.50, and an outside carrier offers the buyer $1.00. What should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Buy outside: it is cheaper than full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Close the supplying division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Supply inside: the company's real cost is 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the transfer price to $1.10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supplier is at full capacity, earns $0.60 contribution margin outside, and the buyer can purchase outside at $1.00.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buyer purchases outside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Transfer internally at $0.50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Transfer internally at $0.80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supplier stops outside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Raising the transfer price on a cross-border shipment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lowers the duty paid at the border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raises the duty paid at the border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has no effect on duty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removes the need for documentation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risk argues for keeping profit and balances OUT of a particular country?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Exchange-rate risk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Tariff risk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Capacity risk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Expropriation risk and currency restrictions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Extended Example. What is the net effect of raising the Gulf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$1,000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 gain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lowers the duty paid at the border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Revenue to one unit, cost to the other.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The supplier is credited more than the buyer is charged.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manager's best choice harms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the market price the supplier charges others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Internal charges are not external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No outside sale is given up, so there is no opportunity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مخاطر المصادرة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full-cost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market-based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المتفاوض عليه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negotiated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transfer pricing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على أساس السوق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expropriation risk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التسعير التحويلي المزدوج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amount the company would lose on the spare-capacity liters if the whole quantity were bought outside.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108,000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minimum transfer price a liter for the quantity Oils can supply from spare capacity.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minimum transfer price a liter for the liters that displace outside sales.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weighted average minimum transfer price a liter for the whole quantity.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minimum transfer price is variable cost plus the ____ cost of what the supplier gives up.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is NOT an objective of transfer pricing?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Raising total company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Goal congruence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Fair performance evaluation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Divisional autonomy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method is best when a competitive outside market for the product exists?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Full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Dual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Market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main advantage of a negotiated transfer price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always lowest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needs no information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respects the autonomy of both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removes the need for a market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Variable cost $0.50, fixed cost a case $0.30. What is the full-cost transfer price without a mark-up?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$1.10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900,000 cases are transferred at $0.90 when variable cost is $0.50. How much contribution margin does the supplying division earn?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$810,000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The maximum a buying division will pay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supplier's full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supplier's variable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it would pay an outside supplier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market price the supplier charges others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buyer pays the difference in cash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is fair to both divisions and easy to verify.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The company pays cash it need not have paid.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price charged to outside customers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Duty is charged on the invoice value.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the price paid to a supplier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It depends on the tax rate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supplier with spare capacity has a variable cost of $1.80. Its full cost is $2.50 and it sells outside at $3.00.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$2.70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supplier at full capacity has variable cost $1.80 and sells outside at $3.00.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$1.80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$4.80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Why can a full-cost transfer price lead to a decision that costs the company money?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always too 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ignores the market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buyer sees fixed cost as avoidable and may buy outside when internal supply is cheaper for the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illegal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900,000 cases could be delivered inside at a variable cost of $0.50 or bought outside at $1.00, with spare capacity. What does buying outside cost the company?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Profit of $20,000 is moved from a country taxed at 20% to one taxed at 10%. What is the tax saving before any tariff?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issue can trap profit inside a foreign country?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Currency restrictions on remitting funds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tariff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high 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Spare capacity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transfer price set only to move profit to a low-tax country is risky mainly because: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tax authorities may adjust it and charge penalties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divisions will object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raises company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impossible to calculate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With a minimum of $1.80 and a maximum of $2.70, which transfer price leaves both divisions better off?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Dual-rate pricing is used mainly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avoid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simplify the accounts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replace the market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let each division face the figure that leads to the right decision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situation shows a transfer price failing the goal-congruence test?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two managers agree a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buying division refuses internal supply that is cheaper for the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equals the market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supplier earns a margin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38 to 47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Transfer Pricing: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Transfer Pricing: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16</dc:title>
  <dc:subject>Transfer Pricing</dc:subject>
  <cp:category>Student Book</cp:category>
</cp:coreProperties>
</file>