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TechSummit 2026</w:t>
      </w:r>
    </w:p>
    <w:p>
      <w:pPr>
        <w:jc w:val="center"/>
      </w:pPr>
      <w:r>
        <w:rPr>
          <w:sz w:val="28"/>
        </w:rPr>
        <w:t>DELEGATE BADGE</w:t>
      </w:r>
    </w:p>
    <w:p/>
    <w:p>
      <w:pPr>
        <w:jc w:val="center"/>
      </w:pPr>
      <w:r>
        <w:rPr>
          <w:sz w:val="24"/>
        </w:rPr>
        <w:t>ID: TS-001</w:t>
      </w:r>
    </w:p>
    <w:p>
      <w:pPr>
        <w:jc w:val="center"/>
      </w:pPr>
      <w:r>
        <w:rPr>
          <w:b/>
          <w:sz w:val="40"/>
        </w:rPr>
        <w:t>Dr Sarah Chen</w:t>
      </w:r>
    </w:p>
    <w:p>
      <w:pPr>
        <w:jc w:val="center"/>
      </w:pPr>
      <w:r>
        <w:rPr>
          <w:sz w:val="28"/>
        </w:rPr>
        <w:t>InnovateTech Solutions</w:t>
      </w:r>
    </w:p>
    <w:p>
      <w:pPr>
        <w:jc w:val="center"/>
      </w:pPr>
      <w:r>
        <w:rPr>
          <w:sz w:val="24"/>
        </w:rPr>
        <w:t>CTO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TechSummit 2026</w:t>
      </w:r>
    </w:p>
    <w:p>
      <w:pPr>
        <w:jc w:val="center"/>
      </w:pPr>
      <w:r>
        <w:rPr>
          <w:sz w:val="28"/>
        </w:rPr>
        <w:t>DELEGATE BADGE</w:t>
      </w:r>
    </w:p>
    <w:p/>
    <w:p>
      <w:pPr>
        <w:jc w:val="center"/>
      </w:pPr>
      <w:r>
        <w:rPr>
          <w:sz w:val="24"/>
        </w:rPr>
        <w:t>ID: TS-002</w:t>
      </w:r>
    </w:p>
    <w:p>
      <w:pPr>
        <w:jc w:val="center"/>
      </w:pPr>
      <w:r>
        <w:rPr>
          <w:b/>
          <w:sz w:val="40"/>
        </w:rPr>
        <w:t>Prof James MacLeod</w:t>
      </w:r>
    </w:p>
    <w:p>
      <w:pPr>
        <w:jc w:val="center"/>
      </w:pPr>
      <w:r>
        <w:rPr>
          <w:sz w:val="28"/>
        </w:rPr>
        <w:t>University of Edinburgh</w:t>
      </w:r>
    </w:p>
    <w:p>
      <w:pPr>
        <w:jc w:val="center"/>
      </w:pPr>
      <w:r>
        <w:rPr>
          <w:sz w:val="24"/>
        </w:rPr>
        <w:t>Professor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TechSummit 2026</w:t>
      </w:r>
    </w:p>
    <w:p>
      <w:pPr>
        <w:jc w:val="center"/>
      </w:pPr>
      <w:r>
        <w:rPr>
          <w:sz w:val="28"/>
        </w:rPr>
        <w:t>DELEGATE BADGE</w:t>
      </w:r>
    </w:p>
    <w:p/>
    <w:p>
      <w:pPr>
        <w:jc w:val="center"/>
      </w:pPr>
      <w:r>
        <w:rPr>
          <w:sz w:val="24"/>
        </w:rPr>
        <w:t>ID: TS-003</w:t>
      </w:r>
    </w:p>
    <w:p>
      <w:pPr>
        <w:jc w:val="center"/>
      </w:pPr>
      <w:r>
        <w:rPr>
          <w:b/>
          <w:sz w:val="40"/>
        </w:rPr>
        <w:t>Ms Fiona Stewart</w:t>
      </w:r>
    </w:p>
    <w:p>
      <w:pPr>
        <w:jc w:val="center"/>
      </w:pPr>
      <w:r>
        <w:rPr>
          <w:sz w:val="28"/>
        </w:rPr>
        <w:t>Digital Scotland</w:t>
      </w:r>
    </w:p>
    <w:p>
      <w:pPr>
        <w:jc w:val="center"/>
      </w:pPr>
      <w:r>
        <w:rPr>
          <w:sz w:val="24"/>
        </w:rPr>
        <w:t>Managing Director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TechSummit 2026</w:t>
      </w:r>
    </w:p>
    <w:p>
      <w:pPr>
        <w:jc w:val="center"/>
      </w:pPr>
      <w:r>
        <w:rPr>
          <w:sz w:val="28"/>
        </w:rPr>
        <w:t>DELEGATE BADGE</w:t>
      </w:r>
    </w:p>
    <w:p/>
    <w:p>
      <w:pPr>
        <w:jc w:val="center"/>
      </w:pPr>
      <w:r>
        <w:rPr>
          <w:sz w:val="24"/>
        </w:rPr>
        <w:t>ID: TS-004</w:t>
      </w:r>
    </w:p>
    <w:p>
      <w:pPr>
        <w:jc w:val="center"/>
      </w:pPr>
      <w:r>
        <w:rPr>
          <w:b/>
          <w:sz w:val="40"/>
        </w:rPr>
        <w:t>Mr Raj Patel</w:t>
      </w:r>
    </w:p>
    <w:p>
      <w:pPr>
        <w:jc w:val="center"/>
      </w:pPr>
      <w:r>
        <w:rPr>
          <w:sz w:val="28"/>
        </w:rPr>
        <w:t>GlobalTech Partners</w:t>
      </w:r>
    </w:p>
    <w:p>
      <w:pPr>
        <w:jc w:val="center"/>
      </w:pPr>
      <w:r>
        <w:rPr>
          <w:sz w:val="24"/>
        </w:rPr>
        <w:t>Head of Innovation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TechSummit 2026</w:t>
      </w:r>
    </w:p>
    <w:p>
      <w:pPr>
        <w:jc w:val="center"/>
      </w:pPr>
      <w:r>
        <w:rPr>
          <w:sz w:val="28"/>
        </w:rPr>
        <w:t>DELEGATE BADGE</w:t>
      </w:r>
    </w:p>
    <w:p/>
    <w:p>
      <w:pPr>
        <w:jc w:val="center"/>
      </w:pPr>
      <w:r>
        <w:rPr>
          <w:sz w:val="24"/>
        </w:rPr>
        <w:t>ID: TS-005</w:t>
      </w:r>
    </w:p>
    <w:p>
      <w:pPr>
        <w:jc w:val="center"/>
      </w:pPr>
      <w:r>
        <w:rPr>
          <w:b/>
          <w:sz w:val="40"/>
        </w:rPr>
        <w:t>Mrs Emma Campbell</w:t>
      </w:r>
    </w:p>
    <w:p>
      <w:pPr>
        <w:jc w:val="center"/>
      </w:pPr>
      <w:r>
        <w:rPr>
          <w:sz w:val="28"/>
        </w:rPr>
        <w:t>ScotBank PLC</w:t>
      </w:r>
    </w:p>
    <w:p>
      <w:pPr>
        <w:jc w:val="center"/>
      </w:pPr>
      <w:r>
        <w:rPr>
          <w:sz w:val="24"/>
        </w:rPr>
        <w:t>IT Director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TechSummit 2026</w:t>
      </w:r>
    </w:p>
    <w:p>
      <w:pPr>
        <w:jc w:val="center"/>
      </w:pPr>
      <w:r>
        <w:rPr>
          <w:sz w:val="28"/>
        </w:rPr>
        <w:t>DELEGATE BADGE</w:t>
      </w:r>
    </w:p>
    <w:p/>
    <w:p>
      <w:pPr>
        <w:jc w:val="center"/>
      </w:pPr>
      <w:r>
        <w:rPr>
          <w:sz w:val="24"/>
        </w:rPr>
        <w:t>ID: TS-006</w:t>
      </w:r>
    </w:p>
    <w:p>
      <w:pPr>
        <w:jc w:val="center"/>
      </w:pPr>
      <w:r>
        <w:rPr>
          <w:b/>
          <w:sz w:val="40"/>
        </w:rPr>
        <w:t>Mr David Morrison</w:t>
      </w:r>
    </w:p>
    <w:p>
      <w:pPr>
        <w:jc w:val="center"/>
      </w:pPr>
      <w:r>
        <w:rPr>
          <w:sz w:val="28"/>
        </w:rPr>
        <w:t>CloudNine Systems</w:t>
      </w:r>
    </w:p>
    <w:p>
      <w:pPr>
        <w:jc w:val="center"/>
      </w:pPr>
      <w:r>
        <w:rPr>
          <w:sz w:val="24"/>
        </w:rPr>
        <w:t>Solutions Architect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TechSummit 2026</w:t>
      </w:r>
    </w:p>
    <w:p>
      <w:pPr>
        <w:jc w:val="center"/>
      </w:pPr>
      <w:r>
        <w:rPr>
          <w:sz w:val="28"/>
        </w:rPr>
        <w:t>DELEGATE BADGE</w:t>
      </w:r>
    </w:p>
    <w:p/>
    <w:p>
      <w:pPr>
        <w:jc w:val="center"/>
      </w:pPr>
      <w:r>
        <w:rPr>
          <w:sz w:val="24"/>
        </w:rPr>
        <w:t>ID: TS-007</w:t>
      </w:r>
    </w:p>
    <w:p>
      <w:pPr>
        <w:jc w:val="center"/>
      </w:pPr>
      <w:r>
        <w:rPr>
          <w:b/>
          <w:sz w:val="40"/>
        </w:rPr>
        <w:t>Dr Anna Kowalski</w:t>
      </w:r>
    </w:p>
    <w:p>
      <w:pPr>
        <w:jc w:val="center"/>
      </w:pPr>
      <w:r>
        <w:rPr>
          <w:sz w:val="28"/>
        </w:rPr>
        <w:t>NHS Scotland</w:t>
      </w:r>
    </w:p>
    <w:p>
      <w:pPr>
        <w:jc w:val="center"/>
      </w:pPr>
      <w:r>
        <w:rPr>
          <w:sz w:val="24"/>
        </w:rPr>
        <w:t>Digital Health Lead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TechSummit 2026</w:t>
      </w:r>
    </w:p>
    <w:p>
      <w:pPr>
        <w:jc w:val="center"/>
      </w:pPr>
      <w:r>
        <w:rPr>
          <w:sz w:val="28"/>
        </w:rPr>
        <w:t>DELEGATE BADGE</w:t>
      </w:r>
    </w:p>
    <w:p/>
    <w:p>
      <w:pPr>
        <w:jc w:val="center"/>
      </w:pPr>
      <w:r>
        <w:rPr>
          <w:sz w:val="24"/>
        </w:rPr>
        <w:t>ID: TS-008</w:t>
      </w:r>
    </w:p>
    <w:p>
      <w:pPr>
        <w:jc w:val="center"/>
      </w:pPr>
      <w:r>
        <w:rPr>
          <w:b/>
          <w:sz w:val="40"/>
        </w:rPr>
        <w:t>Mr Michael Fraser</w:t>
      </w:r>
    </w:p>
    <w:p>
      <w:pPr>
        <w:jc w:val="center"/>
      </w:pPr>
      <w:r>
        <w:rPr>
          <w:sz w:val="28"/>
        </w:rPr>
        <w:t>EnergyTech Ltd</w:t>
      </w:r>
    </w:p>
    <w:p>
      <w:pPr>
        <w:jc w:val="center"/>
      </w:pPr>
      <w:r>
        <w:rPr>
          <w:sz w:val="24"/>
        </w:rPr>
        <w:t>Software Engineer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TechSummit 2026</w:t>
      </w:r>
    </w:p>
    <w:p>
      <w:pPr>
        <w:jc w:val="center"/>
      </w:pPr>
      <w:r>
        <w:rPr>
          <w:sz w:val="28"/>
        </w:rPr>
        <w:t>DELEGATE BADGE</w:t>
      </w:r>
    </w:p>
    <w:p/>
    <w:p>
      <w:pPr>
        <w:jc w:val="center"/>
      </w:pPr>
      <w:r>
        <w:rPr>
          <w:sz w:val="24"/>
        </w:rPr>
        <w:t>ID: TS-009</w:t>
      </w:r>
    </w:p>
    <w:p>
      <w:pPr>
        <w:jc w:val="center"/>
      </w:pPr>
      <w:r>
        <w:rPr>
          <w:b/>
          <w:sz w:val="40"/>
        </w:rPr>
        <w:t>Ms Laura Henderson</w:t>
      </w:r>
    </w:p>
    <w:p>
      <w:pPr>
        <w:jc w:val="center"/>
      </w:pPr>
      <w:r>
        <w:rPr>
          <w:sz w:val="28"/>
        </w:rPr>
        <w:t>DataFlow Analytics</w:t>
      </w:r>
    </w:p>
    <w:p>
      <w:pPr>
        <w:jc w:val="center"/>
      </w:pPr>
      <w:r>
        <w:rPr>
          <w:sz w:val="24"/>
        </w:rPr>
        <w:t>Data Scientist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TechSummit 2026</w:t>
      </w:r>
    </w:p>
    <w:p>
      <w:pPr>
        <w:jc w:val="center"/>
      </w:pPr>
      <w:r>
        <w:rPr>
          <w:sz w:val="28"/>
        </w:rPr>
        <w:t>DELEGATE BADGE</w:t>
      </w:r>
    </w:p>
    <w:p/>
    <w:p>
      <w:pPr>
        <w:jc w:val="center"/>
      </w:pPr>
      <w:r>
        <w:rPr>
          <w:sz w:val="24"/>
        </w:rPr>
        <w:t>ID: TS-010</w:t>
      </w:r>
    </w:p>
    <w:p>
      <w:pPr>
        <w:jc w:val="center"/>
      </w:pPr>
      <w:r>
        <w:rPr>
          <w:b/>
          <w:sz w:val="40"/>
        </w:rPr>
        <w:t>Mr Thomas Sinclair</w:t>
      </w:r>
    </w:p>
    <w:p>
      <w:pPr>
        <w:jc w:val="center"/>
      </w:pPr>
      <w:r>
        <w:rPr>
          <w:sz w:val="28"/>
        </w:rPr>
        <w:t>CyberGuard UK</w:t>
      </w:r>
    </w:p>
    <w:p>
      <w:pPr>
        <w:jc w:val="center"/>
      </w:pPr>
      <w:r>
        <w:rPr>
          <w:sz w:val="24"/>
        </w:rPr>
        <w:t>Security Consultant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