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d74fb8fbe4dc2a3bdf53db12ed0042fb1165634"/>
    <w:p>
      <w:pPr>
        <w:pStyle w:val="Heading1"/>
      </w:pPr>
      <w:r>
        <w:t xml:space="preserve">Library Management System – Evidence &amp; Requirements Documentation</w:t>
      </w:r>
    </w:p>
    <w:bookmarkStart w:id="21" w:name="implementation-apis"/>
    <w:p>
      <w:pPr>
        <w:pStyle w:val="Heading2"/>
      </w:pPr>
      <w:r>
        <w:t xml:space="preserve">1. Implementation (APIs)</w:t>
      </w:r>
    </w:p>
    <w:bookmarkStart w:id="20" w:name="api-collection-structure"/>
    <w:p>
      <w:pPr>
        <w:pStyle w:val="Heading3"/>
      </w:pPr>
      <w:r>
        <w:t xml:space="preserve">API Collection Structure</w:t>
      </w:r>
    </w:p>
    <w:p>
      <w:pPr>
        <w:pStyle w:val="FirstParagraph"/>
      </w:pPr>
      <w:r>
        <w:t xml:space="preserve">The following screenshot shows the organized Postman collection used for testing all system APIs across all microservices.</w:t>
      </w:r>
    </w:p>
    <w:p>
      <w:pPr>
        <w:pStyle w:val="Compact"/>
        <w:numPr>
          <w:ilvl w:val="0"/>
          <w:numId w:val="1001"/>
        </w:numPr>
      </w:pPr>
      <w:r>
        <w:t xml:space="preserve">Health Checks</w:t>
      </w:r>
    </w:p>
    <w:p>
      <w:pPr>
        <w:pStyle w:val="Compact"/>
        <w:numPr>
          <w:ilvl w:val="0"/>
          <w:numId w:val="1001"/>
        </w:numPr>
      </w:pPr>
      <w:r>
        <w:t xml:space="preserve">Authentication Service</w:t>
      </w:r>
    </w:p>
    <w:p>
      <w:pPr>
        <w:pStyle w:val="Compact"/>
        <w:numPr>
          <w:ilvl w:val="0"/>
          <w:numId w:val="1001"/>
        </w:numPr>
      </w:pPr>
      <w:r>
        <w:t xml:space="preserve">Users / Admin APIs</w:t>
      </w:r>
    </w:p>
    <w:p>
      <w:pPr>
        <w:pStyle w:val="Compact"/>
        <w:numPr>
          <w:ilvl w:val="0"/>
          <w:numId w:val="1001"/>
        </w:numPr>
      </w:pPr>
      <w:r>
        <w:t xml:space="preserve">Catalog APIs</w:t>
      </w:r>
    </w:p>
    <w:p>
      <w:pPr>
        <w:pStyle w:val="Compact"/>
        <w:numPr>
          <w:ilvl w:val="0"/>
          <w:numId w:val="1001"/>
        </w:numPr>
      </w:pPr>
      <w:r>
        <w:t xml:space="preserve">Circulation APIs</w:t>
      </w:r>
    </w:p>
    <w:p>
      <w:pPr>
        <w:pStyle w:val="Compact"/>
        <w:numPr>
          <w:ilvl w:val="0"/>
          <w:numId w:val="1001"/>
        </w:numPr>
      </w:pPr>
      <w:r>
        <w:t xml:space="preserve">Engagement APIs</w:t>
      </w:r>
    </w:p>
    <w:p>
      <w:pPr>
        <w:pStyle w:val="Compact"/>
        <w:numPr>
          <w:ilvl w:val="0"/>
          <w:numId w:val="1001"/>
        </w:numPr>
      </w:pPr>
      <w:r>
        <w:t xml:space="preserve">Reports APIs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API Collection Structure</w:t>
            </w:r>
          </w:p>
        </w:tc>
      </w:tr>
    </w:tbl>
    <w:p>
      <w:pPr>
        <w:pStyle w:val="ImageCaption"/>
      </w:pPr>
      <w:r>
        <w:t xml:space="preserve">API Collection Structure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authentication-login-api"/>
    <w:p>
      <w:pPr>
        <w:pStyle w:val="Heading2"/>
      </w:pPr>
      <w:r>
        <w:t xml:space="preserve">Authentication – Login API</w:t>
      </w:r>
    </w:p>
    <w:p>
      <w:pPr>
        <w:pStyle w:val="FirstParagraph"/>
      </w:pPr>
      <w:r>
        <w:rPr>
          <w:b/>
          <w:bCs/>
        </w:rP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/api/auth/login</w:t>
      </w:r>
    </w:p>
    <w:bookmarkStart w:id="22" w:name="features-demonstrated"/>
    <w:p>
      <w:pPr>
        <w:pStyle w:val="Heading3"/>
      </w:pPr>
      <w:r>
        <w:t xml:space="preserve">Features Demonstrated</w:t>
      </w:r>
    </w:p>
    <w:p>
      <w:pPr>
        <w:pStyle w:val="Compact"/>
        <w:numPr>
          <w:ilvl w:val="0"/>
          <w:numId w:val="1002"/>
        </w:numPr>
      </w:pPr>
      <w:r>
        <w:t xml:space="preserve">JWT Authentication</w:t>
      </w:r>
    </w:p>
    <w:p>
      <w:pPr>
        <w:pStyle w:val="Compact"/>
        <w:numPr>
          <w:ilvl w:val="0"/>
          <w:numId w:val="1002"/>
        </w:numPr>
      </w:pPr>
      <w:r>
        <w:t xml:space="preserve">Secure Login</w:t>
      </w:r>
    </w:p>
    <w:p>
      <w:pPr>
        <w:pStyle w:val="Compact"/>
        <w:numPr>
          <w:ilvl w:val="0"/>
          <w:numId w:val="1002"/>
        </w:numPr>
      </w:pPr>
      <w:r>
        <w:t xml:space="preserve">Role-based Authorization</w:t>
      </w:r>
    </w:p>
    <w:p>
      <w:pPr>
        <w:pStyle w:val="Compact"/>
        <w:numPr>
          <w:ilvl w:val="0"/>
          <w:numId w:val="1002"/>
        </w:numPr>
      </w:pPr>
      <w:r>
        <w:t xml:space="preserve">Token Generation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Login API</w:t>
            </w:r>
          </w:p>
        </w:tc>
      </w:tr>
    </w:tbl>
    <w:p>
      <w:pPr>
        <w:pStyle w:val="ImageCaption"/>
      </w:pPr>
      <w:r>
        <w:t xml:space="preserve">Login API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users-administration-get-users"/>
    <w:p>
      <w:pPr>
        <w:pStyle w:val="Heading2"/>
      </w:pPr>
      <w:r>
        <w:t xml:space="preserve">Users Administration – Get Users</w:t>
      </w:r>
    </w:p>
    <w:p>
      <w:pPr>
        <w:pStyle w:val="FirstParagraph"/>
      </w:pPr>
      <w:r>
        <w:rPr>
          <w:b/>
          <w:bCs/>
        </w:rP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/api/users</w:t>
      </w:r>
    </w:p>
    <w:bookmarkStart w:id="24" w:name="features-demonstrated-1"/>
    <w:p>
      <w:pPr>
        <w:pStyle w:val="Heading3"/>
      </w:pPr>
      <w:r>
        <w:t xml:space="preserve">Features Demonstrated</w:t>
      </w:r>
    </w:p>
    <w:p>
      <w:pPr>
        <w:pStyle w:val="Compact"/>
        <w:numPr>
          <w:ilvl w:val="0"/>
          <w:numId w:val="1003"/>
        </w:numPr>
      </w:pPr>
      <w:r>
        <w:t xml:space="preserve">Admin Authorization</w:t>
      </w:r>
    </w:p>
    <w:p>
      <w:pPr>
        <w:pStyle w:val="Compact"/>
        <w:numPr>
          <w:ilvl w:val="0"/>
          <w:numId w:val="1003"/>
        </w:numPr>
      </w:pPr>
      <w:r>
        <w:t xml:space="preserve">Pagination</w:t>
      </w:r>
    </w:p>
    <w:p>
      <w:pPr>
        <w:pStyle w:val="Compact"/>
        <w:numPr>
          <w:ilvl w:val="0"/>
          <w:numId w:val="1003"/>
        </w:numPr>
      </w:pPr>
      <w:r>
        <w:t xml:space="preserve">Secure Protected Endpoints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Get Users</w:t>
            </w:r>
          </w:p>
        </w:tc>
      </w:tr>
    </w:tbl>
    <w:p>
      <w:pPr>
        <w:pStyle w:val="ImageCaption"/>
      </w:pPr>
      <w:r>
        <w:t xml:space="preserve">Get Users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users-administration-activate-user"/>
    <w:p>
      <w:pPr>
        <w:pStyle w:val="Heading2"/>
      </w:pPr>
      <w:r>
        <w:t xml:space="preserve">Users Administration – Activate User</w:t>
      </w:r>
    </w:p>
    <w:p>
      <w:pPr>
        <w:pStyle w:val="FirstParagraph"/>
      </w:pPr>
      <w:r>
        <w:rPr>
          <w:b/>
          <w:bCs/>
        </w:rPr>
        <w:t xml:space="preserve">Endpoint</w:t>
      </w:r>
    </w:p>
    <w:p>
      <w:pPr>
        <w:pStyle w:val="SourceCode"/>
      </w:pPr>
      <w:r>
        <w:rPr>
          <w:rStyle w:val="VerbatimChar"/>
        </w:rPr>
        <w:t xml:space="preserve">PATCH /api/users/{id}/activate</w:t>
      </w:r>
    </w:p>
    <w:bookmarkStart w:id="26" w:name="features-demonstrated-2"/>
    <w:p>
      <w:pPr>
        <w:pStyle w:val="Heading3"/>
      </w:pPr>
      <w:r>
        <w:t xml:space="preserve">Features Demonstrated</w:t>
      </w:r>
    </w:p>
    <w:p>
      <w:pPr>
        <w:pStyle w:val="Compact"/>
        <w:numPr>
          <w:ilvl w:val="0"/>
          <w:numId w:val="1004"/>
        </w:numPr>
      </w:pPr>
      <w:r>
        <w:t xml:space="preserve">Role-Based Access Control</w:t>
      </w:r>
    </w:p>
    <w:p>
      <w:pPr>
        <w:pStyle w:val="Compact"/>
        <w:numPr>
          <w:ilvl w:val="0"/>
          <w:numId w:val="1004"/>
        </w:numPr>
      </w:pPr>
      <w:r>
        <w:t xml:space="preserve">Account Management</w:t>
      </w:r>
    </w:p>
    <w:p>
      <w:pPr>
        <w:pStyle w:val="Compact"/>
        <w:numPr>
          <w:ilvl w:val="0"/>
          <w:numId w:val="1004"/>
        </w:numPr>
      </w:pPr>
      <w:r>
        <w:t xml:space="preserve">Update Operations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Activate User</w:t>
            </w:r>
          </w:p>
        </w:tc>
      </w:tr>
    </w:tbl>
    <w:p>
      <w:pPr>
        <w:pStyle w:val="ImageCaption"/>
      </w:pPr>
      <w:r>
        <w:t xml:space="preserve">Activate User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catalog-service-create-category"/>
    <w:p>
      <w:pPr>
        <w:pStyle w:val="Heading2"/>
      </w:pPr>
      <w:r>
        <w:t xml:space="preserve">Catalog Service – Create Category</w:t>
      </w:r>
    </w:p>
    <w:p>
      <w:pPr>
        <w:pStyle w:val="FirstParagraph"/>
      </w:pPr>
      <w:r>
        <w:rPr>
          <w:b/>
          <w:bCs/>
        </w:rP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/api/categories</w:t>
      </w:r>
    </w:p>
    <w:bookmarkStart w:id="28" w:name="features-demonstrated-3"/>
    <w:p>
      <w:pPr>
        <w:pStyle w:val="Heading3"/>
      </w:pPr>
      <w:r>
        <w:t xml:space="preserve">Features Demonstrated</w:t>
      </w:r>
    </w:p>
    <w:p>
      <w:pPr>
        <w:pStyle w:val="Compact"/>
        <w:numPr>
          <w:ilvl w:val="0"/>
          <w:numId w:val="1005"/>
        </w:numPr>
      </w:pPr>
      <w:r>
        <w:t xml:space="preserve">CRUD Operations</w:t>
      </w:r>
    </w:p>
    <w:p>
      <w:pPr>
        <w:pStyle w:val="Compact"/>
        <w:numPr>
          <w:ilvl w:val="0"/>
          <w:numId w:val="1005"/>
        </w:numPr>
      </w:pPr>
      <w:r>
        <w:t xml:space="preserve">Validation</w:t>
      </w:r>
    </w:p>
    <w:p>
      <w:pPr>
        <w:pStyle w:val="Compact"/>
        <w:numPr>
          <w:ilvl w:val="0"/>
          <w:numId w:val="1005"/>
        </w:numPr>
      </w:pPr>
      <w:r>
        <w:t xml:space="preserve">Catalog Management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Create Category</w:t>
            </w:r>
          </w:p>
        </w:tc>
      </w:tr>
    </w:tbl>
    <w:p>
      <w:pPr>
        <w:pStyle w:val="ImageCaption"/>
      </w:pPr>
      <w:r>
        <w:t xml:space="preserve">Create Category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catalog-service-get-categories"/>
    <w:p>
      <w:pPr>
        <w:pStyle w:val="Heading2"/>
      </w:pPr>
      <w:r>
        <w:t xml:space="preserve">Catalog Service – Get Categories</w:t>
      </w:r>
    </w:p>
    <w:p>
      <w:pPr>
        <w:pStyle w:val="FirstParagraph"/>
      </w:pPr>
      <w:r>
        <w:rPr>
          <w:b/>
          <w:bCs/>
        </w:rP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/api/categories</w:t>
      </w:r>
    </w:p>
    <w:bookmarkStart w:id="30" w:name="features-demonstrated-4"/>
    <w:p>
      <w:pPr>
        <w:pStyle w:val="Heading3"/>
      </w:pPr>
      <w:r>
        <w:t xml:space="preserve">Features Demonstrated</w:t>
      </w:r>
    </w:p>
    <w:p>
      <w:pPr>
        <w:pStyle w:val="Compact"/>
        <w:numPr>
          <w:ilvl w:val="0"/>
          <w:numId w:val="1006"/>
        </w:numPr>
      </w:pPr>
      <w:r>
        <w:t xml:space="preserve">Data Retrieval</w:t>
      </w:r>
    </w:p>
    <w:p>
      <w:pPr>
        <w:pStyle w:val="Compact"/>
        <w:numPr>
          <w:ilvl w:val="0"/>
          <w:numId w:val="1006"/>
        </w:numPr>
      </w:pPr>
      <w:r>
        <w:t xml:space="preserve">API Pagination Support</w:t>
      </w:r>
    </w:p>
    <w:p>
      <w:pPr>
        <w:pStyle w:val="Compact"/>
        <w:numPr>
          <w:ilvl w:val="0"/>
          <w:numId w:val="1006"/>
        </w:numPr>
      </w:pPr>
      <w:r>
        <w:t xml:space="preserve">Secure Service Communication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Get Categories</w:t>
            </w:r>
          </w:p>
        </w:tc>
      </w:tr>
    </w:tbl>
    <w:p>
      <w:pPr>
        <w:pStyle w:val="ImageCaption"/>
      </w:pPr>
      <w:r>
        <w:t xml:space="preserve">Get Categories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catalog-service-create-book"/>
    <w:p>
      <w:pPr>
        <w:pStyle w:val="Heading2"/>
      </w:pPr>
      <w:r>
        <w:t xml:space="preserve">Catalog Service – Create Book</w:t>
      </w:r>
    </w:p>
    <w:p>
      <w:pPr>
        <w:pStyle w:val="FirstParagraph"/>
      </w:pPr>
      <w:r>
        <w:rPr>
          <w:b/>
          <w:bCs/>
        </w:rP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/api/books</w:t>
      </w:r>
    </w:p>
    <w:bookmarkStart w:id="32" w:name="features-demonstrated-5"/>
    <w:p>
      <w:pPr>
        <w:pStyle w:val="Heading3"/>
      </w:pPr>
      <w:r>
        <w:t xml:space="preserve">Features Demonstrated</w:t>
      </w:r>
    </w:p>
    <w:p>
      <w:pPr>
        <w:pStyle w:val="Compact"/>
        <w:numPr>
          <w:ilvl w:val="0"/>
          <w:numId w:val="1007"/>
        </w:numPr>
      </w:pPr>
      <w:r>
        <w:t xml:space="preserve">DTO Usage</w:t>
      </w:r>
    </w:p>
    <w:p>
      <w:pPr>
        <w:pStyle w:val="Compact"/>
        <w:numPr>
          <w:ilvl w:val="0"/>
          <w:numId w:val="1007"/>
        </w:numPr>
      </w:pPr>
      <w:r>
        <w:t xml:space="preserve">Relationship Mapping</w:t>
      </w:r>
    </w:p>
    <w:p>
      <w:pPr>
        <w:pStyle w:val="Compact"/>
        <w:numPr>
          <w:ilvl w:val="0"/>
          <w:numId w:val="1007"/>
        </w:numPr>
      </w:pPr>
      <w:r>
        <w:t xml:space="preserve">Business Validation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Create Book</w:t>
            </w:r>
          </w:p>
        </w:tc>
      </w:tr>
    </w:tbl>
    <w:p>
      <w:pPr>
        <w:pStyle w:val="ImageCaption"/>
      </w:pPr>
      <w:r>
        <w:t xml:space="preserve">Create Book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catalog-service-search-books"/>
    <w:p>
      <w:pPr>
        <w:pStyle w:val="Heading2"/>
      </w:pPr>
      <w:r>
        <w:t xml:space="preserve">Catalog Service – Search Books</w:t>
      </w:r>
    </w:p>
    <w:p>
      <w:pPr>
        <w:pStyle w:val="FirstParagraph"/>
      </w:pPr>
      <w:r>
        <w:rPr>
          <w:b/>
          <w:bCs/>
        </w:rP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/api/books</w:t>
      </w:r>
    </w:p>
    <w:bookmarkStart w:id="34" w:name="features-demonstrated-6"/>
    <w:p>
      <w:pPr>
        <w:pStyle w:val="Heading3"/>
      </w:pPr>
      <w:r>
        <w:t xml:space="preserve">Features Demonstrated</w:t>
      </w:r>
    </w:p>
    <w:p>
      <w:pPr>
        <w:pStyle w:val="Compact"/>
        <w:numPr>
          <w:ilvl w:val="0"/>
          <w:numId w:val="1008"/>
        </w:numPr>
      </w:pPr>
      <w:r>
        <w:t xml:space="preserve">Filtering</w:t>
      </w:r>
    </w:p>
    <w:p>
      <w:pPr>
        <w:pStyle w:val="Compact"/>
        <w:numPr>
          <w:ilvl w:val="0"/>
          <w:numId w:val="1008"/>
        </w:numPr>
      </w:pPr>
      <w:r>
        <w:t xml:space="preserve">Search Functionality</w:t>
      </w:r>
    </w:p>
    <w:p>
      <w:pPr>
        <w:pStyle w:val="Compact"/>
        <w:numPr>
          <w:ilvl w:val="0"/>
          <w:numId w:val="1008"/>
        </w:numPr>
      </w:pPr>
      <w:r>
        <w:t xml:space="preserve">Availability Checks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Search Books</w:t>
            </w:r>
          </w:p>
        </w:tc>
      </w:tr>
    </w:tbl>
    <w:p>
      <w:pPr>
        <w:pStyle w:val="ImageCaption"/>
      </w:pPr>
      <w:r>
        <w:t xml:space="preserve">Search Books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circulation-service-borrow-request"/>
    <w:p>
      <w:pPr>
        <w:pStyle w:val="Heading2"/>
      </w:pPr>
      <w:r>
        <w:t xml:space="preserve">Circulation Service – Borrow Request</w:t>
      </w:r>
    </w:p>
    <w:p>
      <w:pPr>
        <w:pStyle w:val="FirstParagraph"/>
      </w:pPr>
      <w:r>
        <w:rPr>
          <w:b/>
          <w:bCs/>
        </w:rP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/api/borrows</w:t>
      </w:r>
    </w:p>
    <w:bookmarkStart w:id="36" w:name="features-demonstrated-7"/>
    <w:p>
      <w:pPr>
        <w:pStyle w:val="Heading3"/>
      </w:pPr>
      <w:r>
        <w:t xml:space="preserve">Features Demonstrated</w:t>
      </w:r>
    </w:p>
    <w:p>
      <w:pPr>
        <w:pStyle w:val="Compact"/>
        <w:numPr>
          <w:ilvl w:val="0"/>
          <w:numId w:val="1009"/>
        </w:numPr>
      </w:pPr>
      <w:r>
        <w:t xml:space="preserve">Borrow Workflow</w:t>
      </w:r>
    </w:p>
    <w:p>
      <w:pPr>
        <w:pStyle w:val="Compact"/>
        <w:numPr>
          <w:ilvl w:val="0"/>
          <w:numId w:val="1009"/>
        </w:numPr>
      </w:pPr>
      <w:r>
        <w:t xml:space="preserve">Book Availability Logic</w:t>
      </w:r>
    </w:p>
    <w:p>
      <w:pPr>
        <w:pStyle w:val="Compact"/>
        <w:numPr>
          <w:ilvl w:val="0"/>
          <w:numId w:val="1009"/>
        </w:numPr>
      </w:pPr>
      <w:r>
        <w:t xml:space="preserve">Request Status Handling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Borrow Request</w:t>
            </w:r>
          </w:p>
        </w:tc>
      </w:tr>
    </w:tbl>
    <w:p>
      <w:pPr>
        <w:pStyle w:val="ImageCaption"/>
      </w:pPr>
      <w:r>
        <w:t xml:space="preserve">Borrow Request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users-administration-update-role"/>
    <w:p>
      <w:pPr>
        <w:pStyle w:val="Heading2"/>
      </w:pPr>
      <w:r>
        <w:t xml:space="preserve">Users Administration – Update Role</w:t>
      </w:r>
    </w:p>
    <w:p>
      <w:pPr>
        <w:pStyle w:val="FirstParagraph"/>
      </w:pPr>
      <w:r>
        <w:rPr>
          <w:b/>
          <w:bCs/>
        </w:rPr>
        <w:t xml:space="preserve">Endpoint</w:t>
      </w:r>
    </w:p>
    <w:p>
      <w:pPr>
        <w:pStyle w:val="SourceCode"/>
      </w:pPr>
      <w:r>
        <w:rPr>
          <w:rStyle w:val="VerbatimChar"/>
        </w:rPr>
        <w:t xml:space="preserve">PATCH /api/users/{id}/role</w:t>
      </w:r>
    </w:p>
    <w:bookmarkStart w:id="38" w:name="features-demonstrated-8"/>
    <w:p>
      <w:pPr>
        <w:pStyle w:val="Heading3"/>
      </w:pPr>
      <w:r>
        <w:t xml:space="preserve">Features Demonstrated</w:t>
      </w:r>
    </w:p>
    <w:p>
      <w:pPr>
        <w:pStyle w:val="Compact"/>
        <w:numPr>
          <w:ilvl w:val="0"/>
          <w:numId w:val="1010"/>
        </w:numPr>
      </w:pPr>
      <w:r>
        <w:t xml:space="preserve">RBAC Authorization</w:t>
      </w:r>
    </w:p>
    <w:p>
      <w:pPr>
        <w:pStyle w:val="Compact"/>
        <w:numPr>
          <w:ilvl w:val="0"/>
          <w:numId w:val="1010"/>
        </w:numPr>
      </w:pPr>
      <w:r>
        <w:t xml:space="preserve">Dynamic Role Management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Update Role</w:t>
            </w:r>
          </w:p>
        </w:tc>
      </w:tr>
    </w:tbl>
    <w:p>
      <w:pPr>
        <w:pStyle w:val="ImageCaption"/>
      </w:pPr>
      <w:r>
        <w:t xml:space="preserve">Update Role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engagement-service-add-favorite"/>
    <w:p>
      <w:pPr>
        <w:pStyle w:val="Heading2"/>
      </w:pPr>
      <w:r>
        <w:t xml:space="preserve">Engagement Service – Add Favorite</w:t>
      </w:r>
    </w:p>
    <w:p>
      <w:pPr>
        <w:pStyle w:val="FirstParagraph"/>
      </w:pPr>
      <w:r>
        <w:rPr>
          <w:b/>
          <w:bCs/>
        </w:rP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/api/favorites</w:t>
      </w:r>
    </w:p>
    <w:bookmarkStart w:id="40" w:name="features-demonstrated-9"/>
    <w:p>
      <w:pPr>
        <w:pStyle w:val="Heading3"/>
      </w:pPr>
      <w:r>
        <w:t xml:space="preserve">Features Demonstrated</w:t>
      </w:r>
    </w:p>
    <w:p>
      <w:pPr>
        <w:pStyle w:val="Compact"/>
        <w:numPr>
          <w:ilvl w:val="0"/>
          <w:numId w:val="1011"/>
        </w:numPr>
      </w:pPr>
      <w:r>
        <w:t xml:space="preserve">User Interaction</w:t>
      </w:r>
    </w:p>
    <w:p>
      <w:pPr>
        <w:pStyle w:val="Compact"/>
        <w:numPr>
          <w:ilvl w:val="0"/>
          <w:numId w:val="1011"/>
        </w:numPr>
      </w:pPr>
      <w:r>
        <w:t xml:space="preserve">Personalized User Features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Add Favorite</w:t>
            </w:r>
          </w:p>
        </w:tc>
      </w:tr>
    </w:tbl>
    <w:p>
      <w:pPr>
        <w:pStyle w:val="ImageCaption"/>
      </w:pPr>
      <w:r>
        <w:t xml:space="preserve">Add Favorite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engagement-service-create-review"/>
    <w:p>
      <w:pPr>
        <w:pStyle w:val="Heading2"/>
      </w:pPr>
      <w:r>
        <w:t xml:space="preserve">Engagement Service – Create Review</w:t>
      </w:r>
    </w:p>
    <w:p>
      <w:pPr>
        <w:pStyle w:val="FirstParagraph"/>
      </w:pPr>
      <w:r>
        <w:rPr>
          <w:b/>
          <w:bCs/>
        </w:rP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/api/reviews</w:t>
      </w:r>
    </w:p>
    <w:bookmarkStart w:id="42" w:name="features-demonstrated-10"/>
    <w:p>
      <w:pPr>
        <w:pStyle w:val="Heading3"/>
      </w:pPr>
      <w:r>
        <w:t xml:space="preserve">Features Demonstrated</w:t>
      </w:r>
    </w:p>
    <w:p>
      <w:pPr>
        <w:pStyle w:val="Compact"/>
        <w:numPr>
          <w:ilvl w:val="0"/>
          <w:numId w:val="1012"/>
        </w:numPr>
      </w:pPr>
      <w:r>
        <w:t xml:space="preserve">Reviews System</w:t>
      </w:r>
    </w:p>
    <w:p>
      <w:pPr>
        <w:pStyle w:val="Compact"/>
        <w:numPr>
          <w:ilvl w:val="0"/>
          <w:numId w:val="1012"/>
        </w:numPr>
      </w:pPr>
      <w:r>
        <w:t xml:space="preserve">Ratings System</w:t>
      </w:r>
    </w:p>
    <w:p>
      <w:pPr>
        <w:pStyle w:val="Compact"/>
        <w:numPr>
          <w:ilvl w:val="0"/>
          <w:numId w:val="1012"/>
        </w:numPr>
      </w:pPr>
      <w:r>
        <w:t xml:space="preserve">User Feedback Management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Create Review</w:t>
            </w:r>
          </w:p>
        </w:tc>
      </w:tr>
    </w:tbl>
    <w:p>
      <w:pPr>
        <w:pStyle w:val="ImageCaption"/>
      </w:pPr>
      <w:r>
        <w:t xml:space="preserve">Create Review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8" w:name="object-constraint-language-ocl"/>
    <w:p>
      <w:pPr>
        <w:pStyle w:val="Heading1"/>
      </w:pPr>
      <w:r>
        <w:t xml:space="preserve">2. Object Constraint Language (OCL)</w:t>
      </w:r>
    </w:p>
    <w:p>
      <w:pPr>
        <w:pStyle w:val="FirstParagraph"/>
      </w:pPr>
      <w:r>
        <w:t xml:space="preserve">The project applies business constraints and validation rules similar to OCL concepts.</w:t>
      </w:r>
    </w:p>
    <w:bookmarkStart w:id="45" w:name="example-constraints"/>
    <w:p>
      <w:pPr>
        <w:pStyle w:val="Heading2"/>
      </w:pPr>
      <w:r>
        <w:t xml:space="preserve">Example Constraints</w:t>
      </w:r>
    </w:p>
    <w:p>
      <w:pPr>
        <w:pStyle w:val="SourceCode"/>
      </w:pPr>
      <w:r>
        <w:rPr>
          <w:rStyle w:val="VerbatimChar"/>
        </w:rPr>
        <w:t xml:space="preserve">context User</w:t>
      </w:r>
      <w:r>
        <w:br/>
      </w:r>
      <w:r>
        <w:rPr>
          <w:rStyle w:val="VerbatimChar"/>
        </w:rPr>
        <w:t xml:space="preserve">inv UniqueEmail:</w:t>
      </w:r>
      <w:r>
        <w:br/>
      </w:r>
      <w:r>
        <w:rPr>
          <w:rStyle w:val="VerbatimChar"/>
        </w:rPr>
        <w:t xml:space="preserve">User.allInstances()-&gt;isUnique(email)</w:t>
      </w:r>
    </w:p>
    <w:p>
      <w:pPr>
        <w:pStyle w:val="SourceCode"/>
      </w:pPr>
      <w:r>
        <w:rPr>
          <w:rStyle w:val="VerbatimChar"/>
        </w:rPr>
        <w:t xml:space="preserve">context Borrow</w:t>
      </w:r>
      <w:r>
        <w:br/>
      </w:r>
      <w:r>
        <w:rPr>
          <w:rStyle w:val="VerbatimChar"/>
        </w:rPr>
        <w:t xml:space="preserve">inv BorrowAvailableBook:</w:t>
      </w:r>
      <w:r>
        <w:br/>
      </w:r>
      <w:r>
        <w:rPr>
          <w:rStyle w:val="VerbatimChar"/>
        </w:rPr>
        <w:t xml:space="preserve">book.availableCopies &gt; 0</w:t>
      </w:r>
    </w:p>
    <w:p>
      <w:pPr>
        <w:pStyle w:val="SourceCode"/>
      </w:pPr>
      <w:r>
        <w:rPr>
          <w:rStyle w:val="VerbatimChar"/>
        </w:rPr>
        <w:t xml:space="preserve">context Review</w:t>
      </w:r>
      <w:r>
        <w:br/>
      </w:r>
      <w:r>
        <w:rPr>
          <w:rStyle w:val="VerbatimChar"/>
        </w:rPr>
        <w:t xml:space="preserve">inv ValidRating:</w:t>
      </w:r>
      <w:r>
        <w:br/>
      </w:r>
      <w:r>
        <w:rPr>
          <w:rStyle w:val="VerbatimChar"/>
        </w:rPr>
        <w:t xml:space="preserve">rating &gt;= 1 and rating &lt;= 5</w:t>
      </w:r>
    </w:p>
    <w:p>
      <w:pPr>
        <w:pStyle w:val="SourceCode"/>
      </w:pPr>
      <w:r>
        <w:rPr>
          <w:rStyle w:val="VerbatimChar"/>
        </w:rPr>
        <w:t xml:space="preserve">context Book</w:t>
      </w:r>
      <w:r>
        <w:br/>
      </w:r>
      <w:r>
        <w:rPr>
          <w:rStyle w:val="VerbatimChar"/>
        </w:rPr>
        <w:t xml:space="preserve">inv PositiveCopies:</w:t>
      </w:r>
      <w:r>
        <w:br/>
      </w:r>
      <w:r>
        <w:rPr>
          <w:rStyle w:val="VerbatimChar"/>
        </w:rPr>
        <w:t xml:space="preserve">totalCopies &gt; 0</w:t>
      </w:r>
    </w:p>
    <w:p>
      <w:r>
        <w:pict>
          <v:rect style="width:0;height:1.5pt" o:hralign="center" o:hrstd="t" o:hr="t"/>
        </w:pict>
      </w:r>
    </w:p>
    <w:bookmarkEnd w:id="45"/>
    <w:bookmarkStart w:id="47" w:name="ocl-validation-from-real-code"/>
    <w:p>
      <w:pPr>
        <w:pStyle w:val="Heading2"/>
      </w:pPr>
      <w:r>
        <w:t xml:space="preserve">OCL Validation from Real Code</w:t>
      </w:r>
    </w:p>
    <w:p>
      <w:pPr>
        <w:pStyle w:val="FirstParagraph"/>
      </w:pPr>
      <w:r>
        <w:t xml:space="preserve">The following screenshot demonstrates validation and business rules implemented inside the service layer.</w:t>
      </w:r>
    </w:p>
    <w:bookmarkStart w:id="46" w:name="constraints-applied"/>
    <w:p>
      <w:pPr>
        <w:pStyle w:val="Heading3"/>
      </w:pPr>
      <w:r>
        <w:t xml:space="preserve">Constraints Applied</w:t>
      </w:r>
    </w:p>
    <w:p>
      <w:pPr>
        <w:pStyle w:val="Compact"/>
        <w:numPr>
          <w:ilvl w:val="0"/>
          <w:numId w:val="1013"/>
        </w:numPr>
      </w:pPr>
      <w:r>
        <w:t xml:space="preserve">Email normalization</w:t>
      </w:r>
    </w:p>
    <w:p>
      <w:pPr>
        <w:pStyle w:val="Compact"/>
        <w:numPr>
          <w:ilvl w:val="0"/>
          <w:numId w:val="1013"/>
        </w:numPr>
      </w:pPr>
      <w:r>
        <w:t xml:space="preserve">Duplicate email prevention</w:t>
      </w:r>
    </w:p>
    <w:p>
      <w:pPr>
        <w:pStyle w:val="Compact"/>
        <w:numPr>
          <w:ilvl w:val="0"/>
          <w:numId w:val="1013"/>
        </w:numPr>
      </w:pPr>
      <w:r>
        <w:t xml:space="preserve">Transaction management</w:t>
      </w:r>
    </w:p>
    <w:p>
      <w:pPr>
        <w:pStyle w:val="Compact"/>
        <w:numPr>
          <w:ilvl w:val="0"/>
          <w:numId w:val="1013"/>
        </w:numPr>
      </w:pPr>
      <w:r>
        <w:t xml:space="preserve">Business validation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OCL Validation Example</w:t>
            </w:r>
          </w:p>
        </w:tc>
      </w:tr>
    </w:tbl>
    <w:p>
      <w:pPr>
        <w:pStyle w:val="ImageCaption"/>
      </w:pPr>
      <w:r>
        <w:t xml:space="preserve">OCL Validation Example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3" w:name="aspect-oriented-programming-aop"/>
    <w:p>
      <w:pPr>
        <w:pStyle w:val="Heading1"/>
      </w:pPr>
      <w:r>
        <w:t xml:space="preserve">3. Aspect Oriented Programming (AOP)</w:t>
      </w:r>
    </w:p>
    <w:p>
      <w:pPr>
        <w:pStyle w:val="FirstParagraph"/>
      </w:pPr>
      <w:r>
        <w:t xml:space="preserve">The project uses Aspect-Oriented Programming concepts for handling cross-cutting concerns.</w:t>
      </w:r>
    </w:p>
    <w:bookmarkStart w:id="49" w:name="aop-features-used"/>
    <w:p>
      <w:pPr>
        <w:pStyle w:val="Heading2"/>
      </w:pPr>
      <w:r>
        <w:t xml:space="preserve">AOP Features Used</w:t>
      </w:r>
    </w:p>
    <w:p>
      <w:pPr>
        <w:pStyle w:val="Compact"/>
        <w:numPr>
          <w:ilvl w:val="0"/>
          <w:numId w:val="1014"/>
        </w:numPr>
      </w:pPr>
      <w:r>
        <w:t xml:space="preserve">Logging</w:t>
      </w:r>
    </w:p>
    <w:p>
      <w:pPr>
        <w:pStyle w:val="Compact"/>
        <w:numPr>
          <w:ilvl w:val="0"/>
          <w:numId w:val="1014"/>
        </w:numPr>
      </w:pPr>
      <w:r>
        <w:t xml:space="preserve">Monitoring</w:t>
      </w:r>
    </w:p>
    <w:p>
      <w:pPr>
        <w:pStyle w:val="Compact"/>
        <w:numPr>
          <w:ilvl w:val="0"/>
          <w:numId w:val="1014"/>
        </w:numPr>
      </w:pPr>
      <w:r>
        <w:t xml:space="preserve">Exception Tracking</w:t>
      </w:r>
    </w:p>
    <w:p>
      <w:pPr>
        <w:pStyle w:val="Compact"/>
        <w:numPr>
          <w:ilvl w:val="0"/>
          <w:numId w:val="1014"/>
        </w:numPr>
      </w:pPr>
      <w:r>
        <w:t xml:space="preserve">Proxy-Based Interception</w:t>
      </w:r>
    </w:p>
    <w:p>
      <w:r>
        <w:pict>
          <v:rect style="width:0;height:1.5pt" o:hralign="center" o:hrstd="t" o:hr="t"/>
        </w:pict>
      </w:r>
    </w:p>
    <w:bookmarkEnd w:id="49"/>
    <w:bookmarkStart w:id="50" w:name="aop-package-structure"/>
    <w:p>
      <w:pPr>
        <w:pStyle w:val="Heading2"/>
      </w:pPr>
      <w:r>
        <w:t xml:space="preserve">AOP Package Structure</w:t>
      </w:r>
    </w:p>
    <w:p>
      <w:pPr>
        <w:pStyle w:val="FirstParagraph"/>
      </w:pPr>
      <w:r>
        <w:t xml:space="preserve">The following screenshot shows the dedicated</w:t>
      </w:r>
      <w:r>
        <w:t xml:space="preserve"> </w:t>
      </w:r>
      <w:r>
        <w:rPr>
          <w:rStyle w:val="VerbatimChar"/>
        </w:rPr>
        <w:t xml:space="preserve">aop</w:t>
      </w:r>
      <w:r>
        <w:t xml:space="preserve"> </w:t>
      </w:r>
      <w:r>
        <w:t xml:space="preserve">package used in the project.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AOP Package</w:t>
            </w:r>
          </w:p>
        </w:tc>
      </w:tr>
    </w:tbl>
    <w:p>
      <w:pPr>
        <w:pStyle w:val="ImageCaption"/>
      </w:pPr>
      <w:r>
        <w:t xml:space="preserve">AOP Package</w:t>
      </w:r>
    </w:p>
    <w:p>
      <w:r>
        <w:pict>
          <v:rect style="width:0;height:1.5pt" o:hralign="center" o:hrstd="t" o:hr="t"/>
        </w:pict>
      </w:r>
    </w:p>
    <w:bookmarkEnd w:id="50"/>
    <w:bookmarkStart w:id="52" w:name="aop-concept"/>
    <w:p>
      <w:pPr>
        <w:pStyle w:val="Heading2"/>
      </w:pPr>
      <w:r>
        <w:t xml:space="preserve">AOP Concept</w:t>
      </w:r>
    </w:p>
    <w:p>
      <w:pPr>
        <w:pStyle w:val="FirstParagraph"/>
      </w:pPr>
      <w:r>
        <w:t xml:space="preserve">Instead of repeating logging code inside every service method: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"Method Started"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Spring AOP intercepts methods automatically using proxies and aspects.</w:t>
      </w:r>
    </w:p>
    <w:bookmarkStart w:id="51" w:name="benefits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15"/>
        </w:numPr>
      </w:pPr>
      <w:r>
        <w:t xml:space="preserve">Separation of Concerns</w:t>
      </w:r>
    </w:p>
    <w:p>
      <w:pPr>
        <w:pStyle w:val="Compact"/>
        <w:numPr>
          <w:ilvl w:val="0"/>
          <w:numId w:val="1015"/>
        </w:numPr>
      </w:pPr>
      <w:r>
        <w:t xml:space="preserve">Cleaner Code</w:t>
      </w:r>
    </w:p>
    <w:p>
      <w:pPr>
        <w:pStyle w:val="Compact"/>
        <w:numPr>
          <w:ilvl w:val="0"/>
          <w:numId w:val="1015"/>
        </w:numPr>
      </w:pPr>
      <w:r>
        <w:t xml:space="preserve">Reusability</w:t>
      </w:r>
    </w:p>
    <w:p>
      <w:pPr>
        <w:pStyle w:val="Compact"/>
        <w:numPr>
          <w:ilvl w:val="0"/>
          <w:numId w:val="1015"/>
        </w:numPr>
      </w:pPr>
      <w:r>
        <w:t xml:space="preserve">Centralized Logging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7" w:name="docker"/>
    <w:p>
      <w:pPr>
        <w:pStyle w:val="Heading1"/>
      </w:pPr>
      <w:r>
        <w:t xml:space="preserve">4. Docker</w:t>
      </w:r>
    </w:p>
    <w:p>
      <w:pPr>
        <w:pStyle w:val="FirstParagraph"/>
      </w:pPr>
      <w:r>
        <w:t xml:space="preserve">The entire system is dockerized.</w:t>
      </w:r>
    </w:p>
    <w:bookmarkStart w:id="54" w:name="dockerized-components"/>
    <w:p>
      <w:pPr>
        <w:pStyle w:val="Heading2"/>
      </w:pPr>
      <w:r>
        <w:t xml:space="preserve">Dockerized Components</w:t>
      </w:r>
    </w:p>
    <w:p>
      <w:pPr>
        <w:pStyle w:val="Compact"/>
        <w:numPr>
          <w:ilvl w:val="0"/>
          <w:numId w:val="1016"/>
        </w:numPr>
      </w:pPr>
      <w:r>
        <w:t xml:space="preserve">PostgreSQL</w:t>
      </w:r>
    </w:p>
    <w:p>
      <w:pPr>
        <w:pStyle w:val="Compact"/>
        <w:numPr>
          <w:ilvl w:val="0"/>
          <w:numId w:val="1016"/>
        </w:numPr>
      </w:pPr>
      <w:r>
        <w:t xml:space="preserve">Config Server</w:t>
      </w:r>
    </w:p>
    <w:p>
      <w:pPr>
        <w:pStyle w:val="Compact"/>
        <w:numPr>
          <w:ilvl w:val="0"/>
          <w:numId w:val="1016"/>
        </w:numPr>
      </w:pPr>
      <w:r>
        <w:t xml:space="preserve">Discovery Server</w:t>
      </w:r>
    </w:p>
    <w:p>
      <w:pPr>
        <w:pStyle w:val="Compact"/>
        <w:numPr>
          <w:ilvl w:val="0"/>
          <w:numId w:val="1016"/>
        </w:numPr>
      </w:pPr>
      <w:r>
        <w:t xml:space="preserve">API Gateway</w:t>
      </w:r>
    </w:p>
    <w:p>
      <w:pPr>
        <w:pStyle w:val="Compact"/>
        <w:numPr>
          <w:ilvl w:val="0"/>
          <w:numId w:val="1016"/>
        </w:numPr>
      </w:pPr>
      <w:r>
        <w:t xml:space="preserve">All Microservices</w:t>
      </w:r>
    </w:p>
    <w:p>
      <w:r>
        <w:pict>
          <v:rect style="width:0;height:1.5pt" o:hralign="center" o:hrstd="t" o:hr="t"/>
        </w:pict>
      </w:r>
    </w:p>
    <w:bookmarkEnd w:id="54"/>
    <w:bookmarkStart w:id="55" w:name="project-infrastructure-structure"/>
    <w:p>
      <w:pPr>
        <w:pStyle w:val="Heading2"/>
      </w:pPr>
      <w:r>
        <w:t xml:space="preserve">Project Infrastructure Structure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Project Structure</w:t>
            </w:r>
          </w:p>
        </w:tc>
      </w:tr>
    </w:tbl>
    <w:p>
      <w:pPr>
        <w:pStyle w:val="ImageCaption"/>
      </w:pPr>
      <w:r>
        <w:t xml:space="preserve">Project Structure</w:t>
      </w:r>
    </w:p>
    <w:p>
      <w:r>
        <w:pict>
          <v:rect style="width:0;height:1.5pt" o:hralign="center" o:hrstd="t" o:hr="t"/>
        </w:pict>
      </w:r>
    </w:p>
    <w:bookmarkEnd w:id="55"/>
    <w:bookmarkStart w:id="56" w:name="running-docker-containers"/>
    <w:p>
      <w:pPr>
        <w:pStyle w:val="Heading2"/>
      </w:pPr>
      <w:r>
        <w:t xml:space="preserve">Running Docker Containers</w:t>
      </w:r>
    </w:p>
    <w:p>
      <w:pPr>
        <w:pStyle w:val="FirstParagraph"/>
      </w:pPr>
      <w:r>
        <w:t xml:space="preserve">The following screenshot demonstrates all running containers successfully.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Docker Containers</w:t>
            </w:r>
          </w:p>
        </w:tc>
      </w:tr>
    </w:tbl>
    <w:p>
      <w:pPr>
        <w:pStyle w:val="ImageCaption"/>
      </w:pPr>
      <w:r>
        <w:t xml:space="preserve">Docker Containers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5" w:name="clean-code"/>
    <w:p>
      <w:pPr>
        <w:pStyle w:val="Heading1"/>
      </w:pPr>
      <w:r>
        <w:t xml:space="preserve">5. Clean Code</w:t>
      </w:r>
    </w:p>
    <w:p>
      <w:pPr>
        <w:pStyle w:val="FirstParagraph"/>
      </w:pPr>
      <w:r>
        <w:t xml:space="preserve">The project follows clean architecture and clean code principles.</w:t>
      </w:r>
    </w:p>
    <w:bookmarkStart w:id="58" w:name="package-organization"/>
    <w:p>
      <w:pPr>
        <w:pStyle w:val="Heading2"/>
      </w:pPr>
      <w:r>
        <w:t xml:space="preserve">Package Organization</w:t>
      </w:r>
    </w:p>
    <w:p>
      <w:pPr>
        <w:pStyle w:val="Compact"/>
        <w:numPr>
          <w:ilvl w:val="0"/>
          <w:numId w:val="1017"/>
        </w:numPr>
      </w:pPr>
      <w:r>
        <w:t xml:space="preserve">controller</w:t>
      </w:r>
    </w:p>
    <w:p>
      <w:pPr>
        <w:pStyle w:val="Compact"/>
        <w:numPr>
          <w:ilvl w:val="0"/>
          <w:numId w:val="1017"/>
        </w:numPr>
      </w:pPr>
      <w:r>
        <w:t xml:space="preserve">service</w:t>
      </w:r>
    </w:p>
    <w:p>
      <w:pPr>
        <w:pStyle w:val="Compact"/>
        <w:numPr>
          <w:ilvl w:val="0"/>
          <w:numId w:val="1017"/>
        </w:numPr>
      </w:pPr>
      <w:r>
        <w:t xml:space="preserve">repository</w:t>
      </w:r>
    </w:p>
    <w:p>
      <w:pPr>
        <w:pStyle w:val="Compact"/>
        <w:numPr>
          <w:ilvl w:val="0"/>
          <w:numId w:val="1017"/>
        </w:numPr>
      </w:pPr>
      <w:r>
        <w:t xml:space="preserve">dto</w:t>
      </w:r>
    </w:p>
    <w:p>
      <w:pPr>
        <w:pStyle w:val="Compact"/>
        <w:numPr>
          <w:ilvl w:val="0"/>
          <w:numId w:val="1017"/>
        </w:numPr>
      </w:pPr>
      <w:r>
        <w:t xml:space="preserve">mapper</w:t>
      </w:r>
    </w:p>
    <w:p>
      <w:pPr>
        <w:pStyle w:val="Compact"/>
        <w:numPr>
          <w:ilvl w:val="0"/>
          <w:numId w:val="1017"/>
        </w:numPr>
      </w:pPr>
      <w:r>
        <w:t xml:space="preserve">config</w:t>
      </w:r>
    </w:p>
    <w:p>
      <w:pPr>
        <w:pStyle w:val="Compact"/>
        <w:numPr>
          <w:ilvl w:val="0"/>
          <w:numId w:val="1017"/>
        </w:numPr>
      </w:pPr>
      <w:r>
        <w:t xml:space="preserve">security</w:t>
      </w:r>
    </w:p>
    <w:p>
      <w:pPr>
        <w:pStyle w:val="Compact"/>
        <w:numPr>
          <w:ilvl w:val="0"/>
          <w:numId w:val="1017"/>
        </w:numPr>
      </w:pPr>
      <w:r>
        <w:t xml:space="preserve">exception</w:t>
      </w:r>
    </w:p>
    <w:p>
      <w:r>
        <w:pict>
          <v:rect style="width:0;height:1.5pt" o:hralign="center" o:hrstd="t" o:hr="t"/>
        </w:pict>
      </w:r>
    </w:p>
    <w:bookmarkEnd w:id="58"/>
    <w:bookmarkStart w:id="59" w:name="organized-project-structure"/>
    <w:p>
      <w:pPr>
        <w:pStyle w:val="Heading2"/>
      </w:pPr>
      <w:r>
        <w:t xml:space="preserve">Organized Project Structure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Clean Architecture</w:t>
            </w:r>
          </w:p>
        </w:tc>
      </w:tr>
    </w:tbl>
    <w:p>
      <w:pPr>
        <w:pStyle w:val="ImageCaption"/>
      </w:pPr>
      <w:r>
        <w:t xml:space="preserve">Clean Architecture</w:t>
      </w:r>
    </w:p>
    <w:p>
      <w:r>
        <w:pict>
          <v:rect style="width:0;height:1.5pt" o:hralign="center" o:hrstd="t" o:hr="t"/>
        </w:pict>
      </w:r>
    </w:p>
    <w:bookmarkEnd w:id="59"/>
    <w:bookmarkStart w:id="64" w:name="clean-code-principles-applied"/>
    <w:p>
      <w:pPr>
        <w:pStyle w:val="Heading2"/>
      </w:pPr>
      <w:r>
        <w:t xml:space="preserve">Clean Code Principles Applied</w:t>
      </w:r>
    </w:p>
    <w:bookmarkStart w:id="60" w:name="separation-of-concerns"/>
    <w:p>
      <w:pPr>
        <w:pStyle w:val="Heading3"/>
      </w:pPr>
      <w:r>
        <w:t xml:space="preserve">Separation of Concerns</w:t>
      </w:r>
    </w:p>
    <w:p>
      <w:pPr>
        <w:pStyle w:val="FirstParagraph"/>
      </w:pPr>
      <w:r>
        <w:t xml:space="preserve">Each layer has a clear responsibility.</w:t>
      </w:r>
    </w:p>
    <w:bookmarkEnd w:id="60"/>
    <w:bookmarkStart w:id="61" w:name="constructor-injection"/>
    <w:p>
      <w:pPr>
        <w:pStyle w:val="Heading3"/>
      </w:pPr>
      <w:r>
        <w:t xml:space="preserve">Constructor Injection</w:t>
      </w:r>
    </w:p>
    <w:p>
      <w:pPr>
        <w:pStyle w:val="FirstParagraph"/>
      </w:pPr>
      <w:r>
        <w:t xml:space="preserve">Dependencies are injected using constructors.</w:t>
      </w:r>
    </w:p>
    <w:bookmarkEnd w:id="61"/>
    <w:bookmarkStart w:id="62" w:name="dto-pattern"/>
    <w:p>
      <w:pPr>
        <w:pStyle w:val="Heading3"/>
      </w:pPr>
      <w:r>
        <w:t xml:space="preserve">DTO Pattern</w:t>
      </w:r>
    </w:p>
    <w:p>
      <w:pPr>
        <w:pStyle w:val="FirstParagraph"/>
      </w:pPr>
      <w:r>
        <w:t xml:space="preserve">DTOs are separated from entities.</w:t>
      </w:r>
    </w:p>
    <w:bookmarkEnd w:id="62"/>
    <w:bookmarkStart w:id="63" w:name="naming-conventions"/>
    <w:p>
      <w:pPr>
        <w:pStyle w:val="Heading3"/>
      </w:pPr>
      <w:r>
        <w:t xml:space="preserve">Naming Conventions</w:t>
      </w:r>
    </w:p>
    <w:p>
      <w:pPr>
        <w:pStyle w:val="FirstParagraph"/>
      </w:pPr>
      <w:r>
        <w:t xml:space="preserve">Meaningful names are used for methods and classes.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85" w:name="design-patterns"/>
    <w:p>
      <w:pPr>
        <w:pStyle w:val="Heading1"/>
      </w:pPr>
      <w:r>
        <w:t xml:space="preserve">6. Design Patterns</w:t>
      </w:r>
    </w:p>
    <w:p>
      <w:pPr>
        <w:pStyle w:val="FirstParagraph"/>
      </w:pPr>
      <w:r>
        <w:t xml:space="preserve">The project implements multiple design patterns.</w:t>
      </w:r>
    </w:p>
    <w:p>
      <w:r>
        <w:pict>
          <v:rect style="width:0;height:1.5pt" o:hralign="center" o:hrstd="t" o:hr="t"/>
        </w:pict>
      </w:r>
    </w:p>
    <w:bookmarkStart w:id="69" w:name="singleton-pattern"/>
    <w:p>
      <w:pPr>
        <w:pStyle w:val="Heading2"/>
      </w:pPr>
      <w:r>
        <w:t xml:space="preserve">1. Singleton Pattern</w:t>
      </w:r>
    </w:p>
    <w:bookmarkStart w:id="66" w:name="usage"/>
    <w:p>
      <w:pPr>
        <w:pStyle w:val="Heading3"/>
      </w:pPr>
      <w:r>
        <w:t xml:space="preserve">Usage</w:t>
      </w:r>
    </w:p>
    <w:p>
      <w:pPr>
        <w:pStyle w:val="FirstParagraph"/>
      </w:pPr>
      <w:r>
        <w:t xml:space="preserve">Spring Beans are singleton by default.</w:t>
      </w:r>
    </w:p>
    <w:bookmarkEnd w:id="66"/>
    <w:bookmarkStart w:id="67" w:name="code-example"/>
    <w:p>
      <w:pPr>
        <w:pStyle w:val="Heading3"/>
      </w:pPr>
      <w:r>
        <w:t xml:space="preserve">Code Example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AuthServiceImpl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AuthService</w:t>
      </w:r>
    </w:p>
    <w:bookmarkEnd w:id="67"/>
    <w:bookmarkStart w:id="68" w:name="benefit"/>
    <w:p>
      <w:pPr>
        <w:pStyle w:val="Heading3"/>
      </w:pPr>
      <w:r>
        <w:t xml:space="preserve">Benefit</w:t>
      </w:r>
    </w:p>
    <w:p>
      <w:pPr>
        <w:pStyle w:val="Compact"/>
        <w:numPr>
          <w:ilvl w:val="0"/>
          <w:numId w:val="1018"/>
        </w:numPr>
      </w:pPr>
      <w:r>
        <w:t xml:space="preserve">Shared instance</w:t>
      </w:r>
    </w:p>
    <w:p>
      <w:pPr>
        <w:pStyle w:val="Compact"/>
        <w:numPr>
          <w:ilvl w:val="0"/>
          <w:numId w:val="1018"/>
        </w:numPr>
      </w:pPr>
      <w:r>
        <w:t xml:space="preserve">Better memory management</w:t>
      </w:r>
    </w:p>
    <w:p>
      <w:pPr>
        <w:pStyle w:val="Compact"/>
        <w:numPr>
          <w:ilvl w:val="0"/>
          <w:numId w:val="1018"/>
        </w:numPr>
      </w:pPr>
      <w:r>
        <w:t xml:space="preserve">Centralized service logic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repository-pattern"/>
    <w:p>
      <w:pPr>
        <w:pStyle w:val="Heading2"/>
      </w:pPr>
      <w:r>
        <w:t xml:space="preserve">2. Repository Pattern</w:t>
      </w:r>
    </w:p>
    <w:bookmarkStart w:id="70" w:name="usage-1"/>
    <w:p>
      <w:pPr>
        <w:pStyle w:val="Heading3"/>
      </w:pPr>
      <w:r>
        <w:t xml:space="preserve">Usage</w:t>
      </w:r>
    </w:p>
    <w:p>
      <w:pPr>
        <w:pStyle w:val="FirstParagraph"/>
      </w:pPr>
      <w:r>
        <w:t xml:space="preserve">Repositories abstract database access.</w:t>
      </w:r>
    </w:p>
    <w:bookmarkEnd w:id="70"/>
    <w:bookmarkStart w:id="71" w:name="code-example-1"/>
    <w:p>
      <w:pPr>
        <w:pStyle w:val="Heading3"/>
      </w:pPr>
      <w:r>
        <w:t xml:space="preserve">Code Example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&gt;</w:t>
      </w:r>
    </w:p>
    <w:bookmarkEnd w:id="71"/>
    <w:bookmarkStart w:id="72" w:name="benefit-1"/>
    <w:p>
      <w:pPr>
        <w:pStyle w:val="Heading3"/>
      </w:pPr>
      <w:r>
        <w:t xml:space="preserve">Benefit</w:t>
      </w:r>
    </w:p>
    <w:p>
      <w:pPr>
        <w:pStyle w:val="Compact"/>
        <w:numPr>
          <w:ilvl w:val="0"/>
          <w:numId w:val="1019"/>
        </w:numPr>
      </w:pPr>
      <w:r>
        <w:t xml:space="preserve">Cleaner data access</w:t>
      </w:r>
    </w:p>
    <w:p>
      <w:pPr>
        <w:pStyle w:val="Compact"/>
        <w:numPr>
          <w:ilvl w:val="0"/>
          <w:numId w:val="1019"/>
        </w:numPr>
      </w:pPr>
      <w:r>
        <w:t xml:space="preserve">Easier maintenance</w:t>
      </w:r>
    </w:p>
    <w:p>
      <w:pPr>
        <w:pStyle w:val="Compact"/>
        <w:numPr>
          <w:ilvl w:val="0"/>
          <w:numId w:val="1019"/>
        </w:numPr>
      </w:pPr>
      <w:r>
        <w:t xml:space="preserve">Better abstraction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dto-pattern-1"/>
    <w:p>
      <w:pPr>
        <w:pStyle w:val="Heading2"/>
      </w:pPr>
      <w:r>
        <w:t xml:space="preserve">3. DTO Pattern</w:t>
      </w:r>
    </w:p>
    <w:bookmarkStart w:id="74" w:name="usage-2"/>
    <w:p>
      <w:pPr>
        <w:pStyle w:val="Heading3"/>
      </w:pPr>
      <w:r>
        <w:t xml:space="preserve">Usage</w:t>
      </w:r>
    </w:p>
    <w:p>
      <w:pPr>
        <w:pStyle w:val="FirstParagraph"/>
      </w:pPr>
      <w:r>
        <w:t xml:space="preserve">DTOs are used between APIs and services.</w:t>
      </w:r>
    </w:p>
    <w:bookmarkEnd w:id="74"/>
    <w:bookmarkStart w:id="75" w:name="examples"/>
    <w:p>
      <w:pPr>
        <w:pStyle w:val="Heading3"/>
      </w:pPr>
      <w:r>
        <w:t xml:space="preserve">Examples</w:t>
      </w:r>
    </w:p>
    <w:p>
      <w:pPr>
        <w:pStyle w:val="Compact"/>
        <w:numPr>
          <w:ilvl w:val="0"/>
          <w:numId w:val="1020"/>
        </w:numPr>
      </w:pPr>
      <w:r>
        <w:t xml:space="preserve">LoginRequest</w:t>
      </w:r>
    </w:p>
    <w:p>
      <w:pPr>
        <w:pStyle w:val="Compact"/>
        <w:numPr>
          <w:ilvl w:val="0"/>
          <w:numId w:val="1020"/>
        </w:numPr>
      </w:pPr>
      <w:r>
        <w:t xml:space="preserve">RegisterRequest</w:t>
      </w:r>
    </w:p>
    <w:p>
      <w:pPr>
        <w:pStyle w:val="Compact"/>
        <w:numPr>
          <w:ilvl w:val="0"/>
          <w:numId w:val="1020"/>
        </w:numPr>
      </w:pPr>
      <w:r>
        <w:t xml:space="preserve">AuthResponse</w:t>
      </w:r>
    </w:p>
    <w:bookmarkEnd w:id="75"/>
    <w:bookmarkStart w:id="76" w:name="benefit-2"/>
    <w:p>
      <w:pPr>
        <w:pStyle w:val="Heading3"/>
      </w:pPr>
      <w:r>
        <w:t xml:space="preserve">Benefit</w:t>
      </w:r>
    </w:p>
    <w:p>
      <w:pPr>
        <w:pStyle w:val="Compact"/>
        <w:numPr>
          <w:ilvl w:val="0"/>
          <w:numId w:val="1021"/>
        </w:numPr>
      </w:pPr>
      <w:r>
        <w:t xml:space="preserve">Secure API contracts</w:t>
      </w:r>
    </w:p>
    <w:p>
      <w:pPr>
        <w:pStyle w:val="Compact"/>
        <w:numPr>
          <w:ilvl w:val="0"/>
          <w:numId w:val="1021"/>
        </w:numPr>
      </w:pPr>
      <w:r>
        <w:t xml:space="preserve">Prevent exposing entities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builder-pattern"/>
    <w:p>
      <w:pPr>
        <w:pStyle w:val="Heading2"/>
      </w:pPr>
      <w:r>
        <w:t xml:space="preserve">4. Builder Pattern</w:t>
      </w:r>
    </w:p>
    <w:bookmarkStart w:id="78" w:name="usage-3"/>
    <w:p>
      <w:pPr>
        <w:pStyle w:val="Heading3"/>
      </w:pPr>
      <w:r>
        <w:t xml:space="preserve">Usage</w:t>
      </w:r>
    </w:p>
    <w:p>
      <w:pPr>
        <w:pStyle w:val="FirstParagraph"/>
      </w:pPr>
      <w:r>
        <w:t xml:space="preserve">Objects are created using builders.</w:t>
      </w:r>
    </w:p>
    <w:bookmarkEnd w:id="78"/>
    <w:bookmarkStart w:id="79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NormalTok"/>
        </w:rPr>
        <w:t xml:space="preserve">AuthResponse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</w:p>
    <w:bookmarkEnd w:id="79"/>
    <w:bookmarkStart w:id="80" w:name="benefit-3"/>
    <w:p>
      <w:pPr>
        <w:pStyle w:val="Heading3"/>
      </w:pPr>
      <w:r>
        <w:t xml:space="preserve">Benefit</w:t>
      </w:r>
    </w:p>
    <w:p>
      <w:pPr>
        <w:pStyle w:val="Compact"/>
        <w:numPr>
          <w:ilvl w:val="0"/>
          <w:numId w:val="1022"/>
        </w:numPr>
      </w:pPr>
      <w:r>
        <w:t xml:space="preserve">Cleaner object creation</w:t>
      </w:r>
    </w:p>
    <w:p>
      <w:pPr>
        <w:pStyle w:val="Compact"/>
        <w:numPr>
          <w:ilvl w:val="0"/>
          <w:numId w:val="1022"/>
        </w:numPr>
      </w:pPr>
      <w:r>
        <w:t xml:space="preserve">Readable code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proxy-pattern-aop"/>
    <w:p>
      <w:pPr>
        <w:pStyle w:val="Heading2"/>
      </w:pPr>
      <w:r>
        <w:t xml:space="preserve">5. Proxy Pattern (AOP)</w:t>
      </w:r>
    </w:p>
    <w:bookmarkStart w:id="82" w:name="usage-4"/>
    <w:p>
      <w:pPr>
        <w:pStyle w:val="Heading3"/>
      </w:pPr>
      <w:r>
        <w:t xml:space="preserve">Usage</w:t>
      </w:r>
    </w:p>
    <w:p>
      <w:pPr>
        <w:pStyle w:val="FirstParagraph"/>
      </w:pPr>
      <w:r>
        <w:t xml:space="preserve">Spring AOP creates proxy objects around services.</w:t>
      </w:r>
    </w:p>
    <w:bookmarkEnd w:id="82"/>
    <w:bookmarkStart w:id="83" w:name="benefit-4"/>
    <w:p>
      <w:pPr>
        <w:pStyle w:val="Heading3"/>
      </w:pPr>
      <w:r>
        <w:t xml:space="preserve">Benefit</w:t>
      </w:r>
    </w:p>
    <w:p>
      <w:pPr>
        <w:pStyle w:val="Compact"/>
        <w:numPr>
          <w:ilvl w:val="0"/>
          <w:numId w:val="1023"/>
        </w:numPr>
      </w:pPr>
      <w:r>
        <w:t xml:space="preserve">Logging without modifying business logic</w:t>
      </w:r>
    </w:p>
    <w:p>
      <w:pPr>
        <w:pStyle w:val="Compact"/>
        <w:numPr>
          <w:ilvl w:val="0"/>
          <w:numId w:val="1023"/>
        </w:numPr>
      </w:pPr>
      <w:r>
        <w:t xml:space="preserve">Centralized monitoring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0" w:name="microservices-cloud"/>
    <w:p>
      <w:pPr>
        <w:pStyle w:val="Heading1"/>
      </w:pPr>
      <w:r>
        <w:t xml:space="preserve">7. Microservices &amp; Cloud</w:t>
      </w:r>
    </w:p>
    <w:p>
      <w:pPr>
        <w:pStyle w:val="FirstParagraph"/>
      </w:pPr>
      <w:r>
        <w:t xml:space="preserve">The project is fully implemented using Microservices Architecture.</w:t>
      </w:r>
    </w:p>
    <w:bookmarkStart w:id="86" w:name="implemented-services"/>
    <w:p>
      <w:pPr>
        <w:pStyle w:val="Heading2"/>
      </w:pPr>
      <w:r>
        <w:t xml:space="preserve">Implemented Services</w:t>
      </w:r>
    </w:p>
    <w:p>
      <w:pPr>
        <w:pStyle w:val="Compact"/>
        <w:numPr>
          <w:ilvl w:val="0"/>
          <w:numId w:val="1024"/>
        </w:numPr>
      </w:pPr>
      <w:r>
        <w:t xml:space="preserve">API Gateway</w:t>
      </w:r>
    </w:p>
    <w:p>
      <w:pPr>
        <w:pStyle w:val="Compact"/>
        <w:numPr>
          <w:ilvl w:val="0"/>
          <w:numId w:val="1024"/>
        </w:numPr>
      </w:pPr>
      <w:r>
        <w:t xml:space="preserve">Config Server</w:t>
      </w:r>
    </w:p>
    <w:p>
      <w:pPr>
        <w:pStyle w:val="Compact"/>
        <w:numPr>
          <w:ilvl w:val="0"/>
          <w:numId w:val="1024"/>
        </w:numPr>
      </w:pPr>
      <w:r>
        <w:t xml:space="preserve">Discovery Server</w:t>
      </w:r>
    </w:p>
    <w:p>
      <w:pPr>
        <w:pStyle w:val="Compact"/>
        <w:numPr>
          <w:ilvl w:val="0"/>
          <w:numId w:val="1024"/>
        </w:numPr>
      </w:pPr>
      <w:r>
        <w:t xml:space="preserve">Auth Service</w:t>
      </w:r>
    </w:p>
    <w:p>
      <w:pPr>
        <w:pStyle w:val="Compact"/>
        <w:numPr>
          <w:ilvl w:val="0"/>
          <w:numId w:val="1024"/>
        </w:numPr>
      </w:pPr>
      <w:r>
        <w:t xml:space="preserve">Catalog Service</w:t>
      </w:r>
    </w:p>
    <w:p>
      <w:pPr>
        <w:pStyle w:val="Compact"/>
        <w:numPr>
          <w:ilvl w:val="0"/>
          <w:numId w:val="1024"/>
        </w:numPr>
      </w:pPr>
      <w:r>
        <w:t xml:space="preserve">Circulation Service</w:t>
      </w:r>
    </w:p>
    <w:p>
      <w:pPr>
        <w:pStyle w:val="Compact"/>
        <w:numPr>
          <w:ilvl w:val="0"/>
          <w:numId w:val="1024"/>
        </w:numPr>
      </w:pPr>
      <w:r>
        <w:t xml:space="preserve">Engagement Service</w:t>
      </w:r>
    </w:p>
    <w:p>
      <w:pPr>
        <w:pStyle w:val="Compact"/>
        <w:numPr>
          <w:ilvl w:val="0"/>
          <w:numId w:val="1024"/>
        </w:numPr>
      </w:pPr>
      <w:r>
        <w:t xml:space="preserve">Report Service</w:t>
      </w:r>
    </w:p>
    <w:p>
      <w:r>
        <w:pict>
          <v:rect style="width:0;height:1.5pt" o:hralign="center" o:hrstd="t" o:hr="t"/>
        </w:pict>
      </w:r>
    </w:p>
    <w:bookmarkEnd w:id="86"/>
    <w:bookmarkStart w:id="87" w:name="services-structure"/>
    <w:p>
      <w:pPr>
        <w:pStyle w:val="Heading2"/>
      </w:pPr>
      <w:r>
        <w:t xml:space="preserve">Services Structure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Microservices Structure</w:t>
            </w:r>
          </w:p>
        </w:tc>
      </w:tr>
    </w:tbl>
    <w:p>
      <w:pPr>
        <w:pStyle w:val="ImageCaption"/>
      </w:pPr>
      <w:r>
        <w:t xml:space="preserve">Microservices Structure</w:t>
      </w:r>
    </w:p>
    <w:p>
      <w:r>
        <w:pict>
          <v:rect style="width:0;height:1.5pt" o:hralign="center" o:hrstd="t" o:hr="t"/>
        </w:pict>
      </w:r>
    </w:p>
    <w:bookmarkEnd w:id="87"/>
    <w:bookmarkStart w:id="88" w:name="eureka-discovery-server"/>
    <w:p>
      <w:pPr>
        <w:pStyle w:val="Heading2"/>
      </w:pPr>
      <w:r>
        <w:t xml:space="preserve">Eureka Discovery Server</w:t>
      </w:r>
    </w:p>
    <w:p>
      <w:pPr>
        <w:pStyle w:val="FirstParagraph"/>
      </w:pPr>
      <w:r>
        <w:t xml:space="preserve">The following screenshot demonstrates all services registered successfully in Eureka.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Eureka Dashboard</w:t>
            </w:r>
          </w:p>
        </w:tc>
      </w:tr>
    </w:tbl>
    <w:p>
      <w:pPr>
        <w:pStyle w:val="ImageCaption"/>
      </w:pPr>
      <w:r>
        <w:t xml:space="preserve">Eureka Dashboard</w:t>
      </w:r>
    </w:p>
    <w:p>
      <w:r>
        <w:pict>
          <v:rect style="width:0;height:1.5pt" o:hralign="center" o:hrstd="t" o:hr="t"/>
        </w:pict>
      </w:r>
    </w:p>
    <w:bookmarkEnd w:id="88"/>
    <w:bookmarkStart w:id="89" w:name="cloud-deployment"/>
    <w:p>
      <w:pPr>
        <w:pStyle w:val="Heading2"/>
      </w:pPr>
      <w:r>
        <w:t xml:space="preserve">Cloud Deployment</w:t>
      </w:r>
    </w:p>
    <w:p>
      <w:pPr>
        <w:pStyle w:val="FirstParagraph"/>
      </w:pPr>
      <w:r>
        <w:t xml:space="preserve">The following screenshot demonstrates successful deployment and running services.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Cloud Deployment</w:t>
            </w:r>
          </w:p>
        </w:tc>
      </w:tr>
    </w:tbl>
    <w:p>
      <w:pPr>
        <w:pStyle w:val="ImageCaption"/>
      </w:pPr>
      <w:r>
        <w:t xml:space="preserve">Cloud Deployment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Library Management System successfully demonstrates:</w:t>
      </w:r>
    </w:p>
    <w:p>
      <w:pPr>
        <w:pStyle w:val="Compact"/>
        <w:numPr>
          <w:ilvl w:val="0"/>
          <w:numId w:val="1025"/>
        </w:numPr>
      </w:pPr>
      <w:r>
        <w:t xml:space="preserve">RESTful APIs</w:t>
      </w:r>
    </w:p>
    <w:p>
      <w:pPr>
        <w:pStyle w:val="Compact"/>
        <w:numPr>
          <w:ilvl w:val="0"/>
          <w:numId w:val="1025"/>
        </w:numPr>
      </w:pPr>
      <w:r>
        <w:t xml:space="preserve">JWT Authentication</w:t>
      </w:r>
    </w:p>
    <w:p>
      <w:pPr>
        <w:pStyle w:val="Compact"/>
        <w:numPr>
          <w:ilvl w:val="0"/>
          <w:numId w:val="1025"/>
        </w:numPr>
      </w:pPr>
      <w:r>
        <w:t xml:space="preserve">Role-Based Access Control</w:t>
      </w:r>
    </w:p>
    <w:p>
      <w:pPr>
        <w:pStyle w:val="Compact"/>
        <w:numPr>
          <w:ilvl w:val="0"/>
          <w:numId w:val="1025"/>
        </w:numPr>
      </w:pPr>
      <w:r>
        <w:t xml:space="preserve">Dockerized Infrastructure</w:t>
      </w:r>
    </w:p>
    <w:p>
      <w:pPr>
        <w:pStyle w:val="Compact"/>
        <w:numPr>
          <w:ilvl w:val="0"/>
          <w:numId w:val="1025"/>
        </w:numPr>
      </w:pPr>
      <w:r>
        <w:t xml:space="preserve">Eureka Service Discovery</w:t>
      </w:r>
    </w:p>
    <w:p>
      <w:pPr>
        <w:pStyle w:val="Compact"/>
        <w:numPr>
          <w:ilvl w:val="0"/>
          <w:numId w:val="1025"/>
        </w:numPr>
      </w:pPr>
      <w:r>
        <w:t xml:space="preserve">API Gateway Routing</w:t>
      </w:r>
    </w:p>
    <w:p>
      <w:pPr>
        <w:pStyle w:val="Compact"/>
        <w:numPr>
          <w:ilvl w:val="0"/>
          <w:numId w:val="1025"/>
        </w:numPr>
      </w:pPr>
      <w:r>
        <w:t xml:space="preserve">Clean Architecture</w:t>
      </w:r>
    </w:p>
    <w:p>
      <w:pPr>
        <w:pStyle w:val="Compact"/>
        <w:numPr>
          <w:ilvl w:val="0"/>
          <w:numId w:val="1025"/>
        </w:numPr>
      </w:pPr>
      <w:r>
        <w:t xml:space="preserve">Design Patterns</w:t>
      </w:r>
    </w:p>
    <w:p>
      <w:pPr>
        <w:pStyle w:val="Compact"/>
        <w:numPr>
          <w:ilvl w:val="0"/>
          <w:numId w:val="1025"/>
        </w:numPr>
      </w:pPr>
      <w:r>
        <w:t xml:space="preserve">AOP Concepts</w:t>
      </w:r>
    </w:p>
    <w:p>
      <w:pPr>
        <w:pStyle w:val="Compact"/>
        <w:numPr>
          <w:ilvl w:val="0"/>
          <w:numId w:val="1025"/>
        </w:numPr>
      </w:pPr>
      <w:r>
        <w:t xml:space="preserve">OCL-style Constraints</w:t>
      </w:r>
    </w:p>
    <w:p>
      <w:pPr>
        <w:pStyle w:val="Compact"/>
        <w:numPr>
          <w:ilvl w:val="0"/>
          <w:numId w:val="1025"/>
        </w:numPr>
      </w:pPr>
      <w:r>
        <w:t xml:space="preserve">Cloud Deployment</w:t>
      </w:r>
    </w:p>
    <w:p>
      <w:pPr>
        <w:pStyle w:val="FirstParagraph"/>
      </w:pPr>
      <w:r>
        <w:t xml:space="preserve">The project is production-ready and fully deployed using Docker containers and cloud infrastructure.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2026-05-10T03:12:31Z</dcterms:created>
  <dcterms:modified xsi:type="dcterms:W3CDTF">2026-05-10T03:12:31Z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