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qow6xhuqxwo" w:id="0"/>
      <w:bookmarkEnd w:id="0"/>
      <w:r w:rsidDel="00000000" w:rsidR="00000000" w:rsidRPr="00000000">
        <w:rPr>
          <w:rFonts w:ascii="Palatino Linotype" w:cs="Palatino Linotype" w:eastAsia="Palatino Linotype" w:hAnsi="Palatino Linotype"/>
          <w:rtl w:val="0"/>
        </w:rPr>
        <w:t xml:space="preserve">Participation in Trust Engine’s Protocol</w:t>
      </w:r>
      <w:r w:rsidDel="00000000" w:rsidR="00000000" w:rsidRPr="00000000">
        <w:rPr>
          <w:rtl w:val="0"/>
        </w:rPr>
      </w:r>
    </w:p>
    <w:p w:rsidR="00000000" w:rsidDel="00000000" w:rsidP="00000000" w:rsidRDefault="00000000" w:rsidRPr="00000000" w14:paraId="00000002">
      <w:pPr>
        <w:pStyle w:val="Heading2"/>
        <w:rPr>
          <w:rFonts w:ascii="Palatino Linotype" w:cs="Palatino Linotype" w:eastAsia="Palatino Linotype" w:hAnsi="Palatino Linotype"/>
        </w:rPr>
      </w:pPr>
      <w:bookmarkStart w:colFirst="0" w:colLast="0" w:name="_fnf5zcg3zwaf" w:id="1"/>
      <w:bookmarkEnd w:id="1"/>
      <w:r w:rsidDel="00000000" w:rsidR="00000000" w:rsidRPr="00000000">
        <w:rPr>
          <w:rFonts w:ascii="Palatino Linotype" w:cs="Palatino Linotype" w:eastAsia="Palatino Linotype" w:hAnsi="Palatino Linotype"/>
          <w:rtl w:val="0"/>
        </w:rPr>
        <w:t xml:space="preserve">Participants</w:t>
      </w:r>
    </w:p>
    <w:p w:rsidR="00000000" w:rsidDel="00000000" w:rsidP="00000000" w:rsidRDefault="00000000" w:rsidRPr="00000000" w14:paraId="00000003">
      <w:pPr>
        <w:ind w:firstLine="720"/>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Participant: </w:t>
      </w:r>
    </w:p>
    <w:p w:rsidR="00000000" w:rsidDel="00000000" w:rsidP="00000000" w:rsidRDefault="00000000" w:rsidRPr="00000000" w14:paraId="00000004">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One who interacts with the protocol in any functional role (Creator, Verifier, Consumer, Founders, Advisors). No token minimum is required unless that role’s economics demand it (e.g. a verifier stake). Their powers are </w:t>
      </w:r>
      <w:r w:rsidDel="00000000" w:rsidR="00000000" w:rsidRPr="00000000">
        <w:rPr>
          <w:rFonts w:ascii="Palatino Linotype" w:cs="Palatino Linotype" w:eastAsia="Palatino Linotype" w:hAnsi="Palatino Linotype"/>
          <w:b w:val="1"/>
          <w:rtl w:val="0"/>
        </w:rPr>
        <w:t xml:space="preserve">operational</w:t>
      </w:r>
      <w:r w:rsidDel="00000000" w:rsidR="00000000" w:rsidRPr="00000000">
        <w:rPr>
          <w:rFonts w:ascii="Palatino Linotype" w:cs="Palatino Linotype" w:eastAsia="Palatino Linotype" w:hAnsi="Palatino Linotype"/>
          <w:rtl w:val="0"/>
        </w:rPr>
        <w:t xml:space="preserve">: run nodes, submit proofs, challenge fraud, etc.</w:t>
      </w:r>
    </w:p>
    <w:p w:rsidR="00000000" w:rsidDel="00000000" w:rsidP="00000000" w:rsidRDefault="00000000" w:rsidRPr="00000000" w14:paraId="00000005">
      <w:pPr>
        <w:pStyle w:val="Heading3"/>
        <w:rPr>
          <w:rFonts w:ascii="Palatino Linotype" w:cs="Palatino Linotype" w:eastAsia="Palatino Linotype" w:hAnsi="Palatino Linotype"/>
          <w:color w:val="000000"/>
        </w:rPr>
      </w:pPr>
      <w:bookmarkStart w:colFirst="0" w:colLast="0" w:name="_udnxbcb1ctkw" w:id="2"/>
      <w:bookmarkEnd w:id="2"/>
      <w:r w:rsidDel="00000000" w:rsidR="00000000" w:rsidRPr="00000000">
        <w:rPr>
          <w:rFonts w:ascii="Palatino Linotype" w:cs="Palatino Linotype" w:eastAsia="Palatino Linotype" w:hAnsi="Palatino Linotype"/>
          <w:color w:val="000000"/>
          <w:rtl w:val="0"/>
        </w:rPr>
        <w:t xml:space="preserve">Creators (Digital Asset Owners)</w:t>
      </w:r>
    </w:p>
    <w:p w:rsidR="00000000" w:rsidDel="00000000" w:rsidP="00000000" w:rsidRDefault="00000000" w:rsidRPr="00000000" w14:paraId="00000006">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Definition &amp; Eligibility: </w:t>
      </w:r>
    </w:p>
    <w:p w:rsidR="00000000" w:rsidDel="00000000" w:rsidP="00000000" w:rsidRDefault="00000000" w:rsidRPr="00000000" w14:paraId="00000007">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Entities (individuals, businesses, organizations, etc.) that establish a provenance trail for their digital asset.</w:t>
      </w:r>
    </w:p>
    <w:p w:rsidR="00000000" w:rsidDel="00000000" w:rsidP="00000000" w:rsidRDefault="00000000" w:rsidRPr="00000000" w14:paraId="00000008">
      <w:pPr>
        <w:ind w:firstLine="72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Rights &amp; Powers:</w:t>
      </w:r>
    </w:p>
    <w:p w:rsidR="00000000" w:rsidDel="00000000" w:rsidP="00000000" w:rsidRDefault="00000000" w:rsidRPr="00000000" w14:paraId="0000000A">
      <w:pPr>
        <w:numPr>
          <w:ilvl w:val="0"/>
          <w:numId w:val="5"/>
        </w:numPr>
        <w:ind w:left="720" w:hanging="360"/>
        <w:rPr>
          <w:rFonts w:ascii="Georgia" w:cs="Georgia" w:eastAsia="Georgia" w:hAnsi="Georgia"/>
          <w:b w:val="1"/>
        </w:rPr>
      </w:pPr>
      <w:r w:rsidDel="00000000" w:rsidR="00000000" w:rsidRPr="00000000">
        <w:rPr>
          <w:rFonts w:ascii="Palatino Linotype" w:cs="Palatino Linotype" w:eastAsia="Palatino Linotype" w:hAnsi="Palatino Linotype"/>
          <w:b w:val="1"/>
          <w:rtl w:val="0"/>
        </w:rPr>
        <w:t xml:space="preserve">Proof Submission: </w:t>
      </w:r>
      <w:r w:rsidDel="00000000" w:rsidR="00000000" w:rsidRPr="00000000">
        <w:rPr>
          <w:rFonts w:ascii="Palatino Linotype" w:cs="Palatino Linotype" w:eastAsia="Palatino Linotype" w:hAnsi="Palatino Linotype"/>
          <w:rtl w:val="0"/>
        </w:rPr>
        <w:t xml:space="preserve">By registering their digital asset, the protocol publishes the hashed asset and zk-proofs to the IPFS, stores it on chain as a pending unverified proof, and then assigns it to token-staked verifiers based.</w:t>
      </w:r>
    </w:p>
    <w:p w:rsidR="00000000" w:rsidDel="00000000" w:rsidP="00000000" w:rsidRDefault="00000000" w:rsidRPr="00000000" w14:paraId="0000000B">
      <w:pPr>
        <w:numPr>
          <w:ilvl w:val="0"/>
          <w:numId w:val="5"/>
        </w:numPr>
        <w:ind w:left="720" w:hanging="360"/>
        <w:rPr>
          <w:rFonts w:ascii="Georgia" w:cs="Georgia" w:eastAsia="Georgia" w:hAnsi="Georgia"/>
          <w:b w:val="1"/>
        </w:rPr>
      </w:pPr>
      <w:r w:rsidDel="00000000" w:rsidR="00000000" w:rsidRPr="00000000">
        <w:rPr>
          <w:rFonts w:ascii="Palatino Linotype" w:cs="Palatino Linotype" w:eastAsia="Palatino Linotype" w:hAnsi="Palatino Linotype"/>
          <w:b w:val="1"/>
          <w:rtl w:val="0"/>
        </w:rPr>
        <w:t xml:space="preserve">Responsibilities and Incentives:</w:t>
      </w:r>
    </w:p>
    <w:p w:rsidR="00000000" w:rsidDel="00000000" w:rsidP="00000000" w:rsidRDefault="00000000" w:rsidRPr="00000000" w14:paraId="0000000C">
      <w:pPr>
        <w:numPr>
          <w:ilvl w:val="1"/>
          <w:numId w:val="5"/>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Pay proof-registration fee</w:t>
      </w:r>
    </w:p>
    <w:p w:rsidR="00000000" w:rsidDel="00000000" w:rsidP="00000000" w:rsidRDefault="00000000" w:rsidRPr="00000000" w14:paraId="0000000D">
      <w:pPr>
        <w:numPr>
          <w:ilvl w:val="1"/>
          <w:numId w:val="5"/>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Earn a “proof bounty” in TRUST tokens when a submitted proof reaches verifier consensus</w:t>
      </w:r>
    </w:p>
    <w:p w:rsidR="00000000" w:rsidDel="00000000" w:rsidP="00000000" w:rsidRDefault="00000000" w:rsidRPr="00000000" w14:paraId="0000000E">
      <w:pPr>
        <w:pStyle w:val="Heading4"/>
        <w:ind w:left="0" w:firstLine="0"/>
        <w:rPr>
          <w:rFonts w:ascii="Palatino Linotype" w:cs="Palatino Linotype" w:eastAsia="Palatino Linotype" w:hAnsi="Palatino Linotype"/>
        </w:rPr>
      </w:pPr>
      <w:bookmarkStart w:colFirst="0" w:colLast="0" w:name="_ulv1e643htnz" w:id="3"/>
      <w:bookmarkEnd w:id="3"/>
      <w:r w:rsidDel="00000000" w:rsidR="00000000" w:rsidRPr="00000000">
        <w:rPr>
          <w:rFonts w:ascii="Palatino Linotype" w:cs="Palatino Linotype" w:eastAsia="Palatino Linotype" w:hAnsi="Palatino Linotype"/>
          <w:rtl w:val="0"/>
        </w:rPr>
        <w:t xml:space="preserve">Symbols for Reference</w:t>
      </w:r>
    </w:p>
    <w:p w:rsidR="00000000" w:rsidDel="00000000" w:rsidP="00000000" w:rsidRDefault="00000000" w:rsidRPr="00000000" w14:paraId="0000000F">
      <w:pPr>
        <w:rPr>
          <w:rFonts w:ascii="Palatino Linotype" w:cs="Palatino Linotype" w:eastAsia="Palatino Linotype" w:hAnsi="Palatino Linotype"/>
        </w:rPr>
      </w:pPr>
      <w:r w:rsidDel="00000000" w:rsidR="00000000" w:rsidRPr="00000000">
        <w:rPr>
          <w:rtl w:val="0"/>
        </w:rPr>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000"/>
        <w:tblGridChange w:id="0">
          <w:tblGrid>
            <w:gridCol w:w="3240"/>
            <w:gridCol w:w="6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r>
                <w:rPr>
                  <w:rFonts w:ascii="Palatino Linotype" w:cs="Palatino Linotype" w:eastAsia="Palatino Linotype" w:hAnsi="Palatino Linotype"/>
                </w:rPr>
                <m:t xml:space="preserve">p</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single creator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VerifiedAssets</m:t>
                  </m:r>
                </m:e>
                <m:sub>
                  <m:r>
                    <w:rPr>
                      <w:rFonts w:ascii="Palatino Linotype" w:cs="Palatino Linotype" w:eastAsia="Palatino Linotype" w:hAnsi="Palatino Linotype"/>
                    </w:rPr>
                    <m:t xml:space="preserve">p</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before="71.9244384765625" w:line="245.35626411437988" w:lineRule="auto"/>
              <w:ind w:right="764.75219726562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Number of digital assets a creator registered and has gotten verified by the protocol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TotalAssets</m:t>
                  </m:r>
                </m:e>
                <m:sub>
                  <m:r>
                    <w:rPr>
                      <w:rFonts w:ascii="Palatino Linotype" w:cs="Palatino Linotype" w:eastAsia="Palatino Linotype" w:hAnsi="Palatino Linotype"/>
                    </w:rPr>
                    <m:t xml:space="preserve">p</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71.9244384765625" w:line="245.35626411437988" w:lineRule="auto"/>
              <w:ind w:right="764.75219726562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Total number of digital assets a creator registered on the protocol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17.61627197265625" w:line="240.81281661987305" w:lineRule="auto"/>
              <w:ind w:right="767.9022216796875"/>
              <w:rPr>
                <w:rFonts w:ascii="Palatino Linotype" w:cs="Palatino Linotype" w:eastAsia="Palatino Linotype" w:hAnsi="Palatino Linotype"/>
              </w:rPr>
            </w:pPr>
            <m:oMath>
              <m:r>
                <w:rPr>
                  <w:rFonts w:ascii="Palatino Linotype" w:cs="Palatino Linotype" w:eastAsia="Palatino Linotype" w:hAnsi="Palatino Linotype"/>
                </w:rPr>
                <m:t xml:space="preserve">C</m:t>
              </m:r>
            </m:oMath>
            <w:r w:rsidDel="00000000" w:rsidR="00000000" w:rsidRPr="00000000">
              <w:rPr>
                <w:rFonts w:ascii="Palatino Linotype" w:cs="Palatino Linotype" w:eastAsia="Palatino Linotype" w:hAnsi="Palatino Linotype"/>
                <w:rtl w:val="0"/>
              </w:rPr>
              <w:t xml:space="preserve"> (Confidence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Set initially at 20 asset registrations, ensuring statistical reliability and preventing artificially inflated or deflated scores from small verification sample sizes.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17.61627197265625" w:line="240.81281661987305" w:lineRule="auto"/>
              <w:ind w:right="767.9022216796875"/>
              <w:rPr>
                <w:rFonts w:ascii="Palatino Linotype" w:cs="Palatino Linotype" w:eastAsia="Palatino Linotype" w:hAnsi="Palatino Linotype"/>
              </w:rPr>
            </w:pPr>
            <m:oMath>
              <m:r>
                <w:rPr>
                  <w:rFonts w:ascii="Palatino Linotype" w:cs="Palatino Linotype" w:eastAsia="Palatino Linotype" w:hAnsi="Palatino Linotype"/>
                </w:rPr>
                <m:t xml:space="preserve">M</m:t>
              </m:r>
            </m:oMath>
            <w:r w:rsidDel="00000000" w:rsidR="00000000" w:rsidRPr="00000000">
              <w:rPr>
                <w:rFonts w:ascii="Palatino Linotype" w:cs="Palatino Linotype" w:eastAsia="Palatino Linotype" w:hAnsi="Palatino Linotype"/>
                <w:rtl w:val="0"/>
              </w:rPr>
              <w:t xml:space="preserve"> (Global Average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22.3297119140625" w:line="245.35626411437988" w:lineRule="auto"/>
              <w:ind w:right="515.8129882812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Set initially at 0.90 (90%), adjusted based on the actual average accuracy of creators platform wide.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185.616455078125" w:line="240" w:lineRule="auto"/>
              <w:ind w:left="27.667083740234375" w:firstLine="0"/>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Reputation</m:t>
                  </m:r>
                </m:e>
                <m:sub>
                  <m:r>
                    <w:rPr>
                      <w:rFonts w:ascii="Palatino Linotype" w:cs="Palatino Linotype" w:eastAsia="Palatino Linotype" w:hAnsi="Palatino Linotype"/>
                    </w:rPr>
                    <m:t xml:space="preserve">p</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Reputation score of a </w:t>
            </w:r>
            <w:r w:rsidDel="00000000" w:rsidR="00000000" w:rsidRPr="00000000">
              <w:rPr>
                <w:rFonts w:ascii="Palatino Linotype" w:cs="Palatino Linotype" w:eastAsia="Palatino Linotype" w:hAnsi="Palatino Linotype"/>
                <w:b w:val="1"/>
                <w:rtl w:val="0"/>
              </w:rPr>
              <w:t xml:space="preserve">single creator</w:t>
            </w:r>
            <w:r w:rsidDel="00000000" w:rsidR="00000000" w:rsidRPr="00000000">
              <w:rPr>
                <w:rFonts w:ascii="Palatino Linotype" w:cs="Palatino Linotype" w:eastAsia="Palatino Linotype" w:hAnsi="Palatino Linotype"/>
                <w:rtl w:val="0"/>
              </w:rPr>
              <w:t xml:space="preserve"> ∈ [0, 1] derived from asset verification</w:t>
            </w:r>
          </w:p>
        </w:tc>
      </w:tr>
    </w:tbl>
    <w:p w:rsidR="00000000" w:rsidDel="00000000" w:rsidP="00000000" w:rsidRDefault="00000000" w:rsidRPr="00000000" w14:paraId="0000001E">
      <w:pPr>
        <w:pStyle w:val="Heading4"/>
        <w:ind w:left="0" w:firstLine="0"/>
        <w:rPr>
          <w:rFonts w:ascii="Palatino Linotype" w:cs="Palatino Linotype" w:eastAsia="Palatino Linotype" w:hAnsi="Palatino Linotype"/>
        </w:rPr>
      </w:pPr>
      <w:bookmarkStart w:colFirst="0" w:colLast="0" w:name="_3vummorqrlxm" w:id="4"/>
      <w:bookmarkEnd w:id="4"/>
      <w:r w:rsidDel="00000000" w:rsidR="00000000" w:rsidRPr="00000000">
        <w:rPr>
          <w:rFonts w:ascii="Palatino Linotype" w:cs="Palatino Linotype" w:eastAsia="Palatino Linotype" w:hAnsi="Palatino Linotype"/>
          <w:rtl w:val="0"/>
        </w:rPr>
        <w:t xml:space="preserve">Creator Reputation System</w:t>
      </w:r>
    </w:p>
    <w:p w:rsidR="00000000" w:rsidDel="00000000" w:rsidP="00000000" w:rsidRDefault="00000000" w:rsidRPr="00000000" w14:paraId="0000001F">
      <w:pPr>
        <w:widowControl w:val="0"/>
        <w:spacing w:before="12.7203369140625" w:line="277.16176986694336" w:lineRule="auto"/>
        <w:ind w:left="20.486297607421875" w:right="217.498779296875" w:firstLine="699.5137023925781"/>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Creators maintain a dynamic, on-chain, visible reputation score that incentivizes honesty and accuracy in declaring their digital asset’s provenance. Creators submitting assets consistently verified by verifiers increase their reputation score. Conversely, Creators submitting assets repeatedly rejected or flagged for inaccuracies face penalties that reduce their score significantly, increasing future costs and throttling rate limits.</w:t>
      </w:r>
      <w:r w:rsidDel="00000000" w:rsidR="00000000" w:rsidRPr="00000000">
        <w:rPr>
          <w:rFonts w:ascii="Palatino Linotype" w:cs="Palatino Linotype" w:eastAsia="Palatino Linotype" w:hAnsi="Palatino Linotype"/>
          <w:b w:val="1"/>
          <w:sz w:val="21.119998931884766"/>
          <w:szCs w:val="21.119998931884766"/>
          <w:rtl w:val="0"/>
        </w:rPr>
        <w:t xml:space="preserve"> The protocol prioritizes high-reputation creators</w:t>
      </w:r>
      <w:r w:rsidDel="00000000" w:rsidR="00000000" w:rsidRPr="00000000">
        <w:rPr>
          <w:rFonts w:ascii="Palatino Linotype" w:cs="Palatino Linotype" w:eastAsia="Palatino Linotype" w:hAnsi="Palatino Linotype"/>
          <w:sz w:val="21.119998931884766"/>
          <w:szCs w:val="21.119998931884766"/>
          <w:rtl w:val="0"/>
        </w:rPr>
        <w:t xml:space="preserve"> for verifier assignment, providing legitimate entities near-instant finality. The accuracy score for creators is calculated using a Bayesian normalized model, designed to ensure fairness, stability, and robustness. </w:t>
      </w:r>
    </w:p>
    <w:p w:rsidR="00000000" w:rsidDel="00000000" w:rsidP="00000000" w:rsidRDefault="00000000" w:rsidRPr="00000000" w14:paraId="00000020">
      <w:pPr>
        <w:widowControl w:val="0"/>
        <w:spacing w:before="27.730712890625" w:line="232.87340641021729" w:lineRule="auto"/>
        <w:ind w:left="9.715118408203125" w:right="1641.058349609375" w:hanging="0.211181640625"/>
        <w:rPr>
          <w:rFonts w:ascii="Palatino Linotype" w:cs="Palatino Linotype" w:eastAsia="Palatino Linotype" w:hAnsi="Palatino Linotype"/>
          <w:sz w:val="21.119998931884766"/>
          <w:szCs w:val="21.119998931884766"/>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Reputation</m:t>
            </m:r>
          </m:e>
          <m:sub>
            <m:r>
              <w:rPr>
                <w:rFonts w:ascii="Palatino Linotype" w:cs="Palatino Linotype" w:eastAsia="Palatino Linotype" w:hAnsi="Palatino Linotype"/>
              </w:rPr>
              <m:t xml:space="preserve">p</m:t>
            </m:r>
          </m:sub>
        </m:sSub>
        <m:r>
          <w:rPr>
            <w:rFonts w:ascii="Palatino Linotype" w:cs="Palatino Linotype" w:eastAsia="Palatino Linotype" w:hAnsi="Palatino Linotype"/>
          </w:rPr>
          <m:t xml:space="preserve"> = </m:t>
        </m:r>
        <m:f>
          <m:fPr>
            <m:ctrlPr>
              <w:rPr>
                <w:rFonts w:ascii="Palatino Linotype" w:cs="Palatino Linotype" w:eastAsia="Palatino Linotype" w:hAnsi="Palatino Linotype"/>
              </w:rPr>
            </m:ctrlPr>
          </m:fPr>
          <m:num>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VerifiedAssets</m:t>
                </m:r>
              </m:e>
              <m:sub>
                <m:r>
                  <w:rPr>
                    <w:rFonts w:ascii="Palatino Linotype" w:cs="Palatino Linotype" w:eastAsia="Palatino Linotype" w:hAnsi="Palatino Linotype"/>
                  </w:rPr>
                  <m:t xml:space="preserve">p</m:t>
                </m:r>
              </m:sub>
            </m:sSub>
            <m:r>
              <w:rPr>
                <w:rFonts w:ascii="Palatino Linotype" w:cs="Palatino Linotype" w:eastAsia="Palatino Linotype" w:hAnsi="Palatino Linotype"/>
              </w:rPr>
              <m:t xml:space="preserve"> + C </m:t>
            </m:r>
            <m:r>
              <w:rPr>
                <w:rFonts w:ascii="Palatino Linotype" w:cs="Palatino Linotype" w:eastAsia="Palatino Linotype" w:hAnsi="Palatino Linotype"/>
              </w:rPr>
              <m:t>×</m:t>
            </m:r>
            <m:r>
              <w:rPr>
                <w:rFonts w:ascii="Palatino Linotype" w:cs="Palatino Linotype" w:eastAsia="Palatino Linotype" w:hAnsi="Palatino Linotype"/>
              </w:rPr>
              <m:t xml:space="preserve"> M</m:t>
            </m:r>
          </m:num>
          <m:den>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TotalAssets</m:t>
                </m:r>
              </m:e>
              <m:sub>
                <m:r>
                  <w:rPr>
                    <w:rFonts w:ascii="Palatino Linotype" w:cs="Palatino Linotype" w:eastAsia="Palatino Linotype" w:hAnsi="Palatino Linotype"/>
                  </w:rPr>
                  <m:t xml:space="preserve">p</m:t>
                </m:r>
              </m:sub>
            </m:sSub>
            <m:r>
              <w:rPr>
                <w:rFonts w:ascii="Palatino Linotype" w:cs="Palatino Linotype" w:eastAsia="Palatino Linotype" w:hAnsi="Palatino Linotype"/>
              </w:rPr>
              <m:t xml:space="preserve"> + C</m:t>
            </m:r>
          </m:den>
        </m:f>
      </m:oMath>
      <w:r w:rsidDel="00000000" w:rsidR="00000000" w:rsidRPr="00000000">
        <w:rPr>
          <w:rtl w:val="0"/>
        </w:rPr>
      </w:r>
    </w:p>
    <w:p w:rsidR="00000000" w:rsidDel="00000000" w:rsidP="00000000" w:rsidRDefault="00000000" w:rsidRPr="00000000" w14:paraId="00000021">
      <w:pPr>
        <w:pStyle w:val="Heading4"/>
        <w:ind w:left="0" w:firstLine="0"/>
        <w:rPr>
          <w:rFonts w:ascii="Palatino Linotype" w:cs="Palatino Linotype" w:eastAsia="Palatino Linotype" w:hAnsi="Palatino Linotype"/>
        </w:rPr>
      </w:pPr>
      <w:bookmarkStart w:colFirst="0" w:colLast="0" w:name="_m6qs8s49z9zt" w:id="5"/>
      <w:bookmarkEnd w:id="5"/>
      <w:r w:rsidDel="00000000" w:rsidR="00000000" w:rsidRPr="00000000">
        <w:rPr>
          <w:rFonts w:ascii="Palatino Linotype" w:cs="Palatino Linotype" w:eastAsia="Palatino Linotype" w:hAnsi="Palatino Linotype"/>
          <w:rtl w:val="0"/>
        </w:rPr>
        <w:t xml:space="preserve">Creator Penalty Mechanisms (Fraudulent Fingerprinting) </w:t>
      </w:r>
    </w:p>
    <w:p w:rsidR="00000000" w:rsidDel="00000000" w:rsidP="00000000" w:rsidRDefault="00000000" w:rsidRPr="00000000" w14:paraId="00000022">
      <w:pPr>
        <w:widowControl w:val="0"/>
        <w:spacing w:before="17.51953125" w:line="277.1615695953369" w:lineRule="auto"/>
        <w:ind w:right="254.283447265625" w:firstLine="72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Creators are primarily responsible for accurately declaring and submitting asset fingerprints and authenticity metadata. Intentional manipulation or falsification of metadata by Creators will incur the following penalties:</w:t>
      </w:r>
    </w:p>
    <w:p w:rsidR="00000000" w:rsidDel="00000000" w:rsidP="00000000" w:rsidRDefault="00000000" w:rsidRPr="00000000" w14:paraId="00000023">
      <w:pPr>
        <w:widowControl w:val="0"/>
        <w:numPr>
          <w:ilvl w:val="0"/>
          <w:numId w:val="12"/>
        </w:numPr>
        <w:spacing w:after="0" w:afterAutospacing="0" w:before="191.22802734375" w:line="240" w:lineRule="auto"/>
        <w:ind w:left="72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Minor Infraction (First-time inaccuracies, potentially accidental): </w:t>
      </w:r>
    </w:p>
    <w:p w:rsidR="00000000" w:rsidDel="00000000" w:rsidP="00000000" w:rsidRDefault="00000000" w:rsidRPr="00000000" w14:paraId="00000024">
      <w:pPr>
        <w:widowControl w:val="0"/>
        <w:numPr>
          <w:ilvl w:val="0"/>
          <w:numId w:val="7"/>
        </w:numPr>
        <w:spacing w:after="0" w:afterAutospacing="0" w:before="0" w:beforeAutospacing="0" w:line="240" w:lineRule="auto"/>
        <w:ind w:left="144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Warning issued; slight reputation reduction. </w:t>
      </w:r>
    </w:p>
    <w:p w:rsidR="00000000" w:rsidDel="00000000" w:rsidP="00000000" w:rsidRDefault="00000000" w:rsidRPr="00000000" w14:paraId="00000025">
      <w:pPr>
        <w:widowControl w:val="0"/>
        <w:numPr>
          <w:ilvl w:val="0"/>
          <w:numId w:val="7"/>
        </w:numPr>
        <w:spacing w:after="0" w:afterAutospacing="0" w:before="0" w:beforeAutospacing="0" w:line="240" w:lineRule="auto"/>
        <w:ind w:left="144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Short-term restriction on new asset submissions (e.g., 1–2 weeks). </w:t>
      </w:r>
    </w:p>
    <w:p w:rsidR="00000000" w:rsidDel="00000000" w:rsidP="00000000" w:rsidRDefault="00000000" w:rsidRPr="00000000" w14:paraId="00000026">
      <w:pPr>
        <w:widowControl w:val="0"/>
        <w:numPr>
          <w:ilvl w:val="0"/>
          <w:numId w:val="12"/>
        </w:numPr>
        <w:spacing w:after="0" w:afterAutospacing="0" w:before="0" w:beforeAutospacing="0" w:line="240" w:lineRule="auto"/>
        <w:ind w:left="72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Moderate Infraction (Repeated inaccuracies or suspicious claims): </w:t>
      </w:r>
    </w:p>
    <w:p w:rsidR="00000000" w:rsidDel="00000000" w:rsidP="00000000" w:rsidRDefault="00000000" w:rsidRPr="00000000" w14:paraId="00000027">
      <w:pPr>
        <w:widowControl w:val="0"/>
        <w:numPr>
          <w:ilvl w:val="0"/>
          <w:numId w:val="8"/>
        </w:numPr>
        <w:spacing w:after="0" w:afterAutospacing="0" w:before="0" w:beforeAutospacing="0" w:line="240" w:lineRule="auto"/>
        <w:ind w:left="144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Temporary suspension of asset submission privileges (1–3 months). </w:t>
      </w:r>
    </w:p>
    <w:p w:rsidR="00000000" w:rsidDel="00000000" w:rsidP="00000000" w:rsidRDefault="00000000" w:rsidRPr="00000000" w14:paraId="00000028">
      <w:pPr>
        <w:widowControl w:val="0"/>
        <w:numPr>
          <w:ilvl w:val="0"/>
          <w:numId w:val="8"/>
        </w:numPr>
        <w:spacing w:after="0" w:afterAutospacing="0" w:before="0" w:beforeAutospacing="0" w:line="240" w:lineRule="auto"/>
        <w:ind w:left="144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Significant reputation penalty publicly recorded on-chain. </w:t>
      </w:r>
    </w:p>
    <w:p w:rsidR="00000000" w:rsidDel="00000000" w:rsidP="00000000" w:rsidRDefault="00000000" w:rsidRPr="00000000" w14:paraId="00000029">
      <w:pPr>
        <w:widowControl w:val="0"/>
        <w:numPr>
          <w:ilvl w:val="0"/>
          <w:numId w:val="12"/>
        </w:numPr>
        <w:spacing w:after="0" w:afterAutospacing="0" w:before="0" w:beforeAutospacing="0" w:line="245.35683631896973" w:lineRule="auto"/>
        <w:ind w:left="720" w:right="1040.125732421875"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Severe Infraction (Intentional fingerprint fraud, manipulation, or repeated deception):</w:t>
      </w:r>
    </w:p>
    <w:p w:rsidR="00000000" w:rsidDel="00000000" w:rsidP="00000000" w:rsidRDefault="00000000" w:rsidRPr="00000000" w14:paraId="0000002A">
      <w:pPr>
        <w:widowControl w:val="0"/>
        <w:numPr>
          <w:ilvl w:val="0"/>
          <w:numId w:val="4"/>
        </w:numPr>
        <w:spacing w:after="0" w:afterAutospacing="0" w:before="0" w:beforeAutospacing="0" w:line="245.35683631896973" w:lineRule="auto"/>
        <w:ind w:left="1440" w:right="1040.125732421875"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Permanent revocation of asset submission privileges. </w:t>
      </w:r>
    </w:p>
    <w:p w:rsidR="00000000" w:rsidDel="00000000" w:rsidP="00000000" w:rsidRDefault="00000000" w:rsidRPr="00000000" w14:paraId="0000002B">
      <w:pPr>
        <w:widowControl w:val="0"/>
        <w:numPr>
          <w:ilvl w:val="0"/>
          <w:numId w:val="13"/>
        </w:numPr>
        <w:spacing w:after="0" w:afterAutospacing="0" w:before="0" w:beforeAutospacing="0" w:line="240" w:lineRule="auto"/>
        <w:ind w:left="144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Publicly recorded on-chain blacklisting. </w:t>
      </w:r>
    </w:p>
    <w:p w:rsidR="00000000" w:rsidDel="00000000" w:rsidP="00000000" w:rsidRDefault="00000000" w:rsidRPr="00000000" w14:paraId="0000002C">
      <w:pPr>
        <w:widowControl w:val="0"/>
        <w:numPr>
          <w:ilvl w:val="0"/>
          <w:numId w:val="13"/>
        </w:numPr>
        <w:spacing w:before="0" w:beforeAutospacing="0" w:line="240" w:lineRule="auto"/>
        <w:ind w:left="1440" w:hanging="36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sz w:val="21.119998931884766"/>
          <w:szCs w:val="21.119998931884766"/>
          <w:rtl w:val="0"/>
        </w:rPr>
        <w:t xml:space="preserve">Forfeiture of any associated tokens (if applicable).</w:t>
      </w:r>
    </w:p>
    <w:p w:rsidR="00000000" w:rsidDel="00000000" w:rsidP="00000000" w:rsidRDefault="00000000" w:rsidRPr="00000000" w14:paraId="0000002D">
      <w:pPr>
        <w:pStyle w:val="Heading3"/>
        <w:rPr>
          <w:rFonts w:ascii="Palatino Linotype" w:cs="Palatino Linotype" w:eastAsia="Palatino Linotype" w:hAnsi="Palatino Linotype"/>
          <w:color w:val="000000"/>
        </w:rPr>
      </w:pPr>
      <w:bookmarkStart w:colFirst="0" w:colLast="0" w:name="_mve9v92ns0ng" w:id="6"/>
      <w:bookmarkEnd w:id="6"/>
      <w:r w:rsidDel="00000000" w:rsidR="00000000" w:rsidRPr="00000000">
        <w:rPr>
          <w:rFonts w:ascii="Palatino Linotype" w:cs="Palatino Linotype" w:eastAsia="Palatino Linotype" w:hAnsi="Palatino Linotype"/>
          <w:color w:val="000000"/>
          <w:rtl w:val="0"/>
        </w:rPr>
        <w:t xml:space="preserve">Verifiers (Digital Asset Verifiers)</w:t>
      </w:r>
    </w:p>
    <w:p w:rsidR="00000000" w:rsidDel="00000000" w:rsidP="00000000" w:rsidRDefault="00000000" w:rsidRPr="00000000" w14:paraId="0000002E">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Definition &amp; Eligibility: </w:t>
      </w:r>
    </w:p>
    <w:p w:rsidR="00000000" w:rsidDel="00000000" w:rsidP="00000000" w:rsidRDefault="00000000" w:rsidRPr="00000000" w14:paraId="0000002F">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Entities operating nodes that execute zk proof verification. Must stake a one-time collateral of TRUST tokens to be eligible for (a) receiving and attesting to zk-proofs and (b) earning annual reward rate.. </w:t>
      </w:r>
    </w:p>
    <w:p w:rsidR="00000000" w:rsidDel="00000000" w:rsidP="00000000" w:rsidRDefault="00000000" w:rsidRPr="00000000" w14:paraId="00000030">
      <w:pPr>
        <w:ind w:firstLine="72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Rights &amp; Powers:</w:t>
      </w:r>
    </w:p>
    <w:p w:rsidR="00000000" w:rsidDel="00000000" w:rsidP="00000000" w:rsidRDefault="00000000" w:rsidRPr="00000000" w14:paraId="00000032">
      <w:pPr>
        <w:numPr>
          <w:ilvl w:val="0"/>
          <w:numId w:val="3"/>
        </w:numPr>
        <w:ind w:left="720" w:hanging="360"/>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Proof Attestations: </w:t>
      </w:r>
      <w:r w:rsidDel="00000000" w:rsidR="00000000" w:rsidRPr="00000000">
        <w:rPr>
          <w:rFonts w:ascii="Palatino Linotype" w:cs="Palatino Linotype" w:eastAsia="Palatino Linotype" w:hAnsi="Palatino Linotype"/>
          <w:rtl w:val="0"/>
        </w:rPr>
        <w:t xml:space="preserve">Validate or reject incoming proofs; feed results into the program</w:t>
      </w:r>
    </w:p>
    <w:p w:rsidR="00000000" w:rsidDel="00000000" w:rsidP="00000000" w:rsidRDefault="00000000" w:rsidRPr="00000000" w14:paraId="00000033">
      <w:pPr>
        <w:numPr>
          <w:ilvl w:val="0"/>
          <w:numId w:val="3"/>
        </w:numPr>
        <w:ind w:left="720" w:hanging="360"/>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Responsibilities &amp; Incentives</w:t>
      </w:r>
    </w:p>
    <w:p w:rsidR="00000000" w:rsidDel="00000000" w:rsidP="00000000" w:rsidRDefault="00000000" w:rsidRPr="00000000" w14:paraId="00000034">
      <w:pPr>
        <w:numPr>
          <w:ilvl w:val="1"/>
          <w:numId w:val="3"/>
        </w:numPr>
        <w:ind w:left="1440" w:hanging="360"/>
        <w:rPr>
          <w:rFonts w:ascii="Georgia" w:cs="Georgia" w:eastAsia="Georgia" w:hAnsi="Georgia"/>
          <w:b w:val="1"/>
        </w:rPr>
      </w:pPr>
      <w:r w:rsidDel="00000000" w:rsidR="00000000" w:rsidRPr="00000000">
        <w:rPr>
          <w:rFonts w:ascii="Palatino Linotype" w:cs="Palatino Linotype" w:eastAsia="Palatino Linotype" w:hAnsi="Palatino Linotype"/>
          <w:b w:val="1"/>
          <w:rtl w:val="0"/>
        </w:rPr>
        <w:t xml:space="preserve">Uptime &amp; Accuracy:</w:t>
      </w:r>
      <w:r w:rsidDel="00000000" w:rsidR="00000000" w:rsidRPr="00000000">
        <w:rPr>
          <w:rFonts w:ascii="Palatino Linotype" w:cs="Palatino Linotype" w:eastAsia="Palatino Linotype" w:hAnsi="Palatino Linotype"/>
          <w:rtl w:val="0"/>
        </w:rPr>
        <w:t xml:space="preserve"> Maintain ≥ 95% node availability per 48-hour epoch (monitored by on-chain heartbeat, 10-minute interval). </w:t>
      </w:r>
    </w:p>
    <w:p w:rsidR="00000000" w:rsidDel="00000000" w:rsidP="00000000" w:rsidRDefault="00000000" w:rsidRPr="00000000" w14:paraId="00000035">
      <w:pPr>
        <w:numPr>
          <w:ilvl w:val="1"/>
          <w:numId w:val="3"/>
        </w:numPr>
        <w:ind w:left="1440" w:hanging="360"/>
        <w:rPr>
          <w:rFonts w:ascii="Georgia" w:cs="Georgia" w:eastAsia="Georgia" w:hAnsi="Georgia"/>
          <w:b w:val="1"/>
        </w:rPr>
      </w:pPr>
      <w:r w:rsidDel="00000000" w:rsidR="00000000" w:rsidRPr="00000000">
        <w:rPr>
          <w:rFonts w:ascii="Palatino Linotype" w:cs="Palatino Linotype" w:eastAsia="Palatino Linotype" w:hAnsi="Palatino Linotype"/>
          <w:b w:val="1"/>
          <w:rtl w:val="0"/>
        </w:rPr>
        <w:t xml:space="preserve">Rewards: </w:t>
      </w:r>
      <w:r w:rsidDel="00000000" w:rsidR="00000000" w:rsidRPr="00000000">
        <w:rPr>
          <w:rFonts w:ascii="Palatino Linotype" w:cs="Palatino Linotype" w:eastAsia="Palatino Linotype" w:hAnsi="Palatino Linotype"/>
          <w:rtl w:val="0"/>
        </w:rPr>
        <w:t xml:space="preserve">Earn base proof rewards plus performance bonuses; subject to slashing for misbehavior.</w:t>
      </w:r>
    </w:p>
    <w:p w:rsidR="00000000" w:rsidDel="00000000" w:rsidP="00000000" w:rsidRDefault="00000000" w:rsidRPr="00000000" w14:paraId="00000036">
      <w:pPr>
        <w:pStyle w:val="Heading4"/>
        <w:ind w:left="0" w:firstLine="0"/>
        <w:rPr>
          <w:rFonts w:ascii="Palatino Linotype" w:cs="Palatino Linotype" w:eastAsia="Palatino Linotype" w:hAnsi="Palatino Linotype"/>
        </w:rPr>
      </w:pPr>
      <w:bookmarkStart w:colFirst="0" w:colLast="0" w:name="_4m4uj7pihnpp" w:id="7"/>
      <w:bookmarkEnd w:id="7"/>
      <w:r w:rsidDel="00000000" w:rsidR="00000000" w:rsidRPr="00000000">
        <w:rPr>
          <w:rFonts w:ascii="Palatino Linotype" w:cs="Palatino Linotype" w:eastAsia="Palatino Linotype" w:hAnsi="Palatino Linotype"/>
          <w:rtl w:val="0"/>
        </w:rPr>
        <w:t xml:space="preserve">Symbols for Reference</w:t>
      </w:r>
    </w:p>
    <w:p w:rsidR="00000000" w:rsidDel="00000000" w:rsidP="00000000" w:rsidRDefault="00000000" w:rsidRPr="00000000" w14:paraId="00000037">
      <w:pPr>
        <w:rPr>
          <w:rFonts w:ascii="Palatino Linotype" w:cs="Palatino Linotype" w:eastAsia="Palatino Linotype" w:hAnsi="Palatino Linotype"/>
        </w:rPr>
      </w:pPr>
      <w:r w:rsidDel="00000000" w:rsidR="00000000" w:rsidRPr="00000000">
        <w:rPr>
          <w:rtl w:val="0"/>
        </w:rPr>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000"/>
        <w:tblGridChange w:id="0">
          <w:tblGrid>
            <w:gridCol w:w="3240"/>
            <w:gridCol w:w="6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r>
                <w:rPr>
                  <w:rFonts w:ascii="Palatino Linotype" w:cs="Palatino Linotype" w:eastAsia="Palatino Linotype" w:hAnsi="Palatino Linotype"/>
                </w:rPr>
                <m:t xml:space="preserve">v</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single verifier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NormalizedAccuracy</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Fairer estimate of a verifier’s true accuracy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CorrectVerifications</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before="71.9244384765625" w:line="245.35626411437988" w:lineRule="auto"/>
              <w:ind w:right="764.75219726562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Number of verifier verifications aligned with consensus (verified correctly).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TotalVerifications</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before="71.9244384765625" w:line="245.35626411437988" w:lineRule="auto"/>
              <w:ind w:right="764.75219726562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Total verifications performed (correct + incorrect).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before="17.61627197265625" w:line="240.81281661987305" w:lineRule="auto"/>
              <w:ind w:right="767.9022216796875"/>
              <w:rPr>
                <w:rFonts w:ascii="Palatino Linotype" w:cs="Palatino Linotype" w:eastAsia="Palatino Linotype" w:hAnsi="Palatino Linotype"/>
              </w:rPr>
            </w:pPr>
            <m:oMath>
              <m:r>
                <w:rPr>
                  <w:rFonts w:ascii="Palatino Linotype" w:cs="Palatino Linotype" w:eastAsia="Palatino Linotype" w:hAnsi="Palatino Linotype"/>
                </w:rPr>
                <m:t xml:space="preserve">C</m:t>
              </m:r>
            </m:oMath>
            <w:r w:rsidDel="00000000" w:rsidR="00000000" w:rsidRPr="00000000">
              <w:rPr>
                <w:rFonts w:ascii="Palatino Linotype" w:cs="Palatino Linotype" w:eastAsia="Palatino Linotype" w:hAnsi="Palatino Linotype"/>
                <w:rtl w:val="0"/>
              </w:rPr>
              <w:t xml:space="preserve"> (Confidence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Set initially at 20 verifications, ensuring statistical reliability</w:t>
            </w:r>
          </w:p>
          <w:p w:rsidR="00000000" w:rsidDel="00000000" w:rsidP="00000000" w:rsidRDefault="00000000" w:rsidRPr="00000000" w14:paraId="0000004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and preventing artificially inflated or deflated scores from small verification sample sizes.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before="17.61627197265625" w:line="240.81281661987305" w:lineRule="auto"/>
              <w:ind w:right="767.9022216796875"/>
              <w:rPr>
                <w:rFonts w:ascii="Palatino Linotype" w:cs="Palatino Linotype" w:eastAsia="Palatino Linotype" w:hAnsi="Palatino Linotype"/>
              </w:rPr>
            </w:pPr>
            <m:oMath>
              <m:r>
                <w:rPr>
                  <w:rFonts w:ascii="Palatino Linotype" w:cs="Palatino Linotype" w:eastAsia="Palatino Linotype" w:hAnsi="Palatino Linotype"/>
                </w:rPr>
                <m:t xml:space="preserve">M</m:t>
              </m:r>
            </m:oMath>
            <w:r w:rsidDel="00000000" w:rsidR="00000000" w:rsidRPr="00000000">
              <w:rPr>
                <w:rFonts w:ascii="Palatino Linotype" w:cs="Palatino Linotype" w:eastAsia="Palatino Linotype" w:hAnsi="Palatino Linotype"/>
                <w:rtl w:val="0"/>
              </w:rPr>
              <w:t xml:space="preserve"> (Global Average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before="22.3297119140625" w:line="245.35626411437988" w:lineRule="auto"/>
              <w:ind w:right="515.8129882812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Set initially at 0.90 (90%), adjusted based on the actual average accuracy of verifiers platform wide.</w:t>
            </w:r>
          </w:p>
        </w:tc>
      </w:tr>
      <w:tr>
        <w:trPr>
          <w:cantSplit w:val="0"/>
          <w:trHeight w:val="779.191116148140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before="239.422607421875" w:line="240" w:lineRule="auto"/>
              <w:ind w:left="9.503936767578125" w:firstLine="0"/>
              <w:rPr>
                <w:rFonts w:ascii="Palatino Linotype" w:cs="Palatino Linotype" w:eastAsia="Palatino Linotype" w:hAnsi="Palatino Linotype"/>
              </w:rPr>
            </w:pP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UptimeRatio</m:t>
                  </m:r>
                </m:e>
                <m:sub>
                  <m:r>
                    <w:rPr>
                      <w:rFonts w:ascii="Palatino Linotype" w:cs="Palatino Linotype" w:eastAsia="Palatino Linotype" w:hAnsi="Palatino Linotype"/>
                      <w:sz w:val="21.119998931884766"/>
                      <w:szCs w:val="21.119998931884766"/>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before="22.3297119140625" w:line="245.35626411437988" w:lineRule="auto"/>
              <w:ind w:right="515.8129882812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Fraction of 10-min heartbeats observed in the last 7 epochs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DecayRate</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before="17.61627197265625" w:line="240.81281661987305" w:lineRule="auto"/>
              <w:ind w:right="767.902221679687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 per inactive epoch</w:t>
            </w:r>
          </w:p>
        </w:tc>
      </w:tr>
      <w:tr>
        <w:trPr>
          <w:cantSplit w:val="0"/>
          <w:trHeight w:val="600.7426247365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before="12.7203369140625" w:line="277.1615695953369" w:lineRule="auto"/>
              <w:ind w:left="20.486297607421875" w:right="353.85498046875" w:hanging="10.13763427734375"/>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InactiveEpochs</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before="17.61627197265625" w:line="240.81281661987305" w:lineRule="auto"/>
              <w:ind w:right="767.9022216796875"/>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Number of consecutive epochs without verifier activity. Only when uptime ≈ 0 % </w:t>
            </w:r>
            <w:r w:rsidDel="00000000" w:rsidR="00000000" w:rsidRPr="00000000">
              <w:rPr>
                <w:rFonts w:ascii="Palatino Linotype" w:cs="Palatino Linotype" w:eastAsia="Palatino Linotype" w:hAnsi="Palatino Linotype"/>
                <w:b w:val="1"/>
                <w:rtl w:val="0"/>
              </w:rPr>
              <w:t xml:space="preserve">and</w:t>
            </w:r>
            <w:r w:rsidDel="00000000" w:rsidR="00000000" w:rsidRPr="00000000">
              <w:rPr>
                <w:rFonts w:ascii="Palatino Linotype" w:cs="Palatino Linotype" w:eastAsia="Palatino Linotype" w:hAnsi="Palatino Linotype"/>
                <w:rtl w:val="0"/>
              </w:rPr>
              <w:t xml:space="preserve"> no votes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before="185.616455078125" w:line="240" w:lineRule="auto"/>
              <w:ind w:left="27.667083740234375" w:firstLine="0"/>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Reputation</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Reputation score of a </w:t>
            </w:r>
            <w:r w:rsidDel="00000000" w:rsidR="00000000" w:rsidRPr="00000000">
              <w:rPr>
                <w:rFonts w:ascii="Palatino Linotype" w:cs="Palatino Linotype" w:eastAsia="Palatino Linotype" w:hAnsi="Palatino Linotype"/>
                <w:b w:val="1"/>
                <w:rtl w:val="0"/>
              </w:rPr>
              <w:t xml:space="preserve">single verifier</w:t>
            </w:r>
            <w:r w:rsidDel="00000000" w:rsidR="00000000" w:rsidRPr="00000000">
              <w:rPr>
                <w:rFonts w:ascii="Palatino Linotype" w:cs="Palatino Linotype" w:eastAsia="Palatino Linotype" w:hAnsi="Palatino Linotype"/>
                <w:rtl w:val="0"/>
              </w:rPr>
              <w:t xml:space="preserve"> ∈ [0, 1] derived from uptime &amp; accuracy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before="185.616455078125" w:line="240" w:lineRule="auto"/>
              <w:ind w:left="27.667083740234375" w:firstLine="0"/>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 Stake</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tokens that a </w:t>
            </w:r>
            <w:r w:rsidDel="00000000" w:rsidR="00000000" w:rsidRPr="00000000">
              <w:rPr>
                <w:rFonts w:ascii="Palatino Linotype" w:cs="Palatino Linotype" w:eastAsia="Palatino Linotype" w:hAnsi="Palatino Linotype"/>
                <w:b w:val="1"/>
                <w:rtl w:val="0"/>
              </w:rPr>
              <w:t xml:space="preserve">single verifier</w:t>
            </w:r>
            <w:r w:rsidDel="00000000" w:rsidR="00000000" w:rsidRPr="00000000">
              <w:rPr>
                <w:rFonts w:ascii="Palatino Linotype" w:cs="Palatino Linotype" w:eastAsia="Palatino Linotype" w:hAnsi="Palatino Linotype"/>
                <w:rtl w:val="0"/>
              </w:rPr>
              <w:t xml:space="preserve"> has staked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before="239.422607421875" w:line="240" w:lineRule="auto"/>
              <w:ind w:left="9.503936767578125" w:firstLine="0"/>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SelectWeight</m:t>
                  </m:r>
                </m:e>
                <m:sub>
                  <m:r>
                    <w:rPr>
                      <w:rFonts w:ascii="Palatino Linotype" w:cs="Palatino Linotype" w:eastAsia="Palatino Linotype" w:hAnsi="Palatino Linotype"/>
                    </w:rPr>
                    <m:t xml:space="preserve">v</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weight a verifier holds in the verifier selection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Palatino Linotype" w:cs="Palatino Linotype" w:eastAsia="Palatino Linotype" w:hAnsi="Palatino Linotype"/>
              </w:rPr>
            </w:pPr>
            <m:oMath>
              <m:r>
                <w:rPr>
                  <w:rFonts w:ascii="Palatino Linotype" w:cs="Palatino Linotype" w:eastAsia="Palatino Linotype" w:hAnsi="Palatino Linotype"/>
                </w:rPr>
                <m:t xml:space="preserve">k</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default is that </w:t>
            </w:r>
            <m:oMath>
              <m:r>
                <w:rPr>
                  <w:rFonts w:ascii="Palatino Linotype" w:cs="Palatino Linotype" w:eastAsia="Palatino Linotype" w:hAnsi="Palatino Linotype"/>
                </w:rPr>
                <m:t xml:space="preserve">k=5</m:t>
              </m:r>
            </m:oMath>
            <w:r w:rsidDel="00000000" w:rsidR="00000000" w:rsidRPr="00000000">
              <w:rPr>
                <w:rFonts w:ascii="Palatino Linotype" w:cs="Palatino Linotype" w:eastAsia="Palatino Linotype" w:hAnsi="Palatino Linotype"/>
                <w:rtl w:val="0"/>
              </w:rPr>
              <w:t xml:space="preserve"> verifiers per zk-proof. But, if a single verifier challenges the proof, the set is auto-expanded to </w:t>
            </w:r>
            <m:oMath>
              <m:r>
                <w:rPr>
                  <w:rFonts w:ascii="Palatino Linotype" w:cs="Palatino Linotype" w:eastAsia="Palatino Linotype" w:hAnsi="Palatino Linotype"/>
                </w:rPr>
                <m:t xml:space="preserve">k=7</m:t>
              </m:r>
            </m:oMath>
            <w:r w:rsidDel="00000000" w:rsidR="00000000" w:rsidRPr="00000000">
              <w:rPr>
                <w:rFonts w:ascii="Palatino Linotype" w:cs="Palatino Linotype" w:eastAsia="Palatino Linotype" w:hAnsi="Palatino Linotype"/>
                <w:rtl w:val="0"/>
              </w:rPr>
              <w:t xml:space="preserve">, and the proof is re-checked.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u</m:t>
                  </m:r>
                </m:e>
                <m:sub>
                  <m:r>
                    <w:rPr>
                      <w:rFonts w:ascii="Palatino Linotype" w:cs="Palatino Linotype" w:eastAsia="Palatino Linotype" w:hAnsi="Palatino Linotype"/>
                    </w:rPr>
                    <m:t xml:space="preserve">j</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randomly selected number from [0, 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Palatino Linotype" w:cs="Palatino Linotype" w:eastAsia="Palatino Linotype" w:hAnsi="Palatino Linotype"/>
              </w:rPr>
            </w:pPr>
            <m:oMath>
              <m:sSub>
                <m:sSubPr>
                  <m:ctrlPr>
                    <w:rPr>
                      <w:rFonts w:ascii="Palatino Linotype" w:cs="Palatino Linotype" w:eastAsia="Palatino Linotype" w:hAnsi="Palatino Linotype"/>
                      <w:b w:val="1"/>
                    </w:rPr>
                  </m:ctrlPr>
                </m:sSubPr>
                <m:e>
                  <m:r>
                    <w:rPr>
                      <w:rFonts w:ascii="Palatino Linotype" w:cs="Palatino Linotype" w:eastAsia="Palatino Linotype" w:hAnsi="Palatino Linotype"/>
                    </w:rPr>
                    <m:t xml:space="preserve">Reward</m:t>
                  </m:r>
                </m:e>
                <m:sub>
                  <m:r>
                    <w:rPr>
                      <w:rFonts w:ascii="Palatino Linotype" w:cs="Palatino Linotype" w:eastAsia="Palatino Linotype" w:hAnsi="Palatino Linotype"/>
                      <w:b w:val="1"/>
                    </w:rPr>
                    <m:t xml:space="preserve">epoch</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Reward pool per epoch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182.5 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12 months (1 year) worth of epochs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Palatino Linotype" w:cs="Palatino Linotype" w:eastAsia="Palatino Linotype" w:hAnsi="Palatino Linotype"/>
              </w:rPr>
            </w:pPr>
            <m:oMath>
              <m:r>
                <w:rPr>
                  <w:rFonts w:ascii="Palatino Linotype" w:cs="Palatino Linotype" w:eastAsia="Palatino Linotype" w:hAnsi="Palatino Linotype"/>
                </w:rPr>
                <m:t xml:space="preserve">AnnualTokenRewards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Aggregate of TRUST tokens emitted across 182.5 epochs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Palatino Linotype" w:cs="Palatino Linotype" w:eastAsia="Palatino Linotype" w:hAnsi="Palatino Linotype"/>
              </w:rPr>
            </w:pPr>
            <m:oMath>
              <m:r>
                <w:rPr>
                  <w:rFonts w:ascii="Palatino Linotype" w:cs="Palatino Linotype" w:eastAsia="Palatino Linotype" w:hAnsi="Palatino Linotype"/>
                </w:rPr>
                <m:t xml:space="preserve">AnnualRewardRate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Percentage yield on tokens staked for (a) providing node availability and (b) zk-proof attestations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Palatino Linotype" w:cs="Palatino Linotype" w:eastAsia="Palatino Linotype" w:hAnsi="Palatino Linotype"/>
              </w:rPr>
            </w:pPr>
            <m:oMath>
              <m:r>
                <w:rPr>
                  <w:rFonts w:ascii="Palatino Linotype" w:cs="Palatino Linotype" w:eastAsia="Palatino Linotype" w:hAnsi="Palatino Linotype"/>
                </w:rPr>
                <m:t xml:space="preserve">PaybackPeriod</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How long it takes to break-even on staked tokens</w:t>
            </w:r>
          </w:p>
        </w:tc>
      </w:tr>
    </w:tbl>
    <w:p w:rsidR="00000000" w:rsidDel="00000000" w:rsidP="00000000" w:rsidRDefault="00000000" w:rsidRPr="00000000" w14:paraId="00000061">
      <w:pPr>
        <w:pStyle w:val="Heading4"/>
        <w:ind w:left="0" w:firstLine="0"/>
        <w:rPr>
          <w:rFonts w:ascii="Palatino Linotype" w:cs="Palatino Linotype" w:eastAsia="Palatino Linotype" w:hAnsi="Palatino Linotype"/>
        </w:rPr>
      </w:pPr>
      <w:bookmarkStart w:colFirst="0" w:colLast="0" w:name="_lgltxnbllzmq" w:id="8"/>
      <w:bookmarkEnd w:id="8"/>
      <w:r w:rsidDel="00000000" w:rsidR="00000000" w:rsidRPr="00000000">
        <w:rPr>
          <w:rFonts w:ascii="Palatino Linotype" w:cs="Palatino Linotype" w:eastAsia="Palatino Linotype" w:hAnsi="Palatino Linotype"/>
          <w:rtl w:val="0"/>
        </w:rPr>
        <w:t xml:space="preserve">Verifier Reputation System</w:t>
      </w:r>
    </w:p>
    <w:p w:rsidR="00000000" w:rsidDel="00000000" w:rsidP="00000000" w:rsidRDefault="00000000" w:rsidRPr="00000000" w14:paraId="00000062">
      <w:pPr>
        <w:widowControl w:val="0"/>
        <w:spacing w:before="12.7203369140625" w:line="277.1615695953369" w:lineRule="auto"/>
        <w:ind w:left="10.348663330078125" w:right="353.85498046875" w:firstLine="709.6513366699219"/>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rtl w:val="0"/>
        </w:rPr>
        <w:t xml:space="preserve">The accuracy of verifiers is computed using the following Bayesian formula. This method clearly moderates scores for verifiers with limited activity, preventing inflated or unfairly deflated initial scores. </w:t>
      </w:r>
      <w:r w:rsidDel="00000000" w:rsidR="00000000" w:rsidRPr="00000000">
        <w:rPr>
          <w:rFonts w:ascii="Palatino Linotype" w:cs="Palatino Linotype" w:eastAsia="Palatino Linotype" w:hAnsi="Palatino Linotype"/>
          <w:sz w:val="21.119998931884766"/>
          <w:szCs w:val="21.119998931884766"/>
          <w:rtl w:val="0"/>
        </w:rPr>
        <w:t xml:space="preserve">To achieve the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Reputation</m:t>
            </m:r>
          </m:e>
          <m:sub>
            <m:r>
              <w:rPr>
                <w:rFonts w:ascii="Palatino Linotype" w:cs="Palatino Linotype" w:eastAsia="Palatino Linotype" w:hAnsi="Palatino Linotype"/>
                <w:sz w:val="21.119998931884766"/>
                <w:szCs w:val="21.119998931884766"/>
              </w:rPr>
              <m:t xml:space="preserve">v</m:t>
            </m:r>
          </m:sub>
        </m:sSub>
        <m:r>
          <w:rPr>
            <w:rFonts w:ascii="Palatino Linotype" w:cs="Palatino Linotype" w:eastAsia="Palatino Linotype" w:hAnsi="Palatino Linotype"/>
            <w:sz w:val="21.119998931884766"/>
            <w:szCs w:val="21.119998931884766"/>
          </w:rPr>
          <m:t xml:space="preserve"> </m:t>
        </m:r>
      </m:oMath>
      <w:r w:rsidDel="00000000" w:rsidR="00000000" w:rsidRPr="00000000">
        <w:rPr>
          <w:rFonts w:ascii="Palatino Linotype" w:cs="Palatino Linotype" w:eastAsia="Palatino Linotype" w:hAnsi="Palatino Linotype"/>
          <w:sz w:val="21.119998931884766"/>
          <w:szCs w:val="21.119998931884766"/>
          <w:rtl w:val="0"/>
        </w:rPr>
        <w:t xml:space="preserve">score, we apply a decay factor if verifiers become inactive.</w:t>
      </w:r>
    </w:p>
    <w:p w:rsidR="00000000" w:rsidDel="00000000" w:rsidP="00000000" w:rsidRDefault="00000000" w:rsidRPr="00000000" w14:paraId="00000063">
      <w:pPr>
        <w:widowControl w:val="0"/>
        <w:spacing w:before="12.7203369140625" w:line="277.1615695953369" w:lineRule="auto"/>
        <w:ind w:left="20.486297607421875" w:right="353.85498046875" w:hanging="10.13763427734375"/>
        <w:rPr>
          <w:rFonts w:ascii="Palatino Linotype" w:cs="Palatino Linotype" w:eastAsia="Palatino Linotype" w:hAnsi="Palatino Linotype"/>
          <w:sz w:val="21.119998931884766"/>
          <w:szCs w:val="21.119998931884766"/>
        </w:rPr>
      </w:pPr>
      <w:r w:rsidDel="00000000" w:rsidR="00000000" w:rsidRPr="00000000">
        <w:rPr>
          <w:rtl w:val="0"/>
        </w:rPr>
      </w:r>
    </w:p>
    <w:p w:rsidR="00000000" w:rsidDel="00000000" w:rsidP="00000000" w:rsidRDefault="00000000" w:rsidRPr="00000000" w14:paraId="00000064">
      <w:pPr>
        <w:widowControl w:val="0"/>
        <w:spacing w:before="12.7203369140625" w:line="277.1615695953369" w:lineRule="auto"/>
        <w:ind w:left="20.486297607421875" w:right="353.85498046875" w:hanging="10.13763427734375"/>
        <w:rPr>
          <w:rFonts w:ascii="Palatino Linotype" w:cs="Palatino Linotype" w:eastAsia="Palatino Linotype" w:hAnsi="Palatino Linotype"/>
          <w:sz w:val="21.119998931884766"/>
          <w:szCs w:val="21.119998931884766"/>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NormalizedAccuracy</m:t>
            </m:r>
          </m:e>
          <m:sub>
            <m:r>
              <w:rPr>
                <w:rFonts w:ascii="Palatino Linotype" w:cs="Palatino Linotype" w:eastAsia="Palatino Linotype" w:hAnsi="Palatino Linotype"/>
              </w:rPr>
              <m:t xml:space="preserve">v</m:t>
            </m:r>
          </m:sub>
        </m:sSub>
        <m:r>
          <w:rPr>
            <w:rFonts w:ascii="Palatino Linotype" w:cs="Palatino Linotype" w:eastAsia="Palatino Linotype" w:hAnsi="Palatino Linotype"/>
          </w:rPr>
          <m:t xml:space="preserve"> = </m:t>
        </m:r>
        <m:f>
          <m:fPr>
            <m:ctrlPr>
              <w:rPr>
                <w:rFonts w:ascii="Palatino Linotype" w:cs="Palatino Linotype" w:eastAsia="Palatino Linotype" w:hAnsi="Palatino Linotype"/>
              </w:rPr>
            </m:ctrlPr>
          </m:fPr>
          <m:num>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CorrectVerifications</m:t>
                </m:r>
              </m:e>
              <m:sub>
                <m:r>
                  <w:rPr>
                    <w:rFonts w:ascii="Palatino Linotype" w:cs="Palatino Linotype" w:eastAsia="Palatino Linotype" w:hAnsi="Palatino Linotype"/>
                  </w:rPr>
                  <m:t xml:space="preserve">v</m:t>
                </m:r>
              </m:sub>
            </m:sSub>
            <m:r>
              <w:rPr>
                <w:rFonts w:ascii="Palatino Linotype" w:cs="Palatino Linotype" w:eastAsia="Palatino Linotype" w:hAnsi="Palatino Linotype"/>
              </w:rPr>
              <m:t xml:space="preserve"> + C </m:t>
            </m:r>
            <m:r>
              <w:rPr>
                <w:rFonts w:ascii="Palatino Linotype" w:cs="Palatino Linotype" w:eastAsia="Palatino Linotype" w:hAnsi="Palatino Linotype"/>
              </w:rPr>
              <m:t>×</m:t>
            </m:r>
            <m:r>
              <w:rPr>
                <w:rFonts w:ascii="Palatino Linotype" w:cs="Palatino Linotype" w:eastAsia="Palatino Linotype" w:hAnsi="Palatino Linotype"/>
              </w:rPr>
              <m:t xml:space="preserve"> M</m:t>
            </m:r>
          </m:num>
          <m:den>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TotalVerifications</m:t>
                </m:r>
              </m:e>
              <m:sub>
                <m:r>
                  <w:rPr>
                    <w:rFonts w:ascii="Palatino Linotype" w:cs="Palatino Linotype" w:eastAsia="Palatino Linotype" w:hAnsi="Palatino Linotype"/>
                  </w:rPr>
                  <m:t xml:space="preserve">v</m:t>
                </m:r>
              </m:sub>
            </m:sSub>
            <m:r>
              <w:rPr>
                <w:rFonts w:ascii="Palatino Linotype" w:cs="Palatino Linotype" w:eastAsia="Palatino Linotype" w:hAnsi="Palatino Linotype"/>
              </w:rPr>
              <m:t xml:space="preserve"> + C</m:t>
            </m:r>
          </m:den>
        </m:f>
      </m:oMath>
      <w:r w:rsidDel="00000000" w:rsidR="00000000" w:rsidRPr="00000000">
        <w:rPr>
          <w:rtl w:val="0"/>
        </w:rPr>
      </w:r>
    </w:p>
    <w:p w:rsidR="00000000" w:rsidDel="00000000" w:rsidP="00000000" w:rsidRDefault="00000000" w:rsidRPr="00000000" w14:paraId="00000065">
      <w:pPr>
        <w:widowControl w:val="0"/>
        <w:spacing w:before="239.422607421875" w:line="240" w:lineRule="auto"/>
        <w:ind w:left="9.503936767578125" w:firstLine="0"/>
        <w:rPr>
          <w:rFonts w:ascii="Palatino Linotype" w:cs="Palatino Linotype" w:eastAsia="Palatino Linotype" w:hAnsi="Palatino Linotype"/>
        </w:rPr>
      </w:pP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Reputation</m:t>
            </m:r>
          </m:e>
          <m:sub>
            <m:r>
              <w:rPr>
                <w:rFonts w:ascii="Palatino Linotype" w:cs="Palatino Linotype" w:eastAsia="Palatino Linotype" w:hAnsi="Palatino Linotype"/>
                <w:sz w:val="21.119998931884766"/>
                <w:szCs w:val="21.119998931884766"/>
              </w:rPr>
              <m:t xml:space="preserve">v</m:t>
            </m:r>
          </m:sub>
        </m:sSub>
        <m:r>
          <w:rPr>
            <w:rFonts w:ascii="Palatino Linotype" w:cs="Palatino Linotype" w:eastAsia="Palatino Linotype" w:hAnsi="Palatino Linotype"/>
            <w:sz w:val="21.119998931884766"/>
            <w:szCs w:val="21.119998931884766"/>
          </w:rPr>
          <m:t xml:space="preserve"> = </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NormalizedAccuracy</m:t>
            </m:r>
          </m:e>
          <m:sub>
            <m:r>
              <w:rPr>
                <w:rFonts w:ascii="Palatino Linotype" w:cs="Palatino Linotype" w:eastAsia="Palatino Linotype" w:hAnsi="Palatino Linotype"/>
                <w:sz w:val="21.119998931884766"/>
                <w:szCs w:val="21.119998931884766"/>
              </w:rPr>
              <m:t xml:space="preserve">v</m:t>
            </m:r>
          </m:sub>
        </m:sSub>
        <m:r>
          <w:rPr>
            <w:rFonts w:ascii="Palatino Linotype" w:cs="Palatino Linotype" w:eastAsia="Palatino Linotype" w:hAnsi="Palatino Linotype"/>
            <w:sz w:val="21.119998931884766"/>
            <w:szCs w:val="21.119998931884766"/>
          </w:rPr>
          <m:t xml:space="preserve"> </m:t>
        </m:r>
        <m:r>
          <w:rPr>
            <w:rFonts w:ascii="Palatino Linotype" w:cs="Palatino Linotype" w:eastAsia="Palatino Linotype" w:hAnsi="Palatino Linotype"/>
            <w:sz w:val="21.119998931884766"/>
            <w:szCs w:val="21.119998931884766"/>
          </w:rPr>
          <m:t>×</m:t>
        </m:r>
        <m:r>
          <w:rPr>
            <w:rFonts w:ascii="Palatino Linotype" w:cs="Palatino Linotype" w:eastAsia="Palatino Linotype" w:hAnsi="Palatino Linotype"/>
            <w:sz w:val="21.119998931884766"/>
            <w:szCs w:val="21.119998931884766"/>
          </w:rPr>
          <m:t xml:space="preserve"> </m:t>
        </m:r>
        <m:sSup>
          <m:sSupPr>
            <m:ctrlPr>
              <w:rPr>
                <w:rFonts w:ascii="Palatino Linotype" w:cs="Palatino Linotype" w:eastAsia="Palatino Linotype" w:hAnsi="Palatino Linotype"/>
                <w:sz w:val="21.119998931884766"/>
                <w:szCs w:val="21.119998931884766"/>
              </w:rPr>
            </m:ctrlPr>
          </m:sSupPr>
          <m:e>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UptimeRatio</m:t>
                </m:r>
              </m:e>
              <m:sub>
                <m:r>
                  <w:rPr>
                    <w:rFonts w:ascii="Palatino Linotype" w:cs="Palatino Linotype" w:eastAsia="Palatino Linotype" w:hAnsi="Palatino Linotype"/>
                    <w:sz w:val="21.119998931884766"/>
                    <w:szCs w:val="21.119998931884766"/>
                  </w:rPr>
                  <m:t xml:space="preserve">v</m:t>
                </m:r>
              </m:sub>
            </m:sSub>
            <m:r>
              <w:rPr>
                <w:rFonts w:ascii="Palatino Linotype" w:cs="Palatino Linotype" w:eastAsia="Palatino Linotype" w:hAnsi="Palatino Linotype"/>
                <w:sz w:val="21.119998931884766"/>
                <w:szCs w:val="21.119998931884766"/>
              </w:rPr>
              <m:t xml:space="preserve"> </m:t>
            </m:r>
            <m:r>
              <w:rPr>
                <w:rFonts w:ascii="Palatino Linotype" w:cs="Palatino Linotype" w:eastAsia="Palatino Linotype" w:hAnsi="Palatino Linotype"/>
                <w:sz w:val="21.119998931884766"/>
                <w:szCs w:val="21.119998931884766"/>
              </w:rPr>
              <m:t>×</m:t>
            </m:r>
            <m:r>
              <w:rPr>
                <w:rFonts w:ascii="Palatino Linotype" w:cs="Palatino Linotype" w:eastAsia="Palatino Linotype" w:hAnsi="Palatino Linotype"/>
                <w:sz w:val="21.119998931884766"/>
                <w:szCs w:val="21.119998931884766"/>
              </w:rPr>
              <m:t xml:space="preserve">(1 - </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DecayRate</m:t>
                </m:r>
              </m:e>
              <m:sub>
                <m:r>
                  <w:rPr>
                    <w:rFonts w:ascii="Palatino Linotype" w:cs="Palatino Linotype" w:eastAsia="Palatino Linotype" w:hAnsi="Palatino Linotype"/>
                    <w:sz w:val="21.119998931884766"/>
                    <w:szCs w:val="21.119998931884766"/>
                  </w:rPr>
                  <m:t xml:space="preserve">v</m:t>
                </m:r>
              </m:sub>
            </m:sSub>
            <m:r>
              <w:rPr>
                <w:rFonts w:ascii="Palatino Linotype" w:cs="Palatino Linotype" w:eastAsia="Palatino Linotype" w:hAnsi="Palatino Linotype"/>
                <w:sz w:val="21.119998931884766"/>
                <w:szCs w:val="21.119998931884766"/>
              </w:rPr>
              <m:t xml:space="preserve">)</m:t>
            </m:r>
          </m:e>
          <m:sup>
            <m:sSup>
              <m:sSupPr>
                <m:ctrlPr>
                  <w:rPr>
                    <w:rFonts w:ascii="Palatino Linotype" w:cs="Palatino Linotype" w:eastAsia="Palatino Linotype" w:hAnsi="Palatino Linotype"/>
                    <w:sz w:val="21.119998931884766"/>
                    <w:szCs w:val="21.119998931884766"/>
                  </w:rPr>
                </m:ctrlPr>
              </m:sSupPr>
              <m:e>
                <m:r>
                  <w:rPr>
                    <w:rFonts w:ascii="Palatino Linotype" w:cs="Palatino Linotype" w:eastAsia="Palatino Linotype" w:hAnsi="Palatino Linotype"/>
                    <w:sz w:val="21.119998931884766"/>
                    <w:szCs w:val="21.119998931884766"/>
                  </w:rPr>
                  <m:t xml:space="preserve">Inactive Epochs</m:t>
                </m:r>
              </m:e>
              <m:sup>
                <m:r>
                  <w:rPr>
                    <w:rFonts w:ascii="Palatino Linotype" w:cs="Palatino Linotype" w:eastAsia="Palatino Linotype" w:hAnsi="Palatino Linotype"/>
                    <w:sz w:val="21.119998931884766"/>
                    <w:szCs w:val="21.119998931884766"/>
                  </w:rPr>
                  <m:t xml:space="preserve">(</m:t>
                </m:r>
                <m:r>
                  <w:rPr>
                    <w:rFonts w:ascii="Palatino Linotype" w:cs="Palatino Linotype" w:eastAsia="Palatino Linotype" w:hAnsi="Palatino Linotype"/>
                    <w:sz w:val="21.119998931884766"/>
                    <w:szCs w:val="21.119998931884766"/>
                  </w:rPr>
                  <m:t>≥</m:t>
                </m:r>
                <m:r>
                  <w:rPr>
                    <w:rFonts w:ascii="Palatino Linotype" w:cs="Palatino Linotype" w:eastAsia="Palatino Linotype" w:hAnsi="Palatino Linotype"/>
                    <w:sz w:val="21.119998931884766"/>
                    <w:szCs w:val="21.119998931884766"/>
                  </w:rPr>
                  <m:t xml:space="preserve">99% offline)</m:t>
                </m:r>
              </m:sup>
            </m:sSup>
          </m:sup>
        </m:sSup>
      </m:oMath>
      <w:r w:rsidDel="00000000" w:rsidR="00000000" w:rsidRPr="00000000">
        <w:rPr>
          <w:rtl w:val="0"/>
        </w:rPr>
      </w:r>
    </w:p>
    <w:p w:rsidR="00000000" w:rsidDel="00000000" w:rsidP="00000000" w:rsidRDefault="00000000" w:rsidRPr="00000000" w14:paraId="00000066">
      <w:pPr>
        <w:pStyle w:val="Heading4"/>
        <w:ind w:left="0" w:firstLine="0"/>
        <w:rPr>
          <w:rFonts w:ascii="Palatino Linotype" w:cs="Palatino Linotype" w:eastAsia="Palatino Linotype" w:hAnsi="Palatino Linotype"/>
        </w:rPr>
      </w:pPr>
      <w:bookmarkStart w:colFirst="0" w:colLast="0" w:name="_vdwnbynd65y1" w:id="9"/>
      <w:bookmarkEnd w:id="9"/>
      <w:r w:rsidDel="00000000" w:rsidR="00000000" w:rsidRPr="00000000">
        <w:rPr>
          <w:rFonts w:ascii="Palatino Linotype" w:cs="Palatino Linotype" w:eastAsia="Palatino Linotype" w:hAnsi="Palatino Linotype"/>
          <w:rtl w:val="0"/>
        </w:rPr>
        <w:t xml:space="preserve">Verifier Staking &amp; Selection System</w:t>
      </w:r>
    </w:p>
    <w:p w:rsidR="00000000" w:rsidDel="00000000" w:rsidP="00000000" w:rsidRDefault="00000000" w:rsidRPr="00000000" w14:paraId="00000067">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Verifier stakes are locked in a VerifierBond escrow account, and a verifier can request to exit, initiating a 14-day unbonding countdown. Assuming no slash is pending, the original 100% staking amount is returned, plus any profit from the stake.</w:t>
      </w:r>
    </w:p>
    <w:p w:rsidR="00000000" w:rsidDel="00000000" w:rsidP="00000000" w:rsidRDefault="00000000" w:rsidRPr="00000000" w14:paraId="0000006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9">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Verifier Selection System:</w:t>
      </w:r>
    </w:p>
    <w:p w:rsidR="00000000" w:rsidDel="00000000" w:rsidP="00000000" w:rsidRDefault="00000000" w:rsidRPr="00000000" w14:paraId="0000006A">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Sort active verifiers by public-key so every cranker builds the same table</w:t>
      </w:r>
    </w:p>
    <w:p w:rsidR="00000000" w:rsidDel="00000000" w:rsidP="00000000" w:rsidRDefault="00000000" w:rsidRPr="00000000" w14:paraId="0000006B">
      <w:pPr>
        <w:numPr>
          <w:ilvl w:val="1"/>
          <w:numId w:val="14"/>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Let the sorted list be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1</m:t>
            </m:r>
          </m:sub>
        </m:sSub>
        <m:r>
          <w:rPr>
            <w:rFonts w:ascii="Palatino Linotype" w:cs="Palatino Linotype" w:eastAsia="Palatino Linotype" w:hAnsi="Palatino Linotype"/>
            <w:sz w:val="21.119998931884766"/>
            <w:szCs w:val="21.119998931884766"/>
          </w:rPr>
          <m:t xml:space="preserve">,</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2</m:t>
            </m:r>
          </m:sub>
        </m:sSub>
        <m:r>
          <w:rPr>
            <w:rFonts w:ascii="Palatino Linotype" w:cs="Palatino Linotype" w:eastAsia="Palatino Linotype" w:hAnsi="Palatino Linotype"/>
            <w:sz w:val="21.119998931884766"/>
            <w:szCs w:val="21.119998931884766"/>
          </w:rPr>
          <m:t xml:space="preserve">, ..., </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n</m:t>
            </m:r>
          </m:sub>
        </m:sSub>
      </m:oMath>
      <w:r w:rsidDel="00000000" w:rsidR="00000000" w:rsidRPr="00000000">
        <w:rPr>
          <w:rFonts w:ascii="Palatino Linotype" w:cs="Palatino Linotype" w:eastAsia="Palatino Linotype" w:hAnsi="Palatino Linotype"/>
          <w:rtl w:val="0"/>
        </w:rPr>
        <w:t xml:space="preserve">, where </w:t>
      </w:r>
      <m:oMath>
        <m:r>
          <w:rPr>
            <w:rFonts w:ascii="Palatino Linotype" w:cs="Palatino Linotype" w:eastAsia="Palatino Linotype" w:hAnsi="Palatino Linotype"/>
            <w:sz w:val="21.119998931884766"/>
            <w:szCs w:val="21.119998931884766"/>
          </w:rPr>
          <m:t xml:space="preserve">n</m:t>
        </m:r>
      </m:oMath>
      <w:r w:rsidDel="00000000" w:rsidR="00000000" w:rsidRPr="00000000">
        <w:rPr>
          <w:rFonts w:ascii="Palatino Linotype" w:cs="Palatino Linotype" w:eastAsia="Palatino Linotype" w:hAnsi="Palatino Linotype"/>
          <w:rtl w:val="0"/>
        </w:rPr>
        <w:t xml:space="preserve"> is the current number of active verifiers</w:t>
      </w:r>
    </w:p>
    <w:p w:rsidR="00000000" w:rsidDel="00000000" w:rsidP="00000000" w:rsidRDefault="00000000" w:rsidRPr="00000000" w14:paraId="0000006C">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Compute prefix-sums:</w:t>
      </w:r>
    </w:p>
    <w:p w:rsidR="00000000" w:rsidDel="00000000" w:rsidP="00000000" w:rsidRDefault="00000000" w:rsidRPr="00000000" w14:paraId="0000006D">
      <w:pPr>
        <w:numPr>
          <w:ilvl w:val="0"/>
          <w:numId w:val="6"/>
        </w:numPr>
        <w:ind w:left="1440" w:hanging="360"/>
        <w:rPr>
          <w:rFonts w:ascii="Palatino Linotype" w:cs="Palatino Linotype" w:eastAsia="Palatino Linotype" w:hAnsi="Palatino Linotype"/>
        </w:rPr>
      </w:pP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SelectWeight</m:t>
            </m:r>
          </m:e>
          <m:sub>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j</m:t>
                </m:r>
              </m:sub>
            </m:sSub>
          </m:sub>
        </m:sSub>
        <m:r>
          <w:rPr>
            <w:rFonts w:ascii="Palatino Linotype" w:cs="Palatino Linotype" w:eastAsia="Palatino Linotype" w:hAnsi="Palatino Linotype"/>
          </w:rPr>
          <m:t xml:space="preserve"> = </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Reputation</m:t>
            </m:r>
          </m:e>
          <m:sub>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j</m:t>
                </m:r>
              </m:sub>
            </m:sSub>
          </m:sub>
        </m:sSub>
        <m:r>
          <w:rPr>
            <w:rFonts w:ascii="Palatino Linotype" w:cs="Palatino Linotype" w:eastAsia="Palatino Linotype" w:hAnsi="Palatino Linotype"/>
          </w:rPr>
          <m:t xml:space="preserve"> </m:t>
        </m:r>
        <m:r>
          <w:rPr>
            <w:rFonts w:ascii="Palatino Linotype" w:cs="Palatino Linotype" w:eastAsia="Palatino Linotype" w:hAnsi="Palatino Linotype"/>
          </w:rPr>
          <m:t>×</m:t>
        </m:r>
        <m:r>
          <w:rPr>
            <w:rFonts w:ascii="Palatino Linotype" w:cs="Palatino Linotype" w:eastAsia="Palatino Linotype" w:hAnsi="Palatino Linotype"/>
          </w:rPr>
          <m:t xml:space="preserve"> </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 Stake</m:t>
            </m:r>
          </m:e>
          <m:sub>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j</m:t>
                </m:r>
              </m:sub>
            </m:sSub>
          </m:sub>
        </m:sSub>
        <m:r>
          <w:rPr>
            <w:rFonts w:ascii="Palatino Linotype" w:cs="Palatino Linotype" w:eastAsia="Palatino Linotype" w:hAnsi="Palatino Linotype"/>
          </w:rPr>
          <m:t xml:space="preserve">, (1 </m:t>
        </m:r>
        <m:r>
          <w:rPr>
            <w:rFonts w:ascii="Palatino Linotype" w:cs="Palatino Linotype" w:eastAsia="Palatino Linotype" w:hAnsi="Palatino Linotype"/>
          </w:rPr>
          <m:t>≤</m:t>
        </m:r>
        <m:r>
          <w:rPr>
            <w:rFonts w:ascii="Palatino Linotype" w:cs="Palatino Linotype" w:eastAsia="Palatino Linotype" w:hAnsi="Palatino Linotype"/>
          </w:rPr>
          <m:t xml:space="preserve">j</m:t>
        </m:r>
        <m:r>
          <w:rPr>
            <w:rFonts w:ascii="Palatino Linotype" w:cs="Palatino Linotype" w:eastAsia="Palatino Linotype" w:hAnsi="Palatino Linotype"/>
          </w:rPr>
          <m:t>≤</m:t>
        </m:r>
        <m:r>
          <w:rPr>
            <w:rFonts w:ascii="Palatino Linotype" w:cs="Palatino Linotype" w:eastAsia="Palatino Linotype" w:hAnsi="Palatino Linotype"/>
          </w:rPr>
          <m:t xml:space="preserve">n)</m:t>
        </m:r>
      </m:oMath>
      <w:r w:rsidDel="00000000" w:rsidR="00000000" w:rsidRPr="00000000">
        <w:rPr>
          <w:rtl w:val="0"/>
        </w:rPr>
      </w:r>
    </w:p>
    <w:p w:rsidR="00000000" w:rsidDel="00000000" w:rsidP="00000000" w:rsidRDefault="00000000" w:rsidRPr="00000000" w14:paraId="0000006E">
      <w:pPr>
        <w:numPr>
          <w:ilvl w:val="0"/>
          <w:numId w:val="1"/>
        </w:numPr>
        <w:ind w:left="1440" w:hanging="360"/>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m:t>
            </m:r>
          </m:e>
          <m:sub>
            <m:r>
              <w:rPr>
                <w:rFonts w:ascii="Palatino Linotype" w:cs="Palatino Linotype" w:eastAsia="Palatino Linotype" w:hAnsi="Palatino Linotype"/>
              </w:rPr>
              <m:t xml:space="preserve">0</m:t>
            </m:r>
          </m:sub>
        </m:sSub>
        <m:r>
          <w:rPr>
            <w:rFonts w:ascii="Palatino Linotype" w:cs="Palatino Linotype" w:eastAsia="Palatino Linotype" w:hAnsi="Palatino Linotype"/>
          </w:rPr>
          <m:t xml:space="preserve">=0, </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m:t>
            </m:r>
          </m:e>
          <m:sub>
            <m:r>
              <w:rPr>
                <w:rFonts w:ascii="Palatino Linotype" w:cs="Palatino Linotype" w:eastAsia="Palatino Linotype" w:hAnsi="Palatino Linotype"/>
              </w:rPr>
              <m:t xml:space="preserve">j</m:t>
            </m:r>
          </m:sub>
        </m:sSub>
        <m:r>
          <w:rPr>
            <w:rFonts w:ascii="Palatino Linotype" w:cs="Palatino Linotype" w:eastAsia="Palatino Linotype" w:hAnsi="Palatino Linotype"/>
          </w:rPr>
          <m:t xml:space="preserve">=</m:t>
        </m:r>
        <m:nary>
          <m:naryPr>
            <m:chr m:val="∑"/>
            <m:ctrlPr>
              <w:rPr>
                <w:rFonts w:ascii="Palatino Linotype" w:cs="Palatino Linotype" w:eastAsia="Palatino Linotype" w:hAnsi="Palatino Linotype"/>
              </w:rPr>
            </m:ctrlPr>
          </m:naryPr>
          <m:sub>
            <m:r>
              <w:rPr>
                <w:rFonts w:ascii="Palatino Linotype" w:cs="Palatino Linotype" w:eastAsia="Palatino Linotype" w:hAnsi="Palatino Linotype"/>
              </w:rPr>
              <m:t xml:space="preserve">i=1</m:t>
            </m:r>
          </m:sub>
          <m:sup>
            <m:r>
              <w:rPr>
                <w:rFonts w:ascii="Palatino Linotype" w:cs="Palatino Linotype" w:eastAsia="Palatino Linotype" w:hAnsi="Palatino Linotype"/>
              </w:rPr>
              <m:t xml:space="preserve">j</m:t>
            </m:r>
          </m:sup>
        </m:nary>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SelectWeight</m:t>
            </m:r>
          </m:e>
          <m:sub>
            <m:r>
              <w:rPr>
                <w:rFonts w:ascii="Palatino Linotype" w:cs="Palatino Linotype" w:eastAsia="Palatino Linotype" w:hAnsi="Palatino Linotype"/>
                <w:sz w:val="21.119998931884766"/>
                <w:szCs w:val="21.119998931884766"/>
              </w:rPr>
              <m:t xml:space="preserve">i</m:t>
            </m:r>
          </m:sub>
        </m:sSub>
      </m:oMath>
      <w:r w:rsidDel="00000000" w:rsidR="00000000" w:rsidRPr="00000000">
        <w:rPr>
          <w:rtl w:val="0"/>
        </w:rPr>
      </w:r>
    </w:p>
    <w:p w:rsidR="00000000" w:rsidDel="00000000" w:rsidP="00000000" w:rsidRDefault="00000000" w:rsidRPr="00000000" w14:paraId="0000006F">
      <w:pPr>
        <w:numPr>
          <w:ilvl w:val="0"/>
          <w:numId w:val="1"/>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Here the sequence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C</m:t>
            </m:r>
          </m:e>
          <m:sub>
            <m:r>
              <w:rPr>
                <w:rFonts w:ascii="Palatino Linotype" w:cs="Palatino Linotype" w:eastAsia="Palatino Linotype" w:hAnsi="Palatino Linotype"/>
                <w:sz w:val="21.119998931884766"/>
                <w:szCs w:val="21.119998931884766"/>
              </w:rPr>
              <m:t xml:space="preserve">0</m:t>
            </m:r>
          </m:sub>
        </m:sSub>
        <m:r>
          <w:rPr>
            <w:rFonts w:ascii="Palatino Linotype" w:cs="Palatino Linotype" w:eastAsia="Palatino Linotype" w:hAnsi="Palatino Linotype"/>
            <w:sz w:val="21.119998931884766"/>
            <w:szCs w:val="21.119998931884766"/>
          </w:rPr>
          <m:t xml:space="preserve">,</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C</m:t>
            </m:r>
          </m:e>
          <m:sub>
            <m:r>
              <w:rPr>
                <w:rFonts w:ascii="Palatino Linotype" w:cs="Palatino Linotype" w:eastAsia="Palatino Linotype" w:hAnsi="Palatino Linotype"/>
                <w:sz w:val="21.119998931884766"/>
                <w:szCs w:val="21.119998931884766"/>
              </w:rPr>
              <m:t xml:space="preserve">1</m:t>
            </m:r>
          </m:sub>
        </m:sSub>
        <m:r>
          <w:rPr>
            <w:rFonts w:ascii="Palatino Linotype" w:cs="Palatino Linotype" w:eastAsia="Palatino Linotype" w:hAnsi="Palatino Linotype"/>
            <w:sz w:val="21.119998931884766"/>
            <w:szCs w:val="21.119998931884766"/>
          </w:rPr>
          <m:t xml:space="preserve">, ..., </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C</m:t>
            </m:r>
          </m:e>
          <m:sub>
            <m:r>
              <w:rPr>
                <w:rFonts w:ascii="Palatino Linotype" w:cs="Palatino Linotype" w:eastAsia="Palatino Linotype" w:hAnsi="Palatino Linotype"/>
                <w:sz w:val="21.119998931884766"/>
                <w:szCs w:val="21.119998931884766"/>
              </w:rPr>
              <m:t xml:space="preserve">n</m:t>
            </m:r>
          </m:sub>
        </m:sSub>
      </m:oMath>
      <w:r w:rsidDel="00000000" w:rsidR="00000000" w:rsidRPr="00000000">
        <w:rPr>
          <w:rFonts w:ascii="Palatino Linotype" w:cs="Palatino Linotype" w:eastAsia="Palatino Linotype" w:hAnsi="Palatino Linotype"/>
          <w:rtl w:val="0"/>
        </w:rPr>
        <w:t xml:space="preserve"> is the cumulative (prefix) weight array</w:t>
      </w:r>
    </w:p>
    <w:p w:rsidR="00000000" w:rsidDel="00000000" w:rsidP="00000000" w:rsidRDefault="00000000" w:rsidRPr="00000000" w14:paraId="00000070">
      <w:pPr>
        <w:numPr>
          <w:ilvl w:val="0"/>
          <w:numId w:val="1"/>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Each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C</m:t>
            </m:r>
          </m:e>
          <m:sub>
            <m:r>
              <w:rPr>
                <w:rFonts w:ascii="Palatino Linotype" w:cs="Palatino Linotype" w:eastAsia="Palatino Linotype" w:hAnsi="Palatino Linotype"/>
                <w:sz w:val="21.119998931884766"/>
                <w:szCs w:val="21.119998931884766"/>
              </w:rPr>
              <m:t xml:space="preserve">j</m:t>
            </m:r>
          </m:sub>
        </m:sSub>
      </m:oMath>
      <w:r w:rsidDel="00000000" w:rsidR="00000000" w:rsidRPr="00000000">
        <w:rPr>
          <w:rFonts w:ascii="Palatino Linotype" w:cs="Palatino Linotype" w:eastAsia="Palatino Linotype" w:hAnsi="Palatino Linotype"/>
          <w:rtl w:val="0"/>
        </w:rPr>
        <w:t xml:space="preserve"> marks the upper bound of verifier’s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j</m:t>
            </m:r>
          </m:sub>
        </m:sSub>
        <m:r>
          <w:rPr>
            <w:rFonts w:ascii="Palatino Linotype" w:cs="Palatino Linotype" w:eastAsia="Palatino Linotype" w:hAnsi="Palatino Linotype"/>
            <w:sz w:val="21.119998931884766"/>
            <w:szCs w:val="21.119998931884766"/>
          </w:rPr>
          <m:t xml:space="preserve">'s</m:t>
        </m:r>
      </m:oMath>
      <w:r w:rsidDel="00000000" w:rsidR="00000000" w:rsidRPr="00000000">
        <w:rPr>
          <w:rFonts w:ascii="Palatino Linotype" w:cs="Palatino Linotype" w:eastAsia="Palatino Linotype" w:hAnsi="Palatino Linotype"/>
          <w:rtl w:val="0"/>
        </w:rPr>
        <w:t xml:space="preserve"> interval</w:t>
      </w:r>
    </w:p>
    <w:p w:rsidR="00000000" w:rsidDel="00000000" w:rsidP="00000000" w:rsidRDefault="00000000" w:rsidRPr="00000000" w14:paraId="00000071">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Each verifier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v</m:t>
            </m:r>
          </m:e>
          <m:sub>
            <m:r>
              <w:rPr>
                <w:rFonts w:ascii="Palatino Linotype" w:cs="Palatino Linotype" w:eastAsia="Palatino Linotype" w:hAnsi="Palatino Linotype"/>
                <w:sz w:val="21.119998931884766"/>
                <w:szCs w:val="21.119998931884766"/>
              </w:rPr>
              <m:t xml:space="preserve">j</m:t>
            </m:r>
          </m:sub>
        </m:sSub>
      </m:oMath>
      <w:r w:rsidDel="00000000" w:rsidR="00000000" w:rsidRPr="00000000">
        <w:rPr>
          <w:rFonts w:ascii="Palatino Linotype" w:cs="Palatino Linotype" w:eastAsia="Palatino Linotype" w:hAnsi="Palatino Linotype"/>
          <w:rtl w:val="0"/>
        </w:rPr>
        <w:t xml:space="preserve"> therefore owns the half-open interval:</w:t>
      </w:r>
    </w:p>
    <w:p w:rsidR="00000000" w:rsidDel="00000000" w:rsidP="00000000" w:rsidRDefault="00000000" w:rsidRPr="00000000" w14:paraId="00000072">
      <w:pPr>
        <w:numPr>
          <w:ilvl w:val="0"/>
          <w:numId w:val="10"/>
        </w:numPr>
        <w:ind w:left="1440" w:hanging="360"/>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m:t>
            </m:r>
          </m:e>
          <m:sub>
            <m:r>
              <w:rPr>
                <w:rFonts w:ascii="Palatino Linotype" w:cs="Palatino Linotype" w:eastAsia="Palatino Linotype" w:hAnsi="Palatino Linotype"/>
              </w:rPr>
              <m:t xml:space="preserve">j-1</m:t>
            </m:r>
          </m:sub>
        </m:sSub>
        <m:r>
          <w:rPr>
            <w:rFonts w:ascii="Palatino Linotype" w:cs="Palatino Linotype" w:eastAsia="Palatino Linotype" w:hAnsi="Palatino Linotype"/>
          </w:rPr>
          <m:t xml:space="preserve">, </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m:t>
            </m:r>
          </m:e>
          <m:sub>
            <m:r>
              <w:rPr>
                <w:rFonts w:ascii="Palatino Linotype" w:cs="Palatino Linotype" w:eastAsia="Palatino Linotype" w:hAnsi="Palatino Linotype"/>
              </w:rPr>
              <m:t xml:space="preserve">j</m:t>
            </m:r>
          </m:sub>
        </m:sSub>
        <m:r>
          <w:rPr>
            <w:rFonts w:ascii="Palatino Linotype" w:cs="Palatino Linotype" w:eastAsia="Palatino Linotype" w:hAnsi="Palatino Linotype"/>
          </w:rPr>
          <m:t xml:space="preserve">)</m:t>
        </m:r>
      </m:oMath>
      <w:r w:rsidDel="00000000" w:rsidR="00000000" w:rsidRPr="00000000">
        <w:rPr>
          <w:rtl w:val="0"/>
        </w:rPr>
      </w:r>
    </w:p>
    <w:p w:rsidR="00000000" w:rsidDel="00000000" w:rsidP="00000000" w:rsidRDefault="00000000" w:rsidRPr="00000000" w14:paraId="00000073">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Let </w:t>
      </w:r>
      <m:oMath>
        <m:r>
          <w:rPr>
            <w:rFonts w:ascii="Palatino Linotype" w:cs="Palatino Linotype" w:eastAsia="Palatino Linotype" w:hAnsi="Palatino Linotype"/>
          </w:rPr>
          <m:t xml:space="preserve">W=</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m:t>
            </m:r>
          </m:e>
          <m:sub>
            <m:r>
              <w:rPr>
                <w:rFonts w:ascii="Palatino Linotype" w:cs="Palatino Linotype" w:eastAsia="Palatino Linotype" w:hAnsi="Palatino Linotype"/>
              </w:rPr>
              <m:t xml:space="preserve">n</m:t>
            </m:r>
          </m:sub>
        </m:sSub>
      </m:oMath>
      <w:r w:rsidDel="00000000" w:rsidR="00000000" w:rsidRPr="00000000">
        <w:rPr>
          <w:rFonts w:ascii="Palatino Linotype" w:cs="Palatino Linotype" w:eastAsia="Palatino Linotype" w:hAnsi="Palatino Linotype"/>
          <w:rtl w:val="0"/>
        </w:rPr>
        <w:t xml:space="preserve"> be the last prefix (total weight)</w:t>
      </w:r>
    </w:p>
    <w:p w:rsidR="00000000" w:rsidDel="00000000" w:rsidP="00000000" w:rsidRDefault="00000000" w:rsidRPr="00000000" w14:paraId="00000074">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Draw k uniform random numbers from </w:t>
      </w:r>
      <m:oMath>
        <m:r>
          <w:rPr>
            <w:rFonts w:ascii="Palatino Linotype" w:cs="Palatino Linotype" w:eastAsia="Palatino Linotype" w:hAnsi="Palatino Linotype"/>
          </w:rPr>
          <m:t xml:space="preserve">[0,W)</m:t>
        </m:r>
      </m:oMath>
      <w:r w:rsidDel="00000000" w:rsidR="00000000" w:rsidRPr="00000000">
        <w:rPr>
          <w:rtl w:val="0"/>
        </w:rPr>
      </w:r>
    </w:p>
    <w:p w:rsidR="00000000" w:rsidDel="00000000" w:rsidP="00000000" w:rsidRDefault="00000000" w:rsidRPr="00000000" w14:paraId="00000075">
      <w:pPr>
        <w:numPr>
          <w:ilvl w:val="1"/>
          <w:numId w:val="14"/>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(call them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u</m:t>
            </m:r>
          </m:e>
          <m:sub>
            <m:r>
              <w:rPr>
                <w:rFonts w:ascii="Palatino Linotype" w:cs="Palatino Linotype" w:eastAsia="Palatino Linotype" w:hAnsi="Palatino Linotype"/>
                <w:sz w:val="21.119998931884766"/>
                <w:szCs w:val="21.119998931884766"/>
              </w:rPr>
              <m:t xml:space="preserve">1</m:t>
            </m:r>
          </m:sub>
        </m:sSub>
        <m:r>
          <w:rPr>
            <w:rFonts w:ascii="Palatino Linotype" w:cs="Palatino Linotype" w:eastAsia="Palatino Linotype" w:hAnsi="Palatino Linotype"/>
            <w:sz w:val="21.119998931884766"/>
            <w:szCs w:val="21.119998931884766"/>
          </w:rPr>
          <m:t xml:space="preserve">, ..., </m:t>
        </m:r>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u</m:t>
            </m:r>
          </m:e>
          <m:sub>
            <m:r>
              <w:rPr>
                <w:rFonts w:ascii="Palatino Linotype" w:cs="Palatino Linotype" w:eastAsia="Palatino Linotype" w:hAnsi="Palatino Linotype"/>
                <w:sz w:val="21.119998931884766"/>
                <w:szCs w:val="21.119998931884766"/>
              </w:rPr>
              <m:t xml:space="preserve">k</m:t>
            </m:r>
          </m:sub>
        </m:sSub>
      </m:oMath>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76">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Map every </w:t>
      </w: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u</m:t>
            </m:r>
          </m:e>
          <m:sub>
            <m:r>
              <w:rPr>
                <w:rFonts w:ascii="Palatino Linotype" w:cs="Palatino Linotype" w:eastAsia="Palatino Linotype" w:hAnsi="Palatino Linotype"/>
              </w:rPr>
              <m:t xml:space="preserve">j</m:t>
            </m:r>
          </m:sub>
        </m:sSub>
      </m:oMath>
      <w:r w:rsidDel="00000000" w:rsidR="00000000" w:rsidRPr="00000000">
        <w:rPr>
          <w:rFonts w:ascii="Palatino Linotype" w:cs="Palatino Linotype" w:eastAsia="Palatino Linotype" w:hAnsi="Palatino Linotype"/>
          <w:rtl w:val="0"/>
        </w:rPr>
        <w:t xml:space="preserve"> to a verifier by:</w:t>
      </w:r>
    </w:p>
    <w:p w:rsidR="00000000" w:rsidDel="00000000" w:rsidP="00000000" w:rsidRDefault="00000000" w:rsidRPr="00000000" w14:paraId="00000077">
      <w:pPr>
        <w:numPr>
          <w:ilvl w:val="1"/>
          <w:numId w:val="14"/>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Locating the first prefix bound </w:t>
      </w: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m:t>
            </m:r>
          </m:e>
          <m:sub>
            <m:r>
              <w:rPr>
                <w:rFonts w:ascii="Palatino Linotype" w:cs="Palatino Linotype" w:eastAsia="Palatino Linotype" w:hAnsi="Palatino Linotype"/>
              </w:rPr>
              <m:t xml:space="preserve">m</m:t>
            </m:r>
          </m:sub>
        </m:sSub>
      </m:oMath>
      <w:r w:rsidDel="00000000" w:rsidR="00000000" w:rsidRPr="00000000">
        <w:rPr>
          <w:rFonts w:ascii="Palatino Linotype" w:cs="Palatino Linotype" w:eastAsia="Palatino Linotype" w:hAnsi="Palatino Linotype"/>
          <w:rtl w:val="0"/>
        </w:rPr>
        <w:t xml:space="preserve"> such that </w:t>
      </w: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C</m:t>
            </m:r>
          </m:e>
          <m:sub>
            <m:r>
              <w:rPr>
                <w:rFonts w:ascii="Palatino Linotype" w:cs="Palatino Linotype" w:eastAsia="Palatino Linotype" w:hAnsi="Palatino Linotype"/>
              </w:rPr>
              <m:t xml:space="preserve">m</m:t>
            </m:r>
          </m:sub>
        </m:sSub>
        <m:r>
          <w:rPr>
            <w:rFonts w:ascii="Palatino Linotype" w:cs="Palatino Linotype" w:eastAsia="Palatino Linotype" w:hAnsi="Palatino Linotype"/>
          </w:rPr>
          <m:t>≥</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u</m:t>
            </m:r>
          </m:e>
          <m:sub>
            <m:r>
              <w:rPr>
                <w:rFonts w:ascii="Palatino Linotype" w:cs="Palatino Linotype" w:eastAsia="Palatino Linotype" w:hAnsi="Palatino Linotype"/>
              </w:rPr>
              <m:t xml:space="preserve">1</m:t>
            </m:r>
          </m:sub>
        </m:sSub>
      </m:oMath>
      <w:r w:rsidDel="00000000" w:rsidR="00000000" w:rsidRPr="00000000">
        <w:rPr>
          <w:rtl w:val="0"/>
        </w:rPr>
      </w:r>
    </w:p>
    <w:p w:rsidR="00000000" w:rsidDel="00000000" w:rsidP="00000000" w:rsidRDefault="00000000" w:rsidRPr="00000000" w14:paraId="00000078">
      <w:pPr>
        <w:numPr>
          <w:ilvl w:val="1"/>
          <w:numId w:val="14"/>
        </w:numPr>
        <w:ind w:left="1440" w:hanging="360"/>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The winner is verifier </w:t>
      </w:r>
      <m:oMath>
        <m:sSub>
          <m:sSubPr>
            <m:ctrlPr>
              <w:rPr>
                <w:rFonts w:ascii="Palatino Linotype" w:cs="Palatino Linotype" w:eastAsia="Palatino Linotype" w:hAnsi="Palatino Linotype"/>
                <w:b w:val="1"/>
              </w:rPr>
            </m:ctrlPr>
          </m:sSubPr>
          <m:e>
            <m:r>
              <w:rPr>
                <w:rFonts w:ascii="Palatino Linotype" w:cs="Palatino Linotype" w:eastAsia="Palatino Linotype" w:hAnsi="Palatino Linotype"/>
                <w:b w:val="1"/>
              </w:rPr>
              <m:t xml:space="preserve">v</m:t>
            </m:r>
          </m:e>
          <m:sub>
            <m:r>
              <w:rPr>
                <w:rFonts w:ascii="Palatino Linotype" w:cs="Palatino Linotype" w:eastAsia="Palatino Linotype" w:hAnsi="Palatino Linotype"/>
                <w:b w:val="1"/>
              </w:rPr>
              <m:t xml:space="preserve">m</m:t>
            </m:r>
          </m:sub>
        </m:sSub>
      </m:oMath>
      <w:r w:rsidDel="00000000" w:rsidR="00000000" w:rsidRPr="00000000">
        <w:rPr>
          <w:rFonts w:ascii="Palatino Linotype" w:cs="Palatino Linotype" w:eastAsia="Palatino Linotype" w:hAnsi="Palatino Linotype"/>
          <w:b w:val="1"/>
          <w:rtl w:val="0"/>
        </w:rPr>
        <w:t xml:space="preserve"> whose interval contains the random value </w:t>
      </w:r>
      <m:oMath>
        <m:sSub>
          <m:sSubPr>
            <m:ctrlPr>
              <w:rPr>
                <w:rFonts w:ascii="Palatino Linotype" w:cs="Palatino Linotype" w:eastAsia="Palatino Linotype" w:hAnsi="Palatino Linotype"/>
                <w:b w:val="1"/>
              </w:rPr>
            </m:ctrlPr>
          </m:sSubPr>
          <m:e>
            <m:r>
              <w:rPr>
                <w:rFonts w:ascii="Palatino Linotype" w:cs="Palatino Linotype" w:eastAsia="Palatino Linotype" w:hAnsi="Palatino Linotype"/>
                <w:b w:val="1"/>
              </w:rPr>
              <m:t xml:space="preserve">u</m:t>
            </m:r>
          </m:e>
          <m:sub>
            <m:r>
              <w:rPr>
                <w:rFonts w:ascii="Palatino Linotype" w:cs="Palatino Linotype" w:eastAsia="Palatino Linotype" w:hAnsi="Palatino Linotype"/>
                <w:b w:val="1"/>
              </w:rPr>
              <m:t xml:space="preserve">j</m:t>
            </m:r>
          </m:sub>
        </m:sSub>
      </m:oMath>
      <w:r w:rsidDel="00000000" w:rsidR="00000000" w:rsidRPr="00000000">
        <w:rPr>
          <w:rtl w:val="0"/>
        </w:rPr>
      </w:r>
    </w:p>
    <w:p w:rsidR="00000000" w:rsidDel="00000000" w:rsidP="00000000" w:rsidRDefault="00000000" w:rsidRPr="00000000" w14:paraId="00000079">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Reject duplicates: if fewer than k unique verifiers, re-sample until set size reaches </w:t>
      </w:r>
      <m:oMath>
        <m:r>
          <w:rPr>
            <w:rFonts w:ascii="Palatino Linotype" w:cs="Palatino Linotype" w:eastAsia="Palatino Linotype" w:hAnsi="Palatino Linotype"/>
          </w:rPr>
          <m:t xml:space="preserve">k</m:t>
        </m:r>
      </m:oMath>
      <w:r w:rsidDel="00000000" w:rsidR="00000000" w:rsidRPr="00000000">
        <w:rPr>
          <w:rtl w:val="0"/>
        </w:rPr>
      </w:r>
    </w:p>
    <w:p w:rsidR="00000000" w:rsidDel="00000000" w:rsidP="00000000" w:rsidRDefault="00000000" w:rsidRPr="00000000" w14:paraId="0000007A">
      <w:pPr>
        <w:numPr>
          <w:ilvl w:val="0"/>
          <w:numId w:val="1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Because each interval length equals </w:t>
      </w:r>
      <m:oMath>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SelectWeight</m:t>
            </m:r>
          </m:e>
          <m:sub>
            <m:r>
              <w:rPr>
                <w:rFonts w:ascii="Palatino Linotype" w:cs="Palatino Linotype" w:eastAsia="Palatino Linotype" w:hAnsi="Palatino Linotype"/>
                <w:sz w:val="21.119998931884766"/>
                <w:szCs w:val="21.119998931884766"/>
              </w:rPr>
              <m:t xml:space="preserve">v</m:t>
            </m:r>
          </m:sub>
        </m:sSub>
      </m:oMath>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7B">
      <w:pPr>
        <w:numPr>
          <w:ilvl w:val="0"/>
          <w:numId w:val="9"/>
        </w:numPr>
        <w:ind w:left="1440" w:hanging="360"/>
        <w:rPr>
          <w:rFonts w:ascii="Palatino Linotype" w:cs="Palatino Linotype" w:eastAsia="Palatino Linotype" w:hAnsi="Palatino Linotype"/>
        </w:rPr>
      </w:pPr>
      <m:oMath>
        <m:r>
          <w:rPr>
            <w:rFonts w:ascii="Palatino Linotype" w:cs="Palatino Linotype" w:eastAsia="Palatino Linotype" w:hAnsi="Palatino Linotype"/>
            <w:sz w:val="21.119998931884766"/>
            <w:szCs w:val="21.119998931884766"/>
          </w:rPr>
          <m:t xml:space="preserve">P(v chosen in one draw)</m:t>
        </m:r>
        <m:r>
          <w:rPr>
            <w:rFonts w:ascii="Palatino Linotype" w:cs="Palatino Linotype" w:eastAsia="Palatino Linotype" w:hAnsi="Palatino Linotype"/>
          </w:rPr>
          <m:t xml:space="preserve"> = </m:t>
        </m:r>
        <m:f>
          <m:fPr>
            <m:ctrlPr>
              <w:rPr>
                <w:rFonts w:ascii="Palatino Linotype" w:cs="Palatino Linotype" w:eastAsia="Palatino Linotype" w:hAnsi="Palatino Linotype"/>
                <w:sz w:val="21.119998931884766"/>
                <w:szCs w:val="21.119998931884766"/>
              </w:rPr>
            </m:ctrlPr>
          </m:fPr>
          <m:num>
            <m:sSub>
              <m:sSubPr>
                <m:ctrlPr>
                  <w:rPr>
                    <w:rFonts w:ascii="Palatino Linotype" w:cs="Palatino Linotype" w:eastAsia="Palatino Linotype" w:hAnsi="Palatino Linotype"/>
                    <w:sz w:val="21.119998931884766"/>
                    <w:szCs w:val="21.119998931884766"/>
                  </w:rPr>
                </m:ctrlPr>
              </m:sSubPr>
              <m:e>
                <m:r>
                  <w:rPr>
                    <w:rFonts w:ascii="Palatino Linotype" w:cs="Palatino Linotype" w:eastAsia="Palatino Linotype" w:hAnsi="Palatino Linotype"/>
                    <w:sz w:val="21.119998931884766"/>
                    <w:szCs w:val="21.119998931884766"/>
                  </w:rPr>
                  <m:t xml:space="preserve">SelectWeight</m:t>
                </m:r>
              </m:e>
              <m:sub>
                <m:r>
                  <w:rPr>
                    <w:rFonts w:ascii="Palatino Linotype" w:cs="Palatino Linotype" w:eastAsia="Palatino Linotype" w:hAnsi="Palatino Linotype"/>
                    <w:sz w:val="21.119998931884766"/>
                    <w:szCs w:val="21.119998931884766"/>
                  </w:rPr>
                  <m:t xml:space="preserve">v</m:t>
                </m:r>
              </m:sub>
            </m:sSub>
          </m:num>
          <m:den>
            <m:r>
              <w:rPr>
                <w:rFonts w:ascii="Palatino Linotype" w:cs="Palatino Linotype" w:eastAsia="Palatino Linotype" w:hAnsi="Palatino Linotype"/>
                <w:sz w:val="21.119998931884766"/>
                <w:szCs w:val="21.119998931884766"/>
              </w:rPr>
              <m:t xml:space="preserve">W</m:t>
            </m:r>
          </m:den>
        </m:f>
      </m:oMath>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7C">
      <w:pPr>
        <w:pStyle w:val="Heading4"/>
        <w:ind w:left="0" w:firstLine="0"/>
        <w:rPr>
          <w:rFonts w:ascii="Palatino Linotype" w:cs="Palatino Linotype" w:eastAsia="Palatino Linotype" w:hAnsi="Palatino Linotype"/>
        </w:rPr>
      </w:pPr>
      <w:bookmarkStart w:colFirst="0" w:colLast="0" w:name="_xd3o0wxd8dgn" w:id="10"/>
      <w:bookmarkEnd w:id="10"/>
      <w:r w:rsidDel="00000000" w:rsidR="00000000" w:rsidRPr="00000000">
        <w:rPr>
          <w:rFonts w:ascii="Palatino Linotype" w:cs="Palatino Linotype" w:eastAsia="Palatino Linotype" w:hAnsi="Palatino Linotype"/>
          <w:rtl w:val="0"/>
        </w:rPr>
        <w:t xml:space="preserve">Verifier Voting System</w:t>
      </w:r>
    </w:p>
    <w:p w:rsidR="00000000" w:rsidDel="00000000" w:rsidP="00000000" w:rsidRDefault="00000000" w:rsidRPr="00000000" w14:paraId="0000007D">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Engine employs a ⅔ verifier consensus threshold from token-staking verifier nodes for an asset authenticity claim to be considered a positive confirmation and immutably stored on-chain. This is a standard based on BFT, to achieve finality and secure network integrity. This ensures that malicious or coordinated verifier attacks (Byzantine attacks) cannot succeed without overwhelming control of a supermajority, thus robustly protecting authenticity. </w:t>
      </w:r>
    </w:p>
    <w:p w:rsidR="00000000" w:rsidDel="00000000" w:rsidP="00000000" w:rsidRDefault="00000000" w:rsidRPr="00000000" w14:paraId="0000007E">
      <w:pPr>
        <w:pStyle w:val="Heading4"/>
        <w:ind w:left="0" w:firstLine="0"/>
        <w:rPr>
          <w:rFonts w:ascii="Palatino Linotype" w:cs="Palatino Linotype" w:eastAsia="Palatino Linotype" w:hAnsi="Palatino Linotype"/>
          <w:color w:val="000000"/>
          <w:sz w:val="22"/>
          <w:szCs w:val="22"/>
        </w:rPr>
      </w:pPr>
      <w:bookmarkStart w:colFirst="0" w:colLast="0" w:name="_qxn2kjrojkh" w:id="11"/>
      <w:bookmarkEnd w:id="11"/>
      <w:r w:rsidDel="00000000" w:rsidR="00000000" w:rsidRPr="00000000">
        <w:rPr>
          <w:rFonts w:ascii="Palatino Linotype" w:cs="Palatino Linotype" w:eastAsia="Palatino Linotype" w:hAnsi="Palatino Linotype"/>
          <w:color w:val="000000"/>
          <w:sz w:val="22"/>
          <w:szCs w:val="22"/>
          <w:rtl w:val="0"/>
        </w:rPr>
        <w:t xml:space="preserve">Verifier Reward System</w:t>
      </w:r>
    </w:p>
    <w:p w:rsidR="00000000" w:rsidDel="00000000" w:rsidP="00000000" w:rsidRDefault="00000000" w:rsidRPr="00000000" w14:paraId="0000007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 xml:space="preserve">At the end of every epoch, the program RewardDistributor allocates the epoch’s reward pool to each active verifier </w:t>
      </w:r>
      <m:oMath>
        <m:r>
          <w:rPr>
            <w:rFonts w:ascii="Palatino Linotype" w:cs="Palatino Linotype" w:eastAsia="Palatino Linotype" w:hAnsi="Palatino Linotype"/>
          </w:rPr>
          <m:t xml:space="preserve">v</m:t>
        </m:r>
      </m:oMath>
      <w:r w:rsidDel="00000000" w:rsidR="00000000" w:rsidRPr="00000000">
        <w:rPr>
          <w:rFonts w:ascii="Palatino Linotype" w:cs="Palatino Linotype" w:eastAsia="Palatino Linotype" w:hAnsi="Palatino Linotype"/>
          <w:rtl w:val="0"/>
        </w:rPr>
        <w:t xml:space="preserve"> as:</w:t>
      </w:r>
    </w:p>
    <w:p w:rsidR="00000000" w:rsidDel="00000000" w:rsidP="00000000" w:rsidRDefault="00000000" w:rsidRPr="00000000" w14:paraId="00000080">
      <w:pPr>
        <w:widowControl w:val="0"/>
        <w:spacing w:before="185.616455078125" w:line="240" w:lineRule="auto"/>
        <w:ind w:left="27.667083740234375" w:firstLine="0"/>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Reward</m:t>
            </m:r>
          </m:e>
          <m:sub>
            <m:r>
              <w:rPr>
                <w:rFonts w:ascii="Palatino Linotype" w:cs="Palatino Linotype" w:eastAsia="Palatino Linotype" w:hAnsi="Palatino Linotype"/>
              </w:rPr>
              <m:t xml:space="preserve">v,epoch</m:t>
            </m:r>
          </m:sub>
        </m:sSub>
        <m:r>
          <w:rPr>
            <w:rFonts w:ascii="Palatino Linotype" w:cs="Palatino Linotype" w:eastAsia="Palatino Linotype" w:hAnsi="Palatino Linotype"/>
          </w:rPr>
          <m:t xml:space="preserve">=</m:t>
        </m:r>
        <m:f>
          <m:fPr>
            <m:ctrlPr>
              <w:rPr>
                <w:rFonts w:ascii="Palatino Linotype" w:cs="Palatino Linotype" w:eastAsia="Palatino Linotype" w:hAnsi="Palatino Linotype"/>
              </w:rPr>
            </m:ctrlPr>
          </m:fPr>
          <m:num>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Reputation</m:t>
                </m:r>
              </m:e>
              <m:sub>
                <m:r>
                  <w:rPr>
                    <w:rFonts w:ascii="Palatino Linotype" w:cs="Palatino Linotype" w:eastAsia="Palatino Linotype" w:hAnsi="Palatino Linotype"/>
                  </w:rPr>
                  <m:t xml:space="preserve">v</m:t>
                </m:r>
              </m:sub>
            </m:sSub>
            <m:r>
              <w:rPr>
                <w:rFonts w:ascii="Palatino Linotype" w:cs="Palatino Linotype" w:eastAsia="Palatino Linotype" w:hAnsi="Palatino Linotype"/>
              </w:rPr>
              <m:t>×</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 Stake</m:t>
                </m:r>
              </m:e>
              <m:sub>
                <m:r>
                  <w:rPr>
                    <w:rFonts w:ascii="Palatino Linotype" w:cs="Palatino Linotype" w:eastAsia="Palatino Linotype" w:hAnsi="Palatino Linotype"/>
                  </w:rPr>
                  <m:t xml:space="preserve">v</m:t>
                </m:r>
              </m:sub>
            </m:sSub>
          </m:num>
          <m:den>
            <m:nary>
              <m:naryPr>
                <m:chr m:val="∑"/>
                <m:ctrlPr>
                  <w:rPr>
                    <w:rFonts w:ascii="Palatino Linotype" w:cs="Palatino Linotype" w:eastAsia="Palatino Linotype" w:hAnsi="Palatino Linotype"/>
                  </w:rPr>
                </m:ctrlPr>
              </m:naryPr>
              <m:sub>
                <m:r>
                  <w:rPr>
                    <w:rFonts w:ascii="Palatino Linotype" w:cs="Palatino Linotype" w:eastAsia="Palatino Linotype" w:hAnsi="Palatino Linotype"/>
                  </w:rPr>
                  <m:t xml:space="preserve">i</m:t>
                </m:r>
              </m:sub>
              <m:sup/>
            </m:nary>
            <m:r>
              <w:rPr>
                <w:rFonts w:ascii="Palatino Linotype" w:cs="Palatino Linotype" w:eastAsia="Palatino Linotype" w:hAnsi="Palatino Linotype"/>
              </w:rPr>
              <m:t xml:space="preserve">(</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Reputation</m:t>
                </m:r>
              </m:e>
              <m:sub>
                <m:r>
                  <w:rPr>
                    <w:rFonts w:ascii="Palatino Linotype" w:cs="Palatino Linotype" w:eastAsia="Palatino Linotype" w:hAnsi="Palatino Linotype"/>
                  </w:rPr>
                  <m:t xml:space="preserve">i</m:t>
                </m:r>
              </m:sub>
            </m:sSub>
            <m:r>
              <w:rPr>
                <w:rFonts w:ascii="Palatino Linotype" w:cs="Palatino Linotype" w:eastAsia="Palatino Linotype" w:hAnsi="Palatino Linotype"/>
              </w:rPr>
              <m:t>×</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 Stake</m:t>
                </m:r>
              </m:e>
              <m:sub>
                <m:r>
                  <w:rPr>
                    <w:rFonts w:ascii="Palatino Linotype" w:cs="Palatino Linotype" w:eastAsia="Palatino Linotype" w:hAnsi="Palatino Linotype"/>
                  </w:rPr>
                  <m:t xml:space="preserve">i</m:t>
                </m:r>
              </m:sub>
            </m:sSub>
            <m:r>
              <w:rPr>
                <w:rFonts w:ascii="Palatino Linotype" w:cs="Palatino Linotype" w:eastAsia="Palatino Linotype" w:hAnsi="Palatino Linotype"/>
              </w:rPr>
              <m:t xml:space="preserve"> )</m:t>
            </m:r>
          </m:den>
        </m:f>
        <m:r>
          <w:rPr>
            <w:rFonts w:ascii="Palatino Linotype" w:cs="Palatino Linotype" w:eastAsia="Palatino Linotype" w:hAnsi="Palatino Linotype"/>
          </w:rPr>
          <m:t>×</m:t>
        </m:r>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Reward</m:t>
            </m:r>
          </m:e>
          <m:sub>
            <m:r>
              <w:rPr>
                <w:rFonts w:ascii="Palatino Linotype" w:cs="Palatino Linotype" w:eastAsia="Palatino Linotype" w:hAnsi="Palatino Linotype"/>
              </w:rPr>
              <m:t xml:space="preserve">epoch</m:t>
            </m:r>
          </m:sub>
        </m:sSub>
      </m:oMath>
      <w:r w:rsidDel="00000000" w:rsidR="00000000" w:rsidRPr="00000000">
        <w:rPr>
          <w:rtl w:val="0"/>
        </w:rPr>
      </w:r>
    </w:p>
    <w:p w:rsidR="00000000" w:rsidDel="00000000" w:rsidP="00000000" w:rsidRDefault="00000000" w:rsidRPr="00000000" w14:paraId="00000081">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If </w:t>
      </w: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 Reputation</m:t>
            </m:r>
          </m:e>
          <m:sub>
            <m:r>
              <w:rPr>
                <w:rFonts w:ascii="Palatino Linotype" w:cs="Palatino Linotype" w:eastAsia="Palatino Linotype" w:hAnsi="Palatino Linotype"/>
              </w:rPr>
              <m:t xml:space="preserve">v</m:t>
            </m:r>
          </m:sub>
        </m:sSub>
      </m:oMath>
      <w:r w:rsidDel="00000000" w:rsidR="00000000" w:rsidRPr="00000000">
        <w:rPr>
          <w:rFonts w:ascii="Palatino Linotype" w:cs="Palatino Linotype" w:eastAsia="Palatino Linotype" w:hAnsi="Palatino Linotype"/>
          <w:rtl w:val="0"/>
        </w:rPr>
        <w:t xml:space="preserve"> drops (e.g. missed attestations), the verifier’s share of the reward pool shrinks even if their stake stays large —aligning rewards with good behavior. Since Trust Engine initially launches on Solana main-net, we’ll reuse the chain’s native epoch boundary of roughly 48 hours or 2 days, equating to 182.5 epochs a year. Here we define:</w:t>
      </w:r>
    </w:p>
    <w:p w:rsidR="00000000" w:rsidDel="00000000" w:rsidP="00000000" w:rsidRDefault="00000000" w:rsidRPr="00000000" w14:paraId="00000082">
      <w:pPr>
        <w:rPr>
          <w:rFonts w:ascii="Palatino Linotype" w:cs="Palatino Linotype" w:eastAsia="Palatino Linotype" w:hAnsi="Palatino Linotype"/>
        </w:rPr>
      </w:pPr>
      <m:oMath>
        <m:sSub>
          <m:sSubPr>
            <m:ctrlPr>
              <w:rPr>
                <w:rFonts w:ascii="Palatino Linotype" w:cs="Palatino Linotype" w:eastAsia="Palatino Linotype" w:hAnsi="Palatino Linotype"/>
              </w:rPr>
            </m:ctrlPr>
          </m:sSubPr>
          <m:e>
            <m:r>
              <w:rPr>
                <w:rFonts w:ascii="Palatino Linotype" w:cs="Palatino Linotype" w:eastAsia="Palatino Linotype" w:hAnsi="Palatino Linotype"/>
              </w:rPr>
              <m:t xml:space="preserve">AnnualTokenRewards</m:t>
            </m:r>
          </m:e>
          <m:sub/>
        </m:sSub>
        <m:r>
          <w:rPr>
            <w:rFonts w:ascii="Palatino Linotype" w:cs="Palatino Linotype" w:eastAsia="Palatino Linotype" w:hAnsi="Palatino Linotype"/>
          </w:rPr>
          <m:t xml:space="preserve">= </m:t>
        </m:r>
        <m:nary>
          <m:naryPr>
            <m:chr m:val="∑"/>
            <m:ctrlPr>
              <w:rPr>
                <w:rFonts w:ascii="Palatino Linotype" w:cs="Palatino Linotype" w:eastAsia="Palatino Linotype" w:hAnsi="Palatino Linotype"/>
              </w:rPr>
            </m:ctrlPr>
          </m:naryPr>
          <m:sub>
            <m:r>
              <w:rPr>
                <w:rFonts w:ascii="Palatino Linotype" w:cs="Palatino Linotype" w:eastAsia="Palatino Linotype" w:hAnsi="Palatino Linotype"/>
                <w:b w:val="1"/>
              </w:rPr>
              <m:t xml:space="preserve">epoch=1</m:t>
            </m:r>
          </m:sub>
          <m:sup>
            <m:r>
              <w:rPr>
                <w:rFonts w:ascii="Palatino Linotype" w:cs="Palatino Linotype" w:eastAsia="Palatino Linotype" w:hAnsi="Palatino Linotype"/>
              </w:rPr>
              <m:t xml:space="preserve">182.5</m:t>
            </m:r>
          </m:sup>
        </m:nary>
        <m:sSub>
          <m:sSubPr>
            <m:ctrlPr>
              <w:rPr>
                <w:rFonts w:ascii="Palatino Linotype" w:cs="Palatino Linotype" w:eastAsia="Palatino Linotype" w:hAnsi="Palatino Linotype"/>
                <w:b w:val="1"/>
              </w:rPr>
            </m:ctrlPr>
          </m:sSubPr>
          <m:e>
            <m:r>
              <w:rPr>
                <w:rFonts w:ascii="Palatino Linotype" w:cs="Palatino Linotype" w:eastAsia="Palatino Linotype" w:hAnsi="Palatino Linotype"/>
              </w:rPr>
              <m:t xml:space="preserve">Reward</m:t>
            </m:r>
          </m:e>
          <m:sub>
            <m:r>
              <w:rPr>
                <w:rFonts w:ascii="Palatino Linotype" w:cs="Palatino Linotype" w:eastAsia="Palatino Linotype" w:hAnsi="Palatino Linotype"/>
                <w:b w:val="1"/>
              </w:rPr>
              <m:t xml:space="preserve">epoch</m:t>
            </m:r>
          </m:sub>
        </m:sSub>
      </m:oMath>
      <w:r w:rsidDel="00000000" w:rsidR="00000000" w:rsidRPr="00000000">
        <w:rPr>
          <w:rtl w:val="0"/>
        </w:rPr>
      </w:r>
    </w:p>
    <w:p w:rsidR="00000000" w:rsidDel="00000000" w:rsidP="00000000" w:rsidRDefault="00000000" w:rsidRPr="00000000" w14:paraId="00000083">
      <w:pPr>
        <w:rPr/>
      </w:pPr>
      <m:oMath>
        <m:r>
          <w:rPr/>
          <m:t xml:space="preserve">AnnualRewardRate ($) = </m:t>
        </m:r>
        <m:f>
          <m:fPr>
            <m:ctrlPr>
              <w:rPr/>
            </m:ctrlPr>
          </m:fPr>
          <m:num>
            <m:sSub>
              <m:sSubPr>
                <m:ctrlPr>
                  <w:rPr/>
                </m:ctrlPr>
              </m:sSubPr>
              <m:e>
                <m:r>
                  <w:rPr/>
                  <m:t xml:space="preserve">AnnualTokenRewards</m:t>
                </m:r>
              </m:e>
              <m:sub>
                <m:r>
                  <w:rPr/>
                  <m:t xml:space="preserve">v</m:t>
                </m:r>
              </m:sub>
            </m:sSub>
          </m:num>
          <m:den>
            <m:sSub>
              <m:sSubPr>
                <m:ctrlPr>
                  <w:rPr/>
                </m:ctrlPr>
              </m:sSubPr>
              <m:e>
                <m:r>
                  <w:rPr/>
                  <m:t xml:space="preserve">Stake</m:t>
                </m:r>
              </m:e>
              <m:sub>
                <m:r>
                  <w:rPr/>
                  <m:t xml:space="preserve">v</m:t>
                </m:r>
              </m:sub>
            </m:sSub>
            <m:r>
              <w:rPr/>
              <m:t xml:space="preserve"> ($) </m:t>
            </m:r>
          </m:den>
        </m:f>
      </m:oMath>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Fonts w:ascii="Palatino Linotype" w:cs="Palatino Linotype" w:eastAsia="Palatino Linotype" w:hAnsi="Palatino Linotype"/>
          <w:rtl w:val="0"/>
        </w:rPr>
        <w:t xml:space="preserve">To determine how long it takes to break-even on the amount a verifier stakes, we introduce the </w:t>
      </w:r>
      <m:oMath>
        <m:r>
          <w:rPr>
            <w:rFonts w:ascii="Palatino Linotype" w:cs="Palatino Linotype" w:eastAsia="Palatino Linotype" w:hAnsi="Palatino Linotype"/>
          </w:rPr>
          <m:t xml:space="preserve">Payback Period</m:t>
        </m:r>
      </m:oMath>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m:oMath>
        <m:r>
          <w:rPr/>
          <m:t xml:space="preserve">PaybackPeriod (in years) =</m:t>
        </m:r>
        <m:f>
          <m:fPr>
            <m:ctrlPr>
              <w:rPr/>
            </m:ctrlPr>
          </m:fPr>
          <m:num>
            <m:r>
              <w:rPr/>
              <m:t xml:space="preserve">1</m:t>
            </m:r>
          </m:num>
          <m:den>
            <m:r>
              <w:rPr/>
              <m:t xml:space="preserve">Annual Reward Rate</m:t>
            </m:r>
          </m:den>
        </m:f>
        <m:r>
          <w:rPr/>
          <m:t xml:space="preserve"> </m:t>
        </m:r>
      </m:oMath>
      <w:r w:rsidDel="00000000" w:rsidR="00000000" w:rsidRPr="00000000">
        <w:rPr>
          <w:rtl w:val="0"/>
        </w:rPr>
      </w:r>
    </w:p>
    <w:p w:rsidR="00000000" w:rsidDel="00000000" w:rsidP="00000000" w:rsidRDefault="00000000" w:rsidRPr="00000000" w14:paraId="00000088">
      <w:pPr>
        <w:rPr/>
      </w:pPr>
      <m:oMath>
        <m:r>
          <w:rPr/>
          <m:t xml:space="preserve">PaybackPeriod (in months) =</m:t>
        </m:r>
        <m:f>
          <m:fPr>
            <m:ctrlPr>
              <w:rPr/>
            </m:ctrlPr>
          </m:fPr>
          <m:num>
            <m:r>
              <w:rPr/>
              <m:t xml:space="preserve">1</m:t>
            </m:r>
          </m:num>
          <m:den>
            <m:r>
              <w:rPr/>
              <m:t xml:space="preserve">Annual Reward Rate</m:t>
            </m:r>
          </m:den>
        </m:f>
        <m:r>
          <w:rPr/>
          <m:t>×</m:t>
        </m:r>
        <m:r>
          <w:rPr>
            <w:rFonts w:ascii="Palatino Linotype" w:cs="Palatino Linotype" w:eastAsia="Palatino Linotype" w:hAnsi="Palatino Linotype"/>
            <w:sz w:val="21.119998931884766"/>
            <w:szCs w:val="21.119998931884766"/>
          </w:rPr>
          <m:t xml:space="preserve">12</m:t>
        </m:r>
        <m:r>
          <w:rPr/>
          <m:t xml:space="preserve"> </m:t>
        </m:r>
      </m:oMath>
      <w:r w:rsidDel="00000000" w:rsidR="00000000" w:rsidRPr="00000000">
        <w:rPr>
          <w:rtl w:val="0"/>
        </w:rPr>
      </w:r>
    </w:p>
    <w:p w:rsidR="00000000" w:rsidDel="00000000" w:rsidP="00000000" w:rsidRDefault="00000000" w:rsidRPr="00000000" w14:paraId="00000089">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Rewards accrue continuously:</w:t>
      </w:r>
    </w:p>
    <w:p w:rsidR="00000000" w:rsidDel="00000000" w:rsidP="00000000" w:rsidRDefault="00000000" w:rsidRPr="00000000" w14:paraId="0000008A">
      <w:pPr>
        <w:numPr>
          <w:ilvl w:val="0"/>
          <w:numId w:val="11"/>
        </w:numPr>
        <w:spacing w:after="0" w:afterAutospacing="0" w:befor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Before</w:t>
      </w:r>
      <w:r w:rsidDel="00000000" w:rsidR="00000000" w:rsidRPr="00000000">
        <w:rPr>
          <w:rFonts w:ascii="Palatino Linotype" w:cs="Palatino Linotype" w:eastAsia="Palatino Linotype" w:hAnsi="Palatino Linotype"/>
          <w:rtl w:val="0"/>
        </w:rPr>
        <w:t xml:space="preserve"> the </w:t>
      </w:r>
      <m:oMath>
        <m:r>
          <w:rPr/>
          <m:t xml:space="preserve">PaybackPeriod</m:t>
        </m:r>
      </m:oMath>
      <w:r w:rsidDel="00000000" w:rsidR="00000000" w:rsidRPr="00000000">
        <w:rPr>
          <w:rFonts w:ascii="Palatino Linotype" w:cs="Palatino Linotype" w:eastAsia="Palatino Linotype" w:hAnsi="Palatino Linotype"/>
          <w:rtl w:val="0"/>
        </w:rPr>
        <w:t xml:space="preserve"> → total earned is </w:t>
      </w:r>
      <w:r w:rsidDel="00000000" w:rsidR="00000000" w:rsidRPr="00000000">
        <w:rPr>
          <w:rFonts w:ascii="Palatino Linotype" w:cs="Palatino Linotype" w:eastAsia="Palatino Linotype" w:hAnsi="Palatino Linotype"/>
          <w:b w:val="1"/>
          <w:rtl w:val="0"/>
        </w:rPr>
        <w:t xml:space="preserve">below</w:t>
      </w:r>
      <w:r w:rsidDel="00000000" w:rsidR="00000000" w:rsidRPr="00000000">
        <w:rPr>
          <w:rFonts w:ascii="Palatino Linotype" w:cs="Palatino Linotype" w:eastAsia="Palatino Linotype" w:hAnsi="Palatino Linotype"/>
          <w:rtl w:val="0"/>
        </w:rPr>
        <w:t xml:space="preserve"> the staked amount.</w:t>
      </w:r>
    </w:p>
    <w:p w:rsidR="00000000" w:rsidDel="00000000" w:rsidP="00000000" w:rsidRDefault="00000000" w:rsidRPr="00000000" w14:paraId="0000008B">
      <w:pPr>
        <w:numPr>
          <w:ilvl w:val="0"/>
          <w:numId w:val="11"/>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At</w:t>
      </w:r>
      <w:r w:rsidDel="00000000" w:rsidR="00000000" w:rsidRPr="00000000">
        <w:rPr>
          <w:rFonts w:ascii="Palatino Linotype" w:cs="Palatino Linotype" w:eastAsia="Palatino Linotype" w:hAnsi="Palatino Linotype"/>
          <w:rtl w:val="0"/>
        </w:rPr>
        <w:t xml:space="preserve"> the </w:t>
      </w:r>
      <m:oMath>
        <m:r>
          <w:rPr/>
          <m:t xml:space="preserve">PaybackPeriod</m:t>
        </m:r>
      </m:oMath>
      <w:r w:rsidDel="00000000" w:rsidR="00000000" w:rsidRPr="00000000">
        <w:rPr>
          <w:rtl w:val="0"/>
        </w:rPr>
        <w:t xml:space="preserve"> </w:t>
      </w:r>
      <w:r w:rsidDel="00000000" w:rsidR="00000000" w:rsidRPr="00000000">
        <w:rPr>
          <w:rFonts w:ascii="Palatino Linotype" w:cs="Palatino Linotype" w:eastAsia="Palatino Linotype" w:hAnsi="Palatino Linotype"/>
          <w:rtl w:val="0"/>
        </w:rPr>
        <w:t xml:space="preserve">→ you </w:t>
      </w:r>
      <w:r w:rsidDel="00000000" w:rsidR="00000000" w:rsidRPr="00000000">
        <w:rPr>
          <w:rFonts w:ascii="Palatino Linotype" w:cs="Palatino Linotype" w:eastAsia="Palatino Linotype" w:hAnsi="Palatino Linotype"/>
          <w:b w:val="1"/>
          <w:rtl w:val="0"/>
        </w:rPr>
        <w:t xml:space="preserve">break even</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8C">
      <w:pPr>
        <w:numPr>
          <w:ilvl w:val="0"/>
          <w:numId w:val="11"/>
        </w:numPr>
        <w:spacing w:after="24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After</w:t>
      </w:r>
      <w:r w:rsidDel="00000000" w:rsidR="00000000" w:rsidRPr="00000000">
        <w:rPr>
          <w:rFonts w:ascii="Palatino Linotype" w:cs="Palatino Linotype" w:eastAsia="Palatino Linotype" w:hAnsi="Palatino Linotype"/>
          <w:rtl w:val="0"/>
        </w:rPr>
        <w:t xml:space="preserve"> the </w:t>
      </w:r>
      <m:oMath>
        <m:r>
          <w:rPr/>
          <m:t xml:space="preserve">PaybackPeriod</m:t>
        </m:r>
      </m:oMath>
      <w:r w:rsidDel="00000000" w:rsidR="00000000" w:rsidRPr="00000000">
        <w:rPr>
          <w:rFonts w:ascii="Palatino Linotype" w:cs="Palatino Linotype" w:eastAsia="Palatino Linotype" w:hAnsi="Palatino Linotype"/>
          <w:rtl w:val="0"/>
        </w:rPr>
        <w:t xml:space="preserve"> → all additional rewards are </w:t>
      </w:r>
      <w:r w:rsidDel="00000000" w:rsidR="00000000" w:rsidRPr="00000000">
        <w:rPr>
          <w:rFonts w:ascii="Palatino Linotype" w:cs="Palatino Linotype" w:eastAsia="Palatino Linotype" w:hAnsi="Palatino Linotype"/>
          <w:b w:val="1"/>
          <w:rtl w:val="0"/>
        </w:rPr>
        <w:t xml:space="preserve">net profit</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8D">
      <w:pPr>
        <w:pStyle w:val="Heading4"/>
        <w:ind w:left="0" w:firstLine="0"/>
        <w:rPr>
          <w:rFonts w:ascii="Palatino Linotype" w:cs="Palatino Linotype" w:eastAsia="Palatino Linotype" w:hAnsi="Palatino Linotype"/>
        </w:rPr>
      </w:pPr>
      <w:bookmarkStart w:colFirst="0" w:colLast="0" w:name="_c73cep28fuwk" w:id="12"/>
      <w:bookmarkEnd w:id="12"/>
      <w:r w:rsidDel="00000000" w:rsidR="00000000" w:rsidRPr="00000000">
        <w:rPr>
          <w:rFonts w:ascii="Palatino Linotype" w:cs="Palatino Linotype" w:eastAsia="Palatino Linotype" w:hAnsi="Palatino Linotype"/>
          <w:rtl w:val="0"/>
        </w:rPr>
        <w:t xml:space="preserve">Verifier Penalty System</w:t>
      </w:r>
    </w:p>
    <w:p w:rsidR="00000000" w:rsidDel="00000000" w:rsidP="00000000" w:rsidRDefault="00000000" w:rsidRPr="00000000" w14:paraId="0000008E">
      <w:pPr>
        <w:widowControl w:val="0"/>
        <w:spacing w:before="22.3297119140625" w:line="240" w:lineRule="auto"/>
        <w:rPr>
          <w:rFonts w:ascii="Palatino Linotype" w:cs="Palatino Linotype" w:eastAsia="Palatino Linotype" w:hAnsi="Palatino Linotype"/>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010"/>
        <w:gridCol w:w="4215"/>
        <w:gridCol w:w="2250"/>
        <w:tblGridChange w:id="0">
          <w:tblGrid>
            <w:gridCol w:w="885"/>
            <w:gridCol w:w="2010"/>
            <w:gridCol w:w="4215"/>
            <w:gridCol w:w="2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Typical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Impact Metric</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ACC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rtl w:val="0"/>
              </w:rPr>
              <w:t xml:space="preserve">Accuracy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Submitting an incorrect vote on a proof; signing an invalid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wrong votes per epoch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UPT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rtl w:val="0"/>
              </w:rPr>
              <w:t xml:space="preserve">Availability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Heartbeats &lt; 95 % in an epoch; missing vote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Uptime ratio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PRC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rtl w:val="0"/>
              </w:rPr>
              <w:t xml:space="preserve">Protocol &amp; Resource Abuse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Exceeding RPC-rate limits; spamming empty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Gas / RPC usage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rtl w:val="0"/>
              </w:rPr>
              <w:t xml:space="preserve">Collusion &amp; Fraud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Coordinated false voting; duplicate keys; bribery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On-chain or off-chain evidence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rtl w:val="0"/>
              </w:rPr>
              <w:t xml:space="preserve">Security Breach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Double-signing, key leak, code injection, slash-evasion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Binary incident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rtl w:val="0"/>
              </w:rPr>
              <w:t xml:space="preserve">Other Malicious 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Any action DAO later deems harmful but not yet codified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DAO vote</w:t>
            </w:r>
          </w:p>
        </w:tc>
      </w:tr>
    </w:tbl>
    <w:p w:rsidR="00000000" w:rsidDel="00000000" w:rsidP="00000000" w:rsidRDefault="00000000" w:rsidRPr="00000000" w14:paraId="000000AB">
      <w:pPr>
        <w:widowControl w:val="0"/>
        <w:spacing w:before="22.3297119140625"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C">
      <w:pPr>
        <w:widowControl w:val="0"/>
        <w:spacing w:before="22.3297119140625" w:line="240" w:lineRule="auto"/>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Severity Levels:</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400"/>
        <w:gridCol w:w="1005"/>
        <w:gridCol w:w="1935"/>
        <w:gridCol w:w="2250"/>
        <w:tblGridChange w:id="0">
          <w:tblGrid>
            <w:gridCol w:w="1185"/>
            <w:gridCol w:w="2400"/>
            <w:gridCol w:w="1005"/>
            <w:gridCol w:w="1935"/>
            <w:gridCol w:w="22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Trigger (rolling 14 epochs)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Stake Slashed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Reputation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before="22.3297119140625"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Participation Status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L1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1–2 isolated </w:t>
            </w:r>
            <w:r w:rsidDel="00000000" w:rsidR="00000000" w:rsidRPr="00000000">
              <w:rPr>
                <w:rFonts w:ascii="Palatino Linotype" w:cs="Palatino Linotype" w:eastAsia="Palatino Linotype" w:hAnsi="Palatino Linotype"/>
                <w:b w:val="1"/>
                <w:rtl w:val="0"/>
              </w:rPr>
              <w:t xml:space="preserve">ACC</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b w:val="1"/>
                <w:rtl w:val="0"/>
              </w:rPr>
              <w:t xml:space="preserve">UPT</w:t>
            </w:r>
            <w:r w:rsidDel="00000000" w:rsidR="00000000" w:rsidRPr="00000000">
              <w:rPr>
                <w:rFonts w:ascii="Palatino Linotype" w:cs="Palatino Linotype" w:eastAsia="Palatino Linotype" w:hAnsi="Palatino Linotype"/>
                <w:rtl w:val="0"/>
              </w:rPr>
              <w:t xml:space="preserve"> events</w:t>
            </w:r>
          </w:p>
          <w:p w:rsidR="00000000" w:rsidDel="00000000" w:rsidP="00000000" w:rsidRDefault="00000000" w:rsidRPr="00000000" w14:paraId="000000B4">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 Each ≥ 97 % accuracy </w:t>
            </w:r>
            <w:r w:rsidDel="00000000" w:rsidR="00000000" w:rsidRPr="00000000">
              <w:rPr>
                <w:rFonts w:ascii="Palatino Linotype" w:cs="Palatino Linotype" w:eastAsia="Palatino Linotype" w:hAnsi="Palatino Linotype"/>
                <w:b w:val="1"/>
                <w:rtl w:val="0"/>
              </w:rPr>
              <w:t xml:space="preserve">or</w:t>
            </w:r>
            <w:r w:rsidDel="00000000" w:rsidR="00000000" w:rsidRPr="00000000">
              <w:rPr>
                <w:rFonts w:ascii="Palatino Linotype" w:cs="Palatino Linotype" w:eastAsia="Palatino Linotype" w:hAnsi="Palatino Linotype"/>
                <w:rtl w:val="0"/>
              </w:rPr>
              <w:t xml:space="preserve"> ≥ 90 % uptime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2 – 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−10 % of current 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No suspension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L2 Moderate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 3 </w:t>
            </w:r>
            <w:r w:rsidDel="00000000" w:rsidR="00000000" w:rsidRPr="00000000">
              <w:rPr>
                <w:rFonts w:ascii="Palatino Linotype" w:cs="Palatino Linotype" w:eastAsia="Palatino Linotype" w:hAnsi="Palatino Linotype"/>
                <w:b w:val="1"/>
                <w:rtl w:val="0"/>
              </w:rPr>
              <w:t xml:space="preserve">ACC</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b w:val="1"/>
                <w:rtl w:val="0"/>
              </w:rPr>
              <w:t xml:space="preserve">UPT</w:t>
            </w:r>
            <w:r w:rsidDel="00000000" w:rsidR="00000000" w:rsidRPr="00000000">
              <w:rPr>
                <w:rFonts w:ascii="Palatino Linotype" w:cs="Palatino Linotype" w:eastAsia="Palatino Linotype" w:hAnsi="Palatino Linotype"/>
                <w:rtl w:val="0"/>
              </w:rPr>
              <w:t xml:space="preserve"> events </w:t>
            </w:r>
            <w:r w:rsidDel="00000000" w:rsidR="00000000" w:rsidRPr="00000000">
              <w:rPr>
                <w:rFonts w:ascii="Palatino Linotype" w:cs="Palatino Linotype" w:eastAsia="Palatino Linotype" w:hAnsi="Palatino Linotype"/>
                <w:b w:val="1"/>
                <w:rtl w:val="0"/>
              </w:rPr>
              <w:t xml:space="preserve">or</w:t>
            </w:r>
            <w:r w:rsidDel="00000000" w:rsidR="00000000" w:rsidRPr="00000000">
              <w:rPr>
                <w:rFonts w:ascii="Palatino Linotype" w:cs="Palatino Linotype" w:eastAsia="Palatino Linotype" w:hAnsi="Palatino Linotype"/>
                <w:rtl w:val="0"/>
              </w:rPr>
              <w:t xml:space="preserve"> any single </w:t>
            </w:r>
            <w:r w:rsidDel="00000000" w:rsidR="00000000" w:rsidRPr="00000000">
              <w:rPr>
                <w:rFonts w:ascii="Palatino Linotype" w:cs="Palatino Linotype" w:eastAsia="Palatino Linotype" w:hAnsi="Palatino Linotype"/>
                <w:b w:val="1"/>
                <w:rtl w:val="0"/>
              </w:rPr>
              <w:t xml:space="preserve">PRC</w:t>
            </w:r>
            <w:r w:rsidDel="00000000" w:rsidR="00000000" w:rsidRPr="00000000">
              <w:rPr>
                <w:rFonts w:ascii="Palatino Linotype" w:cs="Palatino Linotype" w:eastAsia="Palatino Linotype" w:hAnsi="Palatino Linotype"/>
                <w:rtl w:val="0"/>
              </w:rPr>
              <w:t xml:space="preserve">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10 – 20 %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−25 % of current 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1-epoch cooldown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L3 Severe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 Any </w:t>
            </w:r>
            <w:r w:rsidDel="00000000" w:rsidR="00000000" w:rsidRPr="00000000">
              <w:rPr>
                <w:rFonts w:ascii="Palatino Linotype" w:cs="Palatino Linotype" w:eastAsia="Palatino Linotype" w:hAnsi="Palatino Linotype"/>
                <w:b w:val="1"/>
                <w:rtl w:val="0"/>
              </w:rPr>
              <w:t xml:space="preserve">COL</w:t>
            </w:r>
            <w:r w:rsidDel="00000000" w:rsidR="00000000" w:rsidRPr="00000000">
              <w:rPr>
                <w:rFonts w:ascii="Palatino Linotype" w:cs="Palatino Linotype" w:eastAsia="Palatino Linotype" w:hAnsi="Palatino Linotype"/>
                <w:rtl w:val="0"/>
              </w:rPr>
              <w:t xml:space="preserve"> incident </w:t>
            </w:r>
            <w:r w:rsidDel="00000000" w:rsidR="00000000" w:rsidRPr="00000000">
              <w:rPr>
                <w:rFonts w:ascii="Palatino Linotype" w:cs="Palatino Linotype" w:eastAsia="Palatino Linotype" w:hAnsi="Palatino Linotype"/>
                <w:b w:val="1"/>
                <w:rtl w:val="0"/>
              </w:rPr>
              <w:t xml:space="preserve">or</w:t>
            </w:r>
            <w:r w:rsidDel="00000000" w:rsidR="00000000" w:rsidRPr="00000000">
              <w:rPr>
                <w:rFonts w:ascii="Palatino Linotype" w:cs="Palatino Linotype" w:eastAsia="Palatino Linotype" w:hAnsi="Palatino Linotype"/>
                <w:rtl w:val="0"/>
              </w:rPr>
              <w:t xml:space="preserve"> uptime &lt; 60 % for ≥ 2 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40 – 60 %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Reputation reset to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14-epoch suspension; re-stake required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L4 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Any </w:t>
            </w:r>
            <w:r w:rsidDel="00000000" w:rsidR="00000000" w:rsidRPr="00000000">
              <w:rPr>
                <w:rFonts w:ascii="Palatino Linotype" w:cs="Palatino Linotype" w:eastAsia="Palatino Linotype" w:hAnsi="Palatino Linotype"/>
                <w:b w:val="1"/>
                <w:rtl w:val="0"/>
              </w:rPr>
              <w:t xml:space="preserve">SEC</w:t>
            </w:r>
            <w:r w:rsidDel="00000000" w:rsidR="00000000" w:rsidRPr="00000000">
              <w:rPr>
                <w:rFonts w:ascii="Palatino Linotype" w:cs="Palatino Linotype" w:eastAsia="Palatino Linotype" w:hAnsi="Palatino Linotype"/>
                <w:rtl w:val="0"/>
              </w:rPr>
              <w:t xml:space="preserve"> breach (double-sign, key leak, slash-evasion) </w:t>
            </w:r>
            <w:r w:rsidDel="00000000" w:rsidR="00000000" w:rsidRPr="00000000">
              <w:rPr>
                <w:rFonts w:ascii="Palatino Linotype" w:cs="Palatino Linotype" w:eastAsia="Palatino Linotype" w:hAnsi="Palatino Linotype"/>
                <w:b w:val="1"/>
                <w:rtl w:val="0"/>
              </w:rPr>
              <w:t xml:space="preserve">or</w:t>
            </w:r>
            <w:r w:rsidDel="00000000" w:rsidR="00000000" w:rsidRPr="00000000">
              <w:rPr>
                <w:rFonts w:ascii="Palatino Linotype" w:cs="Palatino Linotype" w:eastAsia="Palatino Linotype" w:hAnsi="Palatino Linotype"/>
                <w:rtl w:val="0"/>
              </w:rPr>
              <w:t xml:space="preserve"> DAO-designated </w:t>
            </w:r>
            <w:r w:rsidDel="00000000" w:rsidR="00000000" w:rsidRPr="00000000">
              <w:rPr>
                <w:rFonts w:ascii="Palatino Linotype" w:cs="Palatino Linotype" w:eastAsia="Palatino Linotype" w:hAnsi="Palatino Linotype"/>
                <w:b w:val="1"/>
                <w:rtl w:val="0"/>
              </w:rPr>
              <w:t xml:space="preserve">OTH</w:t>
            </w:r>
            <w:r w:rsidDel="00000000" w:rsidR="00000000" w:rsidRPr="00000000">
              <w:rPr>
                <w:rFonts w:ascii="Palatino Linotype" w:cs="Palatino Linotype" w:eastAsia="Palatino Linotype" w:hAnsi="Palatino Linotype"/>
                <w:rtl w:val="0"/>
              </w:rPr>
              <w:t xml:space="preserv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100 %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Reputation reset to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before="22.3297119140625"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Permanent removal; DAO may freeze pending rewards</w:t>
            </w:r>
          </w:p>
        </w:tc>
      </w:tr>
    </w:tbl>
    <w:p w:rsidR="00000000" w:rsidDel="00000000" w:rsidP="00000000" w:rsidRDefault="00000000" w:rsidRPr="00000000" w14:paraId="000000C7">
      <w:pPr>
        <w:widowControl w:val="0"/>
        <w:spacing w:before="22.3297119140625"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8">
      <w:pPr>
        <w:pStyle w:val="Heading4"/>
        <w:ind w:left="0" w:firstLine="0"/>
        <w:rPr>
          <w:rFonts w:ascii="Palatino Linotype" w:cs="Palatino Linotype" w:eastAsia="Palatino Linotype" w:hAnsi="Palatino Linotype"/>
        </w:rPr>
      </w:pPr>
      <w:bookmarkStart w:colFirst="0" w:colLast="0" w:name="_6syjvvfd09g" w:id="13"/>
      <w:bookmarkEnd w:id="13"/>
      <w:r w:rsidDel="00000000" w:rsidR="00000000" w:rsidRPr="00000000">
        <w:rPr>
          <w:rFonts w:ascii="Palatino Linotype" w:cs="Palatino Linotype" w:eastAsia="Palatino Linotype" w:hAnsi="Palatino Linotype"/>
          <w:rtl w:val="0"/>
        </w:rPr>
        <w:t xml:space="preserve">Verifier Penalty System</w:t>
      </w:r>
    </w:p>
    <w:p w:rsidR="00000000" w:rsidDel="00000000" w:rsidP="00000000" w:rsidRDefault="00000000" w:rsidRPr="00000000" w14:paraId="000000C9">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address verification redundancy and ensure genuine computational work, Trust Engine implements Proof of Verification:</w:t>
      </w:r>
    </w:p>
    <w:p w:rsidR="00000000" w:rsidDel="00000000" w:rsidP="00000000" w:rsidRDefault="00000000" w:rsidRPr="00000000" w14:paraId="000000CA">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Verifiers must submit cryptographic evidence of intermediate computation steps</w:t>
      </w:r>
    </w:p>
    <w:p w:rsidR="00000000" w:rsidDel="00000000" w:rsidP="00000000" w:rsidRDefault="00000000" w:rsidRPr="00000000" w14:paraId="000000CB">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Simple proofs (images) require basic validation; complex proofs (AI models) mandate full computational traces</w:t>
      </w:r>
    </w:p>
    <w:p w:rsidR="00000000" w:rsidDel="00000000" w:rsidP="00000000" w:rsidRDefault="00000000" w:rsidRPr="00000000" w14:paraId="000000CC">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Anti-Copying Safeguards: </w:t>
      </w:r>
    </w:p>
    <w:p w:rsidR="00000000" w:rsidDel="00000000" w:rsidP="00000000" w:rsidRDefault="00000000" w:rsidRPr="00000000" w14:paraId="000000CD">
      <w:pPr>
        <w:numPr>
          <w:ilvl w:val="1"/>
          <w:numId w:val="2"/>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Proof-specific nonces prevent result replication</w:t>
      </w:r>
    </w:p>
    <w:p w:rsidR="00000000" w:rsidDel="00000000" w:rsidP="00000000" w:rsidRDefault="00000000" w:rsidRPr="00000000" w14:paraId="000000CE">
      <w:pPr>
        <w:numPr>
          <w:ilvl w:val="1"/>
          <w:numId w:val="2"/>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Time-bound submission windows eliminate cross-verifier copying</w:t>
      </w:r>
    </w:p>
    <w:p w:rsidR="00000000" w:rsidDel="00000000" w:rsidP="00000000" w:rsidRDefault="00000000" w:rsidRPr="00000000" w14:paraId="000000CF">
      <w:pPr>
        <w:numPr>
          <w:ilvl w:val="1"/>
          <w:numId w:val="2"/>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Economic Alignment: PoV performance directly impacts verifier rewards and reputation scores</w:t>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