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color w:val="auto"/>
          <w:sz w:val="22"/>
          <w:szCs w:val="22"/>
          <w:lang w:val="es-ES"/>
        </w:rPr>
        <w:id w:val="-30422569"/>
        <w:docPartObj>
          <w:docPartGallery w:val="Table of Contents"/>
          <w:docPartUnique/>
        </w:docPartObj>
      </w:sdtPr>
      <w:sdtEndPr>
        <w:rPr>
          <w:bCs/>
        </w:rPr>
      </w:sdtEndPr>
      <w:sdtContent>
        <w:p w14:paraId="0F2FBEFF" w14:textId="1BE9EBBB" w:rsidR="00F46AE5" w:rsidRPr="00B34A66" w:rsidRDefault="003D012B" w:rsidP="00B34A66">
          <w:pPr>
            <w:pStyle w:val="TtulodeTDC"/>
            <w:spacing w:before="0" w:after="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C</w:t>
          </w:r>
          <w:r w:rsidR="00B34A66" w:rsidRPr="00B34A66">
            <w:rPr>
              <w:b w:val="0"/>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ONTENIDO</w:t>
          </w:r>
        </w:p>
        <w:p w14:paraId="611A2F2B" w14:textId="77777777" w:rsidR="00B34A66" w:rsidRPr="00456506" w:rsidRDefault="00F46AE5" w:rsidP="00B34A66">
          <w:pPr>
            <w:pStyle w:val="TDC1"/>
            <w:tabs>
              <w:tab w:val="right" w:leader="dot" w:pos="9771"/>
            </w:tabs>
            <w:spacing w:after="0" w:line="240" w:lineRule="auto"/>
            <w:rPr>
              <w:noProof/>
              <w:sz w:val="24"/>
              <w:lang w:eastAsia="es-MX"/>
            </w:rPr>
          </w:pPr>
          <w:r>
            <w:fldChar w:fldCharType="begin"/>
          </w:r>
          <w:r>
            <w:instrText xml:space="preserve"> TOC \o "1-3" \h \z \u </w:instrText>
          </w:r>
          <w:r>
            <w:fldChar w:fldCharType="separate"/>
          </w:r>
          <w:hyperlink w:anchor="_Toc510426683" w:history="1">
            <w:r w:rsidR="00B34A66" w:rsidRPr="00456506">
              <w:rPr>
                <w:rStyle w:val="Hipervnculo"/>
                <w:noProof/>
                <w:sz w:val="24"/>
              </w:rPr>
              <w:t>PROLOGO</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_Toc510426683 \h </w:instrText>
            </w:r>
            <w:r w:rsidR="00B34A66" w:rsidRPr="00456506">
              <w:rPr>
                <w:noProof/>
                <w:webHidden/>
                <w:sz w:val="24"/>
              </w:rPr>
            </w:r>
            <w:r w:rsidR="00B34A66" w:rsidRPr="00456506">
              <w:rPr>
                <w:noProof/>
                <w:webHidden/>
                <w:sz w:val="24"/>
              </w:rPr>
              <w:fldChar w:fldCharType="separate"/>
            </w:r>
            <w:r w:rsidR="00CD0299">
              <w:rPr>
                <w:noProof/>
                <w:webHidden/>
                <w:sz w:val="24"/>
              </w:rPr>
              <w:t>2</w:t>
            </w:r>
            <w:r w:rsidR="00B34A66" w:rsidRPr="00456506">
              <w:rPr>
                <w:noProof/>
                <w:webHidden/>
                <w:sz w:val="24"/>
              </w:rPr>
              <w:fldChar w:fldCharType="end"/>
            </w:r>
          </w:hyperlink>
        </w:p>
        <w:p w14:paraId="44906248" w14:textId="77777777" w:rsidR="00B34A66" w:rsidRPr="00456506" w:rsidRDefault="00BD7F15" w:rsidP="00B34A66">
          <w:pPr>
            <w:pStyle w:val="TDC1"/>
            <w:tabs>
              <w:tab w:val="right" w:leader="dot" w:pos="9771"/>
            </w:tabs>
            <w:spacing w:after="0" w:line="240" w:lineRule="auto"/>
            <w:rPr>
              <w:noProof/>
              <w:sz w:val="24"/>
              <w:lang w:eastAsia="es-MX"/>
            </w:rPr>
          </w:pPr>
          <w:hyperlink w:anchor="_Toc510426684" w:history="1">
            <w:r w:rsidR="00B34A66" w:rsidRPr="00456506">
              <w:rPr>
                <w:rStyle w:val="Hipervnculo"/>
                <w:noProof/>
                <w:sz w:val="24"/>
              </w:rPr>
              <w:t>OBJETIVO</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_Toc510426684 \h </w:instrText>
            </w:r>
            <w:r w:rsidR="00B34A66" w:rsidRPr="00456506">
              <w:rPr>
                <w:noProof/>
                <w:webHidden/>
                <w:sz w:val="24"/>
              </w:rPr>
            </w:r>
            <w:r w:rsidR="00B34A66" w:rsidRPr="00456506">
              <w:rPr>
                <w:noProof/>
                <w:webHidden/>
                <w:sz w:val="24"/>
              </w:rPr>
              <w:fldChar w:fldCharType="separate"/>
            </w:r>
            <w:r w:rsidR="00CD0299">
              <w:rPr>
                <w:noProof/>
                <w:webHidden/>
                <w:sz w:val="24"/>
              </w:rPr>
              <w:t>3</w:t>
            </w:r>
            <w:r w:rsidR="00B34A66" w:rsidRPr="00456506">
              <w:rPr>
                <w:noProof/>
                <w:webHidden/>
                <w:sz w:val="24"/>
              </w:rPr>
              <w:fldChar w:fldCharType="end"/>
            </w:r>
          </w:hyperlink>
        </w:p>
        <w:p w14:paraId="72173FF1" w14:textId="77777777" w:rsidR="00B34A66" w:rsidRPr="00456506" w:rsidRDefault="00BD7F15" w:rsidP="00B34A66">
          <w:pPr>
            <w:pStyle w:val="TDC1"/>
            <w:tabs>
              <w:tab w:val="right" w:leader="dot" w:pos="9771"/>
            </w:tabs>
            <w:spacing w:after="0" w:line="240" w:lineRule="auto"/>
            <w:rPr>
              <w:noProof/>
              <w:sz w:val="24"/>
              <w:lang w:eastAsia="es-MX"/>
            </w:rPr>
          </w:pPr>
          <w:hyperlink w:anchor="_Toc510426685" w:history="1">
            <w:r w:rsidR="00B34A66" w:rsidRPr="00456506">
              <w:rPr>
                <w:rStyle w:val="Hipervnculo"/>
                <w:noProof/>
                <w:sz w:val="24"/>
              </w:rPr>
              <w:t>TÉRMINOS Y DEFINICIONES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_Toc510426685 \h </w:instrText>
            </w:r>
            <w:r w:rsidR="00B34A66" w:rsidRPr="00456506">
              <w:rPr>
                <w:noProof/>
                <w:webHidden/>
                <w:sz w:val="24"/>
              </w:rPr>
            </w:r>
            <w:r w:rsidR="00B34A66" w:rsidRPr="00456506">
              <w:rPr>
                <w:noProof/>
                <w:webHidden/>
                <w:sz w:val="24"/>
              </w:rPr>
              <w:fldChar w:fldCharType="separate"/>
            </w:r>
            <w:r w:rsidR="00CD0299">
              <w:rPr>
                <w:noProof/>
                <w:webHidden/>
                <w:sz w:val="24"/>
              </w:rPr>
              <w:t>3</w:t>
            </w:r>
            <w:r w:rsidR="00B34A66" w:rsidRPr="00456506">
              <w:rPr>
                <w:noProof/>
                <w:webHidden/>
                <w:sz w:val="24"/>
              </w:rPr>
              <w:fldChar w:fldCharType="end"/>
            </w:r>
          </w:hyperlink>
        </w:p>
        <w:p w14:paraId="00FCEDF3" w14:textId="77777777" w:rsidR="00B34A66" w:rsidRPr="00456506" w:rsidRDefault="00BD7F15" w:rsidP="00B34A66">
          <w:pPr>
            <w:pStyle w:val="TDC2"/>
            <w:spacing w:after="0" w:line="240" w:lineRule="auto"/>
            <w:rPr>
              <w:noProof/>
              <w:sz w:val="24"/>
              <w:lang w:eastAsia="es-MX"/>
            </w:rPr>
          </w:pPr>
          <w:hyperlink w:anchor="_Toc510426686" w:history="1">
            <w:r w:rsidR="00B34A66" w:rsidRPr="00456506">
              <w:rPr>
                <w:rStyle w:val="Hipervnculo"/>
                <w:rFonts w:cstheme="minorHAnsi"/>
                <w:noProof/>
                <w:spacing w:val="-3"/>
                <w:sz w:val="24"/>
              </w:rPr>
              <w:t xml:space="preserve">Lista </w:t>
            </w:r>
            <w:r w:rsidR="00B34A66" w:rsidRPr="00456506">
              <w:rPr>
                <w:rStyle w:val="Hipervnculo"/>
                <w:rFonts w:cstheme="minorHAnsi"/>
                <w:noProof/>
                <w:spacing w:val="-4"/>
                <w:sz w:val="24"/>
              </w:rPr>
              <w:t xml:space="preserve">de abreviaturas </w:t>
            </w:r>
            <w:r w:rsidR="00B34A66" w:rsidRPr="00456506">
              <w:rPr>
                <w:rStyle w:val="Hipervnculo"/>
                <w:rFonts w:cstheme="minorHAnsi"/>
                <w:noProof/>
                <w:spacing w:val="-3"/>
                <w:sz w:val="24"/>
              </w:rPr>
              <w:t>y</w:t>
            </w:r>
            <w:r w:rsidR="00B34A66" w:rsidRPr="00456506">
              <w:rPr>
                <w:rStyle w:val="Hipervnculo"/>
                <w:rFonts w:cstheme="minorHAnsi"/>
                <w:noProof/>
                <w:spacing w:val="2"/>
                <w:sz w:val="24"/>
              </w:rPr>
              <w:t xml:space="preserve"> </w:t>
            </w:r>
            <w:r w:rsidR="00B34A66" w:rsidRPr="00456506">
              <w:rPr>
                <w:rStyle w:val="Hipervnculo"/>
                <w:rFonts w:cstheme="minorHAnsi"/>
                <w:noProof/>
                <w:spacing w:val="-4"/>
                <w:sz w:val="24"/>
              </w:rPr>
              <w:t>acrónimos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_Toc510426686 \h </w:instrText>
            </w:r>
            <w:r w:rsidR="00B34A66" w:rsidRPr="00456506">
              <w:rPr>
                <w:noProof/>
                <w:webHidden/>
                <w:sz w:val="24"/>
              </w:rPr>
            </w:r>
            <w:r w:rsidR="00B34A66" w:rsidRPr="00456506">
              <w:rPr>
                <w:noProof/>
                <w:webHidden/>
                <w:sz w:val="24"/>
              </w:rPr>
              <w:fldChar w:fldCharType="separate"/>
            </w:r>
            <w:r w:rsidR="00CD0299">
              <w:rPr>
                <w:noProof/>
                <w:webHidden/>
                <w:sz w:val="24"/>
              </w:rPr>
              <w:t>5</w:t>
            </w:r>
            <w:r w:rsidR="00B34A66" w:rsidRPr="00456506">
              <w:rPr>
                <w:noProof/>
                <w:webHidden/>
                <w:sz w:val="24"/>
              </w:rPr>
              <w:fldChar w:fldCharType="end"/>
            </w:r>
          </w:hyperlink>
        </w:p>
        <w:p w14:paraId="02413E40" w14:textId="77777777" w:rsidR="00B34A66" w:rsidRPr="00456506" w:rsidRDefault="00BD7F15" w:rsidP="00B34A66">
          <w:pPr>
            <w:pStyle w:val="TDC1"/>
            <w:tabs>
              <w:tab w:val="right" w:leader="dot" w:pos="9771"/>
            </w:tabs>
            <w:spacing w:after="0" w:line="240" w:lineRule="auto"/>
            <w:rPr>
              <w:noProof/>
              <w:sz w:val="24"/>
              <w:lang w:eastAsia="es-MX"/>
            </w:rPr>
          </w:pPr>
          <w:hyperlink w:anchor="_Toc510426687" w:history="1">
            <w:r w:rsidR="00B34A66" w:rsidRPr="00456506">
              <w:rPr>
                <w:rStyle w:val="Hipervnculo"/>
                <w:noProof/>
                <w:sz w:val="24"/>
              </w:rPr>
              <w:t>REFERENCIAS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_Toc510426687 \h </w:instrText>
            </w:r>
            <w:r w:rsidR="00B34A66" w:rsidRPr="00456506">
              <w:rPr>
                <w:noProof/>
                <w:webHidden/>
                <w:sz w:val="24"/>
              </w:rPr>
            </w:r>
            <w:r w:rsidR="00B34A66" w:rsidRPr="00456506">
              <w:rPr>
                <w:noProof/>
                <w:webHidden/>
                <w:sz w:val="24"/>
              </w:rPr>
              <w:fldChar w:fldCharType="separate"/>
            </w:r>
            <w:r w:rsidR="00CD0299">
              <w:rPr>
                <w:noProof/>
                <w:webHidden/>
                <w:sz w:val="24"/>
              </w:rPr>
              <w:t>7</w:t>
            </w:r>
            <w:r w:rsidR="00B34A66" w:rsidRPr="00456506">
              <w:rPr>
                <w:noProof/>
                <w:webHidden/>
                <w:sz w:val="24"/>
              </w:rPr>
              <w:fldChar w:fldCharType="end"/>
            </w:r>
          </w:hyperlink>
        </w:p>
        <w:p w14:paraId="1BFDCEDB" w14:textId="77777777" w:rsidR="00B34A66" w:rsidRPr="00456506" w:rsidRDefault="00BD7F15" w:rsidP="00B34A66">
          <w:pPr>
            <w:pStyle w:val="TDC1"/>
            <w:tabs>
              <w:tab w:val="left" w:pos="440"/>
              <w:tab w:val="right" w:leader="dot" w:pos="9771"/>
            </w:tabs>
            <w:spacing w:after="0" w:line="240" w:lineRule="auto"/>
            <w:rPr>
              <w:noProof/>
              <w:sz w:val="24"/>
              <w:lang w:eastAsia="es-MX"/>
            </w:rPr>
          </w:pPr>
          <w:hyperlink w:anchor="_Toc510426688" w:history="1">
            <w:r w:rsidR="00B34A66" w:rsidRPr="00456506">
              <w:rPr>
                <w:rStyle w:val="Hipervnculo"/>
                <w:noProof/>
                <w:sz w:val="24"/>
              </w:rPr>
              <w:t>I.</w:t>
            </w:r>
            <w:r w:rsidR="00B34A66" w:rsidRPr="00456506">
              <w:rPr>
                <w:noProof/>
                <w:sz w:val="24"/>
                <w:lang w:eastAsia="es-MX"/>
              </w:rPr>
              <w:tab/>
            </w:r>
            <w:r w:rsidR="00B34A66" w:rsidRPr="00456506">
              <w:rPr>
                <w:rStyle w:val="Hipervnculo"/>
                <w:noProof/>
                <w:sz w:val="24"/>
              </w:rPr>
              <w:t>Política de Seguridad Industrial, Seguridad Operativa y Protección al Medio Ambiente.</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_Toc510426688 \h </w:instrText>
            </w:r>
            <w:r w:rsidR="00B34A66" w:rsidRPr="00456506">
              <w:rPr>
                <w:noProof/>
                <w:webHidden/>
                <w:sz w:val="24"/>
              </w:rPr>
            </w:r>
            <w:r w:rsidR="00B34A66" w:rsidRPr="00456506">
              <w:rPr>
                <w:noProof/>
                <w:webHidden/>
                <w:sz w:val="24"/>
              </w:rPr>
              <w:fldChar w:fldCharType="separate"/>
            </w:r>
            <w:r w:rsidR="00CD0299">
              <w:rPr>
                <w:noProof/>
                <w:webHidden/>
                <w:sz w:val="24"/>
              </w:rPr>
              <w:t>8</w:t>
            </w:r>
            <w:r w:rsidR="00B34A66" w:rsidRPr="00456506">
              <w:rPr>
                <w:noProof/>
                <w:webHidden/>
                <w:sz w:val="24"/>
              </w:rPr>
              <w:fldChar w:fldCharType="end"/>
            </w:r>
          </w:hyperlink>
        </w:p>
        <w:p w14:paraId="72F56FF9" w14:textId="77777777" w:rsidR="00B34A66" w:rsidRPr="00456506" w:rsidRDefault="00BD7F15" w:rsidP="00B34A66">
          <w:pPr>
            <w:pStyle w:val="TDC1"/>
            <w:tabs>
              <w:tab w:val="left" w:pos="440"/>
              <w:tab w:val="right" w:leader="dot" w:pos="9771"/>
            </w:tabs>
            <w:spacing w:after="0" w:line="240" w:lineRule="auto"/>
            <w:rPr>
              <w:noProof/>
              <w:sz w:val="24"/>
              <w:lang w:eastAsia="es-MX"/>
            </w:rPr>
          </w:pPr>
          <w:hyperlink w:anchor="_Toc510426689" w:history="1">
            <w:r w:rsidR="00B34A66" w:rsidRPr="00456506">
              <w:rPr>
                <w:rStyle w:val="Hipervnculo"/>
                <w:noProof/>
                <w:sz w:val="24"/>
              </w:rPr>
              <w:t>II.</w:t>
            </w:r>
            <w:r w:rsidR="00B34A66" w:rsidRPr="00456506">
              <w:rPr>
                <w:noProof/>
                <w:sz w:val="24"/>
                <w:lang w:eastAsia="es-MX"/>
              </w:rPr>
              <w:tab/>
            </w:r>
            <w:r w:rsidR="00B34A66" w:rsidRPr="00456506">
              <w:rPr>
                <w:rStyle w:val="Hipervnculo"/>
                <w:noProof/>
                <w:sz w:val="24"/>
                <w:lang w:eastAsia="es-MX"/>
              </w:rPr>
              <w:t>Identificación de peligros y aspectos ambientales, análisis de riesgo y evaluación de impactos ambientales.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_Toc510426689 \h </w:instrText>
            </w:r>
            <w:r w:rsidR="00B34A66" w:rsidRPr="00456506">
              <w:rPr>
                <w:noProof/>
                <w:webHidden/>
                <w:sz w:val="24"/>
              </w:rPr>
            </w:r>
            <w:r w:rsidR="00B34A66" w:rsidRPr="00456506">
              <w:rPr>
                <w:noProof/>
                <w:webHidden/>
                <w:sz w:val="24"/>
              </w:rPr>
              <w:fldChar w:fldCharType="separate"/>
            </w:r>
            <w:r w:rsidR="00CD0299">
              <w:rPr>
                <w:noProof/>
                <w:webHidden/>
                <w:sz w:val="24"/>
              </w:rPr>
              <w:t>10</w:t>
            </w:r>
            <w:r w:rsidR="00B34A66" w:rsidRPr="00456506">
              <w:rPr>
                <w:noProof/>
                <w:webHidden/>
                <w:sz w:val="24"/>
              </w:rPr>
              <w:fldChar w:fldCharType="end"/>
            </w:r>
          </w:hyperlink>
        </w:p>
        <w:p w14:paraId="4CD58ECB" w14:textId="77777777" w:rsidR="00B34A66" w:rsidRPr="00456506" w:rsidRDefault="00BD7F15" w:rsidP="00B34A66">
          <w:pPr>
            <w:pStyle w:val="TDC2"/>
            <w:spacing w:after="0" w:line="240" w:lineRule="auto"/>
            <w:rPr>
              <w:noProof/>
              <w:sz w:val="24"/>
              <w:lang w:eastAsia="es-MX"/>
            </w:rPr>
          </w:pPr>
          <w:hyperlink w:anchor="_Toc510426690" w:history="1">
            <w:r w:rsidR="00B34A66" w:rsidRPr="00456506">
              <w:rPr>
                <w:rStyle w:val="Hipervnculo"/>
                <w:noProof/>
                <w:sz w:val="24"/>
                <w:lang w:eastAsia="es-MX"/>
              </w:rPr>
              <w:t>Identificación, prioridad, control y documentación de peligros e impactos ambientales.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_Toc510426690 \h </w:instrText>
            </w:r>
            <w:r w:rsidR="00B34A66" w:rsidRPr="00456506">
              <w:rPr>
                <w:noProof/>
                <w:webHidden/>
                <w:sz w:val="24"/>
              </w:rPr>
            </w:r>
            <w:r w:rsidR="00B34A66" w:rsidRPr="00456506">
              <w:rPr>
                <w:noProof/>
                <w:webHidden/>
                <w:sz w:val="24"/>
              </w:rPr>
              <w:fldChar w:fldCharType="separate"/>
            </w:r>
            <w:r w:rsidR="00CD0299">
              <w:rPr>
                <w:noProof/>
                <w:webHidden/>
                <w:sz w:val="24"/>
              </w:rPr>
              <w:t>14</w:t>
            </w:r>
            <w:r w:rsidR="00B34A66" w:rsidRPr="00456506">
              <w:rPr>
                <w:noProof/>
                <w:webHidden/>
                <w:sz w:val="24"/>
              </w:rPr>
              <w:fldChar w:fldCharType="end"/>
            </w:r>
          </w:hyperlink>
        </w:p>
        <w:p w14:paraId="37D3D032" w14:textId="77777777" w:rsidR="00B34A66" w:rsidRPr="00456506" w:rsidRDefault="00BD7F15" w:rsidP="00B34A66">
          <w:pPr>
            <w:pStyle w:val="TDC2"/>
            <w:spacing w:after="0" w:line="240" w:lineRule="auto"/>
            <w:rPr>
              <w:noProof/>
              <w:sz w:val="24"/>
              <w:lang w:eastAsia="es-MX"/>
            </w:rPr>
          </w:pPr>
          <w:hyperlink w:anchor="_Toc510426691" w:history="1">
            <w:r w:rsidR="00B34A66" w:rsidRPr="00456506">
              <w:rPr>
                <w:rStyle w:val="Hipervnculo"/>
                <w:noProof/>
                <w:sz w:val="24"/>
                <w:lang w:eastAsia="es-MX"/>
              </w:rPr>
              <w:t>Mecanismo de análisis y evaluación de impactos ambientales y riesgos.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_Toc510426691 \h </w:instrText>
            </w:r>
            <w:r w:rsidR="00B34A66" w:rsidRPr="00456506">
              <w:rPr>
                <w:noProof/>
                <w:webHidden/>
                <w:sz w:val="24"/>
              </w:rPr>
            </w:r>
            <w:r w:rsidR="00B34A66" w:rsidRPr="00456506">
              <w:rPr>
                <w:noProof/>
                <w:webHidden/>
                <w:sz w:val="24"/>
              </w:rPr>
              <w:fldChar w:fldCharType="separate"/>
            </w:r>
            <w:r w:rsidR="00CD0299">
              <w:rPr>
                <w:noProof/>
                <w:webHidden/>
                <w:sz w:val="24"/>
              </w:rPr>
              <w:t>16</w:t>
            </w:r>
            <w:r w:rsidR="00B34A66" w:rsidRPr="00456506">
              <w:rPr>
                <w:noProof/>
                <w:webHidden/>
                <w:sz w:val="24"/>
              </w:rPr>
              <w:fldChar w:fldCharType="end"/>
            </w:r>
          </w:hyperlink>
        </w:p>
        <w:p w14:paraId="53E6EED2" w14:textId="77777777" w:rsidR="00B34A66" w:rsidRPr="00456506" w:rsidRDefault="00BD7F15" w:rsidP="00B34A66">
          <w:pPr>
            <w:pStyle w:val="TDC2"/>
            <w:spacing w:after="0" w:line="240" w:lineRule="auto"/>
            <w:rPr>
              <w:noProof/>
              <w:sz w:val="24"/>
              <w:lang w:eastAsia="es-MX"/>
            </w:rPr>
          </w:pPr>
          <w:hyperlink w:anchor="_Toc510426692" w:history="1">
            <w:r w:rsidR="00B34A66" w:rsidRPr="00456506">
              <w:rPr>
                <w:rStyle w:val="Hipervnculo"/>
                <w:noProof/>
                <w:sz w:val="24"/>
                <w:lang w:eastAsia="es-MX"/>
              </w:rPr>
              <w:t>Listado de riesgos y aspectos ambientales a controlar.</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_Toc510426692 \h </w:instrText>
            </w:r>
            <w:r w:rsidR="00B34A66" w:rsidRPr="00456506">
              <w:rPr>
                <w:noProof/>
                <w:webHidden/>
                <w:sz w:val="24"/>
              </w:rPr>
            </w:r>
            <w:r w:rsidR="00B34A66" w:rsidRPr="00456506">
              <w:rPr>
                <w:noProof/>
                <w:webHidden/>
                <w:sz w:val="24"/>
              </w:rPr>
              <w:fldChar w:fldCharType="separate"/>
            </w:r>
            <w:r w:rsidR="00CD0299">
              <w:rPr>
                <w:noProof/>
                <w:webHidden/>
                <w:sz w:val="24"/>
              </w:rPr>
              <w:t>18</w:t>
            </w:r>
            <w:r w:rsidR="00B34A66" w:rsidRPr="00456506">
              <w:rPr>
                <w:noProof/>
                <w:webHidden/>
                <w:sz w:val="24"/>
              </w:rPr>
              <w:fldChar w:fldCharType="end"/>
            </w:r>
          </w:hyperlink>
        </w:p>
        <w:p w14:paraId="5D64D444" w14:textId="77777777"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693" w:history="1">
            <w:r w:rsidR="00B34A66" w:rsidRPr="00456506">
              <w:rPr>
                <w:rStyle w:val="Hipervnculo"/>
                <w:noProof/>
                <w:sz w:val="24"/>
              </w:rPr>
              <w:t>III.</w:t>
            </w:r>
            <w:r w:rsidR="00B34A66" w:rsidRPr="00456506">
              <w:rPr>
                <w:noProof/>
                <w:sz w:val="24"/>
                <w:lang w:eastAsia="es-MX"/>
              </w:rPr>
              <w:tab/>
            </w:r>
            <w:r w:rsidR="00B34A66" w:rsidRPr="00456506">
              <w:rPr>
                <w:rStyle w:val="Hipervnculo"/>
                <w:noProof/>
                <w:sz w:val="24"/>
              </w:rPr>
              <w:t>Requisitos Legales.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_Toc510426693 \h </w:instrText>
            </w:r>
            <w:r w:rsidR="00B34A66" w:rsidRPr="00456506">
              <w:rPr>
                <w:noProof/>
                <w:webHidden/>
                <w:sz w:val="24"/>
              </w:rPr>
            </w:r>
            <w:r w:rsidR="00B34A66" w:rsidRPr="00456506">
              <w:rPr>
                <w:noProof/>
                <w:webHidden/>
                <w:sz w:val="24"/>
              </w:rPr>
              <w:fldChar w:fldCharType="separate"/>
            </w:r>
            <w:r w:rsidR="00CD0299">
              <w:rPr>
                <w:noProof/>
                <w:webHidden/>
                <w:sz w:val="24"/>
              </w:rPr>
              <w:t>35</w:t>
            </w:r>
            <w:r w:rsidR="00B34A66" w:rsidRPr="00456506">
              <w:rPr>
                <w:noProof/>
                <w:webHidden/>
                <w:sz w:val="24"/>
              </w:rPr>
              <w:fldChar w:fldCharType="end"/>
            </w:r>
          </w:hyperlink>
        </w:p>
        <w:p w14:paraId="003016B7" w14:textId="77777777"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694" w:history="1">
            <w:r w:rsidR="00B34A66" w:rsidRPr="00456506">
              <w:rPr>
                <w:rStyle w:val="Hipervnculo"/>
                <w:noProof/>
                <w:sz w:val="24"/>
                <w:lang w:eastAsia="es-MX"/>
              </w:rPr>
              <w:t>IV.</w:t>
            </w:r>
            <w:r w:rsidR="00B34A66" w:rsidRPr="00456506">
              <w:rPr>
                <w:noProof/>
                <w:sz w:val="24"/>
                <w:lang w:eastAsia="es-MX"/>
              </w:rPr>
              <w:tab/>
            </w:r>
            <w:r w:rsidR="00B34A66" w:rsidRPr="00456506">
              <w:rPr>
                <w:rStyle w:val="Hipervnculo"/>
                <w:noProof/>
                <w:sz w:val="24"/>
                <w:lang w:eastAsia="es-MX"/>
              </w:rPr>
              <w:t>Objetivos, metas e indicadores.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_Toc510426694 \h </w:instrText>
            </w:r>
            <w:r w:rsidR="00B34A66" w:rsidRPr="00456506">
              <w:rPr>
                <w:noProof/>
                <w:webHidden/>
                <w:sz w:val="24"/>
              </w:rPr>
            </w:r>
            <w:r w:rsidR="00B34A66" w:rsidRPr="00456506">
              <w:rPr>
                <w:noProof/>
                <w:webHidden/>
                <w:sz w:val="24"/>
              </w:rPr>
              <w:fldChar w:fldCharType="separate"/>
            </w:r>
            <w:r w:rsidR="00CD0299">
              <w:rPr>
                <w:noProof/>
                <w:webHidden/>
                <w:sz w:val="24"/>
              </w:rPr>
              <w:t>52</w:t>
            </w:r>
            <w:r w:rsidR="00B34A66" w:rsidRPr="00456506">
              <w:rPr>
                <w:noProof/>
                <w:webHidden/>
                <w:sz w:val="24"/>
              </w:rPr>
              <w:fldChar w:fldCharType="end"/>
            </w:r>
          </w:hyperlink>
        </w:p>
        <w:p w14:paraId="4FE40E12" w14:textId="77777777" w:rsidR="00B34A66" w:rsidRPr="00456506" w:rsidRDefault="00BD7F15" w:rsidP="00B34A66">
          <w:pPr>
            <w:pStyle w:val="TDC2"/>
            <w:spacing w:after="0" w:line="240" w:lineRule="auto"/>
            <w:rPr>
              <w:noProof/>
              <w:sz w:val="24"/>
              <w:lang w:eastAsia="es-MX"/>
            </w:rPr>
          </w:pPr>
          <w:hyperlink w:anchor="_Toc510426695" w:history="1">
            <w:r w:rsidR="00B34A66" w:rsidRPr="00456506">
              <w:rPr>
                <w:rStyle w:val="Hipervnculo"/>
                <w:noProof/>
                <w:sz w:val="24"/>
              </w:rPr>
              <w:t>Objetivo General.</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_Toc510426695 \h </w:instrText>
            </w:r>
            <w:r w:rsidR="00B34A66" w:rsidRPr="00456506">
              <w:rPr>
                <w:noProof/>
                <w:webHidden/>
                <w:sz w:val="24"/>
              </w:rPr>
            </w:r>
            <w:r w:rsidR="00B34A66" w:rsidRPr="00456506">
              <w:rPr>
                <w:noProof/>
                <w:webHidden/>
                <w:sz w:val="24"/>
              </w:rPr>
              <w:fldChar w:fldCharType="separate"/>
            </w:r>
            <w:r w:rsidR="00CD0299">
              <w:rPr>
                <w:noProof/>
                <w:webHidden/>
                <w:sz w:val="24"/>
              </w:rPr>
              <w:t>52</w:t>
            </w:r>
            <w:r w:rsidR="00B34A66" w:rsidRPr="00456506">
              <w:rPr>
                <w:noProof/>
                <w:webHidden/>
                <w:sz w:val="24"/>
              </w:rPr>
              <w:fldChar w:fldCharType="end"/>
            </w:r>
          </w:hyperlink>
        </w:p>
        <w:p w14:paraId="7AFCAD17" w14:textId="77777777" w:rsidR="00B34A66" w:rsidRPr="00456506" w:rsidRDefault="00BD7F15" w:rsidP="00B34A66">
          <w:pPr>
            <w:pStyle w:val="TDC2"/>
            <w:spacing w:after="0" w:line="240" w:lineRule="auto"/>
            <w:rPr>
              <w:noProof/>
              <w:sz w:val="24"/>
              <w:lang w:eastAsia="es-MX"/>
            </w:rPr>
          </w:pPr>
          <w:hyperlink w:anchor="_Toc510426696" w:history="1">
            <w:r w:rsidR="00B34A66" w:rsidRPr="00456506">
              <w:rPr>
                <w:rStyle w:val="Hipervnculo"/>
                <w:noProof/>
                <w:sz w:val="24"/>
              </w:rPr>
              <w:t>Objetivos específicos.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_Toc510426696 \h </w:instrText>
            </w:r>
            <w:r w:rsidR="00B34A66" w:rsidRPr="00456506">
              <w:rPr>
                <w:noProof/>
                <w:webHidden/>
                <w:sz w:val="24"/>
              </w:rPr>
            </w:r>
            <w:r w:rsidR="00B34A66" w:rsidRPr="00456506">
              <w:rPr>
                <w:noProof/>
                <w:webHidden/>
                <w:sz w:val="24"/>
              </w:rPr>
              <w:fldChar w:fldCharType="separate"/>
            </w:r>
            <w:r w:rsidR="00CD0299">
              <w:rPr>
                <w:noProof/>
                <w:webHidden/>
                <w:sz w:val="24"/>
              </w:rPr>
              <w:t>52</w:t>
            </w:r>
            <w:r w:rsidR="00B34A66" w:rsidRPr="00456506">
              <w:rPr>
                <w:noProof/>
                <w:webHidden/>
                <w:sz w:val="24"/>
              </w:rPr>
              <w:fldChar w:fldCharType="end"/>
            </w:r>
          </w:hyperlink>
        </w:p>
        <w:p w14:paraId="4A8950CD" w14:textId="77777777" w:rsidR="00B34A66" w:rsidRPr="00456506" w:rsidRDefault="00BD7F15" w:rsidP="00B34A66">
          <w:pPr>
            <w:pStyle w:val="TDC2"/>
            <w:spacing w:after="0" w:line="240" w:lineRule="auto"/>
            <w:rPr>
              <w:noProof/>
              <w:sz w:val="24"/>
              <w:lang w:eastAsia="es-MX"/>
            </w:rPr>
          </w:pPr>
          <w:hyperlink w:anchor="_Toc510426697" w:history="1">
            <w:r w:rsidR="00B34A66" w:rsidRPr="00456506">
              <w:rPr>
                <w:rStyle w:val="Hipervnculo"/>
                <w:noProof/>
                <w:sz w:val="24"/>
              </w:rPr>
              <w:t>Programa de Gestión de Objetivos y Metas.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_Toc510426697 \h </w:instrText>
            </w:r>
            <w:r w:rsidR="00B34A66" w:rsidRPr="00456506">
              <w:rPr>
                <w:noProof/>
                <w:webHidden/>
                <w:sz w:val="24"/>
              </w:rPr>
            </w:r>
            <w:r w:rsidR="00B34A66" w:rsidRPr="00456506">
              <w:rPr>
                <w:noProof/>
                <w:webHidden/>
                <w:sz w:val="24"/>
              </w:rPr>
              <w:fldChar w:fldCharType="separate"/>
            </w:r>
            <w:r w:rsidR="00CD0299">
              <w:rPr>
                <w:noProof/>
                <w:webHidden/>
                <w:sz w:val="24"/>
              </w:rPr>
              <w:t>53</w:t>
            </w:r>
            <w:r w:rsidR="00B34A66" w:rsidRPr="00456506">
              <w:rPr>
                <w:noProof/>
                <w:webHidden/>
                <w:sz w:val="24"/>
              </w:rPr>
              <w:fldChar w:fldCharType="end"/>
            </w:r>
          </w:hyperlink>
        </w:p>
        <w:p w14:paraId="10EDB5A5" w14:textId="61978D0E" w:rsidR="00B34A66" w:rsidRPr="00456506" w:rsidRDefault="00BD7F15" w:rsidP="00B34A66">
          <w:pPr>
            <w:pStyle w:val="TDC1"/>
            <w:tabs>
              <w:tab w:val="left" w:pos="440"/>
              <w:tab w:val="right" w:leader="dot" w:pos="9771"/>
            </w:tabs>
            <w:spacing w:after="0" w:line="240" w:lineRule="auto"/>
            <w:rPr>
              <w:noProof/>
              <w:sz w:val="24"/>
              <w:lang w:eastAsia="es-MX"/>
            </w:rPr>
          </w:pPr>
          <w:hyperlink w:anchor="_Toc510426698" w:history="1">
            <w:r w:rsidR="00B34A66" w:rsidRPr="00456506">
              <w:rPr>
                <w:rStyle w:val="Hipervnculo"/>
                <w:noProof/>
                <w:sz w:val="24"/>
              </w:rPr>
              <w:t>V.</w:t>
            </w:r>
            <w:r w:rsidR="00B34A66" w:rsidRPr="00456506">
              <w:rPr>
                <w:noProof/>
                <w:sz w:val="24"/>
                <w:lang w:eastAsia="es-MX"/>
              </w:rPr>
              <w:tab/>
            </w:r>
            <w:r w:rsidR="000963DA">
              <w:rPr>
                <w:noProof/>
                <w:sz w:val="24"/>
                <w:lang w:eastAsia="es-MX"/>
              </w:rPr>
              <w:t xml:space="preserve">  </w:t>
            </w:r>
            <w:r w:rsidR="00B34A66" w:rsidRPr="00456506">
              <w:rPr>
                <w:rStyle w:val="Hipervnculo"/>
                <w:noProof/>
                <w:sz w:val="24"/>
              </w:rPr>
              <w:t>Funciones, responsabilidades y autoridad.</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_Toc510426698 \h </w:instrText>
            </w:r>
            <w:r w:rsidR="00B34A66" w:rsidRPr="00456506">
              <w:rPr>
                <w:noProof/>
                <w:webHidden/>
                <w:sz w:val="24"/>
              </w:rPr>
            </w:r>
            <w:r w:rsidR="00B34A66" w:rsidRPr="00456506">
              <w:rPr>
                <w:noProof/>
                <w:webHidden/>
                <w:sz w:val="24"/>
              </w:rPr>
              <w:fldChar w:fldCharType="separate"/>
            </w:r>
            <w:r w:rsidR="00CD0299">
              <w:rPr>
                <w:noProof/>
                <w:webHidden/>
                <w:sz w:val="24"/>
              </w:rPr>
              <w:t>54</w:t>
            </w:r>
            <w:r w:rsidR="00B34A66" w:rsidRPr="00456506">
              <w:rPr>
                <w:noProof/>
                <w:webHidden/>
                <w:sz w:val="24"/>
              </w:rPr>
              <w:fldChar w:fldCharType="end"/>
            </w:r>
          </w:hyperlink>
        </w:p>
        <w:p w14:paraId="0A5E475F" w14:textId="77777777" w:rsidR="00B34A66" w:rsidRPr="00456506" w:rsidRDefault="00BD7F15" w:rsidP="00B34A66">
          <w:pPr>
            <w:pStyle w:val="TDC2"/>
            <w:spacing w:after="0" w:line="240" w:lineRule="auto"/>
            <w:rPr>
              <w:noProof/>
              <w:sz w:val="24"/>
              <w:lang w:eastAsia="es-MX"/>
            </w:rPr>
          </w:pPr>
          <w:hyperlink w:anchor="_Toc510426699" w:history="1">
            <w:r w:rsidR="00B34A66" w:rsidRPr="00456506">
              <w:rPr>
                <w:rStyle w:val="Hipervnculo"/>
                <w:noProof/>
                <w:sz w:val="24"/>
                <w:lang w:eastAsia="es-MX"/>
              </w:rPr>
              <w:t>Autoridades, deberes y responsabilidades del Representante Técnico.</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_Toc510426699 \h </w:instrText>
            </w:r>
            <w:r w:rsidR="00B34A66" w:rsidRPr="00456506">
              <w:rPr>
                <w:noProof/>
                <w:webHidden/>
                <w:sz w:val="24"/>
              </w:rPr>
            </w:r>
            <w:r w:rsidR="00B34A66" w:rsidRPr="00456506">
              <w:rPr>
                <w:noProof/>
                <w:webHidden/>
                <w:sz w:val="24"/>
              </w:rPr>
              <w:fldChar w:fldCharType="separate"/>
            </w:r>
            <w:r w:rsidR="00CD0299">
              <w:rPr>
                <w:noProof/>
                <w:webHidden/>
                <w:sz w:val="24"/>
              </w:rPr>
              <w:t>55</w:t>
            </w:r>
            <w:r w:rsidR="00B34A66" w:rsidRPr="00456506">
              <w:rPr>
                <w:noProof/>
                <w:webHidden/>
                <w:sz w:val="24"/>
              </w:rPr>
              <w:fldChar w:fldCharType="end"/>
            </w:r>
          </w:hyperlink>
        </w:p>
        <w:p w14:paraId="5DE4C57A" w14:textId="0E0B331F"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00" w:history="1">
            <w:r w:rsidR="00B34A66" w:rsidRPr="00456506">
              <w:rPr>
                <w:rStyle w:val="Hipervnculo"/>
                <w:noProof/>
                <w:sz w:val="24"/>
              </w:rPr>
              <w:t>VI.</w:t>
            </w:r>
            <w:r w:rsidR="000963DA">
              <w:rPr>
                <w:noProof/>
                <w:sz w:val="24"/>
                <w:lang w:eastAsia="es-MX"/>
              </w:rPr>
              <w:t xml:space="preserve">      </w:t>
            </w:r>
            <w:r w:rsidR="00B34A66" w:rsidRPr="00456506">
              <w:rPr>
                <w:rStyle w:val="Hipervnculo"/>
                <w:noProof/>
                <w:sz w:val="24"/>
              </w:rPr>
              <w:t>Competencia del Personal, Capacitación y Entrenamiento.</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_Toc510426700 \h </w:instrText>
            </w:r>
            <w:r w:rsidR="00B34A66" w:rsidRPr="00456506">
              <w:rPr>
                <w:noProof/>
                <w:webHidden/>
                <w:sz w:val="24"/>
              </w:rPr>
            </w:r>
            <w:r w:rsidR="00B34A66" w:rsidRPr="00456506">
              <w:rPr>
                <w:noProof/>
                <w:webHidden/>
                <w:sz w:val="24"/>
              </w:rPr>
              <w:fldChar w:fldCharType="separate"/>
            </w:r>
            <w:r w:rsidR="00CD0299">
              <w:rPr>
                <w:noProof/>
                <w:webHidden/>
                <w:sz w:val="24"/>
              </w:rPr>
              <w:t>57</w:t>
            </w:r>
            <w:r w:rsidR="00B34A66" w:rsidRPr="00456506">
              <w:rPr>
                <w:noProof/>
                <w:webHidden/>
                <w:sz w:val="24"/>
              </w:rPr>
              <w:fldChar w:fldCharType="end"/>
            </w:r>
          </w:hyperlink>
        </w:p>
        <w:p w14:paraId="2C78BB7A" w14:textId="04C9C378"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01" w:history="1">
            <w:r w:rsidR="00B34A66" w:rsidRPr="00456506">
              <w:rPr>
                <w:rStyle w:val="Hipervnculo"/>
                <w:noProof/>
                <w:sz w:val="24"/>
                <w:lang w:eastAsia="es-MX"/>
              </w:rPr>
              <w:t>VII.</w:t>
            </w:r>
            <w:r w:rsidR="000963DA">
              <w:rPr>
                <w:noProof/>
                <w:sz w:val="24"/>
                <w:lang w:eastAsia="es-MX"/>
              </w:rPr>
              <w:t xml:space="preserve">     </w:t>
            </w:r>
            <w:r w:rsidR="00B34A66" w:rsidRPr="00456506">
              <w:rPr>
                <w:rStyle w:val="Hipervnculo"/>
                <w:noProof/>
                <w:sz w:val="24"/>
                <w:lang w:eastAsia="es-MX"/>
              </w:rPr>
              <w:t>Comunicación, Participación y Consulta.</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_Toc510426701 \h </w:instrText>
            </w:r>
            <w:r w:rsidR="00B34A66" w:rsidRPr="00456506">
              <w:rPr>
                <w:noProof/>
                <w:webHidden/>
                <w:sz w:val="24"/>
              </w:rPr>
            </w:r>
            <w:r w:rsidR="00B34A66" w:rsidRPr="00456506">
              <w:rPr>
                <w:noProof/>
                <w:webHidden/>
                <w:sz w:val="24"/>
              </w:rPr>
              <w:fldChar w:fldCharType="separate"/>
            </w:r>
            <w:r w:rsidR="00CD0299">
              <w:rPr>
                <w:noProof/>
                <w:webHidden/>
                <w:sz w:val="24"/>
              </w:rPr>
              <w:t>60</w:t>
            </w:r>
            <w:r w:rsidR="00B34A66" w:rsidRPr="00456506">
              <w:rPr>
                <w:noProof/>
                <w:webHidden/>
                <w:sz w:val="24"/>
              </w:rPr>
              <w:fldChar w:fldCharType="end"/>
            </w:r>
          </w:hyperlink>
        </w:p>
        <w:p w14:paraId="2EBD0F36" w14:textId="77777777" w:rsidR="00B34A66" w:rsidRPr="00456506" w:rsidRDefault="00BD7F15" w:rsidP="00B34A66">
          <w:pPr>
            <w:pStyle w:val="TDC2"/>
            <w:spacing w:after="0" w:line="240" w:lineRule="auto"/>
            <w:rPr>
              <w:noProof/>
              <w:sz w:val="24"/>
              <w:lang w:eastAsia="es-MX"/>
            </w:rPr>
          </w:pPr>
          <w:hyperlink w:anchor="_Toc510426702" w:history="1">
            <w:r w:rsidR="00B34A66" w:rsidRPr="00456506">
              <w:rPr>
                <w:rStyle w:val="Hipervnculo"/>
                <w:noProof/>
                <w:sz w:val="24"/>
                <w:lang w:eastAsia="es-MX"/>
              </w:rPr>
              <w:t>Comunicación.</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_Toc510426702 \h </w:instrText>
            </w:r>
            <w:r w:rsidR="00B34A66" w:rsidRPr="00456506">
              <w:rPr>
                <w:noProof/>
                <w:webHidden/>
                <w:sz w:val="24"/>
              </w:rPr>
            </w:r>
            <w:r w:rsidR="00B34A66" w:rsidRPr="00456506">
              <w:rPr>
                <w:noProof/>
                <w:webHidden/>
                <w:sz w:val="24"/>
              </w:rPr>
              <w:fldChar w:fldCharType="separate"/>
            </w:r>
            <w:r w:rsidR="00CD0299">
              <w:rPr>
                <w:noProof/>
                <w:webHidden/>
                <w:sz w:val="24"/>
              </w:rPr>
              <w:t>60</w:t>
            </w:r>
            <w:r w:rsidR="00B34A66" w:rsidRPr="00456506">
              <w:rPr>
                <w:noProof/>
                <w:webHidden/>
                <w:sz w:val="24"/>
              </w:rPr>
              <w:fldChar w:fldCharType="end"/>
            </w:r>
          </w:hyperlink>
        </w:p>
        <w:p w14:paraId="25FD66EE" w14:textId="77777777" w:rsidR="00B34A66" w:rsidRPr="00456506" w:rsidRDefault="00BD7F15" w:rsidP="00B34A66">
          <w:pPr>
            <w:pStyle w:val="TDC2"/>
            <w:spacing w:after="0" w:line="240" w:lineRule="auto"/>
            <w:rPr>
              <w:noProof/>
              <w:sz w:val="24"/>
              <w:lang w:eastAsia="es-MX"/>
            </w:rPr>
          </w:pPr>
          <w:hyperlink w:anchor="_Toc510426703" w:history="1">
            <w:r w:rsidR="00B34A66" w:rsidRPr="00456506">
              <w:rPr>
                <w:rStyle w:val="Hipervnculo"/>
                <w:rFonts w:eastAsia="Times New Roman"/>
                <w:noProof/>
                <w:sz w:val="24"/>
                <w:lang w:eastAsia="es-MX"/>
              </w:rPr>
              <w:t>Participación.</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_Toc510426703 \h </w:instrText>
            </w:r>
            <w:r w:rsidR="00B34A66" w:rsidRPr="00456506">
              <w:rPr>
                <w:noProof/>
                <w:webHidden/>
                <w:sz w:val="24"/>
              </w:rPr>
            </w:r>
            <w:r w:rsidR="00B34A66" w:rsidRPr="00456506">
              <w:rPr>
                <w:noProof/>
                <w:webHidden/>
                <w:sz w:val="24"/>
              </w:rPr>
              <w:fldChar w:fldCharType="separate"/>
            </w:r>
            <w:r w:rsidR="00CD0299">
              <w:rPr>
                <w:noProof/>
                <w:webHidden/>
                <w:sz w:val="24"/>
              </w:rPr>
              <w:t>62</w:t>
            </w:r>
            <w:r w:rsidR="00B34A66" w:rsidRPr="00456506">
              <w:rPr>
                <w:noProof/>
                <w:webHidden/>
                <w:sz w:val="24"/>
              </w:rPr>
              <w:fldChar w:fldCharType="end"/>
            </w:r>
          </w:hyperlink>
        </w:p>
        <w:p w14:paraId="056289E9" w14:textId="77777777" w:rsidR="00B34A66" w:rsidRPr="00456506" w:rsidRDefault="00BD7F15" w:rsidP="00B34A66">
          <w:pPr>
            <w:pStyle w:val="TDC2"/>
            <w:spacing w:after="0" w:line="240" w:lineRule="auto"/>
            <w:rPr>
              <w:noProof/>
              <w:sz w:val="24"/>
              <w:lang w:eastAsia="es-MX"/>
            </w:rPr>
          </w:pPr>
          <w:hyperlink w:anchor="_Toc510426704" w:history="1">
            <w:r w:rsidR="00B34A66" w:rsidRPr="00456506">
              <w:rPr>
                <w:rStyle w:val="Hipervnculo"/>
                <w:rFonts w:eastAsia="Times New Roman"/>
                <w:noProof/>
                <w:sz w:val="24"/>
                <w:lang w:eastAsia="es-MX"/>
              </w:rPr>
              <w:t>Consulta.</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_Toc510426704 \h </w:instrText>
            </w:r>
            <w:r w:rsidR="00B34A66" w:rsidRPr="00456506">
              <w:rPr>
                <w:noProof/>
                <w:webHidden/>
                <w:sz w:val="24"/>
              </w:rPr>
            </w:r>
            <w:r w:rsidR="00B34A66" w:rsidRPr="00456506">
              <w:rPr>
                <w:noProof/>
                <w:webHidden/>
                <w:sz w:val="24"/>
              </w:rPr>
              <w:fldChar w:fldCharType="separate"/>
            </w:r>
            <w:r w:rsidR="00CD0299">
              <w:rPr>
                <w:noProof/>
                <w:webHidden/>
                <w:sz w:val="24"/>
              </w:rPr>
              <w:t>62</w:t>
            </w:r>
            <w:r w:rsidR="00B34A66" w:rsidRPr="00456506">
              <w:rPr>
                <w:noProof/>
                <w:webHidden/>
                <w:sz w:val="24"/>
              </w:rPr>
              <w:fldChar w:fldCharType="end"/>
            </w:r>
          </w:hyperlink>
        </w:p>
        <w:p w14:paraId="30517421" w14:textId="2DB5CBB0"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05" w:history="1">
            <w:r w:rsidR="00B34A66" w:rsidRPr="00456506">
              <w:rPr>
                <w:rStyle w:val="Hipervnculo"/>
                <w:rFonts w:eastAsia="Times New Roman"/>
                <w:noProof/>
                <w:sz w:val="24"/>
                <w:lang w:eastAsia="es-MX"/>
              </w:rPr>
              <w:t>VIII.</w:t>
            </w:r>
            <w:r w:rsidR="000963DA">
              <w:rPr>
                <w:noProof/>
                <w:sz w:val="24"/>
                <w:lang w:eastAsia="es-MX"/>
              </w:rPr>
              <w:t xml:space="preserve">    </w:t>
            </w:r>
            <w:r w:rsidR="00B34A66" w:rsidRPr="00456506">
              <w:rPr>
                <w:rStyle w:val="Hipervnculo"/>
                <w:rFonts w:eastAsia="Times New Roman"/>
                <w:noProof/>
                <w:sz w:val="24"/>
                <w:lang w:eastAsia="es-MX"/>
              </w:rPr>
              <w:t>Control de Documentos y Registros.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_Toc510426705 \h </w:instrText>
            </w:r>
            <w:r w:rsidR="00B34A66" w:rsidRPr="00456506">
              <w:rPr>
                <w:noProof/>
                <w:webHidden/>
                <w:sz w:val="24"/>
              </w:rPr>
            </w:r>
            <w:r w:rsidR="00B34A66" w:rsidRPr="00456506">
              <w:rPr>
                <w:noProof/>
                <w:webHidden/>
                <w:sz w:val="24"/>
              </w:rPr>
              <w:fldChar w:fldCharType="separate"/>
            </w:r>
            <w:r w:rsidR="00CD0299">
              <w:rPr>
                <w:noProof/>
                <w:webHidden/>
                <w:sz w:val="24"/>
              </w:rPr>
              <w:t>63</w:t>
            </w:r>
            <w:r w:rsidR="00B34A66" w:rsidRPr="00456506">
              <w:rPr>
                <w:noProof/>
                <w:webHidden/>
                <w:sz w:val="24"/>
              </w:rPr>
              <w:fldChar w:fldCharType="end"/>
            </w:r>
          </w:hyperlink>
        </w:p>
        <w:p w14:paraId="3FE0F094" w14:textId="31A7AB1F"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06" w:history="1">
            <w:r w:rsidR="00B34A66" w:rsidRPr="00456506">
              <w:rPr>
                <w:rStyle w:val="Hipervnculo"/>
                <w:rFonts w:eastAsia="Times New Roman"/>
                <w:noProof/>
                <w:sz w:val="24"/>
                <w:lang w:eastAsia="es-MX"/>
              </w:rPr>
              <w:t>IX.</w:t>
            </w:r>
            <w:r w:rsidR="000963DA">
              <w:rPr>
                <w:noProof/>
                <w:sz w:val="24"/>
                <w:lang w:eastAsia="es-MX"/>
              </w:rPr>
              <w:t xml:space="preserve">      </w:t>
            </w:r>
            <w:r w:rsidR="00B34A66" w:rsidRPr="00456506">
              <w:rPr>
                <w:rStyle w:val="Hipervnculo"/>
                <w:rFonts w:eastAsia="Times New Roman"/>
                <w:noProof/>
                <w:sz w:val="24"/>
                <w:lang w:eastAsia="es-MX"/>
              </w:rPr>
              <w:t>Mejores Prácticas y Estándares.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_Toc510426706 \h </w:instrText>
            </w:r>
            <w:r w:rsidR="00B34A66" w:rsidRPr="00456506">
              <w:rPr>
                <w:noProof/>
                <w:webHidden/>
                <w:sz w:val="24"/>
              </w:rPr>
            </w:r>
            <w:r w:rsidR="00B34A66" w:rsidRPr="00456506">
              <w:rPr>
                <w:noProof/>
                <w:webHidden/>
                <w:sz w:val="24"/>
              </w:rPr>
              <w:fldChar w:fldCharType="separate"/>
            </w:r>
            <w:r w:rsidR="00CD0299">
              <w:rPr>
                <w:noProof/>
                <w:webHidden/>
                <w:sz w:val="24"/>
              </w:rPr>
              <w:t>65</w:t>
            </w:r>
            <w:r w:rsidR="00B34A66" w:rsidRPr="00456506">
              <w:rPr>
                <w:noProof/>
                <w:webHidden/>
                <w:sz w:val="24"/>
              </w:rPr>
              <w:fldChar w:fldCharType="end"/>
            </w:r>
          </w:hyperlink>
        </w:p>
        <w:p w14:paraId="337A2865" w14:textId="08BCDFE7" w:rsidR="00B34A66" w:rsidRPr="00456506" w:rsidRDefault="00BD7F15" w:rsidP="00B34A66">
          <w:pPr>
            <w:pStyle w:val="TDC1"/>
            <w:tabs>
              <w:tab w:val="left" w:pos="440"/>
              <w:tab w:val="right" w:leader="dot" w:pos="9771"/>
            </w:tabs>
            <w:spacing w:after="0" w:line="240" w:lineRule="auto"/>
            <w:rPr>
              <w:noProof/>
              <w:sz w:val="24"/>
              <w:lang w:eastAsia="es-MX"/>
            </w:rPr>
          </w:pPr>
          <w:hyperlink w:anchor="_Toc510426707" w:history="1">
            <w:r w:rsidR="00B34A66" w:rsidRPr="00456506">
              <w:rPr>
                <w:rStyle w:val="Hipervnculo"/>
                <w:rFonts w:eastAsia="Times New Roman"/>
                <w:noProof/>
                <w:sz w:val="24"/>
                <w:lang w:eastAsia="es-MX"/>
              </w:rPr>
              <w:t>X.</w:t>
            </w:r>
            <w:r w:rsidR="00B34A66" w:rsidRPr="00456506">
              <w:rPr>
                <w:noProof/>
                <w:sz w:val="24"/>
                <w:lang w:eastAsia="es-MX"/>
              </w:rPr>
              <w:tab/>
            </w:r>
            <w:r w:rsidR="000963DA">
              <w:rPr>
                <w:noProof/>
                <w:sz w:val="24"/>
                <w:lang w:eastAsia="es-MX"/>
              </w:rPr>
              <w:t xml:space="preserve">   </w:t>
            </w:r>
            <w:r w:rsidR="00B34A66" w:rsidRPr="00456506">
              <w:rPr>
                <w:rStyle w:val="Hipervnculo"/>
                <w:rFonts w:eastAsia="Times New Roman"/>
                <w:noProof/>
                <w:sz w:val="24"/>
                <w:lang w:eastAsia="es-MX"/>
              </w:rPr>
              <w:t>Control de Actividades y Procesos.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_Toc510426707 \h </w:instrText>
            </w:r>
            <w:r w:rsidR="00B34A66" w:rsidRPr="00456506">
              <w:rPr>
                <w:noProof/>
                <w:webHidden/>
                <w:sz w:val="24"/>
              </w:rPr>
            </w:r>
            <w:r w:rsidR="00B34A66" w:rsidRPr="00456506">
              <w:rPr>
                <w:noProof/>
                <w:webHidden/>
                <w:sz w:val="24"/>
              </w:rPr>
              <w:fldChar w:fldCharType="separate"/>
            </w:r>
            <w:r w:rsidR="00CD0299">
              <w:rPr>
                <w:noProof/>
                <w:webHidden/>
                <w:sz w:val="24"/>
              </w:rPr>
              <w:t>66</w:t>
            </w:r>
            <w:r w:rsidR="00B34A66" w:rsidRPr="00456506">
              <w:rPr>
                <w:noProof/>
                <w:webHidden/>
                <w:sz w:val="24"/>
              </w:rPr>
              <w:fldChar w:fldCharType="end"/>
            </w:r>
          </w:hyperlink>
        </w:p>
        <w:p w14:paraId="706C813B" w14:textId="4B78D320"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08" w:history="1">
            <w:r w:rsidR="00B34A66" w:rsidRPr="00456506">
              <w:rPr>
                <w:rStyle w:val="Hipervnculo"/>
                <w:noProof/>
                <w:sz w:val="24"/>
                <w:lang w:eastAsia="es-MX"/>
              </w:rPr>
              <w:t>XI.</w:t>
            </w:r>
            <w:r w:rsidR="000963DA">
              <w:rPr>
                <w:noProof/>
                <w:sz w:val="24"/>
                <w:lang w:eastAsia="es-MX"/>
              </w:rPr>
              <w:t xml:space="preserve">       </w:t>
            </w:r>
            <w:r w:rsidR="00B34A66" w:rsidRPr="00456506">
              <w:rPr>
                <w:rStyle w:val="Hipervnculo"/>
                <w:noProof/>
                <w:sz w:val="24"/>
                <w:lang w:eastAsia="es-MX"/>
              </w:rPr>
              <w:t>Integridad Mecánica y Aseguramiento de Calidad.</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_Toc510426708 \h </w:instrText>
            </w:r>
            <w:r w:rsidR="00B34A66" w:rsidRPr="00456506">
              <w:rPr>
                <w:noProof/>
                <w:webHidden/>
                <w:sz w:val="24"/>
              </w:rPr>
            </w:r>
            <w:r w:rsidR="00B34A66" w:rsidRPr="00456506">
              <w:rPr>
                <w:noProof/>
                <w:webHidden/>
                <w:sz w:val="24"/>
              </w:rPr>
              <w:fldChar w:fldCharType="separate"/>
            </w:r>
            <w:r w:rsidR="00CD0299">
              <w:rPr>
                <w:noProof/>
                <w:webHidden/>
                <w:sz w:val="24"/>
              </w:rPr>
              <w:t>68</w:t>
            </w:r>
            <w:r w:rsidR="00B34A66" w:rsidRPr="00456506">
              <w:rPr>
                <w:noProof/>
                <w:webHidden/>
                <w:sz w:val="24"/>
              </w:rPr>
              <w:fldChar w:fldCharType="end"/>
            </w:r>
          </w:hyperlink>
        </w:p>
        <w:p w14:paraId="0DA6ACC6" w14:textId="712AA3A3"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09" w:history="1">
            <w:r w:rsidR="00B34A66" w:rsidRPr="00456506">
              <w:rPr>
                <w:rStyle w:val="Hipervnculo"/>
                <w:noProof/>
                <w:sz w:val="24"/>
                <w:lang w:eastAsia="es-MX"/>
              </w:rPr>
              <w:t>XII.</w:t>
            </w:r>
            <w:r w:rsidR="000963DA">
              <w:rPr>
                <w:noProof/>
                <w:sz w:val="24"/>
                <w:lang w:eastAsia="es-MX"/>
              </w:rPr>
              <w:t xml:space="preserve">      </w:t>
            </w:r>
            <w:r w:rsidR="00B34A66" w:rsidRPr="00456506">
              <w:rPr>
                <w:rStyle w:val="Hipervnculo"/>
                <w:noProof/>
                <w:sz w:val="24"/>
                <w:lang w:eastAsia="es-MX"/>
              </w:rPr>
              <w:t>Seguridad en Contratistas.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_Toc510426709 \h </w:instrText>
            </w:r>
            <w:r w:rsidR="00B34A66" w:rsidRPr="00456506">
              <w:rPr>
                <w:noProof/>
                <w:webHidden/>
                <w:sz w:val="24"/>
              </w:rPr>
            </w:r>
            <w:r w:rsidR="00B34A66" w:rsidRPr="00456506">
              <w:rPr>
                <w:noProof/>
                <w:webHidden/>
                <w:sz w:val="24"/>
              </w:rPr>
              <w:fldChar w:fldCharType="separate"/>
            </w:r>
            <w:r w:rsidR="00CD0299">
              <w:rPr>
                <w:noProof/>
                <w:webHidden/>
                <w:sz w:val="24"/>
              </w:rPr>
              <w:t>70</w:t>
            </w:r>
            <w:r w:rsidR="00B34A66" w:rsidRPr="00456506">
              <w:rPr>
                <w:noProof/>
                <w:webHidden/>
                <w:sz w:val="24"/>
              </w:rPr>
              <w:fldChar w:fldCharType="end"/>
            </w:r>
          </w:hyperlink>
        </w:p>
        <w:p w14:paraId="4E3ED09D" w14:textId="6F65A60D"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10" w:history="1">
            <w:r w:rsidR="00B34A66" w:rsidRPr="00456506">
              <w:rPr>
                <w:rStyle w:val="Hipervnculo"/>
                <w:noProof/>
                <w:sz w:val="24"/>
                <w:lang w:eastAsia="es-MX"/>
              </w:rPr>
              <w:t>XIII.</w:t>
            </w:r>
            <w:r w:rsidR="000963DA">
              <w:rPr>
                <w:noProof/>
                <w:sz w:val="24"/>
                <w:lang w:eastAsia="es-MX"/>
              </w:rPr>
              <w:t xml:space="preserve">    </w:t>
            </w:r>
            <w:r w:rsidR="00B34A66" w:rsidRPr="00456506">
              <w:rPr>
                <w:rStyle w:val="Hipervnculo"/>
                <w:noProof/>
                <w:sz w:val="24"/>
                <w:lang w:eastAsia="es-MX"/>
              </w:rPr>
              <w:t>Preparación y respuesta a Emergencias.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_Toc510426710 \h </w:instrText>
            </w:r>
            <w:r w:rsidR="00B34A66" w:rsidRPr="00456506">
              <w:rPr>
                <w:noProof/>
                <w:webHidden/>
                <w:sz w:val="24"/>
              </w:rPr>
            </w:r>
            <w:r w:rsidR="00B34A66" w:rsidRPr="00456506">
              <w:rPr>
                <w:noProof/>
                <w:webHidden/>
                <w:sz w:val="24"/>
              </w:rPr>
              <w:fldChar w:fldCharType="separate"/>
            </w:r>
            <w:r w:rsidR="00CD0299">
              <w:rPr>
                <w:noProof/>
                <w:webHidden/>
                <w:sz w:val="24"/>
              </w:rPr>
              <w:t>72</w:t>
            </w:r>
            <w:r w:rsidR="00B34A66" w:rsidRPr="00456506">
              <w:rPr>
                <w:noProof/>
                <w:webHidden/>
                <w:sz w:val="24"/>
              </w:rPr>
              <w:fldChar w:fldCharType="end"/>
            </w:r>
          </w:hyperlink>
        </w:p>
        <w:p w14:paraId="5AD60913" w14:textId="77777777" w:rsidR="00B34A66" w:rsidRPr="00456506" w:rsidRDefault="00BD7F15" w:rsidP="00B34A66">
          <w:pPr>
            <w:pStyle w:val="TDC2"/>
            <w:spacing w:after="0" w:line="240" w:lineRule="auto"/>
            <w:rPr>
              <w:noProof/>
              <w:sz w:val="24"/>
              <w:lang w:eastAsia="es-MX"/>
            </w:rPr>
          </w:pPr>
          <w:hyperlink w:anchor="_Toc510426711" w:history="1">
            <w:r w:rsidR="00B34A66" w:rsidRPr="00456506">
              <w:rPr>
                <w:rStyle w:val="Hipervnculo"/>
                <w:noProof/>
                <w:sz w:val="24"/>
              </w:rPr>
              <w:t>Directorio de la brigada.</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_Toc510426711 \h </w:instrText>
            </w:r>
            <w:r w:rsidR="00B34A66" w:rsidRPr="00456506">
              <w:rPr>
                <w:noProof/>
                <w:webHidden/>
                <w:sz w:val="24"/>
              </w:rPr>
            </w:r>
            <w:r w:rsidR="00B34A66" w:rsidRPr="00456506">
              <w:rPr>
                <w:noProof/>
                <w:webHidden/>
                <w:sz w:val="24"/>
              </w:rPr>
              <w:fldChar w:fldCharType="separate"/>
            </w:r>
            <w:r w:rsidR="00CD0299">
              <w:rPr>
                <w:noProof/>
                <w:webHidden/>
                <w:sz w:val="24"/>
              </w:rPr>
              <w:t>73</w:t>
            </w:r>
            <w:r w:rsidR="00B34A66" w:rsidRPr="00456506">
              <w:rPr>
                <w:noProof/>
                <w:webHidden/>
                <w:sz w:val="24"/>
              </w:rPr>
              <w:fldChar w:fldCharType="end"/>
            </w:r>
          </w:hyperlink>
        </w:p>
        <w:p w14:paraId="60270946" w14:textId="77777777" w:rsidR="00B34A66" w:rsidRPr="00456506" w:rsidRDefault="00BD7F15" w:rsidP="00B34A66">
          <w:pPr>
            <w:pStyle w:val="TDC2"/>
            <w:spacing w:after="0" w:line="240" w:lineRule="auto"/>
            <w:rPr>
              <w:noProof/>
              <w:sz w:val="24"/>
              <w:lang w:eastAsia="es-MX"/>
            </w:rPr>
          </w:pPr>
          <w:hyperlink w:anchor="_Toc510426712" w:history="1">
            <w:r w:rsidR="00B34A66" w:rsidRPr="00456506">
              <w:rPr>
                <w:rStyle w:val="Hipervnculo"/>
                <w:noProof/>
                <w:sz w:val="24"/>
                <w:lang w:eastAsia="es-MX"/>
              </w:rPr>
              <w:t>Funciones y actividades de brigadas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_Toc510426712 \h </w:instrText>
            </w:r>
            <w:r w:rsidR="00B34A66" w:rsidRPr="00456506">
              <w:rPr>
                <w:noProof/>
                <w:webHidden/>
                <w:sz w:val="24"/>
              </w:rPr>
            </w:r>
            <w:r w:rsidR="00B34A66" w:rsidRPr="00456506">
              <w:rPr>
                <w:noProof/>
                <w:webHidden/>
                <w:sz w:val="24"/>
              </w:rPr>
              <w:fldChar w:fldCharType="separate"/>
            </w:r>
            <w:r w:rsidR="00CD0299">
              <w:rPr>
                <w:noProof/>
                <w:webHidden/>
                <w:sz w:val="24"/>
              </w:rPr>
              <w:t>74</w:t>
            </w:r>
            <w:r w:rsidR="00B34A66" w:rsidRPr="00456506">
              <w:rPr>
                <w:noProof/>
                <w:webHidden/>
                <w:sz w:val="24"/>
              </w:rPr>
              <w:fldChar w:fldCharType="end"/>
            </w:r>
          </w:hyperlink>
        </w:p>
        <w:p w14:paraId="549BA76F" w14:textId="77777777" w:rsidR="00B34A66" w:rsidRPr="00456506" w:rsidRDefault="00BD7F15" w:rsidP="00B34A66">
          <w:pPr>
            <w:pStyle w:val="TDC2"/>
            <w:spacing w:after="0" w:line="240" w:lineRule="auto"/>
            <w:rPr>
              <w:noProof/>
              <w:sz w:val="24"/>
              <w:lang w:eastAsia="es-MX"/>
            </w:rPr>
          </w:pPr>
          <w:hyperlink w:anchor="_Toc510426713" w:history="1">
            <w:r w:rsidR="00B34A66" w:rsidRPr="00456506">
              <w:rPr>
                <w:rStyle w:val="Hipervnculo"/>
                <w:rFonts w:eastAsia="Times New Roman"/>
                <w:noProof/>
                <w:sz w:val="24"/>
                <w:lang w:eastAsia="es-MX"/>
              </w:rPr>
              <w:t>Situaciones potenciales de emergencia.</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_Toc510426713 \h </w:instrText>
            </w:r>
            <w:r w:rsidR="00B34A66" w:rsidRPr="00456506">
              <w:rPr>
                <w:noProof/>
                <w:webHidden/>
                <w:sz w:val="24"/>
              </w:rPr>
            </w:r>
            <w:r w:rsidR="00B34A66" w:rsidRPr="00456506">
              <w:rPr>
                <w:noProof/>
                <w:webHidden/>
                <w:sz w:val="24"/>
              </w:rPr>
              <w:fldChar w:fldCharType="separate"/>
            </w:r>
            <w:r w:rsidR="00CD0299">
              <w:rPr>
                <w:noProof/>
                <w:webHidden/>
                <w:sz w:val="24"/>
              </w:rPr>
              <w:t>79</w:t>
            </w:r>
            <w:r w:rsidR="00B34A66" w:rsidRPr="00456506">
              <w:rPr>
                <w:noProof/>
                <w:webHidden/>
                <w:sz w:val="24"/>
              </w:rPr>
              <w:fldChar w:fldCharType="end"/>
            </w:r>
          </w:hyperlink>
        </w:p>
        <w:p w14:paraId="72732177" w14:textId="66DD6137"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14" w:history="1">
            <w:r w:rsidR="00B34A66" w:rsidRPr="00456506">
              <w:rPr>
                <w:rStyle w:val="Hipervnculo"/>
                <w:noProof/>
                <w:sz w:val="24"/>
                <w:lang w:eastAsia="es-MX"/>
              </w:rPr>
              <w:t>XIV.</w:t>
            </w:r>
            <w:r w:rsidR="000963DA">
              <w:rPr>
                <w:noProof/>
                <w:sz w:val="24"/>
                <w:lang w:eastAsia="es-MX"/>
              </w:rPr>
              <w:t xml:space="preserve">     </w:t>
            </w:r>
            <w:r w:rsidR="00B34A66" w:rsidRPr="00456506">
              <w:rPr>
                <w:rStyle w:val="Hipervnculo"/>
                <w:noProof/>
                <w:sz w:val="24"/>
                <w:lang w:eastAsia="es-MX"/>
              </w:rPr>
              <w:t>Monitoreo, verificación y evaluación.</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_Toc510426714 \h </w:instrText>
            </w:r>
            <w:r w:rsidR="00B34A66" w:rsidRPr="00456506">
              <w:rPr>
                <w:noProof/>
                <w:webHidden/>
                <w:sz w:val="24"/>
              </w:rPr>
            </w:r>
            <w:r w:rsidR="00B34A66" w:rsidRPr="00456506">
              <w:rPr>
                <w:noProof/>
                <w:webHidden/>
                <w:sz w:val="24"/>
              </w:rPr>
              <w:fldChar w:fldCharType="separate"/>
            </w:r>
            <w:r w:rsidR="00CD0299">
              <w:rPr>
                <w:noProof/>
                <w:webHidden/>
                <w:sz w:val="24"/>
              </w:rPr>
              <w:t>83</w:t>
            </w:r>
            <w:r w:rsidR="00B34A66" w:rsidRPr="00456506">
              <w:rPr>
                <w:noProof/>
                <w:webHidden/>
                <w:sz w:val="24"/>
              </w:rPr>
              <w:fldChar w:fldCharType="end"/>
            </w:r>
          </w:hyperlink>
        </w:p>
        <w:p w14:paraId="45D7D1C2" w14:textId="77777777"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15" w:history="1">
            <w:r w:rsidR="00B34A66" w:rsidRPr="00456506">
              <w:rPr>
                <w:rStyle w:val="Hipervnculo"/>
                <w:noProof/>
                <w:sz w:val="24"/>
                <w:lang w:eastAsia="es-MX"/>
              </w:rPr>
              <w:t>XV.</w:t>
            </w:r>
            <w:r w:rsidR="00B34A66" w:rsidRPr="00456506">
              <w:rPr>
                <w:noProof/>
                <w:sz w:val="24"/>
                <w:lang w:eastAsia="es-MX"/>
              </w:rPr>
              <w:tab/>
            </w:r>
            <w:r w:rsidR="00B34A66" w:rsidRPr="00456506">
              <w:rPr>
                <w:rStyle w:val="Hipervnculo"/>
                <w:noProof/>
                <w:sz w:val="24"/>
                <w:lang w:eastAsia="es-MX"/>
              </w:rPr>
              <w:t>Auditorias.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_Toc510426715 \h </w:instrText>
            </w:r>
            <w:r w:rsidR="00B34A66" w:rsidRPr="00456506">
              <w:rPr>
                <w:noProof/>
                <w:webHidden/>
                <w:sz w:val="24"/>
              </w:rPr>
            </w:r>
            <w:r w:rsidR="00B34A66" w:rsidRPr="00456506">
              <w:rPr>
                <w:noProof/>
                <w:webHidden/>
                <w:sz w:val="24"/>
              </w:rPr>
              <w:fldChar w:fldCharType="separate"/>
            </w:r>
            <w:r w:rsidR="00CD0299">
              <w:rPr>
                <w:noProof/>
                <w:webHidden/>
                <w:sz w:val="24"/>
              </w:rPr>
              <w:t>86</w:t>
            </w:r>
            <w:r w:rsidR="00B34A66" w:rsidRPr="00456506">
              <w:rPr>
                <w:noProof/>
                <w:webHidden/>
                <w:sz w:val="24"/>
              </w:rPr>
              <w:fldChar w:fldCharType="end"/>
            </w:r>
          </w:hyperlink>
        </w:p>
        <w:p w14:paraId="0396DF50" w14:textId="77777777"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16" w:history="1">
            <w:r w:rsidR="00B34A66" w:rsidRPr="00456506">
              <w:rPr>
                <w:rStyle w:val="Hipervnculo"/>
                <w:noProof/>
                <w:sz w:val="24"/>
                <w:lang w:eastAsia="es-MX"/>
              </w:rPr>
              <w:t>XVI.</w:t>
            </w:r>
            <w:r w:rsidR="00B34A66" w:rsidRPr="00456506">
              <w:rPr>
                <w:noProof/>
                <w:sz w:val="24"/>
                <w:lang w:eastAsia="es-MX"/>
              </w:rPr>
              <w:tab/>
            </w:r>
            <w:r w:rsidR="00B34A66" w:rsidRPr="00456506">
              <w:rPr>
                <w:rStyle w:val="Hipervnculo"/>
                <w:noProof/>
                <w:sz w:val="24"/>
                <w:lang w:eastAsia="es-MX"/>
              </w:rPr>
              <w:t>Investigación de incidentes y accidentes.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_Toc510426716 \h </w:instrText>
            </w:r>
            <w:r w:rsidR="00B34A66" w:rsidRPr="00456506">
              <w:rPr>
                <w:noProof/>
                <w:webHidden/>
                <w:sz w:val="24"/>
              </w:rPr>
            </w:r>
            <w:r w:rsidR="00B34A66" w:rsidRPr="00456506">
              <w:rPr>
                <w:noProof/>
                <w:webHidden/>
                <w:sz w:val="24"/>
              </w:rPr>
              <w:fldChar w:fldCharType="separate"/>
            </w:r>
            <w:r w:rsidR="00CD0299">
              <w:rPr>
                <w:noProof/>
                <w:webHidden/>
                <w:sz w:val="24"/>
              </w:rPr>
              <w:t>87</w:t>
            </w:r>
            <w:r w:rsidR="00B34A66" w:rsidRPr="00456506">
              <w:rPr>
                <w:noProof/>
                <w:webHidden/>
                <w:sz w:val="24"/>
              </w:rPr>
              <w:fldChar w:fldCharType="end"/>
            </w:r>
          </w:hyperlink>
        </w:p>
        <w:p w14:paraId="4E01BFC0" w14:textId="77777777" w:rsidR="00B34A66" w:rsidRPr="00456506" w:rsidRDefault="00BD7F15" w:rsidP="00B34A66">
          <w:pPr>
            <w:pStyle w:val="TDC1"/>
            <w:tabs>
              <w:tab w:val="left" w:pos="660"/>
              <w:tab w:val="right" w:leader="dot" w:pos="9771"/>
            </w:tabs>
            <w:spacing w:after="0" w:line="240" w:lineRule="auto"/>
            <w:rPr>
              <w:noProof/>
              <w:sz w:val="24"/>
              <w:lang w:eastAsia="es-MX"/>
            </w:rPr>
          </w:pPr>
          <w:hyperlink w:anchor="_Toc510426717" w:history="1">
            <w:r w:rsidR="00B34A66" w:rsidRPr="00456506">
              <w:rPr>
                <w:rStyle w:val="Hipervnculo"/>
                <w:noProof/>
                <w:sz w:val="24"/>
                <w:lang w:eastAsia="es-MX"/>
              </w:rPr>
              <w:t>XVII.</w:t>
            </w:r>
            <w:r w:rsidR="00B34A66" w:rsidRPr="00456506">
              <w:rPr>
                <w:noProof/>
                <w:sz w:val="24"/>
                <w:lang w:eastAsia="es-MX"/>
              </w:rPr>
              <w:tab/>
            </w:r>
            <w:r w:rsidR="00B34A66" w:rsidRPr="00456506">
              <w:rPr>
                <w:rStyle w:val="Hipervnculo"/>
                <w:noProof/>
                <w:sz w:val="24"/>
                <w:lang w:eastAsia="es-MX"/>
              </w:rPr>
              <w:t>Revisión de resultados.</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_Toc510426717 \h </w:instrText>
            </w:r>
            <w:r w:rsidR="00B34A66" w:rsidRPr="00456506">
              <w:rPr>
                <w:noProof/>
                <w:webHidden/>
                <w:sz w:val="24"/>
              </w:rPr>
            </w:r>
            <w:r w:rsidR="00B34A66" w:rsidRPr="00456506">
              <w:rPr>
                <w:noProof/>
                <w:webHidden/>
                <w:sz w:val="24"/>
              </w:rPr>
              <w:fldChar w:fldCharType="separate"/>
            </w:r>
            <w:r w:rsidR="00CD0299">
              <w:rPr>
                <w:noProof/>
                <w:webHidden/>
                <w:sz w:val="24"/>
              </w:rPr>
              <w:t>88</w:t>
            </w:r>
            <w:r w:rsidR="00B34A66" w:rsidRPr="00456506">
              <w:rPr>
                <w:noProof/>
                <w:webHidden/>
                <w:sz w:val="24"/>
              </w:rPr>
              <w:fldChar w:fldCharType="end"/>
            </w:r>
          </w:hyperlink>
        </w:p>
        <w:p w14:paraId="342611BA" w14:textId="77777777" w:rsidR="00B34A66" w:rsidRPr="00456506" w:rsidRDefault="00BD7F15" w:rsidP="00B34A66">
          <w:pPr>
            <w:pStyle w:val="TDC1"/>
            <w:tabs>
              <w:tab w:val="left" w:pos="880"/>
              <w:tab w:val="right" w:leader="dot" w:pos="9771"/>
            </w:tabs>
            <w:spacing w:after="0" w:line="240" w:lineRule="auto"/>
            <w:rPr>
              <w:noProof/>
              <w:sz w:val="24"/>
              <w:lang w:eastAsia="es-MX"/>
            </w:rPr>
          </w:pPr>
          <w:hyperlink w:anchor="_Toc510426718" w:history="1">
            <w:r w:rsidR="00B34A66" w:rsidRPr="00456506">
              <w:rPr>
                <w:rStyle w:val="Hipervnculo"/>
                <w:noProof/>
                <w:sz w:val="24"/>
                <w:lang w:eastAsia="es-MX"/>
              </w:rPr>
              <w:t>XVIII.</w:t>
            </w:r>
            <w:r w:rsidR="00B34A66" w:rsidRPr="00456506">
              <w:rPr>
                <w:noProof/>
                <w:sz w:val="24"/>
                <w:lang w:eastAsia="es-MX"/>
              </w:rPr>
              <w:tab/>
            </w:r>
            <w:r w:rsidR="00B34A66" w:rsidRPr="00456506">
              <w:rPr>
                <w:rStyle w:val="Hipervnculo"/>
                <w:noProof/>
                <w:sz w:val="24"/>
                <w:lang w:eastAsia="es-MX"/>
              </w:rPr>
              <w:t>Informes de Desempeño.</w:t>
            </w:r>
            <w:r w:rsidR="00B34A66" w:rsidRPr="00456506">
              <w:rPr>
                <w:noProof/>
                <w:webHidden/>
                <w:sz w:val="24"/>
              </w:rPr>
              <w:tab/>
            </w:r>
            <w:r w:rsidR="00B34A66" w:rsidRPr="00456506">
              <w:rPr>
                <w:noProof/>
                <w:webHidden/>
                <w:sz w:val="24"/>
              </w:rPr>
              <w:fldChar w:fldCharType="begin"/>
            </w:r>
            <w:r w:rsidR="00B34A66" w:rsidRPr="00456506">
              <w:rPr>
                <w:noProof/>
                <w:webHidden/>
                <w:sz w:val="24"/>
              </w:rPr>
              <w:instrText xml:space="preserve"> PAGEREF _Toc510426718 \h </w:instrText>
            </w:r>
            <w:r w:rsidR="00B34A66" w:rsidRPr="00456506">
              <w:rPr>
                <w:noProof/>
                <w:webHidden/>
                <w:sz w:val="24"/>
              </w:rPr>
            </w:r>
            <w:r w:rsidR="00B34A66" w:rsidRPr="00456506">
              <w:rPr>
                <w:noProof/>
                <w:webHidden/>
                <w:sz w:val="24"/>
              </w:rPr>
              <w:fldChar w:fldCharType="separate"/>
            </w:r>
            <w:r w:rsidR="00CD0299">
              <w:rPr>
                <w:noProof/>
                <w:webHidden/>
                <w:sz w:val="24"/>
              </w:rPr>
              <w:t>90</w:t>
            </w:r>
            <w:r w:rsidR="00B34A66" w:rsidRPr="00456506">
              <w:rPr>
                <w:noProof/>
                <w:webHidden/>
                <w:sz w:val="24"/>
              </w:rPr>
              <w:fldChar w:fldCharType="end"/>
            </w:r>
          </w:hyperlink>
        </w:p>
        <w:p w14:paraId="41F9BB05" w14:textId="674A7F4D" w:rsidR="006D4831" w:rsidRPr="00F46AE5" w:rsidRDefault="00F46AE5" w:rsidP="00B34A66">
          <w:pPr>
            <w:spacing w:after="0" w:line="240" w:lineRule="auto"/>
          </w:pPr>
          <w:r>
            <w:rPr>
              <w:b/>
              <w:bCs/>
              <w:lang w:val="es-ES"/>
            </w:rPr>
            <w:fldChar w:fldCharType="end"/>
          </w:r>
        </w:p>
      </w:sdtContent>
    </w:sdt>
    <w:p w14:paraId="24887E18" w14:textId="77777777" w:rsidR="00850612" w:rsidRDefault="00850612"/>
    <w:p w14:paraId="2B43D20A" w14:textId="77777777" w:rsidR="00B34A66" w:rsidRDefault="00B34A66"/>
    <w:p w14:paraId="45AD0BA9" w14:textId="77777777" w:rsidR="00B34A66" w:rsidRDefault="00B34A66"/>
    <w:p w14:paraId="235A18F1" w14:textId="74F476D9" w:rsidR="00C07E4C" w:rsidRPr="00F46AE5" w:rsidRDefault="009A4D5E" w:rsidP="00F46AE5">
      <w:pPr>
        <w:pStyle w:val="Ttulo1"/>
        <w:rPr>
          <w:szCs w:val="24"/>
        </w:rPr>
      </w:pPr>
      <w:bookmarkStart w:id="0" w:name="_Toc510426683"/>
      <w:r w:rsidRPr="00F46AE5">
        <w:rPr>
          <w:szCs w:val="24"/>
        </w:rPr>
        <w:lastRenderedPageBreak/>
        <w:t>PROLOGO</w:t>
      </w:r>
      <w:bookmarkEnd w:id="0"/>
    </w:p>
    <w:p w14:paraId="527B8E32" w14:textId="77777777" w:rsidR="00FF2633" w:rsidRDefault="00FF2633" w:rsidP="00FF2633">
      <w:pPr>
        <w:autoSpaceDE w:val="0"/>
        <w:autoSpaceDN w:val="0"/>
        <w:adjustRightInd w:val="0"/>
        <w:spacing w:after="0" w:line="240" w:lineRule="auto"/>
        <w:jc w:val="both"/>
        <w:rPr>
          <w:rFonts w:cstheme="minorHAnsi"/>
          <w:color w:val="000000"/>
        </w:rPr>
      </w:pPr>
    </w:p>
    <w:p w14:paraId="690AFA4A" w14:textId="77777777" w:rsidR="00FF2633" w:rsidRDefault="00FF2633" w:rsidP="00FF2633">
      <w:pPr>
        <w:autoSpaceDE w:val="0"/>
        <w:autoSpaceDN w:val="0"/>
        <w:adjustRightInd w:val="0"/>
        <w:spacing w:after="0" w:line="240" w:lineRule="auto"/>
        <w:jc w:val="both"/>
        <w:rPr>
          <w:rFonts w:cstheme="minorHAnsi"/>
          <w:color w:val="000000"/>
        </w:rPr>
      </w:pPr>
      <w:r>
        <w:rPr>
          <w:rFonts w:cstheme="minorHAnsi"/>
          <w:color w:val="000000"/>
        </w:rPr>
        <w:t xml:space="preserve">ASEA (Agencia Nacional de Seguridad Industrial y Protección al Medio Ambiente) </w:t>
      </w:r>
      <w:r w:rsidRPr="008A12C0">
        <w:rPr>
          <w:szCs w:val="18"/>
          <w:lang w:eastAsia="es-MX"/>
        </w:rPr>
        <w:t xml:space="preserve">tiene </w:t>
      </w:r>
      <w:r>
        <w:rPr>
          <w:szCs w:val="18"/>
          <w:lang w:eastAsia="es-MX"/>
        </w:rPr>
        <w:t>como principal</w:t>
      </w:r>
      <w:r w:rsidRPr="008A12C0">
        <w:rPr>
          <w:szCs w:val="18"/>
          <w:lang w:eastAsia="es-MX"/>
        </w:rPr>
        <w:t xml:space="preserve"> objet</w:t>
      </w:r>
      <w:r>
        <w:rPr>
          <w:szCs w:val="18"/>
          <w:lang w:eastAsia="es-MX"/>
        </w:rPr>
        <w:t>iv</w:t>
      </w:r>
      <w:r w:rsidRPr="008A12C0">
        <w:rPr>
          <w:szCs w:val="18"/>
          <w:lang w:eastAsia="es-MX"/>
        </w:rPr>
        <w:t>o la protección de las personas, el Medio Ambiente y las instalaciones del Sector Hidrocarburos</w:t>
      </w:r>
      <w:r>
        <w:rPr>
          <w:rFonts w:cstheme="minorHAnsi"/>
          <w:color w:val="000000"/>
        </w:rPr>
        <w:t xml:space="preserve">, en lo entendido de lo anterior la agencia </w:t>
      </w:r>
      <w:r w:rsidRPr="00495136">
        <w:rPr>
          <w:rFonts w:cstheme="minorHAnsi"/>
          <w:color w:val="000000"/>
        </w:rPr>
        <w:t>cuenta con los elementos</w:t>
      </w:r>
      <w:r>
        <w:rPr>
          <w:rFonts w:cstheme="minorHAnsi"/>
          <w:color w:val="000000"/>
        </w:rPr>
        <w:t xml:space="preserve"> </w:t>
      </w:r>
      <w:r w:rsidRPr="00495136">
        <w:rPr>
          <w:rFonts w:cstheme="minorHAnsi"/>
          <w:color w:val="000000"/>
        </w:rPr>
        <w:t>adecuados para determinar las características y especificaciones técnicas que deben cumplir las Estaciones</w:t>
      </w:r>
      <w:r>
        <w:rPr>
          <w:rFonts w:cstheme="minorHAnsi"/>
          <w:color w:val="000000"/>
        </w:rPr>
        <w:t xml:space="preserve"> de Servicio. </w:t>
      </w:r>
    </w:p>
    <w:p w14:paraId="6530D8D3" w14:textId="77777777" w:rsidR="00FF2633" w:rsidRPr="00495136" w:rsidRDefault="00FF2633" w:rsidP="00FF2633">
      <w:pPr>
        <w:autoSpaceDE w:val="0"/>
        <w:autoSpaceDN w:val="0"/>
        <w:adjustRightInd w:val="0"/>
        <w:spacing w:after="0" w:line="240" w:lineRule="auto"/>
        <w:jc w:val="both"/>
        <w:rPr>
          <w:rFonts w:cstheme="minorHAnsi"/>
          <w:color w:val="000000"/>
        </w:rPr>
      </w:pPr>
    </w:p>
    <w:p w14:paraId="1DFAFEBB" w14:textId="77777777" w:rsidR="00FF2633" w:rsidRDefault="00FF2633" w:rsidP="00FF2633">
      <w:pPr>
        <w:pStyle w:val="Texto"/>
        <w:spacing w:line="276" w:lineRule="au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L</w:t>
      </w:r>
      <w:r w:rsidRPr="00572719">
        <w:rPr>
          <w:rFonts w:asciiTheme="minorHAnsi" w:hAnsiTheme="minorHAnsi" w:cstheme="minorHAnsi"/>
          <w:sz w:val="22"/>
          <w:szCs w:val="22"/>
          <w:lang w:eastAsia="es-MX"/>
        </w:rPr>
        <w:t xml:space="preserve">os Sistemas de Administración de Seguridad Industrial, Seguridad Operativa y Protección al Medio Ambiente son un conjunto integral de elementos interrelacionados y documentados cuyos propósitos son la prevención, </w:t>
      </w:r>
      <w:bookmarkStart w:id="1" w:name="_GoBack"/>
      <w:bookmarkEnd w:id="1"/>
      <w:r w:rsidRPr="00572719">
        <w:rPr>
          <w:rFonts w:asciiTheme="minorHAnsi" w:hAnsiTheme="minorHAnsi" w:cstheme="minorHAnsi"/>
          <w:sz w:val="22"/>
          <w:szCs w:val="22"/>
          <w:lang w:eastAsia="es-MX"/>
        </w:rPr>
        <w:t xml:space="preserve">el control de los procesos y la mejora del Desempeño de una Instalación o conjunto de ellas en materia de Seguridad Industrial, Seguridad Operativa y de Protección al Medio Ambiente en el Sector y, en la práctica, los Sistemas son evolutivos y dinámicos, pues requieren responder con rapidez y eficacia a las variables e imponderables que puedan presentarse durante todo el ciclo de vida de las instalaciones </w:t>
      </w:r>
      <w:r>
        <w:rPr>
          <w:rFonts w:asciiTheme="minorHAnsi" w:hAnsiTheme="minorHAnsi" w:cstheme="minorHAnsi"/>
          <w:sz w:val="22"/>
          <w:szCs w:val="22"/>
          <w:lang w:eastAsia="es-MX"/>
        </w:rPr>
        <w:t>y las actividades del regulado.</w:t>
      </w:r>
    </w:p>
    <w:p w14:paraId="410B0AE0" w14:textId="77777777" w:rsidR="00FF2633" w:rsidRDefault="00FF2633" w:rsidP="00FF2633">
      <w:pPr>
        <w:pStyle w:val="Texto"/>
        <w:spacing w:line="276" w:lineRule="auto"/>
        <w:ind w:firstLine="0"/>
        <w:rPr>
          <w:rFonts w:asciiTheme="minorHAnsi" w:hAnsiTheme="minorHAnsi" w:cstheme="minorHAnsi"/>
          <w:sz w:val="22"/>
          <w:szCs w:val="22"/>
          <w:lang w:eastAsia="es-MX"/>
        </w:rPr>
      </w:pPr>
    </w:p>
    <w:p w14:paraId="5FACFD07" w14:textId="44627597" w:rsidR="00FF2633" w:rsidRDefault="00FF2633" w:rsidP="00FF2633">
      <w:pPr>
        <w:pStyle w:val="Texto"/>
        <w:spacing w:line="276" w:lineRule="au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L</w:t>
      </w:r>
      <w:r w:rsidRPr="00572719">
        <w:rPr>
          <w:rFonts w:asciiTheme="minorHAnsi" w:hAnsiTheme="minorHAnsi" w:cstheme="minorHAnsi"/>
          <w:sz w:val="22"/>
          <w:szCs w:val="22"/>
          <w:lang w:eastAsia="es-MX"/>
        </w:rPr>
        <w:t xml:space="preserve">a conformación de los Sistemas de Administración depende de la planeación </w:t>
      </w:r>
      <w:r w:rsidR="00A07F22">
        <w:rPr>
          <w:rFonts w:asciiTheme="minorHAnsi" w:hAnsiTheme="minorHAnsi" w:cstheme="minorHAnsi"/>
          <w:sz w:val="22"/>
          <w:szCs w:val="22"/>
          <w:lang w:eastAsia="es-MX"/>
        </w:rPr>
        <w:t xml:space="preserve">interna de la </w:t>
      </w:r>
      <w:r w:rsidR="00DA186F">
        <w:rPr>
          <w:rFonts w:asciiTheme="minorHAnsi" w:hAnsiTheme="minorHAnsi" w:cstheme="minorHAnsi"/>
          <w:sz w:val="22"/>
          <w:szCs w:val="22"/>
          <w:lang w:eastAsia="es-MX"/>
        </w:rPr>
        <w:t>Estación de Servicio</w:t>
      </w:r>
      <w:r w:rsidRPr="00572719">
        <w:rPr>
          <w:rFonts w:asciiTheme="minorHAnsi" w:hAnsiTheme="minorHAnsi" w:cstheme="minorHAnsi"/>
          <w:sz w:val="22"/>
          <w:szCs w:val="22"/>
          <w:lang w:eastAsia="es-MX"/>
        </w:rPr>
        <w:t>, por lo que es necesario vincular cada uno de los elementos que integran a los Sistemas con lo dispuesto en la</w:t>
      </w:r>
      <w:r>
        <w:rPr>
          <w:rFonts w:asciiTheme="minorHAnsi" w:hAnsiTheme="minorHAnsi" w:cstheme="minorHAnsi"/>
          <w:sz w:val="22"/>
          <w:szCs w:val="22"/>
          <w:lang w:eastAsia="es-MX"/>
        </w:rPr>
        <w:t>s regulaciones vigentes</w:t>
      </w:r>
      <w:r w:rsidRPr="00572719">
        <w:rPr>
          <w:rFonts w:asciiTheme="minorHAnsi" w:hAnsiTheme="minorHAnsi" w:cstheme="minorHAnsi"/>
          <w:sz w:val="22"/>
          <w:szCs w:val="22"/>
          <w:lang w:eastAsia="es-MX"/>
        </w:rPr>
        <w:t>, mientras que su implementación versa sobre la aplicación gradual de todos los elementos que conforman a los Sistemas en el desarrollo de Proyectos mediante planes de acción claramente definidos y conforme a estándares, funciones y responsabilidades en materia de Seguridad Industrial, Seguridad Operativa y Protección al M</w:t>
      </w:r>
      <w:r>
        <w:rPr>
          <w:rFonts w:asciiTheme="minorHAnsi" w:hAnsiTheme="minorHAnsi" w:cstheme="minorHAnsi"/>
          <w:sz w:val="22"/>
          <w:szCs w:val="22"/>
          <w:lang w:eastAsia="es-MX"/>
        </w:rPr>
        <w:t>edio Ambiente.</w:t>
      </w:r>
    </w:p>
    <w:p w14:paraId="0A73E497" w14:textId="77777777" w:rsidR="00FF2633" w:rsidRPr="00FF2633" w:rsidRDefault="00FF2633" w:rsidP="00FF2633">
      <w:pPr>
        <w:pStyle w:val="Texto"/>
        <w:spacing w:line="276" w:lineRule="auto"/>
        <w:ind w:firstLine="0"/>
        <w:rPr>
          <w:rFonts w:asciiTheme="minorHAnsi" w:hAnsiTheme="minorHAnsi" w:cstheme="minorHAnsi"/>
          <w:sz w:val="22"/>
          <w:szCs w:val="22"/>
          <w:lang w:eastAsia="es-MX"/>
        </w:rPr>
      </w:pPr>
    </w:p>
    <w:p w14:paraId="1B152FAD" w14:textId="77777777" w:rsidR="00FF2633" w:rsidRPr="00FF2633" w:rsidRDefault="00FF2633" w:rsidP="00FF2633">
      <w:pPr>
        <w:pStyle w:val="Texto"/>
        <w:spacing w:line="276" w:lineRule="auto"/>
        <w:ind w:firstLine="0"/>
        <w:rPr>
          <w:rFonts w:asciiTheme="minorHAnsi" w:hAnsiTheme="minorHAnsi" w:cstheme="minorHAnsi"/>
          <w:color w:val="000000"/>
          <w:sz w:val="22"/>
          <w:szCs w:val="22"/>
        </w:rPr>
      </w:pPr>
      <w:r w:rsidRPr="00FF2633">
        <w:rPr>
          <w:rFonts w:asciiTheme="minorHAnsi" w:hAnsiTheme="minorHAnsi" w:cstheme="minorHAnsi"/>
          <w:color w:val="000000"/>
          <w:sz w:val="22"/>
          <w:szCs w:val="22"/>
        </w:rPr>
        <w:t>En el territorio nacional actualmente existen en operación más de 12,000 Estaciones de Servicio. A luz de lo anterior, es necesario regular las mismas con una Norma Oficial Mexicana que establezca las características y/o especificaciones que deberán reunir el diseño, construcción, operación y mantenimiento de Estaciones de Servicio para almacenamiento y expendio de diésel y gasolinas.</w:t>
      </w:r>
    </w:p>
    <w:p w14:paraId="16D2C9E1" w14:textId="77777777" w:rsidR="00FF2633" w:rsidRDefault="00FF2633" w:rsidP="00FF2633">
      <w:pPr>
        <w:pStyle w:val="Texto"/>
        <w:spacing w:line="276" w:lineRule="auto"/>
        <w:ind w:firstLine="0"/>
        <w:rPr>
          <w:rFonts w:cstheme="minorHAnsi"/>
          <w:color w:val="000000"/>
        </w:rPr>
      </w:pPr>
    </w:p>
    <w:p w14:paraId="2F9781E6" w14:textId="2D4C8649" w:rsidR="00FF2633" w:rsidRPr="0082542C" w:rsidRDefault="00FF2633" w:rsidP="00FF2633">
      <w:pPr>
        <w:pStyle w:val="Texto"/>
        <w:spacing w:line="276" w:lineRule="auto"/>
        <w:ind w:firstLine="0"/>
        <w:rPr>
          <w:rFonts w:asciiTheme="minorHAnsi" w:hAnsiTheme="minorHAnsi" w:cstheme="minorHAnsi"/>
          <w:sz w:val="22"/>
          <w:szCs w:val="22"/>
          <w:lang w:eastAsia="es-MX"/>
        </w:rPr>
      </w:pPr>
      <w:r w:rsidRPr="0082542C">
        <w:rPr>
          <w:rFonts w:asciiTheme="minorHAnsi" w:hAnsiTheme="minorHAnsi" w:cstheme="minorHAnsi"/>
          <w:sz w:val="22"/>
          <w:szCs w:val="22"/>
          <w:lang w:eastAsia="es-MX"/>
        </w:rPr>
        <w:t>El presente documento tiene como finalidad mitigar el riesgo inherente a las actividades e instalaciones de l</w:t>
      </w:r>
      <w:r w:rsidR="001327A3" w:rsidRPr="0082542C">
        <w:rPr>
          <w:rFonts w:asciiTheme="minorHAnsi" w:hAnsiTheme="minorHAnsi" w:cstheme="minorHAnsi"/>
          <w:sz w:val="22"/>
          <w:szCs w:val="22"/>
          <w:lang w:eastAsia="es-MX"/>
        </w:rPr>
        <w:t xml:space="preserve">a </w:t>
      </w:r>
      <w:r w:rsidR="00C51881">
        <w:rPr>
          <w:rFonts w:asciiTheme="minorHAnsi" w:hAnsiTheme="minorHAnsi" w:cstheme="minorHAnsi"/>
          <w:sz w:val="22"/>
          <w:szCs w:val="22"/>
          <w:lang w:eastAsia="es-MX"/>
        </w:rPr>
        <w:t xml:space="preserve">Estación de Servicio </w:t>
      </w:r>
      <w:r w:rsidRPr="0082542C">
        <w:rPr>
          <w:rFonts w:asciiTheme="minorHAnsi" w:hAnsiTheme="minorHAnsi" w:cstheme="minorHAnsi"/>
          <w:sz w:val="22"/>
          <w:szCs w:val="22"/>
          <w:lang w:eastAsia="es-MX"/>
        </w:rPr>
        <w:t>y mejorar el desempeño del sector hidrocarburos, a fin de garantizar la seguridad de las personas, el medio ambiente y las instalaciones.</w:t>
      </w:r>
    </w:p>
    <w:p w14:paraId="625F2121" w14:textId="77777777" w:rsidR="00FF2633" w:rsidRPr="0082542C" w:rsidRDefault="00FF2633" w:rsidP="00FF2633">
      <w:pPr>
        <w:autoSpaceDE w:val="0"/>
        <w:autoSpaceDN w:val="0"/>
        <w:adjustRightInd w:val="0"/>
        <w:spacing w:after="0" w:line="240" w:lineRule="auto"/>
        <w:jc w:val="both"/>
        <w:rPr>
          <w:rFonts w:cstheme="minorHAnsi"/>
        </w:rPr>
      </w:pPr>
    </w:p>
    <w:p w14:paraId="7686E140" w14:textId="77777777" w:rsidR="00FF2633" w:rsidRPr="0082542C" w:rsidRDefault="00FF2633" w:rsidP="00FF2633">
      <w:pPr>
        <w:autoSpaceDE w:val="0"/>
        <w:autoSpaceDN w:val="0"/>
        <w:adjustRightInd w:val="0"/>
        <w:spacing w:after="0" w:line="240" w:lineRule="auto"/>
        <w:jc w:val="both"/>
        <w:rPr>
          <w:rFonts w:cstheme="minorHAnsi"/>
        </w:rPr>
      </w:pPr>
    </w:p>
    <w:p w14:paraId="2F7C5487" w14:textId="77777777" w:rsidR="00C07E4C" w:rsidRPr="0082542C" w:rsidRDefault="00C07E4C">
      <w:r w:rsidRPr="0082542C">
        <w:t xml:space="preserve">  </w:t>
      </w:r>
    </w:p>
    <w:p w14:paraId="4FC397AF" w14:textId="77777777" w:rsidR="00C07E4C" w:rsidRPr="0082542C" w:rsidRDefault="00C07E4C"/>
    <w:p w14:paraId="1D9EE9D8" w14:textId="77777777" w:rsidR="00EF392D" w:rsidRPr="0082542C" w:rsidRDefault="00EF392D"/>
    <w:p w14:paraId="747DD211" w14:textId="77777777" w:rsidR="00A17144" w:rsidRPr="0082542C" w:rsidRDefault="00A17144"/>
    <w:p w14:paraId="19F0C4C6" w14:textId="77777777" w:rsidR="00A17144" w:rsidRDefault="00A17144"/>
    <w:p w14:paraId="44B9974D" w14:textId="0DC3E58E" w:rsidR="00F946FC" w:rsidRPr="00F946FC" w:rsidRDefault="009A4D5E" w:rsidP="00F46AE5">
      <w:pPr>
        <w:pStyle w:val="Ttulo1"/>
      </w:pPr>
      <w:bookmarkStart w:id="2" w:name="_Toc510426684"/>
      <w:r>
        <w:lastRenderedPageBreak/>
        <w:t>OBJETIVO</w:t>
      </w:r>
      <w:bookmarkEnd w:id="2"/>
    </w:p>
    <w:p w14:paraId="1EEE47BB" w14:textId="6D24845B" w:rsidR="00F946FC" w:rsidRPr="00F946FC" w:rsidRDefault="00F946FC" w:rsidP="00F946FC">
      <w:pPr>
        <w:jc w:val="both"/>
        <w:rPr>
          <w:rFonts w:cstheme="minorHAnsi"/>
          <w:bCs/>
        </w:rPr>
      </w:pPr>
      <w:r w:rsidRPr="00F946FC">
        <w:rPr>
          <w:rFonts w:cstheme="minorHAnsi"/>
          <w:bCs/>
        </w:rPr>
        <w:t>El presente Manual Integral y sus respectivos Procedimientos tiene como finalidad especificar el cómo se cumple</w:t>
      </w:r>
      <w:r>
        <w:rPr>
          <w:rFonts w:cstheme="minorHAnsi"/>
          <w:bCs/>
        </w:rPr>
        <w:t xml:space="preserve">n las Disposiciones Administrativas de Carácter General emitidas por la Agencia en la </w:t>
      </w:r>
      <w:r w:rsidR="00C51881">
        <w:rPr>
          <w:rFonts w:cstheme="minorHAnsi"/>
          <w:bCs/>
        </w:rPr>
        <w:t xml:space="preserve">Estación de Servicio </w:t>
      </w:r>
      <w:r w:rsidR="00397DF5">
        <w:rPr>
          <w:rFonts w:cstheme="minorHAnsi"/>
          <w:bCs/>
        </w:rPr>
        <w:t>de</w:t>
      </w:r>
      <w:r>
        <w:rPr>
          <w:rFonts w:cstheme="minorHAnsi"/>
          <w:bCs/>
        </w:rPr>
        <w:t xml:space="preserve"> </w:t>
      </w:r>
      <w:r w:rsidR="00E724E3">
        <w:rPr>
          <w:b/>
          <w:highlight w:val="yellow"/>
        </w:rPr>
        <w:t>${Value2}</w:t>
      </w:r>
      <w:r w:rsidRPr="00DA186F">
        <w:rPr>
          <w:b/>
          <w:highlight w:val="yellow"/>
        </w:rPr>
        <w:t>,</w:t>
      </w:r>
      <w:r w:rsidRPr="00383B9B">
        <w:rPr>
          <w:b/>
        </w:rPr>
        <w:t xml:space="preserve"> </w:t>
      </w:r>
      <w:r w:rsidRPr="00F946FC">
        <w:rPr>
          <w:rFonts w:cstheme="minorHAnsi"/>
          <w:bCs/>
        </w:rPr>
        <w:t xml:space="preserve">y definir un marco de referencia para la mejora continua </w:t>
      </w:r>
      <w:r>
        <w:rPr>
          <w:rFonts w:cstheme="minorHAnsi"/>
          <w:bCs/>
        </w:rPr>
        <w:t>destinada</w:t>
      </w:r>
      <w:r w:rsidRPr="00F946FC">
        <w:rPr>
          <w:rFonts w:cstheme="minorHAnsi"/>
          <w:bCs/>
        </w:rPr>
        <w:t xml:space="preserve"> al cumplimiento de la </w:t>
      </w:r>
      <w:r w:rsidR="00A44FA4">
        <w:rPr>
          <w:rFonts w:cstheme="minorHAnsi"/>
          <w:bCs/>
        </w:rPr>
        <w:t>norma NOM-005-ASEA-2016.</w:t>
      </w:r>
    </w:p>
    <w:p w14:paraId="364293D8" w14:textId="77777777" w:rsidR="00A73B32" w:rsidRPr="00F946FC" w:rsidRDefault="00A73B32" w:rsidP="00F946FC">
      <w:pPr>
        <w:ind w:left="708"/>
        <w:jc w:val="both"/>
        <w:rPr>
          <w:rFonts w:cstheme="minorHAnsi"/>
          <w:bCs/>
        </w:rPr>
      </w:pPr>
    </w:p>
    <w:p w14:paraId="1FD03DCB" w14:textId="62575E5A" w:rsidR="00953ED3" w:rsidRDefault="00953ED3" w:rsidP="00F946FC">
      <w:pPr>
        <w:jc w:val="both"/>
        <w:rPr>
          <w:rFonts w:cstheme="minorHAnsi"/>
          <w:bCs/>
        </w:rPr>
      </w:pPr>
      <w:r>
        <w:rPr>
          <w:rFonts w:cstheme="minorHAnsi"/>
          <w:bCs/>
        </w:rPr>
        <w:t>Dar cumplimiento a las Disposiciones Administra</w:t>
      </w:r>
      <w:r w:rsidR="00A44FA4">
        <w:rPr>
          <w:rFonts w:cstheme="minorHAnsi"/>
          <w:bCs/>
        </w:rPr>
        <w:t>tiv</w:t>
      </w:r>
      <w:r>
        <w:rPr>
          <w:rFonts w:cstheme="minorHAnsi"/>
          <w:bCs/>
        </w:rPr>
        <w:t xml:space="preserve">as de Carácter General para el Sistema de Administración de Seguridad Industrial, Seguridad Operativa y Protección al Medio Ambiente, </w:t>
      </w:r>
      <w:r w:rsidR="00980B94">
        <w:rPr>
          <w:rFonts w:cstheme="minorHAnsi"/>
          <w:bCs/>
        </w:rPr>
        <w:t>en</w:t>
      </w:r>
      <w:r>
        <w:rPr>
          <w:rFonts w:cstheme="minorHAnsi"/>
          <w:bCs/>
        </w:rPr>
        <w:t xml:space="preserve"> las diferentes activida</w:t>
      </w:r>
      <w:r w:rsidR="00B34A66">
        <w:rPr>
          <w:rFonts w:cstheme="minorHAnsi"/>
          <w:bCs/>
        </w:rPr>
        <w:t>des de las etapas del proyecto.</w:t>
      </w:r>
    </w:p>
    <w:p w14:paraId="12DF636D" w14:textId="7BA1D310" w:rsidR="002044D9" w:rsidRPr="0082542C" w:rsidRDefault="009A4D5E" w:rsidP="00F46AE5">
      <w:pPr>
        <w:pStyle w:val="Ttulo1"/>
      </w:pPr>
      <w:bookmarkStart w:id="3" w:name="_Toc510426685"/>
      <w:r w:rsidRPr="0082542C">
        <w:t>TÉRMINOS Y DEFINICIONES</w:t>
      </w:r>
      <w:bookmarkEnd w:id="3"/>
    </w:p>
    <w:p w14:paraId="1EF5F570" w14:textId="77777777" w:rsidR="002044D9" w:rsidRPr="0082542C" w:rsidRDefault="002044D9" w:rsidP="00EB56BA">
      <w:pPr>
        <w:pStyle w:val="Texto"/>
        <w:numPr>
          <w:ilvl w:val="0"/>
          <w:numId w:val="1"/>
        </w:numPr>
        <w:spacing w:line="229"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 xml:space="preserve">Análisis de Riesgo: </w:t>
      </w:r>
      <w:r w:rsidRPr="0082542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14:paraId="5CD57CF0" w14:textId="77777777" w:rsidR="002044D9" w:rsidRPr="0082542C" w:rsidRDefault="002044D9" w:rsidP="00980B94">
      <w:pPr>
        <w:pStyle w:val="Texto"/>
        <w:numPr>
          <w:ilvl w:val="0"/>
          <w:numId w:val="1"/>
        </w:numPr>
        <w:spacing w:line="229"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Aspecto Ambiental:</w:t>
      </w:r>
      <w:r w:rsidRPr="0082542C">
        <w:rPr>
          <w:rFonts w:asciiTheme="minorHAnsi" w:hAnsiTheme="minorHAnsi" w:cstheme="minorHAnsi"/>
          <w:sz w:val="22"/>
          <w:szCs w:val="22"/>
          <w:lang w:eastAsia="es-MX"/>
        </w:rPr>
        <w:t xml:space="preserve"> Elemento de las actividades, productos o servicios de una organización que puede interactuar con el medio ambiente.</w:t>
      </w:r>
    </w:p>
    <w:p w14:paraId="0526E652" w14:textId="77777777" w:rsidR="002044D9" w:rsidRPr="0082542C" w:rsidRDefault="002044D9" w:rsidP="00980B94">
      <w:pPr>
        <w:pStyle w:val="Texto"/>
        <w:numPr>
          <w:ilvl w:val="0"/>
          <w:numId w:val="1"/>
        </w:numPr>
        <w:spacing w:line="228"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Auditoría:</w:t>
      </w:r>
      <w:r w:rsidRPr="0082542C">
        <w:rPr>
          <w:rFonts w:asciiTheme="minorHAnsi" w:hAnsiTheme="minorHAnsi" w:cstheme="minorHAnsi"/>
          <w:sz w:val="22"/>
          <w:szCs w:val="22"/>
          <w:lang w:eastAsia="es-MX"/>
        </w:rPr>
        <w:t xml:space="preserve"> Examen sistemático para determinar si ciertas actividades y el resultado de éstas cumplen con lo planificado y si esto se ha implementado eficazmente, así como si es adecuado para alcanzar la política y los objetivos de la organización.</w:t>
      </w:r>
    </w:p>
    <w:p w14:paraId="405E972E" w14:textId="77777777" w:rsidR="002044D9" w:rsidRPr="0082542C" w:rsidRDefault="002044D9" w:rsidP="00980B94">
      <w:pPr>
        <w:pStyle w:val="Texto"/>
        <w:numPr>
          <w:ilvl w:val="0"/>
          <w:numId w:val="1"/>
        </w:numPr>
        <w:spacing w:line="228"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Competencia del Personal:</w:t>
      </w:r>
      <w:r w:rsidRPr="0082542C">
        <w:rPr>
          <w:rFonts w:asciiTheme="minorHAnsi" w:hAnsiTheme="minorHAnsi" w:cstheme="minorHAnsi"/>
          <w:sz w:val="22"/>
          <w:szCs w:val="22"/>
          <w:lang w:eastAsia="es-MX"/>
        </w:rPr>
        <w:t xml:space="preserve"> Atributos personales y aptitud demostrada para aplicar conocimientos y habilidades.</w:t>
      </w:r>
    </w:p>
    <w:p w14:paraId="07DA8CD1" w14:textId="77777777" w:rsidR="002044D9" w:rsidRPr="0082542C" w:rsidRDefault="002044D9" w:rsidP="00980B94">
      <w:pPr>
        <w:pStyle w:val="Texto"/>
        <w:numPr>
          <w:ilvl w:val="0"/>
          <w:numId w:val="1"/>
        </w:numPr>
        <w:spacing w:line="228"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Conformación del Sistema de Administración:</w:t>
      </w:r>
      <w:r w:rsidRPr="0082542C">
        <w:rPr>
          <w:rFonts w:asciiTheme="minorHAnsi" w:hAnsiTheme="minorHAnsi" w:cstheme="minorHAnsi"/>
          <w:sz w:val="22"/>
          <w:szCs w:val="22"/>
          <w:lang w:eastAsia="es-MX"/>
        </w:rPr>
        <w:t xml:space="preserve"> Conjunto documental de los elementos mínimos que deben contener los Sistemas de Administración de los Regulados, de acuerdo con lo previsto en la Ley y en los presentes Lineamientos.</w:t>
      </w:r>
    </w:p>
    <w:p w14:paraId="6658DDE1" w14:textId="77777777" w:rsidR="002044D9" w:rsidRDefault="002044D9" w:rsidP="00980B94">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Contenedor de transición:</w:t>
      </w:r>
      <w:r w:rsidRPr="0082542C">
        <w:rPr>
          <w:rFonts w:eastAsia="Times New Roman" w:cstheme="minorHAnsi"/>
          <w:lang w:eastAsia="es-MX"/>
        </w:rPr>
        <w:t> Recipiente hermético donde se realiza la interconexión de tubería subterránea a tubería superficial o las derivaciones de tuberías.</w:t>
      </w:r>
    </w:p>
    <w:p w14:paraId="7A44E42A" w14:textId="77777777" w:rsidR="00E12669" w:rsidRPr="00E12669" w:rsidRDefault="00E12669" w:rsidP="00980B94">
      <w:pPr>
        <w:pStyle w:val="Prrafodelista"/>
        <w:spacing w:after="0" w:line="240" w:lineRule="auto"/>
        <w:ind w:left="567"/>
        <w:jc w:val="both"/>
        <w:rPr>
          <w:rFonts w:eastAsia="Times New Roman" w:cstheme="minorHAnsi"/>
          <w:sz w:val="14"/>
          <w:lang w:eastAsia="es-MX"/>
        </w:rPr>
      </w:pPr>
    </w:p>
    <w:p w14:paraId="3FF220E2" w14:textId="23141226" w:rsidR="002044D9" w:rsidRPr="0082542C" w:rsidRDefault="002044D9" w:rsidP="00980B94">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Cuarto de sucios:</w:t>
      </w:r>
      <w:r w:rsidRPr="0082542C">
        <w:rPr>
          <w:rFonts w:eastAsia="Times New Roman" w:cstheme="minorHAnsi"/>
          <w:lang w:eastAsia="es-MX"/>
        </w:rPr>
        <w:t xml:space="preserve"> Instalación para almacenar residuos no peligrosos derivados de la operación y el mantenimiento de la </w:t>
      </w:r>
      <w:r w:rsidR="00DA186F">
        <w:rPr>
          <w:rFonts w:eastAsia="Times New Roman" w:cstheme="minorHAnsi"/>
          <w:lang w:eastAsia="es-MX"/>
        </w:rPr>
        <w:t>Estación de Servicio</w:t>
      </w:r>
      <w:r w:rsidRPr="0082542C">
        <w:rPr>
          <w:rFonts w:eastAsia="Times New Roman" w:cstheme="minorHAnsi"/>
          <w:lang w:eastAsia="es-MX"/>
        </w:rPr>
        <w:t>.</w:t>
      </w:r>
    </w:p>
    <w:p w14:paraId="46E4613B" w14:textId="77777777" w:rsidR="0082542C" w:rsidRPr="00E12669" w:rsidRDefault="0082542C" w:rsidP="00D96FA0">
      <w:pPr>
        <w:pStyle w:val="Prrafodelista"/>
        <w:spacing w:after="0" w:line="240" w:lineRule="auto"/>
        <w:ind w:left="567"/>
        <w:jc w:val="both"/>
        <w:rPr>
          <w:rFonts w:eastAsia="Times New Roman" w:cstheme="minorHAnsi"/>
          <w:sz w:val="14"/>
          <w:lang w:eastAsia="es-MX"/>
        </w:rPr>
      </w:pPr>
    </w:p>
    <w:p w14:paraId="4272FA30" w14:textId="77777777" w:rsidR="002044D9" w:rsidRPr="0082542C" w:rsidRDefault="002044D9" w:rsidP="00D96FA0">
      <w:pPr>
        <w:pStyle w:val="Texto"/>
        <w:numPr>
          <w:ilvl w:val="0"/>
          <w:numId w:val="1"/>
        </w:numPr>
        <w:spacing w:line="228"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Desempeño:</w:t>
      </w:r>
      <w:r w:rsidRPr="0082542C">
        <w:rPr>
          <w:rFonts w:asciiTheme="minorHAnsi" w:hAnsiTheme="minorHAnsi" w:cstheme="minorHAnsi"/>
          <w:sz w:val="22"/>
          <w:szCs w:val="22"/>
          <w:lang w:eastAsia="es-MX"/>
        </w:rPr>
        <w:t xml:space="preserve"> Resultados de la operación y funcionamiento de la organización del Regulado respecto a sus actividades, procesos y servicios.</w:t>
      </w:r>
    </w:p>
    <w:p w14:paraId="4FF4D08A" w14:textId="77777777" w:rsidR="002044D9" w:rsidRPr="0082542C"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Dispensario:</w:t>
      </w:r>
      <w:r w:rsidRPr="0082542C">
        <w:rPr>
          <w:rFonts w:eastAsia="Times New Roman" w:cstheme="minorHAnsi"/>
          <w:lang w:eastAsia="es-MX"/>
        </w:rPr>
        <w:t> Barbarismo utilizado en los gremios de almacenadores y expendedores de gasolinas y diésel, para referirse al sistema automático para medición y despacho de gasolina y otros combustibles líquidos.</w:t>
      </w:r>
    </w:p>
    <w:p w14:paraId="7DF11472" w14:textId="77777777" w:rsidR="002044D9" w:rsidRPr="0082542C"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Distribución:</w:t>
      </w:r>
      <w:r w:rsidRPr="0082542C">
        <w:rPr>
          <w:rFonts w:asciiTheme="minorHAnsi" w:hAnsiTheme="minorHAnsi" w:cstheme="minorHAnsi"/>
          <w:sz w:val="22"/>
          <w:szCs w:val="22"/>
          <w:lang w:eastAsia="es-MX"/>
        </w:rPr>
        <w:t xml:space="preserve"> Actividad logística relacionada con la repartición, incluyendo el traslado de un determinado volumen de Petrolíferos desde una ubicación determinada hacia uno o varios destinos previamente asignados, para su expendio al público o consumo final.</w:t>
      </w:r>
    </w:p>
    <w:p w14:paraId="24AA6336" w14:textId="77777777" w:rsidR="002044D9" w:rsidRPr="0082542C"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Equipo Crítico:</w:t>
      </w:r>
      <w:r w:rsidRPr="0082542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14:paraId="37ACC398" w14:textId="78880F87" w:rsidR="002044D9" w:rsidRPr="0082542C" w:rsidRDefault="00DA186F" w:rsidP="00D96FA0">
      <w:pPr>
        <w:pStyle w:val="Prrafodelista"/>
        <w:numPr>
          <w:ilvl w:val="0"/>
          <w:numId w:val="1"/>
        </w:numPr>
        <w:spacing w:after="101" w:line="240" w:lineRule="auto"/>
        <w:ind w:left="567" w:hanging="283"/>
        <w:jc w:val="both"/>
        <w:rPr>
          <w:rFonts w:eastAsia="Times New Roman" w:cstheme="minorHAnsi"/>
          <w:lang w:eastAsia="es-MX"/>
        </w:rPr>
      </w:pPr>
      <w:r>
        <w:rPr>
          <w:rFonts w:eastAsia="Times New Roman" w:cstheme="minorHAnsi"/>
          <w:b/>
          <w:bCs/>
          <w:lang w:eastAsia="es-MX"/>
        </w:rPr>
        <w:t>Estación de Servicio</w:t>
      </w:r>
      <w:r w:rsidR="002044D9" w:rsidRPr="0082542C">
        <w:rPr>
          <w:rFonts w:eastAsia="Times New Roman" w:cstheme="minorHAnsi"/>
          <w:b/>
          <w:bCs/>
          <w:lang w:eastAsia="es-MX"/>
        </w:rPr>
        <w:t>:</w:t>
      </w:r>
      <w:r w:rsidR="002044D9" w:rsidRPr="0082542C">
        <w:rPr>
          <w:rFonts w:eastAsia="Times New Roman" w:cstheme="minorHAnsi"/>
          <w:lang w:eastAsia="es-MX"/>
        </w:rPr>
        <w:t> Instalación para el almacenam</w:t>
      </w:r>
      <w:r w:rsidR="00443FD4">
        <w:rPr>
          <w:rFonts w:eastAsia="Times New Roman" w:cstheme="minorHAnsi"/>
          <w:lang w:eastAsia="es-MX"/>
        </w:rPr>
        <w:t>iento y</w:t>
      </w:r>
      <w:r w:rsidR="00A44FA4">
        <w:rPr>
          <w:rFonts w:eastAsia="Times New Roman" w:cstheme="minorHAnsi"/>
          <w:lang w:eastAsia="es-MX"/>
        </w:rPr>
        <w:t xml:space="preserve"> abastecimiento</w:t>
      </w:r>
      <w:r w:rsidR="002044D9" w:rsidRPr="0082542C">
        <w:rPr>
          <w:rFonts w:eastAsia="Times New Roman" w:cstheme="minorHAnsi"/>
          <w:lang w:eastAsia="es-MX"/>
        </w:rPr>
        <w:t xml:space="preserve"> de gasolinas y/o diésel.</w:t>
      </w:r>
    </w:p>
    <w:p w14:paraId="79D861CD" w14:textId="77777777" w:rsidR="002044D9" w:rsidRPr="0082542C"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Etapas de Desarrollo:</w:t>
      </w:r>
      <w:r w:rsidRPr="0082542C">
        <w:rPr>
          <w:rFonts w:asciiTheme="minorHAnsi" w:hAnsiTheme="minorHAnsi" w:cstheme="minorHAnsi"/>
          <w:sz w:val="22"/>
          <w:szCs w:val="22"/>
          <w:lang w:eastAsia="es-MX"/>
        </w:rPr>
        <w:t xml:space="preserve"> Aquellas que componen el ciclo de vida de un Proyecto y que incluyen el diseño, construcción, operación, cierre, desmantelamiento y abandono, o sus equivalentes, de las instalaciones.</w:t>
      </w:r>
    </w:p>
    <w:p w14:paraId="7D2CEF87" w14:textId="77777777" w:rsidR="002044D9" w:rsidRPr="0082542C"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Evaluación de Riesgos:</w:t>
      </w:r>
      <w:r w:rsidRPr="0082542C">
        <w:rPr>
          <w:rFonts w:asciiTheme="minorHAnsi" w:hAnsiTheme="minorHAnsi" w:cstheme="minorHAnsi"/>
          <w:sz w:val="22"/>
          <w:szCs w:val="22"/>
          <w:lang w:eastAsia="es-MX"/>
        </w:rPr>
        <w:t xml:space="preserve"> Proceso dirigido a estimar la probabilidad y magnitud de los Riesgos.</w:t>
      </w:r>
    </w:p>
    <w:p w14:paraId="3FEE0A33" w14:textId="77777777" w:rsidR="002044D9" w:rsidRPr="0082542C"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lastRenderedPageBreak/>
        <w:t>Hallazgo:</w:t>
      </w:r>
      <w:r w:rsidRPr="0082542C">
        <w:rPr>
          <w:rFonts w:asciiTheme="minorHAnsi" w:hAnsiTheme="minorHAnsi" w:cstheme="minorHAnsi"/>
          <w:sz w:val="22"/>
          <w:szCs w:val="22"/>
          <w:lang w:eastAsia="es-MX"/>
        </w:rPr>
        <w:t xml:space="preserve"> El resultado de evaluar la evidencia contra un Criterio.</w:t>
      </w:r>
    </w:p>
    <w:p w14:paraId="2A0A1F9E" w14:textId="77777777" w:rsidR="002044D9" w:rsidRDefault="002044D9" w:rsidP="00532E0E">
      <w:pPr>
        <w:pStyle w:val="Prrafodelista"/>
        <w:numPr>
          <w:ilvl w:val="0"/>
          <w:numId w:val="1"/>
        </w:numPr>
        <w:shd w:val="clear" w:color="auto" w:fill="FFFFFF"/>
        <w:spacing w:after="101" w:line="276" w:lineRule="auto"/>
        <w:ind w:left="567" w:hanging="283"/>
        <w:jc w:val="both"/>
        <w:rPr>
          <w:rFonts w:eastAsia="Times New Roman" w:cstheme="minorHAnsi"/>
          <w:lang w:eastAsia="es-MX"/>
        </w:rPr>
      </w:pPr>
      <w:r w:rsidRPr="0082542C">
        <w:rPr>
          <w:rFonts w:eastAsia="Times New Roman" w:cstheme="minorHAnsi"/>
          <w:b/>
          <w:bCs/>
          <w:lang w:eastAsia="es-MX"/>
        </w:rPr>
        <w:t>Fosa Seca:</w:t>
      </w:r>
      <w:r w:rsidRPr="0082542C">
        <w:rPr>
          <w:rFonts w:eastAsia="Times New Roman" w:cstheme="minorHAnsi"/>
          <w:lang w:eastAsia="es-MX"/>
        </w:rPr>
        <w:t> Aquella cuya profundidad no alcance el manto freático.</w:t>
      </w:r>
    </w:p>
    <w:p w14:paraId="616BC91D" w14:textId="77777777" w:rsidR="002044D9" w:rsidRPr="0082542C" w:rsidRDefault="002044D9" w:rsidP="00532E0E">
      <w:pPr>
        <w:pStyle w:val="Prrafodelista"/>
        <w:numPr>
          <w:ilvl w:val="0"/>
          <w:numId w:val="1"/>
        </w:numPr>
        <w:shd w:val="clear" w:color="auto" w:fill="FFFFFF"/>
        <w:spacing w:after="101" w:line="276" w:lineRule="auto"/>
        <w:ind w:left="567" w:hanging="283"/>
        <w:jc w:val="both"/>
        <w:rPr>
          <w:rFonts w:eastAsia="Times New Roman" w:cstheme="minorHAnsi"/>
          <w:lang w:eastAsia="es-MX"/>
        </w:rPr>
      </w:pPr>
      <w:r w:rsidRPr="0082542C">
        <w:rPr>
          <w:rFonts w:eastAsia="Times New Roman" w:cstheme="minorHAnsi"/>
          <w:b/>
          <w:bCs/>
          <w:lang w:eastAsia="es-MX"/>
        </w:rPr>
        <w:t>Fosa Húmeda:</w:t>
      </w:r>
      <w:r w:rsidRPr="0082542C">
        <w:rPr>
          <w:rFonts w:eastAsia="Times New Roman" w:cstheme="minorHAnsi"/>
          <w:lang w:eastAsia="es-MX"/>
        </w:rPr>
        <w:t> Aquella cuya profundidad alcance el manto freático.</w:t>
      </w:r>
    </w:p>
    <w:p w14:paraId="7F0F39C5" w14:textId="77777777" w:rsidR="002044D9"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Implementación del Sistema de Administración:</w:t>
      </w:r>
      <w:r w:rsidRPr="0082542C">
        <w:rPr>
          <w:rFonts w:asciiTheme="minorHAnsi" w:hAnsiTheme="minorHAnsi" w:cstheme="minorHAnsi"/>
          <w:sz w:val="22"/>
          <w:szCs w:val="22"/>
          <w:lang w:eastAsia="es-MX"/>
        </w:rPr>
        <w:t xml:space="preserve"> La puesta en funcionamiento, de forma gradual, por parte del Regulado de los elementos de su Sistema de Administración en la realización de Proyectos del Sector Hidrocarburos durante cada una de las Etapas de Desarrollo, conforme a los Programas de Implementación correspondientes.</w:t>
      </w:r>
    </w:p>
    <w:p w14:paraId="06282B6A" w14:textId="77777777" w:rsidR="00E12669" w:rsidRDefault="00E12669" w:rsidP="00E12669">
      <w:pPr>
        <w:pStyle w:val="Textoindependiente"/>
        <w:numPr>
          <w:ilvl w:val="0"/>
          <w:numId w:val="1"/>
        </w:numPr>
        <w:spacing w:before="120"/>
        <w:ind w:left="567" w:hanging="283"/>
        <w:jc w:val="both"/>
        <w:rPr>
          <w:sz w:val="22"/>
          <w:szCs w:val="22"/>
        </w:rPr>
      </w:pPr>
      <w:r w:rsidRPr="00E12669">
        <w:rPr>
          <w:b/>
          <w:sz w:val="22"/>
          <w:szCs w:val="22"/>
        </w:rPr>
        <w:t xml:space="preserve">Incidente: </w:t>
      </w:r>
      <w:r w:rsidRPr="00E12669">
        <w:rPr>
          <w:sz w:val="22"/>
          <w:szCs w:val="22"/>
        </w:rPr>
        <w:t xml:space="preserve">Evento o combinación de eventos inesperados no deseados que alteran </w:t>
      </w:r>
      <w:r w:rsidRPr="00E12669">
        <w:rPr>
          <w:spacing w:val="1"/>
          <w:sz w:val="22"/>
          <w:szCs w:val="22"/>
        </w:rPr>
        <w:t xml:space="preserve">el </w:t>
      </w:r>
      <w:r w:rsidRPr="00E12669">
        <w:rPr>
          <w:sz w:val="22"/>
          <w:szCs w:val="22"/>
        </w:rPr>
        <w:t>funcionamiento normal de las instalaciones, del proceso o de la industria; acompañado o no de afectación al ambiente, a las instalaciones, a la población y/o al personal del Regulado,</w:t>
      </w:r>
      <w:r w:rsidRPr="00E12669">
        <w:rPr>
          <w:spacing w:val="-12"/>
          <w:sz w:val="22"/>
          <w:szCs w:val="22"/>
        </w:rPr>
        <w:t xml:space="preserve"> </w:t>
      </w:r>
      <w:r w:rsidRPr="00E12669">
        <w:rPr>
          <w:sz w:val="22"/>
          <w:szCs w:val="22"/>
        </w:rPr>
        <w:t>así</w:t>
      </w:r>
      <w:r w:rsidRPr="00E12669">
        <w:rPr>
          <w:spacing w:val="-11"/>
          <w:sz w:val="22"/>
          <w:szCs w:val="22"/>
        </w:rPr>
        <w:t xml:space="preserve"> </w:t>
      </w:r>
      <w:r w:rsidRPr="00E12669">
        <w:rPr>
          <w:sz w:val="22"/>
          <w:szCs w:val="22"/>
        </w:rPr>
        <w:t>como</w:t>
      </w:r>
      <w:r w:rsidRPr="00E12669">
        <w:rPr>
          <w:spacing w:val="-10"/>
          <w:sz w:val="22"/>
          <w:szCs w:val="22"/>
        </w:rPr>
        <w:t xml:space="preserve"> </w:t>
      </w:r>
      <w:r w:rsidRPr="00E12669">
        <w:rPr>
          <w:sz w:val="22"/>
          <w:szCs w:val="22"/>
        </w:rPr>
        <w:t>al</w:t>
      </w:r>
      <w:r w:rsidRPr="00E12669">
        <w:rPr>
          <w:spacing w:val="-14"/>
          <w:sz w:val="22"/>
          <w:szCs w:val="22"/>
        </w:rPr>
        <w:t xml:space="preserve"> </w:t>
      </w:r>
      <w:r w:rsidRPr="00E12669">
        <w:rPr>
          <w:sz w:val="22"/>
          <w:szCs w:val="22"/>
        </w:rPr>
        <w:t>personal</w:t>
      </w:r>
      <w:r w:rsidRPr="00E12669">
        <w:rPr>
          <w:spacing w:val="-12"/>
          <w:sz w:val="22"/>
          <w:szCs w:val="22"/>
        </w:rPr>
        <w:t xml:space="preserve"> </w:t>
      </w:r>
      <w:r w:rsidRPr="00E12669">
        <w:rPr>
          <w:sz w:val="22"/>
          <w:szCs w:val="22"/>
        </w:rPr>
        <w:t>de</w:t>
      </w:r>
      <w:r w:rsidRPr="00E12669">
        <w:rPr>
          <w:spacing w:val="-12"/>
          <w:sz w:val="22"/>
          <w:szCs w:val="22"/>
        </w:rPr>
        <w:t xml:space="preserve"> </w:t>
      </w:r>
      <w:r w:rsidRPr="00E12669">
        <w:rPr>
          <w:sz w:val="22"/>
          <w:szCs w:val="22"/>
        </w:rPr>
        <w:t>contratistas,</w:t>
      </w:r>
      <w:r w:rsidRPr="00E12669">
        <w:rPr>
          <w:spacing w:val="-11"/>
          <w:sz w:val="22"/>
          <w:szCs w:val="22"/>
        </w:rPr>
        <w:t xml:space="preserve"> </w:t>
      </w:r>
      <w:r w:rsidRPr="00E12669">
        <w:rPr>
          <w:sz w:val="22"/>
          <w:szCs w:val="22"/>
        </w:rPr>
        <w:t>subcontratistas,</w:t>
      </w:r>
      <w:r w:rsidRPr="00E12669">
        <w:rPr>
          <w:spacing w:val="-12"/>
          <w:sz w:val="22"/>
          <w:szCs w:val="22"/>
        </w:rPr>
        <w:t xml:space="preserve"> </w:t>
      </w:r>
      <w:r w:rsidRPr="00E12669">
        <w:rPr>
          <w:sz w:val="22"/>
          <w:szCs w:val="22"/>
        </w:rPr>
        <w:t>proveedores</w:t>
      </w:r>
      <w:r w:rsidRPr="00E12669">
        <w:rPr>
          <w:spacing w:val="-10"/>
          <w:sz w:val="22"/>
          <w:szCs w:val="22"/>
        </w:rPr>
        <w:t xml:space="preserve"> </w:t>
      </w:r>
      <w:r w:rsidRPr="00E12669">
        <w:rPr>
          <w:sz w:val="22"/>
          <w:szCs w:val="22"/>
        </w:rPr>
        <w:t>y</w:t>
      </w:r>
      <w:r w:rsidRPr="00E12669">
        <w:rPr>
          <w:spacing w:val="-11"/>
          <w:sz w:val="22"/>
          <w:szCs w:val="22"/>
        </w:rPr>
        <w:t xml:space="preserve"> </w:t>
      </w:r>
      <w:r w:rsidRPr="00E12669">
        <w:rPr>
          <w:sz w:val="22"/>
          <w:szCs w:val="22"/>
        </w:rPr>
        <w:t>prestadores de servicios.</w:t>
      </w:r>
    </w:p>
    <w:p w14:paraId="4E1623E6" w14:textId="77777777" w:rsidR="00E73457" w:rsidRDefault="00E73457" w:rsidP="00E12669">
      <w:pPr>
        <w:pStyle w:val="Textoindependiente"/>
        <w:numPr>
          <w:ilvl w:val="0"/>
          <w:numId w:val="1"/>
        </w:numPr>
        <w:spacing w:before="120"/>
        <w:ind w:left="567" w:hanging="283"/>
        <w:jc w:val="both"/>
        <w:rPr>
          <w:sz w:val="22"/>
          <w:szCs w:val="22"/>
        </w:rPr>
      </w:pPr>
      <w:r w:rsidRPr="00E73457">
        <w:rPr>
          <w:b/>
          <w:sz w:val="22"/>
          <w:szCs w:val="22"/>
        </w:rPr>
        <w:t xml:space="preserve">Inducción: </w:t>
      </w:r>
      <w:r w:rsidRPr="00E73457">
        <w:rPr>
          <w:sz w:val="22"/>
          <w:szCs w:val="22"/>
        </w:rPr>
        <w:t>Procedimiento inicial por medio del cual se proporciona al personal la información básica acerca del proyecto que le permita integrarse rá</w:t>
      </w:r>
      <w:r>
        <w:rPr>
          <w:sz w:val="22"/>
          <w:szCs w:val="22"/>
        </w:rPr>
        <w:t>pidamente a su lugar de trabajo.</w:t>
      </w:r>
    </w:p>
    <w:p w14:paraId="426C16B5" w14:textId="77777777" w:rsidR="000A1BC7" w:rsidRPr="000A1BC7" w:rsidRDefault="000A1BC7" w:rsidP="000A1BC7">
      <w:pPr>
        <w:pStyle w:val="Textoindependiente"/>
        <w:ind w:left="567"/>
        <w:jc w:val="both"/>
        <w:rPr>
          <w:sz w:val="8"/>
          <w:szCs w:val="8"/>
        </w:rPr>
      </w:pPr>
    </w:p>
    <w:p w14:paraId="47AFE3A9" w14:textId="77777777" w:rsidR="00E12669" w:rsidRPr="00E12669" w:rsidRDefault="00E12669" w:rsidP="00D96FA0">
      <w:pPr>
        <w:pStyle w:val="Textoindependiente"/>
        <w:numPr>
          <w:ilvl w:val="0"/>
          <w:numId w:val="1"/>
        </w:numPr>
        <w:spacing w:before="51"/>
        <w:ind w:left="567" w:hanging="283"/>
        <w:jc w:val="both"/>
        <w:rPr>
          <w:sz w:val="22"/>
          <w:szCs w:val="22"/>
        </w:rPr>
      </w:pPr>
      <w:r w:rsidRPr="00E12669">
        <w:rPr>
          <w:b/>
          <w:sz w:val="22"/>
          <w:szCs w:val="22"/>
        </w:rPr>
        <w:t xml:space="preserve">Instalación: </w:t>
      </w:r>
      <w:r w:rsidRPr="00E12669">
        <w:rPr>
          <w:sz w:val="22"/>
          <w:szCs w:val="22"/>
        </w:rPr>
        <w:t>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w:t>
      </w:r>
      <w:r>
        <w:rPr>
          <w:sz w:val="22"/>
          <w:szCs w:val="22"/>
        </w:rPr>
        <w:t>taciones de expendio al público.</w:t>
      </w:r>
    </w:p>
    <w:p w14:paraId="41BDB64B" w14:textId="77777777" w:rsidR="00E12669" w:rsidRPr="00E12669" w:rsidRDefault="00E12669" w:rsidP="00D96FA0">
      <w:pPr>
        <w:pStyle w:val="Prrafodelista"/>
        <w:spacing w:after="101" w:line="240" w:lineRule="auto"/>
        <w:ind w:left="567"/>
        <w:jc w:val="both"/>
        <w:rPr>
          <w:rFonts w:eastAsia="Times New Roman" w:cstheme="minorHAnsi"/>
          <w:sz w:val="14"/>
          <w:lang w:eastAsia="es-MX"/>
        </w:rPr>
      </w:pPr>
    </w:p>
    <w:p w14:paraId="2607244E" w14:textId="77777777" w:rsidR="002044D9"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Mantenimiento preventivo: </w:t>
      </w:r>
      <w:r w:rsidRPr="0082542C">
        <w:rPr>
          <w:rFonts w:eastAsia="Times New Roman" w:cstheme="minorHAnsi"/>
          <w:lang w:eastAsia="es-MX"/>
        </w:rPr>
        <w:t>Se refiere a la realización de actividades programadas para la limpieza, lubricación, ajuste y sustitución de piezas para mantener los equipos e instalaciones en óptimas condiciones de uso.</w:t>
      </w:r>
    </w:p>
    <w:p w14:paraId="7B087BA1" w14:textId="77777777" w:rsidR="000A1BC7" w:rsidRPr="000A1BC7" w:rsidRDefault="000A1BC7" w:rsidP="000A1BC7">
      <w:pPr>
        <w:pStyle w:val="Prrafodelista"/>
        <w:rPr>
          <w:rFonts w:eastAsia="Times New Roman" w:cstheme="minorHAnsi"/>
          <w:sz w:val="8"/>
          <w:szCs w:val="8"/>
          <w:lang w:eastAsia="es-MX"/>
        </w:rPr>
      </w:pPr>
    </w:p>
    <w:p w14:paraId="0F7BD1A4" w14:textId="77777777" w:rsidR="002044D9" w:rsidRPr="0082542C"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Mantenimiento correctivo:</w:t>
      </w:r>
      <w:r w:rsidRPr="0082542C">
        <w:rPr>
          <w:rFonts w:eastAsia="Times New Roman" w:cstheme="minorHAnsi"/>
          <w:lang w:eastAsia="es-MX"/>
        </w:rPr>
        <w:t> Se refiere a la realización de actividades no programadas para reparar o sustituir equipos o instalaciones dañadas o que no funcionan, para operar en condiciones seguras las Estaciones de Servicio.</w:t>
      </w:r>
    </w:p>
    <w:p w14:paraId="1C2647B0" w14:textId="77777777" w:rsidR="002044D9" w:rsidRPr="0082542C"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Mecanismo:</w:t>
      </w:r>
      <w:r w:rsidRPr="0082542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14:paraId="0398ECE1" w14:textId="77777777" w:rsidR="002044D9" w:rsidRPr="0082542C"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Módulos de despacho o abastecimiento de combustible:</w:t>
      </w:r>
      <w:r w:rsidRPr="0082542C">
        <w:rPr>
          <w:rFonts w:eastAsia="Times New Roman" w:cstheme="minorHAnsi"/>
          <w:lang w:eastAsia="es-MX"/>
        </w:rPr>
        <w:t> Elemento junto al cual el vehículo o embarcación se abastecen de combustible a través de un dispensario.</w:t>
      </w:r>
    </w:p>
    <w:p w14:paraId="1CC42139" w14:textId="77777777" w:rsidR="002044D9" w:rsidRPr="0082542C"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Módulo Satélite:</w:t>
      </w:r>
      <w:r w:rsidRPr="0082542C">
        <w:rPr>
          <w:rFonts w:eastAsia="Times New Roman" w:cstheme="minorHAnsi"/>
          <w:lang w:eastAsia="es-MX"/>
        </w:rPr>
        <w:t> Dispositivo de despacho auxiliar para abastecer de combustibles a los vehículos con tanques en ambos lados.</w:t>
      </w:r>
    </w:p>
    <w:p w14:paraId="2B3B4500" w14:textId="77777777" w:rsidR="002044D9" w:rsidRPr="0082542C"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Monitoreo:</w:t>
      </w:r>
      <w:r w:rsidRPr="0082542C">
        <w:rPr>
          <w:rFonts w:asciiTheme="minorHAnsi" w:hAnsiTheme="minorHAnsi" w:cstheme="minorHAnsi"/>
          <w:sz w:val="22"/>
          <w:szCs w:val="22"/>
          <w:lang w:eastAsia="es-MX"/>
        </w:rPr>
        <w:t xml:space="preserve"> Seguimiento del curso de uno o varios parámetros.</w:t>
      </w:r>
    </w:p>
    <w:p w14:paraId="1BD2DACF" w14:textId="77777777" w:rsidR="002044D9" w:rsidRPr="0082542C"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Muelles para instalaciones marinas:</w:t>
      </w:r>
      <w:r w:rsidRPr="0082542C">
        <w:rPr>
          <w:rFonts w:eastAsia="Times New Roman" w:cstheme="minorHAnsi"/>
          <w:lang w:eastAsia="es-MX"/>
        </w:rPr>
        <w:t> Son estructuras destinadas para abastecer de combustible a embarcaciones turísticas o pesqueras.</w:t>
      </w:r>
    </w:p>
    <w:p w14:paraId="0320E775" w14:textId="77777777" w:rsidR="002044D9" w:rsidRPr="0082542C"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Peligro:</w:t>
      </w:r>
      <w:r w:rsidRPr="0082542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14:paraId="205C2615" w14:textId="2BC5F927" w:rsidR="002044D9" w:rsidRPr="0082542C" w:rsidRDefault="002044D9" w:rsidP="00EB56BA">
      <w:pPr>
        <w:pStyle w:val="Prrafodelista"/>
        <w:numPr>
          <w:ilvl w:val="0"/>
          <w:numId w:val="1"/>
        </w:numPr>
        <w:shd w:val="clear" w:color="auto" w:fill="FFFFFF"/>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Personal competente:</w:t>
      </w:r>
      <w:r w:rsidRPr="0082542C">
        <w:rPr>
          <w:rFonts w:eastAsia="Times New Roman" w:cstheme="minorHAnsi"/>
          <w:lang w:eastAsia="es-MX"/>
        </w:rPr>
        <w:t> Personal capacitado y entrenado en los procedimientos operativos, de mantenimiento y de seguridad para el arranque, la operación y el mantenimiento de la </w:t>
      </w:r>
      <w:r w:rsidR="00DA186F">
        <w:rPr>
          <w:rFonts w:eastAsia="Times New Roman" w:cstheme="minorHAnsi"/>
          <w:lang w:eastAsia="es-MX"/>
        </w:rPr>
        <w:t>Estación de Servicio</w:t>
      </w:r>
      <w:r w:rsidRPr="0082542C">
        <w:rPr>
          <w:rFonts w:eastAsia="Times New Roman" w:cstheme="minorHAnsi"/>
          <w:lang w:eastAsia="es-MX"/>
        </w:rPr>
        <w:t>.</w:t>
      </w:r>
    </w:p>
    <w:p w14:paraId="0A2DBE6A" w14:textId="77777777" w:rsidR="002044D9" w:rsidRPr="0082542C" w:rsidRDefault="002044D9" w:rsidP="00EB56BA">
      <w:pPr>
        <w:pStyle w:val="Prrafodelista"/>
        <w:numPr>
          <w:ilvl w:val="0"/>
          <w:numId w:val="1"/>
        </w:numPr>
        <w:shd w:val="clear" w:color="auto" w:fill="FFFFFF"/>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Pozo de condensados:</w:t>
      </w:r>
      <w:r w:rsidRPr="0082542C">
        <w:rPr>
          <w:rFonts w:eastAsia="Times New Roman" w:cstheme="minorHAnsi"/>
          <w:lang w:eastAsia="es-MX"/>
        </w:rPr>
        <w:t> Punto de recolección que consta de un tanque de captación de condensados o trampa de líquidos que permite el libre flujo de vapores de regreso al tanque de almacenamiento.</w:t>
      </w:r>
    </w:p>
    <w:p w14:paraId="17EE9744" w14:textId="77777777" w:rsidR="002044D9" w:rsidRPr="0082542C"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lastRenderedPageBreak/>
        <w:t>Procedimiento:</w:t>
      </w:r>
      <w:r w:rsidRPr="0082542C">
        <w:rPr>
          <w:rFonts w:asciiTheme="minorHAnsi" w:hAnsiTheme="minorHAnsi" w:cstheme="minorHAnsi"/>
          <w:sz w:val="22"/>
          <w:szCs w:val="22"/>
          <w:lang w:eastAsia="es-MX"/>
        </w:rPr>
        <w:t xml:space="preserve"> La descripción de las actividades de manera secuencial de una tarea o tareas específicas, aplicables a la operación, mantenimiento, revisión e investigación, entre otros, de equipos críticos y de los procesos.</w:t>
      </w:r>
    </w:p>
    <w:p w14:paraId="372DCC5E" w14:textId="77777777" w:rsidR="002044D9" w:rsidRPr="0082542C" w:rsidRDefault="002044D9" w:rsidP="00EB56BA">
      <w:pPr>
        <w:pStyle w:val="Texto"/>
        <w:numPr>
          <w:ilvl w:val="0"/>
          <w:numId w:val="1"/>
        </w:numPr>
        <w:spacing w:line="232"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Programa de Auditoría:</w:t>
      </w:r>
      <w:r w:rsidRPr="0082542C">
        <w:rPr>
          <w:rFonts w:asciiTheme="minorHAnsi" w:hAnsiTheme="minorHAnsi" w:cstheme="minorHAnsi"/>
          <w:sz w:val="22"/>
          <w:szCs w:val="22"/>
          <w:lang w:eastAsia="es-MX"/>
        </w:rPr>
        <w:t xml:space="preserve"> Detalles acordados para un conjunto de una o más Auditorías planificadas durante un periodo de tiempo determinado y dirigidas hacia un propósito específico.</w:t>
      </w:r>
    </w:p>
    <w:p w14:paraId="7306029E" w14:textId="77777777" w:rsidR="002044D9" w:rsidRPr="0082542C" w:rsidRDefault="002044D9" w:rsidP="00EB56BA">
      <w:pPr>
        <w:pStyle w:val="Texto"/>
        <w:numPr>
          <w:ilvl w:val="0"/>
          <w:numId w:val="1"/>
        </w:numPr>
        <w:spacing w:line="232"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Programa de Implementación:</w:t>
      </w:r>
      <w:r w:rsidRPr="0082542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14:paraId="489F6ABF" w14:textId="77777777" w:rsidR="002044D9" w:rsidRDefault="002044D9" w:rsidP="00D75B03">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Programa de mantenimiento:</w:t>
      </w:r>
      <w:r w:rsidRPr="0082542C">
        <w:rPr>
          <w:rFonts w:eastAsia="Times New Roman" w:cstheme="minorHAnsi"/>
          <w:lang w:eastAsia="es-MX"/>
        </w:rPr>
        <w:t> Actividades o tareas de mantenimiento asociadas a los elementos constructivos (edificaciones), equipos e instalaciones, con indicaciones sobre las acciones, plazos y recambios a realizar.</w:t>
      </w:r>
    </w:p>
    <w:p w14:paraId="26CF0B43" w14:textId="77777777" w:rsidR="002044D9" w:rsidRPr="0082542C" w:rsidRDefault="002044D9" w:rsidP="00D75B03">
      <w:pPr>
        <w:pStyle w:val="Texto"/>
        <w:numPr>
          <w:ilvl w:val="0"/>
          <w:numId w:val="1"/>
        </w:numPr>
        <w:spacing w:line="232"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Proyecto:</w:t>
      </w:r>
      <w:r w:rsidRPr="0082542C">
        <w:rPr>
          <w:rFonts w:asciiTheme="minorHAnsi" w:hAnsiTheme="minorHAnsi" w:cstheme="minorHAnsi"/>
          <w:sz w:val="22"/>
          <w:szCs w:val="22"/>
          <w:lang w:eastAsia="es-MX"/>
        </w:rPr>
        <w:t xml:space="preserve"> Son los equipos e instalaciones, o conjunto de ellas, identificadas mediante una Asignación, Contrato o Permiso, según corresponda, otorgado por la autoridad competente, a través del cual se habilita al Regulado para realizar las obras y actividades a las que se refiere el artículo 3 de los presentes Lineamientos en cualquiera de sus Etapas de Desarrollo.</w:t>
      </w:r>
    </w:p>
    <w:p w14:paraId="6FEFD610" w14:textId="033C03EA" w:rsidR="00E73457" w:rsidRDefault="002044D9" w:rsidP="00D75B03">
      <w:pPr>
        <w:pStyle w:val="Prrafodelista"/>
        <w:numPr>
          <w:ilvl w:val="0"/>
          <w:numId w:val="1"/>
        </w:numPr>
        <w:spacing w:after="101" w:line="240" w:lineRule="auto"/>
        <w:ind w:left="567" w:hanging="283"/>
        <w:jc w:val="both"/>
        <w:rPr>
          <w:rFonts w:eastAsia="Times New Roman" w:cstheme="minorHAnsi"/>
          <w:lang w:eastAsia="es-MX"/>
        </w:rPr>
      </w:pPr>
      <w:r w:rsidRPr="0082542C">
        <w:rPr>
          <w:rFonts w:eastAsia="Times New Roman" w:cstheme="minorHAnsi"/>
          <w:b/>
          <w:bCs/>
          <w:lang w:eastAsia="es-MX"/>
        </w:rPr>
        <w:t xml:space="preserve">Responsable de la </w:t>
      </w:r>
      <w:r w:rsidR="00DA186F">
        <w:rPr>
          <w:rFonts w:eastAsia="Times New Roman" w:cstheme="minorHAnsi"/>
          <w:b/>
          <w:bCs/>
          <w:lang w:eastAsia="es-MX"/>
        </w:rPr>
        <w:t>Estación de Servicio</w:t>
      </w:r>
      <w:r w:rsidRPr="0082542C">
        <w:rPr>
          <w:rFonts w:eastAsia="Times New Roman" w:cstheme="minorHAnsi"/>
          <w:b/>
          <w:bCs/>
          <w:lang w:eastAsia="es-MX"/>
        </w:rPr>
        <w:t>:</w:t>
      </w:r>
      <w:r w:rsidRPr="0082542C">
        <w:rPr>
          <w:rFonts w:eastAsia="Times New Roman" w:cstheme="minorHAnsi"/>
          <w:lang w:eastAsia="es-MX"/>
        </w:rPr>
        <w:t> La persona física o moral que lleva a cabo la actividad de operación y administración.</w:t>
      </w:r>
    </w:p>
    <w:p w14:paraId="5EF42403" w14:textId="77777777" w:rsidR="00E73457" w:rsidRPr="000A1BC7" w:rsidRDefault="00E73457" w:rsidP="00D75B03">
      <w:pPr>
        <w:pStyle w:val="Prrafodelista"/>
        <w:spacing w:after="101" w:line="240" w:lineRule="auto"/>
        <w:ind w:left="567"/>
        <w:jc w:val="both"/>
        <w:rPr>
          <w:rFonts w:eastAsia="Times New Roman" w:cstheme="minorHAnsi"/>
          <w:sz w:val="8"/>
          <w:szCs w:val="8"/>
          <w:lang w:eastAsia="es-MX"/>
        </w:rPr>
      </w:pPr>
    </w:p>
    <w:p w14:paraId="57167F33" w14:textId="77777777" w:rsidR="00E73457" w:rsidRPr="0082542C" w:rsidRDefault="00C726EB" w:rsidP="00D75B03">
      <w:pPr>
        <w:pStyle w:val="Prrafodelista"/>
        <w:numPr>
          <w:ilvl w:val="0"/>
          <w:numId w:val="1"/>
        </w:numPr>
        <w:spacing w:after="101" w:line="240" w:lineRule="auto"/>
        <w:ind w:left="567" w:hanging="283"/>
        <w:jc w:val="both"/>
        <w:rPr>
          <w:rFonts w:eastAsia="Times New Roman" w:cstheme="minorHAnsi"/>
          <w:lang w:eastAsia="es-MX"/>
        </w:rPr>
      </w:pPr>
      <w:r>
        <w:rPr>
          <w:b/>
        </w:rPr>
        <w:t>Representante del Sistema</w:t>
      </w:r>
      <w:r w:rsidR="00D85116">
        <w:rPr>
          <w:b/>
        </w:rPr>
        <w:t xml:space="preserve"> (RT)</w:t>
      </w:r>
      <w:r w:rsidR="00E73457">
        <w:rPr>
          <w:b/>
        </w:rPr>
        <w:t xml:space="preserve">: </w:t>
      </w:r>
      <w:r w:rsidR="00E73457">
        <w:t>persona o área responsable del SA del Regulado, de conformidad con lo dispuesto en los artículos 16 y 17 de la Ley de la Agencia Nacional de Seguridad Industrial y Protección al Medio Ambiente del Sector Hidrocarburos, así como en el artículo 8, fracción IV de las DACG SASISOPA Expendio al Público.</w:t>
      </w:r>
    </w:p>
    <w:p w14:paraId="151AA7E3" w14:textId="77777777" w:rsidR="002044D9" w:rsidRPr="0082542C" w:rsidRDefault="002044D9" w:rsidP="00EB56BA">
      <w:pPr>
        <w:pStyle w:val="Texto"/>
        <w:numPr>
          <w:ilvl w:val="0"/>
          <w:numId w:val="1"/>
        </w:numPr>
        <w:spacing w:line="232"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Riesgo:</w:t>
      </w:r>
      <w:r w:rsidRPr="0082542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14:paraId="3AA77992" w14:textId="77777777" w:rsidR="002044D9" w:rsidRPr="00D96FA0" w:rsidRDefault="002044D9" w:rsidP="00D96FA0">
      <w:pPr>
        <w:pStyle w:val="Texto"/>
        <w:numPr>
          <w:ilvl w:val="0"/>
          <w:numId w:val="1"/>
        </w:numPr>
        <w:spacing w:line="232" w:lineRule="exact"/>
        <w:ind w:left="567" w:hanging="283"/>
        <w:rPr>
          <w:rFonts w:asciiTheme="minorHAnsi" w:hAnsiTheme="minorHAnsi" w:cstheme="minorHAnsi"/>
          <w:sz w:val="22"/>
          <w:szCs w:val="22"/>
          <w:lang w:eastAsia="es-MX"/>
        </w:rPr>
      </w:pPr>
      <w:r w:rsidRPr="0082542C">
        <w:rPr>
          <w:rFonts w:asciiTheme="minorHAnsi" w:hAnsiTheme="minorHAnsi" w:cstheme="minorHAnsi"/>
          <w:b/>
          <w:sz w:val="22"/>
          <w:szCs w:val="22"/>
          <w:lang w:eastAsia="es-MX"/>
        </w:rPr>
        <w:t>Sistema de Administración:</w:t>
      </w:r>
      <w:r w:rsidRPr="0082542C">
        <w:rPr>
          <w:rFonts w:asciiTheme="minorHAnsi" w:hAnsiTheme="minorHAnsi" w:cstheme="minorHAnsi"/>
          <w:sz w:val="22"/>
          <w:szCs w:val="22"/>
          <w:lang w:eastAsia="es-MX"/>
        </w:rPr>
        <w:t xml:space="preserve"> Sistema de Administración de Seguridad Industrial, Seguridad Operativa y </w:t>
      </w:r>
      <w:r w:rsidRPr="00D96FA0">
        <w:rPr>
          <w:rFonts w:asciiTheme="minorHAnsi" w:hAnsiTheme="minorHAnsi" w:cstheme="minorHAnsi"/>
          <w:sz w:val="22"/>
          <w:szCs w:val="22"/>
          <w:lang w:eastAsia="es-MX"/>
        </w:rPr>
        <w:t>Protección al Medio Ambiente, previsto en el Capítulo III de la Ley.</w:t>
      </w:r>
    </w:p>
    <w:p w14:paraId="45EFA22B" w14:textId="77777777" w:rsidR="002044D9" w:rsidRPr="00D96FA0"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D96FA0">
        <w:rPr>
          <w:rFonts w:eastAsia="Times New Roman" w:cstheme="minorHAnsi"/>
          <w:b/>
          <w:bCs/>
          <w:lang w:eastAsia="es-MX"/>
        </w:rPr>
        <w:t>Sistema de Recuperación de Vapores (SRV):</w:t>
      </w:r>
      <w:r w:rsidRPr="00D96FA0">
        <w:rPr>
          <w:rFonts w:eastAsia="Times New Roman" w:cstheme="minorHAnsi"/>
          <w:lang w:eastAsia="es-MX"/>
        </w:rPr>
        <w:t> Conjunto de accesorios, tuberías, conexiones y equipos diseñados para controlar, recuperar, almacenar y/o procesar las emisiones de vapores a la atmósfera, producidos en las operaciones de transferencia de gasolinas en:</w:t>
      </w:r>
    </w:p>
    <w:p w14:paraId="152D1414" w14:textId="77777777" w:rsidR="002044D9" w:rsidRPr="000A1BC7" w:rsidRDefault="002044D9" w:rsidP="00D96FA0">
      <w:pPr>
        <w:pStyle w:val="Prrafodelista"/>
        <w:spacing w:after="101" w:line="240" w:lineRule="auto"/>
        <w:ind w:left="567"/>
        <w:jc w:val="both"/>
        <w:rPr>
          <w:rFonts w:eastAsia="Times New Roman" w:cstheme="minorHAnsi"/>
          <w:b/>
          <w:bCs/>
          <w:sz w:val="8"/>
          <w:szCs w:val="8"/>
          <w:lang w:eastAsia="es-MX"/>
        </w:rPr>
      </w:pPr>
    </w:p>
    <w:p w14:paraId="7D680F8A" w14:textId="77777777" w:rsidR="002044D9" w:rsidRPr="00D96FA0" w:rsidRDefault="002044D9" w:rsidP="00D96FA0">
      <w:pPr>
        <w:pStyle w:val="Prrafodelista"/>
        <w:numPr>
          <w:ilvl w:val="1"/>
          <w:numId w:val="1"/>
        </w:numPr>
        <w:spacing w:after="101" w:line="240" w:lineRule="auto"/>
        <w:ind w:left="851" w:hanging="284"/>
        <w:jc w:val="both"/>
        <w:rPr>
          <w:rFonts w:eastAsia="Times New Roman" w:cstheme="minorHAnsi"/>
          <w:lang w:eastAsia="es-MX"/>
        </w:rPr>
      </w:pPr>
      <w:r w:rsidRPr="00D96FA0">
        <w:rPr>
          <w:rFonts w:eastAsia="Times New Roman" w:cstheme="minorHAnsi"/>
          <w:lang w:eastAsia="es-MX"/>
        </w:rPr>
        <w:t>Fase 0, de la terminal de almacenamiento al Auto-tanque.</w:t>
      </w:r>
    </w:p>
    <w:p w14:paraId="1C291DE4" w14:textId="27F55514" w:rsidR="002044D9" w:rsidRPr="00D96FA0" w:rsidRDefault="002044D9" w:rsidP="00D96FA0">
      <w:pPr>
        <w:pStyle w:val="Prrafodelista"/>
        <w:numPr>
          <w:ilvl w:val="1"/>
          <w:numId w:val="1"/>
        </w:numPr>
        <w:spacing w:after="101" w:line="240" w:lineRule="auto"/>
        <w:ind w:left="851" w:hanging="284"/>
        <w:jc w:val="both"/>
        <w:rPr>
          <w:rFonts w:eastAsia="Times New Roman" w:cstheme="minorHAnsi"/>
          <w:lang w:eastAsia="es-MX"/>
        </w:rPr>
      </w:pPr>
      <w:r w:rsidRPr="00D96FA0">
        <w:rPr>
          <w:rFonts w:eastAsia="Times New Roman" w:cstheme="minorHAnsi"/>
          <w:lang w:eastAsia="es-MX"/>
        </w:rPr>
        <w:t xml:space="preserve">Fase I, del Auto-tanque al tanque de almacenamiento de la </w:t>
      </w:r>
      <w:r w:rsidR="00DA186F">
        <w:rPr>
          <w:rFonts w:eastAsia="Times New Roman" w:cstheme="minorHAnsi"/>
          <w:lang w:eastAsia="es-MX"/>
        </w:rPr>
        <w:t>Estación de Servicio</w:t>
      </w:r>
      <w:r w:rsidRPr="00D96FA0">
        <w:rPr>
          <w:rFonts w:eastAsia="Times New Roman" w:cstheme="minorHAnsi"/>
          <w:lang w:eastAsia="es-MX"/>
        </w:rPr>
        <w:t>.</w:t>
      </w:r>
    </w:p>
    <w:p w14:paraId="706C77EF" w14:textId="0D971429" w:rsidR="002044D9" w:rsidRPr="00D96FA0" w:rsidRDefault="002044D9" w:rsidP="00D96FA0">
      <w:pPr>
        <w:pStyle w:val="Prrafodelista"/>
        <w:numPr>
          <w:ilvl w:val="1"/>
          <w:numId w:val="1"/>
        </w:numPr>
        <w:spacing w:after="101" w:line="240" w:lineRule="auto"/>
        <w:ind w:left="851" w:hanging="284"/>
        <w:jc w:val="both"/>
        <w:rPr>
          <w:rFonts w:eastAsia="Times New Roman" w:cstheme="minorHAnsi"/>
          <w:lang w:eastAsia="es-MX"/>
        </w:rPr>
      </w:pPr>
      <w:r w:rsidRPr="00D96FA0">
        <w:rPr>
          <w:rFonts w:eastAsia="Times New Roman" w:cstheme="minorHAnsi"/>
          <w:lang w:eastAsia="es-MX"/>
        </w:rPr>
        <w:t xml:space="preserve">Fase II, del tanque de almacenamiento de la </w:t>
      </w:r>
      <w:r w:rsidR="00C51881">
        <w:rPr>
          <w:rFonts w:eastAsia="Times New Roman" w:cstheme="minorHAnsi"/>
          <w:lang w:eastAsia="es-MX"/>
        </w:rPr>
        <w:t xml:space="preserve">Estación de Servicio </w:t>
      </w:r>
      <w:r w:rsidRPr="00D96FA0">
        <w:rPr>
          <w:rFonts w:eastAsia="Times New Roman" w:cstheme="minorHAnsi"/>
          <w:lang w:eastAsia="es-MX"/>
        </w:rPr>
        <w:t>al tanque del vehículo automotor.</w:t>
      </w:r>
    </w:p>
    <w:p w14:paraId="0C42104D" w14:textId="77777777" w:rsidR="002044D9" w:rsidRPr="00D96FA0" w:rsidRDefault="002044D9" w:rsidP="00D96FA0">
      <w:pPr>
        <w:pStyle w:val="Prrafodelista"/>
        <w:spacing w:after="101" w:line="240" w:lineRule="auto"/>
        <w:ind w:left="567"/>
        <w:jc w:val="both"/>
        <w:rPr>
          <w:rFonts w:eastAsia="Times New Roman" w:cstheme="minorHAnsi"/>
          <w:lang w:eastAsia="es-MX"/>
        </w:rPr>
      </w:pPr>
    </w:p>
    <w:p w14:paraId="5D7812D7" w14:textId="77777777" w:rsidR="002044D9" w:rsidRPr="00D96FA0"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D96FA0">
        <w:rPr>
          <w:rFonts w:eastAsia="Times New Roman" w:cstheme="minorHAnsi"/>
          <w:b/>
          <w:bCs/>
          <w:lang w:eastAsia="es-MX"/>
        </w:rPr>
        <w:t>Vehículo ligero:</w:t>
      </w:r>
      <w:r w:rsidRPr="00D96FA0">
        <w:rPr>
          <w:rFonts w:eastAsia="Times New Roman" w:cstheme="minorHAnsi"/>
          <w:lang w:eastAsia="es-MX"/>
        </w:rPr>
        <w:t> Transporte con peso bruto vehicular hasta de 3,856 Kg.</w:t>
      </w:r>
    </w:p>
    <w:p w14:paraId="6277BD23" w14:textId="77777777" w:rsidR="002044D9" w:rsidRPr="00D96FA0" w:rsidRDefault="002044D9" w:rsidP="00D96FA0">
      <w:pPr>
        <w:pStyle w:val="Prrafodelista"/>
        <w:spacing w:after="101" w:line="240" w:lineRule="auto"/>
        <w:ind w:left="567"/>
        <w:jc w:val="both"/>
        <w:rPr>
          <w:rFonts w:eastAsia="Times New Roman" w:cstheme="minorHAnsi"/>
          <w:lang w:eastAsia="es-MX"/>
        </w:rPr>
      </w:pPr>
    </w:p>
    <w:p w14:paraId="269FCB4C" w14:textId="77777777" w:rsidR="002044D9"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D96FA0">
        <w:rPr>
          <w:rFonts w:eastAsia="Times New Roman" w:cstheme="minorHAnsi"/>
          <w:b/>
          <w:bCs/>
          <w:lang w:eastAsia="es-MX"/>
        </w:rPr>
        <w:t>Vehículo pesado:</w:t>
      </w:r>
      <w:r w:rsidRPr="00D96FA0">
        <w:rPr>
          <w:rFonts w:eastAsia="Times New Roman" w:cstheme="minorHAnsi"/>
          <w:lang w:eastAsia="es-MX"/>
        </w:rPr>
        <w:t> Transporte con peso bruto vehicular mayor a 3,856 Kg.</w:t>
      </w:r>
    </w:p>
    <w:p w14:paraId="7E27E4FE" w14:textId="77777777" w:rsidR="008B17D2" w:rsidRPr="008B17D2" w:rsidRDefault="008B17D2" w:rsidP="008B17D2">
      <w:pPr>
        <w:pStyle w:val="Prrafodelista"/>
        <w:rPr>
          <w:rFonts w:eastAsia="Times New Roman" w:cstheme="minorHAnsi"/>
          <w:lang w:eastAsia="es-MX"/>
        </w:rPr>
      </w:pPr>
    </w:p>
    <w:p w14:paraId="5B46E572" w14:textId="77777777" w:rsidR="00980B94" w:rsidRDefault="00980B94" w:rsidP="00953FBF">
      <w:pPr>
        <w:pStyle w:val="Ttulo2"/>
        <w:keepNext w:val="0"/>
        <w:keepLines w:val="0"/>
        <w:widowControl w:val="0"/>
        <w:tabs>
          <w:tab w:val="left" w:pos="1031"/>
        </w:tabs>
        <w:autoSpaceDE w:val="0"/>
        <w:autoSpaceDN w:val="0"/>
        <w:spacing w:before="0"/>
        <w:rPr>
          <w:rFonts w:eastAsiaTheme="minorEastAsia" w:cstheme="minorHAnsi"/>
          <w:szCs w:val="22"/>
        </w:rPr>
      </w:pPr>
    </w:p>
    <w:p w14:paraId="434DADBC" w14:textId="77777777" w:rsidR="00E73457" w:rsidRPr="00E73457" w:rsidRDefault="00E73457" w:rsidP="00980B94">
      <w:pPr>
        <w:pStyle w:val="Ttulo2"/>
        <w:keepNext w:val="0"/>
        <w:keepLines w:val="0"/>
        <w:widowControl w:val="0"/>
        <w:tabs>
          <w:tab w:val="left" w:pos="1031"/>
        </w:tabs>
        <w:autoSpaceDE w:val="0"/>
        <w:autoSpaceDN w:val="0"/>
        <w:spacing w:before="0"/>
        <w:jc w:val="center"/>
        <w:rPr>
          <w:rFonts w:cstheme="minorHAnsi"/>
          <w:b w:val="0"/>
          <w:szCs w:val="22"/>
        </w:rPr>
      </w:pPr>
      <w:bookmarkStart w:id="4" w:name="_Toc510426686"/>
      <w:r w:rsidRPr="00E73457">
        <w:rPr>
          <w:rFonts w:cstheme="minorHAnsi"/>
          <w:b w:val="0"/>
          <w:spacing w:val="-3"/>
          <w:szCs w:val="22"/>
        </w:rPr>
        <w:t xml:space="preserve">Lista </w:t>
      </w:r>
      <w:r w:rsidRPr="00E73457">
        <w:rPr>
          <w:rFonts w:cstheme="minorHAnsi"/>
          <w:b w:val="0"/>
          <w:spacing w:val="-4"/>
          <w:szCs w:val="22"/>
        </w:rPr>
        <w:t xml:space="preserve">de abreviaturas </w:t>
      </w:r>
      <w:r w:rsidRPr="00E73457">
        <w:rPr>
          <w:rFonts w:cstheme="minorHAnsi"/>
          <w:b w:val="0"/>
          <w:spacing w:val="-3"/>
          <w:szCs w:val="22"/>
        </w:rPr>
        <w:t>y</w:t>
      </w:r>
      <w:r w:rsidRPr="00E73457">
        <w:rPr>
          <w:rFonts w:cstheme="minorHAnsi"/>
          <w:b w:val="0"/>
          <w:spacing w:val="2"/>
          <w:szCs w:val="22"/>
        </w:rPr>
        <w:t xml:space="preserve"> </w:t>
      </w:r>
      <w:r w:rsidRPr="00E73457">
        <w:rPr>
          <w:rFonts w:cstheme="minorHAnsi"/>
          <w:b w:val="0"/>
          <w:spacing w:val="-4"/>
          <w:szCs w:val="22"/>
        </w:rPr>
        <w:t>acrónimos</w:t>
      </w:r>
      <w:bookmarkEnd w:id="4"/>
    </w:p>
    <w:p w14:paraId="160ED39A" w14:textId="77777777" w:rsidR="00E73457" w:rsidRPr="00E73457" w:rsidRDefault="00E73457" w:rsidP="00E73457">
      <w:pPr>
        <w:pStyle w:val="Textoindependiente"/>
        <w:rPr>
          <w:rFonts w:asciiTheme="minorHAnsi" w:hAnsiTheme="minorHAnsi" w:cstheme="minorHAnsi"/>
          <w:i/>
          <w:sz w:val="22"/>
          <w:szCs w:val="22"/>
        </w:rPr>
      </w:pPr>
    </w:p>
    <w:p w14:paraId="51D8674D" w14:textId="77777777" w:rsidR="00E73457" w:rsidRDefault="00E73457" w:rsidP="005F75A5">
      <w:pPr>
        <w:pStyle w:val="Prrafodelista"/>
        <w:numPr>
          <w:ilvl w:val="0"/>
          <w:numId w:val="41"/>
        </w:numPr>
        <w:ind w:left="567" w:hanging="283"/>
        <w:jc w:val="both"/>
        <w:rPr>
          <w:rFonts w:cstheme="minorHAnsi"/>
        </w:rPr>
      </w:pPr>
      <w:r w:rsidRPr="00D96FA0">
        <w:rPr>
          <w:rFonts w:cstheme="minorHAnsi"/>
          <w:b/>
        </w:rPr>
        <w:t>A</w:t>
      </w:r>
      <w:r w:rsidR="00D96FA0" w:rsidRPr="00D96FA0">
        <w:rPr>
          <w:rFonts w:cstheme="minorHAnsi"/>
          <w:b/>
        </w:rPr>
        <w:t>MEF</w:t>
      </w:r>
      <w:r w:rsidRPr="00D96FA0">
        <w:rPr>
          <w:rFonts w:cstheme="minorHAnsi"/>
          <w:b/>
        </w:rPr>
        <w:t xml:space="preserve">: </w:t>
      </w:r>
      <w:r w:rsidRPr="00D96FA0">
        <w:rPr>
          <w:rFonts w:cstheme="minorHAnsi"/>
        </w:rPr>
        <w:t>Análisis m</w:t>
      </w:r>
      <w:r w:rsidR="00D96FA0" w:rsidRPr="00D96FA0">
        <w:rPr>
          <w:rFonts w:cstheme="minorHAnsi"/>
        </w:rPr>
        <w:t>odal de</w:t>
      </w:r>
      <w:r w:rsidRPr="00D96FA0">
        <w:rPr>
          <w:rFonts w:cstheme="minorHAnsi"/>
        </w:rPr>
        <w:t xml:space="preserve"> efectos</w:t>
      </w:r>
      <w:r w:rsidR="00D96FA0" w:rsidRPr="00D96FA0">
        <w:rPr>
          <w:rFonts w:cstheme="minorHAnsi"/>
        </w:rPr>
        <w:t xml:space="preserve"> y</w:t>
      </w:r>
      <w:r w:rsidRPr="00D96FA0">
        <w:rPr>
          <w:rFonts w:cstheme="minorHAnsi"/>
        </w:rPr>
        <w:t xml:space="preserve"> </w:t>
      </w:r>
      <w:r w:rsidR="00D96FA0" w:rsidRPr="00D96FA0">
        <w:rPr>
          <w:rFonts w:cstheme="minorHAnsi"/>
        </w:rPr>
        <w:t xml:space="preserve">fallas </w:t>
      </w:r>
      <w:r w:rsidRPr="00D96FA0">
        <w:rPr>
          <w:rFonts w:cstheme="minorHAnsi"/>
        </w:rPr>
        <w:t xml:space="preserve">(por sus siglas en inglés </w:t>
      </w:r>
      <w:r w:rsidRPr="00D96FA0">
        <w:rPr>
          <w:rFonts w:cstheme="minorHAnsi"/>
          <w:i/>
        </w:rPr>
        <w:t xml:space="preserve">Failure Modes </w:t>
      </w:r>
      <w:r w:rsidRPr="00D96FA0">
        <w:rPr>
          <w:rFonts w:cstheme="minorHAnsi"/>
        </w:rPr>
        <w:t xml:space="preserve">and </w:t>
      </w:r>
      <w:r w:rsidRPr="00D96FA0">
        <w:rPr>
          <w:rFonts w:cstheme="minorHAnsi"/>
          <w:i/>
        </w:rPr>
        <w:t>Effects Analysis</w:t>
      </w:r>
      <w:r w:rsidR="00D96FA0" w:rsidRPr="00D96FA0">
        <w:rPr>
          <w:rFonts w:cstheme="minorHAnsi"/>
        </w:rPr>
        <w:t>).</w:t>
      </w:r>
    </w:p>
    <w:p w14:paraId="75FFE330" w14:textId="77777777" w:rsidR="00980B94" w:rsidRPr="00D96FA0" w:rsidRDefault="00980B94" w:rsidP="00980B94">
      <w:pPr>
        <w:pStyle w:val="Prrafodelista"/>
        <w:ind w:left="567"/>
        <w:jc w:val="both"/>
        <w:rPr>
          <w:rFonts w:cstheme="minorHAnsi"/>
        </w:rPr>
      </w:pPr>
    </w:p>
    <w:p w14:paraId="74BBB00E" w14:textId="77777777" w:rsidR="00E73457" w:rsidRPr="00D96FA0" w:rsidRDefault="00E73457" w:rsidP="005F75A5">
      <w:pPr>
        <w:pStyle w:val="Prrafodelista"/>
        <w:numPr>
          <w:ilvl w:val="0"/>
          <w:numId w:val="41"/>
        </w:numPr>
        <w:spacing w:before="120"/>
        <w:ind w:left="567" w:hanging="283"/>
        <w:jc w:val="both"/>
        <w:rPr>
          <w:rFonts w:cstheme="minorHAnsi"/>
        </w:rPr>
      </w:pPr>
      <w:r w:rsidRPr="00D96FA0">
        <w:rPr>
          <w:rFonts w:cstheme="minorHAnsi"/>
          <w:b/>
        </w:rPr>
        <w:t xml:space="preserve">HAZOP: </w:t>
      </w:r>
      <w:r w:rsidRPr="00D96FA0">
        <w:rPr>
          <w:rFonts w:cstheme="minorHAnsi"/>
        </w:rPr>
        <w:t xml:space="preserve">Análisis de peligros y operatividad (por sus siglas en inglés </w:t>
      </w:r>
      <w:r w:rsidRPr="00D96FA0">
        <w:rPr>
          <w:rFonts w:cstheme="minorHAnsi"/>
          <w:i/>
        </w:rPr>
        <w:t>Hazard And Operability Analysis</w:t>
      </w:r>
      <w:r w:rsidR="00D96FA0" w:rsidRPr="00D96FA0">
        <w:rPr>
          <w:rFonts w:cstheme="minorHAnsi"/>
        </w:rPr>
        <w:t>).</w:t>
      </w:r>
    </w:p>
    <w:p w14:paraId="5F5E0098" w14:textId="77777777" w:rsidR="00E73457" w:rsidRPr="00E73457" w:rsidRDefault="00E73457" w:rsidP="005F75A5">
      <w:pPr>
        <w:pStyle w:val="Textoindependiente"/>
        <w:numPr>
          <w:ilvl w:val="0"/>
          <w:numId w:val="41"/>
        </w:numPr>
        <w:spacing w:before="119"/>
        <w:ind w:left="567" w:hanging="283"/>
        <w:rPr>
          <w:rFonts w:asciiTheme="minorHAnsi" w:hAnsiTheme="minorHAnsi" w:cstheme="minorHAnsi"/>
          <w:sz w:val="22"/>
          <w:szCs w:val="22"/>
        </w:rPr>
      </w:pPr>
      <w:r w:rsidRPr="00E73457">
        <w:rPr>
          <w:rFonts w:asciiTheme="minorHAnsi" w:hAnsiTheme="minorHAnsi" w:cstheme="minorHAnsi"/>
          <w:b/>
          <w:sz w:val="22"/>
          <w:szCs w:val="22"/>
        </w:rPr>
        <w:t xml:space="preserve">HDS: </w:t>
      </w:r>
      <w:r w:rsidR="00D96FA0">
        <w:rPr>
          <w:rFonts w:asciiTheme="minorHAnsi" w:hAnsiTheme="minorHAnsi" w:cstheme="minorHAnsi"/>
          <w:sz w:val="22"/>
          <w:szCs w:val="22"/>
        </w:rPr>
        <w:t>Hoja de datos de seguridad.</w:t>
      </w:r>
    </w:p>
    <w:p w14:paraId="3449BCA2" w14:textId="77777777" w:rsidR="00E73457" w:rsidRPr="00E73457" w:rsidRDefault="00E73457" w:rsidP="005F75A5">
      <w:pPr>
        <w:pStyle w:val="Textoindependiente"/>
        <w:numPr>
          <w:ilvl w:val="0"/>
          <w:numId w:val="41"/>
        </w:numPr>
        <w:spacing w:before="120"/>
        <w:ind w:left="567" w:hanging="283"/>
        <w:jc w:val="both"/>
        <w:rPr>
          <w:rFonts w:asciiTheme="minorHAnsi" w:hAnsiTheme="minorHAnsi" w:cstheme="minorHAnsi"/>
          <w:sz w:val="22"/>
          <w:szCs w:val="22"/>
        </w:rPr>
      </w:pPr>
      <w:r w:rsidRPr="00E73457">
        <w:rPr>
          <w:rFonts w:asciiTheme="minorHAnsi" w:hAnsiTheme="minorHAnsi" w:cstheme="minorHAnsi"/>
          <w:b/>
          <w:sz w:val="22"/>
          <w:szCs w:val="22"/>
        </w:rPr>
        <w:lastRenderedPageBreak/>
        <w:t xml:space="preserve">IED: </w:t>
      </w:r>
      <w:r w:rsidRPr="00E73457">
        <w:rPr>
          <w:rFonts w:asciiTheme="minorHAnsi" w:hAnsiTheme="minorHAnsi" w:cstheme="minorHAnsi"/>
          <w:sz w:val="22"/>
          <w:szCs w:val="22"/>
        </w:rPr>
        <w:t>Informe de Evaluación del Desempeño en materia de Seguridad Industrial, Seguridad Operativa y protección al medio ambie</w:t>
      </w:r>
      <w:r w:rsidR="00D96FA0">
        <w:rPr>
          <w:rFonts w:asciiTheme="minorHAnsi" w:hAnsiTheme="minorHAnsi" w:cstheme="minorHAnsi"/>
          <w:sz w:val="22"/>
          <w:szCs w:val="22"/>
        </w:rPr>
        <w:t>nte.</w:t>
      </w:r>
    </w:p>
    <w:p w14:paraId="0BD65E88" w14:textId="77777777" w:rsidR="00E73457" w:rsidRPr="00E73457" w:rsidRDefault="00E73457" w:rsidP="005F75A5">
      <w:pPr>
        <w:pStyle w:val="Textoindependiente"/>
        <w:numPr>
          <w:ilvl w:val="0"/>
          <w:numId w:val="41"/>
        </w:numPr>
        <w:spacing w:before="120"/>
        <w:ind w:left="567" w:hanging="283"/>
        <w:jc w:val="both"/>
        <w:rPr>
          <w:rFonts w:asciiTheme="minorHAnsi" w:hAnsiTheme="minorHAnsi" w:cstheme="minorHAnsi"/>
          <w:sz w:val="22"/>
          <w:szCs w:val="22"/>
        </w:rPr>
      </w:pPr>
      <w:r w:rsidRPr="00E73457">
        <w:rPr>
          <w:rFonts w:asciiTheme="minorHAnsi" w:hAnsiTheme="minorHAnsi" w:cstheme="minorHAnsi"/>
          <w:b/>
          <w:sz w:val="22"/>
          <w:szCs w:val="22"/>
        </w:rPr>
        <w:t xml:space="preserve">DACG SASISOPA Expendio al Público: </w:t>
      </w:r>
      <w:r w:rsidRPr="00E73457">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 Expendio al Público de Gas Natural, Distribución y Expendio al público de Gas Licuad</w:t>
      </w:r>
      <w:r w:rsidR="00D96FA0">
        <w:rPr>
          <w:rFonts w:asciiTheme="minorHAnsi" w:hAnsiTheme="minorHAnsi" w:cstheme="minorHAnsi"/>
          <w:sz w:val="22"/>
          <w:szCs w:val="22"/>
        </w:rPr>
        <w:t>o de Petróleo y de Petrolíferos.</w:t>
      </w:r>
    </w:p>
    <w:p w14:paraId="39F54C6A" w14:textId="77777777" w:rsidR="00E73457" w:rsidRPr="00E73457" w:rsidRDefault="00E73457" w:rsidP="005F75A5">
      <w:pPr>
        <w:pStyle w:val="Textoindependiente"/>
        <w:numPr>
          <w:ilvl w:val="0"/>
          <w:numId w:val="41"/>
        </w:numPr>
        <w:spacing w:before="122"/>
        <w:ind w:left="567" w:hanging="283"/>
        <w:rPr>
          <w:rFonts w:asciiTheme="minorHAnsi" w:hAnsiTheme="minorHAnsi" w:cstheme="minorHAnsi"/>
          <w:sz w:val="22"/>
          <w:szCs w:val="22"/>
        </w:rPr>
      </w:pPr>
      <w:r w:rsidRPr="00E73457">
        <w:rPr>
          <w:rFonts w:asciiTheme="minorHAnsi" w:hAnsiTheme="minorHAnsi" w:cstheme="minorHAnsi"/>
          <w:b/>
          <w:sz w:val="22"/>
          <w:szCs w:val="22"/>
        </w:rPr>
        <w:t xml:space="preserve">RT: </w:t>
      </w:r>
      <w:r w:rsidR="00C726EB">
        <w:rPr>
          <w:rFonts w:asciiTheme="minorHAnsi" w:hAnsiTheme="minorHAnsi" w:cstheme="minorHAnsi"/>
          <w:sz w:val="22"/>
          <w:szCs w:val="22"/>
        </w:rPr>
        <w:t>Representante del Sistema</w:t>
      </w:r>
      <w:r w:rsidR="00D96FA0">
        <w:rPr>
          <w:rFonts w:asciiTheme="minorHAnsi" w:hAnsiTheme="minorHAnsi" w:cstheme="minorHAnsi"/>
          <w:sz w:val="22"/>
          <w:szCs w:val="22"/>
        </w:rPr>
        <w:t>.</w:t>
      </w:r>
    </w:p>
    <w:p w14:paraId="12816384" w14:textId="77777777" w:rsidR="00E73457" w:rsidRPr="00D96FA0" w:rsidRDefault="00E73457" w:rsidP="005F75A5">
      <w:pPr>
        <w:pStyle w:val="Prrafodelista"/>
        <w:numPr>
          <w:ilvl w:val="0"/>
          <w:numId w:val="41"/>
        </w:numPr>
        <w:spacing w:before="120"/>
        <w:ind w:left="567" w:hanging="283"/>
        <w:rPr>
          <w:rFonts w:cstheme="minorHAnsi"/>
        </w:rPr>
      </w:pPr>
      <w:r w:rsidRPr="00D96FA0">
        <w:rPr>
          <w:rFonts w:cstheme="minorHAnsi"/>
          <w:b/>
        </w:rPr>
        <w:t>S</w:t>
      </w:r>
      <w:r w:rsidR="00D96FA0" w:rsidRPr="00D96FA0">
        <w:rPr>
          <w:rFonts w:cstheme="minorHAnsi"/>
          <w:b/>
        </w:rPr>
        <w:t>A</w:t>
      </w:r>
      <w:r w:rsidRPr="00D96FA0">
        <w:rPr>
          <w:rFonts w:cstheme="minorHAnsi"/>
          <w:b/>
        </w:rPr>
        <w:t xml:space="preserve">: </w:t>
      </w:r>
      <w:r w:rsidRPr="00D96FA0">
        <w:rPr>
          <w:rFonts w:cstheme="minorHAnsi"/>
        </w:rPr>
        <w:t>Sistema de Administració</w:t>
      </w:r>
      <w:r w:rsidR="00D96FA0" w:rsidRPr="00D96FA0">
        <w:rPr>
          <w:rFonts w:cstheme="minorHAnsi"/>
        </w:rPr>
        <w:t>n.</w:t>
      </w:r>
    </w:p>
    <w:p w14:paraId="08D36CBD" w14:textId="77777777" w:rsidR="00E73457" w:rsidRPr="00E73457" w:rsidRDefault="00E73457" w:rsidP="005F75A5">
      <w:pPr>
        <w:pStyle w:val="Textoindependiente"/>
        <w:numPr>
          <w:ilvl w:val="0"/>
          <w:numId w:val="41"/>
        </w:numPr>
        <w:spacing w:before="120"/>
        <w:ind w:left="567" w:hanging="283"/>
        <w:jc w:val="both"/>
        <w:rPr>
          <w:rFonts w:asciiTheme="minorHAnsi" w:hAnsiTheme="minorHAnsi" w:cstheme="minorHAnsi"/>
          <w:sz w:val="22"/>
          <w:szCs w:val="22"/>
        </w:rPr>
      </w:pPr>
      <w:r w:rsidRPr="00E73457">
        <w:rPr>
          <w:rFonts w:asciiTheme="minorHAnsi" w:hAnsiTheme="minorHAnsi" w:cstheme="minorHAnsi"/>
          <w:b/>
          <w:sz w:val="22"/>
          <w:szCs w:val="22"/>
        </w:rPr>
        <w:t xml:space="preserve">SASISOPA: </w:t>
      </w:r>
      <w:r w:rsidRPr="00E73457">
        <w:rPr>
          <w:rFonts w:asciiTheme="minorHAnsi" w:hAnsiTheme="minorHAnsi" w:cstheme="minorHAnsi"/>
          <w:sz w:val="22"/>
          <w:szCs w:val="22"/>
        </w:rPr>
        <w:t>Sistema de Administración de Seguridad Industrial, Seguridad Operativa</w:t>
      </w:r>
      <w:r w:rsidR="00D96FA0">
        <w:rPr>
          <w:rFonts w:asciiTheme="minorHAnsi" w:hAnsiTheme="minorHAnsi" w:cstheme="minorHAnsi"/>
          <w:sz w:val="22"/>
          <w:szCs w:val="22"/>
        </w:rPr>
        <w:t xml:space="preserve"> y protección al medio ambiente.</w:t>
      </w:r>
    </w:p>
    <w:p w14:paraId="31FF4176" w14:textId="77777777" w:rsidR="00E73457" w:rsidRPr="00E73457" w:rsidRDefault="00E73457" w:rsidP="005F75A5">
      <w:pPr>
        <w:pStyle w:val="Textoindependiente"/>
        <w:numPr>
          <w:ilvl w:val="0"/>
          <w:numId w:val="41"/>
        </w:numPr>
        <w:spacing w:before="119"/>
        <w:ind w:left="567" w:hanging="283"/>
        <w:rPr>
          <w:rFonts w:asciiTheme="minorHAnsi" w:hAnsiTheme="minorHAnsi" w:cstheme="minorHAnsi"/>
          <w:sz w:val="22"/>
          <w:szCs w:val="22"/>
        </w:rPr>
      </w:pPr>
      <w:r w:rsidRPr="00E73457">
        <w:rPr>
          <w:rFonts w:asciiTheme="minorHAnsi" w:hAnsiTheme="minorHAnsi" w:cstheme="minorHAnsi"/>
          <w:b/>
          <w:sz w:val="22"/>
          <w:szCs w:val="22"/>
        </w:rPr>
        <w:t xml:space="preserve">SCT: </w:t>
      </w:r>
      <w:r w:rsidRPr="00E73457">
        <w:rPr>
          <w:rFonts w:asciiTheme="minorHAnsi" w:hAnsiTheme="minorHAnsi" w:cstheme="minorHAnsi"/>
          <w:sz w:val="22"/>
          <w:szCs w:val="22"/>
        </w:rPr>
        <w:t xml:space="preserve">Secretaría </w:t>
      </w:r>
      <w:r w:rsidR="00D96FA0">
        <w:rPr>
          <w:rFonts w:asciiTheme="minorHAnsi" w:hAnsiTheme="minorHAnsi" w:cstheme="minorHAnsi"/>
          <w:sz w:val="22"/>
          <w:szCs w:val="22"/>
        </w:rPr>
        <w:t>de Comunicaciones y Transportes.</w:t>
      </w:r>
    </w:p>
    <w:p w14:paraId="287F2B8D" w14:textId="77777777" w:rsidR="00E73457" w:rsidRPr="00D96FA0" w:rsidRDefault="00E73457" w:rsidP="005F75A5">
      <w:pPr>
        <w:pStyle w:val="Prrafodelista"/>
        <w:numPr>
          <w:ilvl w:val="0"/>
          <w:numId w:val="41"/>
        </w:numPr>
        <w:spacing w:before="120"/>
        <w:ind w:left="567" w:hanging="283"/>
        <w:rPr>
          <w:rFonts w:cstheme="minorHAnsi"/>
        </w:rPr>
      </w:pPr>
      <w:r w:rsidRPr="00D96FA0">
        <w:rPr>
          <w:rFonts w:cstheme="minorHAnsi"/>
          <w:b/>
        </w:rPr>
        <w:t xml:space="preserve">SEGOB: </w:t>
      </w:r>
      <w:r w:rsidR="00D96FA0" w:rsidRPr="00D96FA0">
        <w:rPr>
          <w:rFonts w:cstheme="minorHAnsi"/>
        </w:rPr>
        <w:t>Secretaría de Gobernación.</w:t>
      </w:r>
    </w:p>
    <w:p w14:paraId="31B69857" w14:textId="77777777" w:rsidR="00E73457" w:rsidRPr="00E73457" w:rsidRDefault="00E73457" w:rsidP="005F75A5">
      <w:pPr>
        <w:pStyle w:val="Textoindependiente"/>
        <w:numPr>
          <w:ilvl w:val="0"/>
          <w:numId w:val="41"/>
        </w:numPr>
        <w:spacing w:before="51"/>
        <w:ind w:left="567" w:hanging="283"/>
        <w:jc w:val="both"/>
        <w:rPr>
          <w:rFonts w:asciiTheme="minorHAnsi" w:hAnsiTheme="minorHAnsi" w:cstheme="minorHAnsi"/>
          <w:sz w:val="22"/>
          <w:szCs w:val="22"/>
        </w:rPr>
      </w:pPr>
      <w:r w:rsidRPr="00E73457">
        <w:rPr>
          <w:rFonts w:asciiTheme="minorHAnsi" w:hAnsiTheme="minorHAnsi" w:cstheme="minorHAnsi"/>
          <w:b/>
          <w:sz w:val="22"/>
          <w:szCs w:val="22"/>
        </w:rPr>
        <w:t xml:space="preserve">SEMARNAT: </w:t>
      </w:r>
      <w:r w:rsidRPr="00E73457">
        <w:rPr>
          <w:rFonts w:asciiTheme="minorHAnsi" w:hAnsiTheme="minorHAnsi" w:cstheme="minorHAnsi"/>
          <w:sz w:val="22"/>
          <w:szCs w:val="22"/>
        </w:rPr>
        <w:t>Secretaría de Medio Ambiente y Recursos Natural</w:t>
      </w:r>
      <w:r w:rsidR="00D96FA0">
        <w:rPr>
          <w:rFonts w:asciiTheme="minorHAnsi" w:hAnsiTheme="minorHAnsi" w:cstheme="minorHAnsi"/>
          <w:sz w:val="22"/>
          <w:szCs w:val="22"/>
        </w:rPr>
        <w:t>es.</w:t>
      </w:r>
    </w:p>
    <w:p w14:paraId="44FF0C75" w14:textId="77777777" w:rsidR="00E73457" w:rsidRPr="00D96FA0" w:rsidRDefault="00E73457" w:rsidP="005F75A5">
      <w:pPr>
        <w:pStyle w:val="Prrafodelista"/>
        <w:numPr>
          <w:ilvl w:val="0"/>
          <w:numId w:val="41"/>
        </w:numPr>
        <w:spacing w:before="120"/>
        <w:ind w:left="567" w:hanging="283"/>
        <w:jc w:val="both"/>
        <w:rPr>
          <w:rFonts w:cstheme="minorHAnsi"/>
        </w:rPr>
      </w:pPr>
      <w:r w:rsidRPr="00D96FA0">
        <w:rPr>
          <w:rFonts w:cstheme="minorHAnsi"/>
          <w:b/>
        </w:rPr>
        <w:t xml:space="preserve">SENER: </w:t>
      </w:r>
      <w:r w:rsidR="00D96FA0" w:rsidRPr="00D96FA0">
        <w:rPr>
          <w:rFonts w:cstheme="minorHAnsi"/>
        </w:rPr>
        <w:t>Secretaría de Energía.</w:t>
      </w:r>
    </w:p>
    <w:p w14:paraId="078DCFF4" w14:textId="77777777" w:rsidR="00E73457" w:rsidRPr="00E73457" w:rsidRDefault="00E73457" w:rsidP="005F75A5">
      <w:pPr>
        <w:pStyle w:val="Textoindependiente"/>
        <w:numPr>
          <w:ilvl w:val="0"/>
          <w:numId w:val="41"/>
        </w:numPr>
        <w:spacing w:before="120"/>
        <w:ind w:left="567" w:hanging="283"/>
        <w:jc w:val="both"/>
        <w:rPr>
          <w:rFonts w:asciiTheme="minorHAnsi" w:hAnsiTheme="minorHAnsi" w:cstheme="minorHAnsi"/>
          <w:sz w:val="22"/>
          <w:szCs w:val="22"/>
        </w:rPr>
      </w:pPr>
      <w:r w:rsidRPr="00E73457">
        <w:rPr>
          <w:rFonts w:asciiTheme="minorHAnsi" w:hAnsiTheme="minorHAnsi" w:cstheme="minorHAnsi"/>
          <w:b/>
          <w:sz w:val="22"/>
          <w:szCs w:val="22"/>
        </w:rPr>
        <w:t xml:space="preserve">STPS: </w:t>
      </w:r>
      <w:r w:rsidRPr="00E73457">
        <w:rPr>
          <w:rFonts w:asciiTheme="minorHAnsi" w:hAnsiTheme="minorHAnsi" w:cstheme="minorHAnsi"/>
          <w:sz w:val="22"/>
          <w:szCs w:val="22"/>
        </w:rPr>
        <w:t>Secretaría d</w:t>
      </w:r>
      <w:r w:rsidR="00D96FA0">
        <w:rPr>
          <w:rFonts w:asciiTheme="minorHAnsi" w:hAnsiTheme="minorHAnsi" w:cstheme="minorHAnsi"/>
          <w:sz w:val="22"/>
          <w:szCs w:val="22"/>
        </w:rPr>
        <w:t>el Trabajo y Previsión Social.</w:t>
      </w:r>
    </w:p>
    <w:p w14:paraId="666F893F" w14:textId="77777777" w:rsidR="00E73457" w:rsidRPr="00E73457" w:rsidRDefault="00E73457" w:rsidP="005F75A5">
      <w:pPr>
        <w:pStyle w:val="Textoindependiente"/>
        <w:numPr>
          <w:ilvl w:val="0"/>
          <w:numId w:val="41"/>
        </w:numPr>
        <w:spacing w:before="120"/>
        <w:ind w:left="567" w:hanging="283"/>
        <w:jc w:val="both"/>
        <w:rPr>
          <w:rFonts w:asciiTheme="minorHAnsi" w:hAnsiTheme="minorHAnsi" w:cstheme="minorHAnsi"/>
          <w:sz w:val="22"/>
          <w:szCs w:val="22"/>
        </w:rPr>
      </w:pPr>
      <w:r w:rsidRPr="00E73457">
        <w:rPr>
          <w:rFonts w:asciiTheme="minorHAnsi" w:hAnsiTheme="minorHAnsi" w:cstheme="minorHAnsi"/>
          <w:b/>
          <w:sz w:val="22"/>
          <w:szCs w:val="22"/>
        </w:rPr>
        <w:t xml:space="preserve">SISOPA: </w:t>
      </w:r>
      <w:r w:rsidRPr="00E73457">
        <w:rPr>
          <w:rFonts w:asciiTheme="minorHAnsi" w:hAnsiTheme="minorHAnsi" w:cstheme="minorHAnsi"/>
          <w:sz w:val="22"/>
          <w:szCs w:val="22"/>
        </w:rPr>
        <w:t>Seguridad Industrial, Seguridad Operativa y protección al medio ambiente.</w:t>
      </w:r>
    </w:p>
    <w:p w14:paraId="5FF12C46" w14:textId="77777777" w:rsidR="00850612" w:rsidRDefault="00850612" w:rsidP="002044D9">
      <w:pPr>
        <w:rPr>
          <w:rFonts w:cstheme="minorHAnsi"/>
        </w:rPr>
      </w:pPr>
    </w:p>
    <w:p w14:paraId="423C52F8" w14:textId="77777777" w:rsidR="00850612" w:rsidRDefault="00850612" w:rsidP="002044D9">
      <w:pPr>
        <w:rPr>
          <w:rFonts w:cstheme="minorHAnsi"/>
        </w:rPr>
      </w:pPr>
    </w:p>
    <w:p w14:paraId="08AE9E65" w14:textId="77777777" w:rsidR="005B2114" w:rsidRDefault="005B2114" w:rsidP="002044D9">
      <w:pPr>
        <w:rPr>
          <w:rFonts w:cstheme="minorHAnsi"/>
        </w:rPr>
      </w:pPr>
    </w:p>
    <w:p w14:paraId="2DFF3E1E" w14:textId="77777777" w:rsidR="005B2114" w:rsidRDefault="005B2114" w:rsidP="002044D9">
      <w:pPr>
        <w:rPr>
          <w:rFonts w:cstheme="minorHAnsi"/>
        </w:rPr>
      </w:pPr>
    </w:p>
    <w:p w14:paraId="33FECBEE" w14:textId="77777777" w:rsidR="005B2114" w:rsidRDefault="005B2114" w:rsidP="002044D9">
      <w:pPr>
        <w:rPr>
          <w:rFonts w:cstheme="minorHAnsi"/>
        </w:rPr>
      </w:pPr>
    </w:p>
    <w:p w14:paraId="50E24ACB" w14:textId="77777777" w:rsidR="005B2114" w:rsidRDefault="005B2114" w:rsidP="002044D9">
      <w:pPr>
        <w:rPr>
          <w:rFonts w:cstheme="minorHAnsi"/>
        </w:rPr>
      </w:pPr>
    </w:p>
    <w:p w14:paraId="145C25B7" w14:textId="77777777" w:rsidR="005B2114" w:rsidRDefault="005B2114" w:rsidP="002044D9">
      <w:pPr>
        <w:rPr>
          <w:rFonts w:cstheme="minorHAnsi"/>
        </w:rPr>
      </w:pPr>
    </w:p>
    <w:p w14:paraId="2E1F9A66" w14:textId="77777777" w:rsidR="005B2114" w:rsidRDefault="005B2114" w:rsidP="002044D9">
      <w:pPr>
        <w:rPr>
          <w:rFonts w:cstheme="minorHAnsi"/>
        </w:rPr>
      </w:pPr>
    </w:p>
    <w:p w14:paraId="0D730862" w14:textId="77777777" w:rsidR="005B2114" w:rsidRDefault="005B2114" w:rsidP="002044D9">
      <w:pPr>
        <w:rPr>
          <w:rFonts w:cstheme="minorHAnsi"/>
        </w:rPr>
      </w:pPr>
    </w:p>
    <w:p w14:paraId="31109FFD" w14:textId="77777777" w:rsidR="0025602A" w:rsidRDefault="0025602A" w:rsidP="002044D9">
      <w:pPr>
        <w:rPr>
          <w:rFonts w:cstheme="minorHAnsi"/>
        </w:rPr>
      </w:pPr>
    </w:p>
    <w:p w14:paraId="4CCB8381" w14:textId="77777777" w:rsidR="00B34A66" w:rsidRDefault="00B34A66" w:rsidP="002044D9">
      <w:pPr>
        <w:rPr>
          <w:rFonts w:cstheme="minorHAnsi"/>
        </w:rPr>
      </w:pPr>
    </w:p>
    <w:p w14:paraId="1315D523" w14:textId="77777777" w:rsidR="00B34A66" w:rsidRDefault="00B34A66" w:rsidP="002044D9">
      <w:pPr>
        <w:rPr>
          <w:rFonts w:cstheme="minorHAnsi"/>
        </w:rPr>
      </w:pPr>
    </w:p>
    <w:p w14:paraId="479E56DD" w14:textId="77777777" w:rsidR="00B34A66" w:rsidRDefault="00B34A66" w:rsidP="002044D9">
      <w:pPr>
        <w:rPr>
          <w:rFonts w:cstheme="minorHAnsi"/>
        </w:rPr>
      </w:pPr>
    </w:p>
    <w:p w14:paraId="11155C77" w14:textId="77777777" w:rsidR="005B2114" w:rsidRDefault="005B2114" w:rsidP="002044D9">
      <w:pPr>
        <w:rPr>
          <w:rFonts w:cstheme="minorHAnsi"/>
        </w:rPr>
      </w:pPr>
    </w:p>
    <w:p w14:paraId="1F47D042" w14:textId="44409CFD" w:rsidR="002044D9" w:rsidRDefault="009A4D5E" w:rsidP="00F46AE5">
      <w:pPr>
        <w:pStyle w:val="Ttulo1"/>
      </w:pPr>
      <w:bookmarkStart w:id="5" w:name="_Toc510426687"/>
      <w:r>
        <w:lastRenderedPageBreak/>
        <w:t>REFERENCIAS</w:t>
      </w:r>
      <w:bookmarkEnd w:id="5"/>
    </w:p>
    <w:p w14:paraId="20772A23" w14:textId="77777777" w:rsidR="00B34A66" w:rsidRPr="00B34A66" w:rsidRDefault="00B34A66" w:rsidP="00B34A66">
      <w:pPr>
        <w:rPr>
          <w:sz w:val="8"/>
        </w:rPr>
      </w:pPr>
    </w:p>
    <w:p w14:paraId="210D377D" w14:textId="77777777" w:rsidR="002044D9" w:rsidRPr="00D4736E" w:rsidRDefault="002044D9" w:rsidP="00EB56BA">
      <w:pPr>
        <w:pStyle w:val="Prrafodelista"/>
        <w:numPr>
          <w:ilvl w:val="0"/>
          <w:numId w:val="2"/>
        </w:numPr>
        <w:spacing w:after="0" w:line="240" w:lineRule="auto"/>
        <w:ind w:right="92"/>
        <w:jc w:val="both"/>
        <w:rPr>
          <w:rFonts w:cstheme="minorHAnsi"/>
        </w:rPr>
      </w:pPr>
      <w:r w:rsidRPr="00D4736E">
        <w:rPr>
          <w:rFonts w:cstheme="minorHAnsi"/>
        </w:rPr>
        <w:t>N</w:t>
      </w:r>
      <w:r w:rsidRPr="00D4736E">
        <w:rPr>
          <w:rFonts w:cstheme="minorHAnsi"/>
          <w:spacing w:val="-1"/>
        </w:rPr>
        <w:t>O</w:t>
      </w:r>
      <w:r w:rsidRPr="00D4736E">
        <w:rPr>
          <w:rFonts w:cstheme="minorHAnsi"/>
        </w:rPr>
        <w:t>R</w:t>
      </w:r>
      <w:r w:rsidRPr="00D4736E">
        <w:rPr>
          <w:rFonts w:cstheme="minorHAnsi"/>
          <w:spacing w:val="2"/>
        </w:rPr>
        <w:t>M</w:t>
      </w:r>
      <w:r w:rsidRPr="00D4736E">
        <w:rPr>
          <w:rFonts w:cstheme="minorHAnsi"/>
        </w:rPr>
        <w:t xml:space="preserve">A </w:t>
      </w:r>
      <w:r w:rsidRPr="00D4736E">
        <w:rPr>
          <w:rFonts w:cstheme="minorHAnsi"/>
          <w:spacing w:val="-1"/>
        </w:rPr>
        <w:t>O</w:t>
      </w:r>
      <w:r w:rsidRPr="00D4736E">
        <w:rPr>
          <w:rFonts w:cstheme="minorHAnsi"/>
        </w:rPr>
        <w:t>fici</w:t>
      </w:r>
      <w:r w:rsidRPr="00D4736E">
        <w:rPr>
          <w:rFonts w:cstheme="minorHAnsi"/>
          <w:spacing w:val="-1"/>
        </w:rPr>
        <w:t>a</w:t>
      </w:r>
      <w:r w:rsidRPr="00D4736E">
        <w:rPr>
          <w:rFonts w:cstheme="minorHAnsi"/>
        </w:rPr>
        <w:t>l</w:t>
      </w:r>
      <w:r w:rsidRPr="00D4736E">
        <w:rPr>
          <w:rFonts w:cstheme="minorHAnsi"/>
          <w:spacing w:val="1"/>
        </w:rPr>
        <w:t xml:space="preserve"> </w:t>
      </w:r>
      <w:r w:rsidRPr="00D4736E">
        <w:rPr>
          <w:rFonts w:cstheme="minorHAnsi"/>
          <w:spacing w:val="3"/>
        </w:rPr>
        <w:t>M</w:t>
      </w:r>
      <w:r w:rsidRPr="00D4736E">
        <w:rPr>
          <w:rFonts w:cstheme="minorHAnsi"/>
          <w:spacing w:val="-3"/>
        </w:rPr>
        <w:t>e</w:t>
      </w:r>
      <w:r w:rsidRPr="00D4736E">
        <w:rPr>
          <w:rFonts w:cstheme="minorHAnsi"/>
          <w:spacing w:val="3"/>
        </w:rPr>
        <w:t>x</w:t>
      </w:r>
      <w:r w:rsidRPr="00D4736E">
        <w:rPr>
          <w:rFonts w:cstheme="minorHAnsi"/>
        </w:rPr>
        <w:t>ic</w:t>
      </w:r>
      <w:r w:rsidRPr="00D4736E">
        <w:rPr>
          <w:rFonts w:cstheme="minorHAnsi"/>
          <w:spacing w:val="-2"/>
        </w:rPr>
        <w:t>an</w:t>
      </w:r>
      <w:r w:rsidRPr="00D4736E">
        <w:rPr>
          <w:rFonts w:cstheme="minorHAnsi"/>
        </w:rPr>
        <w:t xml:space="preserve">a </w:t>
      </w:r>
      <w:r w:rsidRPr="00D4736E">
        <w:rPr>
          <w:rFonts w:cstheme="minorHAnsi"/>
          <w:spacing w:val="2"/>
        </w:rPr>
        <w:t>N</w:t>
      </w:r>
      <w:r w:rsidRPr="00D4736E">
        <w:rPr>
          <w:rFonts w:cstheme="minorHAnsi"/>
          <w:spacing w:val="1"/>
        </w:rPr>
        <w:t>O</w:t>
      </w:r>
      <w:r w:rsidRPr="00D4736E">
        <w:rPr>
          <w:rFonts w:cstheme="minorHAnsi"/>
          <w:spacing w:val="4"/>
        </w:rPr>
        <w:t>M</w:t>
      </w:r>
      <w:r w:rsidRPr="00D4736E">
        <w:rPr>
          <w:rFonts w:cstheme="minorHAnsi"/>
          <w:spacing w:val="-2"/>
        </w:rPr>
        <w:t>-</w:t>
      </w:r>
      <w:r w:rsidRPr="00D4736E">
        <w:rPr>
          <w:rFonts w:cstheme="minorHAnsi"/>
          <w:spacing w:val="1"/>
        </w:rPr>
        <w:t>0</w:t>
      </w:r>
      <w:r w:rsidRPr="00D4736E">
        <w:rPr>
          <w:rFonts w:cstheme="minorHAnsi"/>
          <w:spacing w:val="-1"/>
        </w:rPr>
        <w:t>0</w:t>
      </w:r>
      <w:r w:rsidRPr="00D4736E">
        <w:rPr>
          <w:rFonts w:cstheme="minorHAnsi"/>
          <w:spacing w:val="1"/>
        </w:rPr>
        <w:t>5</w:t>
      </w:r>
      <w:r w:rsidRPr="00D4736E">
        <w:rPr>
          <w:rFonts w:cstheme="minorHAnsi"/>
        </w:rPr>
        <w:t>-ASEA-</w:t>
      </w:r>
      <w:r w:rsidRPr="00D4736E">
        <w:rPr>
          <w:rFonts w:cstheme="minorHAnsi"/>
          <w:spacing w:val="-1"/>
        </w:rPr>
        <w:t>2</w:t>
      </w:r>
      <w:r w:rsidRPr="00D4736E">
        <w:rPr>
          <w:rFonts w:cstheme="minorHAnsi"/>
          <w:spacing w:val="1"/>
        </w:rPr>
        <w:t>0</w:t>
      </w:r>
      <w:r w:rsidRPr="00D4736E">
        <w:rPr>
          <w:rFonts w:cstheme="minorHAnsi"/>
          <w:spacing w:val="-1"/>
        </w:rPr>
        <w:t>1</w:t>
      </w:r>
      <w:r w:rsidRPr="00D4736E">
        <w:rPr>
          <w:rFonts w:cstheme="minorHAnsi"/>
          <w:spacing w:val="1"/>
        </w:rPr>
        <w:t>6</w:t>
      </w:r>
      <w:r w:rsidRPr="00D4736E">
        <w:rPr>
          <w:rFonts w:cstheme="minorHAnsi"/>
        </w:rPr>
        <w:t>,</w:t>
      </w:r>
      <w:r w:rsidRPr="00D4736E">
        <w:rPr>
          <w:rFonts w:cstheme="minorHAnsi"/>
          <w:spacing w:val="1"/>
        </w:rPr>
        <w:t xml:space="preserve"> </w:t>
      </w:r>
      <w:r w:rsidRPr="00D4736E">
        <w:rPr>
          <w:rFonts w:cstheme="minorHAnsi"/>
        </w:rPr>
        <w:t>Dis</w:t>
      </w:r>
      <w:r w:rsidRPr="00D4736E">
        <w:rPr>
          <w:rFonts w:cstheme="minorHAnsi"/>
          <w:spacing w:val="-1"/>
        </w:rPr>
        <w:t>e</w:t>
      </w:r>
      <w:r w:rsidRPr="00D4736E">
        <w:rPr>
          <w:rFonts w:cstheme="minorHAnsi"/>
          <w:spacing w:val="-2"/>
        </w:rPr>
        <w:t>ñ</w:t>
      </w:r>
      <w:r w:rsidRPr="00D4736E">
        <w:rPr>
          <w:rFonts w:cstheme="minorHAnsi"/>
          <w:spacing w:val="-1"/>
        </w:rPr>
        <w:t>o</w:t>
      </w:r>
      <w:r w:rsidRPr="00D4736E">
        <w:rPr>
          <w:rFonts w:cstheme="minorHAnsi"/>
        </w:rPr>
        <w:t>,</w:t>
      </w:r>
      <w:r w:rsidRPr="00D4736E">
        <w:rPr>
          <w:rFonts w:cstheme="minorHAnsi"/>
          <w:spacing w:val="1"/>
        </w:rPr>
        <w:t xml:space="preserve"> c</w:t>
      </w:r>
      <w:r w:rsidRPr="00D4736E">
        <w:rPr>
          <w:rFonts w:cstheme="minorHAnsi"/>
          <w:spacing w:val="-1"/>
        </w:rPr>
        <w:t>o</w:t>
      </w:r>
      <w:r w:rsidRPr="00D4736E">
        <w:rPr>
          <w:rFonts w:cstheme="minorHAnsi"/>
          <w:spacing w:val="1"/>
        </w:rPr>
        <w:t>n</w:t>
      </w:r>
      <w:r w:rsidRPr="00D4736E">
        <w:rPr>
          <w:rFonts w:cstheme="minorHAnsi"/>
        </w:rPr>
        <w:t>st</w:t>
      </w:r>
      <w:r w:rsidRPr="00D4736E">
        <w:rPr>
          <w:rFonts w:cstheme="minorHAnsi"/>
          <w:spacing w:val="-1"/>
        </w:rPr>
        <w:t>r</w:t>
      </w:r>
      <w:r w:rsidRPr="00D4736E">
        <w:rPr>
          <w:rFonts w:cstheme="minorHAnsi"/>
          <w:spacing w:val="-2"/>
        </w:rPr>
        <w:t>u</w:t>
      </w:r>
      <w:r w:rsidRPr="00D4736E">
        <w:rPr>
          <w:rFonts w:cstheme="minorHAnsi"/>
          <w:spacing w:val="1"/>
        </w:rPr>
        <w:t>c</w:t>
      </w:r>
      <w:r w:rsidRPr="00D4736E">
        <w:rPr>
          <w:rFonts w:cstheme="minorHAnsi"/>
          <w:spacing w:val="-1"/>
        </w:rPr>
        <w:t>c</w:t>
      </w:r>
      <w:r w:rsidRPr="00D4736E">
        <w:rPr>
          <w:rFonts w:cstheme="minorHAnsi"/>
        </w:rPr>
        <w:t>i</w:t>
      </w:r>
      <w:r w:rsidRPr="00D4736E">
        <w:rPr>
          <w:rFonts w:cstheme="minorHAnsi"/>
          <w:spacing w:val="1"/>
        </w:rPr>
        <w:t>ó</w:t>
      </w:r>
      <w:r w:rsidRPr="00D4736E">
        <w:rPr>
          <w:rFonts w:cstheme="minorHAnsi"/>
          <w:spacing w:val="-2"/>
        </w:rPr>
        <w:t>n</w:t>
      </w:r>
      <w:r w:rsidRPr="00D4736E">
        <w:rPr>
          <w:rFonts w:cstheme="minorHAnsi"/>
        </w:rPr>
        <w:t>,</w:t>
      </w:r>
      <w:r w:rsidRPr="00D4736E">
        <w:rPr>
          <w:rFonts w:cstheme="minorHAnsi"/>
          <w:spacing w:val="1"/>
        </w:rPr>
        <w:t xml:space="preserve"> o</w:t>
      </w:r>
      <w:r w:rsidRPr="00D4736E">
        <w:rPr>
          <w:rFonts w:cstheme="minorHAnsi"/>
          <w:spacing w:val="-2"/>
        </w:rPr>
        <w:t>p</w:t>
      </w:r>
      <w:r w:rsidRPr="00D4736E">
        <w:rPr>
          <w:rFonts w:cstheme="minorHAnsi"/>
          <w:spacing w:val="1"/>
        </w:rPr>
        <w:t>e</w:t>
      </w:r>
      <w:r w:rsidRPr="00D4736E">
        <w:rPr>
          <w:rFonts w:cstheme="minorHAnsi"/>
          <w:spacing w:val="-1"/>
        </w:rPr>
        <w:t>rac</w:t>
      </w:r>
      <w:r w:rsidRPr="00D4736E">
        <w:rPr>
          <w:rFonts w:cstheme="minorHAnsi"/>
          <w:spacing w:val="3"/>
        </w:rPr>
        <w:t>i</w:t>
      </w:r>
      <w:r w:rsidRPr="00D4736E">
        <w:rPr>
          <w:rFonts w:cstheme="minorHAnsi"/>
          <w:spacing w:val="-1"/>
        </w:rPr>
        <w:t>ó</w:t>
      </w:r>
      <w:r w:rsidRPr="00D4736E">
        <w:rPr>
          <w:rFonts w:cstheme="minorHAnsi"/>
        </w:rPr>
        <w:t>n</w:t>
      </w:r>
      <w:r w:rsidRPr="00D4736E">
        <w:rPr>
          <w:rFonts w:cstheme="minorHAnsi"/>
          <w:spacing w:val="1"/>
        </w:rPr>
        <w:t xml:space="preserve"> </w:t>
      </w:r>
      <w:r w:rsidRPr="00D4736E">
        <w:rPr>
          <w:rFonts w:cstheme="minorHAnsi"/>
        </w:rPr>
        <w:t>y</w:t>
      </w:r>
      <w:r w:rsidRPr="00D4736E">
        <w:rPr>
          <w:rFonts w:cstheme="minorHAnsi"/>
          <w:spacing w:val="4"/>
        </w:rPr>
        <w:t xml:space="preserve"> </w:t>
      </w:r>
      <w:r w:rsidRPr="00D4736E">
        <w:rPr>
          <w:rFonts w:cstheme="minorHAnsi"/>
          <w:spacing w:val="-4"/>
        </w:rPr>
        <w:t>m</w:t>
      </w:r>
      <w:r w:rsidRPr="00D4736E">
        <w:rPr>
          <w:rFonts w:cstheme="minorHAnsi"/>
          <w:spacing w:val="1"/>
        </w:rPr>
        <w:t>a</w:t>
      </w:r>
      <w:r w:rsidRPr="00D4736E">
        <w:rPr>
          <w:rFonts w:cstheme="minorHAnsi"/>
          <w:spacing w:val="-2"/>
        </w:rPr>
        <w:t>n</w:t>
      </w:r>
      <w:r w:rsidRPr="00D4736E">
        <w:rPr>
          <w:rFonts w:cstheme="minorHAnsi"/>
        </w:rPr>
        <w:t>t</w:t>
      </w:r>
      <w:r w:rsidRPr="00D4736E">
        <w:rPr>
          <w:rFonts w:cstheme="minorHAnsi"/>
          <w:spacing w:val="2"/>
        </w:rPr>
        <w:t>e</w:t>
      </w:r>
      <w:r w:rsidRPr="00D4736E">
        <w:rPr>
          <w:rFonts w:cstheme="minorHAnsi"/>
          <w:spacing w:val="-2"/>
        </w:rPr>
        <w:t>n</w:t>
      </w:r>
      <w:r w:rsidRPr="00D4736E">
        <w:rPr>
          <w:rFonts w:cstheme="minorHAnsi"/>
          <w:spacing w:val="3"/>
        </w:rPr>
        <w:t>i</w:t>
      </w:r>
      <w:r w:rsidRPr="00D4736E">
        <w:rPr>
          <w:rFonts w:cstheme="minorHAnsi"/>
          <w:spacing w:val="-4"/>
        </w:rPr>
        <w:t>m</w:t>
      </w:r>
      <w:r w:rsidRPr="00D4736E">
        <w:rPr>
          <w:rFonts w:cstheme="minorHAnsi"/>
          <w:spacing w:val="3"/>
        </w:rPr>
        <w:t>i</w:t>
      </w:r>
      <w:r w:rsidRPr="00D4736E">
        <w:rPr>
          <w:rFonts w:cstheme="minorHAnsi"/>
          <w:spacing w:val="-1"/>
        </w:rPr>
        <w:t>e</w:t>
      </w:r>
      <w:r w:rsidRPr="00D4736E">
        <w:rPr>
          <w:rFonts w:cstheme="minorHAnsi"/>
          <w:spacing w:val="-2"/>
        </w:rPr>
        <w:t>n</w:t>
      </w:r>
      <w:r w:rsidRPr="00D4736E">
        <w:rPr>
          <w:rFonts w:cstheme="minorHAnsi"/>
          <w:spacing w:val="2"/>
        </w:rPr>
        <w:t>t</w:t>
      </w:r>
      <w:r w:rsidRPr="00D4736E">
        <w:rPr>
          <w:rFonts w:cstheme="minorHAnsi"/>
        </w:rPr>
        <w:t>o</w:t>
      </w:r>
      <w:r w:rsidRPr="00D4736E">
        <w:rPr>
          <w:rFonts w:cstheme="minorHAnsi"/>
          <w:spacing w:val="1"/>
        </w:rPr>
        <w:t xml:space="preserve"> </w:t>
      </w:r>
      <w:r w:rsidRPr="00D4736E">
        <w:rPr>
          <w:rFonts w:cstheme="minorHAnsi"/>
          <w:spacing w:val="-2"/>
        </w:rPr>
        <w:t>d</w:t>
      </w:r>
      <w:r w:rsidRPr="00D4736E">
        <w:rPr>
          <w:rFonts w:cstheme="minorHAnsi"/>
        </w:rPr>
        <w:t>e Es</w:t>
      </w:r>
      <w:r w:rsidRPr="00D4736E">
        <w:rPr>
          <w:rFonts w:cstheme="minorHAnsi"/>
          <w:spacing w:val="2"/>
        </w:rPr>
        <w:t>t</w:t>
      </w:r>
      <w:r w:rsidRPr="00D4736E">
        <w:rPr>
          <w:rFonts w:cstheme="minorHAnsi"/>
          <w:spacing w:val="-1"/>
        </w:rPr>
        <w:t>ac</w:t>
      </w:r>
      <w:r w:rsidRPr="00D4736E">
        <w:rPr>
          <w:rFonts w:cstheme="minorHAnsi"/>
        </w:rPr>
        <w:t>i</w:t>
      </w:r>
      <w:r w:rsidRPr="00D4736E">
        <w:rPr>
          <w:rFonts w:cstheme="minorHAnsi"/>
          <w:spacing w:val="1"/>
        </w:rPr>
        <w:t>o</w:t>
      </w:r>
      <w:r w:rsidRPr="00D4736E">
        <w:rPr>
          <w:rFonts w:cstheme="minorHAnsi"/>
          <w:spacing w:val="-2"/>
        </w:rPr>
        <w:t>n</w:t>
      </w:r>
      <w:r w:rsidRPr="00D4736E">
        <w:rPr>
          <w:rFonts w:cstheme="minorHAnsi"/>
          <w:spacing w:val="1"/>
        </w:rPr>
        <w:t>e</w:t>
      </w:r>
      <w:r w:rsidRPr="00D4736E">
        <w:rPr>
          <w:rFonts w:cstheme="minorHAnsi"/>
        </w:rPr>
        <w:t xml:space="preserve">s </w:t>
      </w:r>
      <w:r w:rsidRPr="00D4736E">
        <w:rPr>
          <w:rFonts w:cstheme="minorHAnsi"/>
          <w:spacing w:val="-2"/>
        </w:rPr>
        <w:t>d</w:t>
      </w:r>
      <w:r w:rsidRPr="00D4736E">
        <w:rPr>
          <w:rFonts w:cstheme="minorHAnsi"/>
        </w:rPr>
        <w:t xml:space="preserve">e </w:t>
      </w:r>
      <w:r w:rsidRPr="00D4736E">
        <w:rPr>
          <w:rFonts w:cstheme="minorHAnsi"/>
          <w:spacing w:val="1"/>
        </w:rPr>
        <w:t>S</w:t>
      </w:r>
      <w:r w:rsidRPr="00D4736E">
        <w:rPr>
          <w:rFonts w:cstheme="minorHAnsi"/>
          <w:spacing w:val="-1"/>
        </w:rPr>
        <w:t>e</w:t>
      </w:r>
      <w:r w:rsidRPr="00D4736E">
        <w:rPr>
          <w:rFonts w:cstheme="minorHAnsi"/>
          <w:spacing w:val="1"/>
        </w:rPr>
        <w:t>r</w:t>
      </w:r>
      <w:r w:rsidRPr="00D4736E">
        <w:rPr>
          <w:rFonts w:cstheme="minorHAnsi"/>
          <w:spacing w:val="-1"/>
        </w:rPr>
        <w:t>v</w:t>
      </w:r>
      <w:r w:rsidRPr="00D4736E">
        <w:rPr>
          <w:rFonts w:cstheme="minorHAnsi"/>
        </w:rPr>
        <w:t>icio</w:t>
      </w:r>
      <w:r w:rsidRPr="00D4736E">
        <w:rPr>
          <w:rFonts w:cstheme="minorHAnsi"/>
          <w:spacing w:val="-1"/>
        </w:rPr>
        <w:t xml:space="preserve"> </w:t>
      </w:r>
      <w:r w:rsidRPr="00D4736E">
        <w:rPr>
          <w:rFonts w:cstheme="minorHAnsi"/>
          <w:spacing w:val="1"/>
        </w:rPr>
        <w:t>p</w:t>
      </w:r>
      <w:r w:rsidRPr="00D4736E">
        <w:rPr>
          <w:rFonts w:cstheme="minorHAnsi"/>
          <w:spacing w:val="-1"/>
        </w:rPr>
        <w:t>a</w:t>
      </w:r>
      <w:r w:rsidRPr="00D4736E">
        <w:rPr>
          <w:rFonts w:cstheme="minorHAnsi"/>
          <w:spacing w:val="1"/>
        </w:rPr>
        <w:t>r</w:t>
      </w:r>
      <w:r w:rsidRPr="00D4736E">
        <w:rPr>
          <w:rFonts w:cstheme="minorHAnsi"/>
        </w:rPr>
        <w:t>a</w:t>
      </w:r>
      <w:r w:rsidRPr="00D4736E">
        <w:rPr>
          <w:rFonts w:cstheme="minorHAnsi"/>
          <w:spacing w:val="-1"/>
        </w:rPr>
        <w:t xml:space="preserve"> a</w:t>
      </w:r>
      <w:r w:rsidRPr="00D4736E">
        <w:rPr>
          <w:rFonts w:cstheme="minorHAnsi"/>
          <w:spacing w:val="3"/>
        </w:rPr>
        <w:t>l</w:t>
      </w:r>
      <w:r w:rsidRPr="00D4736E">
        <w:rPr>
          <w:rFonts w:cstheme="minorHAnsi"/>
          <w:spacing w:val="-4"/>
        </w:rPr>
        <w:t>m</w:t>
      </w:r>
      <w:r w:rsidRPr="00D4736E">
        <w:rPr>
          <w:rFonts w:cstheme="minorHAnsi"/>
          <w:spacing w:val="1"/>
        </w:rPr>
        <w:t>a</w:t>
      </w:r>
      <w:r w:rsidRPr="00D4736E">
        <w:rPr>
          <w:rFonts w:cstheme="minorHAnsi"/>
          <w:spacing w:val="-1"/>
        </w:rPr>
        <w:t>c</w:t>
      </w:r>
      <w:r w:rsidRPr="00D4736E">
        <w:rPr>
          <w:rFonts w:cstheme="minorHAnsi"/>
          <w:spacing w:val="1"/>
        </w:rPr>
        <w:t>ena</w:t>
      </w:r>
      <w:r w:rsidRPr="00D4736E">
        <w:rPr>
          <w:rFonts w:cstheme="minorHAnsi"/>
          <w:spacing w:val="-4"/>
        </w:rPr>
        <w:t>m</w:t>
      </w:r>
      <w:r w:rsidRPr="00D4736E">
        <w:rPr>
          <w:rFonts w:cstheme="minorHAnsi"/>
        </w:rPr>
        <w:t>i</w:t>
      </w:r>
      <w:r w:rsidRPr="00D4736E">
        <w:rPr>
          <w:rFonts w:cstheme="minorHAnsi"/>
          <w:spacing w:val="2"/>
        </w:rPr>
        <w:t>e</w:t>
      </w:r>
      <w:r w:rsidRPr="00D4736E">
        <w:rPr>
          <w:rFonts w:cstheme="minorHAnsi"/>
          <w:spacing w:val="1"/>
        </w:rPr>
        <w:t>n</w:t>
      </w:r>
      <w:r w:rsidRPr="00D4736E">
        <w:rPr>
          <w:rFonts w:cstheme="minorHAnsi"/>
        </w:rPr>
        <w:t>to</w:t>
      </w:r>
      <w:r w:rsidRPr="00D4736E">
        <w:rPr>
          <w:rFonts w:cstheme="minorHAnsi"/>
          <w:spacing w:val="-1"/>
        </w:rPr>
        <w:t xml:space="preserve"> </w:t>
      </w:r>
      <w:r w:rsidRPr="00D4736E">
        <w:rPr>
          <w:rFonts w:cstheme="minorHAnsi"/>
        </w:rPr>
        <w:t>y</w:t>
      </w:r>
      <w:r w:rsidRPr="00D4736E">
        <w:rPr>
          <w:rFonts w:cstheme="minorHAnsi"/>
          <w:spacing w:val="1"/>
        </w:rPr>
        <w:t xml:space="preserve"> </w:t>
      </w:r>
      <w:r w:rsidRPr="00D4736E">
        <w:rPr>
          <w:rFonts w:cstheme="minorHAnsi"/>
          <w:spacing w:val="-3"/>
        </w:rPr>
        <w:t>e</w:t>
      </w:r>
      <w:r w:rsidRPr="00D4736E">
        <w:rPr>
          <w:rFonts w:cstheme="minorHAnsi"/>
          <w:spacing w:val="3"/>
        </w:rPr>
        <w:t>x</w:t>
      </w:r>
      <w:r w:rsidRPr="00D4736E">
        <w:rPr>
          <w:rFonts w:cstheme="minorHAnsi"/>
          <w:spacing w:val="-2"/>
        </w:rPr>
        <w:t>p</w:t>
      </w:r>
      <w:r w:rsidRPr="00D4736E">
        <w:rPr>
          <w:rFonts w:cstheme="minorHAnsi"/>
          <w:spacing w:val="-1"/>
        </w:rPr>
        <w:t>e</w:t>
      </w:r>
      <w:r w:rsidRPr="00D4736E">
        <w:rPr>
          <w:rFonts w:cstheme="minorHAnsi"/>
          <w:spacing w:val="1"/>
        </w:rPr>
        <w:t>n</w:t>
      </w:r>
      <w:r w:rsidRPr="00D4736E">
        <w:rPr>
          <w:rFonts w:cstheme="minorHAnsi"/>
          <w:spacing w:val="-2"/>
        </w:rPr>
        <w:t>d</w:t>
      </w:r>
      <w:r w:rsidRPr="00D4736E">
        <w:rPr>
          <w:rFonts w:cstheme="minorHAnsi"/>
        </w:rPr>
        <w:t>io</w:t>
      </w:r>
      <w:r w:rsidRPr="00D4736E">
        <w:rPr>
          <w:rFonts w:cstheme="minorHAnsi"/>
          <w:spacing w:val="2"/>
        </w:rPr>
        <w:t xml:space="preserve"> </w:t>
      </w:r>
      <w:r w:rsidRPr="00D4736E">
        <w:rPr>
          <w:rFonts w:cstheme="minorHAnsi"/>
          <w:spacing w:val="-2"/>
        </w:rPr>
        <w:t>d</w:t>
      </w:r>
      <w:r w:rsidRPr="00D4736E">
        <w:rPr>
          <w:rFonts w:cstheme="minorHAnsi"/>
        </w:rPr>
        <w:t xml:space="preserve">e </w:t>
      </w:r>
      <w:r w:rsidRPr="00D4736E">
        <w:rPr>
          <w:rFonts w:cstheme="minorHAnsi"/>
          <w:spacing w:val="-2"/>
        </w:rPr>
        <w:t>d</w:t>
      </w:r>
      <w:r w:rsidRPr="00D4736E">
        <w:rPr>
          <w:rFonts w:cstheme="minorHAnsi"/>
        </w:rPr>
        <w:t>i</w:t>
      </w:r>
      <w:r w:rsidRPr="00D4736E">
        <w:rPr>
          <w:rFonts w:cstheme="minorHAnsi"/>
          <w:spacing w:val="2"/>
        </w:rPr>
        <w:t>é</w:t>
      </w:r>
      <w:r w:rsidRPr="00D4736E">
        <w:rPr>
          <w:rFonts w:cstheme="minorHAnsi"/>
        </w:rPr>
        <w:t>s</w:t>
      </w:r>
      <w:r w:rsidRPr="00D4736E">
        <w:rPr>
          <w:rFonts w:cstheme="minorHAnsi"/>
          <w:spacing w:val="-1"/>
        </w:rPr>
        <w:t>e</w:t>
      </w:r>
      <w:r w:rsidRPr="00D4736E">
        <w:rPr>
          <w:rFonts w:cstheme="minorHAnsi"/>
        </w:rPr>
        <w:t>l</w:t>
      </w:r>
      <w:r w:rsidRPr="00D4736E">
        <w:rPr>
          <w:rFonts w:cstheme="minorHAnsi"/>
          <w:spacing w:val="1"/>
        </w:rPr>
        <w:t xml:space="preserve"> </w:t>
      </w:r>
      <w:r w:rsidRPr="00D4736E">
        <w:rPr>
          <w:rFonts w:cstheme="minorHAnsi"/>
        </w:rPr>
        <w:t>y</w:t>
      </w:r>
      <w:r w:rsidRPr="00D4736E">
        <w:rPr>
          <w:rFonts w:cstheme="minorHAnsi"/>
          <w:spacing w:val="1"/>
        </w:rPr>
        <w:t xml:space="preserve"> g</w:t>
      </w:r>
      <w:r w:rsidRPr="00D4736E">
        <w:rPr>
          <w:rFonts w:cstheme="minorHAnsi"/>
          <w:spacing w:val="-1"/>
        </w:rPr>
        <w:t>a</w:t>
      </w:r>
      <w:r w:rsidRPr="00D4736E">
        <w:rPr>
          <w:rFonts w:cstheme="minorHAnsi"/>
        </w:rPr>
        <w:t>s</w:t>
      </w:r>
      <w:r w:rsidRPr="00D4736E">
        <w:rPr>
          <w:rFonts w:cstheme="minorHAnsi"/>
          <w:spacing w:val="-2"/>
        </w:rPr>
        <w:t>o</w:t>
      </w:r>
      <w:r w:rsidRPr="00D4736E">
        <w:rPr>
          <w:rFonts w:cstheme="minorHAnsi"/>
        </w:rPr>
        <w:t>l</w:t>
      </w:r>
      <w:r w:rsidRPr="00D4736E">
        <w:rPr>
          <w:rFonts w:cstheme="minorHAnsi"/>
          <w:spacing w:val="1"/>
        </w:rPr>
        <w:t>in</w:t>
      </w:r>
      <w:r w:rsidRPr="00D4736E">
        <w:rPr>
          <w:rFonts w:cstheme="minorHAnsi"/>
          <w:spacing w:val="-1"/>
        </w:rPr>
        <w:t>a</w:t>
      </w:r>
      <w:r w:rsidRPr="00D4736E">
        <w:rPr>
          <w:rFonts w:cstheme="minorHAnsi"/>
        </w:rPr>
        <w:t>s.</w:t>
      </w:r>
    </w:p>
    <w:p w14:paraId="13168324" w14:textId="2686E022" w:rsidR="002044D9" w:rsidRPr="00D96FA0" w:rsidRDefault="002044D9" w:rsidP="00EB56BA">
      <w:pPr>
        <w:pStyle w:val="ANOTACION"/>
        <w:numPr>
          <w:ilvl w:val="0"/>
          <w:numId w:val="2"/>
        </w:numPr>
        <w:spacing w:line="229" w:lineRule="exact"/>
        <w:jc w:val="both"/>
        <w:rPr>
          <w:b w:val="0"/>
          <w:sz w:val="22"/>
          <w:lang w:eastAsia="es-MX"/>
        </w:rPr>
      </w:pPr>
      <w:r>
        <w:rPr>
          <w:b w:val="0"/>
          <w:sz w:val="22"/>
          <w:lang w:eastAsia="es-MX"/>
        </w:rPr>
        <w:t>D</w:t>
      </w:r>
      <w:r w:rsidRPr="00D4736E">
        <w:rPr>
          <w:b w:val="0"/>
          <w:sz w:val="22"/>
          <w:lang w:eastAsia="es-MX"/>
        </w:rPr>
        <w:t>isposiciones administrativas de c</w:t>
      </w:r>
      <w:r>
        <w:rPr>
          <w:b w:val="0"/>
          <w:sz w:val="22"/>
          <w:lang w:eastAsia="es-MX"/>
        </w:rPr>
        <w:t xml:space="preserve">arácter general que establecen </w:t>
      </w:r>
      <w:r w:rsidRPr="00D4736E">
        <w:rPr>
          <w:b w:val="0"/>
          <w:sz w:val="22"/>
          <w:lang w:eastAsia="es-MX"/>
        </w:rPr>
        <w:t>los lineamientos para la conformación, implementación y autorización de los sistemas de administración de seguridad industrial, seguridad operativa y protección al medio ambiente, aplicables</w:t>
      </w:r>
      <w:r>
        <w:rPr>
          <w:b w:val="0"/>
          <w:sz w:val="22"/>
          <w:lang w:eastAsia="es-MX"/>
        </w:rPr>
        <w:t xml:space="preserve"> a las actividades de expendio</w:t>
      </w:r>
      <w:r w:rsidRPr="00D4736E">
        <w:rPr>
          <w:b w:val="0"/>
          <w:sz w:val="22"/>
          <w:lang w:eastAsia="es-MX"/>
        </w:rPr>
        <w:t xml:space="preserve"> al público de gas natural, distribución y exp</w:t>
      </w:r>
      <w:r>
        <w:rPr>
          <w:b w:val="0"/>
          <w:sz w:val="22"/>
          <w:lang w:eastAsia="es-MX"/>
        </w:rPr>
        <w:t>endio al público de gas licuado</w:t>
      </w:r>
      <w:r w:rsidRPr="00D4736E">
        <w:rPr>
          <w:b w:val="0"/>
          <w:sz w:val="22"/>
          <w:lang w:eastAsia="es-MX"/>
        </w:rPr>
        <w:t xml:space="preserve"> de petróleo y de </w:t>
      </w:r>
      <w:r w:rsidRPr="00D96FA0">
        <w:rPr>
          <w:b w:val="0"/>
          <w:sz w:val="22"/>
          <w:lang w:eastAsia="es-MX"/>
        </w:rPr>
        <w:t>petrolíferos</w:t>
      </w:r>
      <w:r w:rsidR="008B17D2">
        <w:rPr>
          <w:b w:val="0"/>
          <w:sz w:val="22"/>
          <w:lang w:eastAsia="es-MX"/>
        </w:rPr>
        <w:t>.</w:t>
      </w:r>
    </w:p>
    <w:p w14:paraId="61B1AF8D" w14:textId="1F514D53" w:rsidR="00D96FA0" w:rsidRPr="00D96FA0" w:rsidRDefault="00D96FA0" w:rsidP="00EB56BA">
      <w:pPr>
        <w:pStyle w:val="ANOTACION"/>
        <w:numPr>
          <w:ilvl w:val="0"/>
          <w:numId w:val="2"/>
        </w:numPr>
        <w:spacing w:line="229" w:lineRule="exact"/>
        <w:jc w:val="both"/>
        <w:rPr>
          <w:b w:val="0"/>
          <w:sz w:val="22"/>
          <w:lang w:eastAsia="es-MX"/>
        </w:rPr>
      </w:pPr>
      <w:r>
        <w:rPr>
          <w:b w:val="0"/>
          <w:sz w:val="22"/>
        </w:rPr>
        <w:t xml:space="preserve">Guía para la conformación </w:t>
      </w:r>
      <w:r w:rsidRPr="00D96FA0">
        <w:rPr>
          <w:b w:val="0"/>
          <w:sz w:val="22"/>
        </w:rPr>
        <w:t>del sistema de administración de seguridad industrial, seguridad operativa y protección al medio ambiente aplicable a las actividades de expendio al público de gas natural, gas licuado de petróleo y petrolíferos</w:t>
      </w:r>
      <w:r w:rsidR="008B17D2">
        <w:rPr>
          <w:b w:val="0"/>
          <w:sz w:val="22"/>
        </w:rPr>
        <w:t>.</w:t>
      </w:r>
    </w:p>
    <w:p w14:paraId="78A8AC41" w14:textId="77777777" w:rsidR="00D85116" w:rsidRPr="00D85116" w:rsidRDefault="00D85116" w:rsidP="00D85116">
      <w:pPr>
        <w:pStyle w:val="Prrafodelista"/>
        <w:spacing w:after="0" w:line="240" w:lineRule="auto"/>
        <w:jc w:val="both"/>
        <w:rPr>
          <w:rFonts w:ascii="Arial" w:hAnsi="Arial" w:cs="Arial"/>
          <w:bCs/>
          <w:sz w:val="20"/>
          <w:szCs w:val="20"/>
        </w:rPr>
      </w:pPr>
    </w:p>
    <w:p w14:paraId="79E5395D" w14:textId="77777777" w:rsidR="00D85116" w:rsidRPr="00B85D50" w:rsidRDefault="00D85116" w:rsidP="00D85116">
      <w:pPr>
        <w:pStyle w:val="Prrafodelista"/>
        <w:numPr>
          <w:ilvl w:val="0"/>
          <w:numId w:val="2"/>
        </w:numPr>
        <w:jc w:val="both"/>
        <w:rPr>
          <w:rFonts w:cstheme="minorHAnsi"/>
        </w:rPr>
      </w:pPr>
      <w:r w:rsidRPr="00B85D50">
        <w:rPr>
          <w:rFonts w:cstheme="minorHAnsi"/>
        </w:rPr>
        <w:t>ISO 9001</w:t>
      </w:r>
      <w:r>
        <w:rPr>
          <w:rFonts w:cstheme="minorHAnsi"/>
        </w:rPr>
        <w:t>:2015</w:t>
      </w:r>
      <w:r w:rsidRPr="00B85D50">
        <w:rPr>
          <w:rFonts w:cstheme="minorHAnsi"/>
        </w:rPr>
        <w:t xml:space="preserve"> Sistemas de Gestión de Calidad</w:t>
      </w:r>
      <w:r>
        <w:rPr>
          <w:rFonts w:cstheme="minorHAnsi"/>
        </w:rPr>
        <w:t>.</w:t>
      </w:r>
    </w:p>
    <w:p w14:paraId="69D69972" w14:textId="77777777" w:rsidR="00D85116" w:rsidRPr="00D85116" w:rsidRDefault="00D85116" w:rsidP="00D85116">
      <w:pPr>
        <w:pStyle w:val="Prrafodelista"/>
        <w:jc w:val="both"/>
        <w:rPr>
          <w:rFonts w:cstheme="minorHAnsi"/>
          <w:sz w:val="20"/>
        </w:rPr>
      </w:pPr>
    </w:p>
    <w:p w14:paraId="68C9A392" w14:textId="77777777" w:rsidR="00D85116" w:rsidRDefault="00D85116" w:rsidP="00D85116">
      <w:pPr>
        <w:pStyle w:val="Prrafodelista"/>
        <w:numPr>
          <w:ilvl w:val="0"/>
          <w:numId w:val="2"/>
        </w:numPr>
        <w:jc w:val="both"/>
        <w:rPr>
          <w:rFonts w:cstheme="minorHAnsi"/>
        </w:rPr>
      </w:pPr>
      <w:r w:rsidRPr="00B85D50">
        <w:rPr>
          <w:rFonts w:cstheme="minorHAnsi"/>
        </w:rPr>
        <w:t>ISO 14001</w:t>
      </w:r>
      <w:r>
        <w:rPr>
          <w:rFonts w:cstheme="minorHAnsi"/>
        </w:rPr>
        <w:t>:1996</w:t>
      </w:r>
      <w:r w:rsidRPr="00B85D50">
        <w:rPr>
          <w:rFonts w:cstheme="minorHAnsi"/>
        </w:rPr>
        <w:t xml:space="preserve"> Sistemas de Gestión Ambiental</w:t>
      </w:r>
      <w:r>
        <w:rPr>
          <w:rFonts w:cstheme="minorHAnsi"/>
        </w:rPr>
        <w:t>.</w:t>
      </w:r>
    </w:p>
    <w:p w14:paraId="1A950D3B" w14:textId="77777777" w:rsidR="00D85116" w:rsidRPr="00D85116" w:rsidRDefault="00D85116" w:rsidP="00D85116">
      <w:pPr>
        <w:pStyle w:val="Prrafodelista"/>
        <w:jc w:val="both"/>
        <w:rPr>
          <w:rFonts w:cstheme="minorHAnsi"/>
          <w:sz w:val="20"/>
        </w:rPr>
      </w:pPr>
    </w:p>
    <w:p w14:paraId="63294734" w14:textId="77777777" w:rsidR="00D85116" w:rsidRDefault="00D85116" w:rsidP="00D85116">
      <w:pPr>
        <w:pStyle w:val="Prrafodelista"/>
        <w:numPr>
          <w:ilvl w:val="0"/>
          <w:numId w:val="2"/>
        </w:numPr>
        <w:jc w:val="both"/>
        <w:rPr>
          <w:rFonts w:cstheme="minorHAnsi"/>
        </w:rPr>
      </w:pPr>
      <w:r w:rsidRPr="0074518A">
        <w:rPr>
          <w:rFonts w:cstheme="minorHAnsi"/>
        </w:rPr>
        <w:t>OSHAS 18001 Gestión de Seguridad y Salud Ocupacional.</w:t>
      </w:r>
    </w:p>
    <w:p w14:paraId="419D8DA0" w14:textId="77777777" w:rsidR="002044D9" w:rsidRDefault="002044D9" w:rsidP="002044D9">
      <w:pPr>
        <w:pStyle w:val="Prrafodelista"/>
        <w:spacing w:after="0" w:line="240" w:lineRule="auto"/>
        <w:jc w:val="both"/>
        <w:rPr>
          <w:rFonts w:ascii="Arial" w:hAnsi="Arial" w:cs="Arial"/>
          <w:bCs/>
          <w:sz w:val="20"/>
          <w:szCs w:val="20"/>
        </w:rPr>
      </w:pPr>
    </w:p>
    <w:p w14:paraId="544F1701" w14:textId="77777777" w:rsidR="002044D9" w:rsidRPr="00574E7F" w:rsidRDefault="000A1BC7" w:rsidP="00EB56BA">
      <w:pPr>
        <w:pStyle w:val="Prrafodelista"/>
        <w:numPr>
          <w:ilvl w:val="0"/>
          <w:numId w:val="2"/>
        </w:numPr>
        <w:spacing w:after="0" w:line="240" w:lineRule="auto"/>
        <w:jc w:val="both"/>
        <w:rPr>
          <w:rFonts w:ascii="Arial" w:hAnsi="Arial" w:cs="Arial"/>
          <w:bCs/>
          <w:color w:val="C00000"/>
          <w:sz w:val="20"/>
          <w:szCs w:val="20"/>
        </w:rPr>
      </w:pPr>
      <w:r w:rsidRPr="00574E7F">
        <w:rPr>
          <w:rFonts w:ascii="Arial" w:hAnsi="Arial" w:cs="Arial"/>
          <w:bCs/>
          <w:color w:val="C00000"/>
          <w:sz w:val="20"/>
          <w:szCs w:val="20"/>
        </w:rPr>
        <w:t>Procedimiento de E</w:t>
      </w:r>
      <w:r w:rsidR="002044D9" w:rsidRPr="00574E7F">
        <w:rPr>
          <w:rFonts w:ascii="Arial" w:hAnsi="Arial" w:cs="Arial"/>
          <w:bCs/>
          <w:color w:val="C00000"/>
          <w:sz w:val="20"/>
          <w:szCs w:val="20"/>
        </w:rPr>
        <w:t xml:space="preserve">laboración </w:t>
      </w:r>
      <w:r w:rsidRPr="00574E7F">
        <w:rPr>
          <w:rFonts w:ascii="Arial" w:hAnsi="Arial" w:cs="Arial"/>
          <w:bCs/>
          <w:color w:val="C00000"/>
          <w:sz w:val="20"/>
          <w:szCs w:val="20"/>
        </w:rPr>
        <w:t>y Control de D</w:t>
      </w:r>
      <w:r w:rsidR="002044D9" w:rsidRPr="00574E7F">
        <w:rPr>
          <w:rFonts w:ascii="Arial" w:hAnsi="Arial" w:cs="Arial"/>
          <w:bCs/>
          <w:color w:val="C00000"/>
          <w:sz w:val="20"/>
          <w:szCs w:val="20"/>
        </w:rPr>
        <w:t xml:space="preserve">ocumentos </w:t>
      </w:r>
      <w:r w:rsidRPr="00574E7F">
        <w:rPr>
          <w:rFonts w:ascii="Arial" w:hAnsi="Arial" w:cs="Arial"/>
          <w:bCs/>
          <w:color w:val="C00000"/>
          <w:sz w:val="20"/>
          <w:szCs w:val="20"/>
        </w:rPr>
        <w:t xml:space="preserve">y Registros </w:t>
      </w:r>
      <w:r w:rsidR="002044D9" w:rsidRPr="00574E7F">
        <w:rPr>
          <w:rFonts w:ascii="Arial" w:hAnsi="Arial" w:cs="Arial"/>
          <w:bCs/>
          <w:color w:val="C00000"/>
          <w:sz w:val="20"/>
          <w:szCs w:val="20"/>
        </w:rPr>
        <w:t>()</w:t>
      </w:r>
    </w:p>
    <w:p w14:paraId="79326012" w14:textId="77777777" w:rsidR="002044D9" w:rsidRPr="00574E7F" w:rsidRDefault="002044D9" w:rsidP="002044D9">
      <w:pPr>
        <w:pStyle w:val="Prrafodelista"/>
        <w:spacing w:after="0" w:line="240" w:lineRule="auto"/>
        <w:jc w:val="both"/>
        <w:rPr>
          <w:rFonts w:ascii="Arial" w:hAnsi="Arial" w:cs="Arial"/>
          <w:bCs/>
          <w:color w:val="C00000"/>
          <w:sz w:val="20"/>
          <w:szCs w:val="20"/>
        </w:rPr>
      </w:pPr>
    </w:p>
    <w:p w14:paraId="1C9C8329" w14:textId="77777777" w:rsidR="002044D9" w:rsidRPr="00574E7F" w:rsidRDefault="002044D9" w:rsidP="00EB56BA">
      <w:pPr>
        <w:pStyle w:val="Prrafodelista"/>
        <w:numPr>
          <w:ilvl w:val="0"/>
          <w:numId w:val="2"/>
        </w:numPr>
        <w:spacing w:after="0" w:line="240" w:lineRule="auto"/>
        <w:jc w:val="both"/>
        <w:rPr>
          <w:rFonts w:ascii="Arial" w:hAnsi="Arial" w:cs="Arial"/>
          <w:bCs/>
          <w:color w:val="C00000"/>
          <w:sz w:val="20"/>
          <w:szCs w:val="20"/>
        </w:rPr>
      </w:pPr>
      <w:r w:rsidRPr="00574E7F">
        <w:rPr>
          <w:rFonts w:ascii="Arial" w:hAnsi="Arial" w:cs="Arial"/>
          <w:bCs/>
          <w:color w:val="C00000"/>
          <w:sz w:val="20"/>
          <w:szCs w:val="20"/>
        </w:rPr>
        <w:t>Procedimiento de acciones correctivas y preventivas ()</w:t>
      </w:r>
    </w:p>
    <w:p w14:paraId="3B606FAC" w14:textId="77777777" w:rsidR="002044D9" w:rsidRPr="00574E7F" w:rsidRDefault="002044D9" w:rsidP="002044D9">
      <w:pPr>
        <w:pStyle w:val="Prrafodelista"/>
        <w:spacing w:after="0" w:line="240" w:lineRule="auto"/>
        <w:jc w:val="both"/>
        <w:rPr>
          <w:rFonts w:ascii="Arial" w:hAnsi="Arial" w:cs="Arial"/>
          <w:bCs/>
          <w:color w:val="C00000"/>
          <w:sz w:val="20"/>
          <w:szCs w:val="20"/>
        </w:rPr>
      </w:pPr>
    </w:p>
    <w:p w14:paraId="7DA8E0AA" w14:textId="77777777" w:rsidR="002044D9" w:rsidRPr="00574E7F" w:rsidRDefault="002044D9" w:rsidP="00EB56BA">
      <w:pPr>
        <w:pStyle w:val="Prrafodelista"/>
        <w:numPr>
          <w:ilvl w:val="0"/>
          <w:numId w:val="2"/>
        </w:numPr>
        <w:spacing w:after="0" w:line="240" w:lineRule="auto"/>
        <w:jc w:val="both"/>
        <w:rPr>
          <w:rFonts w:ascii="Arial" w:hAnsi="Arial" w:cs="Arial"/>
          <w:bCs/>
          <w:color w:val="C00000"/>
          <w:sz w:val="20"/>
          <w:szCs w:val="20"/>
        </w:rPr>
      </w:pPr>
      <w:r w:rsidRPr="00574E7F">
        <w:rPr>
          <w:rFonts w:ascii="Arial" w:hAnsi="Arial" w:cs="Arial"/>
          <w:bCs/>
          <w:color w:val="C00000"/>
          <w:sz w:val="20"/>
          <w:szCs w:val="20"/>
        </w:rPr>
        <w:t>Procedimiento de auditorías internas ()</w:t>
      </w:r>
    </w:p>
    <w:p w14:paraId="52BFC907" w14:textId="77777777" w:rsidR="002044D9" w:rsidRPr="00777677" w:rsidRDefault="002044D9" w:rsidP="002044D9">
      <w:pPr>
        <w:pStyle w:val="Prrafodelista"/>
        <w:rPr>
          <w:rFonts w:cstheme="minorHAnsi"/>
        </w:rPr>
      </w:pPr>
    </w:p>
    <w:p w14:paraId="228FE158" w14:textId="77777777" w:rsidR="002044D9" w:rsidRDefault="002044D9" w:rsidP="002044D9">
      <w:pPr>
        <w:rPr>
          <w:rFonts w:cstheme="minorHAnsi"/>
        </w:rPr>
      </w:pPr>
    </w:p>
    <w:p w14:paraId="04C4B19B" w14:textId="77777777" w:rsidR="00A17144" w:rsidRDefault="00A17144" w:rsidP="002044D9">
      <w:pPr>
        <w:rPr>
          <w:rFonts w:cstheme="minorHAnsi"/>
        </w:rPr>
      </w:pPr>
    </w:p>
    <w:p w14:paraId="08DE4979" w14:textId="77777777" w:rsidR="00850612" w:rsidRDefault="00850612" w:rsidP="002044D9">
      <w:pPr>
        <w:rPr>
          <w:rFonts w:cstheme="minorHAnsi"/>
        </w:rPr>
      </w:pPr>
    </w:p>
    <w:p w14:paraId="52B56958" w14:textId="77777777" w:rsidR="00850612" w:rsidRDefault="00850612" w:rsidP="002044D9">
      <w:pPr>
        <w:rPr>
          <w:rFonts w:cstheme="minorHAnsi"/>
        </w:rPr>
      </w:pPr>
    </w:p>
    <w:p w14:paraId="14972C43" w14:textId="77777777" w:rsidR="00850612" w:rsidRDefault="00850612" w:rsidP="002044D9">
      <w:pPr>
        <w:rPr>
          <w:rFonts w:cstheme="minorHAnsi"/>
        </w:rPr>
      </w:pPr>
    </w:p>
    <w:p w14:paraId="0689D146" w14:textId="77777777" w:rsidR="00850612" w:rsidRDefault="00850612" w:rsidP="002044D9">
      <w:pPr>
        <w:rPr>
          <w:rFonts w:cstheme="minorHAnsi"/>
        </w:rPr>
      </w:pPr>
    </w:p>
    <w:p w14:paraId="44A96190" w14:textId="77777777" w:rsidR="0025602A" w:rsidRDefault="0025602A" w:rsidP="002044D9">
      <w:pPr>
        <w:rPr>
          <w:rFonts w:cstheme="minorHAnsi"/>
        </w:rPr>
      </w:pPr>
    </w:p>
    <w:p w14:paraId="702E101E" w14:textId="77777777" w:rsidR="00850612" w:rsidRDefault="00850612" w:rsidP="002044D9">
      <w:pPr>
        <w:rPr>
          <w:rFonts w:cstheme="minorHAnsi"/>
        </w:rPr>
      </w:pPr>
    </w:p>
    <w:p w14:paraId="322D36C0" w14:textId="77777777" w:rsidR="00850612" w:rsidRDefault="00850612" w:rsidP="002044D9">
      <w:pPr>
        <w:rPr>
          <w:rFonts w:cstheme="minorHAnsi"/>
        </w:rPr>
      </w:pPr>
    </w:p>
    <w:p w14:paraId="0B9A344D" w14:textId="77777777" w:rsidR="00850612" w:rsidRDefault="00850612" w:rsidP="002044D9">
      <w:pPr>
        <w:rPr>
          <w:rFonts w:cstheme="minorHAnsi"/>
        </w:rPr>
      </w:pPr>
    </w:p>
    <w:p w14:paraId="16984FFE" w14:textId="77777777" w:rsidR="00B34A66" w:rsidRDefault="00B34A66" w:rsidP="002044D9">
      <w:pPr>
        <w:rPr>
          <w:rFonts w:cstheme="minorHAnsi"/>
        </w:rPr>
      </w:pPr>
    </w:p>
    <w:p w14:paraId="35D52B91" w14:textId="77777777" w:rsidR="00850612" w:rsidRDefault="00850612" w:rsidP="002044D9">
      <w:pPr>
        <w:rPr>
          <w:rFonts w:cstheme="minorHAnsi"/>
        </w:rPr>
      </w:pPr>
    </w:p>
    <w:p w14:paraId="4DF518FD" w14:textId="77777777" w:rsidR="00850612" w:rsidRDefault="00850612" w:rsidP="002044D9">
      <w:pPr>
        <w:rPr>
          <w:rFonts w:cstheme="minorHAnsi"/>
        </w:rPr>
      </w:pPr>
    </w:p>
    <w:p w14:paraId="027B7567" w14:textId="7D39FC87" w:rsidR="001327A3" w:rsidRPr="00F46AE5" w:rsidRDefault="001327A3" w:rsidP="00F46AE5">
      <w:pPr>
        <w:pStyle w:val="Ttulo1"/>
        <w:numPr>
          <w:ilvl w:val="0"/>
          <w:numId w:val="57"/>
        </w:numPr>
        <w:ind w:left="851" w:hanging="425"/>
        <w:rPr>
          <w:b w:val="0"/>
        </w:rPr>
      </w:pPr>
      <w:bookmarkStart w:id="6" w:name="_Toc510426688"/>
      <w:r w:rsidRPr="00054848">
        <w:rPr>
          <w:rFonts w:asciiTheme="minorHAnsi" w:hAnsiTheme="minorHAnsi" w:cstheme="minorHAnsi"/>
        </w:rPr>
        <w:lastRenderedPageBreak/>
        <w:t>Política de Seguridad Industrial, Seguridad Operativa y Protección al Medio Ambiente</w:t>
      </w:r>
      <w:r w:rsidR="002D3ABB" w:rsidRPr="00F46AE5">
        <w:rPr>
          <w:b w:val="0"/>
        </w:rPr>
        <w:t>.</w:t>
      </w:r>
      <w:bookmarkEnd w:id="6"/>
    </w:p>
    <w:p w14:paraId="5553A8D7" w14:textId="77777777" w:rsidR="00354F0B" w:rsidRPr="00354F0B" w:rsidRDefault="00354F0B" w:rsidP="00354F0B">
      <w:pPr>
        <w:pStyle w:val="Prrafodelista"/>
        <w:spacing w:line="240" w:lineRule="auto"/>
        <w:ind w:left="360"/>
        <w:jc w:val="both"/>
      </w:pPr>
    </w:p>
    <w:p w14:paraId="05811155" w14:textId="0807DA44" w:rsidR="001327A3" w:rsidRPr="00D85116" w:rsidRDefault="001327A3" w:rsidP="005F75A5">
      <w:pPr>
        <w:pStyle w:val="Prrafodelista"/>
        <w:numPr>
          <w:ilvl w:val="0"/>
          <w:numId w:val="47"/>
        </w:numPr>
        <w:spacing w:line="360" w:lineRule="auto"/>
        <w:jc w:val="both"/>
        <w:rPr>
          <w:b/>
        </w:rPr>
      </w:pPr>
      <w:r w:rsidRPr="00D85116">
        <w:rPr>
          <w:b/>
        </w:rPr>
        <w:t xml:space="preserve">La </w:t>
      </w:r>
      <w:r w:rsidR="00C51881">
        <w:rPr>
          <w:b/>
        </w:rPr>
        <w:t xml:space="preserve">Estación de Servicio </w:t>
      </w:r>
      <w:r w:rsidR="00E724E3">
        <w:rPr>
          <w:b/>
          <w:highlight w:val="yellow"/>
        </w:rPr>
        <w:t>${Value2}</w:t>
      </w:r>
      <w:r w:rsidRPr="00546B4C">
        <w:rPr>
          <w:b/>
        </w:rPr>
        <w:t>,</w:t>
      </w:r>
      <w:r w:rsidRPr="00D85116">
        <w:rPr>
          <w:b/>
        </w:rPr>
        <w:t xml:space="preserve"> se distingue </w:t>
      </w:r>
      <w:r w:rsidR="0092665A" w:rsidRPr="00D85116">
        <w:rPr>
          <w:b/>
        </w:rPr>
        <w:t>por proporcionar un servicio comprometido</w:t>
      </w:r>
      <w:r w:rsidR="001D5B68" w:rsidRPr="00D85116">
        <w:rPr>
          <w:b/>
        </w:rPr>
        <w:t xml:space="preserve"> con el Medio A</w:t>
      </w:r>
      <w:r w:rsidRPr="00D85116">
        <w:rPr>
          <w:b/>
        </w:rPr>
        <w:t xml:space="preserve">mbiente, </w:t>
      </w:r>
      <w:r w:rsidR="001D5B68" w:rsidRPr="00D85116">
        <w:rPr>
          <w:b/>
        </w:rPr>
        <w:t>el C</w:t>
      </w:r>
      <w:r w:rsidR="0092665A" w:rsidRPr="00D85116">
        <w:rPr>
          <w:b/>
        </w:rPr>
        <w:t>uidado de l</w:t>
      </w:r>
      <w:r w:rsidR="001D5B68" w:rsidRPr="00D85116">
        <w:rPr>
          <w:b/>
        </w:rPr>
        <w:t>as I</w:t>
      </w:r>
      <w:r w:rsidR="0092665A" w:rsidRPr="00D85116">
        <w:rPr>
          <w:b/>
        </w:rPr>
        <w:t>nstalaciones</w:t>
      </w:r>
      <w:r w:rsidR="001D5B68" w:rsidRPr="00D85116">
        <w:rPr>
          <w:b/>
        </w:rPr>
        <w:t xml:space="preserve"> y</w:t>
      </w:r>
      <w:r w:rsidR="0092665A" w:rsidRPr="00D85116">
        <w:rPr>
          <w:b/>
        </w:rPr>
        <w:t xml:space="preserve"> la </w:t>
      </w:r>
      <w:r w:rsidR="001D5B68" w:rsidRPr="00D85116">
        <w:rPr>
          <w:b/>
        </w:rPr>
        <w:t>S</w:t>
      </w:r>
      <w:r w:rsidRPr="00D85116">
        <w:rPr>
          <w:b/>
        </w:rPr>
        <w:t>eguridad de sus trabajadores</w:t>
      </w:r>
      <w:r w:rsidR="0092665A" w:rsidRPr="00D85116">
        <w:rPr>
          <w:b/>
        </w:rPr>
        <w:t xml:space="preserve"> y clientes</w:t>
      </w:r>
      <w:r w:rsidRPr="00D85116">
        <w:rPr>
          <w:b/>
        </w:rPr>
        <w:t>; asegurando la mejora continua de sus procesos en cumplimiento a la NOM-005-ASEA-2016, a fin de lograr</w:t>
      </w:r>
      <w:r w:rsidR="001D5B68" w:rsidRPr="00D85116">
        <w:rPr>
          <w:b/>
        </w:rPr>
        <w:t xml:space="preserve"> la Protección del Medio Ambiente, la Seguridad Operativa y la Seguridad Industrial</w:t>
      </w:r>
      <w:r w:rsidRPr="00D85116">
        <w:rPr>
          <w:b/>
        </w:rPr>
        <w:t>, consolidándose como una empresa eficiente y competit</w:t>
      </w:r>
      <w:r w:rsidR="00E51DE2" w:rsidRPr="00D85116">
        <w:rPr>
          <w:b/>
        </w:rPr>
        <w:t xml:space="preserve">iva del sector petrolíferos </w:t>
      </w:r>
      <w:r w:rsidRPr="00D85116">
        <w:rPr>
          <w:b/>
        </w:rPr>
        <w:t>controlando sus peligros y aspectos ambientales</w:t>
      </w:r>
      <w:r w:rsidR="00E51DE2" w:rsidRPr="00D85116">
        <w:rPr>
          <w:b/>
        </w:rPr>
        <w:t xml:space="preserve"> generados</w:t>
      </w:r>
      <w:r w:rsidRPr="00D85116">
        <w:rPr>
          <w:b/>
        </w:rPr>
        <w:t xml:space="preserve">. </w:t>
      </w:r>
    </w:p>
    <w:p w14:paraId="4382B076" w14:textId="77777777" w:rsidR="00302FCD" w:rsidRDefault="00302FCD"/>
    <w:p w14:paraId="07B87CC2" w14:textId="77777777" w:rsidR="00302FCD" w:rsidRDefault="00302FCD"/>
    <w:p w14:paraId="4B96C271" w14:textId="77777777" w:rsidR="00097150" w:rsidRDefault="00097150"/>
    <w:p w14:paraId="71AE4A15" w14:textId="77777777" w:rsidR="007371CF" w:rsidRDefault="007371CF"/>
    <w:p w14:paraId="465CEA16" w14:textId="77777777" w:rsidR="007371CF" w:rsidRDefault="007371CF"/>
    <w:p w14:paraId="758D1B8A" w14:textId="77777777" w:rsidR="00302FCD" w:rsidRDefault="00302FCD" w:rsidP="00694BD2">
      <w:pPr>
        <w:spacing w:after="0" w:line="240" w:lineRule="auto"/>
        <w:jc w:val="center"/>
      </w:pPr>
      <w:r>
        <w:t>_________</w:t>
      </w:r>
      <w:r w:rsidR="00354F0B">
        <w:t>______</w:t>
      </w:r>
      <w:r>
        <w:t>______</w:t>
      </w:r>
      <w:r w:rsidR="00354F0B">
        <w:t>_____</w:t>
      </w:r>
      <w:r>
        <w:t>_______________________</w:t>
      </w:r>
    </w:p>
    <w:p w14:paraId="41667D43" w14:textId="77777777" w:rsidR="007371CF" w:rsidRDefault="007371CF" w:rsidP="007371CF">
      <w:pPr>
        <w:pStyle w:val="Prrafodelista"/>
        <w:spacing w:after="0" w:line="240" w:lineRule="auto"/>
        <w:rPr>
          <w:b/>
        </w:rPr>
      </w:pPr>
    </w:p>
    <w:p w14:paraId="13E03E32" w14:textId="0E42B6C4" w:rsidR="00302FCD" w:rsidRPr="00BC59CC" w:rsidRDefault="00302FCD" w:rsidP="00CD0299">
      <w:pPr>
        <w:pStyle w:val="Prrafodelista"/>
        <w:spacing w:after="0" w:line="240" w:lineRule="auto"/>
        <w:jc w:val="center"/>
        <w:rPr>
          <w:b/>
        </w:rPr>
      </w:pPr>
      <w:r w:rsidRPr="00E724E3">
        <w:rPr>
          <w:b/>
        </w:rPr>
        <w:t xml:space="preserve">Autorización de la </w:t>
      </w:r>
      <w:r w:rsidR="007153DD" w:rsidRPr="00E724E3">
        <w:rPr>
          <w:b/>
        </w:rPr>
        <w:t>a</w:t>
      </w:r>
      <w:r w:rsidRPr="00E724E3">
        <w:rPr>
          <w:b/>
        </w:rPr>
        <w:t>lta Dirección</w:t>
      </w:r>
    </w:p>
    <w:p w14:paraId="7B88F1EE" w14:textId="77777777" w:rsidR="005B2114" w:rsidRPr="00354F0B" w:rsidRDefault="005B2114" w:rsidP="00D85116">
      <w:pPr>
        <w:pStyle w:val="Prrafodelista"/>
        <w:spacing w:after="0" w:line="240" w:lineRule="auto"/>
        <w:ind w:left="1080"/>
        <w:rPr>
          <w:b/>
        </w:rPr>
      </w:pPr>
    </w:p>
    <w:p w14:paraId="5E3B61DB" w14:textId="2EF46E56" w:rsidR="00302FCD" w:rsidRDefault="00D85116" w:rsidP="00D85116">
      <w:pPr>
        <w:pStyle w:val="Prrafodelista"/>
        <w:numPr>
          <w:ilvl w:val="1"/>
          <w:numId w:val="4"/>
        </w:numPr>
      </w:pPr>
      <w:r>
        <w:t>La política es</w:t>
      </w:r>
      <w:r w:rsidRPr="00354F0B">
        <w:t xml:space="preserve"> apropiada para los propósitos de la </w:t>
      </w:r>
      <w:r w:rsidR="00DA186F">
        <w:t>Estación de Servicio</w:t>
      </w:r>
      <w:r w:rsidRPr="00354F0B">
        <w:t>,</w:t>
      </w:r>
      <w:r>
        <w:t xml:space="preserve"> la cual </w:t>
      </w:r>
      <w:r w:rsidRPr="00354F0B">
        <w:t>considera la naturaleza de los Riesgos y los Aspectos Amb</w:t>
      </w:r>
      <w:r>
        <w:t>ientales derivados del Proyecto</w:t>
      </w:r>
      <w:r w:rsidR="008B17D2">
        <w:t>.</w:t>
      </w:r>
    </w:p>
    <w:p w14:paraId="272604F2" w14:textId="77777777" w:rsidR="00097150" w:rsidRDefault="00097150"/>
    <w:p w14:paraId="78989173" w14:textId="1A94BAA6" w:rsidR="00302FCD" w:rsidRDefault="00EF392D">
      <w:r>
        <w:t xml:space="preserve">Para ello la </w:t>
      </w:r>
      <w:r w:rsidR="00C51881">
        <w:t xml:space="preserve">Estación de Servicio </w:t>
      </w:r>
      <w:r w:rsidR="00E724E3">
        <w:rPr>
          <w:b/>
          <w:highlight w:val="yellow"/>
        </w:rPr>
        <w:t>${Value2}</w:t>
      </w:r>
      <w:r w:rsidRPr="00DD6AFC">
        <w:rPr>
          <w:highlight w:val="yellow"/>
        </w:rPr>
        <w:t>,</w:t>
      </w:r>
      <w:r w:rsidR="00615AAB">
        <w:t xml:space="preserve"> establece</w:t>
      </w:r>
      <w:r w:rsidR="00302FCD">
        <w:t xml:space="preserve">: </w:t>
      </w:r>
    </w:p>
    <w:p w14:paraId="1010EB4E" w14:textId="77777777" w:rsidR="007371CF" w:rsidRDefault="007371CF"/>
    <w:p w14:paraId="741FD2FE" w14:textId="25F7B396" w:rsidR="00AB7CE0" w:rsidRPr="00097150" w:rsidRDefault="007371CF" w:rsidP="005F75A5">
      <w:pPr>
        <w:pStyle w:val="Prrafodelista"/>
        <w:numPr>
          <w:ilvl w:val="1"/>
          <w:numId w:val="29"/>
        </w:numPr>
        <w:jc w:val="both"/>
      </w:pPr>
      <w:r>
        <w:rPr>
          <w:szCs w:val="18"/>
          <w:lang w:eastAsia="es-MX"/>
        </w:rPr>
        <w:t xml:space="preserve">Compromiso </w:t>
      </w:r>
      <w:r w:rsidR="00097150" w:rsidRPr="00354F0B">
        <w:rPr>
          <w:szCs w:val="18"/>
          <w:lang w:eastAsia="es-MX"/>
        </w:rPr>
        <w:t>y particip</w:t>
      </w:r>
      <w:r>
        <w:rPr>
          <w:szCs w:val="18"/>
          <w:lang w:eastAsia="es-MX"/>
        </w:rPr>
        <w:t xml:space="preserve">ación </w:t>
      </w:r>
      <w:r w:rsidR="00097150" w:rsidRPr="00354F0B">
        <w:rPr>
          <w:szCs w:val="18"/>
          <w:lang w:eastAsia="es-MX"/>
        </w:rPr>
        <w:t xml:space="preserve">de los representantes de la </w:t>
      </w:r>
      <w:r w:rsidR="00DA186F">
        <w:rPr>
          <w:szCs w:val="18"/>
          <w:lang w:eastAsia="es-MX"/>
        </w:rPr>
        <w:t>Estación de Servicio</w:t>
      </w:r>
      <w:r w:rsidR="00097150" w:rsidRPr="00354F0B">
        <w:rPr>
          <w:szCs w:val="18"/>
          <w:lang w:eastAsia="es-MX"/>
        </w:rPr>
        <w:t>, su personal y las partes interesadas</w:t>
      </w:r>
      <w:r>
        <w:rPr>
          <w:szCs w:val="18"/>
          <w:lang w:eastAsia="es-MX"/>
        </w:rPr>
        <w:t xml:space="preserve">, </w:t>
      </w:r>
      <w:r w:rsidR="00097150" w:rsidRPr="00354F0B">
        <w:rPr>
          <w:szCs w:val="18"/>
          <w:lang w:eastAsia="es-MX"/>
        </w:rPr>
        <w:t>asegura</w:t>
      </w:r>
      <w:r>
        <w:rPr>
          <w:szCs w:val="18"/>
          <w:lang w:eastAsia="es-MX"/>
        </w:rPr>
        <w:t>ndo</w:t>
      </w:r>
      <w:r w:rsidR="00097150" w:rsidRPr="00354F0B">
        <w:rPr>
          <w:szCs w:val="18"/>
          <w:lang w:eastAsia="es-MX"/>
        </w:rPr>
        <w:t xml:space="preserve"> la mejora continua en el d</w:t>
      </w:r>
      <w:r w:rsidR="00AB7CE0" w:rsidRPr="00354F0B">
        <w:rPr>
          <w:szCs w:val="18"/>
          <w:lang w:eastAsia="es-MX"/>
        </w:rPr>
        <w:t>esempeño en materia de Seguridad Industrial, Seguridad Operativa y Protección al Medio Ambiente</w:t>
      </w:r>
      <w:r w:rsidR="00354F0B" w:rsidRPr="00354F0B">
        <w:rPr>
          <w:szCs w:val="18"/>
          <w:lang w:eastAsia="es-MX"/>
        </w:rPr>
        <w:t xml:space="preserve"> dando cump</w:t>
      </w:r>
      <w:r w:rsidR="00354F0B">
        <w:rPr>
          <w:szCs w:val="18"/>
          <w:lang w:eastAsia="es-MX"/>
        </w:rPr>
        <w:t>limiento a la NOM-005-ASEA-2016,</w:t>
      </w:r>
      <w:r w:rsidR="00354F0B" w:rsidRPr="00354F0B">
        <w:rPr>
          <w:szCs w:val="18"/>
          <w:lang w:eastAsia="es-MX"/>
        </w:rPr>
        <w:t xml:space="preserve"> sus disposiciones administrativas</w:t>
      </w:r>
      <w:r w:rsidR="00354F0B">
        <w:rPr>
          <w:szCs w:val="18"/>
          <w:lang w:eastAsia="es-MX"/>
        </w:rPr>
        <w:t xml:space="preserve"> y normatividad aplicable</w:t>
      </w:r>
      <w:r w:rsidR="00354F0B" w:rsidRPr="00354F0B">
        <w:rPr>
          <w:szCs w:val="18"/>
          <w:lang w:eastAsia="es-MX"/>
        </w:rPr>
        <w:t>.</w:t>
      </w:r>
    </w:p>
    <w:p w14:paraId="03EE5B4E" w14:textId="77777777" w:rsidR="00097150" w:rsidRDefault="00097150" w:rsidP="00097150">
      <w:pPr>
        <w:pStyle w:val="Prrafodelista"/>
        <w:jc w:val="both"/>
      </w:pPr>
    </w:p>
    <w:p w14:paraId="6A316AB8" w14:textId="6CB9CF36" w:rsidR="00D13BC8" w:rsidRPr="00354F0B" w:rsidRDefault="00D13BC8" w:rsidP="005F75A5">
      <w:pPr>
        <w:pStyle w:val="Prrafodelista"/>
        <w:numPr>
          <w:ilvl w:val="1"/>
          <w:numId w:val="27"/>
        </w:numPr>
        <w:jc w:val="both"/>
      </w:pPr>
      <w:r>
        <w:t>Adoptar el compromiso para el control de peligros</w:t>
      </w:r>
      <w:r w:rsidRPr="00354F0B">
        <w:rPr>
          <w:szCs w:val="18"/>
          <w:lang w:eastAsia="es-MX"/>
        </w:rPr>
        <w:t xml:space="preserve"> e impactos ambientales, así como para el cumplimiento normativo</w:t>
      </w:r>
      <w:r w:rsidR="00B6210C" w:rsidRPr="00354F0B">
        <w:rPr>
          <w:szCs w:val="18"/>
          <w:lang w:eastAsia="es-MX"/>
        </w:rPr>
        <w:t xml:space="preserve"> por parte de la </w:t>
      </w:r>
      <w:r w:rsidR="00DA186F">
        <w:rPr>
          <w:szCs w:val="18"/>
          <w:lang w:eastAsia="es-MX"/>
        </w:rPr>
        <w:t>Estación de Servicio</w:t>
      </w:r>
      <w:r w:rsidRPr="00354F0B">
        <w:rPr>
          <w:szCs w:val="18"/>
          <w:lang w:eastAsia="es-MX"/>
        </w:rPr>
        <w:t>,</w:t>
      </w:r>
      <w:r w:rsidR="00A22B63" w:rsidRPr="00354F0B">
        <w:rPr>
          <w:szCs w:val="18"/>
          <w:lang w:eastAsia="es-MX"/>
        </w:rPr>
        <w:t xml:space="preserve"> </w:t>
      </w:r>
      <w:r w:rsidRPr="00354F0B">
        <w:rPr>
          <w:szCs w:val="18"/>
          <w:lang w:eastAsia="es-MX"/>
        </w:rPr>
        <w:t>sus contratistas, subcontratistas, proveedores y prestadores de servicio</w:t>
      </w:r>
      <w:r w:rsidR="00A22B63" w:rsidRPr="00354F0B">
        <w:rPr>
          <w:szCs w:val="18"/>
          <w:lang w:eastAsia="es-MX"/>
        </w:rPr>
        <w:t xml:space="preserve"> de conformidad a la NOM-005-ASEA-2016 y su sistema de Administración</w:t>
      </w:r>
      <w:r w:rsidRPr="00354F0B">
        <w:rPr>
          <w:szCs w:val="18"/>
          <w:lang w:eastAsia="es-MX"/>
        </w:rPr>
        <w:t>.</w:t>
      </w:r>
    </w:p>
    <w:p w14:paraId="04D7F535" w14:textId="77777777" w:rsidR="00354F0B" w:rsidRDefault="00354F0B" w:rsidP="00354F0B">
      <w:pPr>
        <w:pStyle w:val="Prrafodelista"/>
        <w:ind w:left="360"/>
        <w:jc w:val="both"/>
      </w:pPr>
    </w:p>
    <w:p w14:paraId="6BE695FE" w14:textId="77777777" w:rsidR="00354F0B" w:rsidRDefault="007371CF" w:rsidP="005F75A5">
      <w:pPr>
        <w:pStyle w:val="Prrafodelista"/>
        <w:numPr>
          <w:ilvl w:val="1"/>
          <w:numId w:val="28"/>
        </w:numPr>
        <w:jc w:val="both"/>
      </w:pPr>
      <w:r>
        <w:t>A</w:t>
      </w:r>
      <w:r w:rsidR="00354F0B">
        <w:t xml:space="preserve">segurar la mejora continua en materia de Seguridad Industrial, Seguridad Operativa y Protección al Ambiente considerando la </w:t>
      </w:r>
      <w:r w:rsidR="00354F0B" w:rsidRPr="00354F0B">
        <w:rPr>
          <w:szCs w:val="18"/>
          <w:lang w:eastAsia="es-MX"/>
        </w:rPr>
        <w:t>naturaleza de los riesgos y los aspectos ambientales derivados de las actividades, las características propias de las instalaciones y sus modificaciones (si aplica)</w:t>
      </w:r>
      <w:r w:rsidR="00354F0B">
        <w:t>.</w:t>
      </w:r>
    </w:p>
    <w:p w14:paraId="081523C5" w14:textId="77777777" w:rsidR="00B860E8" w:rsidRDefault="00B860E8" w:rsidP="00B860E8">
      <w:pPr>
        <w:pStyle w:val="Prrafodelista"/>
        <w:ind w:left="360"/>
        <w:jc w:val="both"/>
      </w:pPr>
    </w:p>
    <w:p w14:paraId="1F9B65A7" w14:textId="77777777" w:rsidR="00DA186F" w:rsidRDefault="00DA186F" w:rsidP="00B860E8">
      <w:pPr>
        <w:pStyle w:val="Prrafodelista"/>
        <w:ind w:left="360"/>
        <w:jc w:val="both"/>
      </w:pPr>
    </w:p>
    <w:p w14:paraId="2E09DEA9" w14:textId="019F6587" w:rsidR="001D5B68" w:rsidRPr="0037646C" w:rsidRDefault="001D5B68" w:rsidP="005F75A5">
      <w:pPr>
        <w:pStyle w:val="Prrafodelista"/>
        <w:numPr>
          <w:ilvl w:val="0"/>
          <w:numId w:val="42"/>
        </w:numPr>
        <w:jc w:val="center"/>
        <w:rPr>
          <w:b/>
        </w:rPr>
      </w:pPr>
      <w:r w:rsidRPr="0037646C">
        <w:rPr>
          <w:b/>
        </w:rPr>
        <w:t>Misión</w:t>
      </w:r>
      <w:r w:rsidR="00054848">
        <w:rPr>
          <w:b/>
        </w:rPr>
        <w:t>.</w:t>
      </w:r>
    </w:p>
    <w:p w14:paraId="4BAFC5AC" w14:textId="77777777" w:rsidR="00620CF0" w:rsidRDefault="00620CF0" w:rsidP="00620CF0">
      <w:pPr>
        <w:pStyle w:val="NormalWeb"/>
        <w:shd w:val="clear" w:color="auto" w:fill="FFFFFF"/>
        <w:spacing w:before="0" w:beforeAutospacing="0" w:after="0" w:afterAutospacing="0" w:line="276" w:lineRule="auto"/>
        <w:ind w:right="75"/>
        <w:jc w:val="both"/>
        <w:rPr>
          <w:rFonts w:asciiTheme="minorHAnsi" w:hAnsiTheme="minorHAnsi" w:cstheme="minorHAnsi"/>
          <w:color w:val="000000"/>
          <w:sz w:val="22"/>
          <w:szCs w:val="22"/>
        </w:rPr>
      </w:pPr>
    </w:p>
    <w:p w14:paraId="313F2DE1" w14:textId="0B951E7A" w:rsidR="00620CF0" w:rsidRPr="00620CF0" w:rsidRDefault="00815A82" w:rsidP="00620CF0">
      <w:pPr>
        <w:pStyle w:val="NormalWeb"/>
        <w:shd w:val="clear" w:color="auto" w:fill="FFFFFF"/>
        <w:spacing w:before="0" w:beforeAutospacing="0" w:after="0" w:afterAutospacing="0" w:line="276" w:lineRule="auto"/>
        <w:ind w:right="75"/>
        <w:jc w:val="both"/>
        <w:rPr>
          <w:rFonts w:asciiTheme="minorHAnsi" w:hAnsiTheme="minorHAnsi" w:cstheme="minorHAnsi"/>
          <w:color w:val="000000"/>
          <w:sz w:val="22"/>
          <w:szCs w:val="22"/>
        </w:rPr>
      </w:pPr>
      <w:r w:rsidRPr="00620CF0">
        <w:rPr>
          <w:rFonts w:asciiTheme="minorHAnsi" w:hAnsiTheme="minorHAnsi" w:cstheme="minorHAnsi"/>
          <w:color w:val="000000"/>
          <w:sz w:val="22"/>
          <w:szCs w:val="22"/>
        </w:rPr>
        <w:t xml:space="preserve">Operar y Mantener de manera segura las Instalaciones, </w:t>
      </w:r>
      <w:r w:rsidR="00620CF0" w:rsidRPr="00620CF0">
        <w:rPr>
          <w:rFonts w:asciiTheme="minorHAnsi" w:hAnsiTheme="minorHAnsi" w:cstheme="minorHAnsi"/>
          <w:color w:val="000000"/>
          <w:sz w:val="22"/>
          <w:szCs w:val="22"/>
        </w:rPr>
        <w:t xml:space="preserve">Maquinas, </w:t>
      </w:r>
      <w:r w:rsidRPr="00620CF0">
        <w:rPr>
          <w:rFonts w:asciiTheme="minorHAnsi" w:hAnsiTheme="minorHAnsi" w:cstheme="minorHAnsi"/>
          <w:color w:val="000000"/>
          <w:sz w:val="22"/>
          <w:szCs w:val="22"/>
        </w:rPr>
        <w:t>Equipos, Sistemas y Estructuras</w:t>
      </w:r>
      <w:r w:rsidR="00620CF0" w:rsidRPr="00620CF0">
        <w:rPr>
          <w:rFonts w:asciiTheme="minorHAnsi" w:hAnsiTheme="minorHAnsi" w:cstheme="minorHAnsi"/>
          <w:color w:val="000000"/>
          <w:sz w:val="22"/>
          <w:szCs w:val="22"/>
        </w:rPr>
        <w:t xml:space="preserve"> de la </w:t>
      </w:r>
      <w:r w:rsidR="00DA186F">
        <w:rPr>
          <w:rFonts w:asciiTheme="minorHAnsi" w:hAnsiTheme="minorHAnsi" w:cstheme="minorHAnsi"/>
          <w:color w:val="000000"/>
          <w:sz w:val="22"/>
          <w:szCs w:val="22"/>
        </w:rPr>
        <w:t>Estación de Servicio</w:t>
      </w:r>
      <w:r w:rsidR="00620CF0" w:rsidRPr="00620CF0">
        <w:rPr>
          <w:rFonts w:asciiTheme="minorHAnsi" w:hAnsiTheme="minorHAnsi" w:cstheme="minorHAnsi"/>
          <w:color w:val="000000"/>
          <w:sz w:val="22"/>
          <w:szCs w:val="22"/>
        </w:rPr>
        <w:t>, para Proteger el Medio Ambiente, así como proporcionar Seguridad</w:t>
      </w:r>
      <w:r w:rsidRPr="00620CF0">
        <w:rPr>
          <w:rFonts w:asciiTheme="minorHAnsi" w:hAnsiTheme="minorHAnsi" w:cstheme="minorHAnsi"/>
          <w:color w:val="000000"/>
          <w:sz w:val="22"/>
          <w:szCs w:val="22"/>
        </w:rPr>
        <w:t xml:space="preserve"> </w:t>
      </w:r>
      <w:r w:rsidR="00620CF0" w:rsidRPr="00620CF0">
        <w:rPr>
          <w:rFonts w:asciiTheme="minorHAnsi" w:hAnsiTheme="minorHAnsi" w:cstheme="minorHAnsi"/>
          <w:color w:val="000000"/>
          <w:sz w:val="22"/>
          <w:szCs w:val="22"/>
        </w:rPr>
        <w:t xml:space="preserve">al personal Operativo y Clientes en general, ofreciendo valor agregado </w:t>
      </w:r>
      <w:r w:rsidR="008B17D2">
        <w:rPr>
          <w:rFonts w:asciiTheme="minorHAnsi" w:hAnsiTheme="minorHAnsi" w:cstheme="minorHAnsi"/>
          <w:color w:val="000000"/>
          <w:sz w:val="22"/>
          <w:szCs w:val="22"/>
        </w:rPr>
        <w:t>a la actividad de Expendio al Pú</w:t>
      </w:r>
      <w:r w:rsidR="00620CF0" w:rsidRPr="00620CF0">
        <w:rPr>
          <w:rFonts w:asciiTheme="minorHAnsi" w:hAnsiTheme="minorHAnsi" w:cstheme="minorHAnsi"/>
          <w:color w:val="000000"/>
          <w:sz w:val="22"/>
          <w:szCs w:val="22"/>
        </w:rPr>
        <w:t xml:space="preserve">blico de Petrolíferos. </w:t>
      </w:r>
    </w:p>
    <w:p w14:paraId="5FCFD4C6" w14:textId="77777777" w:rsidR="00620CF0" w:rsidRDefault="00620CF0" w:rsidP="00815A82">
      <w:pPr>
        <w:pStyle w:val="NormalWeb"/>
        <w:shd w:val="clear" w:color="auto" w:fill="FFFFFF"/>
        <w:spacing w:before="0" w:beforeAutospacing="0" w:after="0" w:afterAutospacing="0"/>
        <w:ind w:right="75"/>
        <w:jc w:val="both"/>
        <w:rPr>
          <w:rFonts w:ascii="Trebuchet MS" w:hAnsi="Trebuchet MS"/>
          <w:color w:val="000000"/>
          <w:sz w:val="20"/>
          <w:szCs w:val="20"/>
        </w:rPr>
      </w:pPr>
    </w:p>
    <w:p w14:paraId="43228712" w14:textId="77777777" w:rsidR="00620CF0" w:rsidRDefault="00620CF0" w:rsidP="00815A82">
      <w:pPr>
        <w:pStyle w:val="NormalWeb"/>
        <w:shd w:val="clear" w:color="auto" w:fill="FFFFFF"/>
        <w:spacing w:before="0" w:beforeAutospacing="0" w:after="0" w:afterAutospacing="0"/>
        <w:ind w:right="75"/>
        <w:jc w:val="both"/>
        <w:rPr>
          <w:rFonts w:ascii="Trebuchet MS" w:hAnsi="Trebuchet MS"/>
          <w:color w:val="000000"/>
          <w:sz w:val="20"/>
          <w:szCs w:val="20"/>
        </w:rPr>
      </w:pPr>
    </w:p>
    <w:p w14:paraId="1EA4A0E5" w14:textId="77777777" w:rsidR="001D5B68" w:rsidRDefault="001D5B68" w:rsidP="001D5B68"/>
    <w:p w14:paraId="2CBD457D" w14:textId="5B06A2BD" w:rsidR="00620CF0" w:rsidRPr="0037646C" w:rsidRDefault="00620CF0" w:rsidP="005F75A5">
      <w:pPr>
        <w:pStyle w:val="Prrafodelista"/>
        <w:numPr>
          <w:ilvl w:val="0"/>
          <w:numId w:val="42"/>
        </w:numPr>
        <w:jc w:val="center"/>
        <w:rPr>
          <w:b/>
        </w:rPr>
      </w:pPr>
      <w:r w:rsidRPr="0037646C">
        <w:rPr>
          <w:b/>
        </w:rPr>
        <w:t>Visión</w:t>
      </w:r>
      <w:r w:rsidR="00054848">
        <w:rPr>
          <w:b/>
        </w:rPr>
        <w:t>.</w:t>
      </w:r>
    </w:p>
    <w:p w14:paraId="741F8D25" w14:textId="77777777" w:rsidR="002A2C65" w:rsidRDefault="002A2C65" w:rsidP="00620CF0">
      <w:pPr>
        <w:jc w:val="center"/>
        <w:rPr>
          <w:b/>
        </w:rPr>
      </w:pPr>
    </w:p>
    <w:p w14:paraId="7976C23E" w14:textId="5B7A7724" w:rsidR="002A2C65" w:rsidRPr="002A2C65" w:rsidRDefault="002A2C65" w:rsidP="0037646C">
      <w:pPr>
        <w:spacing w:line="276" w:lineRule="auto"/>
        <w:jc w:val="both"/>
      </w:pPr>
      <w:r w:rsidRPr="002A2C65">
        <w:t xml:space="preserve">Ser una </w:t>
      </w:r>
      <w:r w:rsidR="00C51881">
        <w:t xml:space="preserve">Estación de Servicio </w:t>
      </w:r>
      <w:r w:rsidR="0037646C">
        <w:t xml:space="preserve">que opere y mantenga las instalaciones en general, bajo los Estándares que aplican en el Marco Legal dentro de la Actividad de Expendio al Público de Petrolíferos, generando una cultura respetuosa con el medio ambiente, el cuidado de las instalaciones, seguridad del personal y la comunidad en general.     </w:t>
      </w:r>
    </w:p>
    <w:p w14:paraId="0A9366DF" w14:textId="77777777" w:rsidR="00620CF0" w:rsidRDefault="00620CF0" w:rsidP="00620CF0">
      <w:pPr>
        <w:jc w:val="center"/>
        <w:rPr>
          <w:b/>
        </w:rPr>
      </w:pPr>
    </w:p>
    <w:p w14:paraId="53DE3E18" w14:textId="77777777" w:rsidR="00620CF0" w:rsidRPr="00620CF0" w:rsidRDefault="00620CF0" w:rsidP="00620CF0">
      <w:pPr>
        <w:jc w:val="center"/>
        <w:rPr>
          <w:b/>
        </w:rPr>
      </w:pPr>
    </w:p>
    <w:p w14:paraId="10010AB2" w14:textId="77777777" w:rsidR="001D5B68" w:rsidRDefault="001D5B68" w:rsidP="001D5B68"/>
    <w:p w14:paraId="1303F854" w14:textId="77777777" w:rsidR="0037646C" w:rsidRDefault="0037646C" w:rsidP="001D5B68"/>
    <w:p w14:paraId="1A5A61B2" w14:textId="77777777" w:rsidR="0037646C" w:rsidRDefault="0037646C" w:rsidP="001D5B68"/>
    <w:p w14:paraId="15A854C1" w14:textId="77777777" w:rsidR="0037646C" w:rsidRDefault="0037646C" w:rsidP="001D5B68"/>
    <w:p w14:paraId="75C82396" w14:textId="77777777" w:rsidR="0037646C" w:rsidRDefault="0037646C" w:rsidP="001D5B68"/>
    <w:p w14:paraId="1A0A2988" w14:textId="77777777" w:rsidR="0037646C" w:rsidRDefault="0037646C" w:rsidP="001D5B68"/>
    <w:p w14:paraId="12E7F996" w14:textId="77777777" w:rsidR="0037646C" w:rsidRDefault="0037646C" w:rsidP="001D5B68"/>
    <w:p w14:paraId="685EA54A" w14:textId="77777777" w:rsidR="0037646C" w:rsidRDefault="0037646C" w:rsidP="001D5B68"/>
    <w:p w14:paraId="11F7F1C2" w14:textId="77777777" w:rsidR="001D5B68" w:rsidRDefault="001D5B68" w:rsidP="001D5B68"/>
    <w:p w14:paraId="635FD486" w14:textId="77777777" w:rsidR="00A215B8" w:rsidRDefault="00A215B8" w:rsidP="001D5B68">
      <w:pPr>
        <w:sectPr w:rsidR="00A215B8" w:rsidSect="00B34A66">
          <w:headerReference w:type="default" r:id="rId8"/>
          <w:footerReference w:type="default" r:id="rId9"/>
          <w:pgSz w:w="12240" w:h="15840"/>
          <w:pgMar w:top="1417" w:right="1183" w:bottom="1417" w:left="1276" w:header="568" w:footer="177" w:gutter="0"/>
          <w:pgNumType w:start="1"/>
          <w:cols w:space="708"/>
          <w:titlePg/>
          <w:docGrid w:linePitch="360"/>
        </w:sectPr>
      </w:pPr>
    </w:p>
    <w:p w14:paraId="27FDE0BB" w14:textId="4B52375E" w:rsidR="007153DD" w:rsidRPr="00F46AE5" w:rsidRDefault="007153DD" w:rsidP="00F46AE5">
      <w:pPr>
        <w:pStyle w:val="Ttulo1"/>
        <w:numPr>
          <w:ilvl w:val="0"/>
          <w:numId w:val="4"/>
        </w:numPr>
        <w:rPr>
          <w:b w:val="0"/>
          <w:color w:val="002060"/>
        </w:rPr>
      </w:pPr>
      <w:bookmarkStart w:id="10" w:name="_Toc510426689"/>
      <w:r w:rsidRPr="00F46AE5">
        <w:rPr>
          <w:b w:val="0"/>
          <w:color w:val="002060"/>
          <w:lang w:eastAsia="es-MX"/>
        </w:rPr>
        <w:lastRenderedPageBreak/>
        <w:t>Identificación de peligros y aspectos ambientales, análisis de riesgo y evaluación de impactos ambientales</w:t>
      </w:r>
      <w:r w:rsidR="008B17D2" w:rsidRPr="00F46AE5">
        <w:rPr>
          <w:b w:val="0"/>
          <w:color w:val="002060"/>
          <w:lang w:eastAsia="es-MX"/>
        </w:rPr>
        <w:t>.</w:t>
      </w:r>
      <w:bookmarkEnd w:id="10"/>
    </w:p>
    <w:p w14:paraId="51A337AE" w14:textId="77777777" w:rsidR="00B33350" w:rsidRPr="00574E7F" w:rsidRDefault="00B33350" w:rsidP="00B33350">
      <w:pPr>
        <w:pStyle w:val="Prrafodelista"/>
        <w:spacing w:after="0" w:line="240" w:lineRule="auto"/>
        <w:ind w:left="426"/>
        <w:jc w:val="both"/>
        <w:rPr>
          <w:b/>
          <w:sz w:val="14"/>
        </w:rPr>
      </w:pPr>
    </w:p>
    <w:p w14:paraId="7D9BEE91" w14:textId="1766F894" w:rsidR="00C37329" w:rsidRDefault="00C37329" w:rsidP="005F75A5">
      <w:pPr>
        <w:pStyle w:val="Prrafodelista"/>
        <w:numPr>
          <w:ilvl w:val="0"/>
          <w:numId w:val="30"/>
        </w:numPr>
        <w:jc w:val="both"/>
      </w:pPr>
      <w:r>
        <w:t xml:space="preserve">Para </w:t>
      </w:r>
      <w:r w:rsidR="00030F56">
        <w:t xml:space="preserve">la </w:t>
      </w:r>
      <w:r>
        <w:t xml:space="preserve">identificación y evaluación de peligros y aspectos ambientales se </w:t>
      </w:r>
      <w:r w:rsidR="00030F56">
        <w:t xml:space="preserve">implementó la </w:t>
      </w:r>
      <w:r>
        <w:t>metodología</w:t>
      </w:r>
      <w:r w:rsidR="00030F56">
        <w:t xml:space="preserve"> AMEF</w:t>
      </w:r>
      <w:r w:rsidR="006C5D7A">
        <w:t xml:space="preserve"> (Matriz de Evaluación de Riesgos e Impactos Ambientales)</w:t>
      </w:r>
      <w:r w:rsidR="00A37753" w:rsidRPr="00BE5A4C">
        <w:rPr>
          <w:szCs w:val="18"/>
          <w:lang w:eastAsia="es-MX"/>
        </w:rPr>
        <w:t xml:space="preserve"> aceptada nacional e internacionalmente</w:t>
      </w:r>
      <w:r w:rsidR="00030F56">
        <w:t xml:space="preserve">, la cual </w:t>
      </w:r>
      <w:r w:rsidR="00587C43">
        <w:t xml:space="preserve">engloba las actividades desarrolladas en los procesos, servicios </w:t>
      </w:r>
      <w:r w:rsidR="00030F56">
        <w:t>e</w:t>
      </w:r>
      <w:r w:rsidR="00587C43">
        <w:t xml:space="preserve"> instalaciones</w:t>
      </w:r>
      <w:r w:rsidR="00383B9B">
        <w:t xml:space="preserve"> en sus etapas correspondientes</w:t>
      </w:r>
      <w:r w:rsidR="00587C43">
        <w:t xml:space="preserve"> de</w:t>
      </w:r>
      <w:r w:rsidR="008D6C1E">
        <w:t xml:space="preserve"> Operación y Mantenimiento de</w:t>
      </w:r>
      <w:r w:rsidR="00587C43">
        <w:t xml:space="preserve"> la </w:t>
      </w:r>
      <w:r w:rsidR="00C51881">
        <w:t xml:space="preserve">Estación de Servicio </w:t>
      </w:r>
      <w:r w:rsidR="005665B5">
        <w:t xml:space="preserve">y </w:t>
      </w:r>
      <w:r w:rsidR="00587C43">
        <w:t>considera lo siguiente</w:t>
      </w:r>
      <w:r w:rsidR="00030F56">
        <w:t>:</w:t>
      </w:r>
      <w:r w:rsidR="00587C43">
        <w:t xml:space="preserve"> </w:t>
      </w:r>
      <w:r>
        <w:t xml:space="preserve"> </w:t>
      </w:r>
    </w:p>
    <w:p w14:paraId="621C2124" w14:textId="77777777" w:rsidR="00EC5C62" w:rsidRDefault="00EC5C62" w:rsidP="00EC5C62">
      <w:pPr>
        <w:pStyle w:val="Prrafodelista"/>
        <w:ind w:left="360"/>
        <w:jc w:val="center"/>
        <w:rPr>
          <w:b/>
          <w:color w:val="1F3864" w:themeColor="accent1" w:themeShade="80"/>
          <w:szCs w:val="18"/>
          <w:lang w:eastAsia="es-MX"/>
        </w:rPr>
      </w:pPr>
    </w:p>
    <w:p w14:paraId="6C3054A4" w14:textId="77777777" w:rsidR="00EC5C62" w:rsidRPr="00162FF6" w:rsidRDefault="00EC5C62" w:rsidP="00EC5C62">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Pr="00162FF6">
        <w:rPr>
          <w:b/>
          <w:color w:val="1F3864" w:themeColor="accent1" w:themeShade="80"/>
          <w:szCs w:val="18"/>
          <w:lang w:eastAsia="es-MX"/>
        </w:rPr>
        <w:t xml:space="preserve"> Identificación y Ev</w:t>
      </w:r>
      <w:r>
        <w:rPr>
          <w:b/>
          <w:color w:val="1F3864" w:themeColor="accent1" w:themeShade="80"/>
          <w:szCs w:val="18"/>
          <w:lang w:eastAsia="es-MX"/>
        </w:rPr>
        <w:t>aluación de Riesgos e Impactos A</w:t>
      </w:r>
      <w:r w:rsidRPr="00162FF6">
        <w:rPr>
          <w:b/>
          <w:color w:val="1F3864" w:themeColor="accent1" w:themeShade="80"/>
          <w:szCs w:val="18"/>
          <w:lang w:eastAsia="es-MX"/>
        </w:rPr>
        <w:t>mbientales</w:t>
      </w:r>
      <w:r>
        <w:rPr>
          <w:b/>
          <w:color w:val="1F3864" w:themeColor="accent1" w:themeShade="80"/>
          <w:szCs w:val="18"/>
          <w:lang w:eastAsia="es-MX"/>
        </w:rPr>
        <w:t xml:space="preserve"> (SASISOPA-P-001)</w:t>
      </w:r>
    </w:p>
    <w:p w14:paraId="152C0D5E" w14:textId="77777777" w:rsidR="009A18A1" w:rsidRPr="00C37329" w:rsidRDefault="009A18A1" w:rsidP="009A18A1">
      <w:pPr>
        <w:pStyle w:val="Prrafodelista"/>
        <w:ind w:left="426"/>
        <w:jc w:val="both"/>
      </w:pPr>
    </w:p>
    <w:p w14:paraId="5609974E" w14:textId="77777777" w:rsidR="00030F56" w:rsidRDefault="008D6C1E" w:rsidP="005F75A5">
      <w:pPr>
        <w:pStyle w:val="Prrafodelista"/>
        <w:numPr>
          <w:ilvl w:val="1"/>
          <w:numId w:val="30"/>
        </w:numPr>
        <w:jc w:val="both"/>
        <w:rPr>
          <w:szCs w:val="18"/>
          <w:lang w:eastAsia="es-MX"/>
        </w:rPr>
      </w:pPr>
      <w:r w:rsidRPr="00162FF6">
        <w:rPr>
          <w:szCs w:val="18"/>
          <w:lang w:eastAsia="es-MX"/>
        </w:rPr>
        <w:t>La i</w:t>
      </w:r>
      <w:r w:rsidR="00587C43" w:rsidRPr="00162FF6">
        <w:rPr>
          <w:szCs w:val="18"/>
          <w:lang w:eastAsia="es-MX"/>
        </w:rPr>
        <w:t xml:space="preserve">dentificación </w:t>
      </w:r>
      <w:r w:rsidR="005665B5" w:rsidRPr="00162FF6">
        <w:rPr>
          <w:szCs w:val="18"/>
          <w:lang w:eastAsia="es-MX"/>
        </w:rPr>
        <w:t>de</w:t>
      </w:r>
      <w:r w:rsidR="00587C43" w:rsidRPr="00162FF6">
        <w:rPr>
          <w:szCs w:val="18"/>
          <w:lang w:eastAsia="es-MX"/>
        </w:rPr>
        <w:t xml:space="preserve"> actividades rutinarias, no rutinarias y </w:t>
      </w:r>
      <w:r w:rsidR="005665B5" w:rsidRPr="00162FF6">
        <w:rPr>
          <w:szCs w:val="18"/>
          <w:lang w:eastAsia="es-MX"/>
        </w:rPr>
        <w:t>s</w:t>
      </w:r>
      <w:r w:rsidR="00587C43" w:rsidRPr="00162FF6">
        <w:rPr>
          <w:szCs w:val="18"/>
          <w:lang w:eastAsia="es-MX"/>
        </w:rPr>
        <w:t>ituaciones de emergencia; así como, el diseño de las áreas de trabajo, los procesos, las instalaciones, la maquinaria, las operaciones y el personal, incluyen</w:t>
      </w:r>
      <w:r w:rsidRPr="00162FF6">
        <w:rPr>
          <w:szCs w:val="18"/>
          <w:lang w:eastAsia="es-MX"/>
        </w:rPr>
        <w:t xml:space="preserve">do a contratistas y proveedores, </w:t>
      </w:r>
      <w:r w:rsidR="005C2124" w:rsidRPr="00162FF6">
        <w:rPr>
          <w:szCs w:val="18"/>
          <w:lang w:eastAsia="es-MX"/>
        </w:rPr>
        <w:t xml:space="preserve">se enlistan </w:t>
      </w:r>
      <w:r w:rsidRPr="00162FF6">
        <w:rPr>
          <w:szCs w:val="18"/>
          <w:lang w:eastAsia="es-MX"/>
        </w:rPr>
        <w:t>dentro de</w:t>
      </w:r>
      <w:r w:rsidR="005C2124" w:rsidRPr="00162FF6">
        <w:rPr>
          <w:szCs w:val="18"/>
          <w:lang w:eastAsia="es-MX"/>
        </w:rPr>
        <w:t xml:space="preserve"> las etap</w:t>
      </w:r>
      <w:r w:rsidRPr="00162FF6">
        <w:rPr>
          <w:szCs w:val="18"/>
          <w:lang w:eastAsia="es-MX"/>
        </w:rPr>
        <w:t>as de operación y mantenimiento</w:t>
      </w:r>
      <w:r w:rsidR="00162FF6">
        <w:rPr>
          <w:szCs w:val="18"/>
          <w:lang w:eastAsia="es-MX"/>
        </w:rPr>
        <w:t>.</w:t>
      </w:r>
    </w:p>
    <w:p w14:paraId="48FE621A" w14:textId="77777777" w:rsidR="00162FF6" w:rsidRDefault="00162FF6" w:rsidP="00162FF6">
      <w:pPr>
        <w:pStyle w:val="Prrafodelista"/>
        <w:ind w:left="360"/>
        <w:jc w:val="right"/>
        <w:rPr>
          <w:szCs w:val="18"/>
          <w:lang w:eastAsia="es-MX"/>
        </w:rPr>
      </w:pPr>
    </w:p>
    <w:p w14:paraId="2A9040B1" w14:textId="11D368CB" w:rsidR="008B04FA" w:rsidRPr="00574E7F" w:rsidRDefault="00162FF6" w:rsidP="00574E7F">
      <w:pPr>
        <w:pStyle w:val="Prrafodelista"/>
        <w:numPr>
          <w:ilvl w:val="1"/>
          <w:numId w:val="30"/>
        </w:numPr>
        <w:jc w:val="both"/>
        <w:rPr>
          <w:szCs w:val="18"/>
          <w:lang w:eastAsia="es-MX"/>
        </w:rPr>
      </w:pPr>
      <w:r>
        <w:rPr>
          <w:szCs w:val="18"/>
          <w:lang w:eastAsia="es-MX"/>
        </w:rPr>
        <w:t>La documentación de los Riesgos</w:t>
      </w:r>
      <w:r w:rsidRPr="00162FF6">
        <w:rPr>
          <w:szCs w:val="18"/>
          <w:lang w:eastAsia="es-MX"/>
        </w:rPr>
        <w:t xml:space="preserve"> e Impactos Ambientales asociados</w:t>
      </w:r>
      <w:r>
        <w:rPr>
          <w:szCs w:val="18"/>
          <w:lang w:eastAsia="es-MX"/>
        </w:rPr>
        <w:t xml:space="preserve"> a las diferentes etapas de desarrollo de la </w:t>
      </w:r>
      <w:r w:rsidR="00C51881">
        <w:rPr>
          <w:szCs w:val="18"/>
          <w:lang w:eastAsia="es-MX"/>
        </w:rPr>
        <w:t xml:space="preserve">Estación de Servicio </w:t>
      </w:r>
      <w:r>
        <w:rPr>
          <w:szCs w:val="18"/>
          <w:lang w:eastAsia="es-MX"/>
        </w:rPr>
        <w:t>se desglosa en el siguiente listado</w:t>
      </w:r>
      <w:r w:rsidRPr="00162FF6">
        <w:rPr>
          <w:szCs w:val="18"/>
          <w:lang w:eastAsia="es-MX"/>
        </w:rPr>
        <w:t>.</w:t>
      </w:r>
    </w:p>
    <w:tbl>
      <w:tblPr>
        <w:tblpPr w:leftFromText="141" w:rightFromText="141" w:vertAnchor="text" w:tblpX="-289" w:tblpY="1"/>
        <w:tblOverlap w:val="never"/>
        <w:tblW w:w="140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659"/>
        <w:gridCol w:w="1664"/>
        <w:gridCol w:w="2214"/>
        <w:gridCol w:w="3402"/>
        <w:gridCol w:w="6095"/>
      </w:tblGrid>
      <w:tr w:rsidR="005325DD" w:rsidRPr="008D6C1E" w14:paraId="29099A50" w14:textId="77777777" w:rsidTr="00CA31F3">
        <w:trPr>
          <w:trHeight w:val="300"/>
        </w:trPr>
        <w:tc>
          <w:tcPr>
            <w:tcW w:w="659" w:type="dxa"/>
            <w:shd w:val="clear" w:color="000000" w:fill="E2EFDA"/>
            <w:vAlign w:val="center"/>
            <w:hideMark/>
          </w:tcPr>
          <w:p w14:paraId="7B0E852A" w14:textId="2124EBF7" w:rsidR="005325DD" w:rsidRPr="008D6C1E" w:rsidRDefault="00A215B8" w:rsidP="00CA31F3">
            <w:pPr>
              <w:spacing w:after="0" w:line="240" w:lineRule="auto"/>
              <w:jc w:val="center"/>
              <w:rPr>
                <w:rFonts w:eastAsia="Times New Roman" w:cstheme="minorHAnsi"/>
                <w:b/>
                <w:bCs/>
                <w:color w:val="000000"/>
                <w:sz w:val="18"/>
                <w:szCs w:val="18"/>
                <w:lang w:eastAsia="es-MX"/>
              </w:rPr>
            </w:pPr>
            <w:r>
              <w:rPr>
                <w:rFonts w:eastAsia="Times New Roman" w:cstheme="minorHAnsi"/>
                <w:b/>
                <w:bCs/>
                <w:color w:val="000000"/>
                <w:sz w:val="18"/>
                <w:szCs w:val="18"/>
                <w:lang w:eastAsia="es-MX"/>
              </w:rPr>
              <w:t>E</w:t>
            </w:r>
            <w:r w:rsidRPr="008D6C1E">
              <w:rPr>
                <w:rFonts w:eastAsia="Times New Roman" w:cstheme="minorHAnsi"/>
                <w:b/>
                <w:bCs/>
                <w:color w:val="000000"/>
                <w:sz w:val="18"/>
                <w:szCs w:val="18"/>
                <w:lang w:eastAsia="es-MX"/>
              </w:rPr>
              <w:t>TAPA</w:t>
            </w:r>
          </w:p>
        </w:tc>
        <w:tc>
          <w:tcPr>
            <w:tcW w:w="1664" w:type="dxa"/>
            <w:shd w:val="clear" w:color="000000" w:fill="E2EFDA"/>
            <w:vAlign w:val="center"/>
            <w:hideMark/>
          </w:tcPr>
          <w:p w14:paraId="7717854E" w14:textId="7984C407" w:rsidR="005325DD" w:rsidRPr="008D6C1E" w:rsidRDefault="00A215B8" w:rsidP="00CA31F3">
            <w:pPr>
              <w:spacing w:after="0" w:line="240" w:lineRule="auto"/>
              <w:jc w:val="center"/>
              <w:rPr>
                <w:rFonts w:eastAsia="Times New Roman" w:cstheme="minorHAnsi"/>
                <w:b/>
                <w:bCs/>
                <w:color w:val="000000"/>
                <w:sz w:val="18"/>
                <w:szCs w:val="18"/>
                <w:lang w:eastAsia="es-MX"/>
              </w:rPr>
            </w:pPr>
            <w:r w:rsidRPr="008D6C1E">
              <w:rPr>
                <w:rFonts w:eastAsia="Times New Roman" w:cstheme="minorHAnsi"/>
                <w:b/>
                <w:bCs/>
                <w:color w:val="000000"/>
                <w:sz w:val="18"/>
                <w:szCs w:val="18"/>
                <w:lang w:eastAsia="es-MX"/>
              </w:rPr>
              <w:t>ZONA</w:t>
            </w:r>
          </w:p>
        </w:tc>
        <w:tc>
          <w:tcPr>
            <w:tcW w:w="2214" w:type="dxa"/>
            <w:shd w:val="clear" w:color="000000" w:fill="E2EFDA"/>
            <w:vAlign w:val="center"/>
            <w:hideMark/>
          </w:tcPr>
          <w:p w14:paraId="5C61F4A6" w14:textId="2C7F8DD8" w:rsidR="005325DD" w:rsidRPr="008D6C1E" w:rsidRDefault="00A215B8" w:rsidP="00CA31F3">
            <w:pPr>
              <w:spacing w:after="0" w:line="240" w:lineRule="auto"/>
              <w:jc w:val="center"/>
              <w:rPr>
                <w:rFonts w:eastAsia="Times New Roman" w:cstheme="minorHAnsi"/>
                <w:b/>
                <w:bCs/>
                <w:color w:val="000000"/>
                <w:sz w:val="18"/>
                <w:szCs w:val="18"/>
                <w:lang w:eastAsia="es-MX"/>
              </w:rPr>
            </w:pPr>
            <w:r w:rsidRPr="008D6C1E">
              <w:rPr>
                <w:rFonts w:eastAsia="Times New Roman" w:cstheme="minorHAnsi"/>
                <w:b/>
                <w:bCs/>
                <w:color w:val="000000"/>
                <w:sz w:val="18"/>
                <w:szCs w:val="18"/>
                <w:lang w:eastAsia="es-MX"/>
              </w:rPr>
              <w:t>GENERAL</w:t>
            </w:r>
          </w:p>
        </w:tc>
        <w:tc>
          <w:tcPr>
            <w:tcW w:w="3402" w:type="dxa"/>
            <w:shd w:val="clear" w:color="000000" w:fill="E2EFDA"/>
            <w:vAlign w:val="center"/>
            <w:hideMark/>
          </w:tcPr>
          <w:p w14:paraId="34F37320" w14:textId="1133E2C2" w:rsidR="005325DD" w:rsidRPr="008D6C1E" w:rsidRDefault="00A215B8" w:rsidP="00CA31F3">
            <w:pPr>
              <w:spacing w:after="0" w:line="240" w:lineRule="auto"/>
              <w:jc w:val="center"/>
              <w:rPr>
                <w:rFonts w:eastAsia="Times New Roman" w:cstheme="minorHAnsi"/>
                <w:b/>
                <w:bCs/>
                <w:color w:val="000000"/>
                <w:sz w:val="18"/>
                <w:szCs w:val="18"/>
                <w:lang w:eastAsia="es-MX"/>
              </w:rPr>
            </w:pPr>
            <w:r w:rsidRPr="008D6C1E">
              <w:rPr>
                <w:rFonts w:eastAsia="Times New Roman" w:cstheme="minorHAnsi"/>
                <w:b/>
                <w:bCs/>
                <w:color w:val="000000"/>
                <w:sz w:val="18"/>
                <w:szCs w:val="18"/>
                <w:lang w:eastAsia="es-MX"/>
              </w:rPr>
              <w:t>ACTIVIDAD</w:t>
            </w:r>
          </w:p>
        </w:tc>
        <w:tc>
          <w:tcPr>
            <w:tcW w:w="6095" w:type="dxa"/>
            <w:shd w:val="clear" w:color="000000" w:fill="E2EFDA"/>
            <w:noWrap/>
            <w:vAlign w:val="center"/>
            <w:hideMark/>
          </w:tcPr>
          <w:p w14:paraId="7A945EE6" w14:textId="36024C3F" w:rsidR="005325DD" w:rsidRPr="008D6C1E" w:rsidRDefault="00A215B8" w:rsidP="00CA31F3">
            <w:pPr>
              <w:spacing w:after="0" w:line="240" w:lineRule="auto"/>
              <w:jc w:val="center"/>
              <w:rPr>
                <w:rFonts w:eastAsia="Times New Roman" w:cstheme="minorHAnsi"/>
                <w:b/>
                <w:bCs/>
                <w:color w:val="000000"/>
                <w:sz w:val="18"/>
                <w:szCs w:val="18"/>
                <w:lang w:eastAsia="es-MX"/>
              </w:rPr>
            </w:pPr>
            <w:r w:rsidRPr="008D6C1E">
              <w:rPr>
                <w:rFonts w:eastAsia="Times New Roman" w:cstheme="minorHAnsi"/>
                <w:b/>
                <w:bCs/>
                <w:color w:val="000000"/>
                <w:sz w:val="18"/>
                <w:szCs w:val="18"/>
                <w:lang w:eastAsia="es-MX"/>
              </w:rPr>
              <w:t>DESCRIPCIÓN</w:t>
            </w:r>
          </w:p>
        </w:tc>
      </w:tr>
      <w:tr w:rsidR="005325DD" w:rsidRPr="008D6C1E" w14:paraId="3666CBFE" w14:textId="77777777" w:rsidTr="00CA31F3">
        <w:trPr>
          <w:trHeight w:val="600"/>
        </w:trPr>
        <w:tc>
          <w:tcPr>
            <w:tcW w:w="659" w:type="dxa"/>
            <w:vMerge w:val="restart"/>
            <w:shd w:val="clear" w:color="000000" w:fill="FF0000"/>
            <w:noWrap/>
            <w:textDirection w:val="tbLrV"/>
            <w:vAlign w:val="center"/>
            <w:hideMark/>
          </w:tcPr>
          <w:p w14:paraId="7071B32B" w14:textId="77777777" w:rsidR="005325DD" w:rsidRPr="008D6C1E" w:rsidRDefault="005325DD" w:rsidP="00CA31F3">
            <w:pPr>
              <w:spacing w:after="0" w:line="240" w:lineRule="auto"/>
              <w:jc w:val="center"/>
              <w:rPr>
                <w:rFonts w:eastAsia="Times New Roman" w:cstheme="minorHAnsi"/>
                <w:b/>
                <w:bCs/>
                <w:color w:val="000000"/>
                <w:sz w:val="18"/>
                <w:szCs w:val="18"/>
                <w:lang w:eastAsia="es-MX"/>
              </w:rPr>
            </w:pPr>
            <w:r w:rsidRPr="008D6C1E">
              <w:rPr>
                <w:rFonts w:eastAsia="Times New Roman" w:cstheme="minorHAnsi"/>
                <w:b/>
                <w:bCs/>
                <w:color w:val="000000"/>
                <w:sz w:val="18"/>
                <w:szCs w:val="18"/>
                <w:lang w:eastAsia="es-MX"/>
              </w:rPr>
              <w:t>OPERACIÓN</w:t>
            </w:r>
          </w:p>
        </w:tc>
        <w:tc>
          <w:tcPr>
            <w:tcW w:w="1664" w:type="dxa"/>
            <w:vMerge w:val="restart"/>
            <w:shd w:val="clear" w:color="auto" w:fill="auto"/>
            <w:vAlign w:val="center"/>
            <w:hideMark/>
          </w:tcPr>
          <w:p w14:paraId="54F37D18" w14:textId="17733AD5"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Recepción y Descarga de Producto con auto- tanque</w:t>
            </w:r>
            <w:r w:rsidR="00574E7F">
              <w:rPr>
                <w:rFonts w:eastAsia="Times New Roman" w:cstheme="minorHAnsi"/>
                <w:color w:val="000000"/>
                <w:sz w:val="18"/>
                <w:szCs w:val="18"/>
                <w:lang w:eastAsia="es-MX"/>
              </w:rPr>
              <w:t>.</w:t>
            </w:r>
          </w:p>
        </w:tc>
        <w:tc>
          <w:tcPr>
            <w:tcW w:w="2214" w:type="dxa"/>
            <w:vMerge w:val="restart"/>
            <w:shd w:val="clear" w:color="auto" w:fill="auto"/>
            <w:vAlign w:val="center"/>
            <w:hideMark/>
          </w:tcPr>
          <w:p w14:paraId="1C12E0F5" w14:textId="3AA4CCA7"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Recepción de pipa</w:t>
            </w:r>
            <w:r w:rsidR="00574E7F">
              <w:rPr>
                <w:rFonts w:eastAsia="Times New Roman" w:cstheme="minorHAnsi"/>
                <w:color w:val="000000"/>
                <w:sz w:val="18"/>
                <w:szCs w:val="18"/>
                <w:lang w:eastAsia="es-MX"/>
              </w:rPr>
              <w:t>.</w:t>
            </w:r>
          </w:p>
        </w:tc>
        <w:tc>
          <w:tcPr>
            <w:tcW w:w="3402" w:type="dxa"/>
            <w:vMerge w:val="restart"/>
            <w:shd w:val="clear" w:color="auto" w:fill="auto"/>
            <w:vAlign w:val="center"/>
            <w:hideMark/>
          </w:tcPr>
          <w:p w14:paraId="1B4CC550" w14:textId="02258D43"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Recepción con auto-tanque</w:t>
            </w:r>
            <w:r w:rsidR="00574E7F">
              <w:rPr>
                <w:rFonts w:eastAsia="Times New Roman" w:cstheme="minorHAnsi"/>
                <w:color w:val="000000"/>
                <w:sz w:val="18"/>
                <w:szCs w:val="18"/>
                <w:lang w:eastAsia="es-MX"/>
              </w:rPr>
              <w:t>.</w:t>
            </w:r>
          </w:p>
        </w:tc>
        <w:tc>
          <w:tcPr>
            <w:tcW w:w="6095" w:type="dxa"/>
            <w:shd w:val="clear" w:color="auto" w:fill="auto"/>
            <w:vAlign w:val="center"/>
            <w:hideMark/>
          </w:tcPr>
          <w:p w14:paraId="6B3A4B47" w14:textId="6FE8EC63"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Verificación de nota de remisión de producto e ingreso de auto tanque a zona de descarga</w:t>
            </w:r>
            <w:r w:rsidR="00574E7F">
              <w:rPr>
                <w:rFonts w:eastAsia="Times New Roman" w:cstheme="minorHAnsi"/>
                <w:color w:val="000000"/>
                <w:sz w:val="18"/>
                <w:szCs w:val="18"/>
                <w:lang w:eastAsia="es-MX"/>
              </w:rPr>
              <w:t>.</w:t>
            </w:r>
          </w:p>
        </w:tc>
      </w:tr>
      <w:tr w:rsidR="005325DD" w:rsidRPr="008D6C1E" w14:paraId="1CE6F3BB" w14:textId="77777777" w:rsidTr="00CA31F3">
        <w:trPr>
          <w:trHeight w:val="391"/>
        </w:trPr>
        <w:tc>
          <w:tcPr>
            <w:tcW w:w="659" w:type="dxa"/>
            <w:vMerge/>
            <w:vAlign w:val="center"/>
            <w:hideMark/>
          </w:tcPr>
          <w:p w14:paraId="20ACAA0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B030DA8"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F2FB454"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4425F39A"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7EFF22CC" w14:textId="3E2DE970"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 xml:space="preserve">Colocación de tuberías de descarga </w:t>
            </w:r>
            <w:r w:rsidR="00574E7F">
              <w:rPr>
                <w:rFonts w:eastAsia="Times New Roman" w:cstheme="minorHAnsi"/>
                <w:color w:val="000000"/>
                <w:sz w:val="18"/>
                <w:szCs w:val="18"/>
                <w:lang w:eastAsia="es-MX"/>
              </w:rPr>
              <w:t>y recuperación de vapores.</w:t>
            </w:r>
          </w:p>
        </w:tc>
      </w:tr>
      <w:tr w:rsidR="005325DD" w:rsidRPr="008D6C1E" w14:paraId="4DC3F129" w14:textId="77777777" w:rsidTr="00CA31F3">
        <w:trPr>
          <w:trHeight w:val="411"/>
        </w:trPr>
        <w:tc>
          <w:tcPr>
            <w:tcW w:w="659" w:type="dxa"/>
            <w:vMerge/>
            <w:vAlign w:val="center"/>
            <w:hideMark/>
          </w:tcPr>
          <w:p w14:paraId="63211E1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88BDA9B"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shd w:val="clear" w:color="auto" w:fill="auto"/>
            <w:vAlign w:val="center"/>
            <w:hideMark/>
          </w:tcPr>
          <w:p w14:paraId="784E3104" w14:textId="5F4C0340"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Descarga de producto</w:t>
            </w:r>
            <w:r w:rsidR="00574E7F">
              <w:rPr>
                <w:rFonts w:eastAsia="Times New Roman" w:cstheme="minorHAnsi"/>
                <w:color w:val="000000"/>
                <w:sz w:val="18"/>
                <w:szCs w:val="18"/>
                <w:lang w:eastAsia="es-MX"/>
              </w:rPr>
              <w:t>.</w:t>
            </w:r>
          </w:p>
        </w:tc>
        <w:tc>
          <w:tcPr>
            <w:tcW w:w="3402" w:type="dxa"/>
            <w:shd w:val="clear" w:color="auto" w:fill="auto"/>
            <w:vAlign w:val="center"/>
            <w:hideMark/>
          </w:tcPr>
          <w:p w14:paraId="6ABB55F2" w14:textId="75A9031A"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Descarga de producto</w:t>
            </w:r>
            <w:r w:rsidR="00574E7F">
              <w:rPr>
                <w:rFonts w:eastAsia="Times New Roman" w:cstheme="minorHAnsi"/>
                <w:color w:val="000000"/>
                <w:sz w:val="18"/>
                <w:szCs w:val="18"/>
                <w:lang w:eastAsia="es-MX"/>
              </w:rPr>
              <w:t>.</w:t>
            </w:r>
          </w:p>
        </w:tc>
        <w:tc>
          <w:tcPr>
            <w:tcW w:w="6095" w:type="dxa"/>
            <w:shd w:val="clear" w:color="auto" w:fill="auto"/>
            <w:vAlign w:val="center"/>
            <w:hideMark/>
          </w:tcPr>
          <w:p w14:paraId="2FDD098B" w14:textId="7DE90F2D"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Descarga de producto</w:t>
            </w:r>
            <w:r w:rsidR="00574E7F">
              <w:rPr>
                <w:rFonts w:eastAsia="Times New Roman" w:cstheme="minorHAnsi"/>
                <w:color w:val="000000"/>
                <w:sz w:val="18"/>
                <w:szCs w:val="18"/>
                <w:lang w:eastAsia="es-MX"/>
              </w:rPr>
              <w:t>.</w:t>
            </w:r>
          </w:p>
        </w:tc>
      </w:tr>
      <w:tr w:rsidR="005325DD" w:rsidRPr="008D6C1E" w14:paraId="7BFFE729" w14:textId="77777777" w:rsidTr="00CA31F3">
        <w:trPr>
          <w:trHeight w:val="300"/>
        </w:trPr>
        <w:tc>
          <w:tcPr>
            <w:tcW w:w="659" w:type="dxa"/>
            <w:vMerge/>
            <w:vAlign w:val="center"/>
            <w:hideMark/>
          </w:tcPr>
          <w:p w14:paraId="71079FA9"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C851A91"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restart"/>
            <w:shd w:val="clear" w:color="auto" w:fill="auto"/>
            <w:vAlign w:val="center"/>
            <w:hideMark/>
          </w:tcPr>
          <w:p w14:paraId="29591667" w14:textId="0B5E85B8"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auto-tanque</w:t>
            </w:r>
            <w:r w:rsidR="00574E7F">
              <w:rPr>
                <w:rFonts w:eastAsia="Times New Roman" w:cstheme="minorHAnsi"/>
                <w:color w:val="000000"/>
                <w:sz w:val="18"/>
                <w:szCs w:val="18"/>
                <w:lang w:eastAsia="es-MX"/>
              </w:rPr>
              <w:t>.</w:t>
            </w:r>
          </w:p>
        </w:tc>
        <w:tc>
          <w:tcPr>
            <w:tcW w:w="3402" w:type="dxa"/>
            <w:vMerge w:val="restart"/>
            <w:shd w:val="clear" w:color="auto" w:fill="auto"/>
            <w:vAlign w:val="center"/>
            <w:hideMark/>
          </w:tcPr>
          <w:p w14:paraId="59BD2C35" w14:textId="1756E6FB" w:rsidR="005325DD" w:rsidRPr="008D6C1E" w:rsidRDefault="005325DD" w:rsidP="00CA31F3">
            <w:pPr>
              <w:spacing w:after="0" w:line="240" w:lineRule="auto"/>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auto-tanque</w:t>
            </w:r>
            <w:r w:rsidR="00574E7F">
              <w:rPr>
                <w:rFonts w:eastAsia="Times New Roman" w:cstheme="minorHAnsi"/>
                <w:color w:val="000000"/>
                <w:sz w:val="18"/>
                <w:szCs w:val="18"/>
                <w:lang w:eastAsia="es-MX"/>
              </w:rPr>
              <w:t>.</w:t>
            </w:r>
          </w:p>
        </w:tc>
        <w:tc>
          <w:tcPr>
            <w:tcW w:w="6095" w:type="dxa"/>
            <w:shd w:val="clear" w:color="auto" w:fill="auto"/>
            <w:vAlign w:val="center"/>
            <w:hideMark/>
          </w:tcPr>
          <w:p w14:paraId="4955CF56" w14:textId="6938754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tuberías de des</w:t>
            </w:r>
            <w:r w:rsidR="00574E7F">
              <w:rPr>
                <w:rFonts w:eastAsia="Times New Roman" w:cstheme="minorHAnsi"/>
                <w:color w:val="000000"/>
                <w:sz w:val="18"/>
                <w:szCs w:val="18"/>
                <w:lang w:eastAsia="es-MX"/>
              </w:rPr>
              <w:t>carga y recuperación de vapores.</w:t>
            </w:r>
          </w:p>
        </w:tc>
      </w:tr>
      <w:tr w:rsidR="005325DD" w:rsidRPr="008D6C1E" w14:paraId="5E53E311" w14:textId="77777777" w:rsidTr="00CA31F3">
        <w:trPr>
          <w:trHeight w:val="300"/>
        </w:trPr>
        <w:tc>
          <w:tcPr>
            <w:tcW w:w="659" w:type="dxa"/>
            <w:vMerge/>
            <w:vAlign w:val="center"/>
            <w:hideMark/>
          </w:tcPr>
          <w:p w14:paraId="235416B1"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BF75572"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0A95EBC1"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34820FF9"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7CAB9A85" w14:textId="35F73CCC"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Desconexión de dispositivos de seguridad</w:t>
            </w:r>
            <w:r w:rsidR="00574E7F">
              <w:rPr>
                <w:rFonts w:eastAsia="Times New Roman" w:cstheme="minorHAnsi"/>
                <w:color w:val="000000"/>
                <w:sz w:val="18"/>
                <w:szCs w:val="18"/>
                <w:lang w:eastAsia="es-MX"/>
              </w:rPr>
              <w:t>.</w:t>
            </w:r>
          </w:p>
        </w:tc>
      </w:tr>
      <w:tr w:rsidR="005325DD" w:rsidRPr="008D6C1E" w14:paraId="4AB0CD64" w14:textId="77777777" w:rsidTr="00CA31F3">
        <w:trPr>
          <w:trHeight w:val="300"/>
        </w:trPr>
        <w:tc>
          <w:tcPr>
            <w:tcW w:w="659" w:type="dxa"/>
            <w:vMerge/>
            <w:vAlign w:val="center"/>
            <w:hideMark/>
          </w:tcPr>
          <w:p w14:paraId="533ADBA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409F675"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D4096FB"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11ED0908"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4D803652"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auto-tanque.</w:t>
            </w:r>
          </w:p>
        </w:tc>
      </w:tr>
      <w:tr w:rsidR="005325DD" w:rsidRPr="008D6C1E" w14:paraId="7B60399F" w14:textId="77777777" w:rsidTr="00CA31F3">
        <w:trPr>
          <w:trHeight w:val="300"/>
        </w:trPr>
        <w:tc>
          <w:tcPr>
            <w:tcW w:w="659" w:type="dxa"/>
            <w:vMerge/>
            <w:vAlign w:val="center"/>
            <w:hideMark/>
          </w:tcPr>
          <w:p w14:paraId="7BC45AD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6DE621E"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0C66FBBB"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65D3FED0"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10E34F27" w14:textId="68E4241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 xml:space="preserve">Restablecimiento de energía </w:t>
            </w:r>
            <w:r w:rsidR="008B04FA" w:rsidRPr="008D6C1E">
              <w:rPr>
                <w:rFonts w:eastAsia="Times New Roman" w:cstheme="minorHAnsi"/>
                <w:color w:val="000000"/>
                <w:sz w:val="18"/>
                <w:szCs w:val="18"/>
                <w:lang w:eastAsia="es-MX"/>
              </w:rPr>
              <w:t>eléctrica</w:t>
            </w:r>
            <w:r w:rsidR="00574E7F">
              <w:rPr>
                <w:rFonts w:eastAsia="Times New Roman" w:cstheme="minorHAnsi"/>
                <w:color w:val="000000"/>
                <w:sz w:val="18"/>
                <w:szCs w:val="18"/>
                <w:lang w:eastAsia="es-MX"/>
              </w:rPr>
              <w:t>.</w:t>
            </w:r>
          </w:p>
        </w:tc>
      </w:tr>
      <w:tr w:rsidR="005325DD" w:rsidRPr="008D6C1E" w14:paraId="430DA340" w14:textId="77777777" w:rsidTr="00CA31F3">
        <w:trPr>
          <w:trHeight w:val="375"/>
        </w:trPr>
        <w:tc>
          <w:tcPr>
            <w:tcW w:w="659" w:type="dxa"/>
            <w:vMerge/>
            <w:vAlign w:val="center"/>
            <w:hideMark/>
          </w:tcPr>
          <w:p w14:paraId="358F7A47"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5C52D6D3" w14:textId="1335A097"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Despacho de producto al consumidor</w:t>
            </w:r>
            <w:r w:rsidR="00574E7F">
              <w:rPr>
                <w:rFonts w:eastAsia="Times New Roman" w:cstheme="minorHAnsi"/>
                <w:color w:val="000000"/>
                <w:sz w:val="18"/>
                <w:szCs w:val="18"/>
                <w:lang w:eastAsia="es-MX"/>
              </w:rPr>
              <w:t>.</w:t>
            </w:r>
          </w:p>
        </w:tc>
        <w:tc>
          <w:tcPr>
            <w:tcW w:w="2214" w:type="dxa"/>
            <w:vMerge w:val="restart"/>
            <w:shd w:val="clear" w:color="auto" w:fill="auto"/>
            <w:vAlign w:val="center"/>
            <w:hideMark/>
          </w:tcPr>
          <w:p w14:paraId="71083F1B" w14:textId="443C948C"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Atención al cliente y despacho de combustible</w:t>
            </w:r>
            <w:r w:rsidR="00574E7F">
              <w:rPr>
                <w:rFonts w:eastAsia="Times New Roman" w:cstheme="minorHAnsi"/>
                <w:color w:val="000000"/>
                <w:sz w:val="18"/>
                <w:szCs w:val="18"/>
                <w:lang w:eastAsia="es-MX"/>
              </w:rPr>
              <w:t>.</w:t>
            </w:r>
          </w:p>
        </w:tc>
        <w:tc>
          <w:tcPr>
            <w:tcW w:w="3402" w:type="dxa"/>
            <w:shd w:val="clear" w:color="auto" w:fill="auto"/>
            <w:vAlign w:val="center"/>
            <w:hideMark/>
          </w:tcPr>
          <w:p w14:paraId="6469E292" w14:textId="7BE7E879"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Ingreso del Vehículo automotor</w:t>
            </w:r>
            <w:r w:rsidR="00574E7F">
              <w:rPr>
                <w:rFonts w:eastAsia="Times New Roman" w:cstheme="minorHAnsi"/>
                <w:color w:val="000000"/>
                <w:sz w:val="18"/>
                <w:szCs w:val="18"/>
                <w:lang w:eastAsia="es-MX"/>
              </w:rPr>
              <w:t>.</w:t>
            </w:r>
          </w:p>
        </w:tc>
        <w:tc>
          <w:tcPr>
            <w:tcW w:w="6095" w:type="dxa"/>
            <w:shd w:val="clear" w:color="auto" w:fill="auto"/>
            <w:vAlign w:val="center"/>
            <w:hideMark/>
          </w:tcPr>
          <w:p w14:paraId="4D25ED4E"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Colocar pistola de combustible a tanque de vehículo automotor y suministrar producto solicitado.</w:t>
            </w:r>
          </w:p>
        </w:tc>
      </w:tr>
      <w:tr w:rsidR="005325DD" w:rsidRPr="008D6C1E" w14:paraId="70CAE833" w14:textId="77777777" w:rsidTr="00CA31F3">
        <w:trPr>
          <w:trHeight w:val="327"/>
        </w:trPr>
        <w:tc>
          <w:tcPr>
            <w:tcW w:w="659" w:type="dxa"/>
            <w:vMerge/>
            <w:vAlign w:val="center"/>
            <w:hideMark/>
          </w:tcPr>
          <w:p w14:paraId="7D3CA6E3"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ADB4E19"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A4FE3D4"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5E4388D" w14:textId="0ACE5A2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Suministro de productos inflamables y comb</w:t>
            </w:r>
            <w:r w:rsidR="008D0D22" w:rsidRPr="008D6C1E">
              <w:rPr>
                <w:rFonts w:eastAsia="Times New Roman" w:cstheme="minorHAnsi"/>
                <w:color w:val="000000"/>
                <w:sz w:val="18"/>
                <w:szCs w:val="18"/>
                <w:lang w:eastAsia="es-MX"/>
              </w:rPr>
              <w:t>ustibles a vehículos</w:t>
            </w:r>
            <w:r w:rsidR="00574E7F">
              <w:rPr>
                <w:rFonts w:eastAsia="Times New Roman" w:cstheme="minorHAnsi"/>
                <w:color w:val="000000"/>
                <w:sz w:val="18"/>
                <w:szCs w:val="18"/>
                <w:lang w:eastAsia="es-MX"/>
              </w:rPr>
              <w:t>.</w:t>
            </w:r>
          </w:p>
        </w:tc>
        <w:tc>
          <w:tcPr>
            <w:tcW w:w="6095" w:type="dxa"/>
            <w:shd w:val="clear" w:color="auto" w:fill="auto"/>
            <w:vAlign w:val="center"/>
            <w:hideMark/>
          </w:tcPr>
          <w:p w14:paraId="6F5A285A" w14:textId="13497939"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Suministro de productos inflamables y combustibles a vehículos automotores</w:t>
            </w:r>
            <w:r w:rsidR="00574E7F">
              <w:rPr>
                <w:rFonts w:eastAsia="Times New Roman" w:cstheme="minorHAnsi"/>
                <w:color w:val="000000"/>
                <w:sz w:val="18"/>
                <w:szCs w:val="18"/>
                <w:lang w:eastAsia="es-MX"/>
              </w:rPr>
              <w:t>.</w:t>
            </w:r>
          </w:p>
        </w:tc>
      </w:tr>
      <w:tr w:rsidR="005325DD" w:rsidRPr="008D6C1E" w14:paraId="364192B3" w14:textId="77777777" w:rsidTr="00CA31F3">
        <w:trPr>
          <w:trHeight w:val="300"/>
        </w:trPr>
        <w:tc>
          <w:tcPr>
            <w:tcW w:w="659" w:type="dxa"/>
            <w:vMerge/>
            <w:vAlign w:val="center"/>
            <w:hideMark/>
          </w:tcPr>
          <w:p w14:paraId="333ACEC2"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21AC768"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860E64F"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vMerge w:val="restart"/>
            <w:shd w:val="clear" w:color="auto" w:fill="auto"/>
            <w:vAlign w:val="center"/>
            <w:hideMark/>
          </w:tcPr>
          <w:p w14:paraId="08700C31" w14:textId="2456061F"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Servicios complementarios</w:t>
            </w:r>
            <w:r w:rsidR="00574E7F">
              <w:rPr>
                <w:rFonts w:eastAsia="Times New Roman" w:cstheme="minorHAnsi"/>
                <w:color w:val="000000"/>
                <w:sz w:val="18"/>
                <w:szCs w:val="18"/>
                <w:lang w:eastAsia="es-MX"/>
              </w:rPr>
              <w:t xml:space="preserve">. </w:t>
            </w:r>
          </w:p>
        </w:tc>
        <w:tc>
          <w:tcPr>
            <w:tcW w:w="6095" w:type="dxa"/>
            <w:shd w:val="clear" w:color="auto" w:fill="auto"/>
            <w:vAlign w:val="center"/>
            <w:hideMark/>
          </w:tcPr>
          <w:p w14:paraId="4D905CB6" w14:textId="5A08F2C3"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Limpieza de para</w:t>
            </w:r>
            <w:r w:rsidR="00574E7F">
              <w:rPr>
                <w:rFonts w:eastAsia="Times New Roman" w:cstheme="minorHAnsi"/>
                <w:color w:val="000000"/>
                <w:sz w:val="18"/>
                <w:szCs w:val="18"/>
                <w:lang w:eastAsia="es-MX"/>
              </w:rPr>
              <w:t>brisas y calibración de llantas.</w:t>
            </w:r>
          </w:p>
        </w:tc>
      </w:tr>
      <w:tr w:rsidR="005325DD" w:rsidRPr="008D6C1E" w14:paraId="71855112" w14:textId="77777777" w:rsidTr="00CA31F3">
        <w:trPr>
          <w:trHeight w:val="300"/>
        </w:trPr>
        <w:tc>
          <w:tcPr>
            <w:tcW w:w="659" w:type="dxa"/>
            <w:vMerge/>
            <w:vAlign w:val="center"/>
            <w:hideMark/>
          </w:tcPr>
          <w:p w14:paraId="0CA5BC0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D2B8B65"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A8F91A3"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vMerge/>
            <w:vAlign w:val="center"/>
            <w:hideMark/>
          </w:tcPr>
          <w:p w14:paraId="10D2DBEE"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044BF868" w14:textId="04AEB5FF"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Finalización del servicio</w:t>
            </w:r>
            <w:r w:rsidR="00574E7F">
              <w:rPr>
                <w:rFonts w:eastAsia="Times New Roman" w:cstheme="minorHAnsi"/>
                <w:color w:val="000000"/>
                <w:sz w:val="18"/>
                <w:szCs w:val="18"/>
                <w:lang w:eastAsia="es-MX"/>
              </w:rPr>
              <w:t>.</w:t>
            </w:r>
          </w:p>
        </w:tc>
      </w:tr>
      <w:tr w:rsidR="005325DD" w:rsidRPr="008D6C1E" w14:paraId="73E8B510" w14:textId="77777777" w:rsidTr="00CA31F3">
        <w:trPr>
          <w:trHeight w:val="300"/>
        </w:trPr>
        <w:tc>
          <w:tcPr>
            <w:tcW w:w="659" w:type="dxa"/>
            <w:vMerge/>
            <w:vAlign w:val="center"/>
            <w:hideMark/>
          </w:tcPr>
          <w:p w14:paraId="22840E96"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F304B76"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ACBC5D5"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36715FA9" w14:textId="29645452"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vehículo automotor</w:t>
            </w:r>
            <w:r w:rsidR="00574E7F">
              <w:rPr>
                <w:rFonts w:eastAsia="Times New Roman" w:cstheme="minorHAnsi"/>
                <w:color w:val="000000"/>
                <w:sz w:val="18"/>
                <w:szCs w:val="18"/>
                <w:lang w:eastAsia="es-MX"/>
              </w:rPr>
              <w:t>.</w:t>
            </w:r>
          </w:p>
        </w:tc>
        <w:tc>
          <w:tcPr>
            <w:tcW w:w="6095" w:type="dxa"/>
            <w:shd w:val="clear" w:color="auto" w:fill="auto"/>
            <w:vAlign w:val="center"/>
            <w:hideMark/>
          </w:tcPr>
          <w:p w14:paraId="366FA3B9" w14:textId="3D889862"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vehículo automotor</w:t>
            </w:r>
            <w:r w:rsidR="00574E7F">
              <w:rPr>
                <w:rFonts w:eastAsia="Times New Roman" w:cstheme="minorHAnsi"/>
                <w:color w:val="000000"/>
                <w:sz w:val="18"/>
                <w:szCs w:val="18"/>
                <w:lang w:eastAsia="es-MX"/>
              </w:rPr>
              <w:t>.</w:t>
            </w:r>
          </w:p>
        </w:tc>
      </w:tr>
      <w:tr w:rsidR="005325DD" w:rsidRPr="008D6C1E" w14:paraId="1886E6DB" w14:textId="77777777" w:rsidTr="00CA31F3">
        <w:trPr>
          <w:trHeight w:val="300"/>
        </w:trPr>
        <w:tc>
          <w:tcPr>
            <w:tcW w:w="659" w:type="dxa"/>
            <w:vMerge/>
            <w:vAlign w:val="center"/>
            <w:hideMark/>
          </w:tcPr>
          <w:p w14:paraId="4177243E"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shd w:val="clear" w:color="auto" w:fill="auto"/>
            <w:noWrap/>
            <w:vAlign w:val="center"/>
            <w:hideMark/>
          </w:tcPr>
          <w:p w14:paraId="12B63B10" w14:textId="631B9B3F"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Insumos</w:t>
            </w:r>
            <w:r w:rsidR="00574E7F">
              <w:rPr>
                <w:rFonts w:eastAsia="Times New Roman" w:cstheme="minorHAnsi"/>
                <w:color w:val="000000"/>
                <w:sz w:val="18"/>
                <w:szCs w:val="18"/>
                <w:lang w:eastAsia="es-MX"/>
              </w:rPr>
              <w:t>.</w:t>
            </w:r>
          </w:p>
        </w:tc>
        <w:tc>
          <w:tcPr>
            <w:tcW w:w="2214" w:type="dxa"/>
            <w:shd w:val="clear" w:color="auto" w:fill="auto"/>
            <w:noWrap/>
            <w:vAlign w:val="center"/>
            <w:hideMark/>
          </w:tcPr>
          <w:p w14:paraId="740494CC" w14:textId="351F984E"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Recepción</w:t>
            </w:r>
            <w:r w:rsidR="00574E7F">
              <w:rPr>
                <w:rFonts w:eastAsia="Times New Roman" w:cstheme="minorHAnsi"/>
                <w:color w:val="000000"/>
                <w:sz w:val="18"/>
                <w:szCs w:val="18"/>
                <w:lang w:eastAsia="es-MX"/>
              </w:rPr>
              <w:t>.</w:t>
            </w:r>
          </w:p>
        </w:tc>
        <w:tc>
          <w:tcPr>
            <w:tcW w:w="3402" w:type="dxa"/>
            <w:shd w:val="clear" w:color="auto" w:fill="auto"/>
            <w:vAlign w:val="center"/>
            <w:hideMark/>
          </w:tcPr>
          <w:p w14:paraId="6ECD5AF4" w14:textId="1822A8B4"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Recepción de insumos</w:t>
            </w:r>
            <w:r w:rsidR="00574E7F">
              <w:rPr>
                <w:rFonts w:eastAsia="Times New Roman" w:cstheme="minorHAnsi"/>
                <w:color w:val="000000"/>
                <w:sz w:val="18"/>
                <w:szCs w:val="18"/>
                <w:lang w:eastAsia="es-MX"/>
              </w:rPr>
              <w:t>.</w:t>
            </w:r>
          </w:p>
        </w:tc>
        <w:tc>
          <w:tcPr>
            <w:tcW w:w="6095" w:type="dxa"/>
            <w:shd w:val="clear" w:color="auto" w:fill="auto"/>
            <w:vAlign w:val="center"/>
            <w:hideMark/>
          </w:tcPr>
          <w:p w14:paraId="572744CA" w14:textId="3C4AA98A"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Cotejo de pedido, descarga y acomodo de producto en almacén</w:t>
            </w:r>
            <w:r w:rsidR="00574E7F">
              <w:rPr>
                <w:rFonts w:eastAsia="Times New Roman" w:cstheme="minorHAnsi"/>
                <w:color w:val="000000"/>
                <w:sz w:val="18"/>
                <w:szCs w:val="18"/>
                <w:lang w:eastAsia="es-MX"/>
              </w:rPr>
              <w:t>.</w:t>
            </w:r>
          </w:p>
        </w:tc>
      </w:tr>
      <w:tr w:rsidR="005325DD" w:rsidRPr="008D6C1E" w14:paraId="3C75A148" w14:textId="77777777" w:rsidTr="00CA31F3">
        <w:trPr>
          <w:trHeight w:val="420"/>
        </w:trPr>
        <w:tc>
          <w:tcPr>
            <w:tcW w:w="659" w:type="dxa"/>
            <w:vMerge w:val="restart"/>
            <w:shd w:val="clear" w:color="000000" w:fill="00FF00"/>
            <w:noWrap/>
            <w:textDirection w:val="tbRl"/>
            <w:vAlign w:val="bottom"/>
            <w:hideMark/>
          </w:tcPr>
          <w:p w14:paraId="0A532180" w14:textId="77777777" w:rsidR="005325DD" w:rsidRPr="008D6C1E" w:rsidRDefault="005325DD" w:rsidP="00CA31F3">
            <w:pPr>
              <w:spacing w:after="0" w:line="240" w:lineRule="auto"/>
              <w:ind w:left="113" w:right="113"/>
              <w:jc w:val="center"/>
              <w:rPr>
                <w:rFonts w:eastAsia="Times New Roman" w:cstheme="minorHAnsi"/>
                <w:b/>
                <w:bCs/>
                <w:color w:val="000000"/>
                <w:sz w:val="18"/>
                <w:szCs w:val="18"/>
                <w:lang w:eastAsia="es-MX"/>
              </w:rPr>
            </w:pPr>
            <w:r w:rsidRPr="008D6C1E">
              <w:rPr>
                <w:rFonts w:eastAsia="Times New Roman" w:cstheme="minorHAnsi"/>
                <w:b/>
                <w:bCs/>
                <w:color w:val="000000"/>
                <w:sz w:val="18"/>
                <w:szCs w:val="18"/>
                <w:lang w:eastAsia="es-MX"/>
              </w:rPr>
              <w:lastRenderedPageBreak/>
              <w:t>MANTENIMIENTO</w:t>
            </w:r>
          </w:p>
        </w:tc>
        <w:tc>
          <w:tcPr>
            <w:tcW w:w="1664" w:type="dxa"/>
            <w:vMerge w:val="restart"/>
            <w:shd w:val="clear" w:color="auto" w:fill="auto"/>
            <w:vAlign w:val="center"/>
            <w:hideMark/>
          </w:tcPr>
          <w:p w14:paraId="3238D8FC" w14:textId="385385A2"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Autorización de actividades</w:t>
            </w:r>
            <w:r w:rsidR="00574E7F">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49E8F8D7" w14:textId="245DAA1B"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Trabajos Peligrosos</w:t>
            </w:r>
            <w:r w:rsidR="00574E7F">
              <w:rPr>
                <w:rFonts w:eastAsia="Times New Roman" w:cstheme="minorHAnsi"/>
                <w:color w:val="000000"/>
                <w:sz w:val="18"/>
                <w:szCs w:val="18"/>
                <w:lang w:eastAsia="es-MX"/>
              </w:rPr>
              <w:t>.</w:t>
            </w:r>
          </w:p>
        </w:tc>
        <w:tc>
          <w:tcPr>
            <w:tcW w:w="3402" w:type="dxa"/>
            <w:shd w:val="clear" w:color="auto" w:fill="auto"/>
            <w:vAlign w:val="center"/>
            <w:hideMark/>
          </w:tcPr>
          <w:p w14:paraId="099F19EA" w14:textId="09038756" w:rsidR="005325DD" w:rsidRPr="008D6C1E" w:rsidRDefault="008B04FA" w:rsidP="00CA31F3">
            <w:pPr>
              <w:spacing w:after="0" w:line="240" w:lineRule="auto"/>
              <w:jc w:val="both"/>
              <w:rPr>
                <w:rFonts w:eastAsia="Times New Roman" w:cstheme="minorHAnsi"/>
                <w:color w:val="000000"/>
                <w:sz w:val="18"/>
                <w:szCs w:val="18"/>
                <w:lang w:eastAsia="es-MX"/>
              </w:rPr>
            </w:pPr>
            <w:r>
              <w:rPr>
                <w:rFonts w:eastAsia="Times New Roman" w:cstheme="minorHAnsi"/>
                <w:color w:val="000000"/>
                <w:sz w:val="18"/>
                <w:szCs w:val="18"/>
                <w:lang w:eastAsia="es-MX"/>
              </w:rPr>
              <w:t>Mantenimiento a líneas elé</w:t>
            </w:r>
            <w:r w:rsidR="005325DD" w:rsidRPr="008D6C1E">
              <w:rPr>
                <w:rFonts w:eastAsia="Times New Roman" w:cstheme="minorHAnsi"/>
                <w:color w:val="000000"/>
                <w:sz w:val="18"/>
                <w:szCs w:val="18"/>
                <w:lang w:eastAsia="es-MX"/>
              </w:rPr>
              <w:t>ctricas y de producto</w:t>
            </w:r>
            <w:r w:rsidR="00574E7F">
              <w:rPr>
                <w:rFonts w:eastAsia="Times New Roman" w:cstheme="minorHAnsi"/>
                <w:color w:val="000000"/>
                <w:sz w:val="18"/>
                <w:szCs w:val="18"/>
                <w:lang w:eastAsia="es-MX"/>
              </w:rPr>
              <w:t>.</w:t>
            </w:r>
          </w:p>
        </w:tc>
        <w:tc>
          <w:tcPr>
            <w:tcW w:w="6095" w:type="dxa"/>
            <w:shd w:val="clear" w:color="auto" w:fill="auto"/>
            <w:vAlign w:val="center"/>
            <w:hideMark/>
          </w:tcPr>
          <w:p w14:paraId="37B1D643" w14:textId="2A07C069"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Etiquetado, bloqueo y candadeo para interrupción de líneas eléctricas y de productos</w:t>
            </w:r>
            <w:r w:rsidR="00574E7F">
              <w:rPr>
                <w:rFonts w:eastAsia="Times New Roman" w:cstheme="minorHAnsi"/>
                <w:color w:val="000000"/>
                <w:sz w:val="18"/>
                <w:szCs w:val="18"/>
                <w:lang w:eastAsia="es-MX"/>
              </w:rPr>
              <w:t>.</w:t>
            </w:r>
          </w:p>
        </w:tc>
      </w:tr>
      <w:tr w:rsidR="005325DD" w:rsidRPr="008D6C1E" w14:paraId="4C023CE2" w14:textId="77777777" w:rsidTr="00CA31F3">
        <w:trPr>
          <w:trHeight w:val="412"/>
        </w:trPr>
        <w:tc>
          <w:tcPr>
            <w:tcW w:w="659" w:type="dxa"/>
            <w:vMerge/>
            <w:vAlign w:val="center"/>
            <w:hideMark/>
          </w:tcPr>
          <w:p w14:paraId="07B911F0"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1F1E24D"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783941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DD41FD3" w14:textId="676BB4E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Trabajo de corte y soldadura</w:t>
            </w:r>
            <w:r w:rsidR="00574E7F">
              <w:rPr>
                <w:rFonts w:eastAsia="Times New Roman" w:cstheme="minorHAnsi"/>
                <w:color w:val="000000"/>
                <w:sz w:val="18"/>
                <w:szCs w:val="18"/>
                <w:lang w:eastAsia="es-MX"/>
              </w:rPr>
              <w:t>.</w:t>
            </w:r>
          </w:p>
        </w:tc>
        <w:tc>
          <w:tcPr>
            <w:tcW w:w="6095" w:type="dxa"/>
            <w:shd w:val="clear" w:color="auto" w:fill="auto"/>
            <w:vAlign w:val="center"/>
            <w:hideMark/>
          </w:tcPr>
          <w:p w14:paraId="3DD5BEB7"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Trabajos Peligrosos con fuentes que generen ignición (soldaduras, chispas y/o flama abierta).</w:t>
            </w:r>
          </w:p>
        </w:tc>
      </w:tr>
      <w:tr w:rsidR="005325DD" w:rsidRPr="008D6C1E" w14:paraId="69F67C6F" w14:textId="77777777" w:rsidTr="00CA31F3">
        <w:trPr>
          <w:trHeight w:val="801"/>
        </w:trPr>
        <w:tc>
          <w:tcPr>
            <w:tcW w:w="659" w:type="dxa"/>
            <w:vMerge/>
            <w:vAlign w:val="center"/>
            <w:hideMark/>
          </w:tcPr>
          <w:p w14:paraId="0CE6921B"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47FCDC9"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6063F6F"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8BC4DA2"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Trabajos en alturas con escaleras o plataformas superiores a 1.5 m.</w:t>
            </w:r>
          </w:p>
        </w:tc>
        <w:tc>
          <w:tcPr>
            <w:tcW w:w="6095" w:type="dxa"/>
            <w:shd w:val="clear" w:color="auto" w:fill="auto"/>
            <w:vAlign w:val="center"/>
            <w:hideMark/>
          </w:tcPr>
          <w:p w14:paraId="5AFAFE31" w14:textId="2897581B"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Li</w:t>
            </w:r>
            <w:r w:rsidR="008B04FA">
              <w:rPr>
                <w:rFonts w:eastAsia="Times New Roman" w:cstheme="minorHAnsi"/>
                <w:color w:val="000000"/>
                <w:sz w:val="18"/>
                <w:szCs w:val="18"/>
                <w:lang w:eastAsia="es-MX"/>
              </w:rPr>
              <w:t>mpieza de faldones, cambio de lá</w:t>
            </w:r>
            <w:r w:rsidRPr="008D6C1E">
              <w:rPr>
                <w:rFonts w:eastAsia="Times New Roman" w:cstheme="minorHAnsi"/>
                <w:color w:val="000000"/>
                <w:sz w:val="18"/>
                <w:szCs w:val="18"/>
                <w:lang w:eastAsia="es-MX"/>
              </w:rPr>
              <w:t>mparas, mantenimiento a venteos, limpieza a cisternas, limpieza de tanques, mantenimiento a anuncio independiente, mantenimiento a quemador, mantenimiento general a e</w:t>
            </w:r>
            <w:r w:rsidR="00574E7F">
              <w:rPr>
                <w:rFonts w:eastAsia="Times New Roman" w:cstheme="minorHAnsi"/>
                <w:color w:val="000000"/>
                <w:sz w:val="18"/>
                <w:szCs w:val="18"/>
                <w:lang w:eastAsia="es-MX"/>
              </w:rPr>
              <w:t>dificio.</w:t>
            </w:r>
          </w:p>
        </w:tc>
      </w:tr>
      <w:tr w:rsidR="005325DD" w:rsidRPr="008D6C1E" w14:paraId="637E0125" w14:textId="77777777" w:rsidTr="00CA31F3">
        <w:trPr>
          <w:trHeight w:val="300"/>
        </w:trPr>
        <w:tc>
          <w:tcPr>
            <w:tcW w:w="659" w:type="dxa"/>
            <w:vMerge/>
            <w:vAlign w:val="center"/>
            <w:hideMark/>
          </w:tcPr>
          <w:p w14:paraId="301097F9"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7A309A5"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4B5BEC9"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B64CF35" w14:textId="2666054D"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Trabajos en espacios confinados</w:t>
            </w:r>
            <w:r w:rsidR="00574E7F">
              <w:rPr>
                <w:rFonts w:eastAsia="Times New Roman" w:cstheme="minorHAnsi"/>
                <w:color w:val="000000"/>
                <w:sz w:val="18"/>
                <w:szCs w:val="18"/>
                <w:lang w:eastAsia="es-MX"/>
              </w:rPr>
              <w:t>.</w:t>
            </w:r>
          </w:p>
        </w:tc>
        <w:tc>
          <w:tcPr>
            <w:tcW w:w="6095" w:type="dxa"/>
            <w:shd w:val="clear" w:color="auto" w:fill="auto"/>
            <w:vAlign w:val="center"/>
            <w:hideMark/>
          </w:tcPr>
          <w:p w14:paraId="056DE1D9" w14:textId="511BBC6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Limpieza de tanques de almacenamiento y limpieza en cisterna</w:t>
            </w:r>
            <w:r w:rsidR="00574E7F">
              <w:rPr>
                <w:rFonts w:eastAsia="Times New Roman" w:cstheme="minorHAnsi"/>
                <w:color w:val="000000"/>
                <w:sz w:val="18"/>
                <w:szCs w:val="18"/>
                <w:lang w:eastAsia="es-MX"/>
              </w:rPr>
              <w:t>.</w:t>
            </w:r>
          </w:p>
        </w:tc>
      </w:tr>
      <w:tr w:rsidR="005325DD" w:rsidRPr="008D6C1E" w14:paraId="1A961592" w14:textId="77777777" w:rsidTr="00CA31F3">
        <w:trPr>
          <w:trHeight w:val="704"/>
        </w:trPr>
        <w:tc>
          <w:tcPr>
            <w:tcW w:w="659" w:type="dxa"/>
            <w:vMerge/>
            <w:vAlign w:val="center"/>
            <w:hideMark/>
          </w:tcPr>
          <w:p w14:paraId="73FED4EF"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23BD5A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C7F3E42"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884295D" w14:textId="32E628C0"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 residuos peligrosos generados</w:t>
            </w:r>
            <w:r w:rsidR="00574E7F">
              <w:rPr>
                <w:rFonts w:eastAsia="Times New Roman" w:cstheme="minorHAnsi"/>
                <w:color w:val="000000"/>
                <w:sz w:val="18"/>
                <w:szCs w:val="18"/>
                <w:lang w:eastAsia="es-MX"/>
              </w:rPr>
              <w:t>.</w:t>
            </w:r>
          </w:p>
        </w:tc>
        <w:tc>
          <w:tcPr>
            <w:tcW w:w="6095" w:type="dxa"/>
            <w:shd w:val="clear" w:color="auto" w:fill="auto"/>
            <w:vAlign w:val="center"/>
            <w:hideMark/>
          </w:tcPr>
          <w:p w14:paraId="6133C83F"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 xml:space="preserve">Recolección y almacenamiento de botes de aceite vacíos, limpieza de trampa de grasas, mantenimiento a planta de emergencia, dispensarios, compresor y </w:t>
            </w:r>
            <w:r w:rsidR="008B04FA">
              <w:rPr>
                <w:rFonts w:eastAsia="Times New Roman" w:cstheme="minorHAnsi"/>
                <w:color w:val="000000"/>
                <w:sz w:val="18"/>
                <w:szCs w:val="18"/>
                <w:lang w:eastAsia="es-MX"/>
              </w:rPr>
              <w:t>cambio de lá</w:t>
            </w:r>
            <w:r w:rsidRPr="008D6C1E">
              <w:rPr>
                <w:rFonts w:eastAsia="Times New Roman" w:cstheme="minorHAnsi"/>
                <w:color w:val="000000"/>
                <w:sz w:val="18"/>
                <w:szCs w:val="18"/>
                <w:lang w:eastAsia="es-MX"/>
              </w:rPr>
              <w:t>mparas fluorescentes.</w:t>
            </w:r>
          </w:p>
        </w:tc>
      </w:tr>
      <w:tr w:rsidR="005325DD" w:rsidRPr="008D6C1E" w14:paraId="6B484E1F" w14:textId="77777777" w:rsidTr="00CA31F3">
        <w:trPr>
          <w:trHeight w:val="409"/>
        </w:trPr>
        <w:tc>
          <w:tcPr>
            <w:tcW w:w="659" w:type="dxa"/>
            <w:vMerge/>
            <w:vAlign w:val="center"/>
            <w:hideMark/>
          </w:tcPr>
          <w:p w14:paraId="0AC63F1C"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26FCA12"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5A7F785"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7CF8135" w14:textId="42B6160E"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Retiro definitivo de tanques de almacenamiento</w:t>
            </w:r>
            <w:r w:rsidR="00574E7F">
              <w:rPr>
                <w:rFonts w:eastAsia="Times New Roman" w:cstheme="minorHAnsi"/>
                <w:color w:val="000000"/>
                <w:sz w:val="18"/>
                <w:szCs w:val="18"/>
                <w:lang w:eastAsia="es-MX"/>
              </w:rPr>
              <w:t>.</w:t>
            </w:r>
          </w:p>
        </w:tc>
        <w:tc>
          <w:tcPr>
            <w:tcW w:w="6095" w:type="dxa"/>
            <w:shd w:val="clear" w:color="auto" w:fill="auto"/>
            <w:vAlign w:val="center"/>
            <w:hideMark/>
          </w:tcPr>
          <w:p w14:paraId="4E9CAA91" w14:textId="3016B46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Remplazo por tiempo de vida útil de los tanques de almacenamiento</w:t>
            </w:r>
            <w:r w:rsidR="00574E7F">
              <w:rPr>
                <w:rFonts w:eastAsia="Times New Roman" w:cstheme="minorHAnsi"/>
                <w:color w:val="000000"/>
                <w:sz w:val="18"/>
                <w:szCs w:val="18"/>
                <w:lang w:eastAsia="es-MX"/>
              </w:rPr>
              <w:t>.</w:t>
            </w:r>
          </w:p>
        </w:tc>
      </w:tr>
      <w:tr w:rsidR="005325DD" w:rsidRPr="008D6C1E" w14:paraId="42F33872" w14:textId="77777777" w:rsidTr="00CA31F3">
        <w:trPr>
          <w:trHeight w:val="394"/>
        </w:trPr>
        <w:tc>
          <w:tcPr>
            <w:tcW w:w="659" w:type="dxa"/>
            <w:vMerge/>
            <w:vAlign w:val="center"/>
            <w:hideMark/>
          </w:tcPr>
          <w:p w14:paraId="4FE9E61C"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5B2D9AE9" w14:textId="773A57B0"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Zona de Almacenamiento</w:t>
            </w:r>
            <w:r w:rsidR="00574E7F">
              <w:rPr>
                <w:rFonts w:eastAsia="Times New Roman" w:cstheme="minorHAnsi"/>
                <w:color w:val="000000"/>
                <w:sz w:val="18"/>
                <w:szCs w:val="18"/>
                <w:lang w:eastAsia="es-MX"/>
              </w:rPr>
              <w:t>.</w:t>
            </w:r>
          </w:p>
        </w:tc>
        <w:tc>
          <w:tcPr>
            <w:tcW w:w="2214" w:type="dxa"/>
            <w:vMerge w:val="restart"/>
            <w:shd w:val="clear" w:color="auto" w:fill="auto"/>
            <w:vAlign w:val="center"/>
            <w:hideMark/>
          </w:tcPr>
          <w:p w14:paraId="7F9CB535" w14:textId="1442F1DA" w:rsidR="005325DD" w:rsidRPr="008D6C1E" w:rsidRDefault="00D35C0F"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w:t>
            </w:r>
            <w:r w:rsidR="005325DD" w:rsidRPr="008D6C1E">
              <w:rPr>
                <w:rFonts w:eastAsia="Times New Roman" w:cstheme="minorHAnsi"/>
                <w:color w:val="000000"/>
                <w:sz w:val="18"/>
                <w:szCs w:val="18"/>
                <w:lang w:eastAsia="es-MX"/>
              </w:rPr>
              <w:t>n</w:t>
            </w:r>
            <w:r w:rsidRPr="008D6C1E">
              <w:rPr>
                <w:rFonts w:eastAsia="Times New Roman" w:cstheme="minorHAnsi"/>
                <w:color w:val="000000"/>
                <w:sz w:val="18"/>
                <w:szCs w:val="18"/>
                <w:lang w:eastAsia="es-MX"/>
              </w:rPr>
              <w:t>s</w:t>
            </w:r>
            <w:r w:rsidR="005325DD" w:rsidRPr="008D6C1E">
              <w:rPr>
                <w:rFonts w:eastAsia="Times New Roman" w:cstheme="minorHAnsi"/>
                <w:color w:val="000000"/>
                <w:sz w:val="18"/>
                <w:szCs w:val="18"/>
                <w:lang w:eastAsia="es-MX"/>
              </w:rPr>
              <w:t>pección y Mantenimiento</w:t>
            </w:r>
            <w:r w:rsidR="00574E7F">
              <w:rPr>
                <w:rFonts w:eastAsia="Times New Roman" w:cstheme="minorHAnsi"/>
                <w:color w:val="000000"/>
                <w:sz w:val="18"/>
                <w:szCs w:val="18"/>
                <w:lang w:eastAsia="es-MX"/>
              </w:rPr>
              <w:t>.</w:t>
            </w:r>
          </w:p>
        </w:tc>
        <w:tc>
          <w:tcPr>
            <w:tcW w:w="3402" w:type="dxa"/>
            <w:shd w:val="clear" w:color="auto" w:fill="auto"/>
            <w:noWrap/>
            <w:vAlign w:val="center"/>
            <w:hideMark/>
          </w:tcPr>
          <w:p w14:paraId="39E0A6EB" w14:textId="5E78FBCA"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Limpieza de la zona de Almacenamiento</w:t>
            </w:r>
            <w:r w:rsidR="00574E7F">
              <w:rPr>
                <w:rFonts w:eastAsia="Times New Roman" w:cstheme="minorHAnsi"/>
                <w:sz w:val="18"/>
                <w:szCs w:val="18"/>
                <w:lang w:eastAsia="es-MX"/>
              </w:rPr>
              <w:t>.</w:t>
            </w:r>
          </w:p>
        </w:tc>
        <w:tc>
          <w:tcPr>
            <w:tcW w:w="6095" w:type="dxa"/>
            <w:shd w:val="clear" w:color="auto" w:fill="auto"/>
            <w:vAlign w:val="center"/>
            <w:hideMark/>
          </w:tcPr>
          <w:p w14:paraId="7A70582A" w14:textId="705925D0"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 xml:space="preserve">Lavado </w:t>
            </w:r>
            <w:r w:rsidR="00574E7F">
              <w:rPr>
                <w:rFonts w:eastAsia="Times New Roman" w:cstheme="minorHAnsi"/>
                <w:color w:val="000000"/>
                <w:sz w:val="18"/>
                <w:szCs w:val="18"/>
                <w:lang w:eastAsia="es-MX"/>
              </w:rPr>
              <w:t>de piso con jabón desengrasante.</w:t>
            </w:r>
          </w:p>
        </w:tc>
      </w:tr>
      <w:tr w:rsidR="005325DD" w:rsidRPr="008D6C1E" w14:paraId="43C82810" w14:textId="77777777" w:rsidTr="00CA31F3">
        <w:trPr>
          <w:trHeight w:val="543"/>
        </w:trPr>
        <w:tc>
          <w:tcPr>
            <w:tcW w:w="659" w:type="dxa"/>
            <w:vMerge/>
            <w:vAlign w:val="center"/>
            <w:hideMark/>
          </w:tcPr>
          <w:p w14:paraId="07C94A8E"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03DD498"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F11AF18"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47730CB" w14:textId="62605304"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Revisión y limpieza a accesorios de Motobombas y bombas de transferencia</w:t>
            </w:r>
            <w:r w:rsidR="00574E7F">
              <w:rPr>
                <w:rFonts w:eastAsia="Times New Roman" w:cstheme="minorHAnsi"/>
                <w:sz w:val="18"/>
                <w:szCs w:val="18"/>
                <w:lang w:eastAsia="es-MX"/>
              </w:rPr>
              <w:t>.</w:t>
            </w:r>
          </w:p>
        </w:tc>
        <w:tc>
          <w:tcPr>
            <w:tcW w:w="6095" w:type="dxa"/>
            <w:shd w:val="clear" w:color="auto" w:fill="auto"/>
            <w:vAlign w:val="center"/>
            <w:hideMark/>
          </w:tcPr>
          <w:p w14:paraId="3B97A600" w14:textId="270C8564"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Revisión ocular y limpieza general de motobombas</w:t>
            </w:r>
            <w:r w:rsidR="00574E7F">
              <w:rPr>
                <w:rFonts w:eastAsia="Times New Roman" w:cstheme="minorHAnsi"/>
                <w:color w:val="000000"/>
                <w:sz w:val="18"/>
                <w:szCs w:val="18"/>
                <w:lang w:eastAsia="es-MX"/>
              </w:rPr>
              <w:t>.</w:t>
            </w:r>
            <w:r w:rsidRPr="008D6C1E">
              <w:rPr>
                <w:rFonts w:eastAsia="Times New Roman" w:cstheme="minorHAnsi"/>
                <w:color w:val="000000"/>
                <w:sz w:val="18"/>
                <w:szCs w:val="18"/>
                <w:lang w:eastAsia="es-MX"/>
              </w:rPr>
              <w:t xml:space="preserve"> </w:t>
            </w:r>
          </w:p>
        </w:tc>
      </w:tr>
      <w:tr w:rsidR="005325DD" w:rsidRPr="008D6C1E" w14:paraId="62B49C72" w14:textId="77777777" w:rsidTr="00CA31F3">
        <w:trPr>
          <w:trHeight w:val="559"/>
        </w:trPr>
        <w:tc>
          <w:tcPr>
            <w:tcW w:w="659" w:type="dxa"/>
            <w:vMerge/>
            <w:vAlign w:val="center"/>
            <w:hideMark/>
          </w:tcPr>
          <w:p w14:paraId="70B5D463"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AA1CD5C"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7C4FEB68"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106DC56" w14:textId="6744F5DC"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Verificar y brindar mantenimiento a Protección Catódica en las diferentes áreas</w:t>
            </w:r>
            <w:r w:rsidR="00574E7F">
              <w:rPr>
                <w:rFonts w:eastAsia="Times New Roman" w:cstheme="minorHAnsi"/>
                <w:sz w:val="18"/>
                <w:szCs w:val="18"/>
                <w:lang w:eastAsia="es-MX"/>
              </w:rPr>
              <w:t>.</w:t>
            </w:r>
          </w:p>
        </w:tc>
        <w:tc>
          <w:tcPr>
            <w:tcW w:w="6095" w:type="dxa"/>
            <w:shd w:val="clear" w:color="auto" w:fill="auto"/>
            <w:vAlign w:val="center"/>
            <w:hideMark/>
          </w:tcPr>
          <w:p w14:paraId="1F3F83EB" w14:textId="5B98E59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Revisión ocular de instalaciones</w:t>
            </w:r>
            <w:r w:rsidR="00574E7F">
              <w:rPr>
                <w:rFonts w:eastAsia="Times New Roman" w:cstheme="minorHAnsi"/>
                <w:color w:val="000000"/>
                <w:sz w:val="18"/>
                <w:szCs w:val="18"/>
                <w:lang w:eastAsia="es-MX"/>
              </w:rPr>
              <w:t>.</w:t>
            </w:r>
            <w:r w:rsidRPr="008D6C1E">
              <w:rPr>
                <w:rFonts w:eastAsia="Times New Roman" w:cstheme="minorHAnsi"/>
                <w:color w:val="000000"/>
                <w:sz w:val="18"/>
                <w:szCs w:val="18"/>
                <w:lang w:eastAsia="es-MX"/>
              </w:rPr>
              <w:t xml:space="preserve"> </w:t>
            </w:r>
          </w:p>
        </w:tc>
      </w:tr>
      <w:tr w:rsidR="005325DD" w:rsidRPr="008D6C1E" w14:paraId="08777D46" w14:textId="77777777" w:rsidTr="00CA31F3">
        <w:trPr>
          <w:trHeight w:val="685"/>
        </w:trPr>
        <w:tc>
          <w:tcPr>
            <w:tcW w:w="659" w:type="dxa"/>
            <w:vMerge/>
            <w:vAlign w:val="center"/>
            <w:hideMark/>
          </w:tcPr>
          <w:p w14:paraId="45E2A598"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2F78C7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DD384D3"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69B47DB" w14:textId="1B5D544E"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hermeticidad y realizar limpieza a Contenedores de derrames de boquillas de llenado sus registros y tapas</w:t>
            </w:r>
            <w:r w:rsidR="00574E7F">
              <w:rPr>
                <w:rFonts w:eastAsia="Times New Roman" w:cstheme="minorHAnsi"/>
                <w:sz w:val="18"/>
                <w:szCs w:val="18"/>
                <w:lang w:eastAsia="es-MX"/>
              </w:rPr>
              <w:t>.</w:t>
            </w:r>
          </w:p>
        </w:tc>
        <w:tc>
          <w:tcPr>
            <w:tcW w:w="6095" w:type="dxa"/>
            <w:shd w:val="clear" w:color="auto" w:fill="auto"/>
            <w:vAlign w:val="center"/>
            <w:hideMark/>
          </w:tcPr>
          <w:p w14:paraId="0E204EB0" w14:textId="41F2D189"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 físic</w:t>
            </w:r>
            <w:r w:rsidR="00574E7F">
              <w:rPr>
                <w:rFonts w:eastAsia="Times New Roman" w:cstheme="minorHAnsi"/>
                <w:color w:val="000000"/>
                <w:sz w:val="18"/>
                <w:szCs w:val="18"/>
                <w:lang w:eastAsia="es-MX"/>
              </w:rPr>
              <w:t>a de contenedores para derrames.</w:t>
            </w:r>
          </w:p>
        </w:tc>
      </w:tr>
      <w:tr w:rsidR="005325DD" w:rsidRPr="008D6C1E" w14:paraId="3047FCEF" w14:textId="77777777" w:rsidTr="00CA31F3">
        <w:trPr>
          <w:trHeight w:val="796"/>
        </w:trPr>
        <w:tc>
          <w:tcPr>
            <w:tcW w:w="659" w:type="dxa"/>
            <w:vMerge/>
            <w:vAlign w:val="center"/>
            <w:hideMark/>
          </w:tcPr>
          <w:p w14:paraId="6B0D96E8"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363302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F3A208F"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3FFB4C3" w14:textId="6677FE83"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Inspeccionar ensamblado y estado físico de Conectores rápidos, codos de descarga, mangueras de llenado y recuperación de vapores</w:t>
            </w:r>
            <w:r w:rsidR="00574E7F">
              <w:rPr>
                <w:rFonts w:eastAsia="Times New Roman" w:cstheme="minorHAnsi"/>
                <w:sz w:val="18"/>
                <w:szCs w:val="18"/>
                <w:lang w:eastAsia="es-MX"/>
              </w:rPr>
              <w:t>.</w:t>
            </w:r>
          </w:p>
        </w:tc>
        <w:tc>
          <w:tcPr>
            <w:tcW w:w="6095" w:type="dxa"/>
            <w:shd w:val="clear" w:color="auto" w:fill="auto"/>
            <w:vAlign w:val="center"/>
            <w:hideMark/>
          </w:tcPr>
          <w:p w14:paraId="43C67A20" w14:textId="246BE10D"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Revisión ocular a tubería, accesorio de descarga y recuperación de vapores</w:t>
            </w:r>
            <w:r w:rsidR="00574E7F">
              <w:rPr>
                <w:rFonts w:eastAsia="Times New Roman" w:cstheme="minorHAnsi"/>
                <w:color w:val="000000"/>
                <w:sz w:val="18"/>
                <w:szCs w:val="18"/>
                <w:lang w:eastAsia="es-MX"/>
              </w:rPr>
              <w:t>.</w:t>
            </w:r>
          </w:p>
        </w:tc>
      </w:tr>
      <w:tr w:rsidR="005325DD" w:rsidRPr="008D6C1E" w14:paraId="59A8AE24" w14:textId="77777777" w:rsidTr="00CA31F3">
        <w:trPr>
          <w:trHeight w:val="509"/>
        </w:trPr>
        <w:tc>
          <w:tcPr>
            <w:tcW w:w="659" w:type="dxa"/>
            <w:vMerge/>
            <w:vAlign w:val="center"/>
            <w:hideMark/>
          </w:tcPr>
          <w:p w14:paraId="54BF3876"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46E5E653" w14:textId="59038138"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Tuberías de producto y accesorios de conexión</w:t>
            </w:r>
            <w:r w:rsidR="00574E7F">
              <w:rPr>
                <w:rFonts w:eastAsia="Times New Roman" w:cstheme="minorHAnsi"/>
                <w:color w:val="000000"/>
                <w:sz w:val="18"/>
                <w:szCs w:val="18"/>
                <w:lang w:eastAsia="es-MX"/>
              </w:rPr>
              <w:t>.</w:t>
            </w:r>
          </w:p>
        </w:tc>
        <w:tc>
          <w:tcPr>
            <w:tcW w:w="2214" w:type="dxa"/>
            <w:vMerge w:val="restart"/>
            <w:shd w:val="clear" w:color="auto" w:fill="auto"/>
            <w:vAlign w:val="center"/>
            <w:hideMark/>
          </w:tcPr>
          <w:p w14:paraId="7CC1E7B9" w14:textId="40DC2851" w:rsidR="005325DD" w:rsidRPr="008D6C1E" w:rsidRDefault="006320D2"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w:t>
            </w:r>
            <w:r w:rsidR="005325DD" w:rsidRPr="008D6C1E">
              <w:rPr>
                <w:rFonts w:eastAsia="Times New Roman" w:cstheme="minorHAnsi"/>
                <w:color w:val="000000"/>
                <w:sz w:val="18"/>
                <w:szCs w:val="18"/>
                <w:lang w:eastAsia="es-MX"/>
              </w:rPr>
              <w:t xml:space="preserve"> y Mantenimiento</w:t>
            </w:r>
            <w:r w:rsidR="00574E7F">
              <w:rPr>
                <w:rFonts w:eastAsia="Times New Roman" w:cstheme="minorHAnsi"/>
                <w:color w:val="000000"/>
                <w:sz w:val="18"/>
                <w:szCs w:val="18"/>
                <w:lang w:eastAsia="es-MX"/>
              </w:rPr>
              <w:t>.</w:t>
            </w:r>
          </w:p>
        </w:tc>
        <w:tc>
          <w:tcPr>
            <w:tcW w:w="3402" w:type="dxa"/>
            <w:shd w:val="clear" w:color="auto" w:fill="auto"/>
            <w:vAlign w:val="center"/>
            <w:hideMark/>
          </w:tcPr>
          <w:p w14:paraId="35E3A1CA" w14:textId="3B62301A"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Registros y tapas para el cambio de dirección de tuberías</w:t>
            </w:r>
            <w:r w:rsidR="00574E7F">
              <w:rPr>
                <w:rFonts w:eastAsia="Times New Roman" w:cstheme="minorHAnsi"/>
                <w:sz w:val="18"/>
                <w:szCs w:val="18"/>
                <w:lang w:eastAsia="es-MX"/>
              </w:rPr>
              <w:t>.</w:t>
            </w:r>
          </w:p>
        </w:tc>
        <w:tc>
          <w:tcPr>
            <w:tcW w:w="6095" w:type="dxa"/>
            <w:shd w:val="clear" w:color="auto" w:fill="auto"/>
            <w:vAlign w:val="center"/>
            <w:hideMark/>
          </w:tcPr>
          <w:p w14:paraId="78C28657" w14:textId="59A5740E"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Revisión ocular de registros en zona de despacho</w:t>
            </w:r>
            <w:r w:rsidR="00574E7F">
              <w:rPr>
                <w:rFonts w:eastAsia="Times New Roman" w:cstheme="minorHAnsi"/>
                <w:color w:val="000000"/>
                <w:sz w:val="18"/>
                <w:szCs w:val="18"/>
                <w:lang w:eastAsia="es-MX"/>
              </w:rPr>
              <w:t>.</w:t>
            </w:r>
          </w:p>
        </w:tc>
      </w:tr>
      <w:tr w:rsidR="005325DD" w:rsidRPr="008D6C1E" w14:paraId="0087DD5A" w14:textId="77777777" w:rsidTr="00CA31F3">
        <w:trPr>
          <w:trHeight w:val="417"/>
        </w:trPr>
        <w:tc>
          <w:tcPr>
            <w:tcW w:w="659" w:type="dxa"/>
            <w:vMerge/>
            <w:vAlign w:val="center"/>
            <w:hideMark/>
          </w:tcPr>
          <w:p w14:paraId="372D82B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7FC153F"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CC7F444"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2DF2C180" w14:textId="0E14665B"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estado físico de Conectores flexibles de tubería en contenedores</w:t>
            </w:r>
            <w:r w:rsidR="00224CB6">
              <w:rPr>
                <w:rFonts w:eastAsia="Times New Roman" w:cstheme="minorHAnsi"/>
                <w:sz w:val="18"/>
                <w:szCs w:val="18"/>
                <w:lang w:eastAsia="es-MX"/>
              </w:rPr>
              <w:t>.</w:t>
            </w:r>
          </w:p>
        </w:tc>
        <w:tc>
          <w:tcPr>
            <w:tcW w:w="6095" w:type="dxa"/>
            <w:shd w:val="clear" w:color="auto" w:fill="auto"/>
            <w:vAlign w:val="center"/>
            <w:hideMark/>
          </w:tcPr>
          <w:p w14:paraId="54F61B73" w14:textId="797F6E5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Revisar integri</w:t>
            </w:r>
            <w:r w:rsidR="00224CB6">
              <w:rPr>
                <w:rFonts w:eastAsia="Times New Roman" w:cstheme="minorHAnsi"/>
                <w:color w:val="000000"/>
                <w:sz w:val="18"/>
                <w:szCs w:val="18"/>
                <w:lang w:eastAsia="es-MX"/>
              </w:rPr>
              <w:t>dad física de manguera flexible.</w:t>
            </w:r>
          </w:p>
        </w:tc>
      </w:tr>
      <w:tr w:rsidR="005325DD" w:rsidRPr="008D6C1E" w14:paraId="184095D0" w14:textId="77777777" w:rsidTr="00CA31F3">
        <w:trPr>
          <w:trHeight w:val="537"/>
        </w:trPr>
        <w:tc>
          <w:tcPr>
            <w:tcW w:w="659" w:type="dxa"/>
            <w:vMerge/>
            <w:vAlign w:val="center"/>
            <w:hideMark/>
          </w:tcPr>
          <w:p w14:paraId="77437F9D"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3839388"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19BFCA8F"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DCA970E" w14:textId="3FA779D0"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Verificar funcionamiento de las Válvulas de corte rápido Shut-off</w:t>
            </w:r>
            <w:r w:rsidR="00224CB6">
              <w:rPr>
                <w:rFonts w:eastAsia="Times New Roman" w:cstheme="minorHAnsi"/>
                <w:sz w:val="18"/>
                <w:szCs w:val="18"/>
                <w:lang w:eastAsia="es-MX"/>
              </w:rPr>
              <w:t>.</w:t>
            </w:r>
          </w:p>
        </w:tc>
        <w:tc>
          <w:tcPr>
            <w:tcW w:w="6095" w:type="dxa"/>
            <w:shd w:val="clear" w:color="auto" w:fill="auto"/>
            <w:vAlign w:val="center"/>
            <w:hideMark/>
          </w:tcPr>
          <w:p w14:paraId="1011DC64" w14:textId="570D55A4" w:rsidR="005325DD" w:rsidRPr="008D6C1E" w:rsidRDefault="00224CB6" w:rsidP="00CA31F3">
            <w:pPr>
              <w:spacing w:after="0" w:line="240" w:lineRule="auto"/>
              <w:jc w:val="both"/>
              <w:rPr>
                <w:rFonts w:eastAsia="Times New Roman" w:cstheme="minorHAnsi"/>
                <w:color w:val="000000"/>
                <w:sz w:val="18"/>
                <w:szCs w:val="18"/>
                <w:lang w:eastAsia="es-MX"/>
              </w:rPr>
            </w:pPr>
            <w:r>
              <w:rPr>
                <w:rFonts w:eastAsia="Times New Roman" w:cstheme="minorHAnsi"/>
                <w:color w:val="000000"/>
                <w:sz w:val="18"/>
                <w:szCs w:val="18"/>
                <w:lang w:eastAsia="es-MX"/>
              </w:rPr>
              <w:t>Realizar prueba a válvula.</w:t>
            </w:r>
          </w:p>
        </w:tc>
      </w:tr>
      <w:tr w:rsidR="005325DD" w:rsidRPr="008D6C1E" w14:paraId="1458DC48" w14:textId="77777777" w:rsidTr="00CA31F3">
        <w:trPr>
          <w:trHeight w:val="431"/>
        </w:trPr>
        <w:tc>
          <w:tcPr>
            <w:tcW w:w="659" w:type="dxa"/>
            <w:vMerge/>
            <w:vAlign w:val="center"/>
            <w:hideMark/>
          </w:tcPr>
          <w:p w14:paraId="00C009DC"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246E05C"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41A2667"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0A4021D3" w14:textId="16F908B7"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Verificar funcionamiento de Válvulas de venteo o presión vacío</w:t>
            </w:r>
            <w:r w:rsidR="00224CB6">
              <w:rPr>
                <w:rFonts w:eastAsia="Times New Roman" w:cstheme="minorHAnsi"/>
                <w:sz w:val="18"/>
                <w:szCs w:val="18"/>
                <w:lang w:eastAsia="es-MX"/>
              </w:rPr>
              <w:t>.</w:t>
            </w:r>
          </w:p>
        </w:tc>
        <w:tc>
          <w:tcPr>
            <w:tcW w:w="6095" w:type="dxa"/>
            <w:shd w:val="clear" w:color="auto" w:fill="auto"/>
            <w:vAlign w:val="center"/>
            <w:hideMark/>
          </w:tcPr>
          <w:p w14:paraId="595E5E6A" w14:textId="216158F4"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mantenimie</w:t>
            </w:r>
            <w:r w:rsidR="00224CB6">
              <w:rPr>
                <w:rFonts w:eastAsia="Times New Roman" w:cstheme="minorHAnsi"/>
                <w:color w:val="000000"/>
                <w:sz w:val="18"/>
                <w:szCs w:val="18"/>
                <w:lang w:eastAsia="es-MX"/>
              </w:rPr>
              <w:t>nto periódico de funcionamiento.</w:t>
            </w:r>
          </w:p>
        </w:tc>
      </w:tr>
      <w:tr w:rsidR="005325DD" w:rsidRPr="008D6C1E" w14:paraId="7315A66C" w14:textId="77777777" w:rsidTr="00CA31F3">
        <w:trPr>
          <w:trHeight w:val="395"/>
        </w:trPr>
        <w:tc>
          <w:tcPr>
            <w:tcW w:w="659" w:type="dxa"/>
            <w:vMerge/>
            <w:vAlign w:val="center"/>
            <w:hideMark/>
          </w:tcPr>
          <w:p w14:paraId="30076C7B"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7D9789C"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CF4CEEA"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6B2C378" w14:textId="1ABB317E"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Brindar limpieza y verificar funcionamiento al Arrestador de flama</w:t>
            </w:r>
            <w:r w:rsidR="00224CB6">
              <w:rPr>
                <w:rFonts w:eastAsia="Times New Roman" w:cstheme="minorHAnsi"/>
                <w:sz w:val="18"/>
                <w:szCs w:val="18"/>
                <w:lang w:eastAsia="es-MX"/>
              </w:rPr>
              <w:t>.</w:t>
            </w:r>
          </w:p>
        </w:tc>
        <w:tc>
          <w:tcPr>
            <w:tcW w:w="6095" w:type="dxa"/>
            <w:shd w:val="clear" w:color="auto" w:fill="auto"/>
            <w:vAlign w:val="center"/>
            <w:hideMark/>
          </w:tcPr>
          <w:p w14:paraId="0301B1FB" w14:textId="0749FE84"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mantenimie</w:t>
            </w:r>
            <w:r w:rsidR="00224CB6">
              <w:rPr>
                <w:rFonts w:eastAsia="Times New Roman" w:cstheme="minorHAnsi"/>
                <w:color w:val="000000"/>
                <w:sz w:val="18"/>
                <w:szCs w:val="18"/>
                <w:lang w:eastAsia="es-MX"/>
              </w:rPr>
              <w:t>nto periódico de funcionamiento.</w:t>
            </w:r>
          </w:p>
        </w:tc>
      </w:tr>
      <w:tr w:rsidR="005325DD" w:rsidRPr="008D6C1E" w14:paraId="4133D641" w14:textId="77777777" w:rsidTr="00CA31F3">
        <w:trPr>
          <w:trHeight w:val="292"/>
        </w:trPr>
        <w:tc>
          <w:tcPr>
            <w:tcW w:w="659" w:type="dxa"/>
            <w:vMerge/>
            <w:vAlign w:val="center"/>
            <w:hideMark/>
          </w:tcPr>
          <w:p w14:paraId="209E7EF1"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7B7897C6" w14:textId="3A92C966"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Zona de despachos</w:t>
            </w:r>
            <w:r w:rsidR="00224CB6">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5C6377EC" w14:textId="2C451D55" w:rsidR="005325DD" w:rsidRPr="008D6C1E" w:rsidRDefault="006320D2"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w:t>
            </w:r>
            <w:r w:rsidR="005325DD" w:rsidRPr="008D6C1E">
              <w:rPr>
                <w:rFonts w:eastAsia="Times New Roman" w:cstheme="minorHAnsi"/>
                <w:color w:val="000000"/>
                <w:sz w:val="18"/>
                <w:szCs w:val="18"/>
                <w:lang w:eastAsia="es-MX"/>
              </w:rPr>
              <w:t xml:space="preserve"> y Mantenimiento</w:t>
            </w:r>
            <w:r w:rsidR="00224CB6">
              <w:rPr>
                <w:rFonts w:eastAsia="Times New Roman" w:cstheme="minorHAnsi"/>
                <w:color w:val="000000"/>
                <w:sz w:val="18"/>
                <w:szCs w:val="18"/>
                <w:lang w:eastAsia="es-MX"/>
              </w:rPr>
              <w:t>.</w:t>
            </w:r>
          </w:p>
        </w:tc>
        <w:tc>
          <w:tcPr>
            <w:tcW w:w="3402" w:type="dxa"/>
            <w:shd w:val="clear" w:color="auto" w:fill="auto"/>
            <w:vAlign w:val="center"/>
            <w:hideMark/>
          </w:tcPr>
          <w:p w14:paraId="6EFC6F46" w14:textId="1A66682C"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Verificar saturación de Filtros</w:t>
            </w:r>
            <w:r w:rsidR="00224CB6">
              <w:rPr>
                <w:rFonts w:eastAsia="Times New Roman" w:cstheme="minorHAnsi"/>
                <w:sz w:val="18"/>
                <w:szCs w:val="18"/>
                <w:lang w:eastAsia="es-MX"/>
              </w:rPr>
              <w:t>.</w:t>
            </w:r>
          </w:p>
        </w:tc>
        <w:tc>
          <w:tcPr>
            <w:tcW w:w="6095" w:type="dxa"/>
            <w:shd w:val="clear" w:color="auto" w:fill="auto"/>
            <w:vAlign w:val="center"/>
            <w:hideMark/>
          </w:tcPr>
          <w:p w14:paraId="6545C8C3" w14:textId="217D252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Cambia</w:t>
            </w:r>
            <w:r w:rsidR="00224CB6">
              <w:rPr>
                <w:rFonts w:eastAsia="Times New Roman" w:cstheme="minorHAnsi"/>
                <w:color w:val="000000"/>
                <w:sz w:val="18"/>
                <w:szCs w:val="18"/>
                <w:lang w:eastAsia="es-MX"/>
              </w:rPr>
              <w:t>r filtros en caso de saturación.</w:t>
            </w:r>
          </w:p>
        </w:tc>
      </w:tr>
      <w:tr w:rsidR="005325DD" w:rsidRPr="008D6C1E" w14:paraId="155A962D" w14:textId="77777777" w:rsidTr="00CA31F3">
        <w:trPr>
          <w:trHeight w:val="900"/>
        </w:trPr>
        <w:tc>
          <w:tcPr>
            <w:tcW w:w="659" w:type="dxa"/>
            <w:vMerge/>
            <w:vAlign w:val="center"/>
            <w:hideMark/>
          </w:tcPr>
          <w:p w14:paraId="7CAF474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B4ECD4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9251BB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FA4307D" w14:textId="65B718B4"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estado físico de Mangueras para el despacho de combustible y recuperación de vapores</w:t>
            </w:r>
            <w:r w:rsidR="00224CB6">
              <w:rPr>
                <w:rFonts w:eastAsia="Times New Roman" w:cstheme="minorHAnsi"/>
                <w:sz w:val="18"/>
                <w:szCs w:val="18"/>
                <w:lang w:eastAsia="es-MX"/>
              </w:rPr>
              <w:t>.</w:t>
            </w:r>
          </w:p>
        </w:tc>
        <w:tc>
          <w:tcPr>
            <w:tcW w:w="6095" w:type="dxa"/>
            <w:shd w:val="clear" w:color="auto" w:fill="auto"/>
            <w:vAlign w:val="center"/>
            <w:hideMark/>
          </w:tcPr>
          <w:p w14:paraId="48E5076C" w14:textId="5906D6A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Verificar que las mangueras no presentes grietas o fisuras</w:t>
            </w:r>
            <w:r w:rsidR="00224CB6">
              <w:rPr>
                <w:rFonts w:eastAsia="Times New Roman" w:cstheme="minorHAnsi"/>
                <w:color w:val="000000"/>
                <w:sz w:val="18"/>
                <w:szCs w:val="18"/>
                <w:lang w:eastAsia="es-MX"/>
              </w:rPr>
              <w:t>.</w:t>
            </w:r>
          </w:p>
        </w:tc>
      </w:tr>
      <w:tr w:rsidR="005325DD" w:rsidRPr="008D6C1E" w14:paraId="621EF26D" w14:textId="77777777" w:rsidTr="00CA31F3">
        <w:trPr>
          <w:trHeight w:val="574"/>
        </w:trPr>
        <w:tc>
          <w:tcPr>
            <w:tcW w:w="659" w:type="dxa"/>
            <w:vMerge/>
            <w:vAlign w:val="center"/>
            <w:hideMark/>
          </w:tcPr>
          <w:p w14:paraId="4F3FEAF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2256BBB"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50A2BDA6"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E52658B" w14:textId="3C3B9E7D"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Checar funcionamiento de las Válvulas de corte rápido (break-away)</w:t>
            </w:r>
            <w:r w:rsidR="00224CB6">
              <w:rPr>
                <w:rFonts w:eastAsia="Times New Roman" w:cstheme="minorHAnsi"/>
                <w:sz w:val="18"/>
                <w:szCs w:val="18"/>
                <w:lang w:eastAsia="es-MX"/>
              </w:rPr>
              <w:t>.</w:t>
            </w:r>
          </w:p>
        </w:tc>
        <w:tc>
          <w:tcPr>
            <w:tcW w:w="6095" w:type="dxa"/>
            <w:shd w:val="clear" w:color="auto" w:fill="auto"/>
            <w:vAlign w:val="center"/>
            <w:hideMark/>
          </w:tcPr>
          <w:p w14:paraId="0A0E4FFA" w14:textId="7665B92E"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Revisar de acuerdo a las recomendaciones del fabricante</w:t>
            </w:r>
            <w:r w:rsidR="00224CB6">
              <w:rPr>
                <w:rFonts w:eastAsia="Times New Roman" w:cstheme="minorHAnsi"/>
                <w:color w:val="000000"/>
                <w:sz w:val="18"/>
                <w:szCs w:val="18"/>
                <w:lang w:eastAsia="es-MX"/>
              </w:rPr>
              <w:t>.</w:t>
            </w:r>
          </w:p>
        </w:tc>
      </w:tr>
      <w:tr w:rsidR="005325DD" w:rsidRPr="008D6C1E" w14:paraId="71FEF018" w14:textId="77777777" w:rsidTr="00CA31F3">
        <w:trPr>
          <w:trHeight w:val="600"/>
        </w:trPr>
        <w:tc>
          <w:tcPr>
            <w:tcW w:w="659" w:type="dxa"/>
            <w:vMerge/>
            <w:vAlign w:val="center"/>
            <w:hideMark/>
          </w:tcPr>
          <w:p w14:paraId="584719CF"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AB60EB7"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755F4743"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33DCBCD" w14:textId="563BE6DE"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fugas en Pistolas para el despacho de combustible</w:t>
            </w:r>
            <w:r w:rsidR="00224CB6">
              <w:rPr>
                <w:rFonts w:eastAsia="Times New Roman" w:cstheme="minorHAnsi"/>
                <w:sz w:val="18"/>
                <w:szCs w:val="18"/>
                <w:lang w:eastAsia="es-MX"/>
              </w:rPr>
              <w:t>.</w:t>
            </w:r>
          </w:p>
        </w:tc>
        <w:tc>
          <w:tcPr>
            <w:tcW w:w="6095" w:type="dxa"/>
            <w:shd w:val="clear" w:color="auto" w:fill="auto"/>
            <w:vAlign w:val="center"/>
            <w:hideMark/>
          </w:tcPr>
          <w:p w14:paraId="54C0580E" w14:textId="377E04DC"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prueba de despacho para verificar goteo en pistolas</w:t>
            </w:r>
            <w:r w:rsidR="00224CB6">
              <w:rPr>
                <w:rFonts w:eastAsia="Times New Roman" w:cstheme="minorHAnsi"/>
                <w:color w:val="000000"/>
                <w:sz w:val="18"/>
                <w:szCs w:val="18"/>
                <w:lang w:eastAsia="es-MX"/>
              </w:rPr>
              <w:t>.</w:t>
            </w:r>
          </w:p>
        </w:tc>
      </w:tr>
      <w:tr w:rsidR="005325DD" w:rsidRPr="008D6C1E" w14:paraId="08F22B6C" w14:textId="77777777" w:rsidTr="00CA31F3">
        <w:trPr>
          <w:trHeight w:val="600"/>
        </w:trPr>
        <w:tc>
          <w:tcPr>
            <w:tcW w:w="659" w:type="dxa"/>
            <w:vMerge/>
            <w:vAlign w:val="center"/>
            <w:hideMark/>
          </w:tcPr>
          <w:p w14:paraId="5C4DAED8"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B39847D"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589C7817"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5B7EB8B" w14:textId="5314BB19"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la operación del Sistema de recuperación de vapores fase II</w:t>
            </w:r>
            <w:r w:rsidR="00224CB6">
              <w:rPr>
                <w:rFonts w:eastAsia="Times New Roman" w:cstheme="minorHAnsi"/>
                <w:sz w:val="18"/>
                <w:szCs w:val="18"/>
                <w:lang w:eastAsia="es-MX"/>
              </w:rPr>
              <w:t>.</w:t>
            </w:r>
          </w:p>
        </w:tc>
        <w:tc>
          <w:tcPr>
            <w:tcW w:w="6095" w:type="dxa"/>
            <w:shd w:val="clear" w:color="auto" w:fill="auto"/>
            <w:vAlign w:val="center"/>
            <w:hideMark/>
          </w:tcPr>
          <w:p w14:paraId="7BD3D729" w14:textId="788D3C2B"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El proveedor deberá realizar la prueba del sistema de recuperación de vapores fase II</w:t>
            </w:r>
            <w:r w:rsidR="00224CB6">
              <w:rPr>
                <w:rFonts w:eastAsia="Times New Roman" w:cstheme="minorHAnsi"/>
                <w:color w:val="000000"/>
                <w:sz w:val="18"/>
                <w:szCs w:val="18"/>
                <w:lang w:eastAsia="es-MX"/>
              </w:rPr>
              <w:t>.</w:t>
            </w:r>
          </w:p>
        </w:tc>
      </w:tr>
      <w:tr w:rsidR="005325DD" w:rsidRPr="008D6C1E" w14:paraId="2E93B2F7" w14:textId="77777777" w:rsidTr="00CA31F3">
        <w:trPr>
          <w:trHeight w:val="600"/>
        </w:trPr>
        <w:tc>
          <w:tcPr>
            <w:tcW w:w="659" w:type="dxa"/>
            <w:vMerge/>
            <w:vAlign w:val="center"/>
            <w:hideMark/>
          </w:tcPr>
          <w:p w14:paraId="4D787486"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1B0B8D"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2596F604"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B68D078" w14:textId="5D5A8FDD"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Realizar revisión del Anclaje al basamento de los dispensarios</w:t>
            </w:r>
            <w:r w:rsidR="00224CB6">
              <w:rPr>
                <w:rFonts w:eastAsia="Times New Roman" w:cstheme="minorHAnsi"/>
                <w:sz w:val="18"/>
                <w:szCs w:val="18"/>
                <w:lang w:eastAsia="es-MX"/>
              </w:rPr>
              <w:t>.</w:t>
            </w:r>
          </w:p>
        </w:tc>
        <w:tc>
          <w:tcPr>
            <w:tcW w:w="6095" w:type="dxa"/>
            <w:shd w:val="clear" w:color="auto" w:fill="auto"/>
            <w:vAlign w:val="center"/>
            <w:hideMark/>
          </w:tcPr>
          <w:p w14:paraId="6F125D57" w14:textId="5D4A2C10"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prueba visual de la integridad física del dispensario</w:t>
            </w:r>
            <w:r w:rsidR="00224CB6">
              <w:rPr>
                <w:rFonts w:eastAsia="Times New Roman" w:cstheme="minorHAnsi"/>
                <w:color w:val="000000"/>
                <w:sz w:val="18"/>
                <w:szCs w:val="18"/>
                <w:lang w:eastAsia="es-MX"/>
              </w:rPr>
              <w:t>.</w:t>
            </w:r>
          </w:p>
        </w:tc>
      </w:tr>
      <w:tr w:rsidR="005325DD" w:rsidRPr="008D6C1E" w14:paraId="0F07F30A" w14:textId="77777777" w:rsidTr="00CA31F3">
        <w:trPr>
          <w:trHeight w:val="600"/>
        </w:trPr>
        <w:tc>
          <w:tcPr>
            <w:tcW w:w="659" w:type="dxa"/>
            <w:vMerge/>
            <w:vAlign w:val="center"/>
            <w:hideMark/>
          </w:tcPr>
          <w:p w14:paraId="734577FB"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B18D89C"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33ABF67"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FCD8704" w14:textId="764DECB2"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Revisión a Elementos protectores de módulos de abastecimiento</w:t>
            </w:r>
            <w:r w:rsidR="00224CB6">
              <w:rPr>
                <w:rFonts w:eastAsia="Times New Roman" w:cstheme="minorHAnsi"/>
                <w:sz w:val="18"/>
                <w:szCs w:val="18"/>
                <w:lang w:eastAsia="es-MX"/>
              </w:rPr>
              <w:t>.</w:t>
            </w:r>
          </w:p>
        </w:tc>
        <w:tc>
          <w:tcPr>
            <w:tcW w:w="6095" w:type="dxa"/>
            <w:shd w:val="clear" w:color="auto" w:fill="auto"/>
            <w:vAlign w:val="center"/>
            <w:hideMark/>
          </w:tcPr>
          <w:p w14:paraId="1AC191ED" w14:textId="0189582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Revisar que no presenten golpes y tengan recubrimiento</w:t>
            </w:r>
            <w:r w:rsidR="00224CB6">
              <w:rPr>
                <w:rFonts w:eastAsia="Times New Roman" w:cstheme="minorHAnsi"/>
                <w:color w:val="000000"/>
                <w:sz w:val="18"/>
                <w:szCs w:val="18"/>
                <w:lang w:eastAsia="es-MX"/>
              </w:rPr>
              <w:t>.</w:t>
            </w:r>
          </w:p>
        </w:tc>
      </w:tr>
      <w:tr w:rsidR="005325DD" w:rsidRPr="008D6C1E" w14:paraId="3FC620B5" w14:textId="77777777" w:rsidTr="00CA31F3">
        <w:trPr>
          <w:trHeight w:val="363"/>
        </w:trPr>
        <w:tc>
          <w:tcPr>
            <w:tcW w:w="659" w:type="dxa"/>
            <w:vMerge/>
            <w:vAlign w:val="center"/>
            <w:hideMark/>
          </w:tcPr>
          <w:p w14:paraId="3F03741D"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028A6032" w14:textId="4DA481F3" w:rsidR="005325DD" w:rsidRPr="008D6C1E" w:rsidRDefault="00224CB6" w:rsidP="00CA31F3">
            <w:pPr>
              <w:spacing w:after="0" w:line="240" w:lineRule="auto"/>
              <w:jc w:val="center"/>
              <w:rPr>
                <w:rFonts w:eastAsia="Times New Roman" w:cstheme="minorHAnsi"/>
                <w:color w:val="000000"/>
                <w:sz w:val="18"/>
                <w:szCs w:val="18"/>
                <w:lang w:eastAsia="es-MX"/>
              </w:rPr>
            </w:pPr>
            <w:r>
              <w:rPr>
                <w:rFonts w:eastAsia="Times New Roman" w:cstheme="minorHAnsi"/>
                <w:color w:val="000000"/>
                <w:sz w:val="18"/>
                <w:szCs w:val="18"/>
                <w:lang w:eastAsia="es-MX"/>
              </w:rPr>
              <w:t>Cuarto de má</w:t>
            </w:r>
            <w:r w:rsidR="005325DD" w:rsidRPr="008D6C1E">
              <w:rPr>
                <w:rFonts w:eastAsia="Times New Roman" w:cstheme="minorHAnsi"/>
                <w:color w:val="000000"/>
                <w:sz w:val="18"/>
                <w:szCs w:val="18"/>
                <w:lang w:eastAsia="es-MX"/>
              </w:rPr>
              <w:t>quinas</w:t>
            </w:r>
            <w:r>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1199019C" w14:textId="72830018" w:rsidR="005325DD" w:rsidRPr="008D6C1E" w:rsidRDefault="006320D2"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w:t>
            </w:r>
            <w:r w:rsidR="005325DD" w:rsidRPr="008D6C1E">
              <w:rPr>
                <w:rFonts w:eastAsia="Times New Roman" w:cstheme="minorHAnsi"/>
                <w:color w:val="000000"/>
                <w:sz w:val="18"/>
                <w:szCs w:val="18"/>
                <w:lang w:eastAsia="es-MX"/>
              </w:rPr>
              <w:t xml:space="preserve"> y Mantenimiento</w:t>
            </w:r>
            <w:r w:rsidR="00224CB6">
              <w:rPr>
                <w:rFonts w:eastAsia="Times New Roman" w:cstheme="minorHAnsi"/>
                <w:color w:val="000000"/>
                <w:sz w:val="18"/>
                <w:szCs w:val="18"/>
                <w:lang w:eastAsia="es-MX"/>
              </w:rPr>
              <w:t>.</w:t>
            </w:r>
          </w:p>
        </w:tc>
        <w:tc>
          <w:tcPr>
            <w:tcW w:w="3402" w:type="dxa"/>
            <w:shd w:val="clear" w:color="auto" w:fill="auto"/>
            <w:vAlign w:val="center"/>
            <w:hideMark/>
          </w:tcPr>
          <w:p w14:paraId="35DF6DEE" w14:textId="267E5995"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Inspeccionar los elementos componentes del Compresor de aíre</w:t>
            </w:r>
            <w:r w:rsidR="00224CB6">
              <w:rPr>
                <w:rFonts w:eastAsia="Times New Roman" w:cstheme="minorHAnsi"/>
                <w:sz w:val="18"/>
                <w:szCs w:val="18"/>
                <w:lang w:eastAsia="es-MX"/>
              </w:rPr>
              <w:t>.</w:t>
            </w:r>
          </w:p>
        </w:tc>
        <w:tc>
          <w:tcPr>
            <w:tcW w:w="6095" w:type="dxa"/>
            <w:shd w:val="clear" w:color="auto" w:fill="auto"/>
            <w:vAlign w:val="center"/>
            <w:hideMark/>
          </w:tcPr>
          <w:p w14:paraId="57890D0A" w14:textId="5E80052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Verificación ocular de las condiciones físicas prevalecientes y limpieza del compresor (tierra física, filtro de aceite, manómetro, placa de concreto y sardinel)</w:t>
            </w:r>
            <w:r w:rsidR="00224CB6">
              <w:rPr>
                <w:rFonts w:eastAsia="Times New Roman" w:cstheme="minorHAnsi"/>
                <w:color w:val="000000"/>
                <w:sz w:val="18"/>
                <w:szCs w:val="18"/>
                <w:lang w:eastAsia="es-MX"/>
              </w:rPr>
              <w:t>.</w:t>
            </w:r>
          </w:p>
        </w:tc>
      </w:tr>
      <w:tr w:rsidR="005325DD" w:rsidRPr="008D6C1E" w14:paraId="3370C369" w14:textId="77777777" w:rsidTr="00CA31F3">
        <w:trPr>
          <w:trHeight w:val="401"/>
        </w:trPr>
        <w:tc>
          <w:tcPr>
            <w:tcW w:w="659" w:type="dxa"/>
            <w:vMerge/>
            <w:vAlign w:val="center"/>
            <w:hideMark/>
          </w:tcPr>
          <w:p w14:paraId="2EE1A50F"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85FA1B"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BD8A67E"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177EA98" w14:textId="583F78C7"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Inspeccionar los elementos componentes Equipo hidroneumático</w:t>
            </w:r>
            <w:r w:rsidR="00224CB6">
              <w:rPr>
                <w:rFonts w:eastAsia="Times New Roman" w:cstheme="minorHAnsi"/>
                <w:sz w:val="18"/>
                <w:szCs w:val="18"/>
                <w:lang w:eastAsia="es-MX"/>
              </w:rPr>
              <w:t>.</w:t>
            </w:r>
          </w:p>
        </w:tc>
        <w:tc>
          <w:tcPr>
            <w:tcW w:w="6095" w:type="dxa"/>
            <w:shd w:val="clear" w:color="auto" w:fill="auto"/>
            <w:vAlign w:val="center"/>
            <w:hideMark/>
          </w:tcPr>
          <w:p w14:paraId="606F933F" w14:textId="0A223CB8"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Verificación ocular de las condiciones físicas prevalecientes del hidroneumático (tierra física, manómetro, placa de concreto y fugas)</w:t>
            </w:r>
            <w:r w:rsidR="00224CB6">
              <w:rPr>
                <w:rFonts w:eastAsia="Times New Roman" w:cstheme="minorHAnsi"/>
                <w:color w:val="000000"/>
                <w:sz w:val="18"/>
                <w:szCs w:val="18"/>
                <w:lang w:eastAsia="es-MX"/>
              </w:rPr>
              <w:t>.</w:t>
            </w:r>
          </w:p>
        </w:tc>
      </w:tr>
      <w:tr w:rsidR="005325DD" w:rsidRPr="008D6C1E" w14:paraId="46FEA7DD" w14:textId="77777777" w:rsidTr="00CA31F3">
        <w:trPr>
          <w:trHeight w:val="564"/>
        </w:trPr>
        <w:tc>
          <w:tcPr>
            <w:tcW w:w="659" w:type="dxa"/>
            <w:vMerge/>
            <w:vAlign w:val="center"/>
            <w:hideMark/>
          </w:tcPr>
          <w:p w14:paraId="08055FB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136081C"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0E1F417"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175DC8A3" w14:textId="7D033876"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Brindar limpieza y funcionam</w:t>
            </w:r>
            <w:r w:rsidR="00224CB6">
              <w:rPr>
                <w:rFonts w:eastAsia="Times New Roman" w:cstheme="minorHAnsi"/>
                <w:sz w:val="18"/>
                <w:szCs w:val="18"/>
                <w:lang w:eastAsia="es-MX"/>
              </w:rPr>
              <w:t>iento a la Planta de emergencia.</w:t>
            </w:r>
          </w:p>
        </w:tc>
        <w:tc>
          <w:tcPr>
            <w:tcW w:w="6095" w:type="dxa"/>
            <w:shd w:val="clear" w:color="auto" w:fill="auto"/>
            <w:vAlign w:val="center"/>
            <w:hideMark/>
          </w:tcPr>
          <w:p w14:paraId="03E6C420" w14:textId="7051BC38"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Verificación ocular de las condiciones físicas prevalecientes de la planta de emergencia (filtros, combustible, bandas, tierra física)</w:t>
            </w:r>
            <w:r w:rsidR="00224CB6">
              <w:rPr>
                <w:rFonts w:eastAsia="Times New Roman" w:cstheme="minorHAnsi"/>
                <w:color w:val="000000"/>
                <w:sz w:val="18"/>
                <w:szCs w:val="18"/>
                <w:lang w:eastAsia="es-MX"/>
              </w:rPr>
              <w:t>.</w:t>
            </w:r>
          </w:p>
        </w:tc>
      </w:tr>
      <w:tr w:rsidR="005325DD" w:rsidRPr="008D6C1E" w14:paraId="32910E9E" w14:textId="77777777" w:rsidTr="00CA31F3">
        <w:trPr>
          <w:trHeight w:val="403"/>
        </w:trPr>
        <w:tc>
          <w:tcPr>
            <w:tcW w:w="659" w:type="dxa"/>
            <w:vMerge/>
            <w:vAlign w:val="center"/>
            <w:hideMark/>
          </w:tcPr>
          <w:p w14:paraId="327A918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232D52B1" w14:textId="0768BE7D"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Sistemas de emergencia</w:t>
            </w:r>
            <w:r w:rsidR="00224CB6">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1CCA0CB2" w14:textId="62F11092" w:rsidR="005325DD" w:rsidRPr="008D6C1E" w:rsidRDefault="006320D2"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w:t>
            </w:r>
            <w:r w:rsidR="005325DD" w:rsidRPr="008D6C1E">
              <w:rPr>
                <w:rFonts w:eastAsia="Times New Roman" w:cstheme="minorHAnsi"/>
                <w:color w:val="000000"/>
                <w:sz w:val="18"/>
                <w:szCs w:val="18"/>
                <w:lang w:eastAsia="es-MX"/>
              </w:rPr>
              <w:t xml:space="preserve"> y Mantenimiento</w:t>
            </w:r>
            <w:r w:rsidR="00224CB6">
              <w:rPr>
                <w:rFonts w:eastAsia="Times New Roman" w:cstheme="minorHAnsi"/>
                <w:color w:val="000000"/>
                <w:sz w:val="18"/>
                <w:szCs w:val="18"/>
                <w:lang w:eastAsia="es-MX"/>
              </w:rPr>
              <w:t>.</w:t>
            </w:r>
          </w:p>
        </w:tc>
        <w:tc>
          <w:tcPr>
            <w:tcW w:w="3402" w:type="dxa"/>
            <w:shd w:val="clear" w:color="auto" w:fill="auto"/>
            <w:vAlign w:val="center"/>
            <w:hideMark/>
          </w:tcPr>
          <w:p w14:paraId="0E55CB94" w14:textId="7F99EEDD"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Realizar limpieza y revisión a los equipos Extintores</w:t>
            </w:r>
            <w:r w:rsidR="00224CB6">
              <w:rPr>
                <w:rFonts w:eastAsia="Times New Roman" w:cstheme="minorHAnsi"/>
                <w:sz w:val="18"/>
                <w:szCs w:val="18"/>
                <w:lang w:eastAsia="es-MX"/>
              </w:rPr>
              <w:t>.</w:t>
            </w:r>
          </w:p>
        </w:tc>
        <w:tc>
          <w:tcPr>
            <w:tcW w:w="6095" w:type="dxa"/>
            <w:shd w:val="clear" w:color="auto" w:fill="auto"/>
            <w:vAlign w:val="center"/>
            <w:hideMark/>
          </w:tcPr>
          <w:p w14:paraId="0C6FA81D" w14:textId="0AAEAC8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Limpieza y verificación ocular de la integridad física del extintor</w:t>
            </w:r>
            <w:r w:rsidR="00224CB6">
              <w:rPr>
                <w:rFonts w:eastAsia="Times New Roman" w:cstheme="minorHAnsi"/>
                <w:color w:val="000000"/>
                <w:sz w:val="18"/>
                <w:szCs w:val="18"/>
                <w:lang w:eastAsia="es-MX"/>
              </w:rPr>
              <w:t>.</w:t>
            </w:r>
          </w:p>
        </w:tc>
      </w:tr>
      <w:tr w:rsidR="005325DD" w:rsidRPr="008D6C1E" w14:paraId="666A5DD9" w14:textId="77777777" w:rsidTr="00CA31F3">
        <w:trPr>
          <w:trHeight w:val="551"/>
        </w:trPr>
        <w:tc>
          <w:tcPr>
            <w:tcW w:w="659" w:type="dxa"/>
            <w:vMerge/>
            <w:vAlign w:val="center"/>
            <w:hideMark/>
          </w:tcPr>
          <w:p w14:paraId="01EA921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EF2B21B"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FA7690F"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4765E95" w14:textId="4F6D98FC"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Realizar activación de los Sensores para la Detección electrónica de fugas</w:t>
            </w:r>
            <w:r w:rsidR="00224CB6">
              <w:rPr>
                <w:rFonts w:eastAsia="Times New Roman" w:cstheme="minorHAnsi"/>
                <w:sz w:val="18"/>
                <w:szCs w:val="18"/>
                <w:lang w:eastAsia="es-MX"/>
              </w:rPr>
              <w:t>.</w:t>
            </w:r>
          </w:p>
        </w:tc>
        <w:tc>
          <w:tcPr>
            <w:tcW w:w="6095" w:type="dxa"/>
            <w:shd w:val="clear" w:color="auto" w:fill="auto"/>
            <w:vAlign w:val="center"/>
            <w:hideMark/>
          </w:tcPr>
          <w:p w14:paraId="3C1756D1" w14:textId="6A1C839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Activar sensores en motobombas y dispensarios</w:t>
            </w:r>
            <w:r w:rsidR="00224CB6">
              <w:rPr>
                <w:rFonts w:eastAsia="Times New Roman" w:cstheme="minorHAnsi"/>
                <w:color w:val="000000"/>
                <w:sz w:val="18"/>
                <w:szCs w:val="18"/>
                <w:lang w:eastAsia="es-MX"/>
              </w:rPr>
              <w:t>.</w:t>
            </w:r>
          </w:p>
        </w:tc>
      </w:tr>
      <w:tr w:rsidR="005325DD" w:rsidRPr="008D6C1E" w14:paraId="531743D4" w14:textId="77777777" w:rsidTr="00CA31F3">
        <w:trPr>
          <w:trHeight w:val="518"/>
        </w:trPr>
        <w:tc>
          <w:tcPr>
            <w:tcW w:w="659" w:type="dxa"/>
            <w:vMerge/>
            <w:vAlign w:val="center"/>
            <w:hideMark/>
          </w:tcPr>
          <w:p w14:paraId="199F4A71"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EF78727"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9089C30"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A5CC00A" w14:textId="26F3CAA1"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 xml:space="preserve">Realizar activación para </w:t>
            </w:r>
            <w:r w:rsidR="00224CB6">
              <w:rPr>
                <w:rFonts w:eastAsia="Times New Roman" w:cstheme="minorHAnsi"/>
                <w:sz w:val="18"/>
                <w:szCs w:val="18"/>
                <w:lang w:eastAsia="es-MX"/>
              </w:rPr>
              <w:t>verificar funcionalidad de los p</w:t>
            </w:r>
            <w:r w:rsidRPr="008D6C1E">
              <w:rPr>
                <w:rFonts w:eastAsia="Times New Roman" w:cstheme="minorHAnsi"/>
                <w:sz w:val="18"/>
                <w:szCs w:val="18"/>
                <w:lang w:eastAsia="es-MX"/>
              </w:rPr>
              <w:t>aros de emergencia</w:t>
            </w:r>
            <w:r w:rsidR="00224CB6">
              <w:rPr>
                <w:rFonts w:eastAsia="Times New Roman" w:cstheme="minorHAnsi"/>
                <w:sz w:val="18"/>
                <w:szCs w:val="18"/>
                <w:lang w:eastAsia="es-MX"/>
              </w:rPr>
              <w:t>.</w:t>
            </w:r>
          </w:p>
        </w:tc>
        <w:tc>
          <w:tcPr>
            <w:tcW w:w="6095" w:type="dxa"/>
            <w:shd w:val="clear" w:color="auto" w:fill="auto"/>
            <w:vAlign w:val="center"/>
            <w:hideMark/>
          </w:tcPr>
          <w:p w14:paraId="03404156" w14:textId="69E909F0"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Activar paro de em</w:t>
            </w:r>
            <w:r w:rsidR="00224CB6">
              <w:rPr>
                <w:rFonts w:eastAsia="Times New Roman" w:cstheme="minorHAnsi"/>
                <w:color w:val="000000"/>
                <w:sz w:val="18"/>
                <w:szCs w:val="18"/>
                <w:lang w:eastAsia="es-MX"/>
              </w:rPr>
              <w:t>ergencia y restablecer servicio.</w:t>
            </w:r>
          </w:p>
        </w:tc>
      </w:tr>
      <w:tr w:rsidR="005325DD" w:rsidRPr="008D6C1E" w14:paraId="4F91107C" w14:textId="77777777" w:rsidTr="00CA31F3">
        <w:trPr>
          <w:trHeight w:val="349"/>
        </w:trPr>
        <w:tc>
          <w:tcPr>
            <w:tcW w:w="659" w:type="dxa"/>
            <w:vMerge/>
            <w:vAlign w:val="center"/>
            <w:hideMark/>
          </w:tcPr>
          <w:p w14:paraId="3E91EFB7"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7FA605D6" w14:textId="71B1447F"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Instalaciones Eléctricas</w:t>
            </w:r>
            <w:r w:rsidR="00224CB6">
              <w:rPr>
                <w:rFonts w:eastAsia="Times New Roman" w:cstheme="minorHAnsi"/>
                <w:color w:val="000000"/>
                <w:sz w:val="18"/>
                <w:szCs w:val="18"/>
                <w:lang w:eastAsia="es-MX"/>
              </w:rPr>
              <w:t>.</w:t>
            </w:r>
          </w:p>
        </w:tc>
        <w:tc>
          <w:tcPr>
            <w:tcW w:w="2214" w:type="dxa"/>
            <w:vMerge w:val="restart"/>
            <w:shd w:val="clear" w:color="auto" w:fill="auto"/>
            <w:vAlign w:val="center"/>
            <w:hideMark/>
          </w:tcPr>
          <w:p w14:paraId="1F3AD217" w14:textId="78C1B63E" w:rsidR="005325DD" w:rsidRPr="008D6C1E" w:rsidRDefault="006320D2"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w:t>
            </w:r>
            <w:r w:rsidR="005325DD" w:rsidRPr="008D6C1E">
              <w:rPr>
                <w:rFonts w:eastAsia="Times New Roman" w:cstheme="minorHAnsi"/>
                <w:color w:val="000000"/>
                <w:sz w:val="18"/>
                <w:szCs w:val="18"/>
                <w:lang w:eastAsia="es-MX"/>
              </w:rPr>
              <w:t xml:space="preserve"> y Mantenimiento</w:t>
            </w:r>
            <w:r w:rsidR="00CA31F3">
              <w:rPr>
                <w:rFonts w:eastAsia="Times New Roman" w:cstheme="minorHAnsi"/>
                <w:color w:val="000000"/>
                <w:sz w:val="18"/>
                <w:szCs w:val="18"/>
                <w:lang w:eastAsia="es-MX"/>
              </w:rPr>
              <w:t>.</w:t>
            </w:r>
          </w:p>
        </w:tc>
        <w:tc>
          <w:tcPr>
            <w:tcW w:w="3402" w:type="dxa"/>
            <w:shd w:val="clear" w:color="auto" w:fill="auto"/>
            <w:vAlign w:val="center"/>
            <w:hideMark/>
          </w:tcPr>
          <w:p w14:paraId="2E9A6CD6" w14:textId="46A79085"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Limpieza de Tableros Eléctricos</w:t>
            </w:r>
            <w:r w:rsidR="00224CB6">
              <w:rPr>
                <w:rFonts w:eastAsia="Times New Roman" w:cstheme="minorHAnsi"/>
                <w:sz w:val="18"/>
                <w:szCs w:val="18"/>
                <w:lang w:eastAsia="es-MX"/>
              </w:rPr>
              <w:t>.</w:t>
            </w:r>
          </w:p>
        </w:tc>
        <w:tc>
          <w:tcPr>
            <w:tcW w:w="6095" w:type="dxa"/>
            <w:shd w:val="clear" w:color="auto" w:fill="auto"/>
            <w:vAlign w:val="center"/>
            <w:hideMark/>
          </w:tcPr>
          <w:p w14:paraId="754E1539" w14:textId="4B3F713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limpiez</w:t>
            </w:r>
            <w:r w:rsidR="00CA31F3">
              <w:rPr>
                <w:rFonts w:eastAsia="Times New Roman" w:cstheme="minorHAnsi"/>
                <w:color w:val="000000"/>
                <w:sz w:val="18"/>
                <w:szCs w:val="18"/>
                <w:lang w:eastAsia="es-MX"/>
              </w:rPr>
              <w:t>a general a tableros eléctricos.</w:t>
            </w:r>
          </w:p>
        </w:tc>
      </w:tr>
      <w:tr w:rsidR="005325DD" w:rsidRPr="008D6C1E" w14:paraId="31762C60" w14:textId="77777777" w:rsidTr="00CA31F3">
        <w:trPr>
          <w:trHeight w:val="575"/>
        </w:trPr>
        <w:tc>
          <w:tcPr>
            <w:tcW w:w="659" w:type="dxa"/>
            <w:vMerge/>
            <w:vAlign w:val="center"/>
            <w:hideMark/>
          </w:tcPr>
          <w:p w14:paraId="0B324AB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36987B5"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287DED5"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517C4E12" w14:textId="60214E32"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los Accesorios eléctricos (interruptores, contactos, cajas de conexiones, sellos eléctricos, tableros, etc.)</w:t>
            </w:r>
            <w:r w:rsidR="00CA31F3">
              <w:rPr>
                <w:rFonts w:eastAsia="Times New Roman" w:cstheme="minorHAnsi"/>
                <w:sz w:val="18"/>
                <w:szCs w:val="18"/>
                <w:lang w:eastAsia="es-MX"/>
              </w:rPr>
              <w:t>.</w:t>
            </w:r>
          </w:p>
        </w:tc>
        <w:tc>
          <w:tcPr>
            <w:tcW w:w="6095" w:type="dxa"/>
            <w:shd w:val="clear" w:color="auto" w:fill="auto"/>
            <w:vAlign w:val="center"/>
            <w:hideMark/>
          </w:tcPr>
          <w:p w14:paraId="28CBE753" w14:textId="5BE6465B"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Verificación ocular de las condiciones físicas prevalecientes de dichos accesorios</w:t>
            </w:r>
            <w:r w:rsidR="00CA31F3">
              <w:rPr>
                <w:rFonts w:eastAsia="Times New Roman" w:cstheme="minorHAnsi"/>
                <w:color w:val="000000"/>
                <w:sz w:val="18"/>
                <w:szCs w:val="18"/>
                <w:lang w:eastAsia="es-MX"/>
              </w:rPr>
              <w:t>.</w:t>
            </w:r>
            <w:r w:rsidRPr="008D6C1E">
              <w:rPr>
                <w:rFonts w:eastAsia="Times New Roman" w:cstheme="minorHAnsi"/>
                <w:color w:val="000000"/>
                <w:sz w:val="18"/>
                <w:szCs w:val="18"/>
                <w:lang w:eastAsia="es-MX"/>
              </w:rPr>
              <w:t xml:space="preserve"> </w:t>
            </w:r>
          </w:p>
        </w:tc>
      </w:tr>
      <w:tr w:rsidR="005325DD" w:rsidRPr="008D6C1E" w14:paraId="3110434A" w14:textId="77777777" w:rsidTr="00CA31F3">
        <w:trPr>
          <w:trHeight w:val="471"/>
        </w:trPr>
        <w:tc>
          <w:tcPr>
            <w:tcW w:w="659" w:type="dxa"/>
            <w:vMerge/>
            <w:vAlign w:val="center"/>
            <w:hideMark/>
          </w:tcPr>
          <w:p w14:paraId="1D9134D2"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6A41CE0"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0F4AD3E"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05A704A2" w14:textId="7BB81597"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Inspeccionar y verificar el funcionamiento de Luminarias</w:t>
            </w:r>
            <w:r w:rsidR="00CA31F3">
              <w:rPr>
                <w:rFonts w:eastAsia="Times New Roman" w:cstheme="minorHAnsi"/>
                <w:sz w:val="18"/>
                <w:szCs w:val="18"/>
                <w:lang w:eastAsia="es-MX"/>
              </w:rPr>
              <w:t>.</w:t>
            </w:r>
          </w:p>
        </w:tc>
        <w:tc>
          <w:tcPr>
            <w:tcW w:w="6095" w:type="dxa"/>
            <w:shd w:val="clear" w:color="auto" w:fill="auto"/>
            <w:vAlign w:val="center"/>
            <w:hideMark/>
          </w:tcPr>
          <w:p w14:paraId="73697DE9" w14:textId="2C25FDEE"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recorrido por área de dispensarios para detectar posibles luminarias fundidas</w:t>
            </w:r>
            <w:r w:rsidR="00CA31F3">
              <w:rPr>
                <w:rFonts w:eastAsia="Times New Roman" w:cstheme="minorHAnsi"/>
                <w:color w:val="000000"/>
                <w:sz w:val="18"/>
                <w:szCs w:val="18"/>
                <w:lang w:eastAsia="es-MX"/>
              </w:rPr>
              <w:t>.</w:t>
            </w:r>
          </w:p>
        </w:tc>
      </w:tr>
      <w:tr w:rsidR="005325DD" w:rsidRPr="008D6C1E" w14:paraId="099DA46A" w14:textId="77777777" w:rsidTr="00CA31F3">
        <w:trPr>
          <w:trHeight w:val="561"/>
        </w:trPr>
        <w:tc>
          <w:tcPr>
            <w:tcW w:w="659" w:type="dxa"/>
            <w:vMerge/>
            <w:vAlign w:val="center"/>
            <w:hideMark/>
          </w:tcPr>
          <w:p w14:paraId="57F23A3C"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2B0ED29"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886FDCF"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4DC3C5B8" w14:textId="277CD9B1"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el Recubrimiento anticorrosivo de la instalación eléctrica</w:t>
            </w:r>
            <w:r w:rsidR="00CA31F3">
              <w:rPr>
                <w:rFonts w:eastAsia="Times New Roman" w:cstheme="minorHAnsi"/>
                <w:sz w:val="18"/>
                <w:szCs w:val="18"/>
                <w:lang w:eastAsia="es-MX"/>
              </w:rPr>
              <w:t>.</w:t>
            </w:r>
          </w:p>
        </w:tc>
        <w:tc>
          <w:tcPr>
            <w:tcW w:w="6095" w:type="dxa"/>
            <w:shd w:val="clear" w:color="auto" w:fill="auto"/>
            <w:vAlign w:val="center"/>
            <w:hideMark/>
          </w:tcPr>
          <w:p w14:paraId="6A84F451" w14:textId="488B6A6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inspección visual de la integridad del recubrimiento en tubería</w:t>
            </w:r>
            <w:r w:rsidR="00CA31F3">
              <w:rPr>
                <w:rFonts w:eastAsia="Times New Roman" w:cstheme="minorHAnsi"/>
                <w:color w:val="000000"/>
                <w:sz w:val="18"/>
                <w:szCs w:val="18"/>
                <w:lang w:eastAsia="es-MX"/>
              </w:rPr>
              <w:t>.</w:t>
            </w:r>
          </w:p>
        </w:tc>
      </w:tr>
      <w:tr w:rsidR="005325DD" w:rsidRPr="008D6C1E" w14:paraId="4A8D4877" w14:textId="77777777" w:rsidTr="00CA31F3">
        <w:trPr>
          <w:trHeight w:val="557"/>
        </w:trPr>
        <w:tc>
          <w:tcPr>
            <w:tcW w:w="659" w:type="dxa"/>
            <w:vMerge/>
            <w:vAlign w:val="center"/>
            <w:hideMark/>
          </w:tcPr>
          <w:p w14:paraId="7FB939F1"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FF0BEAB"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1CFAA85"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26CD88A9" w14:textId="5FEDC8D0"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Inspeccionar y brindar mantenimiento al Sistema de tierras y pararrayos</w:t>
            </w:r>
            <w:r w:rsidR="00CA31F3">
              <w:rPr>
                <w:rFonts w:eastAsia="Times New Roman" w:cstheme="minorHAnsi"/>
                <w:sz w:val="18"/>
                <w:szCs w:val="18"/>
                <w:lang w:eastAsia="es-MX"/>
              </w:rPr>
              <w:t>.</w:t>
            </w:r>
          </w:p>
        </w:tc>
        <w:tc>
          <w:tcPr>
            <w:tcW w:w="6095" w:type="dxa"/>
            <w:shd w:val="clear" w:color="auto" w:fill="auto"/>
            <w:vAlign w:val="center"/>
            <w:hideMark/>
          </w:tcPr>
          <w:p w14:paraId="360074CA" w14:textId="10ADBA8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Verificación ocular y limpieza de conexiones al sistema de tierras</w:t>
            </w:r>
            <w:r w:rsidR="00CA31F3">
              <w:rPr>
                <w:rFonts w:eastAsia="Times New Roman" w:cstheme="minorHAnsi"/>
                <w:color w:val="000000"/>
                <w:sz w:val="18"/>
                <w:szCs w:val="18"/>
                <w:lang w:eastAsia="es-MX"/>
              </w:rPr>
              <w:t>.</w:t>
            </w:r>
          </w:p>
        </w:tc>
      </w:tr>
      <w:tr w:rsidR="005325DD" w:rsidRPr="008D6C1E" w14:paraId="3A8673A0" w14:textId="77777777" w:rsidTr="00CA31F3">
        <w:trPr>
          <w:trHeight w:val="717"/>
        </w:trPr>
        <w:tc>
          <w:tcPr>
            <w:tcW w:w="659" w:type="dxa"/>
            <w:vMerge/>
            <w:vAlign w:val="center"/>
            <w:hideMark/>
          </w:tcPr>
          <w:p w14:paraId="2921EA5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15275DFA" w14:textId="556C47A7" w:rsidR="005325DD" w:rsidRPr="008D6C1E" w:rsidRDefault="00CA31F3" w:rsidP="00CA31F3">
            <w:pPr>
              <w:spacing w:after="0" w:line="240" w:lineRule="auto"/>
              <w:jc w:val="center"/>
              <w:rPr>
                <w:rFonts w:eastAsia="Times New Roman" w:cstheme="minorHAnsi"/>
                <w:color w:val="000000"/>
                <w:sz w:val="18"/>
                <w:szCs w:val="18"/>
                <w:lang w:eastAsia="es-MX"/>
              </w:rPr>
            </w:pPr>
            <w:r>
              <w:rPr>
                <w:rFonts w:eastAsia="Times New Roman" w:cstheme="minorHAnsi"/>
                <w:color w:val="000000"/>
                <w:sz w:val="18"/>
                <w:szCs w:val="18"/>
                <w:lang w:eastAsia="es-MX"/>
              </w:rPr>
              <w:t>Otros accesorios e i</w:t>
            </w:r>
            <w:r w:rsidR="005325DD" w:rsidRPr="008D6C1E">
              <w:rPr>
                <w:rFonts w:eastAsia="Times New Roman" w:cstheme="minorHAnsi"/>
                <w:color w:val="000000"/>
                <w:sz w:val="18"/>
                <w:szCs w:val="18"/>
                <w:lang w:eastAsia="es-MX"/>
              </w:rPr>
              <w:t>nstalaciones</w:t>
            </w:r>
            <w:r w:rsidR="00224CB6">
              <w:rPr>
                <w:rFonts w:eastAsia="Times New Roman" w:cstheme="minorHAnsi"/>
                <w:color w:val="000000"/>
                <w:sz w:val="18"/>
                <w:szCs w:val="18"/>
                <w:lang w:eastAsia="es-MX"/>
              </w:rPr>
              <w:t>.</w:t>
            </w:r>
          </w:p>
        </w:tc>
        <w:tc>
          <w:tcPr>
            <w:tcW w:w="2214" w:type="dxa"/>
            <w:vMerge w:val="restart"/>
            <w:shd w:val="clear" w:color="auto" w:fill="auto"/>
            <w:vAlign w:val="center"/>
            <w:hideMark/>
          </w:tcPr>
          <w:p w14:paraId="224D01E9" w14:textId="403DBF89"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 y Mantenimiento</w:t>
            </w:r>
            <w:r w:rsidR="00CA31F3">
              <w:rPr>
                <w:rFonts w:eastAsia="Times New Roman" w:cstheme="minorHAnsi"/>
                <w:color w:val="000000"/>
                <w:sz w:val="18"/>
                <w:szCs w:val="18"/>
                <w:lang w:eastAsia="es-MX"/>
              </w:rPr>
              <w:t>.</w:t>
            </w:r>
          </w:p>
        </w:tc>
        <w:tc>
          <w:tcPr>
            <w:tcW w:w="3402" w:type="dxa"/>
            <w:shd w:val="clear" w:color="auto" w:fill="auto"/>
            <w:vAlign w:val="center"/>
            <w:hideMark/>
          </w:tcPr>
          <w:p w14:paraId="7F4F030F" w14:textId="3605A404"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hermeticidad y limpieza a Contenedores de dispensarios, bombas sumergibles y de accesorios</w:t>
            </w:r>
            <w:r w:rsidR="00CA31F3">
              <w:rPr>
                <w:rFonts w:eastAsia="Times New Roman" w:cstheme="minorHAnsi"/>
                <w:sz w:val="18"/>
                <w:szCs w:val="18"/>
                <w:lang w:eastAsia="es-MX"/>
              </w:rPr>
              <w:t>.</w:t>
            </w:r>
          </w:p>
        </w:tc>
        <w:tc>
          <w:tcPr>
            <w:tcW w:w="6095" w:type="dxa"/>
            <w:shd w:val="clear" w:color="auto" w:fill="auto"/>
            <w:vAlign w:val="center"/>
            <w:hideMark/>
          </w:tcPr>
          <w:p w14:paraId="1535583A" w14:textId="73D9869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Revisar que los contenedores en dispensarios y motobombas</w:t>
            </w:r>
            <w:r w:rsidR="00CA31F3">
              <w:rPr>
                <w:rFonts w:eastAsia="Times New Roman" w:cstheme="minorHAnsi"/>
                <w:color w:val="000000"/>
                <w:sz w:val="18"/>
                <w:szCs w:val="18"/>
                <w:lang w:eastAsia="es-MX"/>
              </w:rPr>
              <w:t>.</w:t>
            </w:r>
          </w:p>
        </w:tc>
      </w:tr>
      <w:tr w:rsidR="005325DD" w:rsidRPr="008D6C1E" w14:paraId="47D7017D" w14:textId="77777777" w:rsidTr="00CA31F3">
        <w:trPr>
          <w:trHeight w:val="600"/>
        </w:trPr>
        <w:tc>
          <w:tcPr>
            <w:tcW w:w="659" w:type="dxa"/>
            <w:vMerge/>
            <w:vAlign w:val="center"/>
            <w:hideMark/>
          </w:tcPr>
          <w:p w14:paraId="530E90B3"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0D1F91E"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24EE8C9"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8454EA5" w14:textId="1171F8D6"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y brindar mantenimiento a Pozos de Observación y Monitoreo</w:t>
            </w:r>
            <w:r w:rsidR="00CA31F3">
              <w:rPr>
                <w:rFonts w:eastAsia="Times New Roman" w:cstheme="minorHAnsi"/>
                <w:sz w:val="18"/>
                <w:szCs w:val="18"/>
                <w:lang w:eastAsia="es-MX"/>
              </w:rPr>
              <w:t>.</w:t>
            </w:r>
          </w:p>
        </w:tc>
        <w:tc>
          <w:tcPr>
            <w:tcW w:w="6095" w:type="dxa"/>
            <w:shd w:val="clear" w:color="auto" w:fill="auto"/>
            <w:vAlign w:val="center"/>
            <w:hideMark/>
          </w:tcPr>
          <w:p w14:paraId="45E6F1CC" w14:textId="7B0D1582"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limpieza en pozos y revisar integridad física de la estructura</w:t>
            </w:r>
            <w:r w:rsidR="00CA31F3">
              <w:rPr>
                <w:rFonts w:eastAsia="Times New Roman" w:cstheme="minorHAnsi"/>
                <w:color w:val="000000"/>
                <w:sz w:val="18"/>
                <w:szCs w:val="18"/>
                <w:lang w:eastAsia="es-MX"/>
              </w:rPr>
              <w:t>.</w:t>
            </w:r>
          </w:p>
        </w:tc>
      </w:tr>
      <w:tr w:rsidR="005325DD" w:rsidRPr="008D6C1E" w14:paraId="23935996" w14:textId="77777777" w:rsidTr="00CA31F3">
        <w:trPr>
          <w:trHeight w:val="542"/>
        </w:trPr>
        <w:tc>
          <w:tcPr>
            <w:tcW w:w="659" w:type="dxa"/>
            <w:vMerge/>
            <w:vAlign w:val="center"/>
            <w:hideMark/>
          </w:tcPr>
          <w:p w14:paraId="1E610535"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B119235"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C22A776"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87F3A27" w14:textId="5C63D2E0"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Verificar condiciones físicas y funcionalidad de la Bomba de agua</w:t>
            </w:r>
            <w:r w:rsidR="00CA31F3">
              <w:rPr>
                <w:rFonts w:eastAsia="Times New Roman" w:cstheme="minorHAnsi"/>
                <w:sz w:val="18"/>
                <w:szCs w:val="18"/>
                <w:lang w:eastAsia="es-MX"/>
              </w:rPr>
              <w:t>.</w:t>
            </w:r>
          </w:p>
        </w:tc>
        <w:tc>
          <w:tcPr>
            <w:tcW w:w="6095" w:type="dxa"/>
            <w:shd w:val="clear" w:color="auto" w:fill="auto"/>
            <w:vAlign w:val="center"/>
            <w:hideMark/>
          </w:tcPr>
          <w:p w14:paraId="63E6AD4D" w14:textId="3FFF2785"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Verificar que no presente fugas en empaques y tuberías de distribución</w:t>
            </w:r>
            <w:r w:rsidR="00CA31F3">
              <w:rPr>
                <w:rFonts w:eastAsia="Times New Roman" w:cstheme="minorHAnsi"/>
                <w:color w:val="000000"/>
                <w:sz w:val="18"/>
                <w:szCs w:val="18"/>
                <w:lang w:eastAsia="es-MX"/>
              </w:rPr>
              <w:t>.</w:t>
            </w:r>
          </w:p>
        </w:tc>
      </w:tr>
      <w:tr w:rsidR="005325DD" w:rsidRPr="008D6C1E" w14:paraId="3DCD33DF" w14:textId="77777777" w:rsidTr="00CA31F3">
        <w:trPr>
          <w:trHeight w:val="396"/>
        </w:trPr>
        <w:tc>
          <w:tcPr>
            <w:tcW w:w="659" w:type="dxa"/>
            <w:vMerge/>
            <w:vAlign w:val="center"/>
            <w:hideMark/>
          </w:tcPr>
          <w:p w14:paraId="66E09792"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123B233"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1783986"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C43B234" w14:textId="7C9DD0DC"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Aplicar limpieza a Tinacos y Cisternas</w:t>
            </w:r>
            <w:r w:rsidR="00CA31F3">
              <w:rPr>
                <w:rFonts w:eastAsia="Times New Roman" w:cstheme="minorHAnsi"/>
                <w:sz w:val="18"/>
                <w:szCs w:val="18"/>
                <w:lang w:eastAsia="es-MX"/>
              </w:rPr>
              <w:t>.</w:t>
            </w:r>
          </w:p>
        </w:tc>
        <w:tc>
          <w:tcPr>
            <w:tcW w:w="6095" w:type="dxa"/>
            <w:shd w:val="clear" w:color="auto" w:fill="auto"/>
            <w:vAlign w:val="center"/>
            <w:hideMark/>
          </w:tcPr>
          <w:p w14:paraId="2C185DA4" w14:textId="3A9BE691"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vaciado y limpieza programada</w:t>
            </w:r>
            <w:r w:rsidR="00CA31F3">
              <w:rPr>
                <w:rFonts w:eastAsia="Times New Roman" w:cstheme="minorHAnsi"/>
                <w:color w:val="000000"/>
                <w:sz w:val="18"/>
                <w:szCs w:val="18"/>
                <w:lang w:eastAsia="es-MX"/>
              </w:rPr>
              <w:t>.</w:t>
            </w:r>
          </w:p>
        </w:tc>
      </w:tr>
      <w:tr w:rsidR="005325DD" w:rsidRPr="008D6C1E" w14:paraId="21E9C372" w14:textId="77777777" w:rsidTr="00CA31F3">
        <w:trPr>
          <w:trHeight w:val="711"/>
        </w:trPr>
        <w:tc>
          <w:tcPr>
            <w:tcW w:w="659" w:type="dxa"/>
            <w:vMerge/>
            <w:vAlign w:val="center"/>
            <w:hideMark/>
          </w:tcPr>
          <w:p w14:paraId="044BBCF2"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89C359A"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BC13CCC"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F462E82" w14:textId="4D6280EE"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y Brindar mantenimientos a Señalamientos verticales y marcaje horizontal en pavimentos</w:t>
            </w:r>
            <w:r w:rsidR="00CA31F3">
              <w:rPr>
                <w:rFonts w:eastAsia="Times New Roman" w:cstheme="minorHAnsi"/>
                <w:sz w:val="18"/>
                <w:szCs w:val="18"/>
                <w:lang w:eastAsia="es-MX"/>
              </w:rPr>
              <w:t>.</w:t>
            </w:r>
          </w:p>
        </w:tc>
        <w:tc>
          <w:tcPr>
            <w:tcW w:w="6095" w:type="dxa"/>
            <w:shd w:val="clear" w:color="auto" w:fill="auto"/>
            <w:vAlign w:val="center"/>
            <w:hideMark/>
          </w:tcPr>
          <w:p w14:paraId="5273073E" w14:textId="09E92CEF"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verificación ocular y brindar mantenimiento periódico a señalamientos horizontales y verticales</w:t>
            </w:r>
            <w:r w:rsidR="00CA31F3">
              <w:rPr>
                <w:rFonts w:eastAsia="Times New Roman" w:cstheme="minorHAnsi"/>
                <w:color w:val="000000"/>
                <w:sz w:val="18"/>
                <w:szCs w:val="18"/>
                <w:lang w:eastAsia="es-MX"/>
              </w:rPr>
              <w:t>.</w:t>
            </w:r>
          </w:p>
        </w:tc>
      </w:tr>
      <w:tr w:rsidR="005325DD" w:rsidRPr="008D6C1E" w14:paraId="6B2AE1B8" w14:textId="77777777" w:rsidTr="00CA31F3">
        <w:trPr>
          <w:trHeight w:val="395"/>
        </w:trPr>
        <w:tc>
          <w:tcPr>
            <w:tcW w:w="659" w:type="dxa"/>
            <w:vMerge/>
            <w:vAlign w:val="center"/>
            <w:hideMark/>
          </w:tcPr>
          <w:p w14:paraId="1FFBB1CD"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5E0C098"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A4946C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82C5B84" w14:textId="56F911C9"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y brindar mantenimiento a Pavimentos</w:t>
            </w:r>
            <w:r w:rsidR="00CA31F3">
              <w:rPr>
                <w:rFonts w:eastAsia="Times New Roman" w:cstheme="minorHAnsi"/>
                <w:sz w:val="18"/>
                <w:szCs w:val="18"/>
                <w:lang w:eastAsia="es-MX"/>
              </w:rPr>
              <w:t>.</w:t>
            </w:r>
          </w:p>
        </w:tc>
        <w:tc>
          <w:tcPr>
            <w:tcW w:w="6095" w:type="dxa"/>
            <w:shd w:val="clear" w:color="auto" w:fill="auto"/>
            <w:vAlign w:val="center"/>
            <w:hideMark/>
          </w:tcPr>
          <w:p w14:paraId="78BFA506" w14:textId="516D81A6"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Revisar integridad física de pavimentos</w:t>
            </w:r>
            <w:r w:rsidR="00CA31F3">
              <w:rPr>
                <w:rFonts w:eastAsia="Times New Roman" w:cstheme="minorHAnsi"/>
                <w:color w:val="000000"/>
                <w:sz w:val="18"/>
                <w:szCs w:val="18"/>
                <w:lang w:eastAsia="es-MX"/>
              </w:rPr>
              <w:t>.</w:t>
            </w:r>
          </w:p>
        </w:tc>
      </w:tr>
      <w:tr w:rsidR="005325DD" w:rsidRPr="008D6C1E" w14:paraId="18226069" w14:textId="77777777" w:rsidTr="00CA31F3">
        <w:trPr>
          <w:trHeight w:val="375"/>
        </w:trPr>
        <w:tc>
          <w:tcPr>
            <w:tcW w:w="659" w:type="dxa"/>
            <w:vMerge/>
            <w:vAlign w:val="center"/>
            <w:hideMark/>
          </w:tcPr>
          <w:p w14:paraId="67224A80"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2990F7AE" w14:textId="1BE9BACC"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Edificaciones</w:t>
            </w:r>
            <w:r w:rsidR="00CA31F3">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397A8642" w14:textId="15802077" w:rsidR="005325DD" w:rsidRPr="008D6C1E" w:rsidRDefault="00CA31F3" w:rsidP="00CA31F3">
            <w:pPr>
              <w:spacing w:after="0" w:line="240" w:lineRule="auto"/>
              <w:jc w:val="center"/>
              <w:rPr>
                <w:rFonts w:eastAsia="Times New Roman" w:cstheme="minorHAnsi"/>
                <w:color w:val="000000"/>
                <w:sz w:val="18"/>
                <w:szCs w:val="18"/>
                <w:lang w:eastAsia="es-MX"/>
              </w:rPr>
            </w:pPr>
            <w:r>
              <w:rPr>
                <w:rFonts w:eastAsia="Times New Roman" w:cstheme="minorHAnsi"/>
                <w:color w:val="000000"/>
                <w:sz w:val="18"/>
                <w:szCs w:val="18"/>
                <w:lang w:eastAsia="es-MX"/>
              </w:rPr>
              <w:t>Sistema de d</w:t>
            </w:r>
            <w:r w:rsidR="005325DD" w:rsidRPr="008D6C1E">
              <w:rPr>
                <w:rFonts w:eastAsia="Times New Roman" w:cstheme="minorHAnsi"/>
                <w:color w:val="000000"/>
                <w:sz w:val="18"/>
                <w:szCs w:val="18"/>
                <w:lang w:eastAsia="es-MX"/>
              </w:rPr>
              <w:t>renaje</w:t>
            </w:r>
            <w:r>
              <w:rPr>
                <w:rFonts w:eastAsia="Times New Roman" w:cstheme="minorHAnsi"/>
                <w:color w:val="000000"/>
                <w:sz w:val="18"/>
                <w:szCs w:val="18"/>
                <w:lang w:eastAsia="es-MX"/>
              </w:rPr>
              <w:t>.</w:t>
            </w:r>
          </w:p>
        </w:tc>
        <w:tc>
          <w:tcPr>
            <w:tcW w:w="3402" w:type="dxa"/>
            <w:shd w:val="clear" w:color="auto" w:fill="auto"/>
            <w:vAlign w:val="center"/>
            <w:hideMark/>
          </w:tcPr>
          <w:p w14:paraId="2C7D66B9" w14:textId="2C2C385E"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Limpieza de Registros y tuberías</w:t>
            </w:r>
            <w:r w:rsidR="00CA31F3">
              <w:rPr>
                <w:rFonts w:eastAsia="Times New Roman" w:cstheme="minorHAnsi"/>
                <w:sz w:val="18"/>
                <w:szCs w:val="18"/>
                <w:lang w:eastAsia="es-MX"/>
              </w:rPr>
              <w:t>.</w:t>
            </w:r>
          </w:p>
        </w:tc>
        <w:tc>
          <w:tcPr>
            <w:tcW w:w="6095" w:type="dxa"/>
            <w:shd w:val="clear" w:color="auto" w:fill="auto"/>
            <w:vAlign w:val="center"/>
            <w:hideMark/>
          </w:tcPr>
          <w:p w14:paraId="61DA8B64" w14:textId="71139950"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Asegurar el libre flujo a sistema de drenaje</w:t>
            </w:r>
            <w:r w:rsidR="00CA31F3">
              <w:rPr>
                <w:rFonts w:eastAsia="Times New Roman" w:cstheme="minorHAnsi"/>
                <w:color w:val="000000"/>
                <w:sz w:val="18"/>
                <w:szCs w:val="18"/>
                <w:lang w:eastAsia="es-MX"/>
              </w:rPr>
              <w:t>.</w:t>
            </w:r>
          </w:p>
        </w:tc>
      </w:tr>
      <w:tr w:rsidR="005325DD" w:rsidRPr="008D6C1E" w14:paraId="112C30D2" w14:textId="77777777" w:rsidTr="00CA31F3">
        <w:trPr>
          <w:trHeight w:val="293"/>
        </w:trPr>
        <w:tc>
          <w:tcPr>
            <w:tcW w:w="659" w:type="dxa"/>
            <w:vMerge/>
            <w:vAlign w:val="center"/>
            <w:hideMark/>
          </w:tcPr>
          <w:p w14:paraId="79D950E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01363D"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68A7BEE"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49C13506" w14:textId="377B3AA7"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Realizar revisión y limpiezas de trampas de combustibles y de grasas</w:t>
            </w:r>
            <w:r w:rsidR="00CA31F3">
              <w:rPr>
                <w:rFonts w:eastAsia="Times New Roman" w:cstheme="minorHAnsi"/>
                <w:sz w:val="18"/>
                <w:szCs w:val="18"/>
                <w:lang w:eastAsia="es-MX"/>
              </w:rPr>
              <w:t>.</w:t>
            </w:r>
          </w:p>
        </w:tc>
        <w:tc>
          <w:tcPr>
            <w:tcW w:w="6095" w:type="dxa"/>
            <w:shd w:val="clear" w:color="auto" w:fill="auto"/>
            <w:vAlign w:val="center"/>
            <w:hideMark/>
          </w:tcPr>
          <w:p w14:paraId="141BFFAC" w14:textId="17ED945E"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desazolvé periódico de trampa de aceites y grasas</w:t>
            </w:r>
            <w:r w:rsidR="00CA31F3">
              <w:rPr>
                <w:rFonts w:eastAsia="Times New Roman" w:cstheme="minorHAnsi"/>
                <w:color w:val="000000"/>
                <w:sz w:val="18"/>
                <w:szCs w:val="18"/>
                <w:lang w:eastAsia="es-MX"/>
              </w:rPr>
              <w:t>.</w:t>
            </w:r>
          </w:p>
        </w:tc>
      </w:tr>
      <w:tr w:rsidR="005325DD" w:rsidRPr="008D6C1E" w14:paraId="1B3BEF0A" w14:textId="77777777" w:rsidTr="00CA31F3">
        <w:trPr>
          <w:trHeight w:val="272"/>
        </w:trPr>
        <w:tc>
          <w:tcPr>
            <w:tcW w:w="659" w:type="dxa"/>
            <w:vMerge/>
            <w:vAlign w:val="center"/>
            <w:hideMark/>
          </w:tcPr>
          <w:p w14:paraId="675998C4"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346850C"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736B0223"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B3DDE64" w14:textId="63933AFA"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y re</w:t>
            </w:r>
            <w:r w:rsidR="00CA31F3">
              <w:rPr>
                <w:rFonts w:eastAsia="Times New Roman" w:cstheme="minorHAnsi"/>
                <w:sz w:val="18"/>
                <w:szCs w:val="18"/>
                <w:lang w:eastAsia="es-MX"/>
              </w:rPr>
              <w:t>alizar limpiezas a Fosa Séptica.</w:t>
            </w:r>
          </w:p>
        </w:tc>
        <w:tc>
          <w:tcPr>
            <w:tcW w:w="6095" w:type="dxa"/>
            <w:shd w:val="clear" w:color="auto" w:fill="auto"/>
            <w:vAlign w:val="center"/>
            <w:hideMark/>
          </w:tcPr>
          <w:p w14:paraId="3F898EE6" w14:textId="106188D5"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Realizar desazolvé y limpieza periódica</w:t>
            </w:r>
            <w:r w:rsidR="00CA31F3">
              <w:rPr>
                <w:rFonts w:eastAsia="Times New Roman" w:cstheme="minorHAnsi"/>
                <w:color w:val="000000"/>
                <w:sz w:val="18"/>
                <w:szCs w:val="18"/>
                <w:lang w:eastAsia="es-MX"/>
              </w:rPr>
              <w:t>.</w:t>
            </w:r>
          </w:p>
        </w:tc>
      </w:tr>
      <w:tr w:rsidR="005325DD" w:rsidRPr="008D6C1E" w14:paraId="1AFBF485" w14:textId="77777777" w:rsidTr="00CA31F3">
        <w:trPr>
          <w:trHeight w:val="450"/>
        </w:trPr>
        <w:tc>
          <w:tcPr>
            <w:tcW w:w="659" w:type="dxa"/>
            <w:vMerge/>
            <w:vAlign w:val="center"/>
            <w:hideMark/>
          </w:tcPr>
          <w:p w14:paraId="654E122C"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F1BFD05"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6FC69D41"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vMerge w:val="restart"/>
            <w:shd w:val="clear" w:color="auto" w:fill="auto"/>
            <w:vAlign w:val="center"/>
            <w:hideMark/>
          </w:tcPr>
          <w:p w14:paraId="318BAAF2" w14:textId="224A8774"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Revisar y retirar solidos flotantes en Pozos de absorción</w:t>
            </w:r>
            <w:r w:rsidR="00CA31F3">
              <w:rPr>
                <w:rFonts w:eastAsia="Times New Roman" w:cstheme="minorHAnsi"/>
                <w:sz w:val="18"/>
                <w:szCs w:val="18"/>
                <w:lang w:eastAsia="es-MX"/>
              </w:rPr>
              <w:t>.</w:t>
            </w:r>
          </w:p>
        </w:tc>
        <w:tc>
          <w:tcPr>
            <w:tcW w:w="6095" w:type="dxa"/>
            <w:vMerge w:val="restart"/>
            <w:shd w:val="clear" w:color="auto" w:fill="auto"/>
            <w:vAlign w:val="center"/>
            <w:hideMark/>
          </w:tcPr>
          <w:p w14:paraId="5629C1C8" w14:textId="08CB0D14"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 xml:space="preserve">Realizar </w:t>
            </w:r>
            <w:r w:rsidR="006320D2" w:rsidRPr="008D6C1E">
              <w:rPr>
                <w:rFonts w:eastAsia="Times New Roman" w:cstheme="minorHAnsi"/>
                <w:color w:val="000000"/>
                <w:sz w:val="18"/>
                <w:szCs w:val="18"/>
                <w:lang w:eastAsia="es-MX"/>
              </w:rPr>
              <w:t>desazolve</w:t>
            </w:r>
            <w:r w:rsidRPr="008D6C1E">
              <w:rPr>
                <w:rFonts w:eastAsia="Times New Roman" w:cstheme="minorHAnsi"/>
                <w:color w:val="000000"/>
                <w:sz w:val="18"/>
                <w:szCs w:val="18"/>
                <w:lang w:eastAsia="es-MX"/>
              </w:rPr>
              <w:t xml:space="preserve"> y limpieza programada y periódica</w:t>
            </w:r>
            <w:r w:rsidR="00CA31F3">
              <w:rPr>
                <w:rFonts w:eastAsia="Times New Roman" w:cstheme="minorHAnsi"/>
                <w:color w:val="000000"/>
                <w:sz w:val="18"/>
                <w:szCs w:val="18"/>
                <w:lang w:eastAsia="es-MX"/>
              </w:rPr>
              <w:t>.</w:t>
            </w:r>
          </w:p>
        </w:tc>
      </w:tr>
      <w:tr w:rsidR="005325DD" w:rsidRPr="008D6C1E" w14:paraId="586DE5FF" w14:textId="77777777" w:rsidTr="00CA31F3">
        <w:trPr>
          <w:trHeight w:val="220"/>
        </w:trPr>
        <w:tc>
          <w:tcPr>
            <w:tcW w:w="659" w:type="dxa"/>
            <w:vMerge/>
            <w:vAlign w:val="center"/>
            <w:hideMark/>
          </w:tcPr>
          <w:p w14:paraId="4EE04425"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CA31144"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66DA1EAA"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58D74C1A" w14:textId="77777777" w:rsidR="005325DD" w:rsidRPr="008D6C1E" w:rsidRDefault="005325DD" w:rsidP="00CA31F3">
            <w:pPr>
              <w:spacing w:after="0" w:line="240" w:lineRule="auto"/>
              <w:rPr>
                <w:rFonts w:eastAsia="Times New Roman" w:cstheme="minorHAnsi"/>
                <w:sz w:val="18"/>
                <w:szCs w:val="18"/>
                <w:lang w:eastAsia="es-MX"/>
              </w:rPr>
            </w:pPr>
          </w:p>
        </w:tc>
        <w:tc>
          <w:tcPr>
            <w:tcW w:w="6095" w:type="dxa"/>
            <w:vMerge/>
            <w:vAlign w:val="center"/>
            <w:hideMark/>
          </w:tcPr>
          <w:p w14:paraId="568F744F" w14:textId="77777777" w:rsidR="005325DD" w:rsidRPr="008D6C1E" w:rsidRDefault="005325DD" w:rsidP="00CA31F3">
            <w:pPr>
              <w:spacing w:after="0" w:line="240" w:lineRule="auto"/>
              <w:rPr>
                <w:rFonts w:eastAsia="Times New Roman" w:cstheme="minorHAnsi"/>
                <w:color w:val="000000"/>
                <w:sz w:val="18"/>
                <w:szCs w:val="18"/>
                <w:lang w:eastAsia="es-MX"/>
              </w:rPr>
            </w:pPr>
          </w:p>
        </w:tc>
      </w:tr>
      <w:tr w:rsidR="005325DD" w:rsidRPr="008D6C1E" w14:paraId="63183799" w14:textId="77777777" w:rsidTr="00CA31F3">
        <w:trPr>
          <w:trHeight w:val="427"/>
        </w:trPr>
        <w:tc>
          <w:tcPr>
            <w:tcW w:w="659" w:type="dxa"/>
            <w:vMerge/>
            <w:vAlign w:val="center"/>
            <w:hideMark/>
          </w:tcPr>
          <w:p w14:paraId="0B1D45AD"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D06AFBF" w14:textId="77777777" w:rsidR="005325DD" w:rsidRPr="008D6C1E" w:rsidRDefault="005325DD" w:rsidP="00CA31F3">
            <w:pPr>
              <w:spacing w:after="0" w:line="240" w:lineRule="auto"/>
              <w:jc w:val="center"/>
              <w:rPr>
                <w:rFonts w:eastAsia="Times New Roman" w:cstheme="minorHAnsi"/>
                <w:color w:val="000000"/>
                <w:sz w:val="18"/>
                <w:szCs w:val="18"/>
                <w:lang w:eastAsia="es-MX"/>
              </w:rPr>
            </w:pPr>
          </w:p>
        </w:tc>
        <w:tc>
          <w:tcPr>
            <w:tcW w:w="2214" w:type="dxa"/>
            <w:vMerge w:val="restart"/>
            <w:shd w:val="clear" w:color="auto" w:fill="auto"/>
            <w:noWrap/>
            <w:vAlign w:val="center"/>
            <w:hideMark/>
          </w:tcPr>
          <w:p w14:paraId="0491318B" w14:textId="70AFD748" w:rsidR="005325DD" w:rsidRPr="008D6C1E" w:rsidRDefault="005325DD" w:rsidP="00CA31F3">
            <w:pPr>
              <w:spacing w:after="0" w:line="240" w:lineRule="auto"/>
              <w:jc w:val="center"/>
              <w:rPr>
                <w:rFonts w:eastAsia="Times New Roman" w:cstheme="minorHAnsi"/>
                <w:color w:val="000000"/>
                <w:sz w:val="18"/>
                <w:szCs w:val="18"/>
                <w:lang w:eastAsia="es-MX"/>
              </w:rPr>
            </w:pPr>
            <w:r w:rsidRPr="008D6C1E">
              <w:rPr>
                <w:rFonts w:eastAsia="Times New Roman" w:cstheme="minorHAnsi"/>
                <w:color w:val="000000"/>
                <w:sz w:val="18"/>
                <w:szCs w:val="18"/>
                <w:lang w:eastAsia="es-MX"/>
              </w:rPr>
              <w:t>Áreas generales y edificaciones</w:t>
            </w:r>
            <w:r w:rsidR="00CA31F3">
              <w:rPr>
                <w:rFonts w:eastAsia="Times New Roman" w:cstheme="minorHAnsi"/>
                <w:color w:val="000000"/>
                <w:sz w:val="18"/>
                <w:szCs w:val="18"/>
                <w:lang w:eastAsia="es-MX"/>
              </w:rPr>
              <w:t>.</w:t>
            </w:r>
          </w:p>
        </w:tc>
        <w:tc>
          <w:tcPr>
            <w:tcW w:w="3402" w:type="dxa"/>
            <w:shd w:val="clear" w:color="auto" w:fill="auto"/>
            <w:vAlign w:val="center"/>
            <w:hideMark/>
          </w:tcPr>
          <w:p w14:paraId="51265E69" w14:textId="203B1F92"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Inspeccionar condiciones físicas y realizar limpiezas a Instalaciones y Edificios</w:t>
            </w:r>
            <w:r w:rsidR="00CA31F3">
              <w:rPr>
                <w:rFonts w:eastAsia="Times New Roman" w:cstheme="minorHAnsi"/>
                <w:sz w:val="18"/>
                <w:szCs w:val="18"/>
                <w:lang w:eastAsia="es-MX"/>
              </w:rPr>
              <w:t>.</w:t>
            </w:r>
          </w:p>
        </w:tc>
        <w:tc>
          <w:tcPr>
            <w:tcW w:w="6095" w:type="dxa"/>
            <w:shd w:val="clear" w:color="auto" w:fill="auto"/>
            <w:vAlign w:val="center"/>
            <w:hideMark/>
          </w:tcPr>
          <w:p w14:paraId="4800D5D5" w14:textId="4685F2BF"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Inspección visual de las condiciones y mantenimiento d</w:t>
            </w:r>
            <w:r w:rsidR="00CA31F3">
              <w:rPr>
                <w:rFonts w:eastAsia="Times New Roman" w:cstheme="minorHAnsi"/>
                <w:color w:val="000000"/>
                <w:sz w:val="18"/>
                <w:szCs w:val="18"/>
                <w:lang w:eastAsia="es-MX"/>
              </w:rPr>
              <w:t>e los edificios e instalaciones.</w:t>
            </w:r>
          </w:p>
        </w:tc>
      </w:tr>
      <w:tr w:rsidR="005325DD" w:rsidRPr="008D6C1E" w14:paraId="7E22678B" w14:textId="77777777" w:rsidTr="00CA31F3">
        <w:trPr>
          <w:trHeight w:val="121"/>
        </w:trPr>
        <w:tc>
          <w:tcPr>
            <w:tcW w:w="659" w:type="dxa"/>
            <w:vMerge/>
            <w:vAlign w:val="center"/>
            <w:hideMark/>
          </w:tcPr>
          <w:p w14:paraId="3319E603"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399DD7B"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0D269BC"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32F3806" w14:textId="1736E0E2"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Verificar funcionalidad y brindar mantenimiento a Casetas</w:t>
            </w:r>
            <w:r w:rsidR="00CA31F3">
              <w:rPr>
                <w:rFonts w:eastAsia="Times New Roman" w:cstheme="minorHAnsi"/>
                <w:sz w:val="18"/>
                <w:szCs w:val="18"/>
                <w:lang w:eastAsia="es-MX"/>
              </w:rPr>
              <w:t>.</w:t>
            </w:r>
          </w:p>
        </w:tc>
        <w:tc>
          <w:tcPr>
            <w:tcW w:w="6095" w:type="dxa"/>
            <w:shd w:val="clear" w:color="auto" w:fill="auto"/>
            <w:vAlign w:val="center"/>
            <w:hideMark/>
          </w:tcPr>
          <w:p w14:paraId="25851925" w14:textId="74DCD81D"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Inspeccionar i</w:t>
            </w:r>
            <w:r w:rsidR="00CA31F3">
              <w:rPr>
                <w:rFonts w:eastAsia="Times New Roman" w:cstheme="minorHAnsi"/>
                <w:color w:val="000000"/>
                <w:sz w:val="18"/>
                <w:szCs w:val="18"/>
                <w:lang w:eastAsia="es-MX"/>
              </w:rPr>
              <w:t>ntegridad física de las casetas.</w:t>
            </w:r>
          </w:p>
        </w:tc>
      </w:tr>
      <w:tr w:rsidR="005325DD" w:rsidRPr="008D6C1E" w14:paraId="35AFD2AA" w14:textId="77777777" w:rsidTr="00CA31F3">
        <w:trPr>
          <w:trHeight w:val="241"/>
        </w:trPr>
        <w:tc>
          <w:tcPr>
            <w:tcW w:w="659" w:type="dxa"/>
            <w:vMerge/>
            <w:vAlign w:val="center"/>
            <w:hideMark/>
          </w:tcPr>
          <w:p w14:paraId="08EB4E2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6224EBD"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2D338C51"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D9AC93B" w14:textId="2F5E0476"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Verificación de muebles de sanitarios de clientes y trabajadores</w:t>
            </w:r>
            <w:r w:rsidR="00CA31F3">
              <w:rPr>
                <w:rFonts w:eastAsia="Times New Roman" w:cstheme="minorHAnsi"/>
                <w:sz w:val="18"/>
                <w:szCs w:val="18"/>
                <w:lang w:eastAsia="es-MX"/>
              </w:rPr>
              <w:t>.</w:t>
            </w:r>
          </w:p>
        </w:tc>
        <w:tc>
          <w:tcPr>
            <w:tcW w:w="6095" w:type="dxa"/>
            <w:shd w:val="clear" w:color="auto" w:fill="auto"/>
            <w:vAlign w:val="center"/>
            <w:hideMark/>
          </w:tcPr>
          <w:p w14:paraId="2626B30D"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Revisión ocular a muebles instalados en sanitarios de empleados y clientes.</w:t>
            </w:r>
          </w:p>
        </w:tc>
      </w:tr>
      <w:tr w:rsidR="005325DD" w:rsidRPr="008D6C1E" w14:paraId="2ABAAF75" w14:textId="77777777" w:rsidTr="00CA31F3">
        <w:trPr>
          <w:trHeight w:val="347"/>
        </w:trPr>
        <w:tc>
          <w:tcPr>
            <w:tcW w:w="659" w:type="dxa"/>
            <w:vMerge/>
            <w:vAlign w:val="center"/>
            <w:hideMark/>
          </w:tcPr>
          <w:p w14:paraId="35318E8A" w14:textId="77777777" w:rsidR="005325DD" w:rsidRPr="008D6C1E"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9360240"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8011AFB" w14:textId="77777777" w:rsidR="005325DD" w:rsidRPr="008D6C1E"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D74DED6" w14:textId="44DDEBD9" w:rsidR="005325DD" w:rsidRPr="008D6C1E" w:rsidRDefault="005325DD" w:rsidP="00CA31F3">
            <w:pPr>
              <w:spacing w:after="0" w:line="240" w:lineRule="auto"/>
              <w:jc w:val="both"/>
              <w:rPr>
                <w:rFonts w:eastAsia="Times New Roman" w:cstheme="minorHAnsi"/>
                <w:sz w:val="18"/>
                <w:szCs w:val="18"/>
                <w:lang w:eastAsia="es-MX"/>
              </w:rPr>
            </w:pPr>
            <w:r w:rsidRPr="008D6C1E">
              <w:rPr>
                <w:rFonts w:eastAsia="Times New Roman" w:cstheme="minorHAnsi"/>
                <w:sz w:val="18"/>
                <w:szCs w:val="18"/>
                <w:lang w:eastAsia="es-MX"/>
              </w:rPr>
              <w:t>Brindar mantenimiento a Áreas verdes</w:t>
            </w:r>
            <w:r w:rsidR="00CA31F3">
              <w:rPr>
                <w:rFonts w:eastAsia="Times New Roman" w:cstheme="minorHAnsi"/>
                <w:sz w:val="18"/>
                <w:szCs w:val="18"/>
                <w:lang w:eastAsia="es-MX"/>
              </w:rPr>
              <w:t>.</w:t>
            </w:r>
          </w:p>
        </w:tc>
        <w:tc>
          <w:tcPr>
            <w:tcW w:w="6095" w:type="dxa"/>
            <w:shd w:val="clear" w:color="auto" w:fill="auto"/>
            <w:vAlign w:val="center"/>
            <w:hideMark/>
          </w:tcPr>
          <w:p w14:paraId="27956E71" w14:textId="77777777" w:rsidR="005325DD" w:rsidRPr="008D6C1E" w:rsidRDefault="005325DD" w:rsidP="00CA31F3">
            <w:pPr>
              <w:spacing w:after="0" w:line="240" w:lineRule="auto"/>
              <w:jc w:val="both"/>
              <w:rPr>
                <w:rFonts w:eastAsia="Times New Roman" w:cstheme="minorHAnsi"/>
                <w:color w:val="000000"/>
                <w:sz w:val="18"/>
                <w:szCs w:val="18"/>
                <w:lang w:eastAsia="es-MX"/>
              </w:rPr>
            </w:pPr>
            <w:r w:rsidRPr="008D6C1E">
              <w:rPr>
                <w:rFonts w:eastAsia="Times New Roman" w:cstheme="minorHAnsi"/>
                <w:color w:val="000000"/>
                <w:sz w:val="18"/>
                <w:szCs w:val="18"/>
                <w:lang w:eastAsia="es-MX"/>
              </w:rPr>
              <w:t>Poda y limpieza de áreas verdes.</w:t>
            </w:r>
          </w:p>
        </w:tc>
      </w:tr>
    </w:tbl>
    <w:p w14:paraId="56E9DD24" w14:textId="3A795FCF" w:rsidR="00903A2D" w:rsidRDefault="00CA31F3" w:rsidP="00903A2D">
      <w:pPr>
        <w:ind w:left="360"/>
        <w:jc w:val="both"/>
        <w:rPr>
          <w:szCs w:val="18"/>
          <w:lang w:eastAsia="es-MX"/>
        </w:rPr>
      </w:pPr>
      <w:r>
        <w:rPr>
          <w:szCs w:val="18"/>
          <w:lang w:eastAsia="es-MX"/>
        </w:rPr>
        <w:lastRenderedPageBreak/>
        <w:br w:type="textWrapping" w:clear="all"/>
      </w:r>
    </w:p>
    <w:p w14:paraId="74D66962" w14:textId="77777777" w:rsidR="00A215B8" w:rsidRDefault="00A215B8" w:rsidP="00903A2D">
      <w:pPr>
        <w:ind w:left="360"/>
        <w:jc w:val="both"/>
        <w:rPr>
          <w:szCs w:val="18"/>
          <w:lang w:eastAsia="es-MX"/>
        </w:rPr>
        <w:sectPr w:rsidR="00A215B8" w:rsidSect="00CA31F3">
          <w:pgSz w:w="15840" w:h="12240" w:orient="landscape"/>
          <w:pgMar w:top="1276" w:right="956" w:bottom="851" w:left="1134" w:header="568" w:footer="177" w:gutter="0"/>
          <w:cols w:space="708"/>
          <w:docGrid w:linePitch="360"/>
        </w:sectPr>
      </w:pPr>
    </w:p>
    <w:p w14:paraId="7EB96794" w14:textId="60E03969" w:rsidR="00F46AE5" w:rsidRDefault="00F46AE5" w:rsidP="00F46AE5">
      <w:pPr>
        <w:pStyle w:val="Ttulo2"/>
        <w:rPr>
          <w:lang w:eastAsia="es-MX"/>
        </w:rPr>
      </w:pPr>
      <w:bookmarkStart w:id="11" w:name="_Toc510426690"/>
      <w:r>
        <w:rPr>
          <w:lang w:eastAsia="es-MX"/>
        </w:rPr>
        <w:lastRenderedPageBreak/>
        <w:t>Identificación, prioridad, control y documentación de peligros e impactos ambientales.</w:t>
      </w:r>
      <w:bookmarkEnd w:id="11"/>
    </w:p>
    <w:p w14:paraId="711C476E" w14:textId="77777777" w:rsidR="00990251" w:rsidRPr="00B33350" w:rsidRDefault="00536235" w:rsidP="005F75A5">
      <w:pPr>
        <w:pStyle w:val="Prrafodelista"/>
        <w:numPr>
          <w:ilvl w:val="1"/>
          <w:numId w:val="30"/>
        </w:numPr>
        <w:jc w:val="both"/>
        <w:rPr>
          <w:szCs w:val="18"/>
          <w:lang w:eastAsia="es-MX"/>
        </w:rPr>
      </w:pPr>
      <w:r w:rsidRPr="00B33350">
        <w:rPr>
          <w:szCs w:val="18"/>
          <w:lang w:eastAsia="es-MX"/>
        </w:rPr>
        <w:t xml:space="preserve">La manera de </w:t>
      </w:r>
      <w:r w:rsidR="00587C43" w:rsidRPr="00B33350">
        <w:rPr>
          <w:szCs w:val="18"/>
          <w:lang w:eastAsia="es-MX"/>
        </w:rPr>
        <w:t>identificar, establecer prioridad, controlar y documentar</w:t>
      </w:r>
      <w:r w:rsidR="005665B5" w:rsidRPr="00B33350">
        <w:rPr>
          <w:szCs w:val="18"/>
          <w:lang w:eastAsia="es-MX"/>
        </w:rPr>
        <w:t xml:space="preserve"> los Peligros y los </w:t>
      </w:r>
      <w:r w:rsidR="000912B5" w:rsidRPr="00B33350">
        <w:rPr>
          <w:szCs w:val="18"/>
          <w:lang w:eastAsia="es-MX"/>
        </w:rPr>
        <w:t xml:space="preserve">impactos ambientales </w:t>
      </w:r>
      <w:r w:rsidRPr="00B33350">
        <w:rPr>
          <w:szCs w:val="18"/>
          <w:lang w:eastAsia="es-MX"/>
        </w:rPr>
        <w:t>será mediante:</w:t>
      </w:r>
      <w:r w:rsidR="00903A2D" w:rsidRPr="00B33350">
        <w:rPr>
          <w:szCs w:val="18"/>
          <w:lang w:eastAsia="es-MX"/>
        </w:rPr>
        <w:tab/>
      </w:r>
    </w:p>
    <w:p w14:paraId="64ED2CA3" w14:textId="77777777" w:rsidR="00536235" w:rsidRDefault="00536235" w:rsidP="00536235">
      <w:pPr>
        <w:pStyle w:val="Prrafodelista"/>
        <w:autoSpaceDE w:val="0"/>
        <w:autoSpaceDN w:val="0"/>
        <w:adjustRightInd w:val="0"/>
        <w:ind w:left="1854"/>
        <w:jc w:val="both"/>
        <w:rPr>
          <w:rFonts w:cstheme="minorHAnsi"/>
          <w:color w:val="000000"/>
        </w:rPr>
      </w:pPr>
    </w:p>
    <w:p w14:paraId="79D655C8" w14:textId="04AF1884" w:rsidR="00536235" w:rsidRPr="00D2110D" w:rsidRDefault="00536235" w:rsidP="00840C64">
      <w:pPr>
        <w:pStyle w:val="Prrafodelista"/>
        <w:numPr>
          <w:ilvl w:val="0"/>
          <w:numId w:val="5"/>
        </w:numPr>
        <w:autoSpaceDE w:val="0"/>
        <w:autoSpaceDN w:val="0"/>
        <w:adjustRightInd w:val="0"/>
        <w:ind w:left="1134" w:hanging="425"/>
        <w:jc w:val="both"/>
        <w:rPr>
          <w:rFonts w:cstheme="minorHAnsi"/>
          <w:color w:val="000000"/>
        </w:rPr>
      </w:pPr>
      <w:r w:rsidRPr="00D2110D">
        <w:rPr>
          <w:rFonts w:cstheme="minorHAnsi"/>
          <w:color w:val="000000"/>
        </w:rPr>
        <w:t xml:space="preserve">Realización de listado de actividades desarrolladas durante </w:t>
      </w:r>
      <w:r w:rsidR="006320D2">
        <w:rPr>
          <w:rFonts w:cstheme="minorHAnsi"/>
          <w:color w:val="000000"/>
        </w:rPr>
        <w:t xml:space="preserve">todas </w:t>
      </w:r>
      <w:r w:rsidRPr="00D2110D">
        <w:rPr>
          <w:rFonts w:cstheme="minorHAnsi"/>
          <w:color w:val="000000"/>
        </w:rPr>
        <w:t xml:space="preserve">las etapas de desarrollo de la </w:t>
      </w:r>
      <w:r w:rsidR="00DA186F">
        <w:rPr>
          <w:rFonts w:cstheme="minorHAnsi"/>
          <w:color w:val="000000"/>
        </w:rPr>
        <w:t>Estación de Servicio</w:t>
      </w:r>
      <w:r w:rsidR="006320D2">
        <w:rPr>
          <w:rFonts w:cstheme="minorHAnsi"/>
          <w:color w:val="000000"/>
        </w:rPr>
        <w:t>, incluidas Operación, Mantenimiento y abandono de sitio</w:t>
      </w:r>
      <w:r w:rsidRPr="00D2110D">
        <w:rPr>
          <w:rFonts w:cstheme="minorHAnsi"/>
          <w:color w:val="000000"/>
        </w:rPr>
        <w:t xml:space="preserve">. </w:t>
      </w:r>
    </w:p>
    <w:p w14:paraId="2EA5E16D" w14:textId="2385E750" w:rsidR="00536235" w:rsidRPr="00D2110D" w:rsidRDefault="00536235" w:rsidP="00840C64">
      <w:pPr>
        <w:pStyle w:val="Prrafodelista"/>
        <w:numPr>
          <w:ilvl w:val="0"/>
          <w:numId w:val="5"/>
        </w:numPr>
        <w:autoSpaceDE w:val="0"/>
        <w:autoSpaceDN w:val="0"/>
        <w:adjustRightInd w:val="0"/>
        <w:ind w:left="1134" w:hanging="425"/>
        <w:jc w:val="both"/>
        <w:rPr>
          <w:rFonts w:cstheme="minorHAnsi"/>
          <w:color w:val="000000"/>
        </w:rPr>
      </w:pPr>
      <w:r w:rsidRPr="00D2110D">
        <w:rPr>
          <w:rFonts w:cstheme="minorHAnsi"/>
          <w:color w:val="000000"/>
        </w:rPr>
        <w:t xml:space="preserve">Reuniones o workshop con el equipo de </w:t>
      </w:r>
      <w:r w:rsidR="0037646C" w:rsidRPr="00D2110D">
        <w:rPr>
          <w:rFonts w:cstheme="minorHAnsi"/>
          <w:color w:val="000000"/>
        </w:rPr>
        <w:t>trabajo involucrado</w:t>
      </w:r>
      <w:r w:rsidRPr="00D2110D">
        <w:rPr>
          <w:rFonts w:cstheme="minorHAnsi"/>
          <w:color w:val="000000"/>
        </w:rPr>
        <w:t xml:space="preserve"> en las diferentes etapas de desarrollo de la </w:t>
      </w:r>
      <w:r w:rsidR="00DA186F">
        <w:rPr>
          <w:rFonts w:cstheme="minorHAnsi"/>
          <w:color w:val="000000"/>
        </w:rPr>
        <w:t>Estación de Servicio</w:t>
      </w:r>
      <w:r w:rsidRPr="00D2110D">
        <w:rPr>
          <w:rFonts w:cstheme="minorHAnsi"/>
          <w:color w:val="000000"/>
        </w:rPr>
        <w:t>.</w:t>
      </w:r>
    </w:p>
    <w:p w14:paraId="2CC5F189" w14:textId="77777777" w:rsidR="00536235" w:rsidRPr="00D2110D" w:rsidRDefault="00536235" w:rsidP="00840C64">
      <w:pPr>
        <w:pStyle w:val="Prrafodelista"/>
        <w:numPr>
          <w:ilvl w:val="0"/>
          <w:numId w:val="5"/>
        </w:numPr>
        <w:autoSpaceDE w:val="0"/>
        <w:autoSpaceDN w:val="0"/>
        <w:adjustRightInd w:val="0"/>
        <w:ind w:left="1134" w:hanging="425"/>
        <w:jc w:val="both"/>
        <w:rPr>
          <w:rFonts w:cstheme="minorHAnsi"/>
          <w:color w:val="000000"/>
        </w:rPr>
      </w:pPr>
      <w:r w:rsidRPr="00D2110D">
        <w:rPr>
          <w:rFonts w:cstheme="minorHAnsi"/>
          <w:color w:val="000000"/>
        </w:rPr>
        <w:t>Levantamiento en físico de las condiciones generales prevalecientes.</w:t>
      </w:r>
    </w:p>
    <w:p w14:paraId="40CFCD91" w14:textId="5BDAF561" w:rsidR="00536235" w:rsidRPr="00D2110D" w:rsidRDefault="00536235" w:rsidP="00840C64">
      <w:pPr>
        <w:pStyle w:val="Prrafodelista"/>
        <w:numPr>
          <w:ilvl w:val="0"/>
          <w:numId w:val="5"/>
        </w:numPr>
        <w:autoSpaceDE w:val="0"/>
        <w:autoSpaceDN w:val="0"/>
        <w:adjustRightInd w:val="0"/>
        <w:ind w:left="1134" w:hanging="425"/>
        <w:jc w:val="both"/>
        <w:rPr>
          <w:rFonts w:cstheme="minorHAnsi"/>
          <w:color w:val="000000"/>
        </w:rPr>
      </w:pPr>
      <w:r w:rsidRPr="00D2110D">
        <w:rPr>
          <w:rFonts w:cstheme="minorHAnsi"/>
          <w:color w:val="000000"/>
        </w:rPr>
        <w:t>Lluvia de ideas con personal experto en las diferentes áreas involucr</w:t>
      </w:r>
      <w:r w:rsidR="008B17D2">
        <w:rPr>
          <w:rFonts w:cstheme="minorHAnsi"/>
          <w:color w:val="000000"/>
        </w:rPr>
        <w:t>adas; seguridad, medio ambiente y</w:t>
      </w:r>
      <w:r w:rsidRPr="00D2110D">
        <w:rPr>
          <w:rFonts w:cstheme="minorHAnsi"/>
          <w:color w:val="000000"/>
        </w:rPr>
        <w:t xml:space="preserve"> asea.</w:t>
      </w:r>
    </w:p>
    <w:p w14:paraId="7F0E015F" w14:textId="77777777" w:rsidR="00587C43" w:rsidRPr="00CD7231" w:rsidRDefault="005665B5" w:rsidP="00D9135D">
      <w:pPr>
        <w:jc w:val="both"/>
        <w:rPr>
          <w:szCs w:val="18"/>
          <w:lang w:eastAsia="es-MX"/>
        </w:rPr>
      </w:pPr>
      <w:r w:rsidRPr="00CD7231">
        <w:rPr>
          <w:szCs w:val="18"/>
          <w:lang w:eastAsia="es-MX"/>
        </w:rPr>
        <w:t xml:space="preserve">La matriz de Evaluación de Riesgos e Impactos </w:t>
      </w:r>
      <w:r w:rsidR="00D9135D">
        <w:rPr>
          <w:szCs w:val="18"/>
          <w:lang w:eastAsia="es-MX"/>
        </w:rPr>
        <w:t xml:space="preserve">(SASISOPA-F-001), </w:t>
      </w:r>
      <w:r w:rsidR="00587C43" w:rsidRPr="00CD7231">
        <w:rPr>
          <w:szCs w:val="18"/>
          <w:lang w:eastAsia="es-MX"/>
        </w:rPr>
        <w:t>determina los controles aplicados para la reducción</w:t>
      </w:r>
      <w:r w:rsidRPr="00CD7231">
        <w:rPr>
          <w:szCs w:val="18"/>
          <w:lang w:eastAsia="es-MX"/>
        </w:rPr>
        <w:t xml:space="preserve"> y control</w:t>
      </w:r>
      <w:r w:rsidR="00587C43" w:rsidRPr="00CD7231">
        <w:rPr>
          <w:szCs w:val="18"/>
          <w:lang w:eastAsia="es-MX"/>
        </w:rPr>
        <w:t xml:space="preserve"> de los Riesgos de acuerdo a la siguiente jerarquía: eliminación, sustitución, controles de ingeniería, señalizaciones y controles administrativos </w:t>
      </w:r>
      <w:r w:rsidR="00536235" w:rsidRPr="00CD7231">
        <w:rPr>
          <w:szCs w:val="18"/>
          <w:lang w:eastAsia="es-MX"/>
        </w:rPr>
        <w:t>y equipo de protección personal, la cual se describe a continuación:</w:t>
      </w:r>
      <w:r w:rsidR="00587C43" w:rsidRPr="00CD7231">
        <w:rPr>
          <w:szCs w:val="18"/>
          <w:lang w:eastAsia="es-MX"/>
        </w:rPr>
        <w:t xml:space="preserve"> </w:t>
      </w:r>
    </w:p>
    <w:p w14:paraId="5757A793" w14:textId="3B3671A2" w:rsidR="00536235" w:rsidRPr="00D2110D" w:rsidRDefault="00536235" w:rsidP="005F75A5">
      <w:pPr>
        <w:pStyle w:val="Prrafodelista"/>
        <w:numPr>
          <w:ilvl w:val="0"/>
          <w:numId w:val="13"/>
        </w:numPr>
        <w:autoSpaceDE w:val="0"/>
        <w:autoSpaceDN w:val="0"/>
        <w:adjustRightInd w:val="0"/>
        <w:ind w:left="1134"/>
        <w:jc w:val="both"/>
        <w:rPr>
          <w:rFonts w:cstheme="minorHAnsi"/>
        </w:rPr>
      </w:pPr>
      <w:r w:rsidRPr="00D2110D">
        <w:rPr>
          <w:rFonts w:cstheme="minorHAnsi"/>
          <w:color w:val="000000"/>
        </w:rPr>
        <w:t xml:space="preserve">La eliminación y/o sustitución del riesgo o aspecto ambiental localizado, que está afectando negativamente el medio ambiente, las instalaciones y operaciones dentro de la </w:t>
      </w:r>
      <w:r w:rsidR="00DA186F">
        <w:rPr>
          <w:rFonts w:cstheme="minorHAnsi"/>
          <w:color w:val="000000"/>
        </w:rPr>
        <w:t>Estación de Servicio</w:t>
      </w:r>
      <w:r w:rsidRPr="00D2110D">
        <w:rPr>
          <w:rFonts w:cstheme="minorHAnsi"/>
          <w:color w:val="000000"/>
        </w:rPr>
        <w:t xml:space="preserve">. </w:t>
      </w:r>
    </w:p>
    <w:p w14:paraId="58C49B3A" w14:textId="77777777" w:rsidR="00536235" w:rsidRPr="00D2110D" w:rsidRDefault="00536235" w:rsidP="005F75A5">
      <w:pPr>
        <w:pStyle w:val="Prrafodelista"/>
        <w:numPr>
          <w:ilvl w:val="0"/>
          <w:numId w:val="13"/>
        </w:numPr>
        <w:autoSpaceDE w:val="0"/>
        <w:autoSpaceDN w:val="0"/>
        <w:adjustRightInd w:val="0"/>
        <w:ind w:left="1134"/>
        <w:jc w:val="both"/>
        <w:rPr>
          <w:rFonts w:cstheme="minorHAnsi"/>
          <w:color w:val="000000"/>
        </w:rPr>
      </w:pPr>
      <w:r w:rsidRPr="00D2110D">
        <w:rPr>
          <w:rFonts w:cstheme="minorHAnsi"/>
          <w:color w:val="000000"/>
        </w:rPr>
        <w:t>La sustitución de actividades, áreas, diseño, equipos y procesos que busquen minimizar el riesgo e impacto ambiental.</w:t>
      </w:r>
    </w:p>
    <w:p w14:paraId="0983DE55" w14:textId="77777777" w:rsidR="00536235" w:rsidRPr="00D2110D" w:rsidRDefault="00536235" w:rsidP="005F75A5">
      <w:pPr>
        <w:pStyle w:val="Prrafodelista"/>
        <w:numPr>
          <w:ilvl w:val="0"/>
          <w:numId w:val="13"/>
        </w:numPr>
        <w:autoSpaceDE w:val="0"/>
        <w:autoSpaceDN w:val="0"/>
        <w:adjustRightInd w:val="0"/>
        <w:ind w:left="1134"/>
        <w:jc w:val="both"/>
        <w:rPr>
          <w:rFonts w:cstheme="minorHAnsi"/>
          <w:color w:val="000000"/>
        </w:rPr>
      </w:pPr>
      <w:r w:rsidRPr="00D2110D">
        <w:rPr>
          <w:rFonts w:cstheme="minorHAnsi"/>
          <w:color w:val="000000"/>
        </w:rPr>
        <w:t>La implementación de controles de ingeniería con el fin de intervenir en las fuentes que generan los efectos negativos, con el fin de volverlos tolerables o de fácil manejo.</w:t>
      </w:r>
    </w:p>
    <w:p w14:paraId="22F529B0" w14:textId="77777777" w:rsidR="00536235" w:rsidRPr="00D2110D" w:rsidRDefault="00536235" w:rsidP="005F75A5">
      <w:pPr>
        <w:pStyle w:val="Prrafodelista"/>
        <w:numPr>
          <w:ilvl w:val="0"/>
          <w:numId w:val="13"/>
        </w:numPr>
        <w:autoSpaceDE w:val="0"/>
        <w:autoSpaceDN w:val="0"/>
        <w:adjustRightInd w:val="0"/>
        <w:ind w:left="1134"/>
        <w:jc w:val="both"/>
        <w:rPr>
          <w:rFonts w:cstheme="minorHAnsi"/>
        </w:rPr>
      </w:pPr>
      <w:r w:rsidRPr="00D2110D">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14:paraId="324D115E" w14:textId="77777777" w:rsidR="00536235" w:rsidRDefault="00536235" w:rsidP="005F75A5">
      <w:pPr>
        <w:pStyle w:val="Prrafodelista"/>
        <w:numPr>
          <w:ilvl w:val="0"/>
          <w:numId w:val="13"/>
        </w:numPr>
        <w:autoSpaceDE w:val="0"/>
        <w:autoSpaceDN w:val="0"/>
        <w:adjustRightInd w:val="0"/>
        <w:ind w:left="1134"/>
        <w:jc w:val="both"/>
        <w:rPr>
          <w:rFonts w:cstheme="minorHAnsi"/>
          <w:color w:val="000000"/>
        </w:rPr>
      </w:pPr>
      <w:r w:rsidRPr="00D2110D">
        <w:rPr>
          <w:rFonts w:cstheme="minorHAnsi"/>
          <w:color w:val="000000"/>
        </w:rPr>
        <w:t>Uso de EPP (Equipo de Protección Personal) como último recurso entre el peligro y el individuo.</w:t>
      </w:r>
    </w:p>
    <w:p w14:paraId="51A0011D" w14:textId="77777777" w:rsidR="002C3B54" w:rsidRPr="00D2110D" w:rsidRDefault="002C3B54" w:rsidP="002C3B54">
      <w:pPr>
        <w:pStyle w:val="Prrafodelista"/>
        <w:autoSpaceDE w:val="0"/>
        <w:autoSpaceDN w:val="0"/>
        <w:adjustRightInd w:val="0"/>
        <w:ind w:left="1134"/>
        <w:jc w:val="both"/>
        <w:rPr>
          <w:rFonts w:cstheme="minorHAnsi"/>
          <w:color w:val="000000"/>
        </w:rPr>
      </w:pPr>
    </w:p>
    <w:p w14:paraId="025797B2" w14:textId="77777777" w:rsidR="002C3B54" w:rsidRPr="008B04FA" w:rsidRDefault="008B04FA" w:rsidP="008B04FA">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002C3B54"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002C3B54"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002C3B54"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75633930" w14:textId="77777777" w:rsidR="002C3B54" w:rsidRPr="002C3B54" w:rsidRDefault="002C3B54" w:rsidP="002C3B54">
      <w:pPr>
        <w:pStyle w:val="Prrafodelista"/>
        <w:ind w:left="360"/>
        <w:jc w:val="right"/>
        <w:rPr>
          <w:b/>
          <w:szCs w:val="18"/>
          <w:lang w:eastAsia="es-MX"/>
        </w:rPr>
      </w:pPr>
    </w:p>
    <w:p w14:paraId="7A95E91D" w14:textId="77777777" w:rsidR="00587C43" w:rsidRPr="00621C54" w:rsidRDefault="003F10FC" w:rsidP="005F75A5">
      <w:pPr>
        <w:pStyle w:val="Prrafodelista"/>
        <w:numPr>
          <w:ilvl w:val="1"/>
          <w:numId w:val="31"/>
        </w:numPr>
        <w:jc w:val="both"/>
        <w:rPr>
          <w:szCs w:val="18"/>
          <w:lang w:eastAsia="es-MX"/>
        </w:rPr>
      </w:pPr>
      <w:r w:rsidRPr="00621C54">
        <w:rPr>
          <w:szCs w:val="18"/>
          <w:lang w:eastAsia="es-MX"/>
        </w:rPr>
        <w:t xml:space="preserve">La </w:t>
      </w:r>
      <w:r w:rsidR="008B04FA">
        <w:rPr>
          <w:szCs w:val="18"/>
          <w:lang w:eastAsia="es-MX"/>
        </w:rPr>
        <w:t>identificación y evaluación</w:t>
      </w:r>
      <w:r w:rsidRPr="00621C54">
        <w:rPr>
          <w:szCs w:val="18"/>
          <w:lang w:eastAsia="es-MX"/>
        </w:rPr>
        <w:t xml:space="preserve"> c</w:t>
      </w:r>
      <w:r w:rsidR="001449D3" w:rsidRPr="00621C54">
        <w:rPr>
          <w:szCs w:val="18"/>
          <w:lang w:eastAsia="es-MX"/>
        </w:rPr>
        <w:t>onsidera</w:t>
      </w:r>
      <w:r w:rsidR="00587C43" w:rsidRPr="00621C54">
        <w:rPr>
          <w:szCs w:val="18"/>
          <w:lang w:eastAsia="es-MX"/>
        </w:rPr>
        <w:t xml:space="preserve"> los cambios que pueden presentarse en el Proyecto para la actualización de la identificación </w:t>
      </w:r>
      <w:r w:rsidR="008B04FA">
        <w:rPr>
          <w:szCs w:val="18"/>
          <w:lang w:eastAsia="es-MX"/>
        </w:rPr>
        <w:t>y Evaluación de P</w:t>
      </w:r>
      <w:r w:rsidR="00587C43" w:rsidRPr="00621C54">
        <w:rPr>
          <w:szCs w:val="18"/>
          <w:lang w:eastAsia="es-MX"/>
        </w:rPr>
        <w:t>eligros y Análisis de Riesgo</w:t>
      </w:r>
      <w:r w:rsidR="008B04FA">
        <w:rPr>
          <w:szCs w:val="18"/>
          <w:lang w:eastAsia="es-MX"/>
        </w:rPr>
        <w:t>, así como de los Impactos Ambientales</w:t>
      </w:r>
      <w:r w:rsidR="00587C43" w:rsidRPr="00621C54">
        <w:rPr>
          <w:szCs w:val="18"/>
          <w:lang w:eastAsia="es-MX"/>
        </w:rPr>
        <w:t xml:space="preserve">. </w:t>
      </w:r>
    </w:p>
    <w:p w14:paraId="641CE60F" w14:textId="77777777" w:rsidR="001449D3" w:rsidRDefault="001449D3" w:rsidP="001449D3">
      <w:pPr>
        <w:pStyle w:val="Prrafodelista"/>
        <w:jc w:val="both"/>
        <w:rPr>
          <w:szCs w:val="18"/>
          <w:lang w:eastAsia="es-MX"/>
        </w:rPr>
      </w:pPr>
    </w:p>
    <w:p w14:paraId="43B2B646" w14:textId="77777777" w:rsidR="008B04FA" w:rsidRPr="008B04FA" w:rsidRDefault="008B04FA" w:rsidP="008B04FA">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3A0779B1" w14:textId="77777777" w:rsidR="001449D3" w:rsidRPr="005F4155" w:rsidRDefault="001449D3" w:rsidP="001449D3">
      <w:pPr>
        <w:pStyle w:val="Prrafodelista"/>
        <w:jc w:val="both"/>
        <w:rPr>
          <w:szCs w:val="18"/>
          <w:lang w:eastAsia="es-MX"/>
        </w:rPr>
      </w:pPr>
    </w:p>
    <w:p w14:paraId="4BD4421C" w14:textId="77777777" w:rsidR="006950A6" w:rsidRPr="00621C54" w:rsidRDefault="001449D3" w:rsidP="005F75A5">
      <w:pPr>
        <w:pStyle w:val="Prrafodelista"/>
        <w:numPr>
          <w:ilvl w:val="1"/>
          <w:numId w:val="32"/>
        </w:numPr>
        <w:jc w:val="both"/>
        <w:rPr>
          <w:szCs w:val="18"/>
          <w:lang w:eastAsia="es-MX"/>
        </w:rPr>
      </w:pPr>
      <w:r w:rsidRPr="00621C54">
        <w:rPr>
          <w:szCs w:val="18"/>
          <w:lang w:eastAsia="es-MX"/>
        </w:rPr>
        <w:t xml:space="preserve">Para la evaluación de los riesgos e impactos </w:t>
      </w:r>
      <w:r w:rsidR="00806351" w:rsidRPr="00621C54">
        <w:rPr>
          <w:szCs w:val="18"/>
          <w:lang w:eastAsia="es-MX"/>
        </w:rPr>
        <w:t xml:space="preserve">ambientales </w:t>
      </w:r>
      <w:r w:rsidRPr="00621C54">
        <w:rPr>
          <w:szCs w:val="18"/>
          <w:lang w:eastAsia="es-MX"/>
        </w:rPr>
        <w:t xml:space="preserve">se </w:t>
      </w:r>
      <w:r w:rsidR="00806351" w:rsidRPr="00621C54">
        <w:rPr>
          <w:szCs w:val="18"/>
          <w:lang w:eastAsia="es-MX"/>
        </w:rPr>
        <w:t xml:space="preserve">consideró previamente </w:t>
      </w:r>
      <w:r w:rsidR="00587C43" w:rsidRPr="00621C54">
        <w:rPr>
          <w:szCs w:val="18"/>
          <w:lang w:eastAsia="es-MX"/>
        </w:rPr>
        <w:t>los Accidentes e Incidentes ocurridos en instalaciones similares</w:t>
      </w:r>
      <w:r w:rsidR="006950A6" w:rsidRPr="00621C54">
        <w:rPr>
          <w:rFonts w:cs="Tahoma"/>
        </w:rPr>
        <w:t>, una recopilación de registros relativos a accidentes donde se involucraron las gasolina</w:t>
      </w:r>
      <w:r w:rsidR="00806351" w:rsidRPr="00621C54">
        <w:rPr>
          <w:rFonts w:cs="Tahoma"/>
        </w:rPr>
        <w:t>s</w:t>
      </w:r>
      <w:r w:rsidR="006950A6" w:rsidRPr="00621C54">
        <w:rPr>
          <w:rFonts w:cs="Tahoma"/>
        </w:rPr>
        <w:t xml:space="preserve"> y diésel durante el periodo 1992-2016 a nivel nacional (datos</w:t>
      </w:r>
      <w:r w:rsidR="00806351" w:rsidRPr="00621C54">
        <w:rPr>
          <w:rFonts w:cs="Tahoma"/>
        </w:rPr>
        <w:t xml:space="preserve"> obtenidos de publicaciones en d</w:t>
      </w:r>
      <w:r w:rsidR="006950A6" w:rsidRPr="00621C54">
        <w:rPr>
          <w:rFonts w:cs="Tahoma"/>
        </w:rPr>
        <w:t xml:space="preserve">iarios locales, información </w:t>
      </w:r>
      <w:r w:rsidR="00806351" w:rsidRPr="00621C54">
        <w:rPr>
          <w:rFonts w:cs="Tahoma"/>
        </w:rPr>
        <w:t xml:space="preserve">del CENAPRED, noticieros, etc.), </w:t>
      </w:r>
      <w:r w:rsidR="00806351" w:rsidRPr="00621C54">
        <w:rPr>
          <w:szCs w:val="18"/>
          <w:lang w:eastAsia="es-MX"/>
        </w:rPr>
        <w:t>descritos a continuación:</w:t>
      </w:r>
    </w:p>
    <w:p w14:paraId="28F8F89A" w14:textId="77777777" w:rsidR="007C03FE" w:rsidRDefault="007C03FE" w:rsidP="007C03FE">
      <w:pPr>
        <w:pStyle w:val="Prrafodelista"/>
        <w:jc w:val="both"/>
        <w:rPr>
          <w:szCs w:val="18"/>
          <w:lang w:eastAsia="es-MX"/>
        </w:rPr>
      </w:pPr>
    </w:p>
    <w:p w14:paraId="7265E9E9" w14:textId="77777777" w:rsidR="007C03FE" w:rsidRDefault="007C03FE" w:rsidP="007C03FE">
      <w:pPr>
        <w:pStyle w:val="Prrafodelista"/>
        <w:jc w:val="both"/>
        <w:rPr>
          <w:szCs w:val="18"/>
          <w:lang w:eastAsia="es-MX"/>
        </w:rPr>
      </w:pPr>
    </w:p>
    <w:p w14:paraId="4ACB71CD" w14:textId="77777777" w:rsidR="0035675D" w:rsidRDefault="0035675D" w:rsidP="0035675D">
      <w:pPr>
        <w:pStyle w:val="Prrafodelista"/>
        <w:jc w:val="both"/>
        <w:rPr>
          <w:szCs w:val="18"/>
          <w:lang w:eastAsia="es-MX"/>
        </w:rPr>
      </w:pPr>
    </w:p>
    <w:tbl>
      <w:tblPr>
        <w:tblW w:w="10201" w:type="dxa"/>
        <w:jc w:val="center"/>
        <w:tblLook w:val="04A0" w:firstRow="1" w:lastRow="0" w:firstColumn="1" w:lastColumn="0" w:noHBand="0" w:noVBand="1"/>
      </w:tblPr>
      <w:tblGrid>
        <w:gridCol w:w="1108"/>
        <w:gridCol w:w="1623"/>
        <w:gridCol w:w="1471"/>
        <w:gridCol w:w="1907"/>
        <w:gridCol w:w="4092"/>
      </w:tblGrid>
      <w:tr w:rsidR="006950A6" w:rsidRPr="007C03FE" w14:paraId="52358CCB" w14:textId="77777777" w:rsidTr="00CA31F3">
        <w:trPr>
          <w:trHeight w:val="505"/>
          <w:jc w:val="center"/>
        </w:trPr>
        <w:tc>
          <w:tcPr>
            <w:tcW w:w="1119"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9D99D83" w14:textId="78B9F086" w:rsidR="006950A6" w:rsidRPr="007C03FE" w:rsidRDefault="00CA31F3" w:rsidP="00CA31F3">
            <w:pPr>
              <w:spacing w:after="0"/>
              <w:jc w:val="center"/>
              <w:rPr>
                <w:rFonts w:cstheme="minorHAnsi"/>
                <w:b/>
                <w:color w:val="FFFFFF" w:themeColor="background1"/>
                <w:sz w:val="20"/>
                <w:szCs w:val="20"/>
              </w:rPr>
            </w:pPr>
            <w:r w:rsidRPr="007C03FE">
              <w:rPr>
                <w:rFonts w:cstheme="minorHAnsi"/>
                <w:b/>
                <w:color w:val="FFFFFF" w:themeColor="background1"/>
                <w:sz w:val="20"/>
                <w:szCs w:val="20"/>
              </w:rPr>
              <w:lastRenderedPageBreak/>
              <w:t>FECHA</w:t>
            </w:r>
          </w:p>
        </w:tc>
        <w:tc>
          <w:tcPr>
            <w:tcW w:w="1664"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2C7C94D7" w14:textId="7F0AC743" w:rsidR="006950A6" w:rsidRPr="007C03FE" w:rsidRDefault="00CA31F3" w:rsidP="00CA31F3">
            <w:pPr>
              <w:spacing w:after="0"/>
              <w:jc w:val="center"/>
              <w:rPr>
                <w:rFonts w:cstheme="minorHAnsi"/>
                <w:b/>
                <w:color w:val="FFFFFF" w:themeColor="background1"/>
                <w:sz w:val="20"/>
                <w:szCs w:val="20"/>
              </w:rPr>
            </w:pPr>
            <w:r w:rsidRPr="007C03FE">
              <w:rPr>
                <w:rFonts w:cstheme="minorHAnsi"/>
                <w:b/>
                <w:color w:val="FFFFFF" w:themeColor="background1"/>
                <w:sz w:val="20"/>
                <w:szCs w:val="20"/>
              </w:rPr>
              <w:t>ESTADO</w:t>
            </w:r>
          </w:p>
        </w:tc>
        <w:tc>
          <w:tcPr>
            <w:tcW w:w="1200"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4266C576" w14:textId="0AB9AEB1" w:rsidR="006950A6" w:rsidRPr="007C03FE" w:rsidRDefault="00CA31F3" w:rsidP="00CA31F3">
            <w:pPr>
              <w:spacing w:after="0"/>
              <w:jc w:val="center"/>
              <w:rPr>
                <w:rFonts w:cstheme="minorHAnsi"/>
                <w:b/>
                <w:color w:val="FFFFFF" w:themeColor="background1"/>
                <w:sz w:val="20"/>
                <w:szCs w:val="20"/>
              </w:rPr>
            </w:pPr>
            <w:r w:rsidRPr="007C03FE">
              <w:rPr>
                <w:rFonts w:cstheme="minorHAnsi"/>
                <w:b/>
                <w:color w:val="FFFFFF" w:themeColor="background1"/>
                <w:sz w:val="20"/>
                <w:szCs w:val="20"/>
              </w:rPr>
              <w:t>MATERIAL INVOLUCRADO</w:t>
            </w:r>
          </w:p>
        </w:tc>
        <w:tc>
          <w:tcPr>
            <w:tcW w:w="1918"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BB21309" w14:textId="4E2303C2" w:rsidR="006950A6" w:rsidRPr="007C03FE" w:rsidRDefault="00CA31F3" w:rsidP="00CA31F3">
            <w:pPr>
              <w:spacing w:after="0"/>
              <w:jc w:val="center"/>
              <w:rPr>
                <w:rFonts w:cstheme="minorHAnsi"/>
                <w:b/>
                <w:color w:val="FFFFFF" w:themeColor="background1"/>
                <w:sz w:val="20"/>
                <w:szCs w:val="20"/>
              </w:rPr>
            </w:pPr>
            <w:r w:rsidRPr="007C03FE">
              <w:rPr>
                <w:rFonts w:cstheme="minorHAnsi"/>
                <w:b/>
                <w:color w:val="FFFFFF" w:themeColor="background1"/>
                <w:sz w:val="20"/>
                <w:szCs w:val="20"/>
              </w:rPr>
              <w:t>TIPO DE ACCIDENTE</w:t>
            </w:r>
          </w:p>
        </w:tc>
        <w:tc>
          <w:tcPr>
            <w:tcW w:w="4300"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99131EF" w14:textId="23F2F65F" w:rsidR="006950A6" w:rsidRPr="007C03FE" w:rsidRDefault="00CA31F3" w:rsidP="00CA31F3">
            <w:pPr>
              <w:spacing w:after="0"/>
              <w:jc w:val="center"/>
              <w:rPr>
                <w:rFonts w:cstheme="minorHAnsi"/>
                <w:b/>
                <w:color w:val="FFFFFF" w:themeColor="background1"/>
                <w:sz w:val="20"/>
                <w:szCs w:val="20"/>
              </w:rPr>
            </w:pPr>
            <w:r w:rsidRPr="007C03FE">
              <w:rPr>
                <w:rFonts w:cstheme="minorHAnsi"/>
                <w:b/>
                <w:color w:val="FFFFFF" w:themeColor="background1"/>
                <w:sz w:val="20"/>
                <w:szCs w:val="20"/>
              </w:rPr>
              <w:t>DESCRIPCIÓN</w:t>
            </w:r>
          </w:p>
        </w:tc>
      </w:tr>
      <w:tr w:rsidR="006950A6" w:rsidRPr="007C03FE" w14:paraId="13203034"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6B672208" w14:textId="77777777" w:rsidR="006950A6" w:rsidRPr="007C03FE" w:rsidRDefault="00806351" w:rsidP="00CA31F3">
            <w:pPr>
              <w:spacing w:after="0"/>
              <w:jc w:val="center"/>
              <w:rPr>
                <w:rFonts w:cstheme="minorHAnsi"/>
                <w:sz w:val="20"/>
                <w:szCs w:val="20"/>
              </w:rPr>
            </w:pPr>
            <w:r w:rsidRPr="007C03FE">
              <w:rPr>
                <w:rFonts w:cstheme="minorHAnsi"/>
                <w:sz w:val="20"/>
                <w:szCs w:val="20"/>
              </w:rPr>
              <w:t>28/06/</w:t>
            </w:r>
            <w:r w:rsidR="006950A6" w:rsidRPr="007C03FE">
              <w:rPr>
                <w:rFonts w:cstheme="minorHAnsi"/>
                <w:sz w:val="20"/>
                <w:szCs w:val="20"/>
              </w:rPr>
              <w:t>90</w:t>
            </w:r>
          </w:p>
        </w:tc>
        <w:tc>
          <w:tcPr>
            <w:tcW w:w="1664" w:type="dxa"/>
            <w:tcBorders>
              <w:top w:val="single" w:sz="4" w:space="0" w:color="auto"/>
              <w:left w:val="single" w:sz="4" w:space="0" w:color="auto"/>
              <w:bottom w:val="single" w:sz="4" w:space="0" w:color="auto"/>
              <w:right w:val="single" w:sz="4" w:space="0" w:color="auto"/>
            </w:tcBorders>
            <w:vAlign w:val="center"/>
            <w:hideMark/>
          </w:tcPr>
          <w:p w14:paraId="6E918863" w14:textId="77777777" w:rsidR="006950A6" w:rsidRPr="007C03FE" w:rsidRDefault="006950A6" w:rsidP="00CA31F3">
            <w:pPr>
              <w:spacing w:after="0"/>
              <w:jc w:val="center"/>
              <w:rPr>
                <w:rFonts w:cstheme="minorHAnsi"/>
                <w:sz w:val="20"/>
                <w:szCs w:val="20"/>
              </w:rPr>
            </w:pPr>
            <w:r w:rsidRPr="007C03FE">
              <w:rPr>
                <w:rFonts w:cstheme="minorHAnsi"/>
                <w:sz w:val="20"/>
                <w:szCs w:val="20"/>
              </w:rPr>
              <w:t>Michoacán</w:t>
            </w:r>
          </w:p>
        </w:tc>
        <w:tc>
          <w:tcPr>
            <w:tcW w:w="1200" w:type="dxa"/>
            <w:tcBorders>
              <w:top w:val="single" w:sz="4" w:space="0" w:color="auto"/>
              <w:left w:val="single" w:sz="4" w:space="0" w:color="auto"/>
              <w:bottom w:val="single" w:sz="4" w:space="0" w:color="auto"/>
              <w:right w:val="single" w:sz="4" w:space="0" w:color="auto"/>
            </w:tcBorders>
            <w:vAlign w:val="center"/>
            <w:hideMark/>
          </w:tcPr>
          <w:p w14:paraId="602A24FD"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BD9F4D2" w14:textId="77777777" w:rsidR="006950A6" w:rsidRPr="007C03FE" w:rsidRDefault="006950A6" w:rsidP="00CA31F3">
            <w:pPr>
              <w:spacing w:after="0"/>
              <w:jc w:val="center"/>
              <w:rPr>
                <w:rFonts w:cstheme="minorHAnsi"/>
                <w:sz w:val="20"/>
                <w:szCs w:val="20"/>
              </w:rPr>
            </w:pPr>
            <w:r w:rsidRPr="007C03FE">
              <w:rPr>
                <w:rFonts w:cstheme="minorHAnsi"/>
                <w:sz w:val="20"/>
                <w:szCs w:val="20"/>
              </w:rPr>
              <w:t>Explosión e incendio</w:t>
            </w:r>
          </w:p>
        </w:tc>
        <w:tc>
          <w:tcPr>
            <w:tcW w:w="4300" w:type="dxa"/>
            <w:tcBorders>
              <w:top w:val="single" w:sz="4" w:space="0" w:color="auto"/>
              <w:left w:val="single" w:sz="4" w:space="0" w:color="auto"/>
              <w:bottom w:val="single" w:sz="4" w:space="0" w:color="auto"/>
              <w:right w:val="single" w:sz="4" w:space="0" w:color="auto"/>
            </w:tcBorders>
            <w:vAlign w:val="center"/>
            <w:hideMark/>
          </w:tcPr>
          <w:p w14:paraId="0392003F" w14:textId="21953FED" w:rsidR="006950A6" w:rsidRPr="007C03FE" w:rsidRDefault="00CA31F3" w:rsidP="007C03FE">
            <w:pPr>
              <w:spacing w:after="0"/>
              <w:rPr>
                <w:rFonts w:cstheme="minorHAnsi"/>
                <w:sz w:val="20"/>
                <w:szCs w:val="20"/>
              </w:rPr>
            </w:pPr>
            <w:r>
              <w:rPr>
                <w:rFonts w:cstheme="minorHAnsi"/>
                <w:sz w:val="20"/>
                <w:szCs w:val="20"/>
              </w:rPr>
              <w:t>Tanque de almacenamiento.</w:t>
            </w:r>
          </w:p>
        </w:tc>
      </w:tr>
      <w:tr w:rsidR="006950A6" w:rsidRPr="007C03FE" w14:paraId="1EA1BDBC"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54E60106" w14:textId="77777777" w:rsidR="006950A6" w:rsidRPr="007C03FE" w:rsidRDefault="006950A6" w:rsidP="00CA31F3">
            <w:pPr>
              <w:spacing w:after="0"/>
              <w:jc w:val="center"/>
              <w:rPr>
                <w:rFonts w:cstheme="minorHAnsi"/>
                <w:sz w:val="20"/>
                <w:szCs w:val="20"/>
              </w:rPr>
            </w:pPr>
            <w:r w:rsidRPr="007C03FE">
              <w:rPr>
                <w:rFonts w:cstheme="minorHAnsi"/>
                <w:sz w:val="20"/>
                <w:szCs w:val="20"/>
              </w:rPr>
              <w:t>16/12/92</w:t>
            </w:r>
          </w:p>
        </w:tc>
        <w:tc>
          <w:tcPr>
            <w:tcW w:w="1664" w:type="dxa"/>
            <w:tcBorders>
              <w:top w:val="single" w:sz="4" w:space="0" w:color="auto"/>
              <w:left w:val="single" w:sz="4" w:space="0" w:color="auto"/>
              <w:bottom w:val="single" w:sz="4" w:space="0" w:color="auto"/>
              <w:right w:val="single" w:sz="4" w:space="0" w:color="auto"/>
            </w:tcBorders>
            <w:vAlign w:val="center"/>
            <w:hideMark/>
          </w:tcPr>
          <w:p w14:paraId="16C21D9F" w14:textId="77777777" w:rsidR="006950A6" w:rsidRPr="007C03FE" w:rsidRDefault="006950A6" w:rsidP="00CA31F3">
            <w:pPr>
              <w:spacing w:after="0"/>
              <w:jc w:val="center"/>
              <w:rPr>
                <w:rFonts w:cstheme="minorHAnsi"/>
                <w:sz w:val="20"/>
                <w:szCs w:val="20"/>
              </w:rPr>
            </w:pPr>
            <w:r w:rsidRPr="007C03FE">
              <w:rPr>
                <w:rFonts w:cstheme="minorHAnsi"/>
                <w:sz w:val="20"/>
                <w:szCs w:val="20"/>
              </w:rPr>
              <w:t>Milpa Alta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2FF71974"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359855ED" w14:textId="77777777" w:rsidR="006950A6" w:rsidRPr="007C03FE" w:rsidRDefault="006950A6" w:rsidP="00CA31F3">
            <w:pPr>
              <w:spacing w:after="0"/>
              <w:jc w:val="center"/>
              <w:rPr>
                <w:rFonts w:cstheme="minorHAnsi"/>
                <w:sz w:val="20"/>
                <w:szCs w:val="20"/>
              </w:rPr>
            </w:pPr>
            <w:r w:rsidRPr="007C03FE">
              <w:rPr>
                <w:rFonts w:cstheme="minorHAnsi"/>
                <w:sz w:val="20"/>
                <w:szCs w:val="20"/>
              </w:rPr>
              <w:t>Derrame</w:t>
            </w:r>
          </w:p>
        </w:tc>
        <w:tc>
          <w:tcPr>
            <w:tcW w:w="4300" w:type="dxa"/>
            <w:tcBorders>
              <w:top w:val="single" w:sz="4" w:space="0" w:color="auto"/>
              <w:left w:val="single" w:sz="4" w:space="0" w:color="auto"/>
              <w:bottom w:val="single" w:sz="4" w:space="0" w:color="auto"/>
              <w:right w:val="single" w:sz="4" w:space="0" w:color="auto"/>
            </w:tcBorders>
            <w:hideMark/>
          </w:tcPr>
          <w:p w14:paraId="30253652" w14:textId="75C22C41" w:rsidR="006950A6" w:rsidRPr="007C03FE" w:rsidRDefault="006950A6" w:rsidP="007C03FE">
            <w:pPr>
              <w:spacing w:after="0"/>
              <w:jc w:val="both"/>
              <w:rPr>
                <w:rFonts w:cstheme="minorHAnsi"/>
                <w:sz w:val="20"/>
                <w:szCs w:val="20"/>
              </w:rPr>
            </w:pPr>
            <w:r w:rsidRPr="007C03FE">
              <w:rPr>
                <w:rFonts w:cstheme="minorHAnsi"/>
                <w:sz w:val="20"/>
                <w:szCs w:val="20"/>
              </w:rPr>
              <w:t>Volcadura de Pipa</w:t>
            </w:r>
            <w:r w:rsidR="00CA31F3">
              <w:rPr>
                <w:rFonts w:cstheme="minorHAnsi"/>
                <w:sz w:val="20"/>
                <w:szCs w:val="20"/>
              </w:rPr>
              <w:t>.</w:t>
            </w:r>
          </w:p>
        </w:tc>
      </w:tr>
      <w:tr w:rsidR="006950A6" w:rsidRPr="007C03FE" w14:paraId="7B5FB915"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3DF895E3" w14:textId="77777777" w:rsidR="006950A6" w:rsidRPr="007C03FE" w:rsidRDefault="006950A6" w:rsidP="00CA31F3">
            <w:pPr>
              <w:spacing w:after="0"/>
              <w:jc w:val="center"/>
              <w:rPr>
                <w:rFonts w:cstheme="minorHAnsi"/>
                <w:sz w:val="20"/>
                <w:szCs w:val="20"/>
              </w:rPr>
            </w:pPr>
            <w:r w:rsidRPr="007C03FE">
              <w:rPr>
                <w:rFonts w:cstheme="minorHAnsi"/>
                <w:sz w:val="20"/>
                <w:szCs w:val="20"/>
              </w:rPr>
              <w:t>05/01/92</w:t>
            </w:r>
          </w:p>
        </w:tc>
        <w:tc>
          <w:tcPr>
            <w:tcW w:w="1664" w:type="dxa"/>
            <w:tcBorders>
              <w:top w:val="single" w:sz="4" w:space="0" w:color="auto"/>
              <w:left w:val="single" w:sz="4" w:space="0" w:color="auto"/>
              <w:bottom w:val="single" w:sz="4" w:space="0" w:color="auto"/>
              <w:right w:val="single" w:sz="4" w:space="0" w:color="auto"/>
            </w:tcBorders>
            <w:vAlign w:val="center"/>
            <w:hideMark/>
          </w:tcPr>
          <w:p w14:paraId="049AEEF9" w14:textId="77777777" w:rsidR="006950A6" w:rsidRPr="007C03FE" w:rsidRDefault="006950A6" w:rsidP="00CA31F3">
            <w:pPr>
              <w:spacing w:after="0"/>
              <w:jc w:val="center"/>
              <w:rPr>
                <w:rFonts w:cstheme="minorHAnsi"/>
                <w:sz w:val="20"/>
                <w:szCs w:val="20"/>
              </w:rPr>
            </w:pPr>
            <w:r w:rsidRPr="007C03FE">
              <w:rPr>
                <w:rFonts w:cstheme="minorHAnsi"/>
                <w:sz w:val="20"/>
                <w:szCs w:val="20"/>
              </w:rPr>
              <w:t>Tamaulipas</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6CE8133"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B3F6AF3" w14:textId="77777777" w:rsidR="006950A6" w:rsidRPr="007C03FE" w:rsidRDefault="006950A6" w:rsidP="00CA31F3">
            <w:pPr>
              <w:spacing w:after="0"/>
              <w:jc w:val="center"/>
              <w:rPr>
                <w:rFonts w:cstheme="minorHAnsi"/>
                <w:sz w:val="20"/>
                <w:szCs w:val="20"/>
              </w:rPr>
            </w:pPr>
            <w:r w:rsidRPr="007C03FE">
              <w:rPr>
                <w:rFonts w:cstheme="minorHAnsi"/>
                <w:sz w:val="20"/>
                <w:szCs w:val="20"/>
              </w:rPr>
              <w:t>Derrame</w:t>
            </w:r>
          </w:p>
        </w:tc>
        <w:tc>
          <w:tcPr>
            <w:tcW w:w="4300" w:type="dxa"/>
            <w:tcBorders>
              <w:top w:val="single" w:sz="4" w:space="0" w:color="auto"/>
              <w:left w:val="single" w:sz="4" w:space="0" w:color="auto"/>
              <w:bottom w:val="single" w:sz="4" w:space="0" w:color="auto"/>
              <w:right w:val="single" w:sz="4" w:space="0" w:color="auto"/>
            </w:tcBorders>
            <w:hideMark/>
          </w:tcPr>
          <w:p w14:paraId="4AF6DBEC" w14:textId="0B26E6FF" w:rsidR="006950A6" w:rsidRPr="007C03FE" w:rsidRDefault="00C51881" w:rsidP="007C03FE">
            <w:pPr>
              <w:spacing w:after="0"/>
              <w:jc w:val="both"/>
              <w:rPr>
                <w:rFonts w:cstheme="minorHAnsi"/>
                <w:sz w:val="20"/>
                <w:szCs w:val="20"/>
              </w:rPr>
            </w:pPr>
            <w:r>
              <w:rPr>
                <w:rFonts w:cstheme="minorHAnsi"/>
                <w:sz w:val="20"/>
                <w:szCs w:val="20"/>
              </w:rPr>
              <w:t xml:space="preserve">Estación de Servicio </w:t>
            </w:r>
            <w:r w:rsidR="006950A6" w:rsidRPr="007C03FE">
              <w:rPr>
                <w:rFonts w:cstheme="minorHAnsi"/>
                <w:sz w:val="20"/>
                <w:szCs w:val="20"/>
              </w:rPr>
              <w:t>a drenaje</w:t>
            </w:r>
            <w:r w:rsidR="00CA31F3">
              <w:rPr>
                <w:rFonts w:cstheme="minorHAnsi"/>
                <w:sz w:val="20"/>
                <w:szCs w:val="20"/>
              </w:rPr>
              <w:t>.</w:t>
            </w:r>
          </w:p>
        </w:tc>
      </w:tr>
      <w:tr w:rsidR="006950A6" w:rsidRPr="007C03FE" w14:paraId="5A8E6F89"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224C5E5B" w14:textId="77777777" w:rsidR="006950A6" w:rsidRPr="007C03FE" w:rsidRDefault="006950A6" w:rsidP="00CA31F3">
            <w:pPr>
              <w:spacing w:after="0"/>
              <w:jc w:val="center"/>
              <w:rPr>
                <w:rFonts w:cstheme="minorHAnsi"/>
                <w:sz w:val="20"/>
                <w:szCs w:val="20"/>
              </w:rPr>
            </w:pPr>
            <w:r w:rsidRPr="007C03FE">
              <w:rPr>
                <w:rFonts w:cstheme="minorHAnsi"/>
                <w:sz w:val="20"/>
                <w:szCs w:val="20"/>
              </w:rPr>
              <w:t>12/07/92</w:t>
            </w:r>
          </w:p>
        </w:tc>
        <w:tc>
          <w:tcPr>
            <w:tcW w:w="1664" w:type="dxa"/>
            <w:tcBorders>
              <w:top w:val="single" w:sz="4" w:space="0" w:color="auto"/>
              <w:left w:val="single" w:sz="4" w:space="0" w:color="auto"/>
              <w:bottom w:val="single" w:sz="4" w:space="0" w:color="auto"/>
              <w:right w:val="single" w:sz="4" w:space="0" w:color="auto"/>
            </w:tcBorders>
            <w:vAlign w:val="center"/>
            <w:hideMark/>
          </w:tcPr>
          <w:p w14:paraId="66CC891F" w14:textId="77777777" w:rsidR="006950A6" w:rsidRPr="007C03FE" w:rsidRDefault="006950A6" w:rsidP="00CA31F3">
            <w:pPr>
              <w:spacing w:after="0"/>
              <w:jc w:val="center"/>
              <w:rPr>
                <w:rFonts w:cstheme="minorHAnsi"/>
                <w:sz w:val="20"/>
                <w:szCs w:val="20"/>
              </w:rPr>
            </w:pPr>
            <w:r w:rsidRPr="007C03FE">
              <w:rPr>
                <w:rFonts w:cstheme="minorHAnsi"/>
                <w:sz w:val="20"/>
                <w:szCs w:val="20"/>
              </w:rPr>
              <w:t>Jalisco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FB54FB7"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9BFF712" w14:textId="77777777" w:rsidR="006950A6" w:rsidRPr="007C03FE" w:rsidRDefault="006950A6" w:rsidP="00CA31F3">
            <w:pPr>
              <w:spacing w:after="0"/>
              <w:jc w:val="center"/>
              <w:rPr>
                <w:rFonts w:cstheme="minorHAnsi"/>
                <w:sz w:val="20"/>
                <w:szCs w:val="20"/>
              </w:rPr>
            </w:pPr>
            <w:r w:rsidRPr="007C03FE">
              <w:rPr>
                <w:rFonts w:cstheme="minorHAnsi"/>
                <w:sz w:val="20"/>
                <w:szCs w:val="20"/>
              </w:rPr>
              <w:t>Derrame</w:t>
            </w:r>
          </w:p>
        </w:tc>
        <w:tc>
          <w:tcPr>
            <w:tcW w:w="4300" w:type="dxa"/>
            <w:tcBorders>
              <w:top w:val="single" w:sz="4" w:space="0" w:color="auto"/>
              <w:left w:val="single" w:sz="4" w:space="0" w:color="auto"/>
              <w:bottom w:val="single" w:sz="4" w:space="0" w:color="auto"/>
              <w:right w:val="single" w:sz="4" w:space="0" w:color="auto"/>
            </w:tcBorders>
            <w:hideMark/>
          </w:tcPr>
          <w:p w14:paraId="54765457" w14:textId="79954533" w:rsidR="006950A6" w:rsidRPr="007C03FE" w:rsidRDefault="006950A6" w:rsidP="007C03FE">
            <w:pPr>
              <w:spacing w:after="0"/>
              <w:jc w:val="both"/>
              <w:rPr>
                <w:rFonts w:cstheme="minorHAnsi"/>
                <w:sz w:val="20"/>
                <w:szCs w:val="20"/>
              </w:rPr>
            </w:pPr>
            <w:r w:rsidRPr="007C03FE">
              <w:rPr>
                <w:rFonts w:cstheme="minorHAnsi"/>
                <w:sz w:val="20"/>
                <w:szCs w:val="20"/>
              </w:rPr>
              <w:t xml:space="preserve">Derrame de 400 L en la </w:t>
            </w:r>
            <w:r w:rsidR="00DA186F">
              <w:rPr>
                <w:rFonts w:cstheme="minorHAnsi"/>
                <w:sz w:val="20"/>
                <w:szCs w:val="20"/>
              </w:rPr>
              <w:t>Estación de Servicio</w:t>
            </w:r>
            <w:r w:rsidR="00CA31F3">
              <w:rPr>
                <w:rFonts w:cstheme="minorHAnsi"/>
                <w:sz w:val="20"/>
                <w:szCs w:val="20"/>
              </w:rPr>
              <w:t>.</w:t>
            </w:r>
          </w:p>
        </w:tc>
      </w:tr>
      <w:tr w:rsidR="006950A6" w:rsidRPr="007C03FE" w14:paraId="3AC2D336"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2559C41F" w14:textId="77777777" w:rsidR="006950A6" w:rsidRPr="007C03FE" w:rsidRDefault="006950A6" w:rsidP="00CA31F3">
            <w:pPr>
              <w:spacing w:after="0"/>
              <w:jc w:val="center"/>
              <w:rPr>
                <w:rFonts w:cstheme="minorHAnsi"/>
                <w:sz w:val="20"/>
                <w:szCs w:val="20"/>
              </w:rPr>
            </w:pPr>
            <w:r w:rsidRPr="007C03FE">
              <w:rPr>
                <w:rFonts w:cstheme="minorHAnsi"/>
                <w:sz w:val="20"/>
                <w:szCs w:val="20"/>
              </w:rPr>
              <w:t>29/07/92</w:t>
            </w:r>
          </w:p>
        </w:tc>
        <w:tc>
          <w:tcPr>
            <w:tcW w:w="1664" w:type="dxa"/>
            <w:tcBorders>
              <w:top w:val="single" w:sz="4" w:space="0" w:color="auto"/>
              <w:left w:val="single" w:sz="4" w:space="0" w:color="auto"/>
              <w:bottom w:val="single" w:sz="4" w:space="0" w:color="auto"/>
              <w:right w:val="single" w:sz="4" w:space="0" w:color="auto"/>
            </w:tcBorders>
            <w:vAlign w:val="center"/>
            <w:hideMark/>
          </w:tcPr>
          <w:p w14:paraId="7FC59B92" w14:textId="77777777" w:rsidR="006950A6" w:rsidRPr="007C03FE" w:rsidRDefault="006950A6" w:rsidP="00CA31F3">
            <w:pPr>
              <w:spacing w:after="0"/>
              <w:jc w:val="center"/>
              <w:rPr>
                <w:rFonts w:cstheme="minorHAnsi"/>
                <w:sz w:val="20"/>
                <w:szCs w:val="20"/>
              </w:rPr>
            </w:pPr>
            <w:r w:rsidRPr="007C03FE">
              <w:rPr>
                <w:rFonts w:cstheme="minorHAnsi"/>
                <w:sz w:val="20"/>
                <w:szCs w:val="20"/>
              </w:rPr>
              <w:t>San Luis Potosí</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AEE26B9"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D507C9E" w14:textId="77777777" w:rsidR="006950A6" w:rsidRPr="007C03FE" w:rsidRDefault="006950A6" w:rsidP="00CA31F3">
            <w:pPr>
              <w:spacing w:after="0"/>
              <w:jc w:val="center"/>
              <w:rPr>
                <w:rFonts w:cstheme="minorHAnsi"/>
                <w:sz w:val="20"/>
                <w:szCs w:val="20"/>
              </w:rPr>
            </w:pPr>
            <w:r w:rsidRPr="007C03FE">
              <w:rPr>
                <w:rFonts w:cstheme="minorHAnsi"/>
                <w:sz w:val="20"/>
                <w:szCs w:val="20"/>
              </w:rPr>
              <w:t>Fuga</w:t>
            </w:r>
          </w:p>
        </w:tc>
        <w:tc>
          <w:tcPr>
            <w:tcW w:w="4300" w:type="dxa"/>
            <w:tcBorders>
              <w:top w:val="single" w:sz="4" w:space="0" w:color="auto"/>
              <w:left w:val="single" w:sz="4" w:space="0" w:color="auto"/>
              <w:bottom w:val="single" w:sz="4" w:space="0" w:color="auto"/>
              <w:right w:val="single" w:sz="4" w:space="0" w:color="auto"/>
            </w:tcBorders>
            <w:hideMark/>
          </w:tcPr>
          <w:p w14:paraId="13C9AB71" w14:textId="1D434811" w:rsidR="006950A6" w:rsidRPr="007C03FE" w:rsidRDefault="006950A6" w:rsidP="007C03FE">
            <w:pPr>
              <w:spacing w:after="0"/>
              <w:jc w:val="both"/>
              <w:rPr>
                <w:rFonts w:cstheme="minorHAnsi"/>
                <w:sz w:val="20"/>
                <w:szCs w:val="20"/>
              </w:rPr>
            </w:pPr>
            <w:r w:rsidRPr="007C03FE">
              <w:rPr>
                <w:rFonts w:cstheme="minorHAnsi"/>
                <w:sz w:val="20"/>
                <w:szCs w:val="20"/>
              </w:rPr>
              <w:t>Tanques de almacenamiento hacia dispensario</w:t>
            </w:r>
            <w:r w:rsidR="00CA31F3">
              <w:rPr>
                <w:rFonts w:cstheme="minorHAnsi"/>
                <w:sz w:val="20"/>
                <w:szCs w:val="20"/>
              </w:rPr>
              <w:t>.</w:t>
            </w:r>
          </w:p>
        </w:tc>
      </w:tr>
      <w:tr w:rsidR="006950A6" w:rsidRPr="007C03FE" w14:paraId="3C59C2E2"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5F2D8B31" w14:textId="77777777" w:rsidR="006950A6" w:rsidRPr="007C03FE" w:rsidRDefault="006950A6" w:rsidP="00CA31F3">
            <w:pPr>
              <w:spacing w:after="0"/>
              <w:jc w:val="center"/>
              <w:rPr>
                <w:rFonts w:cstheme="minorHAnsi"/>
                <w:sz w:val="20"/>
                <w:szCs w:val="20"/>
              </w:rPr>
            </w:pPr>
            <w:r w:rsidRPr="007C03FE">
              <w:rPr>
                <w:rFonts w:cstheme="minorHAnsi"/>
                <w:sz w:val="20"/>
                <w:szCs w:val="20"/>
              </w:rPr>
              <w:t>10/09/93</w:t>
            </w:r>
          </w:p>
        </w:tc>
        <w:tc>
          <w:tcPr>
            <w:tcW w:w="1664" w:type="dxa"/>
            <w:tcBorders>
              <w:top w:val="single" w:sz="4" w:space="0" w:color="auto"/>
              <w:left w:val="single" w:sz="4" w:space="0" w:color="auto"/>
              <w:bottom w:val="single" w:sz="4" w:space="0" w:color="auto"/>
              <w:right w:val="single" w:sz="4" w:space="0" w:color="auto"/>
            </w:tcBorders>
            <w:vAlign w:val="center"/>
            <w:hideMark/>
          </w:tcPr>
          <w:p w14:paraId="7141C910" w14:textId="77777777" w:rsidR="006950A6" w:rsidRPr="007C03FE" w:rsidRDefault="006950A6" w:rsidP="00CA31F3">
            <w:pPr>
              <w:spacing w:after="0"/>
              <w:jc w:val="center"/>
              <w:rPr>
                <w:rFonts w:cstheme="minorHAnsi"/>
                <w:sz w:val="20"/>
                <w:szCs w:val="20"/>
              </w:rPr>
            </w:pPr>
            <w:r w:rsidRPr="007C03FE">
              <w:rPr>
                <w:rFonts w:cstheme="minorHAnsi"/>
                <w:sz w:val="20"/>
                <w:szCs w:val="20"/>
              </w:rPr>
              <w:t>Michoacán</w:t>
            </w:r>
          </w:p>
        </w:tc>
        <w:tc>
          <w:tcPr>
            <w:tcW w:w="1200" w:type="dxa"/>
            <w:tcBorders>
              <w:top w:val="single" w:sz="4" w:space="0" w:color="auto"/>
              <w:left w:val="single" w:sz="4" w:space="0" w:color="auto"/>
              <w:bottom w:val="single" w:sz="4" w:space="0" w:color="auto"/>
              <w:right w:val="single" w:sz="4" w:space="0" w:color="auto"/>
            </w:tcBorders>
            <w:vAlign w:val="center"/>
            <w:hideMark/>
          </w:tcPr>
          <w:p w14:paraId="03CB6B18"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DD829FF" w14:textId="77777777" w:rsidR="006950A6" w:rsidRPr="007C03FE" w:rsidRDefault="00806351" w:rsidP="00CA31F3">
            <w:pPr>
              <w:spacing w:after="0"/>
              <w:jc w:val="center"/>
              <w:rPr>
                <w:rFonts w:cstheme="minorHAnsi"/>
                <w:sz w:val="20"/>
                <w:szCs w:val="20"/>
              </w:rPr>
            </w:pPr>
            <w:r w:rsidRPr="007C03FE">
              <w:rPr>
                <w:rFonts w:cstheme="minorHAnsi"/>
                <w:sz w:val="20"/>
                <w:szCs w:val="20"/>
              </w:rPr>
              <w:t>D</w:t>
            </w:r>
            <w:r w:rsidR="006950A6" w:rsidRPr="007C03FE">
              <w:rPr>
                <w:rFonts w:cstheme="minorHAnsi"/>
                <w:sz w:val="20"/>
                <w:szCs w:val="20"/>
              </w:rPr>
              <w:t>errame</w:t>
            </w:r>
          </w:p>
        </w:tc>
        <w:tc>
          <w:tcPr>
            <w:tcW w:w="4300" w:type="dxa"/>
            <w:tcBorders>
              <w:top w:val="single" w:sz="4" w:space="0" w:color="auto"/>
              <w:left w:val="single" w:sz="4" w:space="0" w:color="auto"/>
              <w:bottom w:val="single" w:sz="4" w:space="0" w:color="auto"/>
              <w:right w:val="single" w:sz="4" w:space="0" w:color="auto"/>
            </w:tcBorders>
            <w:hideMark/>
          </w:tcPr>
          <w:p w14:paraId="58CFF0E7" w14:textId="393084B9" w:rsidR="006950A6" w:rsidRPr="007C03FE" w:rsidRDefault="006950A6" w:rsidP="007C03FE">
            <w:pPr>
              <w:spacing w:after="0"/>
              <w:jc w:val="both"/>
              <w:rPr>
                <w:rFonts w:cstheme="minorHAnsi"/>
                <w:sz w:val="20"/>
                <w:szCs w:val="20"/>
              </w:rPr>
            </w:pPr>
            <w:r w:rsidRPr="007C03FE">
              <w:rPr>
                <w:rFonts w:cstheme="minorHAnsi"/>
                <w:sz w:val="20"/>
                <w:szCs w:val="20"/>
              </w:rPr>
              <w:t>Volcadura de pipa que transportaba combustible</w:t>
            </w:r>
            <w:r w:rsidR="00CA31F3">
              <w:rPr>
                <w:rFonts w:cstheme="minorHAnsi"/>
                <w:sz w:val="20"/>
                <w:szCs w:val="20"/>
              </w:rPr>
              <w:t>.</w:t>
            </w:r>
          </w:p>
        </w:tc>
      </w:tr>
      <w:tr w:rsidR="006950A6" w:rsidRPr="007C03FE" w14:paraId="3403C21B"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5A962055" w14:textId="77777777" w:rsidR="006950A6" w:rsidRPr="007C03FE" w:rsidRDefault="006950A6" w:rsidP="00CA31F3">
            <w:pPr>
              <w:spacing w:after="0"/>
              <w:jc w:val="center"/>
              <w:rPr>
                <w:rFonts w:cstheme="minorHAnsi"/>
                <w:sz w:val="20"/>
                <w:szCs w:val="20"/>
              </w:rPr>
            </w:pPr>
            <w:r w:rsidRPr="007C03FE">
              <w:rPr>
                <w:rFonts w:cstheme="minorHAnsi"/>
                <w:sz w:val="20"/>
                <w:szCs w:val="20"/>
              </w:rPr>
              <w:t>06/08/94</w:t>
            </w:r>
          </w:p>
        </w:tc>
        <w:tc>
          <w:tcPr>
            <w:tcW w:w="1664" w:type="dxa"/>
            <w:tcBorders>
              <w:top w:val="single" w:sz="4" w:space="0" w:color="auto"/>
              <w:left w:val="single" w:sz="4" w:space="0" w:color="auto"/>
              <w:bottom w:val="single" w:sz="4" w:space="0" w:color="auto"/>
              <w:right w:val="single" w:sz="4" w:space="0" w:color="auto"/>
            </w:tcBorders>
            <w:vAlign w:val="center"/>
            <w:hideMark/>
          </w:tcPr>
          <w:p w14:paraId="4C633A9D" w14:textId="77777777" w:rsidR="006950A6" w:rsidRPr="007C03FE" w:rsidRDefault="00D9135D" w:rsidP="00CA31F3">
            <w:pPr>
              <w:spacing w:after="0" w:line="240" w:lineRule="auto"/>
              <w:jc w:val="center"/>
              <w:rPr>
                <w:rFonts w:cstheme="minorHAnsi"/>
                <w:sz w:val="20"/>
                <w:szCs w:val="20"/>
              </w:rPr>
            </w:pPr>
            <w:r>
              <w:rPr>
                <w:rFonts w:cstheme="minorHAnsi"/>
                <w:sz w:val="20"/>
                <w:szCs w:val="20"/>
              </w:rPr>
              <w:t>Ciudad de México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5CC7BCB"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60B5DDA8" w14:textId="77777777" w:rsidR="006950A6" w:rsidRPr="007C03FE" w:rsidRDefault="006950A6" w:rsidP="00CA31F3">
            <w:pPr>
              <w:spacing w:after="0"/>
              <w:jc w:val="center"/>
              <w:rPr>
                <w:rFonts w:cstheme="minorHAnsi"/>
                <w:sz w:val="20"/>
                <w:szCs w:val="20"/>
              </w:rPr>
            </w:pPr>
            <w:r w:rsidRPr="007C03FE">
              <w:rPr>
                <w:rFonts w:cstheme="minorHAnsi"/>
                <w:sz w:val="20"/>
                <w:szCs w:val="20"/>
              </w:rPr>
              <w:t>Incendio</w:t>
            </w:r>
          </w:p>
        </w:tc>
        <w:tc>
          <w:tcPr>
            <w:tcW w:w="4300" w:type="dxa"/>
            <w:tcBorders>
              <w:top w:val="single" w:sz="4" w:space="0" w:color="auto"/>
              <w:left w:val="single" w:sz="4" w:space="0" w:color="auto"/>
              <w:bottom w:val="single" w:sz="4" w:space="0" w:color="auto"/>
              <w:right w:val="single" w:sz="4" w:space="0" w:color="auto"/>
            </w:tcBorders>
            <w:hideMark/>
          </w:tcPr>
          <w:p w14:paraId="3C0557BD" w14:textId="1560912A" w:rsidR="006950A6" w:rsidRPr="007C03FE" w:rsidRDefault="006950A6" w:rsidP="007C03FE">
            <w:pPr>
              <w:spacing w:after="0" w:line="240" w:lineRule="auto"/>
              <w:jc w:val="both"/>
              <w:rPr>
                <w:rFonts w:cstheme="minorHAnsi"/>
                <w:sz w:val="20"/>
                <w:szCs w:val="20"/>
              </w:rPr>
            </w:pPr>
            <w:r w:rsidRPr="007C03FE">
              <w:rPr>
                <w:rFonts w:cstheme="minorHAnsi"/>
                <w:sz w:val="20"/>
                <w:szCs w:val="20"/>
              </w:rPr>
              <w:t>75,000L de combustible por un chispazo producido por una manguera con el cemento</w:t>
            </w:r>
            <w:r w:rsidR="00CA31F3">
              <w:rPr>
                <w:rFonts w:cstheme="minorHAnsi"/>
                <w:sz w:val="20"/>
                <w:szCs w:val="20"/>
              </w:rPr>
              <w:t>.</w:t>
            </w:r>
          </w:p>
        </w:tc>
      </w:tr>
      <w:tr w:rsidR="006950A6" w:rsidRPr="007C03FE" w14:paraId="59F378C6"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0F3A547D" w14:textId="77777777" w:rsidR="006950A6" w:rsidRPr="007C03FE" w:rsidRDefault="006950A6" w:rsidP="00CA31F3">
            <w:pPr>
              <w:spacing w:after="0"/>
              <w:jc w:val="center"/>
              <w:rPr>
                <w:rFonts w:cstheme="minorHAnsi"/>
                <w:sz w:val="20"/>
                <w:szCs w:val="20"/>
              </w:rPr>
            </w:pPr>
            <w:r w:rsidRPr="007C03FE">
              <w:rPr>
                <w:rFonts w:cstheme="minorHAnsi"/>
                <w:sz w:val="20"/>
                <w:szCs w:val="20"/>
              </w:rPr>
              <w:t>13/10/94</w:t>
            </w:r>
          </w:p>
        </w:tc>
        <w:tc>
          <w:tcPr>
            <w:tcW w:w="1664" w:type="dxa"/>
            <w:tcBorders>
              <w:top w:val="single" w:sz="4" w:space="0" w:color="auto"/>
              <w:left w:val="single" w:sz="4" w:space="0" w:color="auto"/>
              <w:bottom w:val="single" w:sz="4" w:space="0" w:color="auto"/>
              <w:right w:val="single" w:sz="4" w:space="0" w:color="auto"/>
            </w:tcBorders>
            <w:vAlign w:val="center"/>
            <w:hideMark/>
          </w:tcPr>
          <w:p w14:paraId="4BC7E83F" w14:textId="77777777" w:rsidR="006950A6" w:rsidRPr="007C03FE" w:rsidRDefault="00806351" w:rsidP="00CA31F3">
            <w:pPr>
              <w:spacing w:after="0"/>
              <w:jc w:val="center"/>
              <w:rPr>
                <w:rFonts w:cstheme="minorHAnsi"/>
                <w:sz w:val="20"/>
                <w:szCs w:val="20"/>
              </w:rPr>
            </w:pPr>
            <w:r w:rsidRPr="007C03FE">
              <w:rPr>
                <w:rFonts w:cstheme="minorHAnsi"/>
                <w:sz w:val="20"/>
                <w:szCs w:val="20"/>
              </w:rPr>
              <w:t>C</w:t>
            </w:r>
            <w:r w:rsidR="006950A6" w:rsidRPr="007C03FE">
              <w:rPr>
                <w:rFonts w:cstheme="minorHAnsi"/>
                <w:sz w:val="20"/>
                <w:szCs w:val="20"/>
              </w:rPr>
              <w:t>olima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F259280"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6F721BA1" w14:textId="77777777" w:rsidR="006950A6" w:rsidRPr="007C03FE" w:rsidRDefault="00806351" w:rsidP="00CA31F3">
            <w:pPr>
              <w:spacing w:after="0"/>
              <w:jc w:val="center"/>
              <w:rPr>
                <w:rFonts w:cstheme="minorHAnsi"/>
                <w:sz w:val="20"/>
                <w:szCs w:val="20"/>
              </w:rPr>
            </w:pPr>
            <w:r w:rsidRPr="007C03FE">
              <w:rPr>
                <w:rFonts w:cstheme="minorHAnsi"/>
                <w:sz w:val="20"/>
                <w:szCs w:val="20"/>
              </w:rPr>
              <w:t>D</w:t>
            </w:r>
            <w:r w:rsidR="006950A6" w:rsidRPr="007C03FE">
              <w:rPr>
                <w:rFonts w:cstheme="minorHAnsi"/>
                <w:sz w:val="20"/>
                <w:szCs w:val="20"/>
              </w:rPr>
              <w:t>errame</w:t>
            </w:r>
          </w:p>
        </w:tc>
        <w:tc>
          <w:tcPr>
            <w:tcW w:w="4300" w:type="dxa"/>
            <w:tcBorders>
              <w:top w:val="single" w:sz="4" w:space="0" w:color="auto"/>
              <w:left w:val="single" w:sz="4" w:space="0" w:color="auto"/>
              <w:bottom w:val="single" w:sz="4" w:space="0" w:color="auto"/>
              <w:right w:val="single" w:sz="4" w:space="0" w:color="auto"/>
            </w:tcBorders>
            <w:hideMark/>
          </w:tcPr>
          <w:p w14:paraId="079AD53F" w14:textId="34ADB793" w:rsidR="006950A6" w:rsidRPr="007C03FE" w:rsidRDefault="006950A6" w:rsidP="007C03FE">
            <w:pPr>
              <w:spacing w:after="0"/>
              <w:jc w:val="both"/>
              <w:rPr>
                <w:rFonts w:cstheme="minorHAnsi"/>
                <w:sz w:val="20"/>
                <w:szCs w:val="20"/>
              </w:rPr>
            </w:pPr>
            <w:r w:rsidRPr="007C03FE">
              <w:rPr>
                <w:rFonts w:cstheme="minorHAnsi"/>
                <w:sz w:val="20"/>
                <w:szCs w:val="20"/>
              </w:rPr>
              <w:t>Fuga de combustible en dispensario</w:t>
            </w:r>
            <w:r w:rsidR="00CA31F3">
              <w:rPr>
                <w:rFonts w:cstheme="minorHAnsi"/>
                <w:sz w:val="20"/>
                <w:szCs w:val="20"/>
              </w:rPr>
              <w:t>.</w:t>
            </w:r>
          </w:p>
        </w:tc>
      </w:tr>
      <w:tr w:rsidR="006950A6" w:rsidRPr="007C03FE" w14:paraId="73F5D494"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6C6D282E" w14:textId="77777777" w:rsidR="006950A6" w:rsidRPr="007C03FE" w:rsidRDefault="006950A6" w:rsidP="00CA31F3">
            <w:pPr>
              <w:spacing w:after="0"/>
              <w:jc w:val="center"/>
              <w:rPr>
                <w:rFonts w:cstheme="minorHAnsi"/>
                <w:sz w:val="20"/>
                <w:szCs w:val="20"/>
              </w:rPr>
            </w:pPr>
            <w:r w:rsidRPr="007C03FE">
              <w:rPr>
                <w:rFonts w:cstheme="minorHAnsi"/>
                <w:sz w:val="20"/>
                <w:szCs w:val="20"/>
              </w:rPr>
              <w:t>02/03/95</w:t>
            </w:r>
          </w:p>
        </w:tc>
        <w:tc>
          <w:tcPr>
            <w:tcW w:w="1664" w:type="dxa"/>
            <w:tcBorders>
              <w:top w:val="single" w:sz="4" w:space="0" w:color="auto"/>
              <w:left w:val="single" w:sz="4" w:space="0" w:color="auto"/>
              <w:bottom w:val="single" w:sz="4" w:space="0" w:color="auto"/>
              <w:right w:val="single" w:sz="4" w:space="0" w:color="auto"/>
            </w:tcBorders>
            <w:vAlign w:val="center"/>
            <w:hideMark/>
          </w:tcPr>
          <w:p w14:paraId="32AB6E43" w14:textId="77777777" w:rsidR="006950A6" w:rsidRPr="007C03FE" w:rsidRDefault="006950A6" w:rsidP="00CA31F3">
            <w:pPr>
              <w:spacing w:after="0"/>
              <w:jc w:val="center"/>
              <w:rPr>
                <w:rFonts w:cstheme="minorHAnsi"/>
                <w:sz w:val="20"/>
                <w:szCs w:val="20"/>
              </w:rPr>
            </w:pPr>
            <w:r w:rsidRPr="007C03FE">
              <w:rPr>
                <w:rFonts w:cstheme="minorHAnsi"/>
                <w:sz w:val="20"/>
                <w:szCs w:val="20"/>
              </w:rPr>
              <w:t>Hidalgo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75B1DC6C"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3622481" w14:textId="77777777" w:rsidR="006950A6" w:rsidRPr="007C03FE" w:rsidRDefault="00806351" w:rsidP="00CA31F3">
            <w:pPr>
              <w:spacing w:after="0"/>
              <w:jc w:val="center"/>
              <w:rPr>
                <w:rFonts w:cstheme="minorHAnsi"/>
                <w:sz w:val="20"/>
                <w:szCs w:val="20"/>
              </w:rPr>
            </w:pPr>
            <w:r w:rsidRPr="007C03FE">
              <w:rPr>
                <w:rFonts w:cstheme="minorHAnsi"/>
                <w:sz w:val="20"/>
                <w:szCs w:val="20"/>
              </w:rPr>
              <w:t>F</w:t>
            </w:r>
            <w:r w:rsidR="006950A6" w:rsidRPr="007C03FE">
              <w:rPr>
                <w:rFonts w:cstheme="minorHAnsi"/>
                <w:sz w:val="20"/>
                <w:szCs w:val="20"/>
              </w:rPr>
              <w:t>uga</w:t>
            </w:r>
          </w:p>
        </w:tc>
        <w:tc>
          <w:tcPr>
            <w:tcW w:w="4300" w:type="dxa"/>
            <w:tcBorders>
              <w:top w:val="single" w:sz="4" w:space="0" w:color="auto"/>
              <w:left w:val="single" w:sz="4" w:space="0" w:color="auto"/>
              <w:bottom w:val="single" w:sz="4" w:space="0" w:color="auto"/>
              <w:right w:val="single" w:sz="4" w:space="0" w:color="auto"/>
            </w:tcBorders>
            <w:hideMark/>
          </w:tcPr>
          <w:p w14:paraId="271F39B6" w14:textId="1CBC1832" w:rsidR="006950A6" w:rsidRPr="007C03FE" w:rsidRDefault="00C51881" w:rsidP="007C03FE">
            <w:pPr>
              <w:spacing w:after="0" w:line="240" w:lineRule="auto"/>
              <w:jc w:val="both"/>
              <w:rPr>
                <w:rFonts w:cstheme="minorHAnsi"/>
                <w:sz w:val="20"/>
                <w:szCs w:val="20"/>
              </w:rPr>
            </w:pPr>
            <w:r>
              <w:rPr>
                <w:rFonts w:cstheme="minorHAnsi"/>
                <w:sz w:val="20"/>
                <w:szCs w:val="20"/>
              </w:rPr>
              <w:t xml:space="preserve">Estación de Servicio </w:t>
            </w:r>
            <w:r w:rsidR="006950A6" w:rsidRPr="007C03FE">
              <w:rPr>
                <w:rFonts w:cstheme="minorHAnsi"/>
                <w:sz w:val="20"/>
                <w:szCs w:val="20"/>
              </w:rPr>
              <w:t>ubicada al sur de la ciudad, representado alto grado de explosividad</w:t>
            </w:r>
            <w:r w:rsidR="00CA31F3">
              <w:rPr>
                <w:rFonts w:cstheme="minorHAnsi"/>
                <w:sz w:val="20"/>
                <w:szCs w:val="20"/>
              </w:rPr>
              <w:t>.</w:t>
            </w:r>
          </w:p>
        </w:tc>
      </w:tr>
      <w:tr w:rsidR="006950A6" w:rsidRPr="007C03FE" w14:paraId="3A5DFAC5"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38E92D53" w14:textId="77777777" w:rsidR="006950A6" w:rsidRPr="007C03FE" w:rsidRDefault="006950A6" w:rsidP="00CA31F3">
            <w:pPr>
              <w:spacing w:after="0"/>
              <w:jc w:val="center"/>
              <w:rPr>
                <w:rFonts w:cstheme="minorHAnsi"/>
                <w:sz w:val="20"/>
                <w:szCs w:val="20"/>
              </w:rPr>
            </w:pPr>
            <w:r w:rsidRPr="007C03FE">
              <w:rPr>
                <w:rFonts w:cstheme="minorHAnsi"/>
                <w:sz w:val="20"/>
                <w:szCs w:val="20"/>
              </w:rPr>
              <w:t>23/02/95</w:t>
            </w:r>
          </w:p>
        </w:tc>
        <w:tc>
          <w:tcPr>
            <w:tcW w:w="1664" w:type="dxa"/>
            <w:tcBorders>
              <w:top w:val="single" w:sz="4" w:space="0" w:color="auto"/>
              <w:left w:val="single" w:sz="4" w:space="0" w:color="auto"/>
              <w:bottom w:val="single" w:sz="4" w:space="0" w:color="auto"/>
              <w:right w:val="single" w:sz="4" w:space="0" w:color="auto"/>
            </w:tcBorders>
            <w:vAlign w:val="center"/>
            <w:hideMark/>
          </w:tcPr>
          <w:p w14:paraId="647C90DB" w14:textId="77777777" w:rsidR="006950A6" w:rsidRPr="007C03FE" w:rsidRDefault="006950A6" w:rsidP="00CA31F3">
            <w:pPr>
              <w:spacing w:after="0"/>
              <w:jc w:val="center"/>
              <w:rPr>
                <w:rFonts w:cstheme="minorHAnsi"/>
                <w:sz w:val="20"/>
                <w:szCs w:val="20"/>
              </w:rPr>
            </w:pPr>
            <w:r w:rsidRPr="007C03FE">
              <w:rPr>
                <w:rFonts w:cstheme="minorHAnsi"/>
                <w:sz w:val="20"/>
                <w:szCs w:val="20"/>
              </w:rPr>
              <w:t>Tabasco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9CE1B3F"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12F7F2C4" w14:textId="77777777" w:rsidR="006950A6" w:rsidRPr="007C03FE" w:rsidRDefault="00806351" w:rsidP="00CA31F3">
            <w:pPr>
              <w:spacing w:after="0"/>
              <w:jc w:val="center"/>
              <w:rPr>
                <w:rFonts w:cstheme="minorHAnsi"/>
                <w:sz w:val="20"/>
                <w:szCs w:val="20"/>
              </w:rPr>
            </w:pPr>
            <w:r w:rsidRPr="007C03FE">
              <w:rPr>
                <w:rFonts w:cstheme="minorHAnsi"/>
                <w:sz w:val="20"/>
                <w:szCs w:val="20"/>
              </w:rPr>
              <w:t>E</w:t>
            </w:r>
            <w:r w:rsidR="006950A6" w:rsidRPr="007C03FE">
              <w:rPr>
                <w:rFonts w:cstheme="minorHAnsi"/>
                <w:sz w:val="20"/>
                <w:szCs w:val="20"/>
              </w:rPr>
              <w:t>xplosión</w:t>
            </w:r>
          </w:p>
        </w:tc>
        <w:tc>
          <w:tcPr>
            <w:tcW w:w="4300" w:type="dxa"/>
            <w:tcBorders>
              <w:top w:val="single" w:sz="4" w:space="0" w:color="auto"/>
              <w:left w:val="single" w:sz="4" w:space="0" w:color="auto"/>
              <w:bottom w:val="single" w:sz="4" w:space="0" w:color="auto"/>
              <w:right w:val="single" w:sz="4" w:space="0" w:color="auto"/>
            </w:tcBorders>
            <w:hideMark/>
          </w:tcPr>
          <w:p w14:paraId="4D29097E" w14:textId="46B38A35" w:rsidR="006950A6" w:rsidRPr="007C03FE" w:rsidRDefault="006950A6" w:rsidP="007C03FE">
            <w:pPr>
              <w:spacing w:after="0" w:line="240" w:lineRule="auto"/>
              <w:jc w:val="both"/>
              <w:rPr>
                <w:rFonts w:cstheme="minorHAnsi"/>
                <w:sz w:val="20"/>
                <w:szCs w:val="20"/>
              </w:rPr>
            </w:pPr>
            <w:r w:rsidRPr="007C03FE">
              <w:rPr>
                <w:rFonts w:cstheme="minorHAnsi"/>
                <w:sz w:val="20"/>
                <w:szCs w:val="20"/>
              </w:rPr>
              <w:t>Incidente ocurrido en el ducto de gasolina de Cd. PEMEX- Cactus</w:t>
            </w:r>
            <w:r w:rsidR="00CA31F3">
              <w:rPr>
                <w:rFonts w:cstheme="minorHAnsi"/>
                <w:sz w:val="20"/>
                <w:szCs w:val="20"/>
              </w:rPr>
              <w:t>.</w:t>
            </w:r>
          </w:p>
        </w:tc>
      </w:tr>
      <w:tr w:rsidR="006950A6" w:rsidRPr="007C03FE" w14:paraId="094BEF51"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426A22CB" w14:textId="77777777" w:rsidR="006950A6" w:rsidRPr="007C03FE" w:rsidRDefault="006950A6" w:rsidP="00CA31F3">
            <w:pPr>
              <w:spacing w:after="0"/>
              <w:jc w:val="center"/>
              <w:rPr>
                <w:rFonts w:cstheme="minorHAnsi"/>
                <w:sz w:val="20"/>
                <w:szCs w:val="20"/>
              </w:rPr>
            </w:pPr>
            <w:r w:rsidRPr="007C03FE">
              <w:rPr>
                <w:rFonts w:cstheme="minorHAnsi"/>
                <w:sz w:val="20"/>
                <w:szCs w:val="20"/>
              </w:rPr>
              <w:t>29/02/96</w:t>
            </w:r>
          </w:p>
        </w:tc>
        <w:tc>
          <w:tcPr>
            <w:tcW w:w="1664" w:type="dxa"/>
            <w:tcBorders>
              <w:top w:val="single" w:sz="4" w:space="0" w:color="auto"/>
              <w:left w:val="single" w:sz="4" w:space="0" w:color="auto"/>
              <w:bottom w:val="single" w:sz="4" w:space="0" w:color="auto"/>
              <w:right w:val="single" w:sz="4" w:space="0" w:color="auto"/>
            </w:tcBorders>
            <w:vAlign w:val="center"/>
            <w:hideMark/>
          </w:tcPr>
          <w:p w14:paraId="7CC5ADAB" w14:textId="77777777" w:rsidR="006950A6" w:rsidRPr="007C03FE" w:rsidRDefault="006950A6" w:rsidP="00CA31F3">
            <w:pPr>
              <w:spacing w:after="0"/>
              <w:jc w:val="center"/>
              <w:rPr>
                <w:rFonts w:cstheme="minorHAnsi"/>
                <w:sz w:val="20"/>
                <w:szCs w:val="20"/>
              </w:rPr>
            </w:pPr>
            <w:r w:rsidRPr="007C03FE">
              <w:rPr>
                <w:rFonts w:cstheme="minorHAnsi"/>
                <w:sz w:val="20"/>
                <w:szCs w:val="20"/>
              </w:rPr>
              <w:t>Veracruz</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6A476DA"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E705B3E" w14:textId="77777777" w:rsidR="006950A6" w:rsidRPr="007C03FE" w:rsidRDefault="00806351" w:rsidP="00CA31F3">
            <w:pPr>
              <w:spacing w:after="0"/>
              <w:jc w:val="center"/>
              <w:rPr>
                <w:rFonts w:cstheme="minorHAnsi"/>
                <w:sz w:val="20"/>
                <w:szCs w:val="20"/>
              </w:rPr>
            </w:pPr>
            <w:r w:rsidRPr="007C03FE">
              <w:rPr>
                <w:rFonts w:cstheme="minorHAnsi"/>
                <w:sz w:val="20"/>
                <w:szCs w:val="20"/>
              </w:rPr>
              <w:t>D</w:t>
            </w:r>
            <w:r w:rsidR="006950A6" w:rsidRPr="007C03FE">
              <w:rPr>
                <w:rFonts w:cstheme="minorHAnsi"/>
                <w:sz w:val="20"/>
                <w:szCs w:val="20"/>
              </w:rPr>
              <w:t>errame</w:t>
            </w:r>
          </w:p>
        </w:tc>
        <w:tc>
          <w:tcPr>
            <w:tcW w:w="4300" w:type="dxa"/>
            <w:tcBorders>
              <w:top w:val="single" w:sz="4" w:space="0" w:color="auto"/>
              <w:left w:val="single" w:sz="4" w:space="0" w:color="auto"/>
              <w:bottom w:val="single" w:sz="4" w:space="0" w:color="auto"/>
              <w:right w:val="single" w:sz="4" w:space="0" w:color="auto"/>
            </w:tcBorders>
            <w:hideMark/>
          </w:tcPr>
          <w:p w14:paraId="27692F65" w14:textId="70C9F64E" w:rsidR="006950A6" w:rsidRPr="007C03FE" w:rsidRDefault="006950A6" w:rsidP="007C03FE">
            <w:pPr>
              <w:spacing w:after="0"/>
              <w:jc w:val="both"/>
              <w:rPr>
                <w:rFonts w:cstheme="minorHAnsi"/>
                <w:sz w:val="20"/>
                <w:szCs w:val="20"/>
              </w:rPr>
            </w:pPr>
            <w:r w:rsidRPr="007C03FE">
              <w:rPr>
                <w:rFonts w:cstheme="minorHAnsi"/>
                <w:sz w:val="20"/>
                <w:szCs w:val="20"/>
              </w:rPr>
              <w:t>Derrame de producto en ducto</w:t>
            </w:r>
            <w:r w:rsidR="00CA31F3">
              <w:rPr>
                <w:rFonts w:cstheme="minorHAnsi"/>
                <w:sz w:val="20"/>
                <w:szCs w:val="20"/>
              </w:rPr>
              <w:t>.</w:t>
            </w:r>
          </w:p>
        </w:tc>
      </w:tr>
      <w:tr w:rsidR="006950A6" w:rsidRPr="007C03FE" w14:paraId="15AC4A1D"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41289DB0" w14:textId="77777777" w:rsidR="006950A6" w:rsidRPr="007C03FE" w:rsidRDefault="006950A6" w:rsidP="00CA31F3">
            <w:pPr>
              <w:spacing w:after="0"/>
              <w:jc w:val="center"/>
              <w:rPr>
                <w:rFonts w:cstheme="minorHAnsi"/>
                <w:sz w:val="20"/>
                <w:szCs w:val="20"/>
              </w:rPr>
            </w:pPr>
            <w:r w:rsidRPr="007C03FE">
              <w:rPr>
                <w:rFonts w:cstheme="minorHAnsi"/>
                <w:sz w:val="20"/>
                <w:szCs w:val="20"/>
              </w:rPr>
              <w:t>21/04/96</w:t>
            </w:r>
          </w:p>
        </w:tc>
        <w:tc>
          <w:tcPr>
            <w:tcW w:w="1664" w:type="dxa"/>
            <w:tcBorders>
              <w:top w:val="single" w:sz="4" w:space="0" w:color="auto"/>
              <w:left w:val="single" w:sz="4" w:space="0" w:color="auto"/>
              <w:bottom w:val="single" w:sz="4" w:space="0" w:color="auto"/>
              <w:right w:val="single" w:sz="4" w:space="0" w:color="auto"/>
            </w:tcBorders>
            <w:vAlign w:val="center"/>
            <w:hideMark/>
          </w:tcPr>
          <w:p w14:paraId="4E3649AB" w14:textId="77777777" w:rsidR="006950A6" w:rsidRPr="007C03FE" w:rsidRDefault="00806351" w:rsidP="00CA31F3">
            <w:pPr>
              <w:spacing w:after="0"/>
              <w:jc w:val="center"/>
              <w:rPr>
                <w:rFonts w:cstheme="minorHAnsi"/>
                <w:sz w:val="20"/>
                <w:szCs w:val="20"/>
              </w:rPr>
            </w:pPr>
            <w:r w:rsidRPr="007C03FE">
              <w:rPr>
                <w:rFonts w:cstheme="minorHAnsi"/>
                <w:sz w:val="20"/>
                <w:szCs w:val="20"/>
              </w:rPr>
              <w:t>Ed</w:t>
            </w:r>
            <w:r w:rsidR="006950A6" w:rsidRPr="007C03FE">
              <w:rPr>
                <w:rFonts w:cstheme="minorHAnsi"/>
                <w:sz w:val="20"/>
                <w:szCs w:val="20"/>
              </w:rPr>
              <w:t>o</w:t>
            </w:r>
            <w:r w:rsidRPr="007C03FE">
              <w:rPr>
                <w:rFonts w:cstheme="minorHAnsi"/>
                <w:sz w:val="20"/>
                <w:szCs w:val="20"/>
              </w:rPr>
              <w:t>.</w:t>
            </w:r>
            <w:r w:rsidR="006950A6" w:rsidRPr="007C03FE">
              <w:rPr>
                <w:rFonts w:cstheme="minorHAnsi"/>
                <w:sz w:val="20"/>
                <w:szCs w:val="20"/>
              </w:rPr>
              <w:t xml:space="preserve"> de México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3B51212" w14:textId="77777777" w:rsidR="006950A6" w:rsidRPr="007C03FE" w:rsidRDefault="006F7774" w:rsidP="00CA31F3">
            <w:pPr>
              <w:spacing w:after="0"/>
              <w:jc w:val="center"/>
              <w:rPr>
                <w:rFonts w:cstheme="minorHAnsi"/>
                <w:sz w:val="20"/>
                <w:szCs w:val="20"/>
              </w:rPr>
            </w:pPr>
            <w:r w:rsidRPr="007C03FE">
              <w:rPr>
                <w:rFonts w:cstheme="minorHAnsi"/>
                <w:sz w:val="20"/>
                <w:szCs w:val="20"/>
              </w:rPr>
              <w:t>Diésel</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482F410" w14:textId="77777777" w:rsidR="006950A6" w:rsidRPr="007C03FE" w:rsidRDefault="00806351" w:rsidP="00CA31F3">
            <w:pPr>
              <w:spacing w:after="0"/>
              <w:jc w:val="center"/>
              <w:rPr>
                <w:rFonts w:cstheme="minorHAnsi"/>
                <w:sz w:val="20"/>
                <w:szCs w:val="20"/>
              </w:rPr>
            </w:pPr>
            <w:r w:rsidRPr="007C03FE">
              <w:rPr>
                <w:rFonts w:cstheme="minorHAnsi"/>
                <w:sz w:val="20"/>
                <w:szCs w:val="20"/>
              </w:rPr>
              <w:t>D</w:t>
            </w:r>
            <w:r w:rsidR="006950A6" w:rsidRPr="007C03FE">
              <w:rPr>
                <w:rFonts w:cstheme="minorHAnsi"/>
                <w:sz w:val="20"/>
                <w:szCs w:val="20"/>
              </w:rPr>
              <w:t>errame</w:t>
            </w:r>
          </w:p>
        </w:tc>
        <w:tc>
          <w:tcPr>
            <w:tcW w:w="4300" w:type="dxa"/>
            <w:tcBorders>
              <w:top w:val="single" w:sz="4" w:space="0" w:color="auto"/>
              <w:left w:val="single" w:sz="4" w:space="0" w:color="auto"/>
              <w:bottom w:val="single" w:sz="4" w:space="0" w:color="auto"/>
              <w:right w:val="single" w:sz="4" w:space="0" w:color="auto"/>
            </w:tcBorders>
            <w:vAlign w:val="center"/>
            <w:hideMark/>
          </w:tcPr>
          <w:p w14:paraId="4ED9D424" w14:textId="0EFB137D" w:rsidR="006950A6" w:rsidRPr="007C03FE" w:rsidRDefault="006950A6" w:rsidP="007C03FE">
            <w:pPr>
              <w:spacing w:after="0"/>
              <w:rPr>
                <w:rFonts w:cstheme="minorHAnsi"/>
                <w:sz w:val="20"/>
                <w:szCs w:val="20"/>
              </w:rPr>
            </w:pPr>
            <w:r w:rsidRPr="007C03FE">
              <w:rPr>
                <w:rFonts w:cstheme="minorHAnsi"/>
                <w:sz w:val="20"/>
                <w:szCs w:val="20"/>
              </w:rPr>
              <w:t>Volcadura de Pipa</w:t>
            </w:r>
            <w:r w:rsidR="00CA31F3">
              <w:rPr>
                <w:rFonts w:cstheme="minorHAnsi"/>
                <w:sz w:val="20"/>
                <w:szCs w:val="20"/>
              </w:rPr>
              <w:t>.</w:t>
            </w:r>
          </w:p>
        </w:tc>
      </w:tr>
      <w:tr w:rsidR="006950A6" w:rsidRPr="007C03FE" w14:paraId="6FE3902B"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0DA3F6A2" w14:textId="77777777" w:rsidR="006950A6" w:rsidRPr="007C03FE" w:rsidRDefault="006950A6" w:rsidP="00CA31F3">
            <w:pPr>
              <w:spacing w:after="0"/>
              <w:jc w:val="center"/>
              <w:rPr>
                <w:rFonts w:cstheme="minorHAnsi"/>
                <w:sz w:val="20"/>
                <w:szCs w:val="20"/>
              </w:rPr>
            </w:pPr>
            <w:r w:rsidRPr="007C03FE">
              <w:rPr>
                <w:rFonts w:cstheme="minorHAnsi"/>
                <w:sz w:val="20"/>
                <w:szCs w:val="20"/>
              </w:rPr>
              <w:t>09/09/97</w:t>
            </w:r>
          </w:p>
        </w:tc>
        <w:tc>
          <w:tcPr>
            <w:tcW w:w="1664" w:type="dxa"/>
            <w:tcBorders>
              <w:top w:val="single" w:sz="4" w:space="0" w:color="auto"/>
              <w:left w:val="single" w:sz="4" w:space="0" w:color="auto"/>
              <w:bottom w:val="single" w:sz="4" w:space="0" w:color="auto"/>
              <w:right w:val="single" w:sz="4" w:space="0" w:color="auto"/>
            </w:tcBorders>
            <w:vAlign w:val="center"/>
            <w:hideMark/>
          </w:tcPr>
          <w:p w14:paraId="66394BE3" w14:textId="77777777" w:rsidR="006950A6" w:rsidRPr="007C03FE" w:rsidRDefault="006950A6" w:rsidP="00CA31F3">
            <w:pPr>
              <w:spacing w:after="0"/>
              <w:jc w:val="center"/>
              <w:rPr>
                <w:rFonts w:cstheme="minorHAnsi"/>
                <w:sz w:val="20"/>
                <w:szCs w:val="20"/>
              </w:rPr>
            </w:pPr>
            <w:r w:rsidRPr="007C03FE">
              <w:rPr>
                <w:rFonts w:cstheme="minorHAnsi"/>
                <w:sz w:val="20"/>
                <w:szCs w:val="20"/>
              </w:rPr>
              <w:t>Sonora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3F2135A8"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81440F9" w14:textId="77777777" w:rsidR="006950A6" w:rsidRPr="007C03FE" w:rsidRDefault="00806351" w:rsidP="00CA31F3">
            <w:pPr>
              <w:spacing w:after="0"/>
              <w:jc w:val="center"/>
              <w:rPr>
                <w:rFonts w:cstheme="minorHAnsi"/>
                <w:sz w:val="20"/>
                <w:szCs w:val="20"/>
              </w:rPr>
            </w:pPr>
            <w:r w:rsidRPr="007C03FE">
              <w:rPr>
                <w:rFonts w:cstheme="minorHAnsi"/>
                <w:sz w:val="20"/>
                <w:szCs w:val="20"/>
              </w:rPr>
              <w:t>D</w:t>
            </w:r>
            <w:r w:rsidR="006950A6" w:rsidRPr="007C03FE">
              <w:rPr>
                <w:rFonts w:cstheme="minorHAnsi"/>
                <w:sz w:val="20"/>
                <w:szCs w:val="20"/>
              </w:rPr>
              <w:t>errame</w:t>
            </w:r>
          </w:p>
        </w:tc>
        <w:tc>
          <w:tcPr>
            <w:tcW w:w="4300" w:type="dxa"/>
            <w:tcBorders>
              <w:top w:val="single" w:sz="4" w:space="0" w:color="auto"/>
              <w:left w:val="single" w:sz="4" w:space="0" w:color="auto"/>
              <w:bottom w:val="single" w:sz="4" w:space="0" w:color="auto"/>
              <w:right w:val="single" w:sz="4" w:space="0" w:color="auto"/>
            </w:tcBorders>
            <w:hideMark/>
          </w:tcPr>
          <w:p w14:paraId="3C0D9395" w14:textId="51274D58" w:rsidR="006950A6" w:rsidRPr="007C03FE" w:rsidRDefault="006950A6" w:rsidP="007C03FE">
            <w:pPr>
              <w:spacing w:after="0"/>
              <w:jc w:val="both"/>
              <w:rPr>
                <w:rFonts w:cstheme="minorHAnsi"/>
                <w:sz w:val="20"/>
                <w:szCs w:val="20"/>
              </w:rPr>
            </w:pPr>
            <w:r w:rsidRPr="007C03FE">
              <w:rPr>
                <w:rFonts w:cstheme="minorHAnsi"/>
                <w:sz w:val="20"/>
                <w:szCs w:val="20"/>
              </w:rPr>
              <w:t>Choque de Pipa</w:t>
            </w:r>
            <w:r w:rsidR="00CA31F3">
              <w:rPr>
                <w:rFonts w:cstheme="minorHAnsi"/>
                <w:sz w:val="20"/>
                <w:szCs w:val="20"/>
              </w:rPr>
              <w:t>.</w:t>
            </w:r>
          </w:p>
        </w:tc>
      </w:tr>
      <w:tr w:rsidR="006950A6" w:rsidRPr="007C03FE" w14:paraId="4EFFB951"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081EC80C" w14:textId="77777777" w:rsidR="006950A6" w:rsidRPr="007C03FE" w:rsidRDefault="006950A6" w:rsidP="00CA31F3">
            <w:pPr>
              <w:spacing w:after="0"/>
              <w:jc w:val="center"/>
              <w:rPr>
                <w:rFonts w:cstheme="minorHAnsi"/>
                <w:sz w:val="20"/>
                <w:szCs w:val="20"/>
              </w:rPr>
            </w:pPr>
            <w:r w:rsidRPr="007C03FE">
              <w:rPr>
                <w:rFonts w:cstheme="minorHAnsi"/>
                <w:sz w:val="20"/>
                <w:szCs w:val="20"/>
              </w:rPr>
              <w:t>22/12/01</w:t>
            </w:r>
          </w:p>
        </w:tc>
        <w:tc>
          <w:tcPr>
            <w:tcW w:w="1664" w:type="dxa"/>
            <w:tcBorders>
              <w:top w:val="single" w:sz="4" w:space="0" w:color="auto"/>
              <w:left w:val="single" w:sz="4" w:space="0" w:color="auto"/>
              <w:bottom w:val="single" w:sz="4" w:space="0" w:color="auto"/>
              <w:right w:val="single" w:sz="4" w:space="0" w:color="auto"/>
            </w:tcBorders>
            <w:vAlign w:val="center"/>
            <w:hideMark/>
          </w:tcPr>
          <w:p w14:paraId="1FED22BE" w14:textId="77777777" w:rsidR="006950A6" w:rsidRPr="007C03FE" w:rsidRDefault="006950A6" w:rsidP="00CA31F3">
            <w:pPr>
              <w:spacing w:after="0"/>
              <w:jc w:val="center"/>
              <w:rPr>
                <w:rFonts w:cstheme="minorHAnsi"/>
                <w:sz w:val="20"/>
                <w:szCs w:val="20"/>
              </w:rPr>
            </w:pPr>
            <w:r w:rsidRPr="007C03FE">
              <w:rPr>
                <w:rFonts w:cstheme="minorHAnsi"/>
                <w:sz w:val="20"/>
                <w:szCs w:val="20"/>
              </w:rPr>
              <w:t>Hidalgo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675A9735"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1967B156" w14:textId="77777777" w:rsidR="006950A6" w:rsidRPr="007C03FE" w:rsidRDefault="006950A6" w:rsidP="00CA31F3">
            <w:pPr>
              <w:spacing w:after="0"/>
              <w:jc w:val="center"/>
              <w:rPr>
                <w:rFonts w:cstheme="minorHAnsi"/>
                <w:sz w:val="20"/>
                <w:szCs w:val="20"/>
              </w:rPr>
            </w:pPr>
            <w:r w:rsidRPr="007C03FE">
              <w:rPr>
                <w:rFonts w:cstheme="minorHAnsi"/>
                <w:sz w:val="20"/>
                <w:szCs w:val="20"/>
              </w:rPr>
              <w:t>Fuga/explosión</w:t>
            </w:r>
          </w:p>
        </w:tc>
        <w:tc>
          <w:tcPr>
            <w:tcW w:w="4300" w:type="dxa"/>
            <w:tcBorders>
              <w:top w:val="single" w:sz="4" w:space="0" w:color="auto"/>
              <w:left w:val="single" w:sz="4" w:space="0" w:color="auto"/>
              <w:bottom w:val="single" w:sz="4" w:space="0" w:color="auto"/>
              <w:right w:val="single" w:sz="4" w:space="0" w:color="auto"/>
            </w:tcBorders>
            <w:hideMark/>
          </w:tcPr>
          <w:p w14:paraId="3A0AE4FE" w14:textId="6BCF05E1" w:rsidR="006950A6" w:rsidRPr="007C03FE" w:rsidRDefault="006950A6" w:rsidP="007C03FE">
            <w:pPr>
              <w:spacing w:after="0" w:line="240" w:lineRule="auto"/>
              <w:jc w:val="both"/>
              <w:rPr>
                <w:rFonts w:cstheme="minorHAnsi"/>
                <w:sz w:val="20"/>
                <w:szCs w:val="20"/>
              </w:rPr>
            </w:pPr>
            <w:r w:rsidRPr="007C03FE">
              <w:rPr>
                <w:rFonts w:cstheme="minorHAnsi"/>
                <w:sz w:val="20"/>
                <w:szCs w:val="20"/>
              </w:rPr>
              <w:t>Al menos 14 personas resultaron heridas por la fuga de combustible</w:t>
            </w:r>
            <w:r w:rsidR="00CA31F3">
              <w:rPr>
                <w:rFonts w:cstheme="minorHAnsi"/>
                <w:sz w:val="20"/>
                <w:szCs w:val="20"/>
              </w:rPr>
              <w:t>.</w:t>
            </w:r>
          </w:p>
        </w:tc>
      </w:tr>
      <w:tr w:rsidR="006950A6" w:rsidRPr="007C03FE" w14:paraId="4C97977D"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4375387C" w14:textId="77777777" w:rsidR="006950A6" w:rsidRPr="007C03FE" w:rsidRDefault="006950A6" w:rsidP="00CA31F3">
            <w:pPr>
              <w:spacing w:after="0"/>
              <w:jc w:val="center"/>
              <w:rPr>
                <w:rFonts w:cstheme="minorHAnsi"/>
                <w:sz w:val="20"/>
                <w:szCs w:val="20"/>
              </w:rPr>
            </w:pPr>
            <w:r w:rsidRPr="007C03FE">
              <w:rPr>
                <w:rFonts w:cstheme="minorHAnsi"/>
                <w:sz w:val="20"/>
                <w:szCs w:val="20"/>
              </w:rPr>
              <w:t>06/10/03</w:t>
            </w:r>
          </w:p>
        </w:tc>
        <w:tc>
          <w:tcPr>
            <w:tcW w:w="1664" w:type="dxa"/>
            <w:tcBorders>
              <w:top w:val="single" w:sz="4" w:space="0" w:color="auto"/>
              <w:left w:val="single" w:sz="4" w:space="0" w:color="auto"/>
              <w:bottom w:val="single" w:sz="4" w:space="0" w:color="auto"/>
              <w:right w:val="single" w:sz="4" w:space="0" w:color="auto"/>
            </w:tcBorders>
            <w:vAlign w:val="center"/>
            <w:hideMark/>
          </w:tcPr>
          <w:p w14:paraId="0304C1A5" w14:textId="77777777" w:rsidR="006950A6" w:rsidRPr="007C03FE" w:rsidRDefault="006950A6" w:rsidP="00CA31F3">
            <w:pPr>
              <w:spacing w:after="0"/>
              <w:jc w:val="center"/>
              <w:rPr>
                <w:rFonts w:cstheme="minorHAnsi"/>
                <w:sz w:val="20"/>
                <w:szCs w:val="20"/>
              </w:rPr>
            </w:pPr>
            <w:r w:rsidRPr="007C03FE">
              <w:rPr>
                <w:rFonts w:cstheme="minorHAnsi"/>
                <w:sz w:val="20"/>
                <w:szCs w:val="20"/>
              </w:rPr>
              <w:t>Veracruz</w:t>
            </w:r>
          </w:p>
        </w:tc>
        <w:tc>
          <w:tcPr>
            <w:tcW w:w="1200" w:type="dxa"/>
            <w:tcBorders>
              <w:top w:val="single" w:sz="4" w:space="0" w:color="auto"/>
              <w:left w:val="single" w:sz="4" w:space="0" w:color="auto"/>
              <w:bottom w:val="single" w:sz="4" w:space="0" w:color="auto"/>
              <w:right w:val="single" w:sz="4" w:space="0" w:color="auto"/>
            </w:tcBorders>
            <w:vAlign w:val="center"/>
            <w:hideMark/>
          </w:tcPr>
          <w:p w14:paraId="68858D30"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668657C2" w14:textId="77777777" w:rsidR="006950A6" w:rsidRPr="007C03FE" w:rsidRDefault="00806351" w:rsidP="00CA31F3">
            <w:pPr>
              <w:spacing w:after="0"/>
              <w:jc w:val="center"/>
              <w:rPr>
                <w:rFonts w:cstheme="minorHAnsi"/>
                <w:sz w:val="20"/>
                <w:szCs w:val="20"/>
              </w:rPr>
            </w:pPr>
            <w:r w:rsidRPr="007C03FE">
              <w:rPr>
                <w:rFonts w:cstheme="minorHAnsi"/>
                <w:sz w:val="20"/>
                <w:szCs w:val="20"/>
              </w:rPr>
              <w:t>E</w:t>
            </w:r>
            <w:r w:rsidR="006950A6" w:rsidRPr="007C03FE">
              <w:rPr>
                <w:rFonts w:cstheme="minorHAnsi"/>
                <w:sz w:val="20"/>
                <w:szCs w:val="20"/>
              </w:rPr>
              <w:t>xplosión</w:t>
            </w:r>
          </w:p>
        </w:tc>
        <w:tc>
          <w:tcPr>
            <w:tcW w:w="4300" w:type="dxa"/>
            <w:tcBorders>
              <w:top w:val="single" w:sz="4" w:space="0" w:color="auto"/>
              <w:left w:val="single" w:sz="4" w:space="0" w:color="auto"/>
              <w:bottom w:val="single" w:sz="4" w:space="0" w:color="auto"/>
              <w:right w:val="single" w:sz="4" w:space="0" w:color="auto"/>
            </w:tcBorders>
            <w:hideMark/>
          </w:tcPr>
          <w:p w14:paraId="4AE19ED8" w14:textId="00216B93" w:rsidR="006950A6" w:rsidRPr="007C03FE" w:rsidRDefault="006950A6" w:rsidP="007C03FE">
            <w:pPr>
              <w:spacing w:after="0" w:line="240" w:lineRule="auto"/>
              <w:jc w:val="both"/>
              <w:rPr>
                <w:rFonts w:cstheme="minorHAnsi"/>
                <w:sz w:val="20"/>
                <w:szCs w:val="20"/>
              </w:rPr>
            </w:pPr>
            <w:r w:rsidRPr="007C03FE">
              <w:rPr>
                <w:rFonts w:cstheme="minorHAnsi"/>
                <w:sz w:val="20"/>
                <w:szCs w:val="20"/>
              </w:rPr>
              <w:t>30 personas lesionadas, acordonamiento permanente de la zona</w:t>
            </w:r>
            <w:r w:rsidR="00CA31F3">
              <w:rPr>
                <w:rFonts w:cstheme="minorHAnsi"/>
                <w:sz w:val="20"/>
                <w:szCs w:val="20"/>
              </w:rPr>
              <w:t>.</w:t>
            </w:r>
          </w:p>
        </w:tc>
      </w:tr>
      <w:tr w:rsidR="006950A6" w:rsidRPr="007C03FE" w14:paraId="5085004F"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6E9B7A23" w14:textId="77777777" w:rsidR="006950A6" w:rsidRPr="007C03FE" w:rsidRDefault="006950A6" w:rsidP="00CA31F3">
            <w:pPr>
              <w:spacing w:after="0"/>
              <w:jc w:val="center"/>
              <w:rPr>
                <w:rFonts w:cstheme="minorHAnsi"/>
                <w:sz w:val="20"/>
                <w:szCs w:val="20"/>
              </w:rPr>
            </w:pPr>
            <w:r w:rsidRPr="007C03FE">
              <w:rPr>
                <w:rFonts w:cstheme="minorHAnsi"/>
                <w:sz w:val="20"/>
                <w:szCs w:val="20"/>
              </w:rPr>
              <w:t>15/06/05</w:t>
            </w:r>
          </w:p>
        </w:tc>
        <w:tc>
          <w:tcPr>
            <w:tcW w:w="1664" w:type="dxa"/>
            <w:tcBorders>
              <w:top w:val="single" w:sz="4" w:space="0" w:color="auto"/>
              <w:left w:val="single" w:sz="4" w:space="0" w:color="auto"/>
              <w:bottom w:val="single" w:sz="4" w:space="0" w:color="auto"/>
              <w:right w:val="single" w:sz="4" w:space="0" w:color="auto"/>
            </w:tcBorders>
            <w:vAlign w:val="center"/>
            <w:hideMark/>
          </w:tcPr>
          <w:p w14:paraId="5DA987D9" w14:textId="77777777" w:rsidR="006950A6" w:rsidRPr="007C03FE" w:rsidRDefault="006950A6" w:rsidP="00CA31F3">
            <w:pPr>
              <w:spacing w:after="0"/>
              <w:jc w:val="center"/>
              <w:rPr>
                <w:rFonts w:cstheme="minorHAnsi"/>
                <w:sz w:val="20"/>
                <w:szCs w:val="20"/>
              </w:rPr>
            </w:pPr>
            <w:r w:rsidRPr="007C03FE">
              <w:rPr>
                <w:rFonts w:cstheme="minorHAnsi"/>
                <w:sz w:val="20"/>
                <w:szCs w:val="20"/>
              </w:rPr>
              <w:t>Veracruz</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BCD88D7"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707875C" w14:textId="77777777" w:rsidR="006950A6" w:rsidRPr="007C03FE" w:rsidRDefault="00806351" w:rsidP="00CA31F3">
            <w:pPr>
              <w:spacing w:after="0"/>
              <w:jc w:val="center"/>
              <w:rPr>
                <w:rFonts w:cstheme="minorHAnsi"/>
                <w:sz w:val="20"/>
                <w:szCs w:val="20"/>
              </w:rPr>
            </w:pPr>
            <w:r w:rsidRPr="007C03FE">
              <w:rPr>
                <w:rFonts w:cstheme="minorHAnsi"/>
                <w:sz w:val="20"/>
                <w:szCs w:val="20"/>
              </w:rPr>
              <w:t>E</w:t>
            </w:r>
            <w:r w:rsidR="006950A6" w:rsidRPr="007C03FE">
              <w:rPr>
                <w:rFonts w:cstheme="minorHAnsi"/>
                <w:sz w:val="20"/>
                <w:szCs w:val="20"/>
              </w:rPr>
              <w:t>xplosión</w:t>
            </w:r>
          </w:p>
        </w:tc>
        <w:tc>
          <w:tcPr>
            <w:tcW w:w="4300" w:type="dxa"/>
            <w:tcBorders>
              <w:top w:val="single" w:sz="4" w:space="0" w:color="auto"/>
              <w:left w:val="single" w:sz="4" w:space="0" w:color="auto"/>
              <w:bottom w:val="single" w:sz="4" w:space="0" w:color="auto"/>
              <w:right w:val="single" w:sz="4" w:space="0" w:color="auto"/>
            </w:tcBorders>
            <w:hideMark/>
          </w:tcPr>
          <w:p w14:paraId="66E0936F" w14:textId="1D2889FF" w:rsidR="006950A6" w:rsidRPr="007C03FE" w:rsidRDefault="006950A6" w:rsidP="007C03FE">
            <w:pPr>
              <w:spacing w:after="0" w:line="240" w:lineRule="auto"/>
              <w:jc w:val="both"/>
              <w:rPr>
                <w:rFonts w:cstheme="minorHAnsi"/>
                <w:sz w:val="20"/>
                <w:szCs w:val="20"/>
              </w:rPr>
            </w:pPr>
            <w:r w:rsidRPr="007C03FE">
              <w:rPr>
                <w:rFonts w:cstheme="minorHAnsi"/>
                <w:sz w:val="20"/>
                <w:szCs w:val="20"/>
              </w:rPr>
              <w:t>Muere conductor al explotar pipa de doble remolque</w:t>
            </w:r>
            <w:r w:rsidR="00CA31F3">
              <w:rPr>
                <w:rFonts w:cstheme="minorHAnsi"/>
                <w:sz w:val="20"/>
                <w:szCs w:val="20"/>
              </w:rPr>
              <w:t>.</w:t>
            </w:r>
          </w:p>
        </w:tc>
      </w:tr>
      <w:tr w:rsidR="006950A6" w:rsidRPr="007C03FE" w14:paraId="04B9536F"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1969C1A0" w14:textId="77777777" w:rsidR="006950A6" w:rsidRPr="007C03FE" w:rsidRDefault="006950A6" w:rsidP="00CA31F3">
            <w:pPr>
              <w:spacing w:after="0"/>
              <w:jc w:val="center"/>
              <w:rPr>
                <w:rFonts w:cstheme="minorHAnsi"/>
                <w:sz w:val="20"/>
                <w:szCs w:val="20"/>
              </w:rPr>
            </w:pPr>
            <w:r w:rsidRPr="007C03FE">
              <w:rPr>
                <w:rFonts w:cstheme="minorHAnsi"/>
                <w:sz w:val="20"/>
                <w:szCs w:val="20"/>
              </w:rPr>
              <w:t>19/08/05</w:t>
            </w:r>
          </w:p>
        </w:tc>
        <w:tc>
          <w:tcPr>
            <w:tcW w:w="1664" w:type="dxa"/>
            <w:tcBorders>
              <w:top w:val="single" w:sz="4" w:space="0" w:color="auto"/>
              <w:left w:val="single" w:sz="4" w:space="0" w:color="auto"/>
              <w:bottom w:val="single" w:sz="4" w:space="0" w:color="auto"/>
              <w:right w:val="single" w:sz="4" w:space="0" w:color="auto"/>
            </w:tcBorders>
            <w:vAlign w:val="center"/>
            <w:hideMark/>
          </w:tcPr>
          <w:p w14:paraId="0935D252" w14:textId="77777777" w:rsidR="006950A6" w:rsidRPr="007C03FE" w:rsidRDefault="006950A6" w:rsidP="00CA31F3">
            <w:pPr>
              <w:spacing w:after="0"/>
              <w:jc w:val="center"/>
              <w:rPr>
                <w:rFonts w:cstheme="minorHAnsi"/>
                <w:sz w:val="20"/>
                <w:szCs w:val="20"/>
              </w:rPr>
            </w:pPr>
            <w:r w:rsidRPr="007C03FE">
              <w:rPr>
                <w:rFonts w:cstheme="minorHAnsi"/>
                <w:sz w:val="20"/>
                <w:szCs w:val="20"/>
              </w:rPr>
              <w:t>puebla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70D25A4B"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50DEEC87" w14:textId="77777777" w:rsidR="006950A6" w:rsidRPr="007C03FE" w:rsidRDefault="00806351" w:rsidP="00CA31F3">
            <w:pPr>
              <w:spacing w:after="0"/>
              <w:jc w:val="center"/>
              <w:rPr>
                <w:rFonts w:cstheme="minorHAnsi"/>
                <w:sz w:val="20"/>
                <w:szCs w:val="20"/>
              </w:rPr>
            </w:pPr>
            <w:r w:rsidRPr="007C03FE">
              <w:rPr>
                <w:rFonts w:cstheme="minorHAnsi"/>
                <w:sz w:val="20"/>
                <w:szCs w:val="20"/>
              </w:rPr>
              <w:t>D</w:t>
            </w:r>
            <w:r w:rsidR="006950A6" w:rsidRPr="007C03FE">
              <w:rPr>
                <w:rFonts w:cstheme="minorHAnsi"/>
                <w:sz w:val="20"/>
                <w:szCs w:val="20"/>
              </w:rPr>
              <w:t>errame</w:t>
            </w:r>
          </w:p>
        </w:tc>
        <w:tc>
          <w:tcPr>
            <w:tcW w:w="4300" w:type="dxa"/>
            <w:tcBorders>
              <w:top w:val="single" w:sz="4" w:space="0" w:color="auto"/>
              <w:left w:val="single" w:sz="4" w:space="0" w:color="auto"/>
              <w:bottom w:val="single" w:sz="4" w:space="0" w:color="auto"/>
              <w:right w:val="single" w:sz="4" w:space="0" w:color="auto"/>
            </w:tcBorders>
            <w:hideMark/>
          </w:tcPr>
          <w:p w14:paraId="1324C57F" w14:textId="3742B9D4" w:rsidR="006950A6" w:rsidRPr="007C03FE" w:rsidRDefault="006950A6" w:rsidP="007C03FE">
            <w:pPr>
              <w:spacing w:after="0" w:line="240" w:lineRule="auto"/>
              <w:jc w:val="both"/>
              <w:rPr>
                <w:rFonts w:cstheme="minorHAnsi"/>
                <w:sz w:val="20"/>
                <w:szCs w:val="20"/>
              </w:rPr>
            </w:pPr>
            <w:r w:rsidRPr="007C03FE">
              <w:rPr>
                <w:rFonts w:cstheme="minorHAnsi"/>
                <w:sz w:val="20"/>
                <w:szCs w:val="20"/>
              </w:rPr>
              <w:t>Desastre ecológico por el derrame de 10,000</w:t>
            </w:r>
            <w:r w:rsidR="00872F39">
              <w:rPr>
                <w:rFonts w:cstheme="minorHAnsi"/>
                <w:sz w:val="20"/>
                <w:szCs w:val="20"/>
              </w:rPr>
              <w:t xml:space="preserve"> </w:t>
            </w:r>
            <w:r w:rsidRPr="007C03FE">
              <w:rPr>
                <w:rFonts w:cstheme="minorHAnsi"/>
                <w:sz w:val="20"/>
                <w:szCs w:val="20"/>
              </w:rPr>
              <w:t>L de gasolina por ruptura de ducto</w:t>
            </w:r>
            <w:r w:rsidR="00CA31F3">
              <w:rPr>
                <w:rFonts w:cstheme="minorHAnsi"/>
                <w:sz w:val="20"/>
                <w:szCs w:val="20"/>
              </w:rPr>
              <w:t>.</w:t>
            </w:r>
          </w:p>
        </w:tc>
      </w:tr>
      <w:tr w:rsidR="006950A6" w:rsidRPr="007C03FE" w14:paraId="5A1C61B5"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54C288F0" w14:textId="77777777" w:rsidR="006950A6" w:rsidRPr="007C03FE" w:rsidRDefault="006950A6" w:rsidP="00CA31F3">
            <w:pPr>
              <w:spacing w:after="0"/>
              <w:jc w:val="center"/>
              <w:rPr>
                <w:rFonts w:cstheme="minorHAnsi"/>
                <w:sz w:val="20"/>
                <w:szCs w:val="20"/>
              </w:rPr>
            </w:pPr>
            <w:r w:rsidRPr="007C03FE">
              <w:rPr>
                <w:rFonts w:cstheme="minorHAnsi"/>
                <w:sz w:val="20"/>
                <w:szCs w:val="20"/>
              </w:rPr>
              <w:t>24/06/07</w:t>
            </w:r>
          </w:p>
        </w:tc>
        <w:tc>
          <w:tcPr>
            <w:tcW w:w="1664" w:type="dxa"/>
            <w:tcBorders>
              <w:top w:val="single" w:sz="4" w:space="0" w:color="auto"/>
              <w:left w:val="single" w:sz="4" w:space="0" w:color="auto"/>
              <w:bottom w:val="single" w:sz="4" w:space="0" w:color="auto"/>
              <w:right w:val="single" w:sz="4" w:space="0" w:color="auto"/>
            </w:tcBorders>
            <w:vAlign w:val="center"/>
            <w:hideMark/>
          </w:tcPr>
          <w:p w14:paraId="460C4132" w14:textId="77777777" w:rsidR="006950A6" w:rsidRPr="007C03FE" w:rsidRDefault="006950A6" w:rsidP="00CA31F3">
            <w:pPr>
              <w:spacing w:after="0"/>
              <w:jc w:val="center"/>
              <w:rPr>
                <w:rFonts w:cstheme="minorHAnsi"/>
                <w:sz w:val="20"/>
                <w:szCs w:val="20"/>
              </w:rPr>
            </w:pPr>
            <w:r w:rsidRPr="007C03FE">
              <w:rPr>
                <w:rFonts w:cstheme="minorHAnsi"/>
                <w:sz w:val="20"/>
                <w:szCs w:val="20"/>
              </w:rPr>
              <w:t>Nuevo León</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F2DE51E"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EBB9473" w14:textId="77777777" w:rsidR="006950A6" w:rsidRPr="007C03FE" w:rsidRDefault="00806351" w:rsidP="00CA31F3">
            <w:pPr>
              <w:spacing w:after="0"/>
              <w:jc w:val="center"/>
              <w:rPr>
                <w:rFonts w:cstheme="minorHAnsi"/>
                <w:sz w:val="20"/>
                <w:szCs w:val="20"/>
              </w:rPr>
            </w:pPr>
            <w:r w:rsidRPr="007C03FE">
              <w:rPr>
                <w:rFonts w:cstheme="minorHAnsi"/>
                <w:sz w:val="20"/>
                <w:szCs w:val="20"/>
              </w:rPr>
              <w:t>I</w:t>
            </w:r>
            <w:r w:rsidR="006950A6" w:rsidRPr="007C03FE">
              <w:rPr>
                <w:rFonts w:cstheme="minorHAnsi"/>
                <w:sz w:val="20"/>
                <w:szCs w:val="20"/>
              </w:rPr>
              <w:t>ncendio</w:t>
            </w:r>
          </w:p>
        </w:tc>
        <w:tc>
          <w:tcPr>
            <w:tcW w:w="4300" w:type="dxa"/>
            <w:tcBorders>
              <w:top w:val="single" w:sz="4" w:space="0" w:color="auto"/>
              <w:left w:val="single" w:sz="4" w:space="0" w:color="auto"/>
              <w:bottom w:val="single" w:sz="4" w:space="0" w:color="auto"/>
              <w:right w:val="single" w:sz="4" w:space="0" w:color="auto"/>
            </w:tcBorders>
            <w:vAlign w:val="center"/>
            <w:hideMark/>
          </w:tcPr>
          <w:p w14:paraId="7D3AF6D6" w14:textId="15DFD91A" w:rsidR="006950A6" w:rsidRPr="007C03FE" w:rsidRDefault="006950A6" w:rsidP="007C03FE">
            <w:pPr>
              <w:spacing w:after="0"/>
              <w:rPr>
                <w:rFonts w:cstheme="minorHAnsi"/>
                <w:sz w:val="20"/>
                <w:szCs w:val="20"/>
              </w:rPr>
            </w:pPr>
            <w:r w:rsidRPr="007C03FE">
              <w:rPr>
                <w:rFonts w:cstheme="minorHAnsi"/>
                <w:sz w:val="20"/>
                <w:szCs w:val="20"/>
              </w:rPr>
              <w:t>Incendio producido en la refinería de NL</w:t>
            </w:r>
            <w:r w:rsidR="00CA31F3">
              <w:rPr>
                <w:rFonts w:cstheme="minorHAnsi"/>
                <w:sz w:val="20"/>
                <w:szCs w:val="20"/>
              </w:rPr>
              <w:t>.</w:t>
            </w:r>
          </w:p>
        </w:tc>
      </w:tr>
      <w:tr w:rsidR="006950A6" w:rsidRPr="007C03FE" w14:paraId="718EA653"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0DDD413C" w14:textId="77777777" w:rsidR="006950A6" w:rsidRPr="007C03FE" w:rsidRDefault="006950A6" w:rsidP="00CA31F3">
            <w:pPr>
              <w:spacing w:after="0"/>
              <w:jc w:val="center"/>
              <w:rPr>
                <w:rFonts w:cstheme="minorHAnsi"/>
                <w:sz w:val="20"/>
                <w:szCs w:val="20"/>
              </w:rPr>
            </w:pPr>
            <w:r w:rsidRPr="007C03FE">
              <w:rPr>
                <w:rFonts w:cstheme="minorHAnsi"/>
                <w:sz w:val="20"/>
                <w:szCs w:val="20"/>
              </w:rPr>
              <w:t>18/03/03</w:t>
            </w:r>
          </w:p>
        </w:tc>
        <w:tc>
          <w:tcPr>
            <w:tcW w:w="1664" w:type="dxa"/>
            <w:tcBorders>
              <w:top w:val="single" w:sz="4" w:space="0" w:color="auto"/>
              <w:left w:val="single" w:sz="4" w:space="0" w:color="auto"/>
              <w:bottom w:val="single" w:sz="4" w:space="0" w:color="auto"/>
              <w:right w:val="single" w:sz="4" w:space="0" w:color="auto"/>
            </w:tcBorders>
            <w:vAlign w:val="center"/>
            <w:hideMark/>
          </w:tcPr>
          <w:p w14:paraId="7C1C6486" w14:textId="77777777" w:rsidR="006950A6" w:rsidRPr="007C03FE" w:rsidRDefault="006950A6" w:rsidP="00CA31F3">
            <w:pPr>
              <w:spacing w:after="0"/>
              <w:jc w:val="center"/>
              <w:rPr>
                <w:rFonts w:cstheme="minorHAnsi"/>
                <w:sz w:val="20"/>
                <w:szCs w:val="20"/>
              </w:rPr>
            </w:pPr>
            <w:r w:rsidRPr="007C03FE">
              <w:rPr>
                <w:rFonts w:cstheme="minorHAnsi"/>
                <w:sz w:val="20"/>
                <w:szCs w:val="20"/>
              </w:rPr>
              <w:t>Querétaro</w:t>
            </w:r>
          </w:p>
        </w:tc>
        <w:tc>
          <w:tcPr>
            <w:tcW w:w="1200" w:type="dxa"/>
            <w:tcBorders>
              <w:top w:val="single" w:sz="4" w:space="0" w:color="auto"/>
              <w:left w:val="single" w:sz="4" w:space="0" w:color="auto"/>
              <w:bottom w:val="single" w:sz="4" w:space="0" w:color="auto"/>
              <w:right w:val="single" w:sz="4" w:space="0" w:color="auto"/>
            </w:tcBorders>
            <w:vAlign w:val="center"/>
            <w:hideMark/>
          </w:tcPr>
          <w:p w14:paraId="68495EB1"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61C2896F" w14:textId="77777777" w:rsidR="006950A6" w:rsidRPr="007C03FE" w:rsidRDefault="00806351" w:rsidP="00CA31F3">
            <w:pPr>
              <w:spacing w:after="0"/>
              <w:jc w:val="center"/>
              <w:rPr>
                <w:rFonts w:cstheme="minorHAnsi"/>
                <w:sz w:val="20"/>
                <w:szCs w:val="20"/>
              </w:rPr>
            </w:pPr>
            <w:r w:rsidRPr="007C03FE">
              <w:rPr>
                <w:rFonts w:cstheme="minorHAnsi"/>
                <w:sz w:val="20"/>
                <w:szCs w:val="20"/>
              </w:rPr>
              <w:t>C</w:t>
            </w:r>
            <w:r w:rsidR="006950A6" w:rsidRPr="007C03FE">
              <w:rPr>
                <w:rFonts w:cstheme="minorHAnsi"/>
                <w:sz w:val="20"/>
                <w:szCs w:val="20"/>
              </w:rPr>
              <w:t>hoque</w:t>
            </w:r>
          </w:p>
        </w:tc>
        <w:tc>
          <w:tcPr>
            <w:tcW w:w="4300" w:type="dxa"/>
            <w:tcBorders>
              <w:top w:val="single" w:sz="4" w:space="0" w:color="auto"/>
              <w:left w:val="single" w:sz="4" w:space="0" w:color="auto"/>
              <w:bottom w:val="single" w:sz="4" w:space="0" w:color="auto"/>
              <w:right w:val="single" w:sz="4" w:space="0" w:color="auto"/>
            </w:tcBorders>
            <w:hideMark/>
          </w:tcPr>
          <w:p w14:paraId="7F1F5F0E" w14:textId="4798812D" w:rsidR="006950A6" w:rsidRPr="007C03FE" w:rsidRDefault="006950A6" w:rsidP="007C03FE">
            <w:pPr>
              <w:spacing w:after="0" w:line="240" w:lineRule="auto"/>
              <w:jc w:val="both"/>
              <w:rPr>
                <w:rFonts w:cstheme="minorHAnsi"/>
                <w:sz w:val="20"/>
                <w:szCs w:val="20"/>
              </w:rPr>
            </w:pPr>
            <w:r w:rsidRPr="007C03FE">
              <w:rPr>
                <w:rFonts w:cstheme="minorHAnsi"/>
                <w:sz w:val="20"/>
                <w:szCs w:val="20"/>
              </w:rPr>
              <w:t>Una combi de pasajeros se estrelló contra un dispensario de gasolina</w:t>
            </w:r>
            <w:r w:rsidR="00CA31F3">
              <w:rPr>
                <w:rFonts w:cstheme="minorHAnsi"/>
                <w:sz w:val="20"/>
                <w:szCs w:val="20"/>
              </w:rPr>
              <w:t>.</w:t>
            </w:r>
          </w:p>
        </w:tc>
      </w:tr>
      <w:tr w:rsidR="006950A6" w:rsidRPr="007C03FE" w14:paraId="08121A73"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088FC34E" w14:textId="77777777" w:rsidR="006950A6" w:rsidRPr="007C03FE" w:rsidRDefault="00806351" w:rsidP="00CA31F3">
            <w:pPr>
              <w:spacing w:after="0"/>
              <w:jc w:val="center"/>
              <w:rPr>
                <w:rFonts w:cstheme="minorHAnsi"/>
                <w:sz w:val="20"/>
                <w:szCs w:val="20"/>
              </w:rPr>
            </w:pPr>
            <w:r w:rsidRPr="007C03FE">
              <w:rPr>
                <w:rFonts w:cstheme="minorHAnsi"/>
                <w:sz w:val="20"/>
                <w:szCs w:val="20"/>
              </w:rPr>
              <w:t>08/11/</w:t>
            </w:r>
            <w:r w:rsidR="006950A6" w:rsidRPr="007C03FE">
              <w:rPr>
                <w:rFonts w:cstheme="minorHAnsi"/>
                <w:sz w:val="20"/>
                <w:szCs w:val="20"/>
              </w:rPr>
              <w:t>08</w:t>
            </w:r>
          </w:p>
        </w:tc>
        <w:tc>
          <w:tcPr>
            <w:tcW w:w="1664" w:type="dxa"/>
            <w:tcBorders>
              <w:top w:val="single" w:sz="4" w:space="0" w:color="auto"/>
              <w:left w:val="single" w:sz="4" w:space="0" w:color="auto"/>
              <w:bottom w:val="single" w:sz="4" w:space="0" w:color="auto"/>
              <w:right w:val="single" w:sz="4" w:space="0" w:color="auto"/>
            </w:tcBorders>
            <w:vAlign w:val="center"/>
            <w:hideMark/>
          </w:tcPr>
          <w:p w14:paraId="0E443246" w14:textId="77777777" w:rsidR="006950A6" w:rsidRPr="007C03FE" w:rsidRDefault="006950A6" w:rsidP="00CA31F3">
            <w:pPr>
              <w:spacing w:after="0"/>
              <w:jc w:val="center"/>
              <w:rPr>
                <w:rFonts w:cstheme="minorHAnsi"/>
                <w:sz w:val="20"/>
                <w:szCs w:val="20"/>
              </w:rPr>
            </w:pPr>
            <w:r w:rsidRPr="007C03FE">
              <w:rPr>
                <w:rFonts w:cstheme="minorHAnsi"/>
                <w:sz w:val="20"/>
                <w:szCs w:val="20"/>
              </w:rPr>
              <w:t>Oaxaca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69495DFA"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3EA722A7" w14:textId="77777777" w:rsidR="006950A6" w:rsidRPr="007C03FE" w:rsidRDefault="00806351" w:rsidP="00CA31F3">
            <w:pPr>
              <w:spacing w:after="0"/>
              <w:jc w:val="center"/>
              <w:rPr>
                <w:rFonts w:cstheme="minorHAnsi"/>
                <w:sz w:val="20"/>
                <w:szCs w:val="20"/>
              </w:rPr>
            </w:pPr>
            <w:r w:rsidRPr="007C03FE">
              <w:rPr>
                <w:rFonts w:cstheme="minorHAnsi"/>
                <w:sz w:val="20"/>
                <w:szCs w:val="20"/>
              </w:rPr>
              <w:t>I</w:t>
            </w:r>
            <w:r w:rsidR="006950A6" w:rsidRPr="007C03FE">
              <w:rPr>
                <w:rFonts w:cstheme="minorHAnsi"/>
                <w:sz w:val="20"/>
                <w:szCs w:val="20"/>
              </w:rPr>
              <w:t>ncendio</w:t>
            </w:r>
          </w:p>
        </w:tc>
        <w:tc>
          <w:tcPr>
            <w:tcW w:w="4300" w:type="dxa"/>
            <w:tcBorders>
              <w:top w:val="single" w:sz="4" w:space="0" w:color="auto"/>
              <w:left w:val="single" w:sz="4" w:space="0" w:color="auto"/>
              <w:bottom w:val="single" w:sz="4" w:space="0" w:color="auto"/>
              <w:right w:val="single" w:sz="4" w:space="0" w:color="auto"/>
            </w:tcBorders>
            <w:hideMark/>
          </w:tcPr>
          <w:p w14:paraId="2CE92A8C" w14:textId="696E6512" w:rsidR="006950A6" w:rsidRPr="007C03FE" w:rsidRDefault="006950A6" w:rsidP="007C03FE">
            <w:pPr>
              <w:spacing w:after="0"/>
              <w:jc w:val="both"/>
              <w:rPr>
                <w:rFonts w:cstheme="minorHAnsi"/>
                <w:sz w:val="20"/>
                <w:szCs w:val="20"/>
              </w:rPr>
            </w:pPr>
            <w:r w:rsidRPr="007C03FE">
              <w:rPr>
                <w:rFonts w:cstheme="minorHAnsi"/>
                <w:sz w:val="20"/>
                <w:szCs w:val="20"/>
              </w:rPr>
              <w:t>Chispa</w:t>
            </w:r>
            <w:r w:rsidR="00872F39">
              <w:rPr>
                <w:rFonts w:cstheme="minorHAnsi"/>
                <w:sz w:val="20"/>
                <w:szCs w:val="20"/>
              </w:rPr>
              <w:t>,</w:t>
            </w:r>
            <w:r w:rsidR="00CA31F3">
              <w:rPr>
                <w:rFonts w:cstheme="minorHAnsi"/>
                <w:sz w:val="20"/>
                <w:szCs w:val="20"/>
              </w:rPr>
              <w:t xml:space="preserve"> producto de una carga estática.</w:t>
            </w:r>
          </w:p>
        </w:tc>
      </w:tr>
      <w:tr w:rsidR="006950A6" w:rsidRPr="007C03FE" w14:paraId="7DA20B3A"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398D5C3C" w14:textId="77777777" w:rsidR="006950A6" w:rsidRPr="007C03FE" w:rsidRDefault="006950A6" w:rsidP="00CA31F3">
            <w:pPr>
              <w:spacing w:after="0"/>
              <w:jc w:val="center"/>
              <w:rPr>
                <w:rFonts w:cstheme="minorHAnsi"/>
                <w:sz w:val="20"/>
                <w:szCs w:val="20"/>
              </w:rPr>
            </w:pPr>
            <w:r w:rsidRPr="007C03FE">
              <w:rPr>
                <w:rFonts w:cstheme="minorHAnsi"/>
                <w:sz w:val="20"/>
                <w:szCs w:val="20"/>
              </w:rPr>
              <w:t>30/04/16</w:t>
            </w:r>
          </w:p>
        </w:tc>
        <w:tc>
          <w:tcPr>
            <w:tcW w:w="1664" w:type="dxa"/>
            <w:tcBorders>
              <w:top w:val="single" w:sz="4" w:space="0" w:color="auto"/>
              <w:left w:val="single" w:sz="4" w:space="0" w:color="auto"/>
              <w:bottom w:val="single" w:sz="4" w:space="0" w:color="auto"/>
              <w:right w:val="single" w:sz="4" w:space="0" w:color="auto"/>
            </w:tcBorders>
            <w:vAlign w:val="center"/>
            <w:hideMark/>
          </w:tcPr>
          <w:p w14:paraId="7F1834F2" w14:textId="77777777" w:rsidR="006950A6" w:rsidRPr="007C03FE" w:rsidRDefault="006950A6" w:rsidP="00CA31F3">
            <w:pPr>
              <w:spacing w:after="0"/>
              <w:jc w:val="center"/>
              <w:rPr>
                <w:rFonts w:cstheme="minorHAnsi"/>
                <w:sz w:val="20"/>
                <w:szCs w:val="20"/>
              </w:rPr>
            </w:pPr>
            <w:r w:rsidRPr="007C03FE">
              <w:rPr>
                <w:rFonts w:cstheme="minorHAnsi"/>
                <w:sz w:val="20"/>
                <w:szCs w:val="20"/>
              </w:rPr>
              <w:t>Coahuila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EB42F3C"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184EC6F" w14:textId="77777777" w:rsidR="006950A6" w:rsidRPr="007C03FE" w:rsidRDefault="00806351" w:rsidP="00CA31F3">
            <w:pPr>
              <w:spacing w:after="0"/>
              <w:jc w:val="center"/>
              <w:rPr>
                <w:rFonts w:cstheme="minorHAnsi"/>
                <w:sz w:val="20"/>
                <w:szCs w:val="20"/>
              </w:rPr>
            </w:pPr>
            <w:r w:rsidRPr="007C03FE">
              <w:rPr>
                <w:rFonts w:cstheme="minorHAnsi"/>
                <w:sz w:val="20"/>
                <w:szCs w:val="20"/>
              </w:rPr>
              <w:t>A</w:t>
            </w:r>
            <w:r w:rsidR="006950A6" w:rsidRPr="007C03FE">
              <w:rPr>
                <w:rFonts w:cstheme="minorHAnsi"/>
                <w:sz w:val="20"/>
                <w:szCs w:val="20"/>
              </w:rPr>
              <w:t>sfixia</w:t>
            </w:r>
          </w:p>
        </w:tc>
        <w:tc>
          <w:tcPr>
            <w:tcW w:w="4300" w:type="dxa"/>
            <w:tcBorders>
              <w:top w:val="single" w:sz="4" w:space="0" w:color="auto"/>
              <w:left w:val="single" w:sz="4" w:space="0" w:color="auto"/>
              <w:bottom w:val="single" w:sz="4" w:space="0" w:color="auto"/>
              <w:right w:val="single" w:sz="4" w:space="0" w:color="auto"/>
            </w:tcBorders>
            <w:hideMark/>
          </w:tcPr>
          <w:p w14:paraId="236F3DC9" w14:textId="4B284552" w:rsidR="006950A6" w:rsidRPr="007C03FE" w:rsidRDefault="006950A6" w:rsidP="007C03FE">
            <w:pPr>
              <w:spacing w:after="0" w:line="240" w:lineRule="auto"/>
              <w:jc w:val="both"/>
              <w:rPr>
                <w:rFonts w:cstheme="minorHAnsi"/>
                <w:sz w:val="20"/>
                <w:szCs w:val="20"/>
              </w:rPr>
            </w:pPr>
            <w:r w:rsidRPr="007C03FE">
              <w:rPr>
                <w:rFonts w:cstheme="minorHAnsi"/>
                <w:sz w:val="20"/>
                <w:szCs w:val="20"/>
              </w:rPr>
              <w:t>Empleado se intoxica al realizar limpieza de tanque sin equipo de protección personal</w:t>
            </w:r>
            <w:r w:rsidR="00CA31F3">
              <w:rPr>
                <w:rFonts w:cstheme="minorHAnsi"/>
                <w:sz w:val="20"/>
                <w:szCs w:val="20"/>
              </w:rPr>
              <w:t>.</w:t>
            </w:r>
          </w:p>
        </w:tc>
      </w:tr>
      <w:tr w:rsidR="006950A6" w:rsidRPr="007C03FE" w14:paraId="60FC6815" w14:textId="77777777" w:rsidTr="00CA31F3">
        <w:trPr>
          <w:jc w:val="center"/>
        </w:trPr>
        <w:tc>
          <w:tcPr>
            <w:tcW w:w="1119" w:type="dxa"/>
            <w:tcBorders>
              <w:top w:val="single" w:sz="4" w:space="0" w:color="auto"/>
              <w:left w:val="single" w:sz="4" w:space="0" w:color="auto"/>
              <w:bottom w:val="single" w:sz="4" w:space="0" w:color="auto"/>
              <w:right w:val="single" w:sz="4" w:space="0" w:color="auto"/>
            </w:tcBorders>
            <w:vAlign w:val="center"/>
            <w:hideMark/>
          </w:tcPr>
          <w:p w14:paraId="4C95ADA6" w14:textId="77777777" w:rsidR="006950A6" w:rsidRPr="007C03FE" w:rsidRDefault="006950A6" w:rsidP="00CA31F3">
            <w:pPr>
              <w:spacing w:after="0"/>
              <w:jc w:val="center"/>
              <w:rPr>
                <w:rFonts w:cstheme="minorHAnsi"/>
                <w:sz w:val="20"/>
                <w:szCs w:val="20"/>
              </w:rPr>
            </w:pPr>
            <w:r w:rsidRPr="007C03FE">
              <w:rPr>
                <w:rFonts w:cstheme="minorHAnsi"/>
                <w:sz w:val="20"/>
                <w:szCs w:val="20"/>
              </w:rPr>
              <w:t>24/11/16</w:t>
            </w:r>
          </w:p>
        </w:tc>
        <w:tc>
          <w:tcPr>
            <w:tcW w:w="1664" w:type="dxa"/>
            <w:tcBorders>
              <w:top w:val="single" w:sz="4" w:space="0" w:color="auto"/>
              <w:left w:val="single" w:sz="4" w:space="0" w:color="auto"/>
              <w:bottom w:val="single" w:sz="4" w:space="0" w:color="auto"/>
              <w:right w:val="single" w:sz="4" w:space="0" w:color="auto"/>
            </w:tcBorders>
            <w:vAlign w:val="center"/>
            <w:hideMark/>
          </w:tcPr>
          <w:p w14:paraId="2533A3A1" w14:textId="77777777" w:rsidR="006950A6" w:rsidRPr="007C03FE" w:rsidRDefault="006950A6" w:rsidP="00CA31F3">
            <w:pPr>
              <w:spacing w:after="0"/>
              <w:jc w:val="center"/>
              <w:rPr>
                <w:rFonts w:cstheme="minorHAnsi"/>
                <w:sz w:val="20"/>
                <w:szCs w:val="20"/>
              </w:rPr>
            </w:pPr>
            <w:r w:rsidRPr="007C03FE">
              <w:rPr>
                <w:rFonts w:cstheme="minorHAnsi"/>
                <w:sz w:val="20"/>
                <w:szCs w:val="20"/>
              </w:rPr>
              <w:t>Chihuahua</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91927A9" w14:textId="77777777" w:rsidR="006950A6" w:rsidRPr="007C03FE" w:rsidRDefault="006950A6" w:rsidP="00CA31F3">
            <w:pPr>
              <w:spacing w:after="0"/>
              <w:jc w:val="center"/>
              <w:rPr>
                <w:rFonts w:cstheme="minorHAnsi"/>
                <w:sz w:val="20"/>
                <w:szCs w:val="20"/>
              </w:rPr>
            </w:pPr>
            <w:r w:rsidRPr="007C03FE">
              <w:rPr>
                <w:rFonts w:cstheme="minorHAnsi"/>
                <w:sz w:val="20"/>
                <w:szCs w:val="20"/>
              </w:rPr>
              <w:t>Gasolina</w:t>
            </w:r>
          </w:p>
        </w:tc>
        <w:tc>
          <w:tcPr>
            <w:tcW w:w="1918" w:type="dxa"/>
            <w:tcBorders>
              <w:top w:val="single" w:sz="4" w:space="0" w:color="auto"/>
              <w:left w:val="single" w:sz="4" w:space="0" w:color="auto"/>
              <w:bottom w:val="single" w:sz="4" w:space="0" w:color="auto"/>
              <w:right w:val="single" w:sz="4" w:space="0" w:color="auto"/>
            </w:tcBorders>
            <w:vAlign w:val="center"/>
            <w:hideMark/>
          </w:tcPr>
          <w:p w14:paraId="651365DE" w14:textId="77777777" w:rsidR="006950A6" w:rsidRPr="007C03FE" w:rsidRDefault="006950A6" w:rsidP="00CA31F3">
            <w:pPr>
              <w:spacing w:after="0"/>
              <w:jc w:val="center"/>
              <w:rPr>
                <w:rFonts w:cstheme="minorHAnsi"/>
                <w:sz w:val="20"/>
                <w:szCs w:val="20"/>
              </w:rPr>
            </w:pPr>
            <w:r w:rsidRPr="007C03FE">
              <w:rPr>
                <w:rFonts w:cstheme="minorHAnsi"/>
                <w:sz w:val="20"/>
                <w:szCs w:val="20"/>
              </w:rPr>
              <w:t>Incendio/explosión</w:t>
            </w:r>
          </w:p>
        </w:tc>
        <w:tc>
          <w:tcPr>
            <w:tcW w:w="4300" w:type="dxa"/>
            <w:tcBorders>
              <w:top w:val="single" w:sz="4" w:space="0" w:color="auto"/>
              <w:left w:val="single" w:sz="4" w:space="0" w:color="auto"/>
              <w:bottom w:val="single" w:sz="4" w:space="0" w:color="auto"/>
              <w:right w:val="single" w:sz="4" w:space="0" w:color="auto"/>
            </w:tcBorders>
            <w:hideMark/>
          </w:tcPr>
          <w:p w14:paraId="3437EFEF" w14:textId="67443371" w:rsidR="006950A6" w:rsidRPr="007C03FE" w:rsidRDefault="006950A6" w:rsidP="007C03FE">
            <w:pPr>
              <w:spacing w:after="0" w:line="240" w:lineRule="auto"/>
              <w:jc w:val="both"/>
              <w:rPr>
                <w:rFonts w:cstheme="minorHAnsi"/>
                <w:sz w:val="20"/>
                <w:szCs w:val="20"/>
              </w:rPr>
            </w:pPr>
            <w:r w:rsidRPr="007C03FE">
              <w:rPr>
                <w:rFonts w:cstheme="minorHAnsi"/>
                <w:sz w:val="20"/>
                <w:szCs w:val="20"/>
              </w:rPr>
              <w:t>Producto de estática entre galones se desa</w:t>
            </w:r>
            <w:r w:rsidR="00CA31F3">
              <w:rPr>
                <w:rFonts w:cstheme="minorHAnsi"/>
                <w:sz w:val="20"/>
                <w:szCs w:val="20"/>
              </w:rPr>
              <w:t>to la explosión del combustible.</w:t>
            </w:r>
          </w:p>
        </w:tc>
      </w:tr>
    </w:tbl>
    <w:p w14:paraId="58A711CB" w14:textId="77777777" w:rsidR="00AD2969" w:rsidRPr="00A17144" w:rsidRDefault="00AD2969" w:rsidP="006950A6">
      <w:pPr>
        <w:rPr>
          <w:rFonts w:cs="Tahoma"/>
          <w:sz w:val="12"/>
        </w:rPr>
      </w:pPr>
    </w:p>
    <w:p w14:paraId="1C627F8D" w14:textId="285DEA83" w:rsidR="00587C43" w:rsidRPr="00621C54" w:rsidRDefault="001153B2" w:rsidP="005F75A5">
      <w:pPr>
        <w:pStyle w:val="Prrafodelista"/>
        <w:numPr>
          <w:ilvl w:val="1"/>
          <w:numId w:val="32"/>
        </w:numPr>
        <w:jc w:val="both"/>
        <w:rPr>
          <w:szCs w:val="18"/>
          <w:lang w:eastAsia="es-MX"/>
        </w:rPr>
      </w:pPr>
      <w:r>
        <w:rPr>
          <w:lang w:eastAsia="es-MX"/>
        </w:rPr>
        <w:t xml:space="preserve">Para la identificación y evaluación se </w:t>
      </w:r>
      <w:r w:rsidRPr="006950A6">
        <w:rPr>
          <w:lang w:eastAsia="es-MX"/>
        </w:rPr>
        <w:t>consideró</w:t>
      </w:r>
      <w:r w:rsidR="00481317" w:rsidRPr="006950A6">
        <w:rPr>
          <w:lang w:eastAsia="es-MX"/>
        </w:rPr>
        <w:t xml:space="preserve"> las</w:t>
      </w:r>
      <w:r w:rsidR="00587C43" w:rsidRPr="006950A6">
        <w:rPr>
          <w:lang w:eastAsia="es-MX"/>
        </w:rPr>
        <w:t xml:space="preserve"> situaciones</w:t>
      </w:r>
      <w:r w:rsidR="00481317" w:rsidRPr="006950A6">
        <w:rPr>
          <w:lang w:eastAsia="es-MX"/>
        </w:rPr>
        <w:t xml:space="preserve"> que no están controladas por la </w:t>
      </w:r>
      <w:r w:rsidR="00C51881">
        <w:rPr>
          <w:lang w:eastAsia="es-MX"/>
        </w:rPr>
        <w:t xml:space="preserve">Estación de Servicio </w:t>
      </w:r>
      <w:r w:rsidR="00481317" w:rsidRPr="006950A6">
        <w:rPr>
          <w:lang w:eastAsia="es-MX"/>
        </w:rPr>
        <w:t>(factores externos)</w:t>
      </w:r>
      <w:r w:rsidR="00587C43" w:rsidRPr="006950A6">
        <w:rPr>
          <w:lang w:eastAsia="es-MX"/>
        </w:rPr>
        <w:t xml:space="preserve"> y que pueden causar lesiones o daños</w:t>
      </w:r>
      <w:r w:rsidR="00053696">
        <w:rPr>
          <w:lang w:eastAsia="es-MX"/>
        </w:rPr>
        <w:t xml:space="preserve"> a</w:t>
      </w:r>
      <w:r w:rsidR="00587C43" w:rsidRPr="006950A6">
        <w:rPr>
          <w:lang w:eastAsia="es-MX"/>
        </w:rPr>
        <w:t xml:space="preserve"> </w:t>
      </w:r>
      <w:r w:rsidR="00481317" w:rsidRPr="006950A6">
        <w:rPr>
          <w:lang w:eastAsia="es-MX"/>
        </w:rPr>
        <w:t xml:space="preserve">los trabajadores, clientes </w:t>
      </w:r>
      <w:r w:rsidR="00587C43" w:rsidRPr="006950A6">
        <w:rPr>
          <w:lang w:eastAsia="es-MX"/>
        </w:rPr>
        <w:t>o al medio</w:t>
      </w:r>
      <w:r w:rsidR="00587C43" w:rsidRPr="00621C54">
        <w:rPr>
          <w:szCs w:val="18"/>
          <w:lang w:eastAsia="es-MX"/>
        </w:rPr>
        <w:t xml:space="preserve"> ambiente, tales como fenómenos naturales, los actos o actividades de otras personas físicas o morale</w:t>
      </w:r>
      <w:r w:rsidR="003716B5" w:rsidRPr="00621C54">
        <w:rPr>
          <w:szCs w:val="18"/>
          <w:lang w:eastAsia="es-MX"/>
        </w:rPr>
        <w:t>s externas a la organización de</w:t>
      </w:r>
      <w:r w:rsidR="00587C43" w:rsidRPr="00621C54">
        <w:rPr>
          <w:szCs w:val="18"/>
          <w:lang w:eastAsia="es-MX"/>
        </w:rPr>
        <w:t xml:space="preserve"> </w:t>
      </w:r>
      <w:r w:rsidR="003716B5" w:rsidRPr="00621C54">
        <w:rPr>
          <w:szCs w:val="18"/>
          <w:lang w:eastAsia="es-MX"/>
        </w:rPr>
        <w:t xml:space="preserve">la </w:t>
      </w:r>
      <w:r w:rsidR="00DA186F">
        <w:rPr>
          <w:szCs w:val="18"/>
          <w:lang w:eastAsia="es-MX"/>
        </w:rPr>
        <w:t>Estación de Servicio</w:t>
      </w:r>
      <w:r w:rsidR="00587C43" w:rsidRPr="00621C54">
        <w:rPr>
          <w:szCs w:val="18"/>
          <w:lang w:eastAsia="es-MX"/>
        </w:rPr>
        <w:t xml:space="preserve">, entre otros. </w:t>
      </w:r>
    </w:p>
    <w:p w14:paraId="09C3FFCB" w14:textId="77777777" w:rsidR="003F10FC" w:rsidRDefault="003F10FC" w:rsidP="00A17144">
      <w:pPr>
        <w:pStyle w:val="Prrafodelista"/>
        <w:spacing w:after="0"/>
        <w:jc w:val="both"/>
        <w:rPr>
          <w:szCs w:val="18"/>
          <w:lang w:eastAsia="es-MX"/>
        </w:rPr>
      </w:pPr>
    </w:p>
    <w:p w14:paraId="3F38D1BB" w14:textId="77777777" w:rsidR="008B04FA" w:rsidRDefault="008B04FA" w:rsidP="008B04FA">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01D2DB9D" w14:textId="77777777" w:rsidR="00AD2969" w:rsidRPr="008B04FA" w:rsidRDefault="00AD2969" w:rsidP="008B04FA">
      <w:pPr>
        <w:pStyle w:val="Prrafodelista"/>
        <w:ind w:left="360"/>
        <w:jc w:val="right"/>
        <w:rPr>
          <w:b/>
          <w:color w:val="1F3864" w:themeColor="accent1" w:themeShade="80"/>
          <w:szCs w:val="18"/>
          <w:lang w:eastAsia="es-MX"/>
        </w:rPr>
      </w:pPr>
    </w:p>
    <w:p w14:paraId="55B568B0" w14:textId="07EBC581" w:rsidR="00A17144" w:rsidRDefault="003716B5" w:rsidP="005F75A5">
      <w:pPr>
        <w:pStyle w:val="Prrafodelista"/>
        <w:numPr>
          <w:ilvl w:val="1"/>
          <w:numId w:val="32"/>
        </w:numPr>
        <w:jc w:val="both"/>
        <w:rPr>
          <w:szCs w:val="18"/>
          <w:lang w:eastAsia="es-MX"/>
        </w:rPr>
      </w:pPr>
      <w:r w:rsidRPr="00621C54">
        <w:rPr>
          <w:szCs w:val="18"/>
          <w:lang w:eastAsia="es-MX"/>
        </w:rPr>
        <w:t>Se consideraron</w:t>
      </w:r>
      <w:r w:rsidR="00587C43" w:rsidRPr="00621C54">
        <w:rPr>
          <w:szCs w:val="18"/>
          <w:lang w:eastAsia="es-MX"/>
        </w:rPr>
        <w:t xml:space="preserve"> los requisitos legales y otros requisitos que la </w:t>
      </w:r>
      <w:r w:rsidR="00C51881">
        <w:rPr>
          <w:szCs w:val="18"/>
          <w:lang w:eastAsia="es-MX"/>
        </w:rPr>
        <w:t xml:space="preserve">Estación de Servicio </w:t>
      </w:r>
      <w:r w:rsidR="00587C43" w:rsidRPr="00621C54">
        <w:rPr>
          <w:szCs w:val="18"/>
          <w:lang w:eastAsia="es-MX"/>
        </w:rPr>
        <w:t>haya suscrito</w:t>
      </w:r>
      <w:r w:rsidR="00621C54">
        <w:rPr>
          <w:szCs w:val="18"/>
          <w:lang w:eastAsia="es-MX"/>
        </w:rPr>
        <w:t>,</w:t>
      </w:r>
      <w:r w:rsidR="00587C43" w:rsidRPr="00621C54">
        <w:rPr>
          <w:szCs w:val="18"/>
          <w:lang w:eastAsia="es-MX"/>
        </w:rPr>
        <w:t xml:space="preserve"> que apli</w:t>
      </w:r>
      <w:r w:rsidR="00621C54">
        <w:rPr>
          <w:szCs w:val="18"/>
          <w:lang w:eastAsia="es-MX"/>
        </w:rPr>
        <w:t>can</w:t>
      </w:r>
      <w:r w:rsidR="00587C43" w:rsidRPr="00621C54">
        <w:rPr>
          <w:szCs w:val="18"/>
          <w:lang w:eastAsia="es-MX"/>
        </w:rPr>
        <w:t xml:space="preserve"> tanto a los Peligros como a los Aspectos Ambientales identificados para el establecimiento de controles</w:t>
      </w:r>
      <w:r w:rsidR="007C03FE" w:rsidRPr="00621C54">
        <w:rPr>
          <w:szCs w:val="18"/>
          <w:lang w:eastAsia="es-MX"/>
        </w:rPr>
        <w:t xml:space="preserve"> (Normatividad ASEA, SEMARNAT, STPS, Protección Civil, códigos de construcción, etc.)</w:t>
      </w:r>
      <w:r w:rsidR="00587C43" w:rsidRPr="00621C54">
        <w:rPr>
          <w:szCs w:val="18"/>
          <w:lang w:eastAsia="es-MX"/>
        </w:rPr>
        <w:t>.</w:t>
      </w:r>
    </w:p>
    <w:p w14:paraId="2B7E0A9F" w14:textId="46BED70F" w:rsidR="00AD2969" w:rsidRDefault="00381146" w:rsidP="00381146">
      <w:pPr>
        <w:pStyle w:val="Ttulo2"/>
        <w:rPr>
          <w:lang w:eastAsia="es-MX"/>
        </w:rPr>
      </w:pPr>
      <w:bookmarkStart w:id="12" w:name="_Toc510426691"/>
      <w:r>
        <w:rPr>
          <w:lang w:eastAsia="es-MX"/>
        </w:rPr>
        <w:lastRenderedPageBreak/>
        <w:t>Mecanismo de análisis y evaluación de impactos ambientales y riesgos.</w:t>
      </w:r>
      <w:bookmarkEnd w:id="12"/>
    </w:p>
    <w:p w14:paraId="60A34E6D" w14:textId="77777777" w:rsidR="00381146" w:rsidRPr="00381146" w:rsidRDefault="00381146" w:rsidP="00381146">
      <w:pPr>
        <w:rPr>
          <w:sz w:val="10"/>
          <w:lang w:eastAsia="es-MX"/>
        </w:rPr>
      </w:pPr>
    </w:p>
    <w:p w14:paraId="1D6A31B5" w14:textId="77777777" w:rsidR="004D0411" w:rsidRDefault="00053696" w:rsidP="005F75A5">
      <w:pPr>
        <w:pStyle w:val="Prrafodelista"/>
        <w:numPr>
          <w:ilvl w:val="0"/>
          <w:numId w:val="32"/>
        </w:numPr>
        <w:jc w:val="both"/>
        <w:rPr>
          <w:szCs w:val="18"/>
          <w:lang w:eastAsia="es-MX"/>
        </w:rPr>
      </w:pPr>
      <w:r w:rsidRPr="00BE5A4C">
        <w:rPr>
          <w:szCs w:val="18"/>
          <w:lang w:eastAsia="es-MX"/>
        </w:rPr>
        <w:t xml:space="preserve">El mecanismo de análisis y evaluación de los impactos ambientales y riesgos inherentes a las actividades en las diferentes etapas de proyecto se describió con anterioridad donde se menciona la metodología AMEF, </w:t>
      </w:r>
      <w:r w:rsidR="007C03FE" w:rsidRPr="00BE5A4C">
        <w:rPr>
          <w:szCs w:val="18"/>
          <w:lang w:eastAsia="es-MX"/>
        </w:rPr>
        <w:t xml:space="preserve">para ello </w:t>
      </w:r>
      <w:r w:rsidRPr="00BE5A4C">
        <w:rPr>
          <w:szCs w:val="18"/>
          <w:lang w:eastAsia="es-MX"/>
        </w:rPr>
        <w:t xml:space="preserve">se </w:t>
      </w:r>
      <w:r w:rsidR="00335D66" w:rsidRPr="00BE5A4C">
        <w:rPr>
          <w:szCs w:val="18"/>
          <w:lang w:eastAsia="es-MX"/>
        </w:rPr>
        <w:t>consideraron</w:t>
      </w:r>
      <w:r w:rsidRPr="00BE5A4C">
        <w:rPr>
          <w:szCs w:val="18"/>
          <w:lang w:eastAsia="es-MX"/>
        </w:rPr>
        <w:t xml:space="preserve"> los siguientes punto</w:t>
      </w:r>
      <w:r w:rsidR="00335D66" w:rsidRPr="00BE5A4C">
        <w:rPr>
          <w:szCs w:val="18"/>
          <w:lang w:eastAsia="es-MX"/>
        </w:rPr>
        <w:t>s</w:t>
      </w:r>
      <w:r w:rsidR="000C79C9" w:rsidRPr="00BE5A4C">
        <w:rPr>
          <w:szCs w:val="18"/>
          <w:lang w:eastAsia="es-MX"/>
        </w:rPr>
        <w:t>:</w:t>
      </w:r>
    </w:p>
    <w:p w14:paraId="0E01AC39" w14:textId="77777777" w:rsidR="00AD2969" w:rsidRDefault="00AD2969" w:rsidP="00AD2969">
      <w:pPr>
        <w:pStyle w:val="Prrafodelista"/>
        <w:ind w:left="360"/>
        <w:jc w:val="both"/>
        <w:rPr>
          <w:szCs w:val="18"/>
          <w:lang w:eastAsia="es-MX"/>
        </w:rPr>
      </w:pPr>
    </w:p>
    <w:p w14:paraId="7138B469" w14:textId="77777777" w:rsidR="004D0411" w:rsidRPr="004D0411" w:rsidRDefault="004D0411" w:rsidP="00A126D5">
      <w:pPr>
        <w:spacing w:after="0"/>
        <w:jc w:val="both"/>
        <w:rPr>
          <w:szCs w:val="18"/>
          <w:lang w:eastAsia="es-MX"/>
        </w:rPr>
      </w:pPr>
      <w:r>
        <w:rPr>
          <w:szCs w:val="18"/>
          <w:lang w:eastAsia="es-MX"/>
        </w:rPr>
        <w:t>2.1. La Metodología AMEF, que se utilizó para identificar y evaluar los peligros y aspectos ambientales es una herramienta aceptada nacional o internacionalmente</w:t>
      </w:r>
      <w:r w:rsidR="00A126D5">
        <w:rPr>
          <w:szCs w:val="18"/>
          <w:lang w:eastAsia="es-MX"/>
        </w:rPr>
        <w:t>, originalmente desarrollada por el Ejercito de E.U.A. y actualmente implementada en la industria automotriz y en organizaciones como la NASA</w:t>
      </w:r>
      <w:r>
        <w:rPr>
          <w:szCs w:val="18"/>
          <w:lang w:eastAsia="es-MX"/>
        </w:rPr>
        <w:t>.</w:t>
      </w:r>
    </w:p>
    <w:p w14:paraId="276E18B5" w14:textId="77777777" w:rsidR="00053696" w:rsidRPr="00AD2969" w:rsidRDefault="00053696" w:rsidP="00A126D5">
      <w:pPr>
        <w:pStyle w:val="Prrafodelista"/>
        <w:spacing w:after="0"/>
        <w:jc w:val="both"/>
        <w:rPr>
          <w:sz w:val="12"/>
          <w:szCs w:val="12"/>
          <w:lang w:eastAsia="es-MX"/>
        </w:rPr>
      </w:pPr>
    </w:p>
    <w:p w14:paraId="45B69545" w14:textId="77777777" w:rsidR="00AD2969" w:rsidRDefault="00AD2969" w:rsidP="00A126D5">
      <w:pPr>
        <w:pStyle w:val="Prrafodelista"/>
        <w:spacing w:after="0"/>
        <w:jc w:val="both"/>
        <w:rPr>
          <w:szCs w:val="18"/>
          <w:lang w:eastAsia="es-MX"/>
        </w:rPr>
      </w:pPr>
    </w:p>
    <w:p w14:paraId="088956C8" w14:textId="77777777" w:rsidR="000C79C9" w:rsidRPr="00A126D5" w:rsidRDefault="000C79C9" w:rsidP="005F75A5">
      <w:pPr>
        <w:pStyle w:val="Prrafodelista"/>
        <w:numPr>
          <w:ilvl w:val="1"/>
          <w:numId w:val="33"/>
        </w:numPr>
        <w:spacing w:after="0"/>
        <w:jc w:val="both"/>
        <w:rPr>
          <w:szCs w:val="18"/>
          <w:lang w:eastAsia="es-MX"/>
        </w:rPr>
      </w:pPr>
      <w:r w:rsidRPr="00A126D5">
        <w:rPr>
          <w:szCs w:val="18"/>
          <w:lang w:eastAsia="es-MX"/>
        </w:rPr>
        <w:t>Se d</w:t>
      </w:r>
      <w:r w:rsidR="002847D2" w:rsidRPr="00A126D5">
        <w:rPr>
          <w:szCs w:val="18"/>
          <w:lang w:eastAsia="es-MX"/>
        </w:rPr>
        <w:t>efini</w:t>
      </w:r>
      <w:r w:rsidRPr="00A126D5">
        <w:rPr>
          <w:szCs w:val="18"/>
          <w:lang w:eastAsia="es-MX"/>
        </w:rPr>
        <w:t>e</w:t>
      </w:r>
      <w:r w:rsidR="002847D2" w:rsidRPr="00A126D5">
        <w:rPr>
          <w:szCs w:val="18"/>
          <w:lang w:eastAsia="es-MX"/>
        </w:rPr>
        <w:t>r</w:t>
      </w:r>
      <w:r w:rsidRPr="00A126D5">
        <w:rPr>
          <w:szCs w:val="18"/>
          <w:lang w:eastAsia="es-MX"/>
        </w:rPr>
        <w:t>on</w:t>
      </w:r>
      <w:r w:rsidR="002847D2" w:rsidRPr="00A126D5">
        <w:rPr>
          <w:szCs w:val="18"/>
          <w:lang w:eastAsia="es-MX"/>
        </w:rPr>
        <w:t xml:space="preserve"> y documentar</w:t>
      </w:r>
      <w:r w:rsidRPr="00A126D5">
        <w:rPr>
          <w:szCs w:val="18"/>
          <w:lang w:eastAsia="es-MX"/>
        </w:rPr>
        <w:t xml:space="preserve">on en procedimiento </w:t>
      </w:r>
      <w:r w:rsidR="002847D2" w:rsidRPr="00A126D5">
        <w:rPr>
          <w:szCs w:val="18"/>
          <w:lang w:eastAsia="es-MX"/>
        </w:rPr>
        <w:t xml:space="preserve">los criterios de evaluación para determinar la significancia de los </w:t>
      </w:r>
      <w:r w:rsidR="00EF0F4D" w:rsidRPr="00A126D5">
        <w:rPr>
          <w:szCs w:val="18"/>
          <w:lang w:eastAsia="es-MX"/>
        </w:rPr>
        <w:t xml:space="preserve">Riesgos </w:t>
      </w:r>
      <w:r w:rsidR="002847D2" w:rsidRPr="00A126D5">
        <w:rPr>
          <w:szCs w:val="18"/>
          <w:lang w:eastAsia="es-MX"/>
        </w:rPr>
        <w:t>e Impactos Ambientales asociados</w:t>
      </w:r>
      <w:r w:rsidRPr="00A126D5">
        <w:rPr>
          <w:szCs w:val="18"/>
          <w:lang w:eastAsia="es-MX"/>
        </w:rPr>
        <w:t xml:space="preserve"> dada por el Número prioritario de riesgo (NPR), resultante del producto de la severidad y probabilidad de ocurrencia, de acuerdo a lo siguiente:</w:t>
      </w:r>
      <w:r w:rsidR="002847D2" w:rsidRPr="00A126D5">
        <w:rPr>
          <w:szCs w:val="18"/>
          <w:lang w:eastAsia="es-MX"/>
        </w:rPr>
        <w:t xml:space="preserve"> </w:t>
      </w:r>
    </w:p>
    <w:p w14:paraId="17D2DA8D" w14:textId="77777777" w:rsidR="005669F7" w:rsidRPr="00D37B36" w:rsidRDefault="005669F7" w:rsidP="000C79C9">
      <w:pPr>
        <w:pStyle w:val="Prrafodelista"/>
        <w:ind w:left="1440"/>
        <w:jc w:val="both"/>
        <w:rPr>
          <w:b/>
          <w:sz w:val="12"/>
          <w:szCs w:val="12"/>
          <w:u w:val="single"/>
          <w:lang w:eastAsia="es-MX"/>
        </w:rPr>
      </w:pPr>
    </w:p>
    <w:p w14:paraId="0F1706ED" w14:textId="77777777" w:rsidR="008B04FA" w:rsidRPr="00D37B36" w:rsidRDefault="008F1EA6" w:rsidP="008B04FA">
      <w:pPr>
        <w:pStyle w:val="Prrafodelista"/>
        <w:ind w:left="1440"/>
        <w:jc w:val="right"/>
        <w:rPr>
          <w:b/>
          <w:color w:val="1F3864" w:themeColor="accent1" w:themeShade="80"/>
          <w:szCs w:val="18"/>
          <w:lang w:eastAsia="es-MX"/>
        </w:rPr>
      </w:pPr>
      <w:r>
        <w:rPr>
          <w:b/>
          <w:color w:val="1F3864" w:themeColor="accent1" w:themeShade="80"/>
          <w:szCs w:val="18"/>
          <w:lang w:eastAsia="es-MX"/>
        </w:rPr>
        <w:t>F</w:t>
      </w:r>
      <w:r w:rsidR="008B04FA" w:rsidRPr="008F1EA6">
        <w:rPr>
          <w:b/>
          <w:color w:val="1F3864" w:themeColor="accent1" w:themeShade="80"/>
          <w:szCs w:val="18"/>
          <w:lang w:eastAsia="es-MX"/>
        </w:rPr>
        <w:t>or</w:t>
      </w:r>
      <w:r w:rsidR="008B04FA" w:rsidRPr="00D37B36">
        <w:rPr>
          <w:b/>
          <w:color w:val="1F3864" w:themeColor="accent1" w:themeShade="80"/>
          <w:szCs w:val="18"/>
          <w:lang w:eastAsia="es-MX"/>
        </w:rPr>
        <w:t>mato para la Identificación y Evaluación de Peligros e Impactos</w:t>
      </w:r>
      <w:r w:rsidR="00D37B36">
        <w:rPr>
          <w:b/>
          <w:color w:val="1F3864" w:themeColor="accent1" w:themeShade="80"/>
          <w:szCs w:val="18"/>
          <w:lang w:eastAsia="es-MX"/>
        </w:rPr>
        <w:t xml:space="preserve"> (SASISOPA-F-001)</w:t>
      </w:r>
    </w:p>
    <w:p w14:paraId="01717251" w14:textId="77777777" w:rsidR="00D37B36" w:rsidRPr="008B04FA" w:rsidRDefault="00D37B36" w:rsidP="008B04FA">
      <w:pPr>
        <w:pStyle w:val="Prrafodelista"/>
        <w:ind w:left="1440"/>
        <w:jc w:val="right"/>
        <w:rPr>
          <w:b/>
          <w:szCs w:val="18"/>
          <w:lang w:eastAsia="es-MX"/>
        </w:rPr>
      </w:pPr>
    </w:p>
    <w:p w14:paraId="783B3416" w14:textId="110B15B5" w:rsidR="000C79C9" w:rsidRDefault="0064089C" w:rsidP="000C79C9">
      <w:pPr>
        <w:pStyle w:val="Prrafodelista"/>
        <w:ind w:left="1440"/>
        <w:jc w:val="both"/>
        <w:rPr>
          <w:b/>
          <w:szCs w:val="18"/>
          <w:u w:val="single"/>
          <w:lang w:eastAsia="es-MX"/>
        </w:rPr>
      </w:pPr>
      <w:r w:rsidRPr="000C79C9">
        <w:rPr>
          <w:b/>
          <w:szCs w:val="18"/>
          <w:u w:val="single"/>
          <w:lang w:eastAsia="es-MX"/>
        </w:rPr>
        <w:t xml:space="preserve">SEVERIDAD </w:t>
      </w:r>
    </w:p>
    <w:p w14:paraId="6C417D7E" w14:textId="77777777" w:rsidR="00B34A66" w:rsidRPr="000C79C9" w:rsidRDefault="00B34A66" w:rsidP="000C79C9">
      <w:pPr>
        <w:pStyle w:val="Prrafodelista"/>
        <w:ind w:left="1440"/>
        <w:jc w:val="both"/>
        <w:rPr>
          <w:b/>
          <w:szCs w:val="18"/>
          <w:u w:val="single"/>
          <w:lang w:eastAsia="es-MX"/>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6"/>
        <w:gridCol w:w="2127"/>
        <w:gridCol w:w="2268"/>
        <w:gridCol w:w="2411"/>
        <w:gridCol w:w="2266"/>
      </w:tblGrid>
      <w:tr w:rsidR="000C79C9" w:rsidRPr="00D2110D" w14:paraId="26E11A97" w14:textId="77777777" w:rsidTr="00A126D5">
        <w:trPr>
          <w:trHeight w:val="300"/>
          <w:jc w:val="center"/>
        </w:trPr>
        <w:tc>
          <w:tcPr>
            <w:tcW w:w="1696" w:type="dxa"/>
            <w:shd w:val="clear" w:color="auto" w:fill="92D050"/>
            <w:noWrap/>
            <w:vAlign w:val="center"/>
            <w:hideMark/>
          </w:tcPr>
          <w:p w14:paraId="124A25B5" w14:textId="5B9BB27B" w:rsidR="000C79C9" w:rsidRPr="00CA31F3" w:rsidRDefault="00CA31F3" w:rsidP="00CA31F3">
            <w:pPr>
              <w:spacing w:after="0" w:line="240" w:lineRule="auto"/>
              <w:jc w:val="center"/>
              <w:rPr>
                <w:rFonts w:eastAsia="Times New Roman" w:cstheme="minorHAnsi"/>
                <w:b/>
                <w:color w:val="000000"/>
                <w:sz w:val="18"/>
                <w:szCs w:val="18"/>
                <w:lang w:eastAsia="es-MX"/>
              </w:rPr>
            </w:pPr>
            <w:r w:rsidRPr="00CA31F3">
              <w:rPr>
                <w:rFonts w:eastAsia="Times New Roman" w:cstheme="minorHAnsi"/>
                <w:b/>
                <w:color w:val="000000"/>
                <w:sz w:val="18"/>
                <w:szCs w:val="18"/>
                <w:lang w:eastAsia="es-MX"/>
              </w:rPr>
              <w:t>AFECTACIÓN:</w:t>
            </w:r>
          </w:p>
        </w:tc>
        <w:tc>
          <w:tcPr>
            <w:tcW w:w="2127" w:type="dxa"/>
            <w:shd w:val="clear" w:color="auto" w:fill="FFFF00"/>
            <w:noWrap/>
            <w:vAlign w:val="center"/>
            <w:hideMark/>
          </w:tcPr>
          <w:p w14:paraId="41955D8E" w14:textId="0C295926" w:rsidR="000C79C9" w:rsidRPr="00D2110D" w:rsidRDefault="00CA31F3" w:rsidP="00CA31F3">
            <w:pPr>
              <w:spacing w:after="0" w:line="240" w:lineRule="auto"/>
              <w:jc w:val="center"/>
              <w:rPr>
                <w:rFonts w:eastAsia="Times New Roman" w:cstheme="minorHAnsi"/>
                <w:b/>
                <w:color w:val="000000"/>
                <w:sz w:val="18"/>
                <w:szCs w:val="18"/>
                <w:lang w:eastAsia="es-MX"/>
              </w:rPr>
            </w:pPr>
            <w:r w:rsidRPr="00D2110D">
              <w:rPr>
                <w:rFonts w:eastAsia="Times New Roman" w:cstheme="minorHAnsi"/>
                <w:b/>
                <w:color w:val="000000"/>
                <w:sz w:val="18"/>
                <w:szCs w:val="18"/>
                <w:lang w:eastAsia="es-MX"/>
              </w:rPr>
              <w:t>BAJA (1)</w:t>
            </w:r>
          </w:p>
        </w:tc>
        <w:tc>
          <w:tcPr>
            <w:tcW w:w="2268" w:type="dxa"/>
            <w:shd w:val="clear" w:color="auto" w:fill="FFFF00"/>
            <w:noWrap/>
            <w:vAlign w:val="center"/>
            <w:hideMark/>
          </w:tcPr>
          <w:p w14:paraId="1A32F165" w14:textId="2571B385" w:rsidR="000C79C9" w:rsidRPr="00D2110D" w:rsidRDefault="00CA31F3" w:rsidP="00CA31F3">
            <w:pPr>
              <w:spacing w:after="0" w:line="240" w:lineRule="auto"/>
              <w:jc w:val="center"/>
              <w:rPr>
                <w:rFonts w:eastAsia="Times New Roman" w:cstheme="minorHAnsi"/>
                <w:b/>
                <w:color w:val="000000"/>
                <w:sz w:val="18"/>
                <w:szCs w:val="18"/>
                <w:lang w:eastAsia="es-MX"/>
              </w:rPr>
            </w:pPr>
            <w:r w:rsidRPr="00D2110D">
              <w:rPr>
                <w:rFonts w:eastAsia="Times New Roman" w:cstheme="minorHAnsi"/>
                <w:b/>
                <w:color w:val="000000"/>
                <w:sz w:val="18"/>
                <w:szCs w:val="18"/>
                <w:lang w:eastAsia="es-MX"/>
              </w:rPr>
              <w:t>MODERADO (2)</w:t>
            </w:r>
          </w:p>
        </w:tc>
        <w:tc>
          <w:tcPr>
            <w:tcW w:w="2411" w:type="dxa"/>
            <w:shd w:val="clear" w:color="auto" w:fill="FFFF00"/>
            <w:noWrap/>
            <w:vAlign w:val="center"/>
            <w:hideMark/>
          </w:tcPr>
          <w:p w14:paraId="2F637D3E" w14:textId="36745616" w:rsidR="000C79C9" w:rsidRPr="00D2110D" w:rsidRDefault="00CA31F3" w:rsidP="00CA31F3">
            <w:pPr>
              <w:spacing w:after="0" w:line="240" w:lineRule="auto"/>
              <w:jc w:val="center"/>
              <w:rPr>
                <w:rFonts w:eastAsia="Times New Roman" w:cstheme="minorHAnsi"/>
                <w:b/>
                <w:color w:val="000000"/>
                <w:sz w:val="18"/>
                <w:szCs w:val="18"/>
                <w:lang w:eastAsia="es-MX"/>
              </w:rPr>
            </w:pPr>
            <w:r w:rsidRPr="00D2110D">
              <w:rPr>
                <w:rFonts w:eastAsia="Times New Roman" w:cstheme="minorHAnsi"/>
                <w:b/>
                <w:color w:val="000000"/>
                <w:sz w:val="18"/>
                <w:szCs w:val="18"/>
                <w:lang w:eastAsia="es-MX"/>
              </w:rPr>
              <w:t>GRAVE (3)</w:t>
            </w:r>
          </w:p>
        </w:tc>
        <w:tc>
          <w:tcPr>
            <w:tcW w:w="2266" w:type="dxa"/>
            <w:shd w:val="clear" w:color="auto" w:fill="FFFF00"/>
            <w:noWrap/>
            <w:vAlign w:val="center"/>
            <w:hideMark/>
          </w:tcPr>
          <w:p w14:paraId="16C88D4A" w14:textId="227AC9C8" w:rsidR="000C79C9" w:rsidRPr="00D2110D" w:rsidRDefault="00CA31F3" w:rsidP="00CA31F3">
            <w:pPr>
              <w:spacing w:after="0" w:line="240" w:lineRule="auto"/>
              <w:jc w:val="center"/>
              <w:rPr>
                <w:rFonts w:eastAsia="Times New Roman" w:cstheme="minorHAnsi"/>
                <w:b/>
                <w:color w:val="000000"/>
                <w:sz w:val="18"/>
                <w:szCs w:val="18"/>
                <w:lang w:eastAsia="es-MX"/>
              </w:rPr>
            </w:pPr>
            <w:r w:rsidRPr="00D2110D">
              <w:rPr>
                <w:rFonts w:eastAsia="Times New Roman" w:cstheme="minorHAnsi"/>
                <w:b/>
                <w:color w:val="000000"/>
                <w:sz w:val="18"/>
                <w:szCs w:val="18"/>
                <w:lang w:eastAsia="es-MX"/>
              </w:rPr>
              <w:t>EXTREMA (4)</w:t>
            </w:r>
          </w:p>
        </w:tc>
      </w:tr>
      <w:tr w:rsidR="000C79C9" w:rsidRPr="00D2110D" w14:paraId="52E35637" w14:textId="77777777" w:rsidTr="00A126D5">
        <w:trPr>
          <w:trHeight w:val="300"/>
          <w:jc w:val="center"/>
        </w:trPr>
        <w:tc>
          <w:tcPr>
            <w:tcW w:w="10768" w:type="dxa"/>
            <w:gridSpan w:val="5"/>
            <w:shd w:val="clear" w:color="auto" w:fill="92D050"/>
            <w:noWrap/>
            <w:vAlign w:val="center"/>
            <w:hideMark/>
          </w:tcPr>
          <w:p w14:paraId="24C5CA01" w14:textId="482A2C9A" w:rsidR="000C79C9" w:rsidRPr="00D2110D" w:rsidRDefault="00CA31F3" w:rsidP="00D34F78">
            <w:pPr>
              <w:spacing w:after="0" w:line="240" w:lineRule="auto"/>
              <w:rPr>
                <w:rFonts w:eastAsia="Times New Roman" w:cstheme="minorHAnsi"/>
                <w:color w:val="000000"/>
                <w:sz w:val="18"/>
                <w:szCs w:val="18"/>
                <w:lang w:eastAsia="es-MX"/>
              </w:rPr>
            </w:pPr>
            <w:r w:rsidRPr="00D2110D">
              <w:rPr>
                <w:rFonts w:eastAsia="Times New Roman" w:cstheme="minorHAnsi"/>
                <w:color w:val="000000"/>
                <w:sz w:val="18"/>
                <w:szCs w:val="18"/>
                <w:lang w:eastAsia="es-MX"/>
              </w:rPr>
              <w:t>A LAS PERSONAS</w:t>
            </w:r>
          </w:p>
        </w:tc>
      </w:tr>
      <w:tr w:rsidR="000C79C9" w:rsidRPr="00D2110D" w14:paraId="0F2A16D1" w14:textId="77777777" w:rsidTr="00A126D5">
        <w:trPr>
          <w:trHeight w:val="840"/>
          <w:jc w:val="center"/>
        </w:trPr>
        <w:tc>
          <w:tcPr>
            <w:tcW w:w="1696" w:type="dxa"/>
            <w:shd w:val="clear" w:color="auto" w:fill="E2EFD9" w:themeFill="accent6" w:themeFillTint="33"/>
            <w:noWrap/>
            <w:vAlign w:val="center"/>
            <w:hideMark/>
          </w:tcPr>
          <w:p w14:paraId="766F4B40"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Seguridad y salud del personal y proveedor y/o contratista.</w:t>
            </w:r>
          </w:p>
        </w:tc>
        <w:tc>
          <w:tcPr>
            <w:tcW w:w="2127" w:type="dxa"/>
            <w:shd w:val="clear" w:color="auto" w:fill="auto"/>
            <w:noWrap/>
            <w:vAlign w:val="center"/>
            <w:hideMark/>
          </w:tcPr>
          <w:p w14:paraId="26A6DD33" w14:textId="4CE0A064"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Sin lesiones; primeros auxilios</w:t>
            </w:r>
            <w:r w:rsidR="00CA31F3">
              <w:rPr>
                <w:rFonts w:eastAsia="Times New Roman" w:cstheme="minorHAnsi"/>
                <w:color w:val="000000"/>
                <w:sz w:val="18"/>
                <w:szCs w:val="18"/>
                <w:lang w:eastAsia="es-MX"/>
              </w:rPr>
              <w:t>.</w:t>
            </w:r>
          </w:p>
        </w:tc>
        <w:tc>
          <w:tcPr>
            <w:tcW w:w="2268" w:type="dxa"/>
            <w:shd w:val="clear" w:color="auto" w:fill="auto"/>
            <w:noWrap/>
            <w:vAlign w:val="center"/>
            <w:hideMark/>
          </w:tcPr>
          <w:p w14:paraId="6A80A63F"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 xml:space="preserve">Atención </w:t>
            </w:r>
            <w:r w:rsidR="008F1EA6" w:rsidRPr="00D2110D">
              <w:rPr>
                <w:rFonts w:eastAsia="Times New Roman" w:cstheme="minorHAnsi"/>
                <w:color w:val="000000"/>
                <w:sz w:val="18"/>
                <w:szCs w:val="18"/>
                <w:lang w:eastAsia="es-MX"/>
              </w:rPr>
              <w:t>médica</w:t>
            </w:r>
            <w:r w:rsidRPr="00D2110D">
              <w:rPr>
                <w:rFonts w:eastAsia="Times New Roman" w:cstheme="minorHAnsi"/>
                <w:color w:val="000000"/>
                <w:sz w:val="18"/>
                <w:szCs w:val="18"/>
                <w:lang w:eastAsia="es-MX"/>
              </w:rPr>
              <w:t>; lesiones menores sin incapacidad; efectos a la salud reversibles.</w:t>
            </w:r>
          </w:p>
        </w:tc>
        <w:tc>
          <w:tcPr>
            <w:tcW w:w="2411" w:type="dxa"/>
            <w:shd w:val="clear" w:color="auto" w:fill="auto"/>
            <w:noWrap/>
            <w:vAlign w:val="center"/>
            <w:hideMark/>
          </w:tcPr>
          <w:p w14:paraId="6476ABFB"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 xml:space="preserve">Hospitalización, múltiples lesionados, incapacidad parcial o total temporal; efectos moderados a la salud. </w:t>
            </w:r>
          </w:p>
        </w:tc>
        <w:tc>
          <w:tcPr>
            <w:tcW w:w="2266" w:type="dxa"/>
            <w:shd w:val="clear" w:color="auto" w:fill="auto"/>
            <w:noWrap/>
            <w:vAlign w:val="center"/>
            <w:hideMark/>
          </w:tcPr>
          <w:p w14:paraId="37B0A802"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Una o más fatalidades; lesionados graves con daños irreversibles; incapacidad parcial o total permanentes.</w:t>
            </w:r>
          </w:p>
        </w:tc>
      </w:tr>
      <w:tr w:rsidR="000C79C9" w:rsidRPr="00D2110D" w14:paraId="68520A61" w14:textId="77777777" w:rsidTr="00A126D5">
        <w:trPr>
          <w:trHeight w:val="300"/>
          <w:jc w:val="center"/>
        </w:trPr>
        <w:tc>
          <w:tcPr>
            <w:tcW w:w="10768" w:type="dxa"/>
            <w:gridSpan w:val="5"/>
            <w:shd w:val="clear" w:color="auto" w:fill="92D050"/>
            <w:noWrap/>
            <w:vAlign w:val="center"/>
            <w:hideMark/>
          </w:tcPr>
          <w:p w14:paraId="5CBA0B58" w14:textId="6B469DF7" w:rsidR="000C79C9" w:rsidRPr="00D2110D" w:rsidRDefault="00CA31F3" w:rsidP="00D34F78">
            <w:pPr>
              <w:spacing w:after="0" w:line="240" w:lineRule="auto"/>
              <w:rPr>
                <w:rFonts w:eastAsia="Times New Roman" w:cstheme="minorHAnsi"/>
                <w:color w:val="000000"/>
                <w:sz w:val="18"/>
                <w:szCs w:val="18"/>
                <w:lang w:eastAsia="es-MX"/>
              </w:rPr>
            </w:pPr>
            <w:r w:rsidRPr="00D2110D">
              <w:rPr>
                <w:rFonts w:eastAsia="Times New Roman" w:cstheme="minorHAnsi"/>
                <w:color w:val="000000"/>
                <w:sz w:val="18"/>
                <w:szCs w:val="18"/>
                <w:lang w:eastAsia="es-MX"/>
              </w:rPr>
              <w:t>AL AMBIENTE</w:t>
            </w:r>
          </w:p>
        </w:tc>
      </w:tr>
      <w:tr w:rsidR="000C79C9" w:rsidRPr="00D2110D" w14:paraId="11834199" w14:textId="77777777" w:rsidTr="00A126D5">
        <w:trPr>
          <w:trHeight w:val="1200"/>
          <w:jc w:val="center"/>
        </w:trPr>
        <w:tc>
          <w:tcPr>
            <w:tcW w:w="1696" w:type="dxa"/>
            <w:shd w:val="clear" w:color="auto" w:fill="E2EFD9" w:themeFill="accent6" w:themeFillTint="33"/>
            <w:noWrap/>
            <w:vAlign w:val="center"/>
            <w:hideMark/>
          </w:tcPr>
          <w:p w14:paraId="2E651C28" w14:textId="6368F735"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Efectos en el centro de trabajo</w:t>
            </w:r>
            <w:r w:rsidR="00CA31F3">
              <w:rPr>
                <w:rFonts w:eastAsia="Times New Roman" w:cstheme="minorHAnsi"/>
                <w:color w:val="000000"/>
                <w:sz w:val="18"/>
                <w:szCs w:val="18"/>
                <w:lang w:eastAsia="es-MX"/>
              </w:rPr>
              <w:t>.</w:t>
            </w:r>
          </w:p>
        </w:tc>
        <w:tc>
          <w:tcPr>
            <w:tcW w:w="2127" w:type="dxa"/>
            <w:shd w:val="clear" w:color="auto" w:fill="auto"/>
            <w:noWrap/>
            <w:vAlign w:val="center"/>
            <w:hideMark/>
          </w:tcPr>
          <w:p w14:paraId="77F5FA1A"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Olores desagradables, ruidos continuos, emisiones en los límites de reporte, polvos y partículas en el aire.</w:t>
            </w:r>
          </w:p>
        </w:tc>
        <w:tc>
          <w:tcPr>
            <w:tcW w:w="2268" w:type="dxa"/>
            <w:shd w:val="clear" w:color="auto" w:fill="auto"/>
            <w:noWrap/>
            <w:vAlign w:val="center"/>
            <w:hideMark/>
          </w:tcPr>
          <w:p w14:paraId="3288B3E7"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Condiciones peligrosas; informe a las autoridades, emisiones mayores a las permitidas; polvos, humos, olores insignificantes.</w:t>
            </w:r>
          </w:p>
        </w:tc>
        <w:tc>
          <w:tcPr>
            <w:tcW w:w="2411" w:type="dxa"/>
            <w:shd w:val="clear" w:color="auto" w:fill="auto"/>
            <w:noWrap/>
            <w:vAlign w:val="center"/>
            <w:hideMark/>
          </w:tcPr>
          <w:p w14:paraId="416A7385"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Preocupación en el sitio por el fuego y llamaradas, ondas de sobrepresión, fugas de sustancias toxicas. Remediación requerida, presencia de contaminantes significativos.</w:t>
            </w:r>
          </w:p>
        </w:tc>
        <w:tc>
          <w:tcPr>
            <w:tcW w:w="2266" w:type="dxa"/>
            <w:shd w:val="clear" w:color="auto" w:fill="auto"/>
            <w:noWrap/>
            <w:vAlign w:val="center"/>
            <w:hideMark/>
          </w:tcPr>
          <w:p w14:paraId="2BDE7D8D"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Escape significativo de agentes tóxicos, amenaza de incendios, explosiones o nubes toxicas; evacuación del personal. Daño significativo a largo plazo de la flora y fauna.</w:t>
            </w:r>
          </w:p>
        </w:tc>
      </w:tr>
      <w:tr w:rsidR="000C79C9" w:rsidRPr="00D2110D" w14:paraId="3947D709" w14:textId="77777777" w:rsidTr="00D37B36">
        <w:trPr>
          <w:trHeight w:val="1478"/>
          <w:jc w:val="center"/>
        </w:trPr>
        <w:tc>
          <w:tcPr>
            <w:tcW w:w="1696" w:type="dxa"/>
            <w:shd w:val="clear" w:color="auto" w:fill="E2EFD9" w:themeFill="accent6" w:themeFillTint="33"/>
            <w:noWrap/>
            <w:vAlign w:val="center"/>
            <w:hideMark/>
          </w:tcPr>
          <w:p w14:paraId="737846F9" w14:textId="60760AFF"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Descarga y derrames</w:t>
            </w:r>
            <w:r w:rsidR="00CA31F3">
              <w:rPr>
                <w:rFonts w:eastAsia="Times New Roman" w:cstheme="minorHAnsi"/>
                <w:color w:val="000000"/>
                <w:sz w:val="18"/>
                <w:szCs w:val="18"/>
                <w:lang w:eastAsia="es-MX"/>
              </w:rPr>
              <w:t>.</w:t>
            </w:r>
          </w:p>
        </w:tc>
        <w:tc>
          <w:tcPr>
            <w:tcW w:w="2127" w:type="dxa"/>
            <w:shd w:val="clear" w:color="auto" w:fill="auto"/>
            <w:noWrap/>
            <w:vAlign w:val="center"/>
            <w:hideMark/>
          </w:tcPr>
          <w:p w14:paraId="6847A7BB"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Derrames y/o descarga dentro de los límites de reporte, contingencia controlable.</w:t>
            </w:r>
          </w:p>
        </w:tc>
        <w:tc>
          <w:tcPr>
            <w:tcW w:w="2268" w:type="dxa"/>
            <w:shd w:val="clear" w:color="auto" w:fill="auto"/>
            <w:noWrap/>
            <w:vAlign w:val="center"/>
            <w:hideMark/>
          </w:tcPr>
          <w:p w14:paraId="1FFA92B8"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Informe a las autoridades, derrame significativo en suelo, subsuelo, ríos o cuerpos de agua. Efecto local, bajo potencia para provocar la muerte de peces.</w:t>
            </w:r>
          </w:p>
        </w:tc>
        <w:tc>
          <w:tcPr>
            <w:tcW w:w="2411" w:type="dxa"/>
            <w:shd w:val="clear" w:color="auto" w:fill="auto"/>
            <w:noWrap/>
            <w:vAlign w:val="center"/>
            <w:hideMark/>
          </w:tcPr>
          <w:p w14:paraId="6ADB51E4"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 xml:space="preserve">Efectos severos en cuerpos de agua, </w:t>
            </w:r>
            <w:r w:rsidR="008F1EA6" w:rsidRPr="00D2110D">
              <w:rPr>
                <w:rFonts w:eastAsia="Times New Roman" w:cstheme="minorHAnsi"/>
                <w:color w:val="000000"/>
                <w:sz w:val="18"/>
                <w:szCs w:val="18"/>
                <w:lang w:eastAsia="es-MX"/>
              </w:rPr>
              <w:t>mortalidad significativa de peces, incumplimiento de condiciones de descarga permitida</w:t>
            </w:r>
            <w:r w:rsidRPr="00D2110D">
              <w:rPr>
                <w:rFonts w:eastAsia="Times New Roman" w:cstheme="minorHAnsi"/>
                <w:color w:val="000000"/>
                <w:sz w:val="18"/>
                <w:szCs w:val="18"/>
                <w:lang w:eastAsia="es-MX"/>
              </w:rPr>
              <w:t>; reacción de grupos ambientales.</w:t>
            </w:r>
          </w:p>
        </w:tc>
        <w:tc>
          <w:tcPr>
            <w:tcW w:w="2266" w:type="dxa"/>
            <w:shd w:val="clear" w:color="auto" w:fill="auto"/>
            <w:noWrap/>
            <w:vAlign w:val="center"/>
            <w:hideMark/>
          </w:tcPr>
          <w:p w14:paraId="7AE188BE"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0C79C9" w:rsidRPr="00D2110D" w14:paraId="776CD426" w14:textId="77777777" w:rsidTr="00A126D5">
        <w:trPr>
          <w:trHeight w:val="300"/>
          <w:jc w:val="center"/>
        </w:trPr>
        <w:tc>
          <w:tcPr>
            <w:tcW w:w="10768" w:type="dxa"/>
            <w:gridSpan w:val="5"/>
            <w:shd w:val="clear" w:color="auto" w:fill="92D050"/>
            <w:noWrap/>
            <w:vAlign w:val="center"/>
            <w:hideMark/>
          </w:tcPr>
          <w:p w14:paraId="14115169" w14:textId="77777777" w:rsidR="000C79C9" w:rsidRPr="00D2110D" w:rsidRDefault="000C79C9" w:rsidP="00D34F78">
            <w:pPr>
              <w:spacing w:after="0" w:line="240" w:lineRule="auto"/>
              <w:rPr>
                <w:rFonts w:eastAsia="Times New Roman" w:cstheme="minorHAnsi"/>
                <w:color w:val="000000"/>
                <w:sz w:val="18"/>
                <w:szCs w:val="18"/>
                <w:lang w:eastAsia="es-MX"/>
              </w:rPr>
            </w:pPr>
            <w:r w:rsidRPr="00D2110D">
              <w:rPr>
                <w:rFonts w:eastAsia="Times New Roman" w:cstheme="minorHAnsi"/>
                <w:color w:val="000000"/>
                <w:sz w:val="18"/>
                <w:szCs w:val="18"/>
                <w:lang w:eastAsia="es-MX"/>
              </w:rPr>
              <w:t xml:space="preserve">A las instalaciones </w:t>
            </w:r>
          </w:p>
        </w:tc>
      </w:tr>
      <w:tr w:rsidR="000C79C9" w:rsidRPr="00D2110D" w14:paraId="513B41FC" w14:textId="77777777" w:rsidTr="00A126D5">
        <w:trPr>
          <w:trHeight w:val="1200"/>
          <w:jc w:val="center"/>
        </w:trPr>
        <w:tc>
          <w:tcPr>
            <w:tcW w:w="1696" w:type="dxa"/>
            <w:shd w:val="clear" w:color="auto" w:fill="E2EFD9" w:themeFill="accent6" w:themeFillTint="33"/>
            <w:noWrap/>
            <w:vAlign w:val="center"/>
            <w:hideMark/>
          </w:tcPr>
          <w:p w14:paraId="2513C00D"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Perdida de servicio, daños a las instalaciones.</w:t>
            </w:r>
          </w:p>
        </w:tc>
        <w:tc>
          <w:tcPr>
            <w:tcW w:w="2127" w:type="dxa"/>
            <w:shd w:val="clear" w:color="auto" w:fill="auto"/>
            <w:noWrap/>
            <w:vAlign w:val="center"/>
            <w:hideMark/>
          </w:tcPr>
          <w:p w14:paraId="01BB6B26"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Menos de una semana de paro. Daños a las instalaciones y perdida de producto, menor a cinco millones de pesos.</w:t>
            </w:r>
          </w:p>
        </w:tc>
        <w:tc>
          <w:tcPr>
            <w:tcW w:w="2268" w:type="dxa"/>
            <w:shd w:val="clear" w:color="auto" w:fill="auto"/>
            <w:noWrap/>
            <w:vAlign w:val="center"/>
            <w:hideMark/>
          </w:tcPr>
          <w:p w14:paraId="0E0A3BAB"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De 1 a 2 semanas de paro. Daños a las instalaciones y perdida de producto, menor a 5 millones de pesos.</w:t>
            </w:r>
          </w:p>
        </w:tc>
        <w:tc>
          <w:tcPr>
            <w:tcW w:w="2411" w:type="dxa"/>
            <w:shd w:val="clear" w:color="auto" w:fill="auto"/>
            <w:noWrap/>
            <w:vAlign w:val="center"/>
            <w:hideMark/>
          </w:tcPr>
          <w:p w14:paraId="399FBEB4"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 xml:space="preserve">Del 2 a 4 semanas de paro. Daños a las instalaciones y </w:t>
            </w:r>
            <w:r w:rsidR="008F1EA6" w:rsidRPr="00D2110D">
              <w:rPr>
                <w:rFonts w:eastAsia="Times New Roman" w:cstheme="minorHAnsi"/>
                <w:color w:val="000000"/>
                <w:sz w:val="18"/>
                <w:szCs w:val="18"/>
                <w:lang w:eastAsia="es-MX"/>
              </w:rPr>
              <w:t>pérdida</w:t>
            </w:r>
            <w:r w:rsidRPr="00D2110D">
              <w:rPr>
                <w:rFonts w:eastAsia="Times New Roman" w:cstheme="minorHAnsi"/>
                <w:color w:val="000000"/>
                <w:sz w:val="18"/>
                <w:szCs w:val="18"/>
                <w:lang w:eastAsia="es-MX"/>
              </w:rPr>
              <w:t xml:space="preserve"> de producto de hasta 20 millones de pesos.</w:t>
            </w:r>
          </w:p>
        </w:tc>
        <w:tc>
          <w:tcPr>
            <w:tcW w:w="2266" w:type="dxa"/>
            <w:shd w:val="clear" w:color="auto" w:fill="auto"/>
            <w:noWrap/>
            <w:vAlign w:val="center"/>
            <w:hideMark/>
          </w:tcPr>
          <w:p w14:paraId="4063D6FB" w14:textId="77777777" w:rsidR="000C79C9" w:rsidRPr="00D2110D" w:rsidRDefault="008F1EA6"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Más</w:t>
            </w:r>
            <w:r w:rsidR="000C79C9" w:rsidRPr="00D2110D">
              <w:rPr>
                <w:rFonts w:eastAsia="Times New Roman" w:cstheme="minorHAnsi"/>
                <w:color w:val="000000"/>
                <w:sz w:val="18"/>
                <w:szCs w:val="18"/>
                <w:lang w:eastAsia="es-MX"/>
              </w:rPr>
              <w:t xml:space="preserve"> de un mes de paro. Daño a las propiedades o las instalaciones; perdida mayor a 20 millones de pesos.</w:t>
            </w:r>
          </w:p>
        </w:tc>
      </w:tr>
      <w:tr w:rsidR="000C79C9" w:rsidRPr="00D2110D" w14:paraId="36D3F0A1" w14:textId="77777777" w:rsidTr="00A126D5">
        <w:trPr>
          <w:trHeight w:val="600"/>
          <w:jc w:val="center"/>
        </w:trPr>
        <w:tc>
          <w:tcPr>
            <w:tcW w:w="1696" w:type="dxa"/>
            <w:shd w:val="clear" w:color="auto" w:fill="E2EFD9" w:themeFill="accent6" w:themeFillTint="33"/>
            <w:noWrap/>
            <w:vAlign w:val="center"/>
            <w:hideMark/>
          </w:tcPr>
          <w:p w14:paraId="695F427A" w14:textId="2B90BD58"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Efecto legal</w:t>
            </w:r>
            <w:r w:rsidR="00CA31F3">
              <w:rPr>
                <w:rFonts w:eastAsia="Times New Roman" w:cstheme="minorHAnsi"/>
                <w:color w:val="000000"/>
                <w:sz w:val="18"/>
                <w:szCs w:val="18"/>
                <w:lang w:eastAsia="es-MX"/>
              </w:rPr>
              <w:t>.</w:t>
            </w:r>
          </w:p>
        </w:tc>
        <w:tc>
          <w:tcPr>
            <w:tcW w:w="2127" w:type="dxa"/>
            <w:shd w:val="clear" w:color="auto" w:fill="auto"/>
            <w:noWrap/>
            <w:vAlign w:val="center"/>
            <w:hideMark/>
          </w:tcPr>
          <w:p w14:paraId="06862BAC"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Incidente reportable.</w:t>
            </w:r>
          </w:p>
        </w:tc>
        <w:tc>
          <w:tcPr>
            <w:tcW w:w="2268" w:type="dxa"/>
            <w:shd w:val="clear" w:color="auto" w:fill="auto"/>
            <w:noWrap/>
            <w:vAlign w:val="center"/>
            <w:hideMark/>
          </w:tcPr>
          <w:p w14:paraId="644627CB"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Se da una alerta por parte de las autoridades.</w:t>
            </w:r>
          </w:p>
        </w:tc>
        <w:tc>
          <w:tcPr>
            <w:tcW w:w="2411" w:type="dxa"/>
            <w:shd w:val="clear" w:color="auto" w:fill="auto"/>
            <w:noWrap/>
            <w:vAlign w:val="center"/>
            <w:hideMark/>
          </w:tcPr>
          <w:p w14:paraId="72718D6E"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Multas significativas; suspensión de actividades.</w:t>
            </w:r>
          </w:p>
        </w:tc>
        <w:tc>
          <w:tcPr>
            <w:tcW w:w="2266" w:type="dxa"/>
            <w:shd w:val="clear" w:color="auto" w:fill="auto"/>
            <w:noWrap/>
            <w:vAlign w:val="center"/>
            <w:hideMark/>
          </w:tcPr>
          <w:p w14:paraId="094BAA61" w14:textId="6ABC913D"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Multa mayor, proceso judicial</w:t>
            </w:r>
            <w:r w:rsidR="00CA31F3">
              <w:rPr>
                <w:rFonts w:eastAsia="Times New Roman" w:cstheme="minorHAnsi"/>
                <w:color w:val="000000"/>
                <w:sz w:val="18"/>
                <w:szCs w:val="18"/>
                <w:lang w:eastAsia="es-MX"/>
              </w:rPr>
              <w:t>.</w:t>
            </w:r>
          </w:p>
        </w:tc>
      </w:tr>
      <w:tr w:rsidR="000C79C9" w:rsidRPr="00D2110D" w14:paraId="0E9DCB49" w14:textId="77777777" w:rsidTr="00A126D5">
        <w:trPr>
          <w:trHeight w:val="1200"/>
          <w:jc w:val="center"/>
        </w:trPr>
        <w:tc>
          <w:tcPr>
            <w:tcW w:w="1696" w:type="dxa"/>
            <w:shd w:val="clear" w:color="auto" w:fill="E2EFD9" w:themeFill="accent6" w:themeFillTint="33"/>
            <w:noWrap/>
            <w:vAlign w:val="center"/>
            <w:hideMark/>
          </w:tcPr>
          <w:p w14:paraId="7BC31C76" w14:textId="5F1CBACF"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lastRenderedPageBreak/>
              <w:t>Daños en propiedad de terceros</w:t>
            </w:r>
            <w:r w:rsidR="00CA31F3">
              <w:rPr>
                <w:rFonts w:eastAsia="Times New Roman" w:cstheme="minorHAnsi"/>
                <w:color w:val="000000"/>
                <w:sz w:val="18"/>
                <w:szCs w:val="18"/>
                <w:lang w:eastAsia="es-MX"/>
              </w:rPr>
              <w:t>.</w:t>
            </w:r>
          </w:p>
        </w:tc>
        <w:tc>
          <w:tcPr>
            <w:tcW w:w="2127" w:type="dxa"/>
            <w:shd w:val="clear" w:color="auto" w:fill="auto"/>
            <w:noWrap/>
            <w:vAlign w:val="center"/>
            <w:hideMark/>
          </w:tcPr>
          <w:p w14:paraId="0727E21E"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Las construcciones son reutilizables, con reparaciones menores. Poco riego para los ocupantes.</w:t>
            </w:r>
          </w:p>
        </w:tc>
        <w:tc>
          <w:tcPr>
            <w:tcW w:w="2268" w:type="dxa"/>
            <w:shd w:val="clear" w:color="auto" w:fill="auto"/>
            <w:noWrap/>
            <w:vAlign w:val="center"/>
            <w:hideMark/>
          </w:tcPr>
          <w:p w14:paraId="201A4722"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Las reparaciones son mayores, con costos similares o calificaciones nuevas. Riesgo de una lesión a ocupantes.</w:t>
            </w:r>
          </w:p>
        </w:tc>
        <w:tc>
          <w:tcPr>
            <w:tcW w:w="2411" w:type="dxa"/>
            <w:shd w:val="clear" w:color="auto" w:fill="auto"/>
            <w:noWrap/>
            <w:vAlign w:val="center"/>
            <w:hideMark/>
          </w:tcPr>
          <w:p w14:paraId="2B27999A"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Pérdida total de los bienes o de la funcionalidad de los bienes; posibilidad de lesiones o fatalidades.</w:t>
            </w:r>
          </w:p>
        </w:tc>
        <w:tc>
          <w:tcPr>
            <w:tcW w:w="2266" w:type="dxa"/>
            <w:shd w:val="clear" w:color="auto" w:fill="auto"/>
            <w:noWrap/>
            <w:vAlign w:val="center"/>
            <w:hideMark/>
          </w:tcPr>
          <w:p w14:paraId="293C6FE7" w14:textId="77777777" w:rsidR="000C79C9" w:rsidRPr="00D2110D" w:rsidRDefault="000C79C9" w:rsidP="00D34F78">
            <w:pPr>
              <w:spacing w:after="0" w:line="240" w:lineRule="auto"/>
              <w:jc w:val="both"/>
              <w:rPr>
                <w:rFonts w:eastAsia="Times New Roman" w:cstheme="minorHAnsi"/>
                <w:color w:val="000000"/>
                <w:sz w:val="18"/>
                <w:szCs w:val="18"/>
                <w:lang w:eastAsia="es-MX"/>
              </w:rPr>
            </w:pPr>
            <w:r w:rsidRPr="00D2110D">
              <w:rPr>
                <w:rFonts w:eastAsia="Times New Roman" w:cstheme="minorHAnsi"/>
                <w:color w:val="000000"/>
                <w:sz w:val="18"/>
                <w:szCs w:val="18"/>
                <w:lang w:eastAsia="es-MX"/>
              </w:rPr>
              <w:t>Demolición y redificación de inmuebles; sustitución del edificio. Posible lesión fatal a algún ocupante.</w:t>
            </w:r>
          </w:p>
        </w:tc>
      </w:tr>
    </w:tbl>
    <w:p w14:paraId="568C653E" w14:textId="77777777" w:rsidR="008F1EA6" w:rsidRDefault="00D34F78" w:rsidP="000C79C9">
      <w:pPr>
        <w:jc w:val="both"/>
        <w:rPr>
          <w:b/>
          <w:szCs w:val="18"/>
          <w:lang w:eastAsia="es-MX"/>
        </w:rPr>
      </w:pPr>
      <w:r w:rsidRPr="00D34F78">
        <w:rPr>
          <w:b/>
          <w:szCs w:val="18"/>
          <w:lang w:eastAsia="es-MX"/>
        </w:rPr>
        <w:t xml:space="preserve">         </w:t>
      </w:r>
    </w:p>
    <w:p w14:paraId="6314DE6D" w14:textId="76EBB6C3" w:rsidR="000C79C9" w:rsidRDefault="00CA31F3" w:rsidP="00CA31F3">
      <w:pPr>
        <w:jc w:val="center"/>
        <w:rPr>
          <w:b/>
          <w:szCs w:val="18"/>
          <w:u w:val="single"/>
          <w:lang w:eastAsia="es-MX"/>
        </w:rPr>
      </w:pPr>
      <w:r w:rsidRPr="00D34F78">
        <w:rPr>
          <w:b/>
          <w:szCs w:val="18"/>
          <w:u w:val="single"/>
          <w:lang w:eastAsia="es-MX"/>
        </w:rPr>
        <w:t>PROBABILIDAD</w:t>
      </w: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D34F78" w:rsidRPr="00D2110D" w14:paraId="1A54B646" w14:textId="77777777" w:rsidTr="00D34F78">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tcPr>
          <w:p w14:paraId="09AA1BD7" w14:textId="77777777" w:rsidR="00D34F78" w:rsidRDefault="00D34F78" w:rsidP="00D34F78">
            <w:pPr>
              <w:spacing w:after="0" w:line="240" w:lineRule="auto"/>
              <w:jc w:val="center"/>
              <w:rPr>
                <w:rFonts w:eastAsia="Times New Roman" w:cstheme="minorHAnsi"/>
                <w:b/>
                <w:bCs/>
                <w:sz w:val="18"/>
                <w:szCs w:val="18"/>
                <w:lang w:eastAsia="es-MX"/>
              </w:rPr>
            </w:pPr>
          </w:p>
          <w:p w14:paraId="2360C8AA" w14:textId="77777777" w:rsidR="00CA31F3" w:rsidRPr="00D2110D" w:rsidRDefault="00CA31F3" w:rsidP="00D34F78">
            <w:pPr>
              <w:spacing w:after="0" w:line="240" w:lineRule="auto"/>
              <w:jc w:val="center"/>
              <w:rPr>
                <w:rFonts w:eastAsia="Times New Roman" w:cstheme="minorHAnsi"/>
                <w:b/>
                <w:bCs/>
                <w:sz w:val="18"/>
                <w:szCs w:val="18"/>
                <w:lang w:eastAsia="es-MX"/>
              </w:rPr>
            </w:pPr>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2FEF6F3" w14:textId="15262257" w:rsidR="00D34F78" w:rsidRPr="00D2110D" w:rsidRDefault="00CA31F3" w:rsidP="008B17D2">
            <w:pPr>
              <w:spacing w:after="0" w:line="240" w:lineRule="auto"/>
              <w:jc w:val="center"/>
              <w:rPr>
                <w:rFonts w:eastAsia="Times New Roman" w:cstheme="minorHAnsi"/>
                <w:b/>
                <w:bCs/>
                <w:sz w:val="18"/>
                <w:szCs w:val="18"/>
                <w:lang w:eastAsia="es-MX"/>
              </w:rPr>
            </w:pPr>
            <w:r w:rsidRPr="00D2110D">
              <w:rPr>
                <w:rFonts w:eastAsia="Times New Roman" w:cstheme="minorHAnsi"/>
                <w:b/>
                <w:bCs/>
                <w:sz w:val="18"/>
                <w:szCs w:val="18"/>
                <w:lang w:eastAsia="es-MX"/>
              </w:rPr>
              <w:t>PROBABILIDAD DE EXPOSICIÓN AL HACER LA TAREA</w:t>
            </w:r>
          </w:p>
        </w:tc>
      </w:tr>
      <w:tr w:rsidR="00D34F78" w:rsidRPr="00D2110D" w14:paraId="46690973" w14:textId="77777777" w:rsidTr="00D34F78">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14:paraId="3EE167C8" w14:textId="77777777" w:rsidR="00D34F78" w:rsidRPr="00D2110D" w:rsidRDefault="00D34F78" w:rsidP="00D34F78">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14:paraId="68574104" w14:textId="0A42456D" w:rsidR="00D34F78" w:rsidRPr="00D2110D" w:rsidRDefault="00CA31F3" w:rsidP="00D34F78">
            <w:pPr>
              <w:spacing w:after="0" w:line="240" w:lineRule="auto"/>
              <w:jc w:val="center"/>
              <w:rPr>
                <w:rFonts w:eastAsia="Times New Roman" w:cstheme="minorHAnsi"/>
                <w:b/>
                <w:bCs/>
                <w:sz w:val="18"/>
                <w:szCs w:val="18"/>
                <w:lang w:eastAsia="es-MX"/>
              </w:rPr>
            </w:pPr>
            <w:r w:rsidRPr="00D2110D">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14:paraId="76661CBA" w14:textId="1843A23D" w:rsidR="00D34F78" w:rsidRPr="00D2110D" w:rsidRDefault="00CA31F3" w:rsidP="00D34F78">
            <w:pPr>
              <w:spacing w:after="0" w:line="240" w:lineRule="auto"/>
              <w:jc w:val="center"/>
              <w:rPr>
                <w:rFonts w:eastAsia="Times New Roman" w:cstheme="minorHAnsi"/>
                <w:b/>
                <w:bCs/>
                <w:sz w:val="18"/>
                <w:szCs w:val="18"/>
                <w:lang w:eastAsia="es-MX"/>
              </w:rPr>
            </w:pPr>
            <w:r w:rsidRPr="00D2110D">
              <w:rPr>
                <w:rFonts w:eastAsia="Times New Roman" w:cstheme="minorHAnsi"/>
                <w:b/>
                <w:bCs/>
                <w:sz w:val="18"/>
                <w:szCs w:val="18"/>
                <w:lang w:eastAsia="es-MX"/>
              </w:rPr>
              <w:t>DESCRIPCIÓN</w:t>
            </w:r>
          </w:p>
        </w:tc>
      </w:tr>
      <w:tr w:rsidR="00D34F78" w:rsidRPr="00D2110D" w14:paraId="7E1980FB" w14:textId="77777777" w:rsidTr="0063089D">
        <w:trPr>
          <w:cantSplit/>
          <w:trHeight w:val="77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469C609C" w14:textId="77777777" w:rsidR="00D34F78" w:rsidRPr="00D2110D" w:rsidRDefault="00D34F78" w:rsidP="00D34F78">
            <w:pPr>
              <w:spacing w:after="0" w:line="240" w:lineRule="auto"/>
              <w:jc w:val="center"/>
              <w:rPr>
                <w:rFonts w:eastAsia="Times New Roman" w:cstheme="minorHAnsi"/>
                <w:b/>
                <w:sz w:val="18"/>
                <w:szCs w:val="18"/>
                <w:lang w:eastAsia="es-MX"/>
              </w:rPr>
            </w:pPr>
            <w:r w:rsidRPr="00D2110D">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783326B9" w14:textId="66D37F56" w:rsidR="00D34F78" w:rsidRPr="00D2110D" w:rsidRDefault="008B17D2" w:rsidP="00D34F78">
            <w:pPr>
              <w:spacing w:after="0" w:line="240" w:lineRule="auto"/>
              <w:jc w:val="center"/>
              <w:rPr>
                <w:rFonts w:eastAsia="Times New Roman" w:cstheme="minorHAnsi"/>
                <w:sz w:val="18"/>
                <w:szCs w:val="18"/>
                <w:lang w:eastAsia="es-MX"/>
              </w:rPr>
            </w:pPr>
            <w:r w:rsidRPr="00D2110D">
              <w:rPr>
                <w:rFonts w:eastAsia="Times New Roman" w:cstheme="minorHAnsi"/>
                <w:sz w:val="18"/>
                <w:szCs w:val="18"/>
                <w:lang w:eastAsia="es-MX"/>
              </w:rPr>
              <w:t>MUY PROBABLE</w:t>
            </w:r>
            <w:r>
              <w:rPr>
                <w:rFonts w:eastAsia="Times New Roman" w:cstheme="minorHAnsi"/>
                <w:sz w:val="18"/>
                <w:szCs w:val="18"/>
                <w:lang w:eastAsia="es-MX"/>
              </w:rPr>
              <w:t>.</w:t>
            </w:r>
          </w:p>
        </w:tc>
        <w:tc>
          <w:tcPr>
            <w:tcW w:w="4518" w:type="dxa"/>
            <w:tcBorders>
              <w:top w:val="nil"/>
              <w:left w:val="nil"/>
              <w:bottom w:val="single" w:sz="4" w:space="0" w:color="auto"/>
              <w:right w:val="single" w:sz="4" w:space="0" w:color="auto"/>
            </w:tcBorders>
            <w:shd w:val="clear" w:color="auto" w:fill="auto"/>
            <w:vAlign w:val="center"/>
            <w:hideMark/>
          </w:tcPr>
          <w:p w14:paraId="5D61702E" w14:textId="77777777" w:rsidR="00D34F78" w:rsidRPr="00D2110D" w:rsidRDefault="00D34F78" w:rsidP="00D34F78">
            <w:pPr>
              <w:spacing w:after="0" w:line="240" w:lineRule="auto"/>
              <w:jc w:val="both"/>
              <w:rPr>
                <w:rFonts w:eastAsia="Times New Roman" w:cstheme="minorHAnsi"/>
                <w:sz w:val="18"/>
                <w:szCs w:val="18"/>
                <w:lang w:eastAsia="es-MX"/>
              </w:rPr>
            </w:pPr>
            <w:r w:rsidRPr="00D2110D">
              <w:rPr>
                <w:rFonts w:eastAsia="Times New Roman" w:cstheme="minorHAnsi"/>
                <w:sz w:val="18"/>
                <w:szCs w:val="18"/>
                <w:lang w:eastAsia="es-MX"/>
              </w:rPr>
              <w:t>Exposición a la tarea por lo menos una vez al Día. Riesgo cuya probabilidad de ocurrencia es muy alta, es decir, entre 85 % y 100 % de seguridad que éste se presente.</w:t>
            </w:r>
          </w:p>
        </w:tc>
      </w:tr>
      <w:tr w:rsidR="00D34F78" w:rsidRPr="00D2110D" w14:paraId="7D413F95" w14:textId="77777777" w:rsidTr="00D34F78">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33760915" w14:textId="77777777" w:rsidR="00D34F78" w:rsidRPr="00D2110D" w:rsidRDefault="00D34F78" w:rsidP="00D34F78">
            <w:pPr>
              <w:spacing w:after="0" w:line="240" w:lineRule="auto"/>
              <w:jc w:val="center"/>
              <w:rPr>
                <w:rFonts w:eastAsia="Times New Roman" w:cstheme="minorHAnsi"/>
                <w:b/>
                <w:sz w:val="18"/>
                <w:szCs w:val="18"/>
                <w:lang w:eastAsia="es-MX"/>
              </w:rPr>
            </w:pPr>
            <w:r w:rsidRPr="00D2110D">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24733AF" w14:textId="79789EFA" w:rsidR="00D34F78" w:rsidRPr="00D2110D" w:rsidRDefault="008B17D2" w:rsidP="00D34F78">
            <w:pPr>
              <w:spacing w:after="0" w:line="240" w:lineRule="auto"/>
              <w:jc w:val="center"/>
              <w:rPr>
                <w:rFonts w:eastAsia="Times New Roman" w:cstheme="minorHAnsi"/>
                <w:sz w:val="18"/>
                <w:szCs w:val="18"/>
                <w:lang w:eastAsia="es-MX"/>
              </w:rPr>
            </w:pPr>
            <w:r w:rsidRPr="00D2110D">
              <w:rPr>
                <w:rFonts w:eastAsia="Times New Roman" w:cstheme="minorHAnsi"/>
                <w:sz w:val="18"/>
                <w:szCs w:val="18"/>
                <w:lang w:eastAsia="es-MX"/>
              </w:rPr>
              <w:t>PROBABLE</w:t>
            </w:r>
            <w:r>
              <w:rPr>
                <w:rFonts w:eastAsia="Times New Roman" w:cstheme="minorHAnsi"/>
                <w:sz w:val="18"/>
                <w:szCs w:val="18"/>
                <w:lang w:eastAsia="es-MX"/>
              </w:rPr>
              <w:t>.</w:t>
            </w:r>
          </w:p>
        </w:tc>
        <w:tc>
          <w:tcPr>
            <w:tcW w:w="4518" w:type="dxa"/>
            <w:tcBorders>
              <w:top w:val="nil"/>
              <w:left w:val="nil"/>
              <w:bottom w:val="single" w:sz="4" w:space="0" w:color="auto"/>
              <w:right w:val="single" w:sz="4" w:space="0" w:color="auto"/>
            </w:tcBorders>
            <w:shd w:val="clear" w:color="auto" w:fill="auto"/>
            <w:vAlign w:val="center"/>
            <w:hideMark/>
          </w:tcPr>
          <w:p w14:paraId="10969E3D" w14:textId="77777777" w:rsidR="00D34F78" w:rsidRPr="00D2110D" w:rsidRDefault="00D34F78" w:rsidP="00D34F78">
            <w:pPr>
              <w:spacing w:after="0" w:line="240" w:lineRule="auto"/>
              <w:jc w:val="both"/>
              <w:rPr>
                <w:rFonts w:eastAsia="Times New Roman" w:cstheme="minorHAnsi"/>
                <w:sz w:val="18"/>
                <w:szCs w:val="18"/>
                <w:lang w:eastAsia="es-MX"/>
              </w:rPr>
            </w:pPr>
            <w:r w:rsidRPr="00D2110D">
              <w:rPr>
                <w:rFonts w:eastAsia="Times New Roman" w:cstheme="minorHAnsi"/>
                <w:sz w:val="18"/>
                <w:szCs w:val="18"/>
                <w:lang w:eastAsia="es-MX"/>
              </w:rPr>
              <w:t>Exposición a la tarea por lo menos una vez a la Semana. Riesgo cuya probabilidad de ocurrencia es media, es decir, entre 45 % a 85 % de seguridad que éste se presente.</w:t>
            </w:r>
          </w:p>
        </w:tc>
      </w:tr>
      <w:tr w:rsidR="00D34F78" w:rsidRPr="00D2110D" w14:paraId="1C9A155E" w14:textId="77777777" w:rsidTr="00D34F78">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4B312486" w14:textId="77777777" w:rsidR="00D34F78" w:rsidRPr="00D2110D" w:rsidRDefault="00D34F78" w:rsidP="00D34F78">
            <w:pPr>
              <w:spacing w:after="0" w:line="240" w:lineRule="auto"/>
              <w:jc w:val="center"/>
              <w:rPr>
                <w:rFonts w:eastAsia="Times New Roman" w:cstheme="minorHAnsi"/>
                <w:b/>
                <w:sz w:val="18"/>
                <w:szCs w:val="18"/>
                <w:lang w:eastAsia="es-MX"/>
              </w:rPr>
            </w:pPr>
            <w:r w:rsidRPr="00D2110D">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37530A03" w14:textId="5248F52E" w:rsidR="00D34F78" w:rsidRPr="00D2110D" w:rsidRDefault="008B17D2" w:rsidP="00D34F78">
            <w:pPr>
              <w:spacing w:after="0" w:line="240" w:lineRule="auto"/>
              <w:jc w:val="center"/>
              <w:rPr>
                <w:rFonts w:eastAsia="Times New Roman" w:cstheme="minorHAnsi"/>
                <w:sz w:val="18"/>
                <w:szCs w:val="18"/>
                <w:lang w:eastAsia="es-MX"/>
              </w:rPr>
            </w:pPr>
            <w:r w:rsidRPr="00D2110D">
              <w:rPr>
                <w:rFonts w:eastAsia="Times New Roman" w:cstheme="minorHAnsi"/>
                <w:sz w:val="18"/>
                <w:szCs w:val="18"/>
                <w:lang w:eastAsia="es-MX"/>
              </w:rPr>
              <w:t>IMPROBABLE</w:t>
            </w:r>
            <w:r>
              <w:rPr>
                <w:rFonts w:eastAsia="Times New Roman" w:cstheme="minorHAnsi"/>
                <w:sz w:val="18"/>
                <w:szCs w:val="18"/>
                <w:lang w:eastAsia="es-MX"/>
              </w:rPr>
              <w:t>.</w:t>
            </w:r>
          </w:p>
        </w:tc>
        <w:tc>
          <w:tcPr>
            <w:tcW w:w="4518" w:type="dxa"/>
            <w:tcBorders>
              <w:top w:val="nil"/>
              <w:left w:val="nil"/>
              <w:bottom w:val="single" w:sz="4" w:space="0" w:color="auto"/>
              <w:right w:val="single" w:sz="4" w:space="0" w:color="auto"/>
            </w:tcBorders>
            <w:shd w:val="clear" w:color="auto" w:fill="auto"/>
            <w:vAlign w:val="center"/>
            <w:hideMark/>
          </w:tcPr>
          <w:p w14:paraId="07B3ED0F" w14:textId="77777777" w:rsidR="00D34F78" w:rsidRPr="00D2110D" w:rsidRDefault="00D34F78" w:rsidP="00D34F78">
            <w:pPr>
              <w:spacing w:after="0" w:line="240" w:lineRule="auto"/>
              <w:jc w:val="both"/>
              <w:rPr>
                <w:rFonts w:eastAsia="Times New Roman" w:cstheme="minorHAnsi"/>
                <w:sz w:val="18"/>
                <w:szCs w:val="18"/>
                <w:lang w:eastAsia="es-MX"/>
              </w:rPr>
            </w:pPr>
            <w:r w:rsidRPr="00D2110D">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D34F78" w:rsidRPr="00D2110D" w14:paraId="642E66AD" w14:textId="77777777" w:rsidTr="0063089D">
        <w:trPr>
          <w:cantSplit/>
          <w:trHeight w:val="697"/>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5E328479" w14:textId="77777777" w:rsidR="00D34F78" w:rsidRPr="00D2110D" w:rsidRDefault="00D34F78" w:rsidP="00D34F78">
            <w:pPr>
              <w:spacing w:after="0" w:line="240" w:lineRule="auto"/>
              <w:jc w:val="center"/>
              <w:rPr>
                <w:rFonts w:eastAsia="Times New Roman" w:cstheme="minorHAnsi"/>
                <w:b/>
                <w:sz w:val="18"/>
                <w:szCs w:val="18"/>
                <w:lang w:eastAsia="es-MX"/>
              </w:rPr>
            </w:pPr>
            <w:r w:rsidRPr="00D2110D">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311012E" w14:textId="77FA2421" w:rsidR="00D34F78" w:rsidRPr="00D2110D" w:rsidRDefault="008B17D2" w:rsidP="00D34F78">
            <w:pPr>
              <w:spacing w:after="0" w:line="240" w:lineRule="auto"/>
              <w:jc w:val="center"/>
              <w:rPr>
                <w:rFonts w:eastAsia="Times New Roman" w:cstheme="minorHAnsi"/>
                <w:sz w:val="18"/>
                <w:szCs w:val="18"/>
                <w:lang w:eastAsia="es-MX"/>
              </w:rPr>
            </w:pPr>
            <w:r w:rsidRPr="00D2110D">
              <w:rPr>
                <w:rFonts w:eastAsia="Times New Roman" w:cstheme="minorHAnsi"/>
                <w:sz w:val="18"/>
                <w:szCs w:val="18"/>
                <w:lang w:eastAsia="es-MX"/>
              </w:rPr>
              <w:t>EXTREMADAMENTE IMPROBABLE</w:t>
            </w:r>
            <w:r>
              <w:rPr>
                <w:rFonts w:eastAsia="Times New Roman" w:cstheme="minorHAnsi"/>
                <w:sz w:val="18"/>
                <w:szCs w:val="18"/>
                <w:lang w:eastAsia="es-MX"/>
              </w:rPr>
              <w:t>.</w:t>
            </w:r>
          </w:p>
        </w:tc>
        <w:tc>
          <w:tcPr>
            <w:tcW w:w="4518" w:type="dxa"/>
            <w:tcBorders>
              <w:top w:val="nil"/>
              <w:left w:val="nil"/>
              <w:bottom w:val="single" w:sz="4" w:space="0" w:color="auto"/>
              <w:right w:val="single" w:sz="4" w:space="0" w:color="auto"/>
            </w:tcBorders>
            <w:shd w:val="clear" w:color="auto" w:fill="auto"/>
            <w:hideMark/>
          </w:tcPr>
          <w:p w14:paraId="4E6718C7" w14:textId="77777777" w:rsidR="00D34F78" w:rsidRPr="00D2110D" w:rsidRDefault="00D34F78" w:rsidP="0063089D">
            <w:pPr>
              <w:spacing w:after="0" w:line="240" w:lineRule="auto"/>
              <w:jc w:val="both"/>
              <w:rPr>
                <w:rFonts w:eastAsia="Times New Roman" w:cstheme="minorHAnsi"/>
                <w:sz w:val="18"/>
                <w:szCs w:val="18"/>
                <w:lang w:eastAsia="es-MX"/>
              </w:rPr>
            </w:pPr>
            <w:r w:rsidRPr="00D2110D">
              <w:rPr>
                <w:rFonts w:eastAsia="Times New Roman" w:cstheme="minorHAnsi"/>
                <w:sz w:val="18"/>
                <w:szCs w:val="18"/>
                <w:lang w:eastAsia="es-MX"/>
              </w:rPr>
              <w:t xml:space="preserve">Exposición a la tarea por lo menos una vez al Año. Riesgo cuya probabilidad de ocurrencia es muy baja, es decir, entre 1 % y 15 % de </w:t>
            </w:r>
            <w:r w:rsidR="00A22C35">
              <w:rPr>
                <w:rFonts w:eastAsia="Times New Roman" w:cstheme="minorHAnsi"/>
                <w:sz w:val="18"/>
                <w:szCs w:val="18"/>
                <w:lang w:eastAsia="es-MX"/>
              </w:rPr>
              <w:t>seguridad que éste se presente.</w:t>
            </w:r>
          </w:p>
        </w:tc>
      </w:tr>
    </w:tbl>
    <w:p w14:paraId="4BCF5BFD" w14:textId="77777777" w:rsidR="00CA31F3" w:rsidRDefault="00CA31F3" w:rsidP="00AB6722">
      <w:pPr>
        <w:spacing w:line="240" w:lineRule="auto"/>
        <w:jc w:val="both"/>
        <w:rPr>
          <w:szCs w:val="18"/>
          <w:lang w:eastAsia="es-MX"/>
        </w:rPr>
      </w:pPr>
    </w:p>
    <w:p w14:paraId="33081884" w14:textId="77777777" w:rsidR="00A215B8" w:rsidRDefault="00A215B8" w:rsidP="00AB6722">
      <w:pPr>
        <w:spacing w:line="240" w:lineRule="auto"/>
        <w:jc w:val="both"/>
        <w:rPr>
          <w:szCs w:val="18"/>
          <w:lang w:eastAsia="es-MX"/>
        </w:rPr>
      </w:pPr>
    </w:p>
    <w:p w14:paraId="58A14735" w14:textId="77777777" w:rsidR="00A215B8" w:rsidRDefault="00A215B8" w:rsidP="00AB6722">
      <w:pPr>
        <w:spacing w:line="240" w:lineRule="auto"/>
        <w:jc w:val="both"/>
        <w:rPr>
          <w:szCs w:val="18"/>
          <w:lang w:eastAsia="es-MX"/>
        </w:rPr>
      </w:pPr>
    </w:p>
    <w:p w14:paraId="3B1A5701" w14:textId="77777777" w:rsidR="00D34F78" w:rsidRDefault="00D34F78" w:rsidP="00AB6722">
      <w:pPr>
        <w:spacing w:line="240" w:lineRule="auto"/>
        <w:jc w:val="both"/>
        <w:rPr>
          <w:szCs w:val="18"/>
          <w:lang w:eastAsia="es-MX"/>
        </w:rPr>
      </w:pPr>
      <w:r>
        <w:rPr>
          <w:szCs w:val="18"/>
          <w:lang w:eastAsia="es-MX"/>
        </w:rPr>
        <w:t>Tomando en consideración ambos criterios se determina el NPR, resultado así la siguiente matriz de evaluación:</w:t>
      </w:r>
    </w:p>
    <w:tbl>
      <w:tblPr>
        <w:tblW w:w="7370" w:type="dxa"/>
        <w:jc w:val="center"/>
        <w:tblLayout w:type="fixed"/>
        <w:tblCellMar>
          <w:left w:w="70" w:type="dxa"/>
          <w:right w:w="70" w:type="dxa"/>
        </w:tblCellMar>
        <w:tblLook w:val="04A0" w:firstRow="1" w:lastRow="0" w:firstColumn="1" w:lastColumn="0" w:noHBand="0" w:noVBand="1"/>
      </w:tblPr>
      <w:tblGrid>
        <w:gridCol w:w="353"/>
        <w:gridCol w:w="2039"/>
        <w:gridCol w:w="1294"/>
        <w:gridCol w:w="1276"/>
        <w:gridCol w:w="1177"/>
        <w:gridCol w:w="1204"/>
        <w:gridCol w:w="27"/>
      </w:tblGrid>
      <w:tr w:rsidR="00D34F78" w:rsidRPr="00D2110D" w14:paraId="3DDFD2CE" w14:textId="77777777" w:rsidTr="00D34F78">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14:paraId="1C21F4D2" w14:textId="25DBB12B" w:rsidR="00D34F78" w:rsidRPr="00D34F78" w:rsidRDefault="008B17D2"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CRITERIOS</w:t>
            </w:r>
          </w:p>
        </w:tc>
        <w:tc>
          <w:tcPr>
            <w:tcW w:w="4978" w:type="dxa"/>
            <w:gridSpan w:val="5"/>
            <w:tcBorders>
              <w:top w:val="single" w:sz="8" w:space="0" w:color="A6A6A6"/>
              <w:left w:val="nil"/>
              <w:bottom w:val="single" w:sz="8" w:space="0" w:color="A6A6A6"/>
              <w:right w:val="single" w:sz="8" w:space="0" w:color="A6A6A6"/>
            </w:tcBorders>
            <w:shd w:val="clear" w:color="auto" w:fill="92D050"/>
            <w:noWrap/>
            <w:vAlign w:val="center"/>
            <w:hideMark/>
          </w:tcPr>
          <w:p w14:paraId="5DB9D9A7" w14:textId="45711AF1" w:rsidR="00D34F78" w:rsidRPr="00D34F78" w:rsidRDefault="008B17D2"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SEVERIDAD</w:t>
            </w:r>
          </w:p>
        </w:tc>
      </w:tr>
      <w:tr w:rsidR="00D34F78" w:rsidRPr="00D2110D" w14:paraId="2550B5F2" w14:textId="77777777" w:rsidTr="00D34F78">
        <w:trPr>
          <w:gridAfter w:val="1"/>
          <w:wAfter w:w="27" w:type="dxa"/>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14:paraId="4EA6FB55" w14:textId="77777777" w:rsidR="00D34F78" w:rsidRPr="00D34F78" w:rsidRDefault="00D34F78" w:rsidP="00D34F78">
            <w:pPr>
              <w:spacing w:after="0" w:line="240" w:lineRule="auto"/>
              <w:rPr>
                <w:rFonts w:eastAsia="Times New Roman" w:cstheme="minorHAnsi"/>
                <w:b/>
                <w:bCs/>
                <w:sz w:val="20"/>
                <w:szCs w:val="20"/>
                <w:lang w:eastAsia="es-MX"/>
              </w:rPr>
            </w:pPr>
          </w:p>
        </w:tc>
        <w:tc>
          <w:tcPr>
            <w:tcW w:w="1294"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7704C531"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 xml:space="preserve">Baja </w:t>
            </w:r>
          </w:p>
          <w:p w14:paraId="0D0DD66D"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(1)</w:t>
            </w:r>
          </w:p>
        </w:tc>
        <w:tc>
          <w:tcPr>
            <w:tcW w:w="1276"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66E7BD2E"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Moderada</w:t>
            </w:r>
          </w:p>
          <w:p w14:paraId="635186A5"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49A74839"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Grave</w:t>
            </w:r>
          </w:p>
          <w:p w14:paraId="318A9C35"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(3)</w:t>
            </w:r>
          </w:p>
        </w:tc>
        <w:tc>
          <w:tcPr>
            <w:tcW w:w="1204"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2D976D81"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 xml:space="preserve">Extrema  </w:t>
            </w:r>
            <w:r>
              <w:rPr>
                <w:rFonts w:eastAsia="Times New Roman" w:cstheme="minorHAnsi"/>
                <w:bCs/>
                <w:sz w:val="20"/>
                <w:szCs w:val="20"/>
                <w:lang w:eastAsia="es-MX"/>
              </w:rPr>
              <w:t xml:space="preserve">  </w:t>
            </w:r>
            <w:r w:rsidRPr="00D34F78">
              <w:rPr>
                <w:rFonts w:eastAsia="Times New Roman" w:cstheme="minorHAnsi"/>
                <w:b/>
                <w:bCs/>
                <w:sz w:val="20"/>
                <w:szCs w:val="20"/>
                <w:lang w:eastAsia="es-MX"/>
              </w:rPr>
              <w:t>(4)</w:t>
            </w:r>
          </w:p>
        </w:tc>
      </w:tr>
      <w:tr w:rsidR="00D34F78" w:rsidRPr="00D2110D" w14:paraId="104F37BC" w14:textId="77777777" w:rsidTr="00D34F78">
        <w:trPr>
          <w:gridAfter w:val="1"/>
          <w:wAfter w:w="27" w:type="dxa"/>
          <w:trHeight w:val="677"/>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14:paraId="2460D4B7" w14:textId="2A0B0FF8" w:rsidR="00D34F78" w:rsidRPr="00D34F78" w:rsidRDefault="008B17D2"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31CD351E"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 xml:space="preserve">Extremadamente Improbable </w:t>
            </w:r>
          </w:p>
          <w:p w14:paraId="287B8210"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(1)</w:t>
            </w:r>
          </w:p>
        </w:tc>
        <w:tc>
          <w:tcPr>
            <w:tcW w:w="1294" w:type="dxa"/>
            <w:tcBorders>
              <w:top w:val="nil"/>
              <w:left w:val="nil"/>
              <w:bottom w:val="single" w:sz="8" w:space="0" w:color="A6A6A6"/>
              <w:right w:val="single" w:sz="8" w:space="0" w:color="A6A6A6"/>
            </w:tcBorders>
            <w:shd w:val="clear" w:color="auto" w:fill="auto"/>
            <w:vAlign w:val="center"/>
            <w:hideMark/>
          </w:tcPr>
          <w:p w14:paraId="25396233"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Bajo </w:t>
            </w:r>
          </w:p>
          <w:p w14:paraId="257915D2"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(1)</w:t>
            </w:r>
          </w:p>
        </w:tc>
        <w:tc>
          <w:tcPr>
            <w:tcW w:w="1276" w:type="dxa"/>
            <w:tcBorders>
              <w:top w:val="nil"/>
              <w:left w:val="nil"/>
              <w:bottom w:val="single" w:sz="8" w:space="0" w:color="A6A6A6"/>
              <w:right w:val="single" w:sz="8" w:space="0" w:color="A6A6A6"/>
            </w:tcBorders>
            <w:shd w:val="clear" w:color="auto" w:fill="auto"/>
            <w:vAlign w:val="center"/>
            <w:hideMark/>
          </w:tcPr>
          <w:p w14:paraId="3146E438"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Bajo </w:t>
            </w:r>
          </w:p>
          <w:p w14:paraId="07AE0466"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14:paraId="39EB7E8B"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Medio </w:t>
            </w:r>
          </w:p>
          <w:p w14:paraId="1A626AE6"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(3)</w:t>
            </w:r>
          </w:p>
        </w:tc>
        <w:tc>
          <w:tcPr>
            <w:tcW w:w="1204" w:type="dxa"/>
            <w:tcBorders>
              <w:top w:val="nil"/>
              <w:left w:val="nil"/>
              <w:bottom w:val="single" w:sz="8" w:space="0" w:color="A6A6A6"/>
              <w:right w:val="single" w:sz="8" w:space="0" w:color="A6A6A6"/>
            </w:tcBorders>
            <w:shd w:val="clear" w:color="000000" w:fill="92D050"/>
            <w:vAlign w:val="center"/>
            <w:hideMark/>
          </w:tcPr>
          <w:p w14:paraId="4CABA935"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Medio </w:t>
            </w:r>
          </w:p>
          <w:p w14:paraId="7087442C"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(4)</w:t>
            </w:r>
          </w:p>
        </w:tc>
      </w:tr>
      <w:tr w:rsidR="00D34F78" w:rsidRPr="00D2110D" w14:paraId="398B8D1E" w14:textId="77777777" w:rsidTr="00AB6722">
        <w:trPr>
          <w:gridAfter w:val="1"/>
          <w:wAfter w:w="27" w:type="dxa"/>
          <w:trHeight w:val="514"/>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4A19E291" w14:textId="77777777" w:rsidR="00D34F78" w:rsidRPr="00D34F78"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5E15A226"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 xml:space="preserve">Improbable  </w:t>
            </w:r>
          </w:p>
          <w:p w14:paraId="7EFA84F6"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(2)</w:t>
            </w:r>
          </w:p>
        </w:tc>
        <w:tc>
          <w:tcPr>
            <w:tcW w:w="1294" w:type="dxa"/>
            <w:tcBorders>
              <w:top w:val="nil"/>
              <w:left w:val="nil"/>
              <w:bottom w:val="single" w:sz="8" w:space="0" w:color="A6A6A6"/>
              <w:right w:val="single" w:sz="8" w:space="0" w:color="A6A6A6"/>
            </w:tcBorders>
            <w:shd w:val="clear" w:color="auto" w:fill="auto"/>
            <w:vAlign w:val="center"/>
            <w:hideMark/>
          </w:tcPr>
          <w:p w14:paraId="6BCBC68D"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Bajo </w:t>
            </w:r>
          </w:p>
          <w:p w14:paraId="038D12BA"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(2)</w:t>
            </w:r>
          </w:p>
        </w:tc>
        <w:tc>
          <w:tcPr>
            <w:tcW w:w="1276" w:type="dxa"/>
            <w:tcBorders>
              <w:top w:val="nil"/>
              <w:left w:val="nil"/>
              <w:bottom w:val="single" w:sz="8" w:space="0" w:color="A6A6A6"/>
              <w:right w:val="single" w:sz="8" w:space="0" w:color="A6A6A6"/>
            </w:tcBorders>
            <w:shd w:val="clear" w:color="000000" w:fill="92D050"/>
            <w:vAlign w:val="center"/>
            <w:hideMark/>
          </w:tcPr>
          <w:p w14:paraId="561414A7"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Medio </w:t>
            </w:r>
          </w:p>
          <w:p w14:paraId="5B693584"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14:paraId="6E36E38A"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Alto</w:t>
            </w:r>
          </w:p>
          <w:p w14:paraId="4AC41620"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(6)</w:t>
            </w:r>
          </w:p>
        </w:tc>
        <w:tc>
          <w:tcPr>
            <w:tcW w:w="1204" w:type="dxa"/>
            <w:tcBorders>
              <w:top w:val="nil"/>
              <w:left w:val="nil"/>
              <w:bottom w:val="single" w:sz="8" w:space="0" w:color="A6A6A6"/>
              <w:right w:val="single" w:sz="8" w:space="0" w:color="A6A6A6"/>
            </w:tcBorders>
            <w:shd w:val="clear" w:color="000000" w:fill="FFFF00"/>
            <w:vAlign w:val="center"/>
            <w:hideMark/>
          </w:tcPr>
          <w:p w14:paraId="5F91A02A"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Alto </w:t>
            </w:r>
          </w:p>
          <w:p w14:paraId="70BA6397"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(8)</w:t>
            </w:r>
          </w:p>
        </w:tc>
      </w:tr>
      <w:tr w:rsidR="00D34F78" w:rsidRPr="00D2110D" w14:paraId="3490A5F1" w14:textId="77777777" w:rsidTr="00AB6722">
        <w:trPr>
          <w:gridAfter w:val="1"/>
          <w:wAfter w:w="27" w:type="dxa"/>
          <w:trHeight w:val="580"/>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39B19C14" w14:textId="77777777" w:rsidR="00D34F78" w:rsidRPr="00D34F78"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6DBD7F7C"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 xml:space="preserve">Probable </w:t>
            </w:r>
          </w:p>
          <w:p w14:paraId="19D0982F"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(3)</w:t>
            </w:r>
          </w:p>
        </w:tc>
        <w:tc>
          <w:tcPr>
            <w:tcW w:w="1294" w:type="dxa"/>
            <w:tcBorders>
              <w:top w:val="nil"/>
              <w:left w:val="nil"/>
              <w:bottom w:val="single" w:sz="8" w:space="0" w:color="A6A6A6"/>
              <w:right w:val="single" w:sz="8" w:space="0" w:color="A6A6A6"/>
            </w:tcBorders>
            <w:shd w:val="clear" w:color="000000" w:fill="92D050"/>
            <w:vAlign w:val="center"/>
            <w:hideMark/>
          </w:tcPr>
          <w:p w14:paraId="726AF858"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Medio </w:t>
            </w:r>
          </w:p>
          <w:p w14:paraId="0CC64DCB"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(3)</w:t>
            </w:r>
          </w:p>
        </w:tc>
        <w:tc>
          <w:tcPr>
            <w:tcW w:w="1276" w:type="dxa"/>
            <w:tcBorders>
              <w:top w:val="nil"/>
              <w:left w:val="nil"/>
              <w:bottom w:val="single" w:sz="8" w:space="0" w:color="A6A6A6"/>
              <w:right w:val="single" w:sz="8" w:space="0" w:color="A6A6A6"/>
            </w:tcBorders>
            <w:shd w:val="clear" w:color="000000" w:fill="FFFF00"/>
            <w:vAlign w:val="center"/>
            <w:hideMark/>
          </w:tcPr>
          <w:p w14:paraId="2EA3281C"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Alto </w:t>
            </w:r>
          </w:p>
          <w:p w14:paraId="444678F6"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14:paraId="5E9B5772"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Alto </w:t>
            </w:r>
          </w:p>
          <w:p w14:paraId="0876A7B4"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(9)</w:t>
            </w:r>
          </w:p>
        </w:tc>
        <w:tc>
          <w:tcPr>
            <w:tcW w:w="1204" w:type="dxa"/>
            <w:tcBorders>
              <w:top w:val="nil"/>
              <w:left w:val="nil"/>
              <w:bottom w:val="single" w:sz="8" w:space="0" w:color="A6A6A6"/>
              <w:right w:val="single" w:sz="8" w:space="0" w:color="A6A6A6"/>
            </w:tcBorders>
            <w:shd w:val="clear" w:color="000000" w:fill="FF0000"/>
            <w:vAlign w:val="center"/>
            <w:hideMark/>
          </w:tcPr>
          <w:p w14:paraId="4B0C5E76"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Extremo </w:t>
            </w:r>
            <w:r w:rsidR="00532E0E">
              <w:rPr>
                <w:rFonts w:eastAsia="Times New Roman" w:cstheme="minorHAnsi"/>
                <w:sz w:val="20"/>
                <w:szCs w:val="20"/>
                <w:lang w:eastAsia="es-MX"/>
              </w:rPr>
              <w:t xml:space="preserve"> </w:t>
            </w:r>
            <w:r w:rsidRPr="00D34F78">
              <w:rPr>
                <w:rFonts w:eastAsia="Times New Roman" w:cstheme="minorHAnsi"/>
                <w:sz w:val="20"/>
                <w:szCs w:val="20"/>
                <w:lang w:eastAsia="es-MX"/>
              </w:rPr>
              <w:t>(12)</w:t>
            </w:r>
          </w:p>
        </w:tc>
      </w:tr>
      <w:tr w:rsidR="00D34F78" w:rsidRPr="00D2110D" w14:paraId="75D1145A" w14:textId="77777777" w:rsidTr="00AB6722">
        <w:trPr>
          <w:gridAfter w:val="1"/>
          <w:wAfter w:w="27" w:type="dxa"/>
          <w:trHeight w:val="576"/>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2C3AD68F" w14:textId="77777777" w:rsidR="00D34F78" w:rsidRPr="00D34F78"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6845F4C7" w14:textId="77777777" w:rsidR="00D34F78" w:rsidRPr="00D34F78" w:rsidRDefault="00D34F78" w:rsidP="00D34F78">
            <w:pPr>
              <w:spacing w:after="0" w:line="240" w:lineRule="auto"/>
              <w:jc w:val="center"/>
              <w:rPr>
                <w:rFonts w:eastAsia="Times New Roman" w:cstheme="minorHAnsi"/>
                <w:bCs/>
                <w:sz w:val="20"/>
                <w:szCs w:val="20"/>
                <w:lang w:eastAsia="es-MX"/>
              </w:rPr>
            </w:pPr>
            <w:r w:rsidRPr="00D34F78">
              <w:rPr>
                <w:rFonts w:eastAsia="Times New Roman" w:cstheme="minorHAnsi"/>
                <w:bCs/>
                <w:sz w:val="20"/>
                <w:szCs w:val="20"/>
                <w:lang w:eastAsia="es-MX"/>
              </w:rPr>
              <w:t xml:space="preserve">Muy Probable </w:t>
            </w:r>
          </w:p>
          <w:p w14:paraId="5ECC6569" w14:textId="77777777" w:rsidR="00D34F78" w:rsidRPr="00D34F78" w:rsidRDefault="00D34F78" w:rsidP="00D34F78">
            <w:pPr>
              <w:spacing w:after="0" w:line="240" w:lineRule="auto"/>
              <w:jc w:val="center"/>
              <w:rPr>
                <w:rFonts w:eastAsia="Times New Roman" w:cstheme="minorHAnsi"/>
                <w:b/>
                <w:bCs/>
                <w:sz w:val="20"/>
                <w:szCs w:val="20"/>
                <w:lang w:eastAsia="es-MX"/>
              </w:rPr>
            </w:pPr>
            <w:r w:rsidRPr="00D34F78">
              <w:rPr>
                <w:rFonts w:eastAsia="Times New Roman" w:cstheme="minorHAnsi"/>
                <w:b/>
                <w:bCs/>
                <w:sz w:val="20"/>
                <w:szCs w:val="20"/>
                <w:lang w:eastAsia="es-MX"/>
              </w:rPr>
              <w:t>(4)</w:t>
            </w:r>
          </w:p>
        </w:tc>
        <w:tc>
          <w:tcPr>
            <w:tcW w:w="1294" w:type="dxa"/>
            <w:tcBorders>
              <w:top w:val="nil"/>
              <w:left w:val="nil"/>
              <w:bottom w:val="single" w:sz="8" w:space="0" w:color="A6A6A6"/>
              <w:right w:val="single" w:sz="8" w:space="0" w:color="A6A6A6"/>
            </w:tcBorders>
            <w:shd w:val="clear" w:color="000000" w:fill="92D050"/>
            <w:vAlign w:val="center"/>
            <w:hideMark/>
          </w:tcPr>
          <w:p w14:paraId="625B554B"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Medio </w:t>
            </w:r>
          </w:p>
          <w:p w14:paraId="64E40A84"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(4)</w:t>
            </w:r>
          </w:p>
        </w:tc>
        <w:tc>
          <w:tcPr>
            <w:tcW w:w="1276" w:type="dxa"/>
            <w:tcBorders>
              <w:top w:val="nil"/>
              <w:left w:val="nil"/>
              <w:bottom w:val="single" w:sz="8" w:space="0" w:color="A6A6A6"/>
              <w:right w:val="single" w:sz="8" w:space="0" w:color="A6A6A6"/>
            </w:tcBorders>
            <w:shd w:val="clear" w:color="000000" w:fill="FFFF00"/>
            <w:vAlign w:val="center"/>
            <w:hideMark/>
          </w:tcPr>
          <w:p w14:paraId="1B7455DA"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 xml:space="preserve">Alto </w:t>
            </w:r>
          </w:p>
          <w:p w14:paraId="590E5540"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14:paraId="15E955EA"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Extremo (12)</w:t>
            </w:r>
          </w:p>
        </w:tc>
        <w:tc>
          <w:tcPr>
            <w:tcW w:w="1204" w:type="dxa"/>
            <w:tcBorders>
              <w:top w:val="nil"/>
              <w:left w:val="nil"/>
              <w:bottom w:val="single" w:sz="8" w:space="0" w:color="A6A6A6"/>
              <w:right w:val="single" w:sz="8" w:space="0" w:color="A6A6A6"/>
            </w:tcBorders>
            <w:shd w:val="clear" w:color="000000" w:fill="FF0000"/>
            <w:vAlign w:val="center"/>
            <w:hideMark/>
          </w:tcPr>
          <w:p w14:paraId="3391A76F" w14:textId="77777777" w:rsidR="00D34F78" w:rsidRPr="00D34F78" w:rsidRDefault="00D34F78" w:rsidP="00D34F78">
            <w:pPr>
              <w:spacing w:after="0" w:line="240" w:lineRule="auto"/>
              <w:jc w:val="center"/>
              <w:rPr>
                <w:rFonts w:eastAsia="Times New Roman" w:cstheme="minorHAnsi"/>
                <w:sz w:val="20"/>
                <w:szCs w:val="20"/>
                <w:lang w:eastAsia="es-MX"/>
              </w:rPr>
            </w:pPr>
            <w:r w:rsidRPr="00D34F78">
              <w:rPr>
                <w:rFonts w:eastAsia="Times New Roman" w:cstheme="minorHAnsi"/>
                <w:sz w:val="20"/>
                <w:szCs w:val="20"/>
                <w:lang w:eastAsia="es-MX"/>
              </w:rPr>
              <w:t>Extremo</w:t>
            </w:r>
            <w:r w:rsidR="00532E0E">
              <w:rPr>
                <w:rFonts w:eastAsia="Times New Roman" w:cstheme="minorHAnsi"/>
                <w:sz w:val="20"/>
                <w:szCs w:val="20"/>
                <w:lang w:eastAsia="es-MX"/>
              </w:rPr>
              <w:t xml:space="preserve"> </w:t>
            </w:r>
            <w:r w:rsidRPr="00D34F78">
              <w:rPr>
                <w:rFonts w:eastAsia="Times New Roman" w:cstheme="minorHAnsi"/>
                <w:sz w:val="20"/>
                <w:szCs w:val="20"/>
                <w:lang w:eastAsia="es-MX"/>
              </w:rPr>
              <w:t xml:space="preserve"> (16)</w:t>
            </w:r>
          </w:p>
        </w:tc>
      </w:tr>
    </w:tbl>
    <w:p w14:paraId="7106C863" w14:textId="77777777" w:rsidR="00AB6722" w:rsidRDefault="00D34F78" w:rsidP="00AB6722">
      <w:pPr>
        <w:jc w:val="right"/>
        <w:rPr>
          <w:szCs w:val="18"/>
          <w:lang w:eastAsia="es-MX"/>
        </w:rPr>
      </w:pPr>
      <w:r>
        <w:rPr>
          <w:szCs w:val="18"/>
          <w:lang w:eastAsia="es-MX"/>
        </w:rPr>
        <w:t xml:space="preserve"> </w:t>
      </w:r>
    </w:p>
    <w:p w14:paraId="2C427C5F" w14:textId="77777777" w:rsidR="00D37B36" w:rsidRPr="008B04FA" w:rsidRDefault="00D37B36" w:rsidP="008F1EA6">
      <w:pPr>
        <w:pStyle w:val="Prrafodelista"/>
        <w:spacing w:after="0"/>
        <w:ind w:left="360"/>
        <w:jc w:val="right"/>
        <w:rPr>
          <w:b/>
          <w:color w:val="1F3864" w:themeColor="accent1" w:themeShade="80"/>
          <w:szCs w:val="18"/>
          <w:lang w:eastAsia="es-MX"/>
        </w:rPr>
      </w:pPr>
      <w:r>
        <w:rPr>
          <w:b/>
          <w:color w:val="1F3864" w:themeColor="accent1" w:themeShade="80"/>
          <w:szCs w:val="18"/>
          <w:lang w:eastAsia="es-MX"/>
        </w:rPr>
        <w:t>PNO</w:t>
      </w:r>
      <w:r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0DAA0C7A" w14:textId="77777777" w:rsidR="008F1EA6" w:rsidRPr="008F1EA6" w:rsidRDefault="008F1EA6" w:rsidP="008F1EA6">
      <w:pPr>
        <w:pStyle w:val="Prrafodelista"/>
        <w:autoSpaceDE w:val="0"/>
        <w:autoSpaceDN w:val="0"/>
        <w:adjustRightInd w:val="0"/>
        <w:ind w:left="360"/>
        <w:jc w:val="both"/>
        <w:rPr>
          <w:rFonts w:cstheme="minorHAnsi"/>
          <w:color w:val="000000"/>
        </w:rPr>
      </w:pPr>
    </w:p>
    <w:p w14:paraId="4FAD4E21" w14:textId="7892C642" w:rsidR="00FE2C7C" w:rsidRPr="00FE2C7C" w:rsidRDefault="00FE2C7C" w:rsidP="005F75A5">
      <w:pPr>
        <w:pStyle w:val="Prrafodelista"/>
        <w:numPr>
          <w:ilvl w:val="1"/>
          <w:numId w:val="34"/>
        </w:numPr>
        <w:autoSpaceDE w:val="0"/>
        <w:autoSpaceDN w:val="0"/>
        <w:adjustRightInd w:val="0"/>
        <w:jc w:val="both"/>
        <w:rPr>
          <w:rFonts w:cstheme="minorHAnsi"/>
          <w:color w:val="000000"/>
        </w:rPr>
      </w:pPr>
      <w:r w:rsidRPr="00FE2C7C">
        <w:rPr>
          <w:szCs w:val="18"/>
          <w:lang w:eastAsia="es-MX"/>
        </w:rPr>
        <w:lastRenderedPageBreak/>
        <w:t>El</w:t>
      </w:r>
      <w:r>
        <w:rPr>
          <w:szCs w:val="18"/>
          <w:lang w:eastAsia="es-MX"/>
        </w:rPr>
        <w:t xml:space="preserve"> </w:t>
      </w:r>
      <w:r w:rsidR="00C726EB">
        <w:rPr>
          <w:szCs w:val="18"/>
          <w:lang w:eastAsia="es-MX"/>
        </w:rPr>
        <w:t>Representante del Sistema</w:t>
      </w:r>
      <w:r>
        <w:rPr>
          <w:szCs w:val="18"/>
          <w:lang w:eastAsia="es-MX"/>
        </w:rPr>
        <w:t xml:space="preserve"> o la persona que este designe deberá</w:t>
      </w:r>
      <w:r w:rsidRPr="00FE2C7C">
        <w:rPr>
          <w:szCs w:val="18"/>
          <w:lang w:eastAsia="es-MX"/>
        </w:rPr>
        <w:t xml:space="preserve"> comunicar los </w:t>
      </w:r>
      <w:r>
        <w:rPr>
          <w:szCs w:val="18"/>
          <w:lang w:eastAsia="es-MX"/>
        </w:rPr>
        <w:t>Impactos</w:t>
      </w:r>
      <w:r w:rsidRPr="00FE2C7C">
        <w:rPr>
          <w:szCs w:val="18"/>
          <w:lang w:eastAsia="es-MX"/>
        </w:rPr>
        <w:t xml:space="preserve"> Ambientales</w:t>
      </w:r>
      <w:r>
        <w:rPr>
          <w:szCs w:val="18"/>
          <w:lang w:eastAsia="es-MX"/>
        </w:rPr>
        <w:t xml:space="preserve"> y Riesgos</w:t>
      </w:r>
      <w:r w:rsidRPr="00FE2C7C">
        <w:rPr>
          <w:szCs w:val="18"/>
          <w:lang w:eastAsia="es-MX"/>
        </w:rPr>
        <w:t xml:space="preserve"> significativos a todo el personal, de acuerdo con sus funciones y niveles, </w:t>
      </w:r>
      <w:r w:rsidRPr="00FE2C7C">
        <w:rPr>
          <w:rFonts w:cstheme="minorHAnsi"/>
          <w:color w:val="000000"/>
        </w:rPr>
        <w:t xml:space="preserve">con los medios necesarios que determine según le convenga. Se deberá capacitar al personal de todos los niveles de la </w:t>
      </w:r>
      <w:r w:rsidR="00C51881">
        <w:rPr>
          <w:rFonts w:cstheme="minorHAnsi"/>
          <w:color w:val="000000"/>
        </w:rPr>
        <w:t xml:space="preserve">Estación de Servicio </w:t>
      </w:r>
      <w:r w:rsidRPr="00FE2C7C">
        <w:rPr>
          <w:rFonts w:cstheme="minorHAnsi"/>
          <w:color w:val="000000"/>
        </w:rPr>
        <w:t xml:space="preserve">referente a los riesgos e impactos ambientales asociados a sus actividades. </w:t>
      </w:r>
    </w:p>
    <w:p w14:paraId="469B2F77" w14:textId="77777777" w:rsidR="00FE2C7C" w:rsidRPr="00B06A39" w:rsidRDefault="00FE2C7C" w:rsidP="00FE2C7C">
      <w:pPr>
        <w:pStyle w:val="Prrafodelista"/>
        <w:autoSpaceDE w:val="0"/>
        <w:autoSpaceDN w:val="0"/>
        <w:adjustRightInd w:val="0"/>
        <w:ind w:left="993"/>
        <w:jc w:val="both"/>
        <w:rPr>
          <w:rFonts w:cstheme="minorHAnsi"/>
          <w:color w:val="000000"/>
        </w:rPr>
      </w:pPr>
    </w:p>
    <w:p w14:paraId="4A78BC26" w14:textId="77777777" w:rsidR="00D37B36" w:rsidRPr="008B04FA" w:rsidRDefault="00D37B36" w:rsidP="00D37B36">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14D6E86E" w14:textId="73B98DF6" w:rsidR="00FE2C7C" w:rsidRPr="00FE2C7C" w:rsidRDefault="00381146" w:rsidP="00381146">
      <w:pPr>
        <w:pStyle w:val="Ttulo2"/>
        <w:rPr>
          <w:lang w:eastAsia="es-MX"/>
        </w:rPr>
      </w:pPr>
      <w:bookmarkStart w:id="13" w:name="_Toc510426692"/>
      <w:r>
        <w:rPr>
          <w:lang w:eastAsia="es-MX"/>
        </w:rPr>
        <w:t>Listado de riesgos y aspectos ambientales a controlar.</w:t>
      </w:r>
      <w:bookmarkEnd w:id="13"/>
    </w:p>
    <w:p w14:paraId="139F89A6" w14:textId="77777777" w:rsidR="001271FD" w:rsidRDefault="00A126D5" w:rsidP="005F75A5">
      <w:pPr>
        <w:pStyle w:val="Prrafodelista"/>
        <w:numPr>
          <w:ilvl w:val="1"/>
          <w:numId w:val="34"/>
        </w:numPr>
        <w:autoSpaceDE w:val="0"/>
        <w:autoSpaceDN w:val="0"/>
        <w:adjustRightInd w:val="0"/>
        <w:jc w:val="both"/>
        <w:rPr>
          <w:rFonts w:cstheme="minorHAnsi"/>
          <w:color w:val="000000"/>
        </w:rPr>
      </w:pPr>
      <w:r w:rsidRPr="00A126D5">
        <w:rPr>
          <w:rFonts w:cstheme="minorHAnsi"/>
          <w:color w:val="000000"/>
        </w:rPr>
        <w:t>Los controles y las medidas de mitigación necesarias para la reducción de los Riesgos y la mitigación de los Impactos Ambientales</w:t>
      </w:r>
      <w:r w:rsidR="001271FD">
        <w:rPr>
          <w:rFonts w:cstheme="minorHAnsi"/>
          <w:color w:val="000000"/>
        </w:rPr>
        <w:t>, se describen en el siguiente listado:</w:t>
      </w:r>
    </w:p>
    <w:p w14:paraId="6A7055EE" w14:textId="77777777" w:rsidR="00AD2969" w:rsidRDefault="00AD2969" w:rsidP="00AD2969">
      <w:pPr>
        <w:autoSpaceDE w:val="0"/>
        <w:autoSpaceDN w:val="0"/>
        <w:adjustRightInd w:val="0"/>
        <w:jc w:val="both"/>
        <w:rPr>
          <w:rFonts w:cstheme="minorHAnsi"/>
          <w:color w:val="000000"/>
        </w:rPr>
      </w:pPr>
    </w:p>
    <w:p w14:paraId="729D873D" w14:textId="77777777" w:rsidR="00AD2969" w:rsidRDefault="00AD2969" w:rsidP="00AD2969">
      <w:pPr>
        <w:autoSpaceDE w:val="0"/>
        <w:autoSpaceDN w:val="0"/>
        <w:adjustRightInd w:val="0"/>
        <w:jc w:val="both"/>
        <w:rPr>
          <w:rFonts w:cstheme="minorHAnsi"/>
          <w:color w:val="000000"/>
        </w:rPr>
      </w:pPr>
    </w:p>
    <w:p w14:paraId="205A3210" w14:textId="77777777" w:rsidR="00AD2969" w:rsidRDefault="00AD2969" w:rsidP="00AD2969">
      <w:pPr>
        <w:autoSpaceDE w:val="0"/>
        <w:autoSpaceDN w:val="0"/>
        <w:adjustRightInd w:val="0"/>
        <w:jc w:val="both"/>
        <w:rPr>
          <w:rFonts w:cstheme="minorHAnsi"/>
          <w:color w:val="000000"/>
        </w:rPr>
      </w:pPr>
    </w:p>
    <w:p w14:paraId="3F3F4FE0" w14:textId="77777777" w:rsidR="00AD2969" w:rsidRDefault="00AD2969" w:rsidP="00AD2969">
      <w:pPr>
        <w:autoSpaceDE w:val="0"/>
        <w:autoSpaceDN w:val="0"/>
        <w:adjustRightInd w:val="0"/>
        <w:jc w:val="both"/>
        <w:rPr>
          <w:rFonts w:cstheme="minorHAnsi"/>
          <w:color w:val="000000"/>
        </w:rPr>
      </w:pPr>
    </w:p>
    <w:p w14:paraId="7AE829D3" w14:textId="77777777" w:rsidR="00AD2969" w:rsidRDefault="00AD2969" w:rsidP="00AD2969">
      <w:pPr>
        <w:autoSpaceDE w:val="0"/>
        <w:autoSpaceDN w:val="0"/>
        <w:adjustRightInd w:val="0"/>
        <w:jc w:val="both"/>
        <w:rPr>
          <w:rFonts w:cstheme="minorHAnsi"/>
          <w:color w:val="000000"/>
        </w:rPr>
      </w:pPr>
    </w:p>
    <w:p w14:paraId="3799819C" w14:textId="77777777" w:rsidR="00AD2969" w:rsidRDefault="00AD2969" w:rsidP="00AD2969">
      <w:pPr>
        <w:autoSpaceDE w:val="0"/>
        <w:autoSpaceDN w:val="0"/>
        <w:adjustRightInd w:val="0"/>
        <w:jc w:val="both"/>
        <w:rPr>
          <w:rFonts w:cstheme="minorHAnsi"/>
          <w:color w:val="000000"/>
        </w:rPr>
      </w:pPr>
    </w:p>
    <w:p w14:paraId="170DFE30" w14:textId="77777777" w:rsidR="00AD2969" w:rsidRDefault="00AD2969" w:rsidP="00AD2969">
      <w:pPr>
        <w:autoSpaceDE w:val="0"/>
        <w:autoSpaceDN w:val="0"/>
        <w:adjustRightInd w:val="0"/>
        <w:jc w:val="both"/>
        <w:rPr>
          <w:rFonts w:cstheme="minorHAnsi"/>
          <w:color w:val="000000"/>
        </w:rPr>
      </w:pPr>
    </w:p>
    <w:p w14:paraId="0EDD39FA" w14:textId="77777777" w:rsidR="00AD2969" w:rsidRDefault="00AD2969" w:rsidP="00AD2969">
      <w:pPr>
        <w:autoSpaceDE w:val="0"/>
        <w:autoSpaceDN w:val="0"/>
        <w:adjustRightInd w:val="0"/>
        <w:jc w:val="both"/>
        <w:rPr>
          <w:rFonts w:cstheme="minorHAnsi"/>
          <w:color w:val="000000"/>
        </w:rPr>
      </w:pPr>
    </w:p>
    <w:p w14:paraId="2D0D5761" w14:textId="77777777" w:rsidR="00A215B8" w:rsidRDefault="00A215B8" w:rsidP="00AD2969">
      <w:pPr>
        <w:autoSpaceDE w:val="0"/>
        <w:autoSpaceDN w:val="0"/>
        <w:adjustRightInd w:val="0"/>
        <w:jc w:val="both"/>
        <w:rPr>
          <w:rFonts w:cstheme="minorHAnsi"/>
          <w:color w:val="000000"/>
        </w:rPr>
        <w:sectPr w:rsidR="00A215B8" w:rsidSect="00A215B8">
          <w:pgSz w:w="12240" w:h="15840"/>
          <w:pgMar w:top="1417" w:right="1276" w:bottom="1417" w:left="1183" w:header="568" w:footer="177" w:gutter="0"/>
          <w:cols w:space="708"/>
          <w:docGrid w:linePitch="360"/>
        </w:sectPr>
      </w:pPr>
    </w:p>
    <w:tbl>
      <w:tblPr>
        <w:tblW w:w="1476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4A0" w:firstRow="1" w:lastRow="0" w:firstColumn="1" w:lastColumn="0" w:noHBand="0" w:noVBand="1"/>
      </w:tblPr>
      <w:tblGrid>
        <w:gridCol w:w="279"/>
        <w:gridCol w:w="1843"/>
        <w:gridCol w:w="1990"/>
        <w:gridCol w:w="283"/>
        <w:gridCol w:w="284"/>
        <w:gridCol w:w="283"/>
        <w:gridCol w:w="1843"/>
        <w:gridCol w:w="7365"/>
        <w:gridCol w:w="594"/>
      </w:tblGrid>
      <w:tr w:rsidR="00EE1529" w:rsidRPr="001271FD" w14:paraId="591B6E56" w14:textId="77777777" w:rsidTr="00A500DC">
        <w:trPr>
          <w:trHeight w:val="1001"/>
          <w:jc w:val="center"/>
        </w:trPr>
        <w:tc>
          <w:tcPr>
            <w:tcW w:w="27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57CEDAED" w14:textId="198BDCFC"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lastRenderedPageBreak/>
              <w:t>NO</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35B196FB" w14:textId="1154CBCA"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ACTIVIDAD</w:t>
            </w:r>
          </w:p>
        </w:tc>
        <w:tc>
          <w:tcPr>
            <w:tcW w:w="199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78F9EFB3" w14:textId="15B98746"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DESCRIPCIÓN DE LA ACTIVIDAD</w:t>
            </w:r>
          </w:p>
        </w:tc>
        <w:tc>
          <w:tcPr>
            <w:tcW w:w="2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textDirection w:val="btLr"/>
            <w:vAlign w:val="center"/>
            <w:hideMark/>
          </w:tcPr>
          <w:p w14:paraId="276DA209" w14:textId="252E9827"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SEGURIDAD</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00B0F0"/>
            <w:textDirection w:val="btLr"/>
            <w:vAlign w:val="center"/>
            <w:hideMark/>
          </w:tcPr>
          <w:p w14:paraId="33EDFE6C" w14:textId="3359AB35"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SALUD</w:t>
            </w:r>
          </w:p>
        </w:tc>
        <w:tc>
          <w:tcPr>
            <w:tcW w:w="2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92D050"/>
            <w:textDirection w:val="btLr"/>
            <w:vAlign w:val="center"/>
            <w:hideMark/>
          </w:tcPr>
          <w:p w14:paraId="4C465631" w14:textId="1EC8AA87"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AMBIENTE</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DAEEF3"/>
            <w:vAlign w:val="center"/>
            <w:hideMark/>
          </w:tcPr>
          <w:p w14:paraId="4165714A" w14:textId="00948ED4"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RIESGO / IMPACTO (EVENTO)</w:t>
            </w:r>
          </w:p>
        </w:tc>
        <w:tc>
          <w:tcPr>
            <w:tcW w:w="736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2DCDB"/>
            <w:noWrap/>
            <w:vAlign w:val="center"/>
            <w:hideMark/>
          </w:tcPr>
          <w:p w14:paraId="6BB7F567" w14:textId="27B06807"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CONTROL /DESCRIPCIÓN</w:t>
            </w:r>
          </w:p>
        </w:tc>
        <w:tc>
          <w:tcPr>
            <w:tcW w:w="59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2DCDB"/>
            <w:vAlign w:val="center"/>
            <w:hideMark/>
          </w:tcPr>
          <w:p w14:paraId="0B4E623D" w14:textId="78713280" w:rsidR="001271FD" w:rsidRPr="001271FD" w:rsidRDefault="00A215B8" w:rsidP="00A215B8">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6"/>
                <w:szCs w:val="18"/>
                <w:lang w:eastAsia="es-MX"/>
              </w:rPr>
              <w:t>CLASIF</w:t>
            </w:r>
          </w:p>
        </w:tc>
      </w:tr>
      <w:tr w:rsidR="00EE1529" w:rsidRPr="001271FD" w14:paraId="3A94D90F" w14:textId="77777777" w:rsidTr="00A500DC">
        <w:trPr>
          <w:trHeight w:val="703"/>
          <w:jc w:val="center"/>
        </w:trPr>
        <w:tc>
          <w:tcPr>
            <w:tcW w:w="279" w:type="dxa"/>
            <w:vMerge w:val="restart"/>
            <w:tcBorders>
              <w:top w:val="single" w:sz="12" w:space="0" w:color="A6A6A6" w:themeColor="background1" w:themeShade="A6"/>
              <w:left w:val="single" w:sz="12" w:space="0" w:color="A6A6A6" w:themeColor="background1" w:themeShade="A6"/>
            </w:tcBorders>
            <w:shd w:val="clear" w:color="000000" w:fill="FF0000"/>
            <w:noWrap/>
            <w:textDirection w:val="tbLrV"/>
            <w:vAlign w:val="center"/>
            <w:hideMark/>
          </w:tcPr>
          <w:p w14:paraId="0C64D19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OPERACIÓN</w:t>
            </w:r>
          </w:p>
        </w:tc>
        <w:tc>
          <w:tcPr>
            <w:tcW w:w="1843" w:type="dxa"/>
            <w:vMerge w:val="restart"/>
            <w:tcBorders>
              <w:top w:val="single" w:sz="12" w:space="0" w:color="A6A6A6" w:themeColor="background1" w:themeShade="A6"/>
            </w:tcBorders>
            <w:shd w:val="clear" w:color="auto" w:fill="auto"/>
            <w:vAlign w:val="center"/>
            <w:hideMark/>
          </w:tcPr>
          <w:p w14:paraId="12C8E9AB" w14:textId="32C62F48"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Recepción con auto-tanque</w:t>
            </w:r>
            <w:r w:rsidR="00EE1529">
              <w:rPr>
                <w:rFonts w:ascii="Calibri" w:eastAsia="Times New Roman" w:hAnsi="Calibri" w:cs="Calibri"/>
                <w:color w:val="000000"/>
                <w:sz w:val="18"/>
                <w:szCs w:val="18"/>
                <w:lang w:eastAsia="es-MX"/>
              </w:rPr>
              <w:t>.</w:t>
            </w:r>
          </w:p>
          <w:p w14:paraId="40B902D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14AFA58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316E5D0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71F38A5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2710142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1990" w:type="dxa"/>
            <w:vMerge w:val="restart"/>
            <w:tcBorders>
              <w:top w:val="single" w:sz="12" w:space="0" w:color="A6A6A6" w:themeColor="background1" w:themeShade="A6"/>
            </w:tcBorders>
            <w:shd w:val="clear" w:color="auto" w:fill="auto"/>
            <w:vAlign w:val="center"/>
            <w:hideMark/>
          </w:tcPr>
          <w:p w14:paraId="32082EF3" w14:textId="33A82D8D"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Verificación de nota de remisión de producto e ingreso de auto tanque a zona de descarga</w:t>
            </w:r>
            <w:r w:rsidR="00EE1529">
              <w:rPr>
                <w:rFonts w:ascii="Calibri" w:eastAsia="Times New Roman" w:hAnsi="Calibri" w:cs="Calibri"/>
                <w:color w:val="000000"/>
                <w:sz w:val="18"/>
                <w:szCs w:val="18"/>
                <w:lang w:eastAsia="es-MX"/>
              </w:rPr>
              <w:t>.</w:t>
            </w:r>
          </w:p>
        </w:tc>
        <w:tc>
          <w:tcPr>
            <w:tcW w:w="283" w:type="dxa"/>
            <w:tcBorders>
              <w:top w:val="single" w:sz="12" w:space="0" w:color="A6A6A6" w:themeColor="background1" w:themeShade="A6"/>
            </w:tcBorders>
            <w:shd w:val="clear" w:color="auto" w:fill="auto"/>
            <w:noWrap/>
            <w:vAlign w:val="center"/>
            <w:hideMark/>
          </w:tcPr>
          <w:p w14:paraId="7EFDFC8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tcBorders>
              <w:top w:val="single" w:sz="12" w:space="0" w:color="A6A6A6" w:themeColor="background1" w:themeShade="A6"/>
            </w:tcBorders>
            <w:shd w:val="clear" w:color="auto" w:fill="auto"/>
            <w:noWrap/>
            <w:vAlign w:val="center"/>
            <w:hideMark/>
          </w:tcPr>
          <w:p w14:paraId="70CD1E6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tcBorders>
              <w:top w:val="single" w:sz="12" w:space="0" w:color="A6A6A6" w:themeColor="background1" w:themeShade="A6"/>
            </w:tcBorders>
            <w:shd w:val="clear" w:color="auto" w:fill="auto"/>
            <w:noWrap/>
            <w:vAlign w:val="center"/>
            <w:hideMark/>
          </w:tcPr>
          <w:p w14:paraId="0815511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tcBorders>
              <w:top w:val="single" w:sz="12" w:space="0" w:color="A6A6A6" w:themeColor="background1" w:themeShade="A6"/>
            </w:tcBorders>
            <w:shd w:val="clear" w:color="auto" w:fill="auto"/>
            <w:noWrap/>
            <w:vAlign w:val="center"/>
            <w:hideMark/>
          </w:tcPr>
          <w:p w14:paraId="34D4547E" w14:textId="6AAE4B6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Atropellamientos, golpe por objeto móvil, choques</w:t>
            </w:r>
            <w:r w:rsidR="00EE1529">
              <w:rPr>
                <w:rFonts w:ascii="Calibri" w:eastAsia="Times New Roman" w:hAnsi="Calibri" w:cs="Calibri"/>
                <w:color w:val="000000"/>
                <w:sz w:val="18"/>
                <w:szCs w:val="18"/>
                <w:lang w:eastAsia="es-MX"/>
              </w:rPr>
              <w:t>.</w:t>
            </w:r>
          </w:p>
        </w:tc>
        <w:tc>
          <w:tcPr>
            <w:tcW w:w="7365" w:type="dxa"/>
            <w:tcBorders>
              <w:top w:val="single" w:sz="12" w:space="0" w:color="A6A6A6" w:themeColor="background1" w:themeShade="A6"/>
            </w:tcBorders>
            <w:shd w:val="clear" w:color="auto" w:fill="auto"/>
            <w:noWrap/>
            <w:vAlign w:val="center"/>
            <w:hideMark/>
          </w:tcPr>
          <w:p w14:paraId="50BA32A6"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Implementar Procedimiento Normalizado de operación de recepción y descarga de producto. Programa de capacitación a personal operativo involucrado con la actividad y temas relacionados con los riesgos inherentes a sus actividades. </w:t>
            </w:r>
          </w:p>
        </w:tc>
        <w:tc>
          <w:tcPr>
            <w:tcW w:w="594" w:type="dxa"/>
            <w:tcBorders>
              <w:top w:val="single" w:sz="12" w:space="0" w:color="A6A6A6" w:themeColor="background1" w:themeShade="A6"/>
              <w:right w:val="single" w:sz="12" w:space="0" w:color="A6A6A6" w:themeColor="background1" w:themeShade="A6"/>
            </w:tcBorders>
            <w:shd w:val="clear" w:color="auto" w:fill="auto"/>
            <w:noWrap/>
            <w:vAlign w:val="center"/>
            <w:hideMark/>
          </w:tcPr>
          <w:p w14:paraId="1235F21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CDAEAB6" w14:textId="77777777" w:rsidTr="00A500DC">
        <w:trPr>
          <w:trHeight w:val="415"/>
          <w:jc w:val="center"/>
        </w:trPr>
        <w:tc>
          <w:tcPr>
            <w:tcW w:w="279" w:type="dxa"/>
            <w:vMerge/>
            <w:tcBorders>
              <w:left w:val="single" w:sz="12" w:space="0" w:color="A6A6A6" w:themeColor="background1" w:themeShade="A6"/>
            </w:tcBorders>
            <w:vAlign w:val="center"/>
            <w:hideMark/>
          </w:tcPr>
          <w:p w14:paraId="7B57EE96"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768DE0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D1AEEB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5D43B3A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950B03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785FD6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A586D07" w14:textId="3B8FE53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Atropellamientos, caídas, tropiezos</w:t>
            </w:r>
            <w:r w:rsidR="00EE1529">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D5BA059"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Implementación de chaleco reflejante con banderín, colocarse a </w:t>
            </w:r>
            <w:r w:rsidR="00D80B7F" w:rsidRPr="001271FD">
              <w:rPr>
                <w:rFonts w:ascii="Calibri" w:eastAsia="Times New Roman" w:hAnsi="Calibri" w:cs="Calibri"/>
                <w:color w:val="000000"/>
                <w:sz w:val="18"/>
                <w:szCs w:val="18"/>
                <w:lang w:eastAsia="es-MX"/>
              </w:rPr>
              <w:t>más</w:t>
            </w:r>
            <w:r w:rsidRPr="001271FD">
              <w:rPr>
                <w:rFonts w:ascii="Calibri" w:eastAsia="Times New Roman" w:hAnsi="Calibri" w:cs="Calibri"/>
                <w:color w:val="000000"/>
                <w:sz w:val="18"/>
                <w:szCs w:val="18"/>
                <w:lang w:eastAsia="es-MX"/>
              </w:rPr>
              <w:t xml:space="preserve"> de 5 pasos por delante del auto-tanque caminado a un costado del mismo. El auto tanque tendrá preferencia sobre el </w:t>
            </w:r>
            <w:r w:rsidR="00FE2C7C" w:rsidRPr="001271FD">
              <w:rPr>
                <w:rFonts w:ascii="Calibri" w:eastAsia="Times New Roman" w:hAnsi="Calibri" w:cs="Calibri"/>
                <w:color w:val="000000"/>
                <w:sz w:val="18"/>
                <w:szCs w:val="18"/>
                <w:lang w:eastAsia="es-MX"/>
              </w:rPr>
              <w:t>tránsito</w:t>
            </w:r>
            <w:r w:rsidRPr="001271FD">
              <w:rPr>
                <w:rFonts w:ascii="Calibri" w:eastAsia="Times New Roman" w:hAnsi="Calibri" w:cs="Calibri"/>
                <w:color w:val="000000"/>
                <w:sz w:val="18"/>
                <w:szCs w:val="18"/>
                <w:lang w:eastAsia="es-MX"/>
              </w:rPr>
              <w:t xml:space="preserve"> vehicular de clientes. Colocar señalización alrededor del auto tanque "biombos".</w:t>
            </w:r>
          </w:p>
        </w:tc>
        <w:tc>
          <w:tcPr>
            <w:tcW w:w="594" w:type="dxa"/>
            <w:tcBorders>
              <w:right w:val="single" w:sz="12" w:space="0" w:color="A6A6A6" w:themeColor="background1" w:themeShade="A6"/>
            </w:tcBorders>
            <w:shd w:val="clear" w:color="auto" w:fill="auto"/>
            <w:noWrap/>
            <w:vAlign w:val="center"/>
            <w:hideMark/>
          </w:tcPr>
          <w:p w14:paraId="1F236B5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E4AFBE1" w14:textId="77777777" w:rsidTr="00A500DC">
        <w:trPr>
          <w:trHeight w:val="452"/>
          <w:jc w:val="center"/>
        </w:trPr>
        <w:tc>
          <w:tcPr>
            <w:tcW w:w="279" w:type="dxa"/>
            <w:vMerge/>
            <w:tcBorders>
              <w:left w:val="single" w:sz="12" w:space="0" w:color="A6A6A6" w:themeColor="background1" w:themeShade="A6"/>
            </w:tcBorders>
            <w:vAlign w:val="center"/>
            <w:hideMark/>
          </w:tcPr>
          <w:p w14:paraId="656B21BB"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59F9E61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62FBD99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2D65CC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4B2149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ECD881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DEB28B6" w14:textId="1A5A742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Aplastamientos, electricidad estática</w:t>
            </w:r>
            <w:r w:rsidR="00EE1529">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1858ABD"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personal responsable de la recepción y descarga de producto será el encargado de colocar calzas en cada llanta trasera. Colocar tierra física de las instalaciones al auto tanque.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4B28261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5693A23" w14:textId="77777777" w:rsidTr="00A500DC">
        <w:trPr>
          <w:trHeight w:val="633"/>
          <w:jc w:val="center"/>
        </w:trPr>
        <w:tc>
          <w:tcPr>
            <w:tcW w:w="279" w:type="dxa"/>
            <w:vMerge/>
            <w:tcBorders>
              <w:left w:val="single" w:sz="12" w:space="0" w:color="A6A6A6" w:themeColor="background1" w:themeShade="A6"/>
            </w:tcBorders>
            <w:vAlign w:val="center"/>
            <w:hideMark/>
          </w:tcPr>
          <w:p w14:paraId="7DADBC4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0D1DE6D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4F2C716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706A2C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4A0896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DC358A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A2C0523" w14:textId="1B270D4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Electrocución, quemaduras</w:t>
            </w:r>
            <w:r w:rsidR="00EE1529">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5CDD1BA"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personal responsable de la recepción y descarga de product</w:t>
            </w:r>
            <w:r w:rsidR="00FE2C7C">
              <w:rPr>
                <w:rFonts w:ascii="Calibri" w:eastAsia="Times New Roman" w:hAnsi="Calibri" w:cs="Calibri"/>
                <w:color w:val="000000"/>
                <w:sz w:val="18"/>
                <w:szCs w:val="18"/>
                <w:lang w:eastAsia="es-MX"/>
              </w:rPr>
              <w:t xml:space="preserve">o será el encargado de colocar </w:t>
            </w:r>
            <w:r w:rsidRPr="001271FD">
              <w:rPr>
                <w:rFonts w:ascii="Calibri" w:eastAsia="Times New Roman" w:hAnsi="Calibri" w:cs="Calibri"/>
                <w:color w:val="000000"/>
                <w:sz w:val="18"/>
                <w:szCs w:val="18"/>
                <w:lang w:eastAsia="es-MX"/>
              </w:rPr>
              <w:t>des energizar desde tableros de distribución la zona de almacenamiento. Usar Epp adecuado; Guantes de carnaza y zapatos dieléctricos. Colocar extintores mínimo "2 de 9 kg" a 5 metros del área de válvulas del auto-tanque.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03F3A76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EE77CCD" w14:textId="77777777" w:rsidTr="00A500DC">
        <w:trPr>
          <w:trHeight w:val="1155"/>
          <w:jc w:val="center"/>
        </w:trPr>
        <w:tc>
          <w:tcPr>
            <w:tcW w:w="279" w:type="dxa"/>
            <w:vMerge/>
            <w:tcBorders>
              <w:left w:val="single" w:sz="12" w:space="0" w:color="A6A6A6" w:themeColor="background1" w:themeShade="A6"/>
            </w:tcBorders>
            <w:vAlign w:val="center"/>
            <w:hideMark/>
          </w:tcPr>
          <w:p w14:paraId="20E81AE5"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035C964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11FE5938" w14:textId="51801265" w:rsidR="001271FD" w:rsidRPr="001271FD" w:rsidRDefault="001271FD" w:rsidP="00A215B8">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5B185F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66E5A8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293030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CE7AFD5" w14:textId="44363CF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Contacto con sustancias </w:t>
            </w:r>
            <w:r w:rsidR="00FE2C7C" w:rsidRPr="001271FD">
              <w:rPr>
                <w:rFonts w:ascii="Calibri" w:eastAsia="Times New Roman" w:hAnsi="Calibri" w:cs="Calibri"/>
                <w:color w:val="000000"/>
                <w:sz w:val="18"/>
                <w:szCs w:val="18"/>
                <w:lang w:eastAsia="es-MX"/>
              </w:rPr>
              <w:t>químicas, salpicaduras</w:t>
            </w:r>
            <w:r w:rsidR="00EE1529">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515020"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El personal responsable de la recepción y descarga de producto será el encargado de tomar muestra del auto tanque para verificar las propiedades físicas del combustible. Usar Epp adecuado; Guantes de carnaza y zapatos dieléctricos, recipiente de muestreo. De ser posible conectar recipiente de muestreo a la tierra física. Consultar procedimiento de operación para la Recepción de auto tanques.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D7BBBFC"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216607A" w14:textId="77777777" w:rsidTr="00A500DC">
        <w:trPr>
          <w:trHeight w:val="976"/>
          <w:jc w:val="center"/>
        </w:trPr>
        <w:tc>
          <w:tcPr>
            <w:tcW w:w="279" w:type="dxa"/>
            <w:vMerge/>
            <w:tcBorders>
              <w:left w:val="single" w:sz="12" w:space="0" w:color="A6A6A6" w:themeColor="background1" w:themeShade="A6"/>
            </w:tcBorders>
            <w:vAlign w:val="center"/>
            <w:hideMark/>
          </w:tcPr>
          <w:p w14:paraId="01AB9E8A"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2FEDD45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51F8275C" w14:textId="03478B0E"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Colocación de tuberías de des</w:t>
            </w:r>
            <w:r w:rsidR="00EE1529">
              <w:rPr>
                <w:rFonts w:ascii="Calibri" w:eastAsia="Times New Roman" w:hAnsi="Calibri" w:cs="Calibri"/>
                <w:color w:val="000000"/>
                <w:sz w:val="18"/>
                <w:szCs w:val="18"/>
                <w:lang w:eastAsia="es-MX"/>
              </w:rPr>
              <w:t>carga y recuperación de vapores.</w:t>
            </w:r>
          </w:p>
        </w:tc>
        <w:tc>
          <w:tcPr>
            <w:tcW w:w="283" w:type="dxa"/>
            <w:shd w:val="clear" w:color="auto" w:fill="auto"/>
            <w:noWrap/>
            <w:vAlign w:val="center"/>
            <w:hideMark/>
          </w:tcPr>
          <w:p w14:paraId="380ADAC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377BC6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840A3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B88ECC6"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 con objetos físicos, caída de materiales, machucones.</w:t>
            </w:r>
          </w:p>
        </w:tc>
        <w:tc>
          <w:tcPr>
            <w:tcW w:w="7365" w:type="dxa"/>
            <w:shd w:val="clear" w:color="auto" w:fill="auto"/>
            <w:noWrap/>
            <w:vAlign w:val="center"/>
            <w:hideMark/>
          </w:tcPr>
          <w:p w14:paraId="3EF02718" w14:textId="2B0AFC4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En la colocación de tubería y accesorios para la descarga de combustible se deberá seguir lo</w:t>
            </w:r>
            <w:r w:rsidR="00EE1529">
              <w:rPr>
                <w:rFonts w:ascii="Calibri" w:eastAsia="Times New Roman" w:hAnsi="Calibri" w:cs="Calibri"/>
                <w:color w:val="000000"/>
                <w:sz w:val="18"/>
                <w:szCs w:val="18"/>
                <w:lang w:eastAsia="es-MX"/>
              </w:rPr>
              <w:t>s</w:t>
            </w:r>
            <w:r w:rsidRPr="001271FD">
              <w:rPr>
                <w:rFonts w:ascii="Calibri" w:eastAsia="Times New Roman" w:hAnsi="Calibri" w:cs="Calibri"/>
                <w:color w:val="000000"/>
                <w:sz w:val="18"/>
                <w:szCs w:val="18"/>
                <w:lang w:eastAsia="es-MX"/>
              </w:rPr>
              <w:t xml:space="preserve"> pasos implementados en el procedimiento de operación. Utilizar EPP para realizar la actividad; guantes de protección, ropa de algodón, lentes contra impactos, chaleco reflejante y zapatos contra impactos.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E18A24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1A82CD3B" w14:textId="77777777" w:rsidTr="00A500DC">
        <w:trPr>
          <w:trHeight w:val="694"/>
          <w:jc w:val="center"/>
        </w:trPr>
        <w:tc>
          <w:tcPr>
            <w:tcW w:w="279" w:type="dxa"/>
            <w:vMerge/>
            <w:tcBorders>
              <w:left w:val="single" w:sz="12" w:space="0" w:color="A6A6A6" w:themeColor="background1" w:themeShade="A6"/>
            </w:tcBorders>
            <w:vAlign w:val="center"/>
            <w:hideMark/>
          </w:tcPr>
          <w:p w14:paraId="1F7FE44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40EF38A7"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p w14:paraId="345D3C2E"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p w14:paraId="77DA7E8F"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p w14:paraId="7DBCC7DC" w14:textId="77777777" w:rsidR="00EE1529" w:rsidRDefault="00EE1529" w:rsidP="00EE1529">
            <w:pPr>
              <w:spacing w:after="0" w:line="240" w:lineRule="auto"/>
              <w:jc w:val="center"/>
              <w:rPr>
                <w:rFonts w:ascii="Calibri" w:eastAsia="Times New Roman" w:hAnsi="Calibri" w:cs="Calibri"/>
                <w:color w:val="000000"/>
                <w:sz w:val="18"/>
                <w:szCs w:val="18"/>
                <w:lang w:eastAsia="es-MX"/>
              </w:rPr>
            </w:pPr>
          </w:p>
          <w:p w14:paraId="4E4C3FE7" w14:textId="77777777" w:rsidR="00EE1529" w:rsidRDefault="00EE1529" w:rsidP="00EE1529">
            <w:pPr>
              <w:spacing w:after="0" w:line="240" w:lineRule="auto"/>
              <w:jc w:val="center"/>
              <w:rPr>
                <w:rFonts w:ascii="Calibri" w:eastAsia="Times New Roman" w:hAnsi="Calibri" w:cs="Calibri"/>
                <w:color w:val="000000"/>
                <w:sz w:val="18"/>
                <w:szCs w:val="18"/>
                <w:lang w:eastAsia="es-MX"/>
              </w:rPr>
            </w:pPr>
          </w:p>
          <w:p w14:paraId="5E3C59DB" w14:textId="77777777" w:rsidR="00EE1529" w:rsidRDefault="00EE1529" w:rsidP="00EE1529">
            <w:pPr>
              <w:spacing w:after="0" w:line="240" w:lineRule="auto"/>
              <w:jc w:val="center"/>
              <w:rPr>
                <w:rFonts w:ascii="Calibri" w:eastAsia="Times New Roman" w:hAnsi="Calibri" w:cs="Calibri"/>
                <w:color w:val="000000"/>
                <w:sz w:val="18"/>
                <w:szCs w:val="18"/>
                <w:lang w:eastAsia="es-MX"/>
              </w:rPr>
            </w:pPr>
          </w:p>
          <w:p w14:paraId="4C5017B3" w14:textId="77777777" w:rsidR="00EE1529" w:rsidRDefault="00EE1529" w:rsidP="00EE1529">
            <w:pPr>
              <w:spacing w:after="0" w:line="240" w:lineRule="auto"/>
              <w:jc w:val="center"/>
              <w:rPr>
                <w:rFonts w:ascii="Calibri" w:eastAsia="Times New Roman" w:hAnsi="Calibri" w:cs="Calibri"/>
                <w:color w:val="000000"/>
                <w:sz w:val="18"/>
                <w:szCs w:val="18"/>
                <w:lang w:eastAsia="es-MX"/>
              </w:rPr>
            </w:pPr>
          </w:p>
          <w:p w14:paraId="37AA1282" w14:textId="77777777" w:rsidR="00EE1529" w:rsidRDefault="00EE1529" w:rsidP="00EE1529">
            <w:pPr>
              <w:spacing w:after="0" w:line="240" w:lineRule="auto"/>
              <w:jc w:val="center"/>
              <w:rPr>
                <w:rFonts w:ascii="Calibri" w:eastAsia="Times New Roman" w:hAnsi="Calibri" w:cs="Calibri"/>
                <w:color w:val="000000"/>
                <w:sz w:val="18"/>
                <w:szCs w:val="18"/>
                <w:lang w:eastAsia="es-MX"/>
              </w:rPr>
            </w:pPr>
          </w:p>
          <w:p w14:paraId="1294CEF6" w14:textId="77777777" w:rsidR="00EE1529" w:rsidRDefault="00EE1529" w:rsidP="00EE1529">
            <w:pPr>
              <w:spacing w:after="0" w:line="240" w:lineRule="auto"/>
              <w:jc w:val="center"/>
              <w:rPr>
                <w:rFonts w:ascii="Calibri" w:eastAsia="Times New Roman" w:hAnsi="Calibri" w:cs="Calibri"/>
                <w:color w:val="000000"/>
                <w:sz w:val="18"/>
                <w:szCs w:val="18"/>
                <w:lang w:eastAsia="es-MX"/>
              </w:rPr>
            </w:pPr>
          </w:p>
          <w:p w14:paraId="6FA45FB3" w14:textId="08F0175C"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Descarga de producto</w:t>
            </w:r>
            <w:r w:rsidR="00EE1529">
              <w:rPr>
                <w:rFonts w:ascii="Calibri" w:eastAsia="Times New Roman" w:hAnsi="Calibri" w:cs="Calibri"/>
                <w:color w:val="000000"/>
                <w:sz w:val="18"/>
                <w:szCs w:val="18"/>
                <w:lang w:eastAsia="es-MX"/>
              </w:rPr>
              <w:t>.</w:t>
            </w:r>
            <w:r w:rsidRPr="001271FD">
              <w:rPr>
                <w:rFonts w:ascii="Calibri" w:eastAsia="Times New Roman" w:hAnsi="Calibri" w:cs="Calibri"/>
                <w:color w:val="000000"/>
                <w:sz w:val="18"/>
                <w:szCs w:val="18"/>
                <w:lang w:eastAsia="es-MX"/>
              </w:rPr>
              <w:t> </w:t>
            </w:r>
          </w:p>
        </w:tc>
        <w:tc>
          <w:tcPr>
            <w:tcW w:w="1990" w:type="dxa"/>
            <w:vMerge w:val="restart"/>
            <w:shd w:val="clear" w:color="auto" w:fill="auto"/>
            <w:vAlign w:val="center"/>
            <w:hideMark/>
          </w:tcPr>
          <w:p w14:paraId="28BDE03D" w14:textId="5CBD2AEF"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Descarga de producto</w:t>
            </w:r>
            <w:r w:rsidR="00EE1529">
              <w:rPr>
                <w:rFonts w:ascii="Calibri" w:eastAsia="Times New Roman" w:hAnsi="Calibri" w:cs="Calibri"/>
                <w:color w:val="000000"/>
                <w:sz w:val="18"/>
                <w:szCs w:val="18"/>
                <w:lang w:eastAsia="es-MX"/>
              </w:rPr>
              <w:t>.</w:t>
            </w:r>
          </w:p>
          <w:p w14:paraId="17504247"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283" w:type="dxa"/>
            <w:shd w:val="clear" w:color="auto" w:fill="auto"/>
            <w:noWrap/>
            <w:vAlign w:val="center"/>
            <w:hideMark/>
          </w:tcPr>
          <w:p w14:paraId="7D0B678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98F4F5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9E326A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A4EA60B" w14:textId="7A7E970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Fugas, derrames, incendios, explosión</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644B184"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La apertura de válvulas será de acuerdo al tipo de dispositivo manejado (sistema neumático o accionar válvula). Consultar procedimiento de descarga de productos inflamables.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345ACD4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5B0FADF" w14:textId="77777777" w:rsidTr="00A500DC">
        <w:trPr>
          <w:trHeight w:val="381"/>
          <w:jc w:val="center"/>
        </w:trPr>
        <w:tc>
          <w:tcPr>
            <w:tcW w:w="279" w:type="dxa"/>
            <w:vMerge/>
            <w:tcBorders>
              <w:left w:val="single" w:sz="12" w:space="0" w:color="A6A6A6" w:themeColor="background1" w:themeShade="A6"/>
            </w:tcBorders>
            <w:vAlign w:val="center"/>
            <w:hideMark/>
          </w:tcPr>
          <w:p w14:paraId="27080423"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99372E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28ACE17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0B5347C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4F4C50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D37786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413FA77" w14:textId="7D9FE76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Fugas, derrames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D7C6D4A"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El cierre de válvulas será de acuerdo al tipo de dispositivo manejado (sistema neumático o accionar válvula). Consultar procedimiento de descarga de productos inflamables.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979835B"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DB9A61F" w14:textId="77777777" w:rsidTr="00A500DC">
        <w:trPr>
          <w:trHeight w:val="642"/>
          <w:jc w:val="center"/>
        </w:trPr>
        <w:tc>
          <w:tcPr>
            <w:tcW w:w="279" w:type="dxa"/>
            <w:vMerge/>
            <w:tcBorders>
              <w:left w:val="single" w:sz="12" w:space="0" w:color="A6A6A6" w:themeColor="background1" w:themeShade="A6"/>
            </w:tcBorders>
            <w:vAlign w:val="center"/>
            <w:hideMark/>
          </w:tcPr>
          <w:p w14:paraId="51951B6C"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6049D2F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B2FAB5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ECE1A3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3D0FE3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03B4261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1272CF5" w14:textId="6575557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Intoxicaciones por inhalación</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6F48799"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 actividad es realizada a cielo abierto, por ende una intoxicación muy poco probable. En caso de presentarse una emergencia se deberán activar los dispositivos de emergencia y cierre de líneas de distribución. Retirarse del lugar a un área segura.</w:t>
            </w:r>
          </w:p>
        </w:tc>
        <w:tc>
          <w:tcPr>
            <w:tcW w:w="594" w:type="dxa"/>
            <w:tcBorders>
              <w:right w:val="single" w:sz="12" w:space="0" w:color="A6A6A6" w:themeColor="background1" w:themeShade="A6"/>
            </w:tcBorders>
            <w:shd w:val="clear" w:color="auto" w:fill="auto"/>
            <w:noWrap/>
            <w:vAlign w:val="center"/>
            <w:hideMark/>
          </w:tcPr>
          <w:p w14:paraId="2E02D53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0827BD8" w14:textId="77777777" w:rsidTr="00A500DC">
        <w:trPr>
          <w:trHeight w:val="717"/>
          <w:jc w:val="center"/>
        </w:trPr>
        <w:tc>
          <w:tcPr>
            <w:tcW w:w="279" w:type="dxa"/>
            <w:vMerge/>
            <w:tcBorders>
              <w:left w:val="single" w:sz="12" w:space="0" w:color="A6A6A6" w:themeColor="background1" w:themeShade="A6"/>
            </w:tcBorders>
            <w:vAlign w:val="center"/>
            <w:hideMark/>
          </w:tcPr>
          <w:p w14:paraId="1626CDA1"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69AB4F3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6C0AAD8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0AFBE8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212D1A9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A61A25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E9EBAA0" w14:textId="12E7F4A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Derrame de combus</w:t>
            </w:r>
            <w:r w:rsidR="00A500DC">
              <w:rPr>
                <w:rFonts w:ascii="Calibri" w:eastAsia="Times New Roman" w:hAnsi="Calibri" w:cs="Calibri"/>
                <w:color w:val="000000"/>
                <w:sz w:val="18"/>
                <w:szCs w:val="18"/>
                <w:lang w:eastAsia="es-MX"/>
              </w:rPr>
              <w:t>tible, emisiones a la atmosfera.</w:t>
            </w:r>
          </w:p>
        </w:tc>
        <w:tc>
          <w:tcPr>
            <w:tcW w:w="7365" w:type="dxa"/>
            <w:shd w:val="clear" w:color="auto" w:fill="auto"/>
            <w:noWrap/>
            <w:vAlign w:val="center"/>
            <w:hideMark/>
          </w:tcPr>
          <w:p w14:paraId="5A6A7B18"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4201220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7BF2E341" w14:textId="77777777" w:rsidTr="00A500DC">
        <w:trPr>
          <w:trHeight w:val="1098"/>
          <w:jc w:val="center"/>
        </w:trPr>
        <w:tc>
          <w:tcPr>
            <w:tcW w:w="279" w:type="dxa"/>
            <w:vMerge/>
            <w:tcBorders>
              <w:left w:val="single" w:sz="12" w:space="0" w:color="A6A6A6" w:themeColor="background1" w:themeShade="A6"/>
            </w:tcBorders>
            <w:vAlign w:val="center"/>
            <w:hideMark/>
          </w:tcPr>
          <w:p w14:paraId="68D5F47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00E649A9" w14:textId="57A69371"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Retiro de auto-tanque</w:t>
            </w:r>
            <w:r w:rsidR="00EE1529">
              <w:rPr>
                <w:rFonts w:ascii="Calibri" w:eastAsia="Times New Roman" w:hAnsi="Calibri" w:cs="Calibri"/>
                <w:color w:val="000000"/>
                <w:sz w:val="18"/>
                <w:szCs w:val="18"/>
                <w:lang w:eastAsia="es-MX"/>
              </w:rPr>
              <w:t>.</w:t>
            </w:r>
          </w:p>
          <w:p w14:paraId="1DA49BE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4EFDE00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1990" w:type="dxa"/>
            <w:shd w:val="clear" w:color="auto" w:fill="auto"/>
            <w:vAlign w:val="center"/>
            <w:hideMark/>
          </w:tcPr>
          <w:p w14:paraId="7C879210" w14:textId="7BC8ADB6"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Retiro de tuberías de descarga y r</w:t>
            </w:r>
            <w:r w:rsidR="00EE1529">
              <w:rPr>
                <w:rFonts w:ascii="Calibri" w:eastAsia="Times New Roman" w:hAnsi="Calibri" w:cs="Calibri"/>
                <w:color w:val="000000"/>
                <w:sz w:val="18"/>
                <w:szCs w:val="18"/>
                <w:lang w:eastAsia="es-MX"/>
              </w:rPr>
              <w:t>ecuperación de vapores.</w:t>
            </w:r>
          </w:p>
        </w:tc>
        <w:tc>
          <w:tcPr>
            <w:tcW w:w="283" w:type="dxa"/>
            <w:shd w:val="clear" w:color="auto" w:fill="auto"/>
            <w:noWrap/>
            <w:vAlign w:val="center"/>
            <w:hideMark/>
          </w:tcPr>
          <w:p w14:paraId="77FB768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4FF300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CE2305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C6480F9"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 con objetos físicos, caída de materiales, machucones.</w:t>
            </w:r>
          </w:p>
        </w:tc>
        <w:tc>
          <w:tcPr>
            <w:tcW w:w="7365" w:type="dxa"/>
            <w:shd w:val="clear" w:color="auto" w:fill="auto"/>
            <w:noWrap/>
            <w:vAlign w:val="center"/>
            <w:hideMark/>
          </w:tcPr>
          <w:p w14:paraId="56B4995C"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En el retiro de tubería y accesorios ocupados en la descarga de combustible y recuperación de vapores se deberá seguir lo pasos implementados en el procedimiento de operación. Acomodar mangueras en su llegar designado. Utilizar EPP para realizar la actividad; guantes de protección, ropa de algodón, lentes contra impactos, chaleco reflejante y zapatos contra impactos.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696C548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0CC8CD26" w14:textId="77777777" w:rsidTr="00A500DC">
        <w:trPr>
          <w:trHeight w:val="493"/>
          <w:jc w:val="center"/>
        </w:trPr>
        <w:tc>
          <w:tcPr>
            <w:tcW w:w="279" w:type="dxa"/>
            <w:vMerge/>
            <w:tcBorders>
              <w:left w:val="single" w:sz="12" w:space="0" w:color="A6A6A6" w:themeColor="background1" w:themeShade="A6"/>
            </w:tcBorders>
            <w:vAlign w:val="center"/>
            <w:hideMark/>
          </w:tcPr>
          <w:p w14:paraId="30052143"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4FD9C98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71141C3F" w14:textId="67A10D12"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Desconexión de dispositivos de seguridad</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B8C9A8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C11918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907AE8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6BF080C" w14:textId="1129AC7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Aplastamientos, electricidad estática</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9A48522"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personal responsable de la recepción y descarga de producto será el encargado de retirar las calzas de cada llanta trasera. Retirar tierra física del auto tanque y acomodar en el lugar designado. Regresar a su lugar los extintores ocupados (si aplica).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77943BD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5F27B57" w14:textId="77777777" w:rsidTr="00A500DC">
        <w:trPr>
          <w:trHeight w:val="435"/>
          <w:jc w:val="center"/>
        </w:trPr>
        <w:tc>
          <w:tcPr>
            <w:tcW w:w="279" w:type="dxa"/>
            <w:vMerge/>
            <w:tcBorders>
              <w:left w:val="single" w:sz="12" w:space="0" w:color="A6A6A6" w:themeColor="background1" w:themeShade="A6"/>
            </w:tcBorders>
            <w:vAlign w:val="center"/>
            <w:hideMark/>
          </w:tcPr>
          <w:p w14:paraId="0E72F211"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6ABD1FA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74756E8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Retiro de auto-tanque.</w:t>
            </w:r>
          </w:p>
        </w:tc>
        <w:tc>
          <w:tcPr>
            <w:tcW w:w="283" w:type="dxa"/>
            <w:shd w:val="clear" w:color="auto" w:fill="auto"/>
            <w:noWrap/>
            <w:vAlign w:val="center"/>
            <w:hideMark/>
          </w:tcPr>
          <w:p w14:paraId="581E888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668D8E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F559CF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273660E" w14:textId="3421D65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Atropellamientos, caídas, tropiezos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01EF504"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Retirar señalización colocada alrededor del auto tanque "biombos". Implementación de chaleco reflejante con banderín, colocarse a </w:t>
            </w:r>
            <w:r w:rsidR="00872F39" w:rsidRPr="001271FD">
              <w:rPr>
                <w:rFonts w:ascii="Calibri" w:eastAsia="Times New Roman" w:hAnsi="Calibri" w:cs="Calibri"/>
                <w:color w:val="000000"/>
                <w:sz w:val="18"/>
                <w:szCs w:val="18"/>
                <w:lang w:eastAsia="es-MX"/>
              </w:rPr>
              <w:t>más</w:t>
            </w:r>
            <w:r w:rsidRPr="001271FD">
              <w:rPr>
                <w:rFonts w:ascii="Calibri" w:eastAsia="Times New Roman" w:hAnsi="Calibri" w:cs="Calibri"/>
                <w:color w:val="000000"/>
                <w:sz w:val="18"/>
                <w:szCs w:val="18"/>
                <w:lang w:eastAsia="es-MX"/>
              </w:rPr>
              <w:t xml:space="preserve"> de 5 pasos por delante del auto-tanque caminado a un costado del mismo. El auto tanque tendrá preferencia sobre el </w:t>
            </w:r>
            <w:r w:rsidR="00872F39" w:rsidRPr="001271FD">
              <w:rPr>
                <w:rFonts w:ascii="Calibri" w:eastAsia="Times New Roman" w:hAnsi="Calibri" w:cs="Calibri"/>
                <w:color w:val="000000"/>
                <w:sz w:val="18"/>
                <w:szCs w:val="18"/>
                <w:lang w:eastAsia="es-MX"/>
              </w:rPr>
              <w:t>tránsito</w:t>
            </w:r>
            <w:r w:rsidRPr="001271FD">
              <w:rPr>
                <w:rFonts w:ascii="Calibri" w:eastAsia="Times New Roman" w:hAnsi="Calibri" w:cs="Calibri"/>
                <w:color w:val="000000"/>
                <w:sz w:val="18"/>
                <w:szCs w:val="18"/>
                <w:lang w:eastAsia="es-MX"/>
              </w:rPr>
              <w:t xml:space="preserve"> vehicular de clientes. </w:t>
            </w:r>
          </w:p>
        </w:tc>
        <w:tc>
          <w:tcPr>
            <w:tcW w:w="594" w:type="dxa"/>
            <w:tcBorders>
              <w:right w:val="single" w:sz="12" w:space="0" w:color="A6A6A6" w:themeColor="background1" w:themeShade="A6"/>
            </w:tcBorders>
            <w:shd w:val="clear" w:color="auto" w:fill="auto"/>
            <w:noWrap/>
            <w:vAlign w:val="center"/>
            <w:hideMark/>
          </w:tcPr>
          <w:p w14:paraId="0EAA4A5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20761AD" w14:textId="77777777" w:rsidTr="00A500DC">
        <w:trPr>
          <w:trHeight w:val="487"/>
          <w:jc w:val="center"/>
        </w:trPr>
        <w:tc>
          <w:tcPr>
            <w:tcW w:w="279" w:type="dxa"/>
            <w:vMerge/>
            <w:tcBorders>
              <w:left w:val="single" w:sz="12" w:space="0" w:color="A6A6A6" w:themeColor="background1" w:themeShade="A6"/>
            </w:tcBorders>
            <w:vAlign w:val="center"/>
            <w:hideMark/>
          </w:tcPr>
          <w:p w14:paraId="327297F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13DA78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65504E4A" w14:textId="287F4F0C"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Restablecimiento de energía </w:t>
            </w:r>
            <w:r w:rsidR="00EE1529" w:rsidRPr="001271FD">
              <w:rPr>
                <w:rFonts w:ascii="Calibri" w:eastAsia="Times New Roman" w:hAnsi="Calibri" w:cs="Calibri"/>
                <w:color w:val="000000"/>
                <w:sz w:val="18"/>
                <w:szCs w:val="18"/>
                <w:lang w:eastAsia="es-MX"/>
              </w:rPr>
              <w:t>eléctrica</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4D856E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A8ADCF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C4B018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485D103" w14:textId="06CB172C"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Electrocución, quemaduras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CB03271"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personal responsable de la  descarga de producto será el encargado de energizar desde tableros de distribución la zona de almacenamiento. Usar Epp adecuado; Guantes de carnaza y zapatos dieléctricos.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5E8BBE1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C45DCE1" w14:textId="77777777" w:rsidTr="00A500DC">
        <w:trPr>
          <w:trHeight w:val="680"/>
          <w:jc w:val="center"/>
        </w:trPr>
        <w:tc>
          <w:tcPr>
            <w:tcW w:w="279" w:type="dxa"/>
            <w:vMerge/>
            <w:tcBorders>
              <w:left w:val="single" w:sz="12" w:space="0" w:color="A6A6A6" w:themeColor="background1" w:themeShade="A6"/>
            </w:tcBorders>
            <w:vAlign w:val="center"/>
            <w:hideMark/>
          </w:tcPr>
          <w:p w14:paraId="603AF8F8"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noWrap/>
            <w:vAlign w:val="center"/>
            <w:hideMark/>
          </w:tcPr>
          <w:p w14:paraId="516E3B1A" w14:textId="51D4FEEE" w:rsidR="001271FD" w:rsidRPr="001271FD" w:rsidRDefault="00A500DC" w:rsidP="00EE1529">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Ingreso del Vehículo automotor.</w:t>
            </w:r>
          </w:p>
        </w:tc>
        <w:tc>
          <w:tcPr>
            <w:tcW w:w="1990" w:type="dxa"/>
            <w:vMerge w:val="restart"/>
            <w:shd w:val="clear" w:color="auto" w:fill="auto"/>
            <w:vAlign w:val="center"/>
            <w:hideMark/>
          </w:tcPr>
          <w:p w14:paraId="0CDE3BB3" w14:textId="77777777"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Colocar pistola de combustible a tanque de vehículo automotor y suministrar producto solicitado.</w:t>
            </w:r>
          </w:p>
          <w:p w14:paraId="44A5010B" w14:textId="2C733E6D"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p>
          <w:p w14:paraId="0925D39F" w14:textId="5C2EB669"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p>
          <w:p w14:paraId="0B343F53" w14:textId="0718B9AF"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p>
          <w:p w14:paraId="6E6E0E58" w14:textId="5A981263"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p>
          <w:p w14:paraId="0F2932D8" w14:textId="1706596D" w:rsidR="001271FD" w:rsidRPr="001271FD" w:rsidRDefault="001271FD" w:rsidP="00EE1529">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A90391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9EB498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6F900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CF58F9F"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 golpes por objeto móvil, aplastamiento</w:t>
            </w:r>
          </w:p>
        </w:tc>
        <w:tc>
          <w:tcPr>
            <w:tcW w:w="7365" w:type="dxa"/>
            <w:shd w:val="clear" w:color="auto" w:fill="auto"/>
            <w:noWrap/>
            <w:vAlign w:val="center"/>
            <w:hideMark/>
          </w:tcPr>
          <w:p w14:paraId="2393A540" w14:textId="1B17EFE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La </w:t>
            </w:r>
            <w:r w:rsidR="00C51881">
              <w:rPr>
                <w:rFonts w:ascii="Calibri" w:eastAsia="Times New Roman" w:hAnsi="Calibri" w:cs="Calibri"/>
                <w:color w:val="000000"/>
                <w:sz w:val="18"/>
                <w:szCs w:val="18"/>
                <w:lang w:eastAsia="es-MX"/>
              </w:rPr>
              <w:t xml:space="preserve">Estación de Servicio </w:t>
            </w:r>
            <w:r w:rsidRPr="001271FD">
              <w:rPr>
                <w:rFonts w:ascii="Calibri" w:eastAsia="Times New Roman" w:hAnsi="Calibri" w:cs="Calibri"/>
                <w:color w:val="000000"/>
                <w:sz w:val="18"/>
                <w:szCs w:val="18"/>
                <w:lang w:eastAsia="es-MX"/>
              </w:rPr>
              <w:t xml:space="preserve">cuenta con vialidades de desaceleración e ingreso a las instalaciones. Se deberán instalar previamente señalamientos para indicar la velocidad máxima dentro de las instalaciones 10 km/h. </w:t>
            </w:r>
          </w:p>
        </w:tc>
        <w:tc>
          <w:tcPr>
            <w:tcW w:w="594" w:type="dxa"/>
            <w:tcBorders>
              <w:right w:val="single" w:sz="12" w:space="0" w:color="A6A6A6" w:themeColor="background1" w:themeShade="A6"/>
            </w:tcBorders>
            <w:shd w:val="clear" w:color="auto" w:fill="auto"/>
            <w:noWrap/>
            <w:vAlign w:val="center"/>
            <w:hideMark/>
          </w:tcPr>
          <w:p w14:paraId="72373DAC"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5A5DFBB" w14:textId="77777777" w:rsidTr="00A500DC">
        <w:trPr>
          <w:trHeight w:val="676"/>
          <w:jc w:val="center"/>
        </w:trPr>
        <w:tc>
          <w:tcPr>
            <w:tcW w:w="279" w:type="dxa"/>
            <w:vMerge/>
            <w:tcBorders>
              <w:left w:val="single" w:sz="12" w:space="0" w:color="A6A6A6" w:themeColor="background1" w:themeShade="A6"/>
            </w:tcBorders>
            <w:vAlign w:val="center"/>
            <w:hideMark/>
          </w:tcPr>
          <w:p w14:paraId="2F378512"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noWrap/>
            <w:vAlign w:val="center"/>
            <w:hideMark/>
          </w:tcPr>
          <w:p w14:paraId="7FF8DB8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1990" w:type="dxa"/>
            <w:vMerge/>
            <w:shd w:val="clear" w:color="auto" w:fill="auto"/>
            <w:vAlign w:val="center"/>
            <w:hideMark/>
          </w:tcPr>
          <w:p w14:paraId="0909C72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5729A3D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37F614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8C4738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391EB6D" w14:textId="6D280A5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y resbalones, tropiezos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0016A2C"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personal despachador deberá inspeccionar de manera breve las condiciones físicas del vehículo automotor, tomando en consideración el derrame de líquidos y lubricantes. Comprobar que el conductor y los acompañantes no se encuentren fumando o usando el teléfono celular.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4152EEF4"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164A3DE1" w14:textId="77777777" w:rsidTr="00A500DC">
        <w:trPr>
          <w:trHeight w:val="221"/>
          <w:jc w:val="center"/>
        </w:trPr>
        <w:tc>
          <w:tcPr>
            <w:tcW w:w="279" w:type="dxa"/>
            <w:vMerge/>
            <w:tcBorders>
              <w:left w:val="single" w:sz="12" w:space="0" w:color="A6A6A6" w:themeColor="background1" w:themeShade="A6"/>
            </w:tcBorders>
            <w:vAlign w:val="center"/>
            <w:hideMark/>
          </w:tcPr>
          <w:p w14:paraId="6784E1A6"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6FD1798A" w14:textId="7344C8A6"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Suministro de productos inflamables y combustibles a vehículos automotores</w:t>
            </w:r>
            <w:r w:rsidR="00A500DC">
              <w:rPr>
                <w:rFonts w:ascii="Calibri" w:eastAsia="Times New Roman" w:hAnsi="Calibri" w:cs="Calibri"/>
                <w:color w:val="000000"/>
                <w:sz w:val="18"/>
                <w:szCs w:val="18"/>
                <w:lang w:eastAsia="es-MX"/>
              </w:rPr>
              <w:t>.</w:t>
            </w:r>
          </w:p>
          <w:p w14:paraId="523093F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2CA9A694"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03683D8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1990" w:type="dxa"/>
            <w:vMerge/>
            <w:shd w:val="clear" w:color="auto" w:fill="auto"/>
            <w:vAlign w:val="center"/>
            <w:hideMark/>
          </w:tcPr>
          <w:p w14:paraId="510E367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294D6BA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286E8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C2581C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5F12488" w14:textId="30D2807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 cortaduras, machucones, golpes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1362CD"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Retiro de tapón de vehículo automotor verificando este en buenas condiciones del accesorio.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55C233C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BBC97D9" w14:textId="77777777" w:rsidTr="00A500DC">
        <w:trPr>
          <w:trHeight w:val="543"/>
          <w:jc w:val="center"/>
        </w:trPr>
        <w:tc>
          <w:tcPr>
            <w:tcW w:w="279" w:type="dxa"/>
            <w:vMerge/>
            <w:tcBorders>
              <w:left w:val="single" w:sz="12" w:space="0" w:color="A6A6A6" w:themeColor="background1" w:themeShade="A6"/>
            </w:tcBorders>
            <w:vAlign w:val="center"/>
            <w:hideMark/>
          </w:tcPr>
          <w:p w14:paraId="3934A4A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339C575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FCF1D1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79CB51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1DBAE6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13BECC7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9B59385" w14:textId="169822B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Dolores de cabeza, mareos, </w:t>
            </w:r>
            <w:r w:rsidR="00872F39" w:rsidRPr="001271FD">
              <w:rPr>
                <w:rFonts w:ascii="Calibri" w:eastAsia="Times New Roman" w:hAnsi="Calibri" w:cs="Calibri"/>
                <w:color w:val="000000"/>
                <w:sz w:val="18"/>
                <w:szCs w:val="18"/>
                <w:lang w:eastAsia="es-MX"/>
              </w:rPr>
              <w:t>náuseas</w:t>
            </w:r>
            <w:r w:rsidRPr="001271FD">
              <w:rPr>
                <w:rFonts w:ascii="Calibri" w:eastAsia="Times New Roman" w:hAnsi="Calibri" w:cs="Calibri"/>
                <w:color w:val="000000"/>
                <w:sz w:val="18"/>
                <w:szCs w:val="18"/>
                <w:lang w:eastAsia="es-MX"/>
              </w:rPr>
              <w:t>, amenaza de aborto</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E91CF2"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Implementar Procedimiento Normalizado de operación para el despacho de producto al consumidor. Programa de capacitación a personal operativo involucrado con la actividad y temas relacionados con los riesgos inherentes a sus actividades. Se deberá realizar examen de benceno en sangre de manera anual al personal que manipulan los petrolíferos.</w:t>
            </w:r>
          </w:p>
        </w:tc>
        <w:tc>
          <w:tcPr>
            <w:tcW w:w="594" w:type="dxa"/>
            <w:tcBorders>
              <w:right w:val="single" w:sz="12" w:space="0" w:color="A6A6A6" w:themeColor="background1" w:themeShade="A6"/>
            </w:tcBorders>
            <w:shd w:val="clear" w:color="auto" w:fill="auto"/>
            <w:noWrap/>
            <w:vAlign w:val="center"/>
            <w:hideMark/>
          </w:tcPr>
          <w:p w14:paraId="3B0862A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EE1BA64" w14:textId="77777777" w:rsidTr="00A500DC">
        <w:trPr>
          <w:trHeight w:val="499"/>
          <w:jc w:val="center"/>
        </w:trPr>
        <w:tc>
          <w:tcPr>
            <w:tcW w:w="279" w:type="dxa"/>
            <w:vMerge/>
            <w:tcBorders>
              <w:left w:val="single" w:sz="12" w:space="0" w:color="A6A6A6" w:themeColor="background1" w:themeShade="A6"/>
            </w:tcBorders>
            <w:vAlign w:val="center"/>
            <w:hideMark/>
          </w:tcPr>
          <w:p w14:paraId="1D1A461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140077B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70FC7AC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20FEBD9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7BD3F8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3ACB7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49BD778" w14:textId="7F2FF071"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Derrame de combus</w:t>
            </w:r>
            <w:r w:rsidR="00A500DC">
              <w:rPr>
                <w:rFonts w:ascii="Calibri" w:eastAsia="Times New Roman" w:hAnsi="Calibri" w:cs="Calibri"/>
                <w:color w:val="000000"/>
                <w:sz w:val="18"/>
                <w:szCs w:val="18"/>
                <w:lang w:eastAsia="es-MX"/>
              </w:rPr>
              <w:t>tible, emisiones a la atmosfera.</w:t>
            </w:r>
          </w:p>
        </w:tc>
        <w:tc>
          <w:tcPr>
            <w:tcW w:w="7365" w:type="dxa"/>
            <w:shd w:val="clear" w:color="auto" w:fill="auto"/>
            <w:noWrap/>
            <w:vAlign w:val="center"/>
            <w:hideMark/>
          </w:tcPr>
          <w:p w14:paraId="69A5BE27"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67CDAC7"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314C4F1A" w14:textId="77777777" w:rsidTr="00A500DC">
        <w:trPr>
          <w:trHeight w:val="1284"/>
          <w:jc w:val="center"/>
        </w:trPr>
        <w:tc>
          <w:tcPr>
            <w:tcW w:w="279" w:type="dxa"/>
            <w:vMerge/>
            <w:tcBorders>
              <w:left w:val="single" w:sz="12" w:space="0" w:color="A6A6A6" w:themeColor="background1" w:themeShade="A6"/>
            </w:tcBorders>
            <w:vAlign w:val="center"/>
            <w:hideMark/>
          </w:tcPr>
          <w:p w14:paraId="44B86DB6"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255C1B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5EF5B18B"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2A90B8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A2BC7F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CA3B9C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01B0027" w14:textId="1D7BE03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Conato de incendio, derrames de Sustancias Químicas, electricidad estática, golpes, machucones, atropellamiento, derrame</w:t>
            </w:r>
            <w:r w:rsidR="005D10B0">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6E1B18F"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Los dispositivos de despacho cuentan con accesorios que previenen la fuga o derrame de grandes cantidades de producto en caso de presentarse una contingencia (válvula de corte rápido, break-away). En caso de presentarse una emergencia se deberá activar el paro de emergencia y dar la voz de alarma, si el personal puede controlar la contingencia actuar, de no ser el caso, retirase del área y esperar indicaciones del personal brigadista. Capacitar al personal en el procedimiento de atención a fugas y derrames y despacho de producto al consumidor.  </w:t>
            </w:r>
          </w:p>
        </w:tc>
        <w:tc>
          <w:tcPr>
            <w:tcW w:w="594" w:type="dxa"/>
            <w:tcBorders>
              <w:right w:val="single" w:sz="12" w:space="0" w:color="A6A6A6" w:themeColor="background1" w:themeShade="A6"/>
            </w:tcBorders>
            <w:shd w:val="clear" w:color="auto" w:fill="auto"/>
            <w:noWrap/>
            <w:vAlign w:val="center"/>
            <w:hideMark/>
          </w:tcPr>
          <w:p w14:paraId="6B65892C"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19FDAA6B" w14:textId="77777777" w:rsidTr="00A500DC">
        <w:trPr>
          <w:trHeight w:val="880"/>
          <w:jc w:val="center"/>
        </w:trPr>
        <w:tc>
          <w:tcPr>
            <w:tcW w:w="279" w:type="dxa"/>
            <w:vMerge/>
            <w:tcBorders>
              <w:left w:val="single" w:sz="12" w:space="0" w:color="A6A6A6" w:themeColor="background1" w:themeShade="A6"/>
            </w:tcBorders>
            <w:vAlign w:val="center"/>
            <w:hideMark/>
          </w:tcPr>
          <w:p w14:paraId="5783647F"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66B343FC" w14:textId="3844ABB5"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Servicios complementarios</w:t>
            </w:r>
            <w:r w:rsidR="00A500DC">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06441150" w14:textId="33B09A1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Limpieza de para</w:t>
            </w:r>
            <w:r w:rsidR="00A500DC">
              <w:rPr>
                <w:rFonts w:ascii="Calibri" w:eastAsia="Times New Roman" w:hAnsi="Calibri" w:cs="Calibri"/>
                <w:color w:val="000000"/>
                <w:sz w:val="18"/>
                <w:szCs w:val="18"/>
                <w:lang w:eastAsia="es-MX"/>
              </w:rPr>
              <w:t>brisas y calibración de llantas.</w:t>
            </w:r>
          </w:p>
        </w:tc>
        <w:tc>
          <w:tcPr>
            <w:tcW w:w="283" w:type="dxa"/>
            <w:shd w:val="clear" w:color="auto" w:fill="auto"/>
            <w:noWrap/>
            <w:vAlign w:val="center"/>
            <w:hideMark/>
          </w:tcPr>
          <w:p w14:paraId="7C58D9B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7A52F6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71847E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98A44E7" w14:textId="37D1318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Quemaduras por superficies calientes, proyección de partículas, machucones, cortaduras</w:t>
            </w:r>
            <w:r w:rsidR="005D10B0">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882144D"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Si el cliente solicita la revisión de los niveles de aceite o presión de neumáticos se deberá realizar la actividad tomando las precauciones necesarias para inspeccionar los parámetros y suministrar el servicio. Extremar precaución con las superficies calientes y llantas en mal estado. Capacitar a personal en el suministro de servicios complementarios.</w:t>
            </w:r>
          </w:p>
        </w:tc>
        <w:tc>
          <w:tcPr>
            <w:tcW w:w="594" w:type="dxa"/>
            <w:tcBorders>
              <w:right w:val="single" w:sz="12" w:space="0" w:color="A6A6A6" w:themeColor="background1" w:themeShade="A6"/>
            </w:tcBorders>
            <w:shd w:val="clear" w:color="auto" w:fill="auto"/>
            <w:noWrap/>
            <w:vAlign w:val="center"/>
            <w:hideMark/>
          </w:tcPr>
          <w:p w14:paraId="6151CBA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63C116F" w14:textId="77777777" w:rsidTr="00A500DC">
        <w:trPr>
          <w:trHeight w:val="530"/>
          <w:jc w:val="center"/>
        </w:trPr>
        <w:tc>
          <w:tcPr>
            <w:tcW w:w="279" w:type="dxa"/>
            <w:vMerge/>
            <w:tcBorders>
              <w:left w:val="single" w:sz="12" w:space="0" w:color="A6A6A6" w:themeColor="background1" w:themeShade="A6"/>
            </w:tcBorders>
            <w:vAlign w:val="center"/>
            <w:hideMark/>
          </w:tcPr>
          <w:p w14:paraId="337F96E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40CDC39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p w14:paraId="30D521E4" w14:textId="4E3987B4" w:rsidR="001271FD" w:rsidRPr="001271FD" w:rsidRDefault="00A500DC" w:rsidP="001271FD">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Retiro de vehículo automotor.</w:t>
            </w:r>
          </w:p>
        </w:tc>
        <w:tc>
          <w:tcPr>
            <w:tcW w:w="1990" w:type="dxa"/>
            <w:vMerge w:val="restart"/>
            <w:shd w:val="clear" w:color="auto" w:fill="auto"/>
            <w:vAlign w:val="center"/>
            <w:hideMark/>
          </w:tcPr>
          <w:p w14:paraId="7B81FDD8" w14:textId="7E259591"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Finalización del servicio</w:t>
            </w:r>
            <w:r w:rsidR="00A500DC">
              <w:rPr>
                <w:rFonts w:ascii="Calibri" w:eastAsia="Times New Roman" w:hAnsi="Calibri" w:cs="Calibri"/>
                <w:color w:val="000000"/>
                <w:sz w:val="18"/>
                <w:szCs w:val="18"/>
                <w:lang w:eastAsia="es-MX"/>
              </w:rPr>
              <w:t>.</w:t>
            </w:r>
          </w:p>
          <w:p w14:paraId="44F4356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283" w:type="dxa"/>
            <w:shd w:val="clear" w:color="auto" w:fill="auto"/>
            <w:noWrap/>
            <w:vAlign w:val="center"/>
            <w:hideMark/>
          </w:tcPr>
          <w:p w14:paraId="67B102C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CC4C17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3EFA5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2181049" w14:textId="7E8AF62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 cortaduras, machucones, golpes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035B171"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Retirar pistola de despacho colocándola en el modulo de abastecimiento y colocar tapón de vehículo automotor.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26E4E54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E962402" w14:textId="77777777" w:rsidTr="00A500DC">
        <w:trPr>
          <w:trHeight w:val="662"/>
          <w:jc w:val="center"/>
        </w:trPr>
        <w:tc>
          <w:tcPr>
            <w:tcW w:w="279" w:type="dxa"/>
            <w:vMerge/>
            <w:tcBorders>
              <w:left w:val="single" w:sz="12" w:space="0" w:color="A6A6A6" w:themeColor="background1" w:themeShade="A6"/>
            </w:tcBorders>
            <w:vAlign w:val="center"/>
            <w:hideMark/>
          </w:tcPr>
          <w:p w14:paraId="3975AC3C"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25D5CA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2B7565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E7931E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7B8DD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0FE0AD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CF28C61" w14:textId="3411F8E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por objeto móvil, aplastamiento</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00060E0" w14:textId="4BB9CA5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La </w:t>
            </w:r>
            <w:r w:rsidR="00C51881">
              <w:rPr>
                <w:rFonts w:ascii="Calibri" w:eastAsia="Times New Roman" w:hAnsi="Calibri" w:cs="Calibri"/>
                <w:color w:val="000000"/>
                <w:sz w:val="18"/>
                <w:szCs w:val="18"/>
                <w:lang w:eastAsia="es-MX"/>
              </w:rPr>
              <w:t xml:space="preserve">Estación de Servicio </w:t>
            </w:r>
            <w:r w:rsidRPr="001271FD">
              <w:rPr>
                <w:rFonts w:ascii="Calibri" w:eastAsia="Times New Roman" w:hAnsi="Calibri" w:cs="Calibri"/>
                <w:color w:val="000000"/>
                <w:sz w:val="18"/>
                <w:szCs w:val="18"/>
                <w:lang w:eastAsia="es-MX"/>
              </w:rPr>
              <w:t xml:space="preserve">cuenta con vialidades de aceleración y salida de las instalaciones. Se deberán instalar previamente señalamientos para indicar la velocidad máxima dentro de las instalaciones 10 km/h. </w:t>
            </w:r>
          </w:p>
        </w:tc>
        <w:tc>
          <w:tcPr>
            <w:tcW w:w="594" w:type="dxa"/>
            <w:tcBorders>
              <w:right w:val="single" w:sz="12" w:space="0" w:color="A6A6A6" w:themeColor="background1" w:themeShade="A6"/>
            </w:tcBorders>
            <w:shd w:val="clear" w:color="auto" w:fill="auto"/>
            <w:noWrap/>
            <w:vAlign w:val="center"/>
            <w:hideMark/>
          </w:tcPr>
          <w:p w14:paraId="299119C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65AA961" w14:textId="77777777" w:rsidTr="00A500DC">
        <w:trPr>
          <w:trHeight w:val="749"/>
          <w:jc w:val="center"/>
        </w:trPr>
        <w:tc>
          <w:tcPr>
            <w:tcW w:w="279" w:type="dxa"/>
            <w:vMerge/>
            <w:tcBorders>
              <w:left w:val="single" w:sz="12" w:space="0" w:color="A6A6A6" w:themeColor="background1" w:themeShade="A6"/>
            </w:tcBorders>
            <w:vAlign w:val="center"/>
            <w:hideMark/>
          </w:tcPr>
          <w:p w14:paraId="20F04402"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C6DCE0E" w14:textId="1017DA7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Recepción de insumos</w:t>
            </w:r>
            <w:r w:rsidR="00A500DC">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5B86B3F2" w14:textId="02E7E9A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Cotejo de pedido, descarga y acomodo de producto en almacén</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9B221F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1CE769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8A7977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06A23DF" w14:textId="180FECC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Lumbalgias, tropiezos, machucones, atrapado entre dos objetos, caída de objetos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2EED69D"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recomienda se realicen la manipulaciones de objetos y materiales extremando precauciones.  Utilizar las accesorios para lo que están diseñadas y de manera adecuada. Antes de manipular la carga examine: el peso, dimensiones, agarres, si es posible intente no manipularla de forma manual. Siempre que sea posible utilice ayudas mecánicas, utilizando los medios adecuados.</w:t>
            </w:r>
          </w:p>
        </w:tc>
        <w:tc>
          <w:tcPr>
            <w:tcW w:w="594" w:type="dxa"/>
            <w:tcBorders>
              <w:right w:val="single" w:sz="12" w:space="0" w:color="A6A6A6" w:themeColor="background1" w:themeShade="A6"/>
            </w:tcBorders>
            <w:shd w:val="clear" w:color="auto" w:fill="auto"/>
            <w:noWrap/>
            <w:vAlign w:val="center"/>
            <w:hideMark/>
          </w:tcPr>
          <w:p w14:paraId="3FAC0C24"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F180069" w14:textId="77777777" w:rsidTr="00A500DC">
        <w:trPr>
          <w:trHeight w:val="1119"/>
          <w:jc w:val="center"/>
        </w:trPr>
        <w:tc>
          <w:tcPr>
            <w:tcW w:w="279" w:type="dxa"/>
            <w:vMerge w:val="restart"/>
            <w:tcBorders>
              <w:left w:val="single" w:sz="12" w:space="0" w:color="A6A6A6" w:themeColor="background1" w:themeShade="A6"/>
            </w:tcBorders>
            <w:shd w:val="clear" w:color="000000" w:fill="00FF00"/>
            <w:noWrap/>
            <w:textDirection w:val="tbRl"/>
            <w:vAlign w:val="center"/>
            <w:hideMark/>
          </w:tcPr>
          <w:p w14:paraId="1F20C216" w14:textId="77777777" w:rsidR="001271FD" w:rsidRPr="001271FD" w:rsidRDefault="001271FD" w:rsidP="001271FD">
            <w:pPr>
              <w:spacing w:after="0" w:line="240" w:lineRule="auto"/>
              <w:ind w:left="113" w:right="113"/>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MANTENIMIENTO</w:t>
            </w:r>
          </w:p>
        </w:tc>
        <w:tc>
          <w:tcPr>
            <w:tcW w:w="1843" w:type="dxa"/>
            <w:shd w:val="clear" w:color="auto" w:fill="auto"/>
            <w:vAlign w:val="center"/>
            <w:hideMark/>
          </w:tcPr>
          <w:p w14:paraId="46C28349" w14:textId="7FB34949"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Mantenimiento a líneas </w:t>
            </w:r>
            <w:r w:rsidR="00EE1529" w:rsidRPr="001271FD">
              <w:rPr>
                <w:rFonts w:ascii="Calibri" w:eastAsia="Times New Roman" w:hAnsi="Calibri" w:cs="Calibri"/>
                <w:color w:val="000000"/>
                <w:sz w:val="18"/>
                <w:szCs w:val="18"/>
                <w:lang w:eastAsia="es-MX"/>
              </w:rPr>
              <w:t>eléctricas</w:t>
            </w:r>
            <w:r w:rsidRPr="001271FD">
              <w:rPr>
                <w:rFonts w:ascii="Calibri" w:eastAsia="Times New Roman" w:hAnsi="Calibri" w:cs="Calibri"/>
                <w:color w:val="000000"/>
                <w:sz w:val="18"/>
                <w:szCs w:val="18"/>
                <w:lang w:eastAsia="es-MX"/>
              </w:rPr>
              <w:t xml:space="preserve"> y de producto</w:t>
            </w:r>
            <w:r w:rsidR="00A500DC">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2F335153" w14:textId="15FC00B1"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Etiquetado, bloqueo y candadeo para interrupción de líneas eléctricas y de productos</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EC3B3C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4D4658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346F70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47EC5D8" w14:textId="35FBAAE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Electrocución, incendios, arco eléctrico, fugas y derrames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E78B933"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Esta actividad es considerada un trabajo peligroso por lo que deberá ser autorizada por escrito por el responsable de la obra con su respectivo análisis de riesgos. Se deberá implementar el procedimiento de bloqueo de energías peligrosas, procurando que los tableros de distribución no se encuentren activos. Se dará aviso a los trabajadores de la actividad a realizar y se restringirá el acceso a personal ajeno a la actividad. Epp; herramienta, accesorios y equipos dieléctricos, guates dieléctricos, ropa de algodón, zapatos contra impactos y dieléctricos.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0865A92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80366F2" w14:textId="77777777" w:rsidTr="00A500DC">
        <w:trPr>
          <w:trHeight w:val="1719"/>
          <w:jc w:val="center"/>
        </w:trPr>
        <w:tc>
          <w:tcPr>
            <w:tcW w:w="279" w:type="dxa"/>
            <w:vMerge/>
            <w:tcBorders>
              <w:left w:val="single" w:sz="12" w:space="0" w:color="A6A6A6" w:themeColor="background1" w:themeShade="A6"/>
            </w:tcBorders>
            <w:vAlign w:val="center"/>
            <w:hideMark/>
          </w:tcPr>
          <w:p w14:paraId="16D4868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23A90DB" w14:textId="1C0F7533"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Trabajo de corte y soldadura</w:t>
            </w:r>
            <w:r w:rsidR="00A500DC">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4BD42642"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Trabajos Peligrosos con fuentes que generen ignición (soldaduras, chispas y/o flama abierta).</w:t>
            </w:r>
          </w:p>
        </w:tc>
        <w:tc>
          <w:tcPr>
            <w:tcW w:w="283" w:type="dxa"/>
            <w:shd w:val="clear" w:color="auto" w:fill="auto"/>
            <w:noWrap/>
            <w:vAlign w:val="center"/>
            <w:hideMark/>
          </w:tcPr>
          <w:p w14:paraId="24CC7FD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450B74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794727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4F81E3D" w14:textId="12D7DECC"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Quemaduras por superficies calientes, proyección de partículas, cortaduras</w:t>
            </w:r>
            <w:r w:rsidR="00A500DC">
              <w:rPr>
                <w:rFonts w:ascii="Calibri" w:eastAsia="Times New Roman" w:hAnsi="Calibri" w:cs="Calibri"/>
                <w:color w:val="000000"/>
                <w:sz w:val="18"/>
                <w:szCs w:val="18"/>
                <w:lang w:eastAsia="es-MX"/>
              </w:rPr>
              <w:t>.</w:t>
            </w:r>
          </w:p>
        </w:tc>
        <w:tc>
          <w:tcPr>
            <w:tcW w:w="7365" w:type="dxa"/>
            <w:shd w:val="clear" w:color="auto" w:fill="auto"/>
            <w:vAlign w:val="center"/>
            <w:hideMark/>
          </w:tcPr>
          <w:p w14:paraId="4DACF049" w14:textId="7A3D9A3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Esta actividad es considerada un trabajo peligroso por lo que deberá ser autorizada por escrito por el responsable de la obra con su respectivo análisis de riesgos, se efectuara dentro del cuarto de soldadura, tomando las medidas necesarias para la ejecución de dichos </w:t>
            </w:r>
            <w:r w:rsidR="00AA1AB2">
              <w:rPr>
                <w:rFonts w:ascii="Calibri" w:eastAsia="Times New Roman" w:hAnsi="Calibri" w:cs="Calibri"/>
                <w:color w:val="000000"/>
                <w:sz w:val="18"/>
                <w:szCs w:val="18"/>
                <w:lang w:eastAsia="es-MX"/>
              </w:rPr>
              <w:t xml:space="preserve">trabajos, si la soldadura se realizará </w:t>
            </w:r>
            <w:r w:rsidRPr="001271FD">
              <w:rPr>
                <w:rFonts w:ascii="Calibri" w:eastAsia="Times New Roman" w:hAnsi="Calibri" w:cs="Calibri"/>
                <w:color w:val="000000"/>
                <w:sz w:val="18"/>
                <w:szCs w:val="18"/>
                <w:lang w:eastAsia="es-MX"/>
              </w:rPr>
              <w:t>en sitio bloquear líneas de distribución y purga de las mismas, humedecer áreas, colocar tapiales y colocar extintor a 5 m.  Implementar trabajos en caliente. Utilizar EPP para realizar esta actividad; Guates de carnaza, lentes contra impactos, ropa de algodón, zapatos contra impactos, casco. Manipular los materiales y herramienta de manera adecuada para disminuir la posibilidad de posibles accidentes.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7E8B107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DA66EB8" w14:textId="77777777" w:rsidTr="00A500DC">
        <w:trPr>
          <w:trHeight w:val="1709"/>
          <w:jc w:val="center"/>
        </w:trPr>
        <w:tc>
          <w:tcPr>
            <w:tcW w:w="279" w:type="dxa"/>
            <w:vMerge/>
            <w:tcBorders>
              <w:left w:val="single" w:sz="12" w:space="0" w:color="A6A6A6" w:themeColor="background1" w:themeShade="A6"/>
            </w:tcBorders>
            <w:vAlign w:val="center"/>
            <w:hideMark/>
          </w:tcPr>
          <w:p w14:paraId="759110E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9434B15" w14:textId="77777777"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Trabajos en alturas con escaleras o plataformas superiores a 1.5 m.</w:t>
            </w:r>
          </w:p>
        </w:tc>
        <w:tc>
          <w:tcPr>
            <w:tcW w:w="1990" w:type="dxa"/>
            <w:shd w:val="clear" w:color="auto" w:fill="auto"/>
            <w:noWrap/>
            <w:vAlign w:val="center"/>
            <w:hideMark/>
          </w:tcPr>
          <w:p w14:paraId="05A44F8E" w14:textId="0B114BC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Limpieza de faldones, cambio de </w:t>
            </w:r>
            <w:r w:rsidR="00AA1AB2" w:rsidRPr="001271FD">
              <w:rPr>
                <w:rFonts w:ascii="Calibri" w:eastAsia="Times New Roman" w:hAnsi="Calibri" w:cs="Calibri"/>
                <w:color w:val="000000"/>
                <w:sz w:val="18"/>
                <w:szCs w:val="18"/>
                <w:lang w:eastAsia="es-MX"/>
              </w:rPr>
              <w:t>lámparas</w:t>
            </w:r>
            <w:r w:rsidRPr="001271FD">
              <w:rPr>
                <w:rFonts w:ascii="Calibri" w:eastAsia="Times New Roman" w:hAnsi="Calibri" w:cs="Calibri"/>
                <w:color w:val="000000"/>
                <w:sz w:val="18"/>
                <w:szCs w:val="18"/>
                <w:lang w:eastAsia="es-MX"/>
              </w:rPr>
              <w:t>, mantenimiento a venteos, limpieza a cisternas, limpieza de tanques, mantenimiento a anuncio independiente, mantenimiento a quemador, m</w:t>
            </w:r>
            <w:r w:rsidR="00A500DC">
              <w:rPr>
                <w:rFonts w:ascii="Calibri" w:eastAsia="Times New Roman" w:hAnsi="Calibri" w:cs="Calibri"/>
                <w:color w:val="000000"/>
                <w:sz w:val="18"/>
                <w:szCs w:val="18"/>
                <w:lang w:eastAsia="es-MX"/>
              </w:rPr>
              <w:t>antenimiento general a edificio.</w:t>
            </w:r>
          </w:p>
        </w:tc>
        <w:tc>
          <w:tcPr>
            <w:tcW w:w="283" w:type="dxa"/>
            <w:shd w:val="clear" w:color="auto" w:fill="auto"/>
            <w:noWrap/>
            <w:vAlign w:val="center"/>
            <w:hideMark/>
          </w:tcPr>
          <w:p w14:paraId="0B8CB5C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026802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00FA22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2CD66CD" w14:textId="6CA7A82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a diferente nivel, caída de objetos, fracturas, contusiones, muerte</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CED80C5" w14:textId="3937005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El trabajo en alturas se efectuar con autorización por escrito por parte del responsable del proyecto tomando en consideración todas las medidas de seguridad que la actividad conlleva para salvaguardar la integridad física del trabajador con su respectivo análisis de riesgos. Considerar uso de andamios, escaleras, grúas, colocación de Líneas de vida, puntos de anclaje, arnés de cuerpo completo, casco con barbiquejo, guates protectores, zapatos contra impactos. La manipulación de tubería será con ayuda de dos o </w:t>
            </w:r>
            <w:r w:rsidR="00AA1AB2" w:rsidRPr="001271FD">
              <w:rPr>
                <w:rFonts w:ascii="Calibri" w:eastAsia="Times New Roman" w:hAnsi="Calibri" w:cs="Calibri"/>
                <w:color w:val="000000"/>
                <w:sz w:val="18"/>
                <w:szCs w:val="18"/>
                <w:lang w:eastAsia="es-MX"/>
              </w:rPr>
              <w:t>más</w:t>
            </w:r>
            <w:r w:rsidRPr="001271FD">
              <w:rPr>
                <w:rFonts w:ascii="Calibri" w:eastAsia="Times New Roman" w:hAnsi="Calibri" w:cs="Calibri"/>
                <w:color w:val="000000"/>
                <w:sz w:val="18"/>
                <w:szCs w:val="18"/>
                <w:lang w:eastAsia="es-MX"/>
              </w:rPr>
              <w:t xml:space="preserve"> trabajadores para evitar sobre esfuerzos.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5E71C52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D856539" w14:textId="77777777" w:rsidTr="00A500DC">
        <w:trPr>
          <w:trHeight w:val="1262"/>
          <w:jc w:val="center"/>
        </w:trPr>
        <w:tc>
          <w:tcPr>
            <w:tcW w:w="279" w:type="dxa"/>
            <w:vMerge/>
            <w:tcBorders>
              <w:left w:val="single" w:sz="12" w:space="0" w:color="A6A6A6" w:themeColor="background1" w:themeShade="A6"/>
            </w:tcBorders>
            <w:vAlign w:val="center"/>
            <w:hideMark/>
          </w:tcPr>
          <w:p w14:paraId="04F2701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63C32E18" w14:textId="3087964F"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Trabajos en espacios confinados</w:t>
            </w:r>
            <w:r w:rsidR="00A500DC">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51CC45B4" w14:textId="3194CF6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Limpieza de tanques de almacenamiento y limpieza en cisterna</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49AF55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7C1DF9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3AC9D4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01A36FB" w14:textId="703BA7D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a diferente nivel,  muerte, asfixia, caídas, resbalones</w:t>
            </w:r>
            <w:r w:rsidR="00A500DC">
              <w:rPr>
                <w:rFonts w:ascii="Calibri" w:eastAsia="Times New Roman" w:hAnsi="Calibri" w:cs="Calibri"/>
                <w:color w:val="000000"/>
                <w:sz w:val="18"/>
                <w:szCs w:val="18"/>
                <w:lang w:eastAsia="es-MX"/>
              </w:rPr>
              <w:t>.</w:t>
            </w:r>
          </w:p>
        </w:tc>
        <w:tc>
          <w:tcPr>
            <w:tcW w:w="7365" w:type="dxa"/>
            <w:shd w:val="clear" w:color="auto" w:fill="auto"/>
            <w:vAlign w:val="center"/>
            <w:hideMark/>
          </w:tcPr>
          <w:p w14:paraId="68BC2FFF" w14:textId="448B6C0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Al ser considerada dicha actividad como trabajo en espacios confinados, esta se llevara a cabo mediante un procedimiento </w:t>
            </w:r>
            <w:r w:rsidR="00AA1AB2" w:rsidRPr="001271FD">
              <w:rPr>
                <w:rFonts w:ascii="Calibri" w:eastAsia="Times New Roman" w:hAnsi="Calibri" w:cs="Calibri"/>
                <w:color w:val="000000"/>
                <w:sz w:val="18"/>
                <w:szCs w:val="18"/>
                <w:lang w:eastAsia="es-MX"/>
              </w:rPr>
              <w:t>específico</w:t>
            </w:r>
            <w:r w:rsidRPr="001271FD">
              <w:rPr>
                <w:rFonts w:ascii="Calibri" w:eastAsia="Times New Roman" w:hAnsi="Calibri" w:cs="Calibri"/>
                <w:color w:val="000000"/>
                <w:sz w:val="18"/>
                <w:szCs w:val="18"/>
                <w:lang w:eastAsia="es-MX"/>
              </w:rPr>
              <w:t>, el cual indique el equipo de protección personal adecuado, a su vez se realizara el aná</w:t>
            </w:r>
            <w:r w:rsidR="00AA1AB2">
              <w:rPr>
                <w:rFonts w:ascii="Calibri" w:eastAsia="Times New Roman" w:hAnsi="Calibri" w:cs="Calibri"/>
                <w:color w:val="000000"/>
                <w:sz w:val="18"/>
                <w:szCs w:val="18"/>
                <w:lang w:eastAsia="es-MX"/>
              </w:rPr>
              <w:t>lisis de riesgo antes de iniciar</w:t>
            </w:r>
            <w:r w:rsidRPr="001271FD">
              <w:rPr>
                <w:rFonts w:ascii="Calibri" w:eastAsia="Times New Roman" w:hAnsi="Calibri" w:cs="Calibri"/>
                <w:color w:val="000000"/>
                <w:sz w:val="18"/>
                <w:szCs w:val="18"/>
                <w:lang w:eastAsia="es-MX"/>
              </w:rPr>
              <w:t xml:space="preserve"> la actividad y se proporcionara el permiso al trabajador firmado por la persona responsable de su integridad física considerar análisis de riesgo de las actividades, de igual manera se supervisara el desarrollo de la actividad en cada una de sus etapas. El personal deberá contar con su Constancia de Habilidades (DC3) de dicha actividad. Se deberá ventilar el área de trabajo en todo momento durante la permanencia del personal. El EPP se utilizara será; línea de vida, arnés de cuerpo completo, respirador media cara para vapores orgánicos, googlees, guantes y zapatos contra impactos. </w:t>
            </w:r>
          </w:p>
        </w:tc>
        <w:tc>
          <w:tcPr>
            <w:tcW w:w="594" w:type="dxa"/>
            <w:tcBorders>
              <w:right w:val="single" w:sz="12" w:space="0" w:color="A6A6A6" w:themeColor="background1" w:themeShade="A6"/>
            </w:tcBorders>
            <w:shd w:val="clear" w:color="auto" w:fill="auto"/>
            <w:noWrap/>
            <w:vAlign w:val="center"/>
            <w:hideMark/>
          </w:tcPr>
          <w:p w14:paraId="168A2A4C"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C6D193B" w14:textId="77777777" w:rsidTr="00A500DC">
        <w:trPr>
          <w:trHeight w:val="553"/>
          <w:jc w:val="center"/>
        </w:trPr>
        <w:tc>
          <w:tcPr>
            <w:tcW w:w="279" w:type="dxa"/>
            <w:vMerge/>
            <w:tcBorders>
              <w:left w:val="single" w:sz="12" w:space="0" w:color="A6A6A6" w:themeColor="background1" w:themeShade="A6"/>
            </w:tcBorders>
            <w:vAlign w:val="center"/>
            <w:hideMark/>
          </w:tcPr>
          <w:p w14:paraId="11891DB7"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5445BF6F" w14:textId="5C9E11FD"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Retiro de residuos peligrosos generados</w:t>
            </w:r>
            <w:r w:rsidR="00A500DC">
              <w:rPr>
                <w:rFonts w:ascii="Calibri" w:eastAsia="Times New Roman" w:hAnsi="Calibri" w:cs="Calibri"/>
                <w:color w:val="000000"/>
                <w:sz w:val="18"/>
                <w:szCs w:val="18"/>
                <w:lang w:eastAsia="es-MX"/>
              </w:rPr>
              <w:t>.</w:t>
            </w:r>
          </w:p>
        </w:tc>
        <w:tc>
          <w:tcPr>
            <w:tcW w:w="1990" w:type="dxa"/>
            <w:vMerge w:val="restart"/>
            <w:shd w:val="clear" w:color="auto" w:fill="auto"/>
            <w:vAlign w:val="center"/>
            <w:hideMark/>
          </w:tcPr>
          <w:p w14:paraId="12CDE9E2" w14:textId="4D6141C1"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Recolección y almacenamiento de botes de aceite vacíos, limpieza de trampa de grasas, mantenimiento a planta de emergencia, dispensarios, compresor y cambio de </w:t>
            </w:r>
            <w:r w:rsidR="00AA1AB2" w:rsidRPr="001271FD">
              <w:rPr>
                <w:rFonts w:ascii="Calibri" w:eastAsia="Times New Roman" w:hAnsi="Calibri" w:cs="Calibri"/>
                <w:color w:val="000000"/>
                <w:sz w:val="18"/>
                <w:szCs w:val="18"/>
                <w:lang w:eastAsia="es-MX"/>
              </w:rPr>
              <w:t>lámparas</w:t>
            </w:r>
            <w:r w:rsidRPr="001271FD">
              <w:rPr>
                <w:rFonts w:ascii="Calibri" w:eastAsia="Times New Roman" w:hAnsi="Calibri" w:cs="Calibri"/>
                <w:color w:val="000000"/>
                <w:sz w:val="18"/>
                <w:szCs w:val="18"/>
                <w:lang w:eastAsia="es-MX"/>
              </w:rPr>
              <w:t xml:space="preserve"> fluorescentes.</w:t>
            </w:r>
          </w:p>
        </w:tc>
        <w:tc>
          <w:tcPr>
            <w:tcW w:w="283" w:type="dxa"/>
            <w:shd w:val="clear" w:color="auto" w:fill="auto"/>
            <w:noWrap/>
            <w:vAlign w:val="center"/>
            <w:hideMark/>
          </w:tcPr>
          <w:p w14:paraId="00922D7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2E5ED3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9CA346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D49BF40" w14:textId="3BA2B933"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Machucones, tropiezos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13AEBB1"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Capacitación en el manejo adecuado de cargas. La manipulación de los contenedores deberá ser sin Residuos peligroso debido a que esta actividad la realiza el personal de la empresa de recolección.</w:t>
            </w:r>
          </w:p>
        </w:tc>
        <w:tc>
          <w:tcPr>
            <w:tcW w:w="594" w:type="dxa"/>
            <w:tcBorders>
              <w:right w:val="single" w:sz="12" w:space="0" w:color="A6A6A6" w:themeColor="background1" w:themeShade="A6"/>
            </w:tcBorders>
            <w:shd w:val="clear" w:color="auto" w:fill="auto"/>
            <w:noWrap/>
            <w:vAlign w:val="center"/>
            <w:hideMark/>
          </w:tcPr>
          <w:p w14:paraId="0C70BF7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B96E4FA" w14:textId="77777777" w:rsidTr="00A500DC">
        <w:trPr>
          <w:trHeight w:val="1413"/>
          <w:jc w:val="center"/>
        </w:trPr>
        <w:tc>
          <w:tcPr>
            <w:tcW w:w="279" w:type="dxa"/>
            <w:vMerge/>
            <w:tcBorders>
              <w:left w:val="single" w:sz="12" w:space="0" w:color="A6A6A6" w:themeColor="background1" w:themeShade="A6"/>
            </w:tcBorders>
            <w:vAlign w:val="center"/>
            <w:hideMark/>
          </w:tcPr>
          <w:p w14:paraId="606DDBB3"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7192581D"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1990" w:type="dxa"/>
            <w:vMerge/>
            <w:vAlign w:val="center"/>
            <w:hideMark/>
          </w:tcPr>
          <w:p w14:paraId="164B3491"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5E2C650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82CD33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B114F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167D4176" w14:textId="164BAD14"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peligrosos, contaminación de agua, emisiones a la atmosfera</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E451286"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AE4838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78ADEC22" w14:textId="77777777" w:rsidTr="00A500DC">
        <w:trPr>
          <w:trHeight w:val="1970"/>
          <w:jc w:val="center"/>
        </w:trPr>
        <w:tc>
          <w:tcPr>
            <w:tcW w:w="279" w:type="dxa"/>
            <w:vMerge/>
            <w:tcBorders>
              <w:left w:val="single" w:sz="12" w:space="0" w:color="A6A6A6" w:themeColor="background1" w:themeShade="A6"/>
            </w:tcBorders>
            <w:vAlign w:val="center"/>
            <w:hideMark/>
          </w:tcPr>
          <w:p w14:paraId="76DB2C3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513C8C01" w14:textId="34E5B8E0"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Retiro definitivo de tanques de almacenamiento</w:t>
            </w:r>
            <w:r w:rsidR="00A500DC">
              <w:rPr>
                <w:rFonts w:ascii="Calibri" w:eastAsia="Times New Roman" w:hAnsi="Calibri" w:cs="Calibri"/>
                <w:color w:val="000000"/>
                <w:sz w:val="18"/>
                <w:szCs w:val="18"/>
                <w:lang w:eastAsia="es-MX"/>
              </w:rPr>
              <w:t>.</w:t>
            </w:r>
          </w:p>
        </w:tc>
        <w:tc>
          <w:tcPr>
            <w:tcW w:w="1990" w:type="dxa"/>
            <w:vMerge w:val="restart"/>
            <w:shd w:val="clear" w:color="auto" w:fill="auto"/>
            <w:vAlign w:val="center"/>
            <w:hideMark/>
          </w:tcPr>
          <w:p w14:paraId="1AD3E19A" w14:textId="6BF23905"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Remplazo por tiempo de vida útil de los tanques de almacenamiento</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D827F4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2589DD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CABB73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2A093B9" w14:textId="4682783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Muerte, explosión, asfixia, caídas a diferente nivel, golpes, caída de equipos</w:t>
            </w:r>
            <w:r w:rsidR="00A500DC">
              <w:rPr>
                <w:rFonts w:ascii="Calibri" w:eastAsia="Times New Roman" w:hAnsi="Calibri" w:cs="Calibri"/>
                <w:color w:val="000000"/>
                <w:sz w:val="18"/>
                <w:szCs w:val="18"/>
                <w:lang w:eastAsia="es-MX"/>
              </w:rPr>
              <w:t>.</w:t>
            </w:r>
          </w:p>
        </w:tc>
        <w:tc>
          <w:tcPr>
            <w:tcW w:w="7365" w:type="dxa"/>
            <w:shd w:val="clear" w:color="auto" w:fill="auto"/>
            <w:vAlign w:val="center"/>
            <w:hideMark/>
          </w:tcPr>
          <w:p w14:paraId="054FD26A"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Mantener en operación los sistemas de protección contra la corrosión que se encuentren instalados. Mantener en operación el equipo del sistema de control de inventarios y el de detección electrónica de fugas, o remover el producto que contenga, de tal forma que el volumen remanente no exceda 0.3% de la capacidad total del tanque o su nivel sea como máximo 25 mm con respecto a la parte más baja del interior del tanque. Dejar abierta y en funcionamiento la tubería de venteo. Cerrar todas las boquillas del tanque de almacenamiento (de llenado, bomba sumergible, etc.), excepto la de la tubería de venteo. Asegurar el tanque contra actos vandálicos que puedan dañarlo o alterarlo. El retiro y la disposición final de los tanques de almacenamiento deben hacerse conforme a lo establecido en la Normatividad en seguridad y protección ambiental aplicable, debiendo quedar asentadas las actividades realizadas en la bitácora. </w:t>
            </w:r>
          </w:p>
        </w:tc>
        <w:tc>
          <w:tcPr>
            <w:tcW w:w="594" w:type="dxa"/>
            <w:tcBorders>
              <w:right w:val="single" w:sz="12" w:space="0" w:color="A6A6A6" w:themeColor="background1" w:themeShade="A6"/>
            </w:tcBorders>
            <w:shd w:val="clear" w:color="auto" w:fill="auto"/>
            <w:noWrap/>
            <w:vAlign w:val="center"/>
            <w:hideMark/>
          </w:tcPr>
          <w:p w14:paraId="6247D47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BC9A1B5" w14:textId="77777777" w:rsidTr="00A500DC">
        <w:trPr>
          <w:trHeight w:val="575"/>
          <w:jc w:val="center"/>
        </w:trPr>
        <w:tc>
          <w:tcPr>
            <w:tcW w:w="279" w:type="dxa"/>
            <w:vMerge/>
            <w:tcBorders>
              <w:left w:val="single" w:sz="12" w:space="0" w:color="A6A6A6" w:themeColor="background1" w:themeShade="A6"/>
            </w:tcBorders>
            <w:vAlign w:val="center"/>
            <w:hideMark/>
          </w:tcPr>
          <w:p w14:paraId="4348C292"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595D3C5F"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1990" w:type="dxa"/>
            <w:vMerge/>
            <w:vAlign w:val="center"/>
            <w:hideMark/>
          </w:tcPr>
          <w:p w14:paraId="68E1E07A"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3C6D8B9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191604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127224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55B47F3" w14:textId="76E9C23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Contaminación al suelo, subsuelo, mantos freáticos, aire, </w:t>
            </w:r>
            <w:r w:rsidRPr="001271FD">
              <w:rPr>
                <w:rFonts w:ascii="Calibri" w:eastAsia="Times New Roman" w:hAnsi="Calibri" w:cs="Calibri"/>
                <w:color w:val="000000"/>
                <w:sz w:val="18"/>
                <w:szCs w:val="18"/>
                <w:lang w:eastAsia="es-MX"/>
              </w:rPr>
              <w:lastRenderedPageBreak/>
              <w:t>generación de residuos peligrosos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9E411A9"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lastRenderedPageBreak/>
              <w:t> </w:t>
            </w:r>
          </w:p>
        </w:tc>
        <w:tc>
          <w:tcPr>
            <w:tcW w:w="594" w:type="dxa"/>
            <w:tcBorders>
              <w:right w:val="single" w:sz="12" w:space="0" w:color="A6A6A6" w:themeColor="background1" w:themeShade="A6"/>
            </w:tcBorders>
            <w:shd w:val="clear" w:color="auto" w:fill="auto"/>
            <w:noWrap/>
            <w:vAlign w:val="center"/>
            <w:hideMark/>
          </w:tcPr>
          <w:p w14:paraId="3D867F2C"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24173709" w14:textId="77777777" w:rsidTr="00A500DC">
        <w:trPr>
          <w:trHeight w:val="151"/>
          <w:jc w:val="center"/>
        </w:trPr>
        <w:tc>
          <w:tcPr>
            <w:tcW w:w="279" w:type="dxa"/>
            <w:vMerge/>
            <w:tcBorders>
              <w:left w:val="single" w:sz="12" w:space="0" w:color="A6A6A6" w:themeColor="background1" w:themeShade="A6"/>
            </w:tcBorders>
            <w:vAlign w:val="center"/>
            <w:hideMark/>
          </w:tcPr>
          <w:p w14:paraId="314D9E15"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noWrap/>
            <w:vAlign w:val="center"/>
            <w:hideMark/>
          </w:tcPr>
          <w:p w14:paraId="09B652E4" w14:textId="3960DA5F" w:rsidR="001271FD" w:rsidRPr="001271FD" w:rsidRDefault="001271FD" w:rsidP="001271FD">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Limpi</w:t>
            </w:r>
            <w:r w:rsidR="00A500DC">
              <w:rPr>
                <w:rFonts w:ascii="Calibri" w:eastAsia="Times New Roman" w:hAnsi="Calibri" w:cs="Calibri"/>
                <w:sz w:val="18"/>
                <w:szCs w:val="18"/>
                <w:lang w:eastAsia="es-MX"/>
              </w:rPr>
              <w:t>eza de la zona de Almacenamiento.</w:t>
            </w:r>
          </w:p>
        </w:tc>
        <w:tc>
          <w:tcPr>
            <w:tcW w:w="1990" w:type="dxa"/>
            <w:vMerge w:val="restart"/>
            <w:shd w:val="clear" w:color="auto" w:fill="auto"/>
            <w:vAlign w:val="center"/>
            <w:hideMark/>
          </w:tcPr>
          <w:p w14:paraId="32969E57" w14:textId="33E882CD"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Lavado </w:t>
            </w:r>
            <w:r w:rsidR="00A500DC">
              <w:rPr>
                <w:rFonts w:ascii="Calibri" w:eastAsia="Times New Roman" w:hAnsi="Calibri" w:cs="Calibri"/>
                <w:color w:val="000000"/>
                <w:sz w:val="18"/>
                <w:szCs w:val="18"/>
                <w:lang w:eastAsia="es-MX"/>
              </w:rPr>
              <w:t>de piso con jabón desengrasante.</w:t>
            </w:r>
          </w:p>
        </w:tc>
        <w:tc>
          <w:tcPr>
            <w:tcW w:w="283" w:type="dxa"/>
            <w:shd w:val="clear" w:color="auto" w:fill="auto"/>
            <w:noWrap/>
            <w:vAlign w:val="center"/>
            <w:hideMark/>
          </w:tcPr>
          <w:p w14:paraId="57453B3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5FD44A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03FCA2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A3B344E" w14:textId="00CCBC1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y resbalones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C524AA8"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Usar zapatos de seguridad para evitar caídas y resbalones. Eficiente material de limpieza para no crear superficies resbaladizas. Acordonar y señalizar el área.</w:t>
            </w:r>
          </w:p>
        </w:tc>
        <w:tc>
          <w:tcPr>
            <w:tcW w:w="594" w:type="dxa"/>
            <w:tcBorders>
              <w:right w:val="single" w:sz="12" w:space="0" w:color="A6A6A6" w:themeColor="background1" w:themeShade="A6"/>
            </w:tcBorders>
            <w:shd w:val="clear" w:color="auto" w:fill="auto"/>
            <w:noWrap/>
            <w:vAlign w:val="center"/>
            <w:hideMark/>
          </w:tcPr>
          <w:p w14:paraId="2C07035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1621A3E0" w14:textId="77777777" w:rsidTr="00A500DC">
        <w:trPr>
          <w:trHeight w:val="682"/>
          <w:jc w:val="center"/>
        </w:trPr>
        <w:tc>
          <w:tcPr>
            <w:tcW w:w="279" w:type="dxa"/>
            <w:vMerge/>
            <w:tcBorders>
              <w:left w:val="single" w:sz="12" w:space="0" w:color="A6A6A6" w:themeColor="background1" w:themeShade="A6"/>
            </w:tcBorders>
            <w:vAlign w:val="center"/>
            <w:hideMark/>
          </w:tcPr>
          <w:p w14:paraId="29A70A5F"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08459789"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70D31F02"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E59916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D2CEC9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F7E6A8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FC88923" w14:textId="49582E1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Contaminación del agua por hidrocarburos, desengrasantes y detergentes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B41FF58" w14:textId="0AAF51B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El agua residual resultante de la actividad será </w:t>
            </w:r>
            <w:r w:rsidR="00AA1AB2" w:rsidRPr="001271FD">
              <w:rPr>
                <w:rFonts w:ascii="Calibri" w:eastAsia="Times New Roman" w:hAnsi="Calibri" w:cs="Calibri"/>
                <w:color w:val="000000"/>
                <w:sz w:val="18"/>
                <w:szCs w:val="18"/>
                <w:lang w:eastAsia="es-MX"/>
              </w:rPr>
              <w:t>dirigida</w:t>
            </w:r>
            <w:r w:rsidRPr="001271FD">
              <w:rPr>
                <w:rFonts w:ascii="Calibri" w:eastAsia="Times New Roman" w:hAnsi="Calibri" w:cs="Calibri"/>
                <w:color w:val="000000"/>
                <w:sz w:val="18"/>
                <w:szCs w:val="18"/>
                <w:lang w:eastAsia="es-MX"/>
              </w:rPr>
              <w:t xml:space="preserve"> a la trampa de grasas, verificar el buen funcionamiento del drenaje procurando no </w:t>
            </w:r>
            <w:r w:rsidR="00AA1AB2" w:rsidRPr="001271FD">
              <w:rPr>
                <w:rFonts w:ascii="Calibri" w:eastAsia="Times New Roman" w:hAnsi="Calibri" w:cs="Calibri"/>
                <w:color w:val="000000"/>
                <w:sz w:val="18"/>
                <w:szCs w:val="18"/>
                <w:lang w:eastAsia="es-MX"/>
              </w:rPr>
              <w:t>verter</w:t>
            </w:r>
            <w:r w:rsidRPr="001271FD">
              <w:rPr>
                <w:rFonts w:ascii="Calibri" w:eastAsia="Times New Roman" w:hAnsi="Calibri" w:cs="Calibri"/>
                <w:color w:val="000000"/>
                <w:sz w:val="18"/>
                <w:szCs w:val="18"/>
                <w:lang w:eastAsia="es-MX"/>
              </w:rPr>
              <w:t xml:space="preserve"> solidos de gran tamaño.</w:t>
            </w:r>
          </w:p>
        </w:tc>
        <w:tc>
          <w:tcPr>
            <w:tcW w:w="594" w:type="dxa"/>
            <w:tcBorders>
              <w:right w:val="single" w:sz="12" w:space="0" w:color="A6A6A6" w:themeColor="background1" w:themeShade="A6"/>
            </w:tcBorders>
            <w:shd w:val="clear" w:color="auto" w:fill="auto"/>
            <w:noWrap/>
            <w:vAlign w:val="center"/>
            <w:hideMark/>
          </w:tcPr>
          <w:p w14:paraId="2DEDC81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00A12B5" w14:textId="77777777" w:rsidTr="00A500DC">
        <w:trPr>
          <w:trHeight w:val="854"/>
          <w:jc w:val="center"/>
        </w:trPr>
        <w:tc>
          <w:tcPr>
            <w:tcW w:w="279" w:type="dxa"/>
            <w:vMerge/>
            <w:tcBorders>
              <w:left w:val="single" w:sz="12" w:space="0" w:color="A6A6A6" w:themeColor="background1" w:themeShade="A6"/>
            </w:tcBorders>
            <w:vAlign w:val="center"/>
            <w:hideMark/>
          </w:tcPr>
          <w:p w14:paraId="23987E7A"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2C38C758" w14:textId="53A64F51" w:rsidR="001271FD" w:rsidRPr="001271FD" w:rsidRDefault="001271FD" w:rsidP="001271FD">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Revisión y limpieza a accesorios de Motobombas y bombas de transferencia</w:t>
            </w:r>
            <w:r w:rsidR="00A500DC">
              <w:rPr>
                <w:rFonts w:ascii="Calibri" w:eastAsia="Times New Roman" w:hAnsi="Calibri" w:cs="Calibri"/>
                <w:sz w:val="18"/>
                <w:szCs w:val="18"/>
                <w:lang w:eastAsia="es-MX"/>
              </w:rPr>
              <w:t>.</w:t>
            </w:r>
          </w:p>
        </w:tc>
        <w:tc>
          <w:tcPr>
            <w:tcW w:w="1990" w:type="dxa"/>
            <w:vMerge w:val="restart"/>
            <w:shd w:val="clear" w:color="auto" w:fill="auto"/>
            <w:vAlign w:val="center"/>
            <w:hideMark/>
          </w:tcPr>
          <w:p w14:paraId="19443737" w14:textId="4B8C80ED"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Revisión ocular y limpieza general de motobombas</w:t>
            </w:r>
            <w:r w:rsidR="00A500DC">
              <w:rPr>
                <w:rFonts w:ascii="Calibri" w:eastAsia="Times New Roman" w:hAnsi="Calibri" w:cs="Calibri"/>
                <w:color w:val="000000"/>
                <w:sz w:val="18"/>
                <w:szCs w:val="18"/>
                <w:lang w:eastAsia="es-MX"/>
              </w:rPr>
              <w:t>.</w:t>
            </w:r>
            <w:r w:rsidRPr="001271FD">
              <w:rPr>
                <w:rFonts w:ascii="Calibri" w:eastAsia="Times New Roman" w:hAnsi="Calibri" w:cs="Calibri"/>
                <w:color w:val="000000"/>
                <w:sz w:val="18"/>
                <w:szCs w:val="18"/>
                <w:lang w:eastAsia="es-MX"/>
              </w:rPr>
              <w:t xml:space="preserve"> </w:t>
            </w:r>
          </w:p>
        </w:tc>
        <w:tc>
          <w:tcPr>
            <w:tcW w:w="283" w:type="dxa"/>
            <w:shd w:val="clear" w:color="auto" w:fill="auto"/>
            <w:noWrap/>
            <w:vAlign w:val="center"/>
            <w:hideMark/>
          </w:tcPr>
          <w:p w14:paraId="6906EDF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9E3939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AA1DB8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E7085F0" w14:textId="56ED3EF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en la cabeza, resbalones, caídas a diferente y mismo nivel</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CF4098"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Uso adecuado de herramientas y materiales. Uso de guantes, gafa de protección y calzado de seguridad. No trabajar con heridas en las manos y extremar medidas de higiene personal. Se deberá analizar la tarea y actividad antes de empezar y desarrollar adaptando el puesto de trabajo con los equipos necesarios para favorecer una ejecución del trabajo sin desarrollar posturas forzadas. El agua resúltate de la limpieza será vertida en el drenaje aceitoso. </w:t>
            </w:r>
          </w:p>
        </w:tc>
        <w:tc>
          <w:tcPr>
            <w:tcW w:w="594" w:type="dxa"/>
            <w:tcBorders>
              <w:right w:val="single" w:sz="12" w:space="0" w:color="A6A6A6" w:themeColor="background1" w:themeShade="A6"/>
            </w:tcBorders>
            <w:shd w:val="clear" w:color="auto" w:fill="auto"/>
            <w:noWrap/>
            <w:vAlign w:val="center"/>
            <w:hideMark/>
          </w:tcPr>
          <w:p w14:paraId="42EE038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9A84173" w14:textId="77777777" w:rsidTr="00A500DC">
        <w:trPr>
          <w:trHeight w:val="317"/>
          <w:jc w:val="center"/>
        </w:trPr>
        <w:tc>
          <w:tcPr>
            <w:tcW w:w="279" w:type="dxa"/>
            <w:vMerge/>
            <w:tcBorders>
              <w:left w:val="single" w:sz="12" w:space="0" w:color="A6A6A6" w:themeColor="background1" w:themeShade="A6"/>
            </w:tcBorders>
            <w:vAlign w:val="center"/>
            <w:hideMark/>
          </w:tcPr>
          <w:p w14:paraId="5D7C7A3A"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0B69E00F"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77C562E2"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A6F643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E64BCB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A99D4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4B03F8AC" w14:textId="66954C6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agua impregnada con aceite</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267C1B0"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17E69A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336E1812" w14:textId="77777777" w:rsidTr="00A500DC">
        <w:trPr>
          <w:trHeight w:val="579"/>
          <w:jc w:val="center"/>
        </w:trPr>
        <w:tc>
          <w:tcPr>
            <w:tcW w:w="279" w:type="dxa"/>
            <w:vMerge/>
            <w:tcBorders>
              <w:left w:val="single" w:sz="12" w:space="0" w:color="A6A6A6" w:themeColor="background1" w:themeShade="A6"/>
            </w:tcBorders>
            <w:vAlign w:val="center"/>
            <w:hideMark/>
          </w:tcPr>
          <w:p w14:paraId="06E3B671"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68DAC279" w14:textId="2E3DCA57" w:rsidR="001271FD" w:rsidRPr="001271FD" w:rsidRDefault="001271FD" w:rsidP="001271FD">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Verificar y brindar mantenimiento a Protección Catódica en las diferentes áreas</w:t>
            </w:r>
            <w:r w:rsidR="00A500DC">
              <w:rPr>
                <w:rFonts w:ascii="Calibri" w:eastAsia="Times New Roman" w:hAnsi="Calibri" w:cs="Calibri"/>
                <w:sz w:val="18"/>
                <w:szCs w:val="18"/>
                <w:lang w:eastAsia="es-MX"/>
              </w:rPr>
              <w:t>.</w:t>
            </w:r>
          </w:p>
        </w:tc>
        <w:tc>
          <w:tcPr>
            <w:tcW w:w="1990" w:type="dxa"/>
            <w:vMerge w:val="restart"/>
            <w:shd w:val="clear" w:color="auto" w:fill="auto"/>
            <w:noWrap/>
            <w:vAlign w:val="center"/>
            <w:hideMark/>
          </w:tcPr>
          <w:p w14:paraId="2B63895B" w14:textId="14243185"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w:t>
            </w:r>
            <w:r w:rsidR="00A500DC">
              <w:rPr>
                <w:rFonts w:ascii="Calibri" w:eastAsia="Times New Roman" w:hAnsi="Calibri" w:cs="Calibri"/>
                <w:color w:val="000000"/>
                <w:sz w:val="18"/>
                <w:szCs w:val="18"/>
                <w:lang w:eastAsia="es-MX"/>
              </w:rPr>
              <w:t>evisión ocular de instalaciones.</w:t>
            </w:r>
          </w:p>
        </w:tc>
        <w:tc>
          <w:tcPr>
            <w:tcW w:w="283" w:type="dxa"/>
            <w:shd w:val="clear" w:color="auto" w:fill="auto"/>
            <w:noWrap/>
            <w:vAlign w:val="center"/>
            <w:hideMark/>
          </w:tcPr>
          <w:p w14:paraId="2499230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1E19B8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717AD8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268218E" w14:textId="08A171A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Salpicadura de pintura</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FDC0972" w14:textId="1388455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deberá contar con el equipo de protección personal (ropa de trabajo, guantes y botas) así como también realizar la actividad con base al procedimiento y con supervisión</w:t>
            </w:r>
            <w:r w:rsidR="00A500DC">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763317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5</w:t>
            </w:r>
          </w:p>
        </w:tc>
      </w:tr>
      <w:tr w:rsidR="00EE1529" w:rsidRPr="001271FD" w14:paraId="5D75EF7B" w14:textId="77777777" w:rsidTr="00A500DC">
        <w:trPr>
          <w:trHeight w:val="559"/>
          <w:jc w:val="center"/>
        </w:trPr>
        <w:tc>
          <w:tcPr>
            <w:tcW w:w="279" w:type="dxa"/>
            <w:vMerge/>
            <w:tcBorders>
              <w:left w:val="single" w:sz="12" w:space="0" w:color="A6A6A6" w:themeColor="background1" w:themeShade="A6"/>
            </w:tcBorders>
            <w:vAlign w:val="center"/>
            <w:hideMark/>
          </w:tcPr>
          <w:p w14:paraId="219E4308"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F7E513D"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3BFF6801"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5045B5D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1D5E044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AD5CA7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6C602F0" w14:textId="3492B44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impregnados con pintura</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6B8FBF"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6A76751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5</w:t>
            </w:r>
          </w:p>
        </w:tc>
      </w:tr>
      <w:tr w:rsidR="00EE1529" w:rsidRPr="001271FD" w14:paraId="76EAC193" w14:textId="77777777" w:rsidTr="00A500DC">
        <w:trPr>
          <w:trHeight w:val="433"/>
          <w:jc w:val="center"/>
        </w:trPr>
        <w:tc>
          <w:tcPr>
            <w:tcW w:w="279" w:type="dxa"/>
            <w:vMerge/>
            <w:tcBorders>
              <w:left w:val="single" w:sz="12" w:space="0" w:color="A6A6A6" w:themeColor="background1" w:themeShade="A6"/>
            </w:tcBorders>
            <w:vAlign w:val="center"/>
            <w:hideMark/>
          </w:tcPr>
          <w:p w14:paraId="1071278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6005A0A8"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52F14597"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D0795A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7054C2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146A91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ED1B132" w14:textId="317F40B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Inhalación de solventes, irritación de vías respiratorias, ojos y piel</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D879CD6"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1698972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5</w:t>
            </w:r>
          </w:p>
        </w:tc>
      </w:tr>
      <w:tr w:rsidR="00EE1529" w:rsidRPr="001271FD" w14:paraId="3F6148FC" w14:textId="77777777" w:rsidTr="00A500DC">
        <w:trPr>
          <w:trHeight w:val="691"/>
          <w:jc w:val="center"/>
        </w:trPr>
        <w:tc>
          <w:tcPr>
            <w:tcW w:w="279" w:type="dxa"/>
            <w:vMerge/>
            <w:tcBorders>
              <w:left w:val="single" w:sz="12" w:space="0" w:color="A6A6A6" w:themeColor="background1" w:themeShade="A6"/>
            </w:tcBorders>
            <w:vAlign w:val="center"/>
            <w:hideMark/>
          </w:tcPr>
          <w:p w14:paraId="27111685"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5599B85E" w14:textId="79E22536" w:rsidR="001271FD" w:rsidRPr="001271FD" w:rsidRDefault="001271FD" w:rsidP="001271FD">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hermeticidad y realizar limpieza a Contenedores de derrames de boquillas de llenado sus registros y tapas</w:t>
            </w:r>
            <w:r w:rsidR="00A500DC">
              <w:rPr>
                <w:rFonts w:ascii="Calibri" w:eastAsia="Times New Roman" w:hAnsi="Calibri" w:cs="Calibri"/>
                <w:sz w:val="18"/>
                <w:szCs w:val="18"/>
                <w:lang w:eastAsia="es-MX"/>
              </w:rPr>
              <w:t>.</w:t>
            </w:r>
          </w:p>
        </w:tc>
        <w:tc>
          <w:tcPr>
            <w:tcW w:w="1990" w:type="dxa"/>
            <w:vMerge w:val="restart"/>
            <w:shd w:val="clear" w:color="auto" w:fill="auto"/>
            <w:vAlign w:val="center"/>
            <w:hideMark/>
          </w:tcPr>
          <w:p w14:paraId="0542D601" w14:textId="52907B1B"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Inspección físic</w:t>
            </w:r>
            <w:r w:rsidR="00A500DC">
              <w:rPr>
                <w:rFonts w:ascii="Calibri" w:eastAsia="Times New Roman" w:hAnsi="Calibri" w:cs="Calibri"/>
                <w:color w:val="000000"/>
                <w:sz w:val="18"/>
                <w:szCs w:val="18"/>
                <w:lang w:eastAsia="es-MX"/>
              </w:rPr>
              <w:t>a de contenedores para derrames.</w:t>
            </w:r>
          </w:p>
        </w:tc>
        <w:tc>
          <w:tcPr>
            <w:tcW w:w="283" w:type="dxa"/>
            <w:shd w:val="clear" w:color="auto" w:fill="auto"/>
            <w:noWrap/>
            <w:vAlign w:val="center"/>
            <w:hideMark/>
          </w:tcPr>
          <w:p w14:paraId="70188E6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1BB51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6FE617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7EDB153" w14:textId="3DB3B04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Posición inadecuada de la tarea, mareos, salpicadura</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4B8A59A" w14:textId="6DDA183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deberá contar con el equipo de protección personal (ropa de trabajo y botas) así como también realizar la actividad con base al procedimiento y con supervisión</w:t>
            </w:r>
            <w:r w:rsidR="00A500DC">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4AB5E6B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EE08D08" w14:textId="77777777" w:rsidTr="00A500DC">
        <w:trPr>
          <w:trHeight w:val="513"/>
          <w:jc w:val="center"/>
        </w:trPr>
        <w:tc>
          <w:tcPr>
            <w:tcW w:w="279" w:type="dxa"/>
            <w:vMerge/>
            <w:tcBorders>
              <w:left w:val="single" w:sz="12" w:space="0" w:color="A6A6A6" w:themeColor="background1" w:themeShade="A6"/>
            </w:tcBorders>
            <w:vAlign w:val="center"/>
            <w:hideMark/>
          </w:tcPr>
          <w:p w14:paraId="1239B61B"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B0BD305"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1FAB3CE9"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74C852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1D9DAA4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49914B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FBD9F68" w14:textId="6299B4A3"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impregnados con aceites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8991F36"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554F50E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CE01BD9" w14:textId="77777777" w:rsidTr="00A500DC">
        <w:trPr>
          <w:trHeight w:val="1515"/>
          <w:jc w:val="center"/>
        </w:trPr>
        <w:tc>
          <w:tcPr>
            <w:tcW w:w="279" w:type="dxa"/>
            <w:vMerge/>
            <w:tcBorders>
              <w:left w:val="single" w:sz="12" w:space="0" w:color="A6A6A6" w:themeColor="background1" w:themeShade="A6"/>
            </w:tcBorders>
            <w:vAlign w:val="center"/>
            <w:hideMark/>
          </w:tcPr>
          <w:p w14:paraId="678F4C3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F6AB6EF" w14:textId="37DC5B14"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Inspeccionar ensamblado y estado físico de Conectores rápidos, codos de descarga, mangueras de llenado y recuperación de vapores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3BF8E570" w14:textId="0BCFA43C"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Revisión ocular a tubería, accesorio de descarga  y recuperación de vapores</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686C1D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AC7523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BAAAEA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DFBE561" w14:textId="7725076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 cortaduras, caída de objetos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39BC5D4" w14:textId="3FC156A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deberá contar con el equipo de protección personal adecuado al mismo tiempo que se debe de realizar la actividad con ba</w:t>
            </w:r>
            <w:r w:rsidR="00A500DC">
              <w:rPr>
                <w:rFonts w:ascii="Calibri" w:eastAsia="Times New Roman" w:hAnsi="Calibri" w:cs="Calibri"/>
                <w:color w:val="000000"/>
                <w:sz w:val="18"/>
                <w:szCs w:val="18"/>
                <w:lang w:eastAsia="es-MX"/>
              </w:rPr>
              <w:t>se al procedimiento establecido.</w:t>
            </w:r>
          </w:p>
        </w:tc>
        <w:tc>
          <w:tcPr>
            <w:tcW w:w="594" w:type="dxa"/>
            <w:tcBorders>
              <w:right w:val="single" w:sz="12" w:space="0" w:color="A6A6A6" w:themeColor="background1" w:themeShade="A6"/>
            </w:tcBorders>
            <w:shd w:val="clear" w:color="auto" w:fill="auto"/>
            <w:noWrap/>
            <w:vAlign w:val="center"/>
            <w:hideMark/>
          </w:tcPr>
          <w:p w14:paraId="4A013F24"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5</w:t>
            </w:r>
          </w:p>
        </w:tc>
      </w:tr>
      <w:tr w:rsidR="00EE1529" w:rsidRPr="001271FD" w14:paraId="3E0C1BBA" w14:textId="77777777" w:rsidTr="00A500DC">
        <w:trPr>
          <w:trHeight w:val="600"/>
          <w:jc w:val="center"/>
        </w:trPr>
        <w:tc>
          <w:tcPr>
            <w:tcW w:w="279" w:type="dxa"/>
            <w:vMerge/>
            <w:tcBorders>
              <w:left w:val="single" w:sz="12" w:space="0" w:color="A6A6A6" w:themeColor="background1" w:themeShade="A6"/>
            </w:tcBorders>
            <w:vAlign w:val="center"/>
            <w:hideMark/>
          </w:tcPr>
          <w:p w14:paraId="2C993085"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BE72C3F" w14:textId="1B9EDA78"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Registros y tapas para el cambio de dirección de tuberías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3E991CC4" w14:textId="143406C6"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Revisión ocular de registros en zona de despacho</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2F167A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222C42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CB7BB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B54C3EA" w14:textId="7139093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Posición inadecuada de la tarea, atropellamiento</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DECAB98" w14:textId="34236CA1"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personal ajeno al área de prueba</w:t>
            </w:r>
            <w:r w:rsidR="00A500DC">
              <w:rPr>
                <w:rFonts w:ascii="Calibri" w:eastAsia="Times New Roman" w:hAnsi="Calibri" w:cs="Calibri"/>
                <w:color w:val="000000"/>
                <w:sz w:val="18"/>
                <w:szCs w:val="18"/>
                <w:lang w:eastAsia="es-MX"/>
              </w:rPr>
              <w:t>.</w:t>
            </w:r>
            <w:r w:rsidRPr="001271FD">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0B7FB9EB"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0A6767B9" w14:textId="77777777" w:rsidTr="00A500DC">
        <w:trPr>
          <w:trHeight w:val="613"/>
          <w:jc w:val="center"/>
        </w:trPr>
        <w:tc>
          <w:tcPr>
            <w:tcW w:w="279" w:type="dxa"/>
            <w:vMerge/>
            <w:tcBorders>
              <w:left w:val="single" w:sz="12" w:space="0" w:color="A6A6A6" w:themeColor="background1" w:themeShade="A6"/>
            </w:tcBorders>
            <w:vAlign w:val="center"/>
            <w:hideMark/>
          </w:tcPr>
          <w:p w14:paraId="7190809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FA30344" w14:textId="382FFD05"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estado físico de Conectores flexibles de tubería en contenedores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3BC127D6" w14:textId="45A8D7CB"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Revisar integri</w:t>
            </w:r>
            <w:r w:rsidR="00A500DC">
              <w:rPr>
                <w:rFonts w:ascii="Calibri" w:eastAsia="Times New Roman" w:hAnsi="Calibri" w:cs="Calibri"/>
                <w:color w:val="000000"/>
                <w:sz w:val="18"/>
                <w:szCs w:val="18"/>
                <w:lang w:eastAsia="es-MX"/>
              </w:rPr>
              <w:t>dad física de manguera flexible.</w:t>
            </w:r>
          </w:p>
        </w:tc>
        <w:tc>
          <w:tcPr>
            <w:tcW w:w="283" w:type="dxa"/>
            <w:shd w:val="clear" w:color="auto" w:fill="auto"/>
            <w:noWrap/>
            <w:vAlign w:val="center"/>
            <w:hideMark/>
          </w:tcPr>
          <w:p w14:paraId="7C22184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30B40D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1C2CC6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929290B" w14:textId="54FC619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Posición inadecuada de la tarea, atropellamiento, golpes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B1874B8" w14:textId="1FDC7E6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w:t>
            </w:r>
            <w:r w:rsidR="00A500DC">
              <w:rPr>
                <w:rFonts w:ascii="Calibri" w:eastAsia="Times New Roman" w:hAnsi="Calibri" w:cs="Calibri"/>
                <w:color w:val="000000"/>
                <w:sz w:val="18"/>
                <w:szCs w:val="18"/>
                <w:lang w:eastAsia="es-MX"/>
              </w:rPr>
              <w:t>ersonal ajeno al área de prueba.</w:t>
            </w:r>
          </w:p>
        </w:tc>
        <w:tc>
          <w:tcPr>
            <w:tcW w:w="594" w:type="dxa"/>
            <w:tcBorders>
              <w:right w:val="single" w:sz="12" w:space="0" w:color="A6A6A6" w:themeColor="background1" w:themeShade="A6"/>
            </w:tcBorders>
            <w:shd w:val="clear" w:color="auto" w:fill="auto"/>
            <w:noWrap/>
            <w:vAlign w:val="center"/>
            <w:hideMark/>
          </w:tcPr>
          <w:p w14:paraId="04429C00"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7F2A808C" w14:textId="77777777" w:rsidTr="00A500DC">
        <w:trPr>
          <w:trHeight w:val="900"/>
          <w:jc w:val="center"/>
        </w:trPr>
        <w:tc>
          <w:tcPr>
            <w:tcW w:w="279" w:type="dxa"/>
            <w:vMerge/>
            <w:tcBorders>
              <w:left w:val="single" w:sz="12" w:space="0" w:color="A6A6A6" w:themeColor="background1" w:themeShade="A6"/>
            </w:tcBorders>
            <w:vAlign w:val="center"/>
            <w:hideMark/>
          </w:tcPr>
          <w:p w14:paraId="3C02CEC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2C315A3" w14:textId="240A70F9"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Verificar funcionamiento de las Válvulas de corte rápido Shut-off</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2121DF4A" w14:textId="4A4015AE"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prueba a válvula</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B7FE1E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409B0A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CB0C2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29DF5F5" w14:textId="6EF5564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 caída de objetos a diferente altura, salpicadura de material</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0F17DEA" w14:textId="68EB0A44"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personal ajeno al área de prueba</w:t>
            </w:r>
            <w:r w:rsidR="00A500DC">
              <w:rPr>
                <w:rFonts w:ascii="Calibri" w:eastAsia="Times New Roman" w:hAnsi="Calibri" w:cs="Calibri"/>
                <w:color w:val="000000"/>
                <w:sz w:val="18"/>
                <w:szCs w:val="18"/>
                <w:lang w:eastAsia="es-MX"/>
              </w:rPr>
              <w:t>.</w:t>
            </w:r>
            <w:r w:rsidRPr="001271FD">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6B783F8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9CE9CE9" w14:textId="77777777" w:rsidTr="00A500DC">
        <w:trPr>
          <w:trHeight w:val="820"/>
          <w:jc w:val="center"/>
        </w:trPr>
        <w:tc>
          <w:tcPr>
            <w:tcW w:w="279" w:type="dxa"/>
            <w:vMerge/>
            <w:tcBorders>
              <w:left w:val="single" w:sz="12" w:space="0" w:color="A6A6A6" w:themeColor="background1" w:themeShade="A6"/>
            </w:tcBorders>
            <w:vAlign w:val="center"/>
            <w:hideMark/>
          </w:tcPr>
          <w:p w14:paraId="1C927EF6"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B1D5FD6" w14:textId="3F9CD739"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Verificar funcionamiento de Válvulas de venteo o presión vacío</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70F25E9E" w14:textId="178CA0A3"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mantenimiento periódico de funcionamiento</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D24D75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966463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3A0F13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051C1A3" w14:textId="681B00A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a diferente nivel, fracturas, caída de materiales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B7E6614" w14:textId="1BF5B76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Al ser considerada una actividad en alturas es necesario contar con el permiso para el trabajador y con el equipo de protección personal  adecuado (arnés, línea de vida, botas, ropa de trabajo) así como también el análisis de riesgo previo a la actividad</w:t>
            </w:r>
            <w:r w:rsidR="00A500DC">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B1EDB4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0467B88" w14:textId="77777777" w:rsidTr="00A500DC">
        <w:trPr>
          <w:trHeight w:val="433"/>
          <w:jc w:val="center"/>
        </w:trPr>
        <w:tc>
          <w:tcPr>
            <w:tcW w:w="279" w:type="dxa"/>
            <w:vMerge/>
            <w:tcBorders>
              <w:left w:val="single" w:sz="12" w:space="0" w:color="A6A6A6" w:themeColor="background1" w:themeShade="A6"/>
            </w:tcBorders>
            <w:vAlign w:val="center"/>
            <w:hideMark/>
          </w:tcPr>
          <w:p w14:paraId="3666955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187C5718" w14:textId="7EF98C94"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Brindar limpieza y verificar funcionamiento al Arrestador de flama</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7525EC70" w14:textId="3913DE33"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mantenimie</w:t>
            </w:r>
            <w:r w:rsidR="00A500DC">
              <w:rPr>
                <w:rFonts w:ascii="Calibri" w:eastAsia="Times New Roman" w:hAnsi="Calibri" w:cs="Calibri"/>
                <w:color w:val="000000"/>
                <w:sz w:val="18"/>
                <w:szCs w:val="18"/>
                <w:lang w:eastAsia="es-MX"/>
              </w:rPr>
              <w:t>nto periódico de funcionamiento.</w:t>
            </w:r>
          </w:p>
        </w:tc>
        <w:tc>
          <w:tcPr>
            <w:tcW w:w="283" w:type="dxa"/>
            <w:shd w:val="clear" w:color="auto" w:fill="auto"/>
            <w:noWrap/>
            <w:vAlign w:val="center"/>
            <w:hideMark/>
          </w:tcPr>
          <w:p w14:paraId="4AEC71C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BD5F17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9DBDC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3861080" w14:textId="6943C64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a diferente nivel, fracturas, caída de materiales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933C17C"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Al ser considerada una actividad en alturas es necesario contar con el permiso para el trabajador y con el equipo de protección personal  adecuado (arnés, línea de vida, botas, ropa de trabajo) así como también el análisis de riesgo previo a la actividad. </w:t>
            </w:r>
          </w:p>
        </w:tc>
        <w:tc>
          <w:tcPr>
            <w:tcW w:w="594" w:type="dxa"/>
            <w:tcBorders>
              <w:right w:val="single" w:sz="12" w:space="0" w:color="A6A6A6" w:themeColor="background1" w:themeShade="A6"/>
            </w:tcBorders>
            <w:shd w:val="clear" w:color="auto" w:fill="auto"/>
            <w:noWrap/>
            <w:vAlign w:val="center"/>
            <w:hideMark/>
          </w:tcPr>
          <w:p w14:paraId="61929AB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8C782DE" w14:textId="77777777" w:rsidTr="00A500DC">
        <w:trPr>
          <w:trHeight w:val="916"/>
          <w:jc w:val="center"/>
        </w:trPr>
        <w:tc>
          <w:tcPr>
            <w:tcW w:w="279" w:type="dxa"/>
            <w:vMerge/>
            <w:tcBorders>
              <w:left w:val="single" w:sz="12" w:space="0" w:color="A6A6A6" w:themeColor="background1" w:themeShade="A6"/>
            </w:tcBorders>
            <w:vAlign w:val="center"/>
            <w:hideMark/>
          </w:tcPr>
          <w:p w14:paraId="3AFDDF75"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872572F" w14:textId="46931907" w:rsidR="001271FD" w:rsidRPr="001271FD" w:rsidRDefault="001271FD" w:rsidP="001271FD">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Verificar saturación de Filtros</w:t>
            </w:r>
            <w:r w:rsidR="00A500DC">
              <w:rPr>
                <w:rFonts w:ascii="Calibri" w:eastAsia="Times New Roman" w:hAnsi="Calibri" w:cs="Calibri"/>
                <w:sz w:val="18"/>
                <w:szCs w:val="18"/>
                <w:lang w:eastAsia="es-MX"/>
              </w:rPr>
              <w:t>.</w:t>
            </w:r>
          </w:p>
        </w:tc>
        <w:tc>
          <w:tcPr>
            <w:tcW w:w="1990" w:type="dxa"/>
            <w:vMerge w:val="restart"/>
            <w:shd w:val="clear" w:color="auto" w:fill="auto"/>
            <w:vAlign w:val="center"/>
            <w:hideMark/>
          </w:tcPr>
          <w:p w14:paraId="15876B16" w14:textId="4B8A3DB0"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Cambia</w:t>
            </w:r>
            <w:r w:rsidR="00A500DC">
              <w:rPr>
                <w:rFonts w:ascii="Calibri" w:eastAsia="Times New Roman" w:hAnsi="Calibri" w:cs="Calibri"/>
                <w:color w:val="000000"/>
                <w:sz w:val="18"/>
                <w:szCs w:val="18"/>
                <w:lang w:eastAsia="es-MX"/>
              </w:rPr>
              <w:t>r filtros en caso de saturación.</w:t>
            </w:r>
          </w:p>
        </w:tc>
        <w:tc>
          <w:tcPr>
            <w:tcW w:w="283" w:type="dxa"/>
            <w:shd w:val="clear" w:color="auto" w:fill="auto"/>
            <w:noWrap/>
            <w:vAlign w:val="center"/>
            <w:hideMark/>
          </w:tcPr>
          <w:p w14:paraId="0723E9A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7C6C00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EC072C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8010227" w14:textId="5FB3D3E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machucones, atropellamientos, contacto con hidrocarburos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9BC90BA" w14:textId="10D57DB2"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personal ajeno al área de mantenimiento y se verificara el uso de equipo de protección personal por el contacto con los hidrocarburos</w:t>
            </w:r>
            <w:r w:rsidR="00A500DC">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2208DB0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DF3A347" w14:textId="77777777" w:rsidTr="00A500DC">
        <w:trPr>
          <w:trHeight w:val="423"/>
          <w:jc w:val="center"/>
        </w:trPr>
        <w:tc>
          <w:tcPr>
            <w:tcW w:w="279" w:type="dxa"/>
            <w:vMerge/>
            <w:tcBorders>
              <w:left w:val="single" w:sz="12" w:space="0" w:color="A6A6A6" w:themeColor="background1" w:themeShade="A6"/>
            </w:tcBorders>
            <w:vAlign w:val="center"/>
            <w:hideMark/>
          </w:tcPr>
          <w:p w14:paraId="28F46AFF"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3B98523"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3F357B03"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1BD002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ABAA3E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52E3A9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98BB99C" w14:textId="532C25D2"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peligrosos y contaminación al suelo</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05C530A"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00EA776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15D43743" w14:textId="77777777" w:rsidTr="00A500DC">
        <w:trPr>
          <w:trHeight w:val="616"/>
          <w:jc w:val="center"/>
        </w:trPr>
        <w:tc>
          <w:tcPr>
            <w:tcW w:w="279" w:type="dxa"/>
            <w:vMerge/>
            <w:tcBorders>
              <w:left w:val="single" w:sz="12" w:space="0" w:color="A6A6A6" w:themeColor="background1" w:themeShade="A6"/>
            </w:tcBorders>
            <w:vAlign w:val="center"/>
            <w:hideMark/>
          </w:tcPr>
          <w:p w14:paraId="46CBB41C"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FC968E5" w14:textId="21F9A84B"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estado físico de Mangueras para el despacho de combustible y recuperación de vapores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3CC9E10C" w14:textId="08FB3A53"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Verificar que las mangueras no presentes grietas o fisuras</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7CB6A9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1C6006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40A0A1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03207AB" w14:textId="7D8ADC23"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Atropellamientos, caída </w:t>
            </w:r>
            <w:r w:rsidR="00A500DC">
              <w:rPr>
                <w:rFonts w:ascii="Calibri" w:eastAsia="Times New Roman" w:hAnsi="Calibri" w:cs="Calibri"/>
                <w:color w:val="000000"/>
                <w:sz w:val="18"/>
                <w:szCs w:val="18"/>
                <w:lang w:eastAsia="es-MX"/>
              </w:rPr>
              <w:t>de materiales.</w:t>
            </w:r>
          </w:p>
        </w:tc>
        <w:tc>
          <w:tcPr>
            <w:tcW w:w="7365" w:type="dxa"/>
            <w:shd w:val="clear" w:color="auto" w:fill="auto"/>
            <w:noWrap/>
            <w:vAlign w:val="center"/>
            <w:hideMark/>
          </w:tcPr>
          <w:p w14:paraId="4A5D19DD" w14:textId="12B29F2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w:t>
            </w:r>
            <w:r w:rsidR="00A500DC">
              <w:rPr>
                <w:rFonts w:ascii="Calibri" w:eastAsia="Times New Roman" w:hAnsi="Calibri" w:cs="Calibri"/>
                <w:color w:val="000000"/>
                <w:sz w:val="18"/>
                <w:szCs w:val="18"/>
                <w:lang w:eastAsia="es-MX"/>
              </w:rPr>
              <w:t>ersonal ajeno al área de prueba.</w:t>
            </w:r>
          </w:p>
        </w:tc>
        <w:tc>
          <w:tcPr>
            <w:tcW w:w="594" w:type="dxa"/>
            <w:tcBorders>
              <w:right w:val="single" w:sz="12" w:space="0" w:color="A6A6A6" w:themeColor="background1" w:themeShade="A6"/>
            </w:tcBorders>
            <w:shd w:val="clear" w:color="auto" w:fill="auto"/>
            <w:noWrap/>
            <w:vAlign w:val="center"/>
            <w:hideMark/>
          </w:tcPr>
          <w:p w14:paraId="70B61F1B"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3A1EE13" w14:textId="77777777" w:rsidTr="00A500DC">
        <w:trPr>
          <w:trHeight w:val="900"/>
          <w:jc w:val="center"/>
        </w:trPr>
        <w:tc>
          <w:tcPr>
            <w:tcW w:w="279" w:type="dxa"/>
            <w:vMerge/>
            <w:tcBorders>
              <w:left w:val="single" w:sz="12" w:space="0" w:color="A6A6A6" w:themeColor="background1" w:themeShade="A6"/>
            </w:tcBorders>
            <w:vAlign w:val="center"/>
            <w:hideMark/>
          </w:tcPr>
          <w:p w14:paraId="0958C0E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2CED6DA2" w14:textId="3DE8AB1F"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Checar funcionamiento de las Válvulas de corte rápido (break-away)</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2B93A22A" w14:textId="6C4C15A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Revisar de acuerdo a las recomendaciones del fabricante</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9C0F59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A9A242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66AC46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8FCF557" w14:textId="6AB37D8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Atropellamientos</w:t>
            </w:r>
            <w:r w:rsidR="00A500DC">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B5CC940" w14:textId="69909FB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personal ajeno al área de prueba. El dispositivo será colocado a su posición original con ayuda de herramienta manual para evitar daño del mismo</w:t>
            </w:r>
            <w:r w:rsidR="00A500DC">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01A14A0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72858D2A" w14:textId="77777777" w:rsidTr="00A500DC">
        <w:trPr>
          <w:trHeight w:val="600"/>
          <w:jc w:val="center"/>
        </w:trPr>
        <w:tc>
          <w:tcPr>
            <w:tcW w:w="279" w:type="dxa"/>
            <w:vMerge/>
            <w:tcBorders>
              <w:left w:val="single" w:sz="12" w:space="0" w:color="A6A6A6" w:themeColor="background1" w:themeShade="A6"/>
            </w:tcBorders>
            <w:vAlign w:val="center"/>
            <w:hideMark/>
          </w:tcPr>
          <w:p w14:paraId="1637083A"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8435653" w14:textId="1FB189C2"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fugas en Pistolas para el despacho de combustible</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2A5387A8" w14:textId="02E4D44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prueba de despacho para verificar goteo en pistolas</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6187FD9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9176CB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2B31F9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CCFE602" w14:textId="370C375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w:t>
            </w:r>
            <w:r w:rsidR="00A500DC">
              <w:rPr>
                <w:rFonts w:ascii="Calibri" w:eastAsia="Times New Roman" w:hAnsi="Calibri" w:cs="Calibri"/>
                <w:color w:val="000000"/>
                <w:sz w:val="18"/>
                <w:szCs w:val="18"/>
                <w:lang w:eastAsia="es-MX"/>
              </w:rPr>
              <w:t>llamientos, caída de materiales.</w:t>
            </w:r>
          </w:p>
        </w:tc>
        <w:tc>
          <w:tcPr>
            <w:tcW w:w="7365" w:type="dxa"/>
            <w:shd w:val="clear" w:color="auto" w:fill="auto"/>
            <w:noWrap/>
            <w:vAlign w:val="center"/>
            <w:hideMark/>
          </w:tcPr>
          <w:p w14:paraId="0EB7A1C3" w14:textId="2B006EA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prueba se deberá acordonar el dispensario para evitar el ingreso de personal ajeno al á</w:t>
            </w:r>
            <w:r w:rsidR="00A500DC">
              <w:rPr>
                <w:rFonts w:ascii="Calibri" w:eastAsia="Times New Roman" w:hAnsi="Calibri" w:cs="Calibri"/>
                <w:color w:val="000000"/>
                <w:sz w:val="18"/>
                <w:szCs w:val="18"/>
                <w:lang w:eastAsia="es-MX"/>
              </w:rPr>
              <w:t>rea de prueba.</w:t>
            </w:r>
          </w:p>
        </w:tc>
        <w:tc>
          <w:tcPr>
            <w:tcW w:w="594" w:type="dxa"/>
            <w:tcBorders>
              <w:right w:val="single" w:sz="12" w:space="0" w:color="A6A6A6" w:themeColor="background1" w:themeShade="A6"/>
            </w:tcBorders>
            <w:shd w:val="clear" w:color="auto" w:fill="auto"/>
            <w:noWrap/>
            <w:vAlign w:val="center"/>
            <w:hideMark/>
          </w:tcPr>
          <w:p w14:paraId="35C570C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1060273" w14:textId="77777777" w:rsidTr="00A500DC">
        <w:trPr>
          <w:trHeight w:val="770"/>
          <w:jc w:val="center"/>
        </w:trPr>
        <w:tc>
          <w:tcPr>
            <w:tcW w:w="279" w:type="dxa"/>
            <w:vMerge/>
            <w:tcBorders>
              <w:left w:val="single" w:sz="12" w:space="0" w:color="A6A6A6" w:themeColor="background1" w:themeShade="A6"/>
            </w:tcBorders>
            <w:vAlign w:val="center"/>
            <w:hideMark/>
          </w:tcPr>
          <w:p w14:paraId="0885678B"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0E1E68A" w14:textId="78FE8DA6"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la operación del Sistema de recuperación de vapores fase II</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7555E198" w14:textId="2BFA4DAC"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proveedor deberá realizar la prueba del sistema de recuperación de vapores fase II</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ABC7D8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C288C6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A9FBFC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D8C5BFA" w14:textId="6E1735E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machucones, atropellamientos, contacto con hidrocarburos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CB1723E"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El proveedor será quien realice la prueba al sistema de recuperación de vapores mostrando que cuenta con los conocimientos y habilidad para llevarla a cabo la actividad, deberá portar en todo momento el equipo de protección personal y considerar los procedimientos para realizar dicha actividad.</w:t>
            </w:r>
          </w:p>
        </w:tc>
        <w:tc>
          <w:tcPr>
            <w:tcW w:w="594" w:type="dxa"/>
            <w:tcBorders>
              <w:right w:val="single" w:sz="12" w:space="0" w:color="A6A6A6" w:themeColor="background1" w:themeShade="A6"/>
            </w:tcBorders>
            <w:shd w:val="clear" w:color="auto" w:fill="auto"/>
            <w:noWrap/>
            <w:vAlign w:val="center"/>
            <w:hideMark/>
          </w:tcPr>
          <w:p w14:paraId="5E7887FE"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0F1BFB1C" w14:textId="77777777" w:rsidTr="00A500DC">
        <w:trPr>
          <w:trHeight w:val="301"/>
          <w:jc w:val="center"/>
        </w:trPr>
        <w:tc>
          <w:tcPr>
            <w:tcW w:w="279" w:type="dxa"/>
            <w:vMerge/>
            <w:tcBorders>
              <w:left w:val="single" w:sz="12" w:space="0" w:color="A6A6A6" w:themeColor="background1" w:themeShade="A6"/>
            </w:tcBorders>
            <w:vAlign w:val="center"/>
            <w:hideMark/>
          </w:tcPr>
          <w:p w14:paraId="6E98D42F"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8110A2E" w14:textId="588D16A9"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Realizar revisión del Anclaje al basamento de los dispensarios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40C07156" w14:textId="3C827EA6"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prueba visual de la integridad física del dispensario</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31C8B60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BFAFBF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6A0DDA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4649FBE" w14:textId="0B7B7254"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machucones, atropellamientos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5125D2" w14:textId="7CD2545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Para la inspección o mantenimiento a los dispensarios será necesario acordonar el área y tom</w:t>
            </w:r>
            <w:r w:rsidR="00C55F4E">
              <w:rPr>
                <w:rFonts w:ascii="Calibri" w:eastAsia="Times New Roman" w:hAnsi="Calibri" w:cs="Calibri"/>
                <w:color w:val="000000"/>
                <w:sz w:val="18"/>
                <w:szCs w:val="18"/>
                <w:lang w:eastAsia="es-MX"/>
              </w:rPr>
              <w:t>ar en cuenta los procedimientos.</w:t>
            </w:r>
          </w:p>
        </w:tc>
        <w:tc>
          <w:tcPr>
            <w:tcW w:w="594" w:type="dxa"/>
            <w:tcBorders>
              <w:right w:val="single" w:sz="12" w:space="0" w:color="A6A6A6" w:themeColor="background1" w:themeShade="A6"/>
            </w:tcBorders>
            <w:shd w:val="clear" w:color="auto" w:fill="auto"/>
            <w:noWrap/>
            <w:vAlign w:val="center"/>
            <w:hideMark/>
          </w:tcPr>
          <w:p w14:paraId="3B24D56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E7B556D" w14:textId="77777777" w:rsidTr="00A500DC">
        <w:trPr>
          <w:trHeight w:val="600"/>
          <w:jc w:val="center"/>
        </w:trPr>
        <w:tc>
          <w:tcPr>
            <w:tcW w:w="279" w:type="dxa"/>
            <w:vMerge/>
            <w:tcBorders>
              <w:left w:val="single" w:sz="12" w:space="0" w:color="A6A6A6" w:themeColor="background1" w:themeShade="A6"/>
            </w:tcBorders>
            <w:vAlign w:val="center"/>
            <w:hideMark/>
          </w:tcPr>
          <w:p w14:paraId="3F7D0C1B"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B4644B8" w14:textId="37AB26E3"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Revisión a Elementos protectores de módulos de abastecimiento</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11C729AD" w14:textId="3BFFB5F8"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Revisar que no presenten golpes y tengan recubrimiento</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0969BB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CE10C2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9C2F5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2D15AD9" w14:textId="19DDB5C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49717DE" w14:textId="236B8AF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Al momento de la inspección se deberá acordonar el área hasta e</w:t>
            </w:r>
            <w:r w:rsidR="00A215B8">
              <w:rPr>
                <w:rFonts w:ascii="Calibri" w:eastAsia="Times New Roman" w:hAnsi="Calibri" w:cs="Calibri"/>
                <w:color w:val="000000"/>
                <w:sz w:val="18"/>
                <w:szCs w:val="18"/>
                <w:lang w:eastAsia="es-MX"/>
              </w:rPr>
              <w:t>l</w:t>
            </w:r>
            <w:r w:rsidRPr="001271FD">
              <w:rPr>
                <w:rFonts w:ascii="Calibri" w:eastAsia="Times New Roman" w:hAnsi="Calibri" w:cs="Calibri"/>
                <w:color w:val="000000"/>
                <w:sz w:val="18"/>
                <w:szCs w:val="18"/>
                <w:lang w:eastAsia="es-MX"/>
              </w:rPr>
              <w:t xml:space="preserve"> </w:t>
            </w:r>
            <w:r w:rsidR="00A500DC" w:rsidRPr="001271FD">
              <w:rPr>
                <w:rFonts w:ascii="Calibri" w:eastAsia="Times New Roman" w:hAnsi="Calibri" w:cs="Calibri"/>
                <w:color w:val="000000"/>
                <w:sz w:val="18"/>
                <w:szCs w:val="18"/>
                <w:lang w:eastAsia="es-MX"/>
              </w:rPr>
              <w:t>término</w:t>
            </w:r>
            <w:r w:rsidRPr="001271FD">
              <w:rPr>
                <w:rFonts w:ascii="Calibri" w:eastAsia="Times New Roman" w:hAnsi="Calibri" w:cs="Calibri"/>
                <w:color w:val="000000"/>
                <w:sz w:val="18"/>
                <w:szCs w:val="18"/>
                <w:lang w:eastAsia="es-MX"/>
              </w:rPr>
              <w:t xml:space="preserve"> de la misma, tomando en cuenta los procedimientos establecidos</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37B5BB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7ADEE977" w14:textId="77777777" w:rsidTr="00A500DC">
        <w:trPr>
          <w:trHeight w:val="593"/>
          <w:jc w:val="center"/>
        </w:trPr>
        <w:tc>
          <w:tcPr>
            <w:tcW w:w="279" w:type="dxa"/>
            <w:vMerge/>
            <w:tcBorders>
              <w:left w:val="single" w:sz="12" w:space="0" w:color="A6A6A6" w:themeColor="background1" w:themeShade="A6"/>
            </w:tcBorders>
            <w:vAlign w:val="center"/>
            <w:hideMark/>
          </w:tcPr>
          <w:p w14:paraId="1C89026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4F2EE28B" w14:textId="77777777"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Inspeccionar los elementos componentes del Compresor de aíre</w:t>
            </w:r>
          </w:p>
        </w:tc>
        <w:tc>
          <w:tcPr>
            <w:tcW w:w="1990" w:type="dxa"/>
            <w:vMerge w:val="restart"/>
            <w:shd w:val="clear" w:color="auto" w:fill="auto"/>
            <w:vAlign w:val="center"/>
            <w:hideMark/>
          </w:tcPr>
          <w:p w14:paraId="54B5CB42" w14:textId="5BF4CD53"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Verificación ocular de las condiciones físicas prevalecientes y limpieza del compresor (tierra física, filtro de aceite, manómetro, placa de concreto y sardinel)</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D4377D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05A782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9BF8D3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498464D" w14:textId="6993E5D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 contacto con sustancias químicas peligrosas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0CDD45C"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 limpieza del compresor deberá realizarse con base a los manuales y con el uso de equipo de protección personal para la realización de dicha actividad.</w:t>
            </w:r>
          </w:p>
        </w:tc>
        <w:tc>
          <w:tcPr>
            <w:tcW w:w="594" w:type="dxa"/>
            <w:tcBorders>
              <w:right w:val="single" w:sz="12" w:space="0" w:color="A6A6A6" w:themeColor="background1" w:themeShade="A6"/>
            </w:tcBorders>
            <w:shd w:val="clear" w:color="auto" w:fill="auto"/>
            <w:noWrap/>
            <w:vAlign w:val="center"/>
            <w:hideMark/>
          </w:tcPr>
          <w:p w14:paraId="0358A5D7"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6484BE9" w14:textId="77777777" w:rsidTr="00A500DC">
        <w:trPr>
          <w:trHeight w:val="631"/>
          <w:jc w:val="center"/>
        </w:trPr>
        <w:tc>
          <w:tcPr>
            <w:tcW w:w="279" w:type="dxa"/>
            <w:vMerge/>
            <w:tcBorders>
              <w:left w:val="single" w:sz="12" w:space="0" w:color="A6A6A6" w:themeColor="background1" w:themeShade="A6"/>
            </w:tcBorders>
            <w:vAlign w:val="center"/>
            <w:hideMark/>
          </w:tcPr>
          <w:p w14:paraId="54AF7B8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6B23E434" w14:textId="77777777" w:rsidR="001271FD" w:rsidRPr="001271FD" w:rsidRDefault="001271FD" w:rsidP="00A500DC">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5AF69520" w14:textId="77777777"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0C3DEB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544EB0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F83FE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1B7959E" w14:textId="69E552A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peligrosos y contaminación al suelo</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AF3CA67" w14:textId="50067962"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Los residuos resultantes del mantenimiento preventivo del compresor serán almacenados de manera temporal en el cuarto de residuos peligrosos hasta que el personal autorizado para su transporte los recoja. En caso de tener derrame de aceite en el piso este deberá de lavarse con desengrasante y detergente, los cuales deberán ser dirigidos a la trampa de grasas</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5A8C2DC"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BEFFC9C" w14:textId="77777777" w:rsidTr="00A500DC">
        <w:trPr>
          <w:trHeight w:val="870"/>
          <w:jc w:val="center"/>
        </w:trPr>
        <w:tc>
          <w:tcPr>
            <w:tcW w:w="279" w:type="dxa"/>
            <w:vMerge/>
            <w:tcBorders>
              <w:left w:val="single" w:sz="12" w:space="0" w:color="A6A6A6" w:themeColor="background1" w:themeShade="A6"/>
            </w:tcBorders>
            <w:vAlign w:val="center"/>
            <w:hideMark/>
          </w:tcPr>
          <w:p w14:paraId="5E95094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1690D3C3" w14:textId="5975C803"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Inspeccionar los elementos componentes Equipo hidroneumático</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4D18AED0" w14:textId="1686F349"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Verificación ocular de las condiciones físicas prevalecientes del hidroneumático (tierra física, manómetro, placa de concreto y fugas)</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6F74CA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843D25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CE95E9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FDEEB40" w14:textId="1DA1B46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5F3BDCE" w14:textId="5FBBE8F2"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En el cuarto de </w:t>
            </w:r>
            <w:r w:rsidR="00A500DC" w:rsidRPr="001271FD">
              <w:rPr>
                <w:rFonts w:ascii="Calibri" w:eastAsia="Times New Roman" w:hAnsi="Calibri" w:cs="Calibri"/>
                <w:color w:val="000000"/>
                <w:sz w:val="18"/>
                <w:szCs w:val="18"/>
                <w:lang w:eastAsia="es-MX"/>
              </w:rPr>
              <w:t>máquinas</w:t>
            </w:r>
            <w:r w:rsidRPr="001271FD">
              <w:rPr>
                <w:rFonts w:ascii="Calibri" w:eastAsia="Times New Roman" w:hAnsi="Calibri" w:cs="Calibri"/>
                <w:color w:val="000000"/>
                <w:sz w:val="18"/>
                <w:szCs w:val="18"/>
                <w:lang w:eastAsia="es-MX"/>
              </w:rPr>
              <w:t xml:space="preserve"> deberá existir la delimitación de las zonas de acceso por lo que el responsable de realizar dicha verificación visual deberá de tratar de respetar al máximo dicha delimitación, de igual manera</w:t>
            </w:r>
            <w:r w:rsidR="00FE2C7C">
              <w:rPr>
                <w:rFonts w:ascii="Calibri" w:eastAsia="Times New Roman" w:hAnsi="Calibri" w:cs="Calibri"/>
                <w:color w:val="000000"/>
                <w:sz w:val="18"/>
                <w:szCs w:val="18"/>
                <w:lang w:eastAsia="es-MX"/>
              </w:rPr>
              <w:t xml:space="preserve"> el trabajador no podrá acceder</w:t>
            </w:r>
            <w:r w:rsidRPr="001271FD">
              <w:rPr>
                <w:rFonts w:ascii="Calibri" w:eastAsia="Times New Roman" w:hAnsi="Calibri" w:cs="Calibri"/>
                <w:color w:val="000000"/>
                <w:sz w:val="18"/>
                <w:szCs w:val="18"/>
                <w:lang w:eastAsia="es-MX"/>
              </w:rPr>
              <w:t xml:space="preserve"> al área sino </w:t>
            </w:r>
            <w:r w:rsidR="00A500DC" w:rsidRPr="001271FD">
              <w:rPr>
                <w:rFonts w:ascii="Calibri" w:eastAsia="Times New Roman" w:hAnsi="Calibri" w:cs="Calibri"/>
                <w:color w:val="000000"/>
                <w:sz w:val="18"/>
                <w:szCs w:val="18"/>
                <w:lang w:eastAsia="es-MX"/>
              </w:rPr>
              <w:t>está</w:t>
            </w:r>
            <w:r w:rsidRPr="001271FD">
              <w:rPr>
                <w:rFonts w:ascii="Calibri" w:eastAsia="Times New Roman" w:hAnsi="Calibri" w:cs="Calibri"/>
                <w:color w:val="000000"/>
                <w:sz w:val="18"/>
                <w:szCs w:val="18"/>
                <w:lang w:eastAsia="es-MX"/>
              </w:rPr>
              <w:t xml:space="preserve"> autorizado y sin la utilización del equipo de protección personal.</w:t>
            </w:r>
          </w:p>
        </w:tc>
        <w:tc>
          <w:tcPr>
            <w:tcW w:w="594" w:type="dxa"/>
            <w:tcBorders>
              <w:right w:val="single" w:sz="12" w:space="0" w:color="A6A6A6" w:themeColor="background1" w:themeShade="A6"/>
            </w:tcBorders>
            <w:shd w:val="clear" w:color="auto" w:fill="auto"/>
            <w:noWrap/>
            <w:vAlign w:val="center"/>
            <w:hideMark/>
          </w:tcPr>
          <w:p w14:paraId="32C5739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79B7A5D4" w14:textId="77777777" w:rsidTr="00A500DC">
        <w:trPr>
          <w:trHeight w:val="859"/>
          <w:jc w:val="center"/>
        </w:trPr>
        <w:tc>
          <w:tcPr>
            <w:tcW w:w="279" w:type="dxa"/>
            <w:vMerge/>
            <w:tcBorders>
              <w:left w:val="single" w:sz="12" w:space="0" w:color="A6A6A6" w:themeColor="background1" w:themeShade="A6"/>
            </w:tcBorders>
            <w:vAlign w:val="center"/>
            <w:hideMark/>
          </w:tcPr>
          <w:p w14:paraId="20BAD29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A2D2C71" w14:textId="75C50FC9"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Brindar limpieza y funcionamiento a la Planta de emergencia</w:t>
            </w:r>
            <w:r w:rsidR="00A500DC">
              <w:rPr>
                <w:rFonts w:ascii="Calibri" w:eastAsia="Times New Roman" w:hAnsi="Calibri" w:cs="Calibri"/>
                <w:sz w:val="18"/>
                <w:szCs w:val="18"/>
                <w:lang w:eastAsia="es-MX"/>
              </w:rPr>
              <w:t>.</w:t>
            </w:r>
          </w:p>
        </w:tc>
        <w:tc>
          <w:tcPr>
            <w:tcW w:w="1990" w:type="dxa"/>
            <w:vMerge w:val="restart"/>
            <w:shd w:val="clear" w:color="auto" w:fill="auto"/>
            <w:vAlign w:val="center"/>
            <w:hideMark/>
          </w:tcPr>
          <w:p w14:paraId="720EB920" w14:textId="522FE2FA"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Verificación ocular de las condiciones físicas prevalecientes de la planta de emergencia (filtros, combustible, bandas, tierra física)</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39E0E4C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3B6872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C6AE41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BBD1DCB" w14:textId="5F93A3E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 contacto con sustancias químicas peligrosas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12CF3FA" w14:textId="650370A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Para realizar la limpieza de la planta de emergencia será necesario tomar en cuenta el procedimiento ya establecido, así como la utilización del equipo de protección personal y en caso de ser necesario la utilización de guantes por el contacto con sustancias químicas peligrosas</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49881C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D4449F1" w14:textId="77777777" w:rsidTr="00A500DC">
        <w:trPr>
          <w:trHeight w:val="459"/>
          <w:jc w:val="center"/>
        </w:trPr>
        <w:tc>
          <w:tcPr>
            <w:tcW w:w="279" w:type="dxa"/>
            <w:vMerge/>
            <w:tcBorders>
              <w:left w:val="single" w:sz="12" w:space="0" w:color="A6A6A6" w:themeColor="background1" w:themeShade="A6"/>
            </w:tcBorders>
            <w:vAlign w:val="center"/>
            <w:hideMark/>
          </w:tcPr>
          <w:p w14:paraId="15619D7F"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5CE3BEC4"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281A56CC"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158091A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0614AD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815F1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1129E3A8" w14:textId="3E0464E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Emisiones a la atmosfera</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F0F4DEB" w14:textId="080C902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deberá contar con un cronograma de mantenimiento preventivo y una bitácora en la cual se registren el funcionami</w:t>
            </w:r>
            <w:r w:rsidR="00C55F4E">
              <w:rPr>
                <w:rFonts w:ascii="Calibri" w:eastAsia="Times New Roman" w:hAnsi="Calibri" w:cs="Calibri"/>
                <w:color w:val="000000"/>
                <w:sz w:val="18"/>
                <w:szCs w:val="18"/>
                <w:lang w:eastAsia="es-MX"/>
              </w:rPr>
              <w:t>ento de la planta de emergencia.</w:t>
            </w:r>
          </w:p>
        </w:tc>
        <w:tc>
          <w:tcPr>
            <w:tcW w:w="594" w:type="dxa"/>
            <w:tcBorders>
              <w:right w:val="single" w:sz="12" w:space="0" w:color="A6A6A6" w:themeColor="background1" w:themeShade="A6"/>
            </w:tcBorders>
            <w:shd w:val="clear" w:color="auto" w:fill="auto"/>
            <w:noWrap/>
            <w:vAlign w:val="center"/>
            <w:hideMark/>
          </w:tcPr>
          <w:p w14:paraId="592CF87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0E8866F7" w14:textId="77777777" w:rsidTr="00A500DC">
        <w:trPr>
          <w:trHeight w:val="977"/>
          <w:jc w:val="center"/>
        </w:trPr>
        <w:tc>
          <w:tcPr>
            <w:tcW w:w="279" w:type="dxa"/>
            <w:vMerge/>
            <w:tcBorders>
              <w:left w:val="single" w:sz="12" w:space="0" w:color="A6A6A6" w:themeColor="background1" w:themeShade="A6"/>
            </w:tcBorders>
            <w:vAlign w:val="center"/>
            <w:hideMark/>
          </w:tcPr>
          <w:p w14:paraId="2FD5673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28E45E9A"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5C0DFC55"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1F96202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D5D02E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445970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CC1024E" w14:textId="499FFFC2"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peligrosos y contaminación al suelo</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82145E"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1054568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629E07D" w14:textId="77777777" w:rsidTr="00A500DC">
        <w:trPr>
          <w:trHeight w:val="900"/>
          <w:jc w:val="center"/>
        </w:trPr>
        <w:tc>
          <w:tcPr>
            <w:tcW w:w="279" w:type="dxa"/>
            <w:vMerge/>
            <w:tcBorders>
              <w:left w:val="single" w:sz="12" w:space="0" w:color="A6A6A6" w:themeColor="background1" w:themeShade="A6"/>
            </w:tcBorders>
            <w:vAlign w:val="center"/>
            <w:hideMark/>
          </w:tcPr>
          <w:p w14:paraId="21E2D71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16635505" w14:textId="23FB84E3"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Realizar limpieza y revisión a los equipos Extintores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7BC1605A" w14:textId="68854483"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Limpieza y verificación ocular de la integridad física del extintor</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49A5E1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118B33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BA0C99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2622961" w14:textId="1A23896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 atrapamiento entre dos objetos, caídas de objetos por manipulación</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ADA3652"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 revisión a los equipos contra incendio serán con base a un procedimiento establecido, en el cual se especifique la manipulación correcta de dichos dispositivos, tomando en cuenta las especificaciones de los mismos.</w:t>
            </w:r>
          </w:p>
        </w:tc>
        <w:tc>
          <w:tcPr>
            <w:tcW w:w="594" w:type="dxa"/>
            <w:tcBorders>
              <w:right w:val="single" w:sz="12" w:space="0" w:color="A6A6A6" w:themeColor="background1" w:themeShade="A6"/>
            </w:tcBorders>
            <w:shd w:val="clear" w:color="auto" w:fill="auto"/>
            <w:noWrap/>
            <w:vAlign w:val="center"/>
            <w:hideMark/>
          </w:tcPr>
          <w:p w14:paraId="3062B797"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81E5990" w14:textId="77777777" w:rsidTr="00A500DC">
        <w:trPr>
          <w:trHeight w:val="900"/>
          <w:jc w:val="center"/>
        </w:trPr>
        <w:tc>
          <w:tcPr>
            <w:tcW w:w="279" w:type="dxa"/>
            <w:vMerge/>
            <w:tcBorders>
              <w:left w:val="single" w:sz="12" w:space="0" w:color="A6A6A6" w:themeColor="background1" w:themeShade="A6"/>
            </w:tcBorders>
            <w:vAlign w:val="center"/>
            <w:hideMark/>
          </w:tcPr>
          <w:p w14:paraId="1F9603F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921D093" w14:textId="0325BD7A" w:rsidR="001271FD" w:rsidRPr="001271FD" w:rsidRDefault="001271FD" w:rsidP="00A500DC">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Realizar activación de los Sensores para la Detección electrónica de fugas</w:t>
            </w:r>
            <w:r w:rsidR="00A500DC">
              <w:rPr>
                <w:rFonts w:ascii="Calibri" w:eastAsia="Times New Roman" w:hAnsi="Calibri" w:cs="Calibri"/>
                <w:sz w:val="18"/>
                <w:szCs w:val="18"/>
                <w:lang w:eastAsia="es-MX"/>
              </w:rPr>
              <w:t>.</w:t>
            </w:r>
          </w:p>
        </w:tc>
        <w:tc>
          <w:tcPr>
            <w:tcW w:w="1990" w:type="dxa"/>
            <w:shd w:val="clear" w:color="auto" w:fill="auto"/>
            <w:noWrap/>
            <w:vAlign w:val="center"/>
            <w:hideMark/>
          </w:tcPr>
          <w:p w14:paraId="014B6EB3" w14:textId="59E2AFF6" w:rsidR="001271FD" w:rsidRPr="001271FD" w:rsidRDefault="001271FD" w:rsidP="00A500DC">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Activar sensores en motobombas y dispensarios</w:t>
            </w:r>
            <w:r w:rsidR="00A500DC">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5E26D9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932C4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B16466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096E5FC" w14:textId="605AD25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atropellamientos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801B9DA"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Durante la activación de los sensores se tomara en cuenta el procedimiento ya establecido a su vez que durante el tiempo que dure dicha actividad se dejara de proporcionar el servicio del abasto del combustible.</w:t>
            </w:r>
          </w:p>
        </w:tc>
        <w:tc>
          <w:tcPr>
            <w:tcW w:w="594" w:type="dxa"/>
            <w:tcBorders>
              <w:right w:val="single" w:sz="12" w:space="0" w:color="A6A6A6" w:themeColor="background1" w:themeShade="A6"/>
            </w:tcBorders>
            <w:shd w:val="clear" w:color="auto" w:fill="auto"/>
            <w:noWrap/>
            <w:vAlign w:val="center"/>
            <w:hideMark/>
          </w:tcPr>
          <w:p w14:paraId="7543E11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3B786A7" w14:textId="77777777" w:rsidTr="00A500DC">
        <w:trPr>
          <w:trHeight w:val="600"/>
          <w:jc w:val="center"/>
        </w:trPr>
        <w:tc>
          <w:tcPr>
            <w:tcW w:w="279" w:type="dxa"/>
            <w:vMerge/>
            <w:tcBorders>
              <w:left w:val="single" w:sz="12" w:space="0" w:color="A6A6A6" w:themeColor="background1" w:themeShade="A6"/>
            </w:tcBorders>
            <w:vAlign w:val="center"/>
            <w:hideMark/>
          </w:tcPr>
          <w:p w14:paraId="4F5EC40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193FF4B" w14:textId="15EB74E6"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 xml:space="preserve">Realizar activación para </w:t>
            </w:r>
            <w:r w:rsidR="00C55F4E">
              <w:rPr>
                <w:rFonts w:ascii="Calibri" w:eastAsia="Times New Roman" w:hAnsi="Calibri" w:cs="Calibri"/>
                <w:sz w:val="18"/>
                <w:szCs w:val="18"/>
                <w:lang w:eastAsia="es-MX"/>
              </w:rPr>
              <w:t>verificar funcionalidad de los p</w:t>
            </w:r>
            <w:r w:rsidRPr="001271FD">
              <w:rPr>
                <w:rFonts w:ascii="Calibri" w:eastAsia="Times New Roman" w:hAnsi="Calibri" w:cs="Calibri"/>
                <w:sz w:val="18"/>
                <w:szCs w:val="18"/>
                <w:lang w:eastAsia="es-MX"/>
              </w:rPr>
              <w:t>aros de emergencia</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25B5882F" w14:textId="6D92F4F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Activar paro de emergencia y restablecer servicio</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03645C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D20767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16DA32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619B736" w14:textId="6A8D477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atropellamientos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965F7E"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ADA4C8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160C65A5" w14:textId="77777777" w:rsidTr="00A500DC">
        <w:trPr>
          <w:trHeight w:val="900"/>
          <w:jc w:val="center"/>
        </w:trPr>
        <w:tc>
          <w:tcPr>
            <w:tcW w:w="279" w:type="dxa"/>
            <w:vMerge/>
            <w:tcBorders>
              <w:left w:val="single" w:sz="12" w:space="0" w:color="A6A6A6" w:themeColor="background1" w:themeShade="A6"/>
            </w:tcBorders>
            <w:vAlign w:val="center"/>
            <w:hideMark/>
          </w:tcPr>
          <w:p w14:paraId="72B58EC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A346262" w14:textId="45FDF475"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Limpieza de Tableros Eléctricos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06AF12A9" w14:textId="04F052A2"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limpieza general a tableros eléctricos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056B94B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B34261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AA6076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E76424B" w14:textId="48FA8D5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Electrocución, descarga </w:t>
            </w:r>
            <w:r w:rsidR="00A500DC" w:rsidRPr="001271FD">
              <w:rPr>
                <w:rFonts w:ascii="Calibri" w:eastAsia="Times New Roman" w:hAnsi="Calibri" w:cs="Calibri"/>
                <w:color w:val="000000"/>
                <w:sz w:val="18"/>
                <w:szCs w:val="18"/>
                <w:lang w:eastAsia="es-MX"/>
              </w:rPr>
              <w:t>eléctrica</w:t>
            </w:r>
            <w:r w:rsidRPr="001271FD">
              <w:rPr>
                <w:rFonts w:ascii="Calibri" w:eastAsia="Times New Roman" w:hAnsi="Calibri" w:cs="Calibri"/>
                <w:color w:val="000000"/>
                <w:sz w:val="18"/>
                <w:szCs w:val="18"/>
                <w:lang w:eastAsia="es-MX"/>
              </w:rPr>
              <w:t>, generación de electricidad estática</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9DA3594" w14:textId="416887E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Para la realización de dicha actividad será necesario que el trabajador cuente con el equipo de protección personal dieléctrico y que su acceso al área sea sin equipos que sean capaz de genera electricidad estática</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63462BD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45965FA" w14:textId="77777777" w:rsidTr="00A500DC">
        <w:trPr>
          <w:trHeight w:val="1455"/>
          <w:jc w:val="center"/>
        </w:trPr>
        <w:tc>
          <w:tcPr>
            <w:tcW w:w="279" w:type="dxa"/>
            <w:vMerge/>
            <w:tcBorders>
              <w:left w:val="single" w:sz="12" w:space="0" w:color="A6A6A6" w:themeColor="background1" w:themeShade="A6"/>
            </w:tcBorders>
            <w:vAlign w:val="center"/>
            <w:hideMark/>
          </w:tcPr>
          <w:p w14:paraId="74A4278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88E70C4" w14:textId="3A980D29"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los Accesorios eléctricos (interruptores, contactos, cajas de conexiones, sellos eléctricos, tableros, etc.)</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6B88E48B" w14:textId="129EB160"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Verificación ocular de las condiciones físicas prevalecientes de dichos accesorios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DB4A46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614D43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81E547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E9B3730" w14:textId="4F0E4EC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Electrocución, descarga </w:t>
            </w:r>
            <w:r w:rsidR="00A500DC" w:rsidRPr="001271FD">
              <w:rPr>
                <w:rFonts w:ascii="Calibri" w:eastAsia="Times New Roman" w:hAnsi="Calibri" w:cs="Calibri"/>
                <w:color w:val="000000"/>
                <w:sz w:val="18"/>
                <w:szCs w:val="18"/>
                <w:lang w:eastAsia="es-MX"/>
              </w:rPr>
              <w:t>eléctrica</w:t>
            </w:r>
            <w:r w:rsidRPr="001271FD">
              <w:rPr>
                <w:rFonts w:ascii="Calibri" w:eastAsia="Times New Roman" w:hAnsi="Calibri" w:cs="Calibri"/>
                <w:color w:val="000000"/>
                <w:sz w:val="18"/>
                <w:szCs w:val="18"/>
                <w:lang w:eastAsia="es-MX"/>
              </w:rPr>
              <w:t>, generación de electricidad estática, golpes, caídas, laceraciones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3A1241A" w14:textId="623322E1"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Para la realización de dicha actividad será necesario que el trabajador cuente con el equipo de protección personal dieléctrico</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7F2B01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5</w:t>
            </w:r>
          </w:p>
        </w:tc>
      </w:tr>
      <w:tr w:rsidR="00EE1529" w:rsidRPr="001271FD" w14:paraId="34A74428" w14:textId="77777777" w:rsidTr="00A500DC">
        <w:trPr>
          <w:trHeight w:val="1371"/>
          <w:jc w:val="center"/>
        </w:trPr>
        <w:tc>
          <w:tcPr>
            <w:tcW w:w="279" w:type="dxa"/>
            <w:vMerge/>
            <w:tcBorders>
              <w:left w:val="single" w:sz="12" w:space="0" w:color="A6A6A6" w:themeColor="background1" w:themeShade="A6"/>
            </w:tcBorders>
            <w:vAlign w:val="center"/>
            <w:hideMark/>
          </w:tcPr>
          <w:p w14:paraId="64A9ED9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660C24B9" w14:textId="763DC3DE"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Inspeccionar y verificar el funcionamiento de Luminarias</w:t>
            </w:r>
            <w:r w:rsidR="00C55F4E">
              <w:rPr>
                <w:rFonts w:ascii="Calibri" w:eastAsia="Times New Roman" w:hAnsi="Calibri" w:cs="Calibri"/>
                <w:sz w:val="18"/>
                <w:szCs w:val="18"/>
                <w:lang w:eastAsia="es-MX"/>
              </w:rPr>
              <w:t>.</w:t>
            </w:r>
          </w:p>
        </w:tc>
        <w:tc>
          <w:tcPr>
            <w:tcW w:w="1990" w:type="dxa"/>
            <w:vMerge w:val="restart"/>
            <w:shd w:val="clear" w:color="auto" w:fill="auto"/>
            <w:vAlign w:val="center"/>
            <w:hideMark/>
          </w:tcPr>
          <w:p w14:paraId="7AE9C4DD" w14:textId="6D075CE8"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recorrido por área de dispensarios para detectar posibles luminarias fundidas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532558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70931C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6C78F9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0DD383A" w14:textId="72F00266"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electrocuciones, caída de material y herramientas, fracturas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1C2D9C4"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Las inspecciones o mantenimientos de las luminarias en las cuales se realice a una altura superior al 1.5m a nivel de piso, será necesario contar con un permiso en alturas firmado por el responsable de la integridad física del trabajador, a su vez que se proporcionara el equipo de protección personal adecuado para el desarrollo de dicha actividad (arnés, línea de vida, zapato de seguridad) y se verificara el estado en el que se encuentra el equipo a utilizar (escaleras y andamio) con la finalidad de asegurar , de igual forma se realizara el análisis de riesgos antes de iniciar el desarrollo de la actividad y se le dará de conocimiento al trabajador.</w:t>
            </w:r>
          </w:p>
        </w:tc>
        <w:tc>
          <w:tcPr>
            <w:tcW w:w="594" w:type="dxa"/>
            <w:tcBorders>
              <w:right w:val="single" w:sz="12" w:space="0" w:color="A6A6A6" w:themeColor="background1" w:themeShade="A6"/>
            </w:tcBorders>
            <w:shd w:val="clear" w:color="auto" w:fill="auto"/>
            <w:noWrap/>
            <w:vAlign w:val="center"/>
            <w:hideMark/>
          </w:tcPr>
          <w:p w14:paraId="3B29261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1F0D32F0" w14:textId="77777777" w:rsidTr="00A500DC">
        <w:trPr>
          <w:trHeight w:val="696"/>
          <w:jc w:val="center"/>
        </w:trPr>
        <w:tc>
          <w:tcPr>
            <w:tcW w:w="279" w:type="dxa"/>
            <w:vMerge/>
            <w:tcBorders>
              <w:left w:val="single" w:sz="12" w:space="0" w:color="A6A6A6" w:themeColor="background1" w:themeShade="A6"/>
            </w:tcBorders>
            <w:vAlign w:val="center"/>
            <w:hideMark/>
          </w:tcPr>
          <w:p w14:paraId="0FEE796B"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AB4AAE7" w14:textId="77777777" w:rsidR="001271FD" w:rsidRPr="001271FD"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100D4021"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6761EE2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2FA48E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6CB8DA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A050673" w14:textId="7C98FD6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peligrosos y de manejo especial</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DD51CA6" w14:textId="689571B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Los residuos de </w:t>
            </w:r>
            <w:r w:rsidR="006F1304" w:rsidRPr="001271FD">
              <w:rPr>
                <w:rFonts w:ascii="Calibri" w:eastAsia="Times New Roman" w:hAnsi="Calibri" w:cs="Calibri"/>
                <w:color w:val="000000"/>
                <w:sz w:val="18"/>
                <w:szCs w:val="18"/>
                <w:lang w:eastAsia="es-MX"/>
              </w:rPr>
              <w:t>manejo especial y peligroso</w:t>
            </w:r>
            <w:r w:rsidR="006F1304">
              <w:rPr>
                <w:rFonts w:ascii="Calibri" w:eastAsia="Times New Roman" w:hAnsi="Calibri" w:cs="Calibri"/>
                <w:color w:val="000000"/>
                <w:sz w:val="18"/>
                <w:szCs w:val="18"/>
                <w:lang w:eastAsia="es-MX"/>
              </w:rPr>
              <w:t>s</w:t>
            </w:r>
            <w:r w:rsidRPr="001271FD">
              <w:rPr>
                <w:rFonts w:ascii="Calibri" w:eastAsia="Times New Roman" w:hAnsi="Calibri" w:cs="Calibri"/>
                <w:color w:val="000000"/>
                <w:sz w:val="18"/>
                <w:szCs w:val="18"/>
                <w:lang w:eastAsia="es-MX"/>
              </w:rPr>
              <w:t xml:space="preserve"> que resulten del mantenimiento a luminarias serán almacenados de manera temporal hasta que la empresa con la autorización indicada para el transporte de los mismos realice su recolección. </w:t>
            </w:r>
          </w:p>
        </w:tc>
        <w:tc>
          <w:tcPr>
            <w:tcW w:w="594" w:type="dxa"/>
            <w:tcBorders>
              <w:right w:val="single" w:sz="12" w:space="0" w:color="A6A6A6" w:themeColor="background1" w:themeShade="A6"/>
            </w:tcBorders>
            <w:shd w:val="clear" w:color="auto" w:fill="auto"/>
            <w:noWrap/>
            <w:vAlign w:val="center"/>
            <w:hideMark/>
          </w:tcPr>
          <w:p w14:paraId="73B91951"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5D05B7E1" w14:textId="77777777" w:rsidTr="00A500DC">
        <w:trPr>
          <w:trHeight w:val="706"/>
          <w:jc w:val="center"/>
        </w:trPr>
        <w:tc>
          <w:tcPr>
            <w:tcW w:w="279" w:type="dxa"/>
            <w:vMerge/>
            <w:tcBorders>
              <w:left w:val="single" w:sz="12" w:space="0" w:color="A6A6A6" w:themeColor="background1" w:themeShade="A6"/>
            </w:tcBorders>
            <w:vAlign w:val="center"/>
            <w:hideMark/>
          </w:tcPr>
          <w:p w14:paraId="5867D41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223F5077" w14:textId="3A902405"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el Recubrimiento anticorrosivo de la instalación eléctrica</w:t>
            </w:r>
            <w:r w:rsidR="00C55F4E">
              <w:rPr>
                <w:rFonts w:ascii="Calibri" w:eastAsia="Times New Roman" w:hAnsi="Calibri" w:cs="Calibri"/>
                <w:sz w:val="18"/>
                <w:szCs w:val="18"/>
                <w:lang w:eastAsia="es-MX"/>
              </w:rPr>
              <w:t>.</w:t>
            </w:r>
          </w:p>
        </w:tc>
        <w:tc>
          <w:tcPr>
            <w:tcW w:w="1990" w:type="dxa"/>
            <w:vMerge w:val="restart"/>
            <w:shd w:val="clear" w:color="auto" w:fill="auto"/>
            <w:vAlign w:val="center"/>
            <w:hideMark/>
          </w:tcPr>
          <w:p w14:paraId="71FEB939" w14:textId="4E84107D"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inspección visual de la integridad del recubrimiento en tubería</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414B14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8E2988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802972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66CEB9D" w14:textId="143E96D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Contacto con sustancias químicas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B97ADF7"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les proporcionara guantes como equipo de protección personal con la finalidad de evitar el contacto directo con las sustancias químicas de igual manera que se supervisara el desarrollo de la actividad con base a un procedimiento ya establecido.</w:t>
            </w:r>
          </w:p>
        </w:tc>
        <w:tc>
          <w:tcPr>
            <w:tcW w:w="594" w:type="dxa"/>
            <w:tcBorders>
              <w:right w:val="single" w:sz="12" w:space="0" w:color="A6A6A6" w:themeColor="background1" w:themeShade="A6"/>
            </w:tcBorders>
            <w:shd w:val="clear" w:color="auto" w:fill="auto"/>
            <w:noWrap/>
            <w:vAlign w:val="center"/>
            <w:hideMark/>
          </w:tcPr>
          <w:p w14:paraId="64F9C4F4"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866E971" w14:textId="77777777" w:rsidTr="00A500DC">
        <w:trPr>
          <w:trHeight w:val="900"/>
          <w:jc w:val="center"/>
        </w:trPr>
        <w:tc>
          <w:tcPr>
            <w:tcW w:w="279" w:type="dxa"/>
            <w:vMerge/>
            <w:tcBorders>
              <w:left w:val="single" w:sz="12" w:space="0" w:color="A6A6A6" w:themeColor="background1" w:themeShade="A6"/>
            </w:tcBorders>
            <w:vAlign w:val="center"/>
            <w:hideMark/>
          </w:tcPr>
          <w:p w14:paraId="3F6C1A8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31420362" w14:textId="77777777" w:rsidR="001271FD" w:rsidRPr="001271FD"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4C88A0BD"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08B6035"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DF69A2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884E69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D901F6E" w14:textId="402C722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Inhalación de solventes, irritación de vías respiratorias, ojos y piel</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12853E"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7A8E83E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5</w:t>
            </w:r>
          </w:p>
        </w:tc>
      </w:tr>
      <w:tr w:rsidR="00EE1529" w:rsidRPr="001271FD" w14:paraId="35133170" w14:textId="77777777" w:rsidTr="00A500DC">
        <w:trPr>
          <w:trHeight w:val="717"/>
          <w:jc w:val="center"/>
        </w:trPr>
        <w:tc>
          <w:tcPr>
            <w:tcW w:w="279" w:type="dxa"/>
            <w:vMerge/>
            <w:tcBorders>
              <w:left w:val="single" w:sz="12" w:space="0" w:color="A6A6A6" w:themeColor="background1" w:themeShade="A6"/>
            </w:tcBorders>
            <w:vAlign w:val="center"/>
            <w:hideMark/>
          </w:tcPr>
          <w:p w14:paraId="2F167AA1"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0C6B3F85" w14:textId="77777777" w:rsidR="001271FD" w:rsidRPr="001271FD"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09707A4E"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B10C38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D29C69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6B38F2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1889DC6" w14:textId="0424B5D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material impregnado con residuos peligrosos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1196209" w14:textId="5ECDE9C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Los residuos peligrosos generados del pintado de la tubería </w:t>
            </w:r>
            <w:r w:rsidR="00A215B8" w:rsidRPr="001271FD">
              <w:rPr>
                <w:rFonts w:ascii="Calibri" w:eastAsia="Times New Roman" w:hAnsi="Calibri" w:cs="Calibri"/>
                <w:color w:val="000000"/>
                <w:sz w:val="18"/>
                <w:szCs w:val="18"/>
                <w:lang w:eastAsia="es-MX"/>
              </w:rPr>
              <w:t>eléctrica</w:t>
            </w:r>
            <w:r w:rsidRPr="001271FD">
              <w:rPr>
                <w:rFonts w:ascii="Calibri" w:eastAsia="Times New Roman" w:hAnsi="Calibri" w:cs="Calibri"/>
                <w:color w:val="000000"/>
                <w:sz w:val="18"/>
                <w:szCs w:val="18"/>
                <w:lang w:eastAsia="es-MX"/>
              </w:rPr>
              <w:t xml:space="preserve"> serán almacenados de manera temporal en un contenedor de residuos peligrosos hasta su recolección por una empresa autorizada para el transporte de los mismos y que a su vez se les pueda dar la disposición final correspondiente</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5D2DA7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6D3874D" w14:textId="77777777" w:rsidTr="00A500DC">
        <w:trPr>
          <w:trHeight w:val="713"/>
          <w:jc w:val="center"/>
        </w:trPr>
        <w:tc>
          <w:tcPr>
            <w:tcW w:w="279" w:type="dxa"/>
            <w:vMerge/>
            <w:tcBorders>
              <w:left w:val="single" w:sz="12" w:space="0" w:color="A6A6A6" w:themeColor="background1" w:themeShade="A6"/>
            </w:tcBorders>
            <w:vAlign w:val="center"/>
            <w:hideMark/>
          </w:tcPr>
          <w:p w14:paraId="3C5C706D"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151DE2A" w14:textId="46C29DC5"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Inspeccionar y brindar mantenimiento al Sistema de tierras y pararrayos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7CC4BF8E" w14:textId="3B796DF1"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Verificación ocular y limpieza de conexiones al sistema de tierras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2F5A3A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494C55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637BD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5939E48" w14:textId="0F60A0E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Laceraciones, posición inadecuada para la tarea</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B2C178F" w14:textId="1C8E618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tomara en cuenta el procedimiento ya establecido a su vez que con apoyo de un colaborador se turnara la limpieza de las tierras físicas y del pararrayos con la finalidad de disminuir el tiempo de exposición a posiciones incomodas, se utilizara el equipo de protección personal adecuado y se verificaran los materiales antes de ser utilizados</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259095E7"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1F5D621" w14:textId="77777777" w:rsidTr="00A500DC">
        <w:trPr>
          <w:trHeight w:val="586"/>
          <w:jc w:val="center"/>
        </w:trPr>
        <w:tc>
          <w:tcPr>
            <w:tcW w:w="279" w:type="dxa"/>
            <w:vMerge/>
            <w:tcBorders>
              <w:left w:val="single" w:sz="12" w:space="0" w:color="A6A6A6" w:themeColor="background1" w:themeShade="A6"/>
            </w:tcBorders>
            <w:vAlign w:val="center"/>
            <w:hideMark/>
          </w:tcPr>
          <w:p w14:paraId="6BFA5A47"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7E6656AB" w14:textId="332B731F"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 xml:space="preserve">Revisar hermeticidad y limpieza a Contenedores de </w:t>
            </w:r>
            <w:r w:rsidRPr="001271FD">
              <w:rPr>
                <w:rFonts w:ascii="Calibri" w:eastAsia="Times New Roman" w:hAnsi="Calibri" w:cs="Calibri"/>
                <w:sz w:val="18"/>
                <w:szCs w:val="18"/>
                <w:lang w:eastAsia="es-MX"/>
              </w:rPr>
              <w:lastRenderedPageBreak/>
              <w:t>dispensarios, bombas sumergibles y de accesorios</w:t>
            </w:r>
            <w:r w:rsidR="00C55F4E">
              <w:rPr>
                <w:rFonts w:ascii="Calibri" w:eastAsia="Times New Roman" w:hAnsi="Calibri" w:cs="Calibri"/>
                <w:sz w:val="18"/>
                <w:szCs w:val="18"/>
                <w:lang w:eastAsia="es-MX"/>
              </w:rPr>
              <w:t>.</w:t>
            </w:r>
          </w:p>
        </w:tc>
        <w:tc>
          <w:tcPr>
            <w:tcW w:w="1990" w:type="dxa"/>
            <w:vMerge w:val="restart"/>
            <w:shd w:val="clear" w:color="auto" w:fill="auto"/>
            <w:vAlign w:val="center"/>
            <w:hideMark/>
          </w:tcPr>
          <w:p w14:paraId="3717C825" w14:textId="3C7B8AEC"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lastRenderedPageBreak/>
              <w:t xml:space="preserve">Revisar que los contenedores en </w:t>
            </w:r>
            <w:r w:rsidRPr="001271FD">
              <w:rPr>
                <w:rFonts w:ascii="Calibri" w:eastAsia="Times New Roman" w:hAnsi="Calibri" w:cs="Calibri"/>
                <w:color w:val="000000"/>
                <w:sz w:val="18"/>
                <w:szCs w:val="18"/>
                <w:lang w:eastAsia="es-MX"/>
              </w:rPr>
              <w:lastRenderedPageBreak/>
              <w:t>dispensarios y motobombas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6660E2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lastRenderedPageBreak/>
              <w:t>X</w:t>
            </w:r>
          </w:p>
        </w:tc>
        <w:tc>
          <w:tcPr>
            <w:tcW w:w="284" w:type="dxa"/>
            <w:shd w:val="clear" w:color="auto" w:fill="auto"/>
            <w:noWrap/>
            <w:vAlign w:val="center"/>
            <w:hideMark/>
          </w:tcPr>
          <w:p w14:paraId="343AD34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FC8191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A778070" w14:textId="090935F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Posición inadecuada de la tarea, mareos, salpicadura</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8736E8"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Por medio de procedimientos se realizaran las limpiezas de los contenedores con supervisión y verificando el uso adecuado del equipo de protección personal, de igual manera de ser necesario se </w:t>
            </w:r>
            <w:r w:rsidRPr="001271FD">
              <w:rPr>
                <w:rFonts w:ascii="Calibri" w:eastAsia="Times New Roman" w:hAnsi="Calibri" w:cs="Calibri"/>
                <w:color w:val="000000"/>
                <w:sz w:val="18"/>
                <w:szCs w:val="18"/>
                <w:lang w:eastAsia="es-MX"/>
              </w:rPr>
              <w:lastRenderedPageBreak/>
              <w:t>apoyara con algún colaborador con la finalidad de evitar las posiciones incomodas para un mismo trabajador.</w:t>
            </w:r>
          </w:p>
        </w:tc>
        <w:tc>
          <w:tcPr>
            <w:tcW w:w="594" w:type="dxa"/>
            <w:tcBorders>
              <w:right w:val="single" w:sz="12" w:space="0" w:color="A6A6A6" w:themeColor="background1" w:themeShade="A6"/>
            </w:tcBorders>
            <w:shd w:val="clear" w:color="auto" w:fill="auto"/>
            <w:noWrap/>
            <w:vAlign w:val="center"/>
            <w:hideMark/>
          </w:tcPr>
          <w:p w14:paraId="0F52438B"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lastRenderedPageBreak/>
              <w:t>4</w:t>
            </w:r>
          </w:p>
        </w:tc>
      </w:tr>
      <w:tr w:rsidR="00EE1529" w:rsidRPr="001271FD" w14:paraId="3E4F133E" w14:textId="77777777" w:rsidTr="00A500DC">
        <w:trPr>
          <w:trHeight w:val="835"/>
          <w:jc w:val="center"/>
        </w:trPr>
        <w:tc>
          <w:tcPr>
            <w:tcW w:w="279" w:type="dxa"/>
            <w:vMerge/>
            <w:tcBorders>
              <w:left w:val="single" w:sz="12" w:space="0" w:color="A6A6A6" w:themeColor="background1" w:themeShade="A6"/>
            </w:tcBorders>
            <w:vAlign w:val="center"/>
            <w:hideMark/>
          </w:tcPr>
          <w:p w14:paraId="2F24976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29D0A448" w14:textId="77777777" w:rsidR="001271FD" w:rsidRPr="001271FD"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443B2689" w14:textId="77777777" w:rsidR="001271FD" w:rsidRPr="001271FD"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2C42417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4D5669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CC8C5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73099E9" w14:textId="52B9E95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impregnados con aceites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E8D2AE0"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Los residuos peligrosos que resulten de la limpieza de los contenedores serán colocados en los contenedores de residuos peligrosos, mismos que en las limpiezas ecológicas serán trasladados por una empresa con dicha autorización para su disposición final.</w:t>
            </w:r>
          </w:p>
        </w:tc>
        <w:tc>
          <w:tcPr>
            <w:tcW w:w="594" w:type="dxa"/>
            <w:tcBorders>
              <w:right w:val="single" w:sz="12" w:space="0" w:color="A6A6A6" w:themeColor="background1" w:themeShade="A6"/>
            </w:tcBorders>
            <w:shd w:val="clear" w:color="auto" w:fill="auto"/>
            <w:noWrap/>
            <w:vAlign w:val="center"/>
            <w:hideMark/>
          </w:tcPr>
          <w:p w14:paraId="38B2CC29"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0169E41" w14:textId="77777777" w:rsidTr="00A500DC">
        <w:trPr>
          <w:trHeight w:val="839"/>
          <w:jc w:val="center"/>
        </w:trPr>
        <w:tc>
          <w:tcPr>
            <w:tcW w:w="279" w:type="dxa"/>
            <w:vMerge/>
            <w:tcBorders>
              <w:left w:val="single" w:sz="12" w:space="0" w:color="A6A6A6" w:themeColor="background1" w:themeShade="A6"/>
            </w:tcBorders>
            <w:vAlign w:val="center"/>
            <w:hideMark/>
          </w:tcPr>
          <w:p w14:paraId="7AA1FCE6"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36FF96B" w14:textId="4139B2B4"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y brindar mantenimiento a Pozos de Observación y Monitoreo</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69C04D11" w14:textId="5D898625"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limpieza en pozos y revisar integridad física de la estructura</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159852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2560C4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A22A55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E2EADE4" w14:textId="704398F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posi</w:t>
            </w:r>
            <w:r w:rsidR="00C55F4E">
              <w:rPr>
                <w:rFonts w:ascii="Calibri" w:eastAsia="Times New Roman" w:hAnsi="Calibri" w:cs="Calibri"/>
                <w:color w:val="000000"/>
                <w:sz w:val="18"/>
                <w:szCs w:val="18"/>
                <w:lang w:eastAsia="es-MX"/>
              </w:rPr>
              <w:t xml:space="preserve">ción </w:t>
            </w:r>
            <w:r w:rsidR="006F1304">
              <w:rPr>
                <w:rFonts w:ascii="Calibri" w:eastAsia="Times New Roman" w:hAnsi="Calibri" w:cs="Calibri"/>
                <w:color w:val="000000"/>
                <w:sz w:val="18"/>
                <w:szCs w:val="18"/>
                <w:lang w:eastAsia="es-MX"/>
              </w:rPr>
              <w:t>incomoda</w:t>
            </w:r>
            <w:r w:rsidR="00C55F4E">
              <w:rPr>
                <w:rFonts w:ascii="Calibri" w:eastAsia="Times New Roman" w:hAnsi="Calibri" w:cs="Calibri"/>
                <w:color w:val="000000"/>
                <w:sz w:val="18"/>
                <w:szCs w:val="18"/>
                <w:lang w:eastAsia="es-MX"/>
              </w:rPr>
              <w:t xml:space="preserve"> para la actividad y</w:t>
            </w:r>
            <w:r w:rsidRPr="001271FD">
              <w:rPr>
                <w:rFonts w:ascii="Calibri" w:eastAsia="Times New Roman" w:hAnsi="Calibri" w:cs="Calibri"/>
                <w:color w:val="000000"/>
                <w:sz w:val="18"/>
                <w:szCs w:val="18"/>
                <w:lang w:eastAsia="es-MX"/>
              </w:rPr>
              <w:t xml:space="preserve"> atropellamientos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FD1B3C9" w14:textId="5C12F09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 limpieza  o mantenimiento de los tubos de observación se realizaran mediante un procedimiento ya establecido, acordonando el área donde se realizara</w:t>
            </w:r>
            <w:r w:rsidR="00C55F4E">
              <w:rPr>
                <w:rFonts w:ascii="Calibri" w:eastAsia="Times New Roman" w:hAnsi="Calibri" w:cs="Calibri"/>
                <w:color w:val="000000"/>
                <w:sz w:val="18"/>
                <w:szCs w:val="18"/>
                <w:lang w:eastAsia="es-MX"/>
              </w:rPr>
              <w:t xml:space="preserve"> la actividad y con supervisión.</w:t>
            </w:r>
          </w:p>
        </w:tc>
        <w:tc>
          <w:tcPr>
            <w:tcW w:w="594" w:type="dxa"/>
            <w:tcBorders>
              <w:right w:val="single" w:sz="12" w:space="0" w:color="A6A6A6" w:themeColor="background1" w:themeShade="A6"/>
            </w:tcBorders>
            <w:shd w:val="clear" w:color="auto" w:fill="auto"/>
            <w:noWrap/>
            <w:vAlign w:val="center"/>
            <w:hideMark/>
          </w:tcPr>
          <w:p w14:paraId="1AEAE317"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70F6864" w14:textId="77777777" w:rsidTr="00A500DC">
        <w:trPr>
          <w:trHeight w:val="900"/>
          <w:jc w:val="center"/>
        </w:trPr>
        <w:tc>
          <w:tcPr>
            <w:tcW w:w="279" w:type="dxa"/>
            <w:vMerge/>
            <w:tcBorders>
              <w:left w:val="single" w:sz="12" w:space="0" w:color="A6A6A6" w:themeColor="background1" w:themeShade="A6"/>
            </w:tcBorders>
            <w:vAlign w:val="center"/>
            <w:hideMark/>
          </w:tcPr>
          <w:p w14:paraId="3EC20698"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483CD09" w14:textId="7FEC22B6"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Verificar condiciones físicas y funcionalidad de la Bomba de agua</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3F5DA79D" w14:textId="132E6431"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Verificar que no presente fugas en empaques y tuberías de distribución</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06F4079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AD4896B"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6A8ABF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FDA9B6B" w14:textId="2D8F9C6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con objetos, tropiezos, posiciones inco</w:t>
            </w:r>
            <w:r w:rsidR="00C55F4E">
              <w:rPr>
                <w:rFonts w:ascii="Calibri" w:eastAsia="Times New Roman" w:hAnsi="Calibri" w:cs="Calibri"/>
                <w:color w:val="000000"/>
                <w:sz w:val="18"/>
                <w:szCs w:val="18"/>
                <w:lang w:eastAsia="es-MX"/>
              </w:rPr>
              <w:t>modas para realizar la actividad.</w:t>
            </w:r>
          </w:p>
        </w:tc>
        <w:tc>
          <w:tcPr>
            <w:tcW w:w="7365" w:type="dxa"/>
            <w:shd w:val="clear" w:color="auto" w:fill="auto"/>
            <w:noWrap/>
            <w:vAlign w:val="center"/>
            <w:hideMark/>
          </w:tcPr>
          <w:p w14:paraId="70892C8A" w14:textId="5DA5FDAB"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realizara la actividad con base a procedimientos establecidos se trate de verificación o de mantenimiento, con la supervisión de dicha actividad</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97E8DB6"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C9EC62E" w14:textId="77777777" w:rsidTr="00A500DC">
        <w:trPr>
          <w:trHeight w:val="810"/>
          <w:jc w:val="center"/>
        </w:trPr>
        <w:tc>
          <w:tcPr>
            <w:tcW w:w="279" w:type="dxa"/>
            <w:vMerge/>
            <w:tcBorders>
              <w:left w:val="single" w:sz="12" w:space="0" w:color="A6A6A6" w:themeColor="background1" w:themeShade="A6"/>
            </w:tcBorders>
            <w:vAlign w:val="center"/>
            <w:hideMark/>
          </w:tcPr>
          <w:p w14:paraId="5524A60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A027BB6" w14:textId="20FCA830"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Aplicar limpieza a Tinacos y Cisternas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4C50EA28" w14:textId="60D62AA2"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vaciado y limpieza programada</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733CFE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BAD24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F223BC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F5BDB25" w14:textId="5A46D458"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a diferente nivel, resbalones, manejo de sustanc</w:t>
            </w:r>
            <w:r w:rsidR="00C55F4E">
              <w:rPr>
                <w:rFonts w:ascii="Calibri" w:eastAsia="Times New Roman" w:hAnsi="Calibri" w:cs="Calibri"/>
                <w:color w:val="000000"/>
                <w:sz w:val="18"/>
                <w:szCs w:val="18"/>
                <w:lang w:eastAsia="es-MX"/>
              </w:rPr>
              <w:t>ias y detergentes, intoxicación.</w:t>
            </w:r>
          </w:p>
        </w:tc>
        <w:tc>
          <w:tcPr>
            <w:tcW w:w="7365" w:type="dxa"/>
            <w:shd w:val="clear" w:color="auto" w:fill="auto"/>
            <w:noWrap/>
            <w:vAlign w:val="center"/>
            <w:hideMark/>
          </w:tcPr>
          <w:p w14:paraId="71F2E777" w14:textId="47615B5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Al ser considerada dicha actividad como trabajo en espacios confinados, esta se llevara a cabo mediante un procedimiento </w:t>
            </w:r>
            <w:r w:rsidR="00A215B8" w:rsidRPr="001271FD">
              <w:rPr>
                <w:rFonts w:ascii="Calibri" w:eastAsia="Times New Roman" w:hAnsi="Calibri" w:cs="Calibri"/>
                <w:color w:val="000000"/>
                <w:sz w:val="18"/>
                <w:szCs w:val="18"/>
                <w:lang w:eastAsia="es-MX"/>
              </w:rPr>
              <w:t>específico</w:t>
            </w:r>
            <w:r w:rsidRPr="001271FD">
              <w:rPr>
                <w:rFonts w:ascii="Calibri" w:eastAsia="Times New Roman" w:hAnsi="Calibri" w:cs="Calibri"/>
                <w:color w:val="000000"/>
                <w:sz w:val="18"/>
                <w:szCs w:val="18"/>
                <w:lang w:eastAsia="es-MX"/>
              </w:rPr>
              <w:t>, el cual indique el equipo de protección personal adecuado, a su vez se realizara el aná</w:t>
            </w:r>
            <w:r w:rsidR="00A215B8">
              <w:rPr>
                <w:rFonts w:ascii="Calibri" w:eastAsia="Times New Roman" w:hAnsi="Calibri" w:cs="Calibri"/>
                <w:color w:val="000000"/>
                <w:sz w:val="18"/>
                <w:szCs w:val="18"/>
                <w:lang w:eastAsia="es-MX"/>
              </w:rPr>
              <w:t>lisis de riesgo antes de iniciar</w:t>
            </w:r>
            <w:r w:rsidRPr="001271FD">
              <w:rPr>
                <w:rFonts w:ascii="Calibri" w:eastAsia="Times New Roman" w:hAnsi="Calibri" w:cs="Calibri"/>
                <w:color w:val="000000"/>
                <w:sz w:val="18"/>
                <w:szCs w:val="18"/>
                <w:lang w:eastAsia="es-MX"/>
              </w:rPr>
              <w:t xml:space="preserve"> la actividad y se proporcionara el permiso al trabajador firmado por la persona responsable de su integridad física, de igual manera se supervisara el desarrollo de la actividad en cada una de sus etapas.</w:t>
            </w:r>
          </w:p>
        </w:tc>
        <w:tc>
          <w:tcPr>
            <w:tcW w:w="594" w:type="dxa"/>
            <w:tcBorders>
              <w:right w:val="single" w:sz="12" w:space="0" w:color="A6A6A6" w:themeColor="background1" w:themeShade="A6"/>
            </w:tcBorders>
            <w:shd w:val="clear" w:color="auto" w:fill="auto"/>
            <w:noWrap/>
            <w:vAlign w:val="center"/>
            <w:hideMark/>
          </w:tcPr>
          <w:p w14:paraId="0EA6B5F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89E8B13" w14:textId="77777777" w:rsidTr="00A500DC">
        <w:trPr>
          <w:trHeight w:val="1124"/>
          <w:jc w:val="center"/>
        </w:trPr>
        <w:tc>
          <w:tcPr>
            <w:tcW w:w="279" w:type="dxa"/>
            <w:vMerge/>
            <w:tcBorders>
              <w:left w:val="single" w:sz="12" w:space="0" w:color="A6A6A6" w:themeColor="background1" w:themeShade="A6"/>
            </w:tcBorders>
            <w:vAlign w:val="center"/>
            <w:hideMark/>
          </w:tcPr>
          <w:p w14:paraId="62258E3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5CD4345" w14:textId="17CD0DE2"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y Brindar mantenimientos a Señalamientos verticales y marcaje horizontal en pavimentos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3E9A9ADD" w14:textId="7CCD08C3"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verificación ocular y brindar mantenimiento periódico a señalamientos horizontales y verticales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C33E03C"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D2E305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02666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7207389" w14:textId="2D22FC21"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fracturas, contacto con sustancias químicas, tropiezos, atropellamientos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2FD2610" w14:textId="2C58A8B4"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Antes de iniciar el marcado de señalamientos sobre el piso se acordonara el área donde se realizara la actividad, se proporcionara y se verificara el uso correcto de su equipo de protección personal, de igual forma se revisaran los equipos antes de ser utilizados. Cada una de estas activida</w:t>
            </w:r>
            <w:r w:rsidR="0049472F">
              <w:rPr>
                <w:rFonts w:ascii="Calibri" w:eastAsia="Times New Roman" w:hAnsi="Calibri" w:cs="Calibri"/>
                <w:color w:val="000000"/>
                <w:sz w:val="18"/>
                <w:szCs w:val="18"/>
                <w:lang w:eastAsia="es-MX"/>
              </w:rPr>
              <w:t>des se llevara</w:t>
            </w:r>
            <w:r w:rsidRPr="001271FD">
              <w:rPr>
                <w:rFonts w:ascii="Calibri" w:eastAsia="Times New Roman" w:hAnsi="Calibri" w:cs="Calibri"/>
                <w:color w:val="000000"/>
                <w:sz w:val="18"/>
                <w:szCs w:val="18"/>
                <w:lang w:eastAsia="es-MX"/>
              </w:rPr>
              <w:t xml:space="preserve"> a cabo mediante un procedimiento establecido.</w:t>
            </w:r>
          </w:p>
        </w:tc>
        <w:tc>
          <w:tcPr>
            <w:tcW w:w="594" w:type="dxa"/>
            <w:tcBorders>
              <w:right w:val="single" w:sz="12" w:space="0" w:color="A6A6A6" w:themeColor="background1" w:themeShade="A6"/>
            </w:tcBorders>
            <w:shd w:val="clear" w:color="auto" w:fill="auto"/>
            <w:noWrap/>
            <w:vAlign w:val="center"/>
            <w:hideMark/>
          </w:tcPr>
          <w:p w14:paraId="64A9FEB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219CB80" w14:textId="77777777" w:rsidTr="00A500DC">
        <w:trPr>
          <w:trHeight w:val="1002"/>
          <w:jc w:val="center"/>
        </w:trPr>
        <w:tc>
          <w:tcPr>
            <w:tcW w:w="279" w:type="dxa"/>
            <w:vMerge/>
            <w:tcBorders>
              <w:left w:val="single" w:sz="12" w:space="0" w:color="A6A6A6" w:themeColor="background1" w:themeShade="A6"/>
            </w:tcBorders>
            <w:vAlign w:val="center"/>
            <w:hideMark/>
          </w:tcPr>
          <w:p w14:paraId="254A3FC1"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2C7C9F83" w14:textId="309A65C7"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y brindar mantenimiento a Pavimentos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44003A9C" w14:textId="18908F10"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Revisar integridad física de pavimentos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7D53A3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A27AED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F6A696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05AA0AF" w14:textId="34C60E6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 proyección de partículas, caídas, golpes, contacto con superficies calientes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D3349C" w14:textId="4A339B1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Con base a los cronogramas de actividades (mantenimiento preventivo) se supervisara la actividad, a su vez en caso de ser necesario se acordonara el área, se verificara el uso adecuado de equipo de protección personal y se verificaran los equipos utilizados ant</w:t>
            </w:r>
            <w:r w:rsidR="00A215B8">
              <w:rPr>
                <w:rFonts w:ascii="Calibri" w:eastAsia="Times New Roman" w:hAnsi="Calibri" w:cs="Calibri"/>
                <w:color w:val="000000"/>
                <w:sz w:val="18"/>
                <w:szCs w:val="18"/>
                <w:lang w:eastAsia="es-MX"/>
              </w:rPr>
              <w:t>es de iniciar</w:t>
            </w:r>
            <w:r w:rsidRPr="001271FD">
              <w:rPr>
                <w:rFonts w:ascii="Calibri" w:eastAsia="Times New Roman" w:hAnsi="Calibri" w:cs="Calibri"/>
                <w:color w:val="000000"/>
                <w:sz w:val="18"/>
                <w:szCs w:val="18"/>
                <w:lang w:eastAsia="es-MX"/>
              </w:rPr>
              <w:t xml:space="preserve"> la actividad.</w:t>
            </w:r>
          </w:p>
        </w:tc>
        <w:tc>
          <w:tcPr>
            <w:tcW w:w="594" w:type="dxa"/>
            <w:tcBorders>
              <w:right w:val="single" w:sz="12" w:space="0" w:color="A6A6A6" w:themeColor="background1" w:themeShade="A6"/>
            </w:tcBorders>
            <w:shd w:val="clear" w:color="auto" w:fill="auto"/>
            <w:noWrap/>
            <w:vAlign w:val="center"/>
            <w:hideMark/>
          </w:tcPr>
          <w:p w14:paraId="1496391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3A45FAED" w14:textId="77777777" w:rsidTr="00A500DC">
        <w:trPr>
          <w:trHeight w:val="292"/>
          <w:jc w:val="center"/>
        </w:trPr>
        <w:tc>
          <w:tcPr>
            <w:tcW w:w="279" w:type="dxa"/>
            <w:vMerge/>
            <w:tcBorders>
              <w:left w:val="single" w:sz="12" w:space="0" w:color="A6A6A6" w:themeColor="background1" w:themeShade="A6"/>
            </w:tcBorders>
            <w:vAlign w:val="center"/>
            <w:hideMark/>
          </w:tcPr>
          <w:p w14:paraId="12A0CFA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E4B37EC" w14:textId="2E3F527E"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Limpieza de Registros y tuberías</w:t>
            </w:r>
            <w:r w:rsidR="00C55F4E">
              <w:rPr>
                <w:rFonts w:ascii="Calibri" w:eastAsia="Times New Roman" w:hAnsi="Calibri" w:cs="Calibri"/>
                <w:sz w:val="18"/>
                <w:szCs w:val="18"/>
                <w:lang w:eastAsia="es-MX"/>
              </w:rPr>
              <w:t>.</w:t>
            </w:r>
          </w:p>
        </w:tc>
        <w:tc>
          <w:tcPr>
            <w:tcW w:w="1990" w:type="dxa"/>
            <w:vMerge w:val="restart"/>
            <w:shd w:val="clear" w:color="auto" w:fill="auto"/>
            <w:vAlign w:val="center"/>
            <w:hideMark/>
          </w:tcPr>
          <w:p w14:paraId="66AD350B" w14:textId="44DE2079"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Asegurar el libre flujo a sistema de drenaje</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DD8DEC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23E86FB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711672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1AF80E2" w14:textId="224B1089"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Infecciones gastrointestinales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4F05B02" w14:textId="44017744"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En caso de ser necesario se utilizara equipo de protección respiratoria y supervisara en todo momento que el trabajador cuente con su equipo de protección personal, al igual que se vigilara que se tomen las medidas de higiene adecuadas (lavarse las manos después de terminar la actividad)</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33E02DB3"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0D7789DE" w14:textId="77777777" w:rsidTr="00A500DC">
        <w:trPr>
          <w:trHeight w:val="177"/>
          <w:jc w:val="center"/>
        </w:trPr>
        <w:tc>
          <w:tcPr>
            <w:tcW w:w="279" w:type="dxa"/>
            <w:vMerge/>
            <w:tcBorders>
              <w:left w:val="single" w:sz="12" w:space="0" w:color="A6A6A6" w:themeColor="background1" w:themeShade="A6"/>
            </w:tcBorders>
            <w:vAlign w:val="center"/>
            <w:hideMark/>
          </w:tcPr>
          <w:p w14:paraId="29B83A34"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1B9DAA25" w14:textId="77777777" w:rsidR="001271FD" w:rsidRPr="001271FD"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0A950B56"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2E0971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D10433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3EE6461"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B8D8BD7" w14:textId="560F415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Machucones, golpes, posición inadecuada para la tarea</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03AB68F" w14:textId="074945FF"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Las actividades se realizaran con base a los procedimientos establecidos y con el equipo de protección personal adecuado tomando en cuenta los cronogramas de actividades acordonando el área en caso de ser necesario</w:t>
            </w:r>
            <w:r w:rsidR="00C55F4E">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77A64B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2FF95EFF" w14:textId="77777777" w:rsidTr="00A500DC">
        <w:trPr>
          <w:trHeight w:val="756"/>
          <w:jc w:val="center"/>
        </w:trPr>
        <w:tc>
          <w:tcPr>
            <w:tcW w:w="279" w:type="dxa"/>
            <w:vMerge/>
            <w:tcBorders>
              <w:left w:val="single" w:sz="12" w:space="0" w:color="A6A6A6" w:themeColor="background1" w:themeShade="A6"/>
            </w:tcBorders>
            <w:vAlign w:val="center"/>
            <w:hideMark/>
          </w:tcPr>
          <w:p w14:paraId="3DF0D002"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A68A5B5" w14:textId="4E4C8563"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Realizar revisión y limpiezas de trampas de combustibles y de grasas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7BA9E771" w14:textId="68A60A18"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desazolvé periódico de trampa de aceites y grasas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020E05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84A96C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88680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C0CA74B" w14:textId="210EF66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lodos y agua con aceite</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C7AC9BA"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D99CA7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27DBC017" w14:textId="77777777" w:rsidTr="00A500DC">
        <w:trPr>
          <w:trHeight w:val="543"/>
          <w:jc w:val="center"/>
        </w:trPr>
        <w:tc>
          <w:tcPr>
            <w:tcW w:w="279" w:type="dxa"/>
            <w:vMerge/>
            <w:tcBorders>
              <w:left w:val="single" w:sz="12" w:space="0" w:color="A6A6A6" w:themeColor="background1" w:themeShade="A6"/>
            </w:tcBorders>
            <w:vAlign w:val="center"/>
            <w:hideMark/>
          </w:tcPr>
          <w:p w14:paraId="0CBE2AB7"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76796C4B" w14:textId="69B96A83"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y realizar limpiezas a Fosa Séptica</w:t>
            </w:r>
            <w:r w:rsidR="00C55F4E">
              <w:rPr>
                <w:rFonts w:ascii="Calibri" w:eastAsia="Times New Roman" w:hAnsi="Calibri" w:cs="Calibri"/>
                <w:sz w:val="18"/>
                <w:szCs w:val="18"/>
                <w:lang w:eastAsia="es-MX"/>
              </w:rPr>
              <w:t>.</w:t>
            </w:r>
          </w:p>
        </w:tc>
        <w:tc>
          <w:tcPr>
            <w:tcW w:w="1990" w:type="dxa"/>
            <w:vMerge w:val="restart"/>
            <w:shd w:val="clear" w:color="auto" w:fill="auto"/>
            <w:noWrap/>
            <w:vAlign w:val="center"/>
            <w:hideMark/>
          </w:tcPr>
          <w:p w14:paraId="2B3C73D5" w14:textId="425FA13D"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Realizar desazolvé y limpieza periódica</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9346C26"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B25C95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AAF3A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051A1FD" w14:textId="2E6ACED3"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lodos y natas, mal olor, proliferación de bacterias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6C01E6E"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235C52A8"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00D61222" w14:textId="77777777" w:rsidTr="00A500DC">
        <w:trPr>
          <w:trHeight w:val="77"/>
          <w:jc w:val="center"/>
        </w:trPr>
        <w:tc>
          <w:tcPr>
            <w:tcW w:w="279" w:type="dxa"/>
            <w:vMerge/>
            <w:tcBorders>
              <w:left w:val="single" w:sz="12" w:space="0" w:color="A6A6A6" w:themeColor="background1" w:themeShade="A6"/>
            </w:tcBorders>
            <w:vAlign w:val="center"/>
            <w:hideMark/>
          </w:tcPr>
          <w:p w14:paraId="3464E9A7"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1E648775" w14:textId="77777777" w:rsidR="001271FD" w:rsidRPr="001271FD"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11AD5A8A"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2771B1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E578C6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B27B6D"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D35D1FF" w14:textId="0393454E"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Contaminación de manto acuífero</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4C615D4"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7E4038F5"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15F265E9" w14:textId="77777777" w:rsidTr="00A500DC">
        <w:trPr>
          <w:trHeight w:val="900"/>
          <w:jc w:val="center"/>
        </w:trPr>
        <w:tc>
          <w:tcPr>
            <w:tcW w:w="279" w:type="dxa"/>
            <w:vMerge/>
            <w:tcBorders>
              <w:left w:val="single" w:sz="12" w:space="0" w:color="A6A6A6" w:themeColor="background1" w:themeShade="A6"/>
            </w:tcBorders>
            <w:vAlign w:val="center"/>
            <w:hideMark/>
          </w:tcPr>
          <w:p w14:paraId="2F825109"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56B7FF7" w14:textId="09381D21"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Revisar y retirar solidos flotantes en Pozos de absorción</w:t>
            </w:r>
            <w:r w:rsidR="00C55F4E">
              <w:rPr>
                <w:rFonts w:ascii="Calibri" w:eastAsia="Times New Roman" w:hAnsi="Calibri" w:cs="Calibri"/>
                <w:sz w:val="18"/>
                <w:szCs w:val="18"/>
                <w:lang w:eastAsia="es-MX"/>
              </w:rPr>
              <w:t>.</w:t>
            </w:r>
          </w:p>
        </w:tc>
        <w:tc>
          <w:tcPr>
            <w:tcW w:w="1990" w:type="dxa"/>
            <w:vMerge w:val="restart"/>
            <w:shd w:val="clear" w:color="auto" w:fill="auto"/>
            <w:vAlign w:val="center"/>
            <w:hideMark/>
          </w:tcPr>
          <w:p w14:paraId="781906D3"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xml:space="preserve">Realizar </w:t>
            </w:r>
            <w:r w:rsidR="00FE2C7C" w:rsidRPr="001271FD">
              <w:rPr>
                <w:rFonts w:ascii="Calibri" w:eastAsia="Times New Roman" w:hAnsi="Calibri" w:cs="Calibri"/>
                <w:color w:val="000000"/>
                <w:sz w:val="18"/>
                <w:szCs w:val="18"/>
                <w:lang w:eastAsia="es-MX"/>
              </w:rPr>
              <w:t>desazolve</w:t>
            </w:r>
            <w:r w:rsidRPr="001271FD">
              <w:rPr>
                <w:rFonts w:ascii="Calibri" w:eastAsia="Times New Roman" w:hAnsi="Calibri" w:cs="Calibri"/>
                <w:color w:val="000000"/>
                <w:sz w:val="18"/>
                <w:szCs w:val="18"/>
                <w:lang w:eastAsia="es-MX"/>
              </w:rPr>
              <w:t xml:space="preserve"> y limpieza programada y periódica</w:t>
            </w:r>
          </w:p>
        </w:tc>
        <w:tc>
          <w:tcPr>
            <w:tcW w:w="283" w:type="dxa"/>
            <w:shd w:val="clear" w:color="auto" w:fill="auto"/>
            <w:noWrap/>
            <w:vAlign w:val="center"/>
            <w:hideMark/>
          </w:tcPr>
          <w:p w14:paraId="7327B7F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5C8C35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1F9AC6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257CB2D" w14:textId="43D6721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lodos y natas, mal olor, proliferación de bacterias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1A5C6E" w14:textId="4F156A13" w:rsidR="001271FD" w:rsidRPr="001271FD" w:rsidRDefault="001271FD" w:rsidP="00C55F4E">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r w:rsidR="00C55F4E">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2758D50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319439CB" w14:textId="77777777" w:rsidTr="00A500DC">
        <w:trPr>
          <w:trHeight w:val="630"/>
          <w:jc w:val="center"/>
        </w:trPr>
        <w:tc>
          <w:tcPr>
            <w:tcW w:w="279" w:type="dxa"/>
            <w:vMerge/>
            <w:tcBorders>
              <w:left w:val="single" w:sz="12" w:space="0" w:color="A6A6A6" w:themeColor="background1" w:themeShade="A6"/>
            </w:tcBorders>
            <w:vAlign w:val="center"/>
            <w:hideMark/>
          </w:tcPr>
          <w:p w14:paraId="0F3C5DBC"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19E4B0B8" w14:textId="77777777" w:rsidR="001271FD" w:rsidRPr="001271FD"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755C37E4"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6DD916B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C4A6D0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E45CF6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27329A28" w14:textId="14E4A5E5"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Contaminación de manto acuífero</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B50AE0C"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4131E112"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 </w:t>
            </w:r>
          </w:p>
        </w:tc>
      </w:tr>
      <w:tr w:rsidR="00EE1529" w:rsidRPr="001271FD" w14:paraId="7BA08C0F" w14:textId="77777777" w:rsidTr="00A500DC">
        <w:trPr>
          <w:trHeight w:val="1200"/>
          <w:jc w:val="center"/>
        </w:trPr>
        <w:tc>
          <w:tcPr>
            <w:tcW w:w="279" w:type="dxa"/>
            <w:vMerge/>
            <w:tcBorders>
              <w:left w:val="single" w:sz="12" w:space="0" w:color="A6A6A6" w:themeColor="background1" w:themeShade="A6"/>
            </w:tcBorders>
            <w:vAlign w:val="center"/>
            <w:hideMark/>
          </w:tcPr>
          <w:p w14:paraId="1E79FAD0"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897BDC7" w14:textId="48C21FED"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Inspeccionar condiciones físicas y realizar limpiezas a Instalaciones y Edificios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00584853" w14:textId="41A3A953"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Inspección visual de las condiciones y mantenimiento de los edificios e instalaciones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5DB4123"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75EC34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975F0FA"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CAA8886" w14:textId="22BCF02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Caídas a diferente nivel, tropiezos, golpe con objetos móviles y objetos fijos, lumbalgias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44777C"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 inspección visual y la limpieza de las áreas se realiza con base al cronograma de actividades y a los procedimientos establecidos, a su vez en cada área del centro de trabajo se cuenta con señalamientos identificando espacios de riesgo, de igual manera se dota de equipo de protección personal adecuado a los trabajadores.</w:t>
            </w:r>
          </w:p>
        </w:tc>
        <w:tc>
          <w:tcPr>
            <w:tcW w:w="594" w:type="dxa"/>
            <w:tcBorders>
              <w:right w:val="single" w:sz="12" w:space="0" w:color="A6A6A6" w:themeColor="background1" w:themeShade="A6"/>
            </w:tcBorders>
            <w:shd w:val="clear" w:color="auto" w:fill="auto"/>
            <w:noWrap/>
            <w:vAlign w:val="center"/>
            <w:hideMark/>
          </w:tcPr>
          <w:p w14:paraId="0EA8C52A"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4D196F50" w14:textId="77777777" w:rsidTr="00A500DC">
        <w:trPr>
          <w:trHeight w:val="900"/>
          <w:jc w:val="center"/>
        </w:trPr>
        <w:tc>
          <w:tcPr>
            <w:tcW w:w="279" w:type="dxa"/>
            <w:vMerge/>
            <w:tcBorders>
              <w:left w:val="single" w:sz="12" w:space="0" w:color="A6A6A6" w:themeColor="background1" w:themeShade="A6"/>
            </w:tcBorders>
            <w:vAlign w:val="center"/>
            <w:hideMark/>
          </w:tcPr>
          <w:p w14:paraId="592A174E"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ECCEEEB" w14:textId="5A4FB5FE"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Verificar funcionalidad y brindar mantenimiento a Casetas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56F67035" w14:textId="540AE944"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Inspeccionar integridad física de las casetas</w:t>
            </w:r>
            <w:r w:rsidR="00C55F4E">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73B7BF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01097D7"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79DE168"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EDD2580" w14:textId="2BD26B0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Atropellamientos, caídas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4F48DB8"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La inspección se realizara conforme a lo estipulado en los procedimientos y con base a los cronogramas, a su vez al realizar dicha actividad se acordonara el área de trabajo y se supervisara.</w:t>
            </w:r>
          </w:p>
        </w:tc>
        <w:tc>
          <w:tcPr>
            <w:tcW w:w="594" w:type="dxa"/>
            <w:tcBorders>
              <w:right w:val="single" w:sz="12" w:space="0" w:color="A6A6A6" w:themeColor="background1" w:themeShade="A6"/>
            </w:tcBorders>
            <w:shd w:val="clear" w:color="auto" w:fill="auto"/>
            <w:noWrap/>
            <w:vAlign w:val="center"/>
            <w:hideMark/>
          </w:tcPr>
          <w:p w14:paraId="24EDAD2D"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A64BC96" w14:textId="77777777" w:rsidTr="00A500DC">
        <w:trPr>
          <w:trHeight w:val="900"/>
          <w:jc w:val="center"/>
        </w:trPr>
        <w:tc>
          <w:tcPr>
            <w:tcW w:w="279" w:type="dxa"/>
            <w:vMerge/>
            <w:tcBorders>
              <w:left w:val="single" w:sz="12" w:space="0" w:color="A6A6A6" w:themeColor="background1" w:themeShade="A6"/>
            </w:tcBorders>
            <w:vAlign w:val="center"/>
            <w:hideMark/>
          </w:tcPr>
          <w:p w14:paraId="63D03357"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54E844B" w14:textId="3F05A485"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Verificación de muebles de sanitarios de clientes y trabajadores</w:t>
            </w:r>
            <w:r w:rsidR="00C55F4E">
              <w:rPr>
                <w:rFonts w:ascii="Calibri" w:eastAsia="Times New Roman" w:hAnsi="Calibri" w:cs="Calibri"/>
                <w:sz w:val="18"/>
                <w:szCs w:val="18"/>
                <w:lang w:eastAsia="es-MX"/>
              </w:rPr>
              <w:t>.</w:t>
            </w:r>
          </w:p>
        </w:tc>
        <w:tc>
          <w:tcPr>
            <w:tcW w:w="1990" w:type="dxa"/>
            <w:shd w:val="clear" w:color="auto" w:fill="auto"/>
            <w:noWrap/>
            <w:vAlign w:val="center"/>
            <w:hideMark/>
          </w:tcPr>
          <w:p w14:paraId="70361C77"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Revisión ocular a muebles instalados en sanitarios de empleados y clientes.</w:t>
            </w:r>
          </w:p>
        </w:tc>
        <w:tc>
          <w:tcPr>
            <w:tcW w:w="283" w:type="dxa"/>
            <w:shd w:val="clear" w:color="auto" w:fill="auto"/>
            <w:noWrap/>
            <w:vAlign w:val="center"/>
            <w:hideMark/>
          </w:tcPr>
          <w:p w14:paraId="66EEFEA9"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AC75EE"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83511D0"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6F93732" w14:textId="2FAD70F0"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Golpes con muebles fijos, resbalones, tropiezos, caídas</w:t>
            </w:r>
            <w:r w:rsidR="00C55F4E">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1C762D0" w14:textId="77777777"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proporcionara el equipo de protección personal adecuado con la finalidad de evitar los tropiezos y caídas de los trabajadores, a su vez se colocaran los señalamientos pertinentes en dichas áreas.</w:t>
            </w:r>
          </w:p>
        </w:tc>
        <w:tc>
          <w:tcPr>
            <w:tcW w:w="594" w:type="dxa"/>
            <w:tcBorders>
              <w:right w:val="single" w:sz="12" w:space="0" w:color="A6A6A6" w:themeColor="background1" w:themeShade="A6"/>
            </w:tcBorders>
            <w:shd w:val="clear" w:color="auto" w:fill="auto"/>
            <w:noWrap/>
            <w:vAlign w:val="center"/>
            <w:hideMark/>
          </w:tcPr>
          <w:p w14:paraId="4926A3BF"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r w:rsidR="00EE1529" w:rsidRPr="001271FD" w14:paraId="64A0E8CE" w14:textId="77777777" w:rsidTr="00A500DC">
        <w:trPr>
          <w:trHeight w:val="961"/>
          <w:jc w:val="center"/>
        </w:trPr>
        <w:tc>
          <w:tcPr>
            <w:tcW w:w="279" w:type="dxa"/>
            <w:vMerge/>
            <w:tcBorders>
              <w:left w:val="single" w:sz="12" w:space="0" w:color="A6A6A6" w:themeColor="background1" w:themeShade="A6"/>
              <w:bottom w:val="single" w:sz="12" w:space="0" w:color="A6A6A6" w:themeColor="background1" w:themeShade="A6"/>
            </w:tcBorders>
            <w:vAlign w:val="center"/>
            <w:hideMark/>
          </w:tcPr>
          <w:p w14:paraId="35A3BD68" w14:textId="77777777" w:rsidR="001271FD" w:rsidRPr="001271FD" w:rsidRDefault="001271FD" w:rsidP="001271FD">
            <w:pPr>
              <w:spacing w:after="0" w:line="240" w:lineRule="auto"/>
              <w:rPr>
                <w:rFonts w:ascii="Calibri" w:eastAsia="Times New Roman" w:hAnsi="Calibri" w:cs="Calibri"/>
                <w:b/>
                <w:bCs/>
                <w:color w:val="000000"/>
                <w:sz w:val="18"/>
                <w:szCs w:val="18"/>
                <w:lang w:eastAsia="es-MX"/>
              </w:rPr>
            </w:pPr>
          </w:p>
        </w:tc>
        <w:tc>
          <w:tcPr>
            <w:tcW w:w="1843" w:type="dxa"/>
            <w:tcBorders>
              <w:bottom w:val="single" w:sz="12" w:space="0" w:color="A6A6A6" w:themeColor="background1" w:themeShade="A6"/>
            </w:tcBorders>
            <w:shd w:val="clear" w:color="auto" w:fill="auto"/>
            <w:vAlign w:val="center"/>
            <w:hideMark/>
          </w:tcPr>
          <w:p w14:paraId="65A5FC5F" w14:textId="56855496" w:rsidR="001271FD" w:rsidRPr="001271FD" w:rsidRDefault="001271FD" w:rsidP="00C55F4E">
            <w:pPr>
              <w:spacing w:after="0" w:line="240" w:lineRule="auto"/>
              <w:jc w:val="center"/>
              <w:rPr>
                <w:rFonts w:ascii="Calibri" w:eastAsia="Times New Roman" w:hAnsi="Calibri" w:cs="Calibri"/>
                <w:sz w:val="18"/>
                <w:szCs w:val="18"/>
                <w:lang w:eastAsia="es-MX"/>
              </w:rPr>
            </w:pPr>
            <w:r w:rsidRPr="001271FD">
              <w:rPr>
                <w:rFonts w:ascii="Calibri" w:eastAsia="Times New Roman" w:hAnsi="Calibri" w:cs="Calibri"/>
                <w:sz w:val="18"/>
                <w:szCs w:val="18"/>
                <w:lang w:eastAsia="es-MX"/>
              </w:rPr>
              <w:t>Brindar mantenimiento a Áreas verdes</w:t>
            </w:r>
            <w:r w:rsidR="00C55F4E">
              <w:rPr>
                <w:rFonts w:ascii="Calibri" w:eastAsia="Times New Roman" w:hAnsi="Calibri" w:cs="Calibri"/>
                <w:sz w:val="18"/>
                <w:szCs w:val="18"/>
                <w:lang w:eastAsia="es-MX"/>
              </w:rPr>
              <w:t>.</w:t>
            </w:r>
          </w:p>
        </w:tc>
        <w:tc>
          <w:tcPr>
            <w:tcW w:w="1990" w:type="dxa"/>
            <w:tcBorders>
              <w:bottom w:val="single" w:sz="12" w:space="0" w:color="A6A6A6" w:themeColor="background1" w:themeShade="A6"/>
            </w:tcBorders>
            <w:shd w:val="clear" w:color="auto" w:fill="auto"/>
            <w:noWrap/>
            <w:vAlign w:val="center"/>
            <w:hideMark/>
          </w:tcPr>
          <w:p w14:paraId="2BCFAE31" w14:textId="77777777" w:rsidR="001271FD" w:rsidRPr="001271FD" w:rsidRDefault="001271FD" w:rsidP="00C55F4E">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Poda y limpieza de áreas verdes.</w:t>
            </w:r>
          </w:p>
        </w:tc>
        <w:tc>
          <w:tcPr>
            <w:tcW w:w="283" w:type="dxa"/>
            <w:tcBorders>
              <w:bottom w:val="single" w:sz="12" w:space="0" w:color="A6A6A6" w:themeColor="background1" w:themeShade="A6"/>
            </w:tcBorders>
            <w:shd w:val="clear" w:color="auto" w:fill="auto"/>
            <w:noWrap/>
            <w:vAlign w:val="center"/>
            <w:hideMark/>
          </w:tcPr>
          <w:p w14:paraId="595A53EF"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4" w:type="dxa"/>
            <w:tcBorders>
              <w:bottom w:val="single" w:sz="12" w:space="0" w:color="A6A6A6" w:themeColor="background1" w:themeShade="A6"/>
            </w:tcBorders>
            <w:shd w:val="clear" w:color="auto" w:fill="auto"/>
            <w:noWrap/>
            <w:vAlign w:val="center"/>
            <w:hideMark/>
          </w:tcPr>
          <w:p w14:paraId="7952D242"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 </w:t>
            </w:r>
          </w:p>
        </w:tc>
        <w:tc>
          <w:tcPr>
            <w:tcW w:w="283" w:type="dxa"/>
            <w:tcBorders>
              <w:bottom w:val="single" w:sz="12" w:space="0" w:color="A6A6A6" w:themeColor="background1" w:themeShade="A6"/>
            </w:tcBorders>
            <w:shd w:val="clear" w:color="auto" w:fill="auto"/>
            <w:noWrap/>
            <w:vAlign w:val="center"/>
            <w:hideMark/>
          </w:tcPr>
          <w:p w14:paraId="79593764" w14:textId="77777777" w:rsidR="001271FD" w:rsidRPr="001271FD" w:rsidRDefault="001271FD" w:rsidP="001271FD">
            <w:pPr>
              <w:spacing w:after="0" w:line="240" w:lineRule="auto"/>
              <w:jc w:val="center"/>
              <w:rPr>
                <w:rFonts w:ascii="Calibri" w:eastAsia="Times New Roman" w:hAnsi="Calibri" w:cs="Calibri"/>
                <w:b/>
                <w:bCs/>
                <w:color w:val="000000"/>
                <w:sz w:val="18"/>
                <w:szCs w:val="18"/>
                <w:lang w:eastAsia="es-MX"/>
              </w:rPr>
            </w:pPr>
            <w:r w:rsidRPr="001271FD">
              <w:rPr>
                <w:rFonts w:ascii="Calibri" w:eastAsia="Times New Roman" w:hAnsi="Calibri" w:cs="Calibri"/>
                <w:b/>
                <w:bCs/>
                <w:color w:val="000000"/>
                <w:sz w:val="18"/>
                <w:szCs w:val="18"/>
                <w:lang w:eastAsia="es-MX"/>
              </w:rPr>
              <w:t>X</w:t>
            </w:r>
          </w:p>
        </w:tc>
        <w:tc>
          <w:tcPr>
            <w:tcW w:w="1843" w:type="dxa"/>
            <w:tcBorders>
              <w:bottom w:val="single" w:sz="12" w:space="0" w:color="A6A6A6" w:themeColor="background1" w:themeShade="A6"/>
            </w:tcBorders>
            <w:shd w:val="clear" w:color="auto" w:fill="auto"/>
            <w:noWrap/>
            <w:vAlign w:val="center"/>
            <w:hideMark/>
          </w:tcPr>
          <w:p w14:paraId="6EAEFC9F" w14:textId="5ECB133A"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Generación de residuos de jardinería, fauna nociva, erosión de suelo</w:t>
            </w:r>
            <w:r w:rsidR="00C55F4E">
              <w:rPr>
                <w:rFonts w:ascii="Calibri" w:eastAsia="Times New Roman" w:hAnsi="Calibri" w:cs="Calibri"/>
                <w:color w:val="000000"/>
                <w:sz w:val="18"/>
                <w:szCs w:val="18"/>
                <w:lang w:eastAsia="es-MX"/>
              </w:rPr>
              <w:t>.</w:t>
            </w:r>
          </w:p>
        </w:tc>
        <w:tc>
          <w:tcPr>
            <w:tcW w:w="7365" w:type="dxa"/>
            <w:tcBorders>
              <w:bottom w:val="single" w:sz="12" w:space="0" w:color="A6A6A6" w:themeColor="background1" w:themeShade="A6"/>
            </w:tcBorders>
            <w:shd w:val="clear" w:color="auto" w:fill="auto"/>
            <w:noWrap/>
            <w:vAlign w:val="center"/>
            <w:hideMark/>
          </w:tcPr>
          <w:p w14:paraId="4A1E655C" w14:textId="4554BC5D" w:rsidR="001271FD" w:rsidRPr="001271FD" w:rsidRDefault="001271FD" w:rsidP="001271FD">
            <w:pPr>
              <w:spacing w:after="0" w:line="240" w:lineRule="auto"/>
              <w:jc w:val="both"/>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Se contara con procedimientos para una vez realizado el mantenimiento y poda de áreas de jardinería se realice la disposición de discos residuos, al mismo tiempo que  se realizara la fumigación de las áreas verdes  con la finalidad de  evitar la generación de fauna nociva</w:t>
            </w:r>
            <w:r w:rsidR="00C55F4E">
              <w:rPr>
                <w:rFonts w:ascii="Calibri" w:eastAsia="Times New Roman" w:hAnsi="Calibri" w:cs="Calibri"/>
                <w:color w:val="000000"/>
                <w:sz w:val="18"/>
                <w:szCs w:val="18"/>
                <w:lang w:eastAsia="es-MX"/>
              </w:rPr>
              <w:t>.</w:t>
            </w:r>
          </w:p>
        </w:tc>
        <w:tc>
          <w:tcPr>
            <w:tcW w:w="594" w:type="dxa"/>
            <w:tcBorders>
              <w:bottom w:val="single" w:sz="12" w:space="0" w:color="A6A6A6" w:themeColor="background1" w:themeShade="A6"/>
              <w:right w:val="single" w:sz="12" w:space="0" w:color="A6A6A6" w:themeColor="background1" w:themeShade="A6"/>
            </w:tcBorders>
            <w:shd w:val="clear" w:color="auto" w:fill="auto"/>
            <w:noWrap/>
            <w:vAlign w:val="center"/>
            <w:hideMark/>
          </w:tcPr>
          <w:p w14:paraId="0B234F2B" w14:textId="77777777" w:rsidR="001271FD" w:rsidRPr="001271FD" w:rsidRDefault="001271FD" w:rsidP="001271FD">
            <w:pPr>
              <w:spacing w:after="0" w:line="240" w:lineRule="auto"/>
              <w:jc w:val="center"/>
              <w:rPr>
                <w:rFonts w:ascii="Calibri" w:eastAsia="Times New Roman" w:hAnsi="Calibri" w:cs="Calibri"/>
                <w:color w:val="000000"/>
                <w:sz w:val="18"/>
                <w:szCs w:val="18"/>
                <w:lang w:eastAsia="es-MX"/>
              </w:rPr>
            </w:pPr>
            <w:r w:rsidRPr="001271FD">
              <w:rPr>
                <w:rFonts w:ascii="Calibri" w:eastAsia="Times New Roman" w:hAnsi="Calibri" w:cs="Calibri"/>
                <w:color w:val="000000"/>
                <w:sz w:val="18"/>
                <w:szCs w:val="18"/>
                <w:lang w:eastAsia="es-MX"/>
              </w:rPr>
              <w:t>4</w:t>
            </w:r>
          </w:p>
        </w:tc>
      </w:tr>
    </w:tbl>
    <w:p w14:paraId="6F4363BB" w14:textId="77777777" w:rsidR="00CB029F" w:rsidRDefault="00CB029F" w:rsidP="00FE2C7C">
      <w:pPr>
        <w:autoSpaceDE w:val="0"/>
        <w:autoSpaceDN w:val="0"/>
        <w:adjustRightInd w:val="0"/>
        <w:jc w:val="both"/>
        <w:rPr>
          <w:rFonts w:cstheme="minorHAnsi"/>
          <w:color w:val="000000"/>
        </w:rPr>
        <w:sectPr w:rsidR="00CB029F" w:rsidSect="005D10B0">
          <w:pgSz w:w="15840" w:h="12240" w:orient="landscape"/>
          <w:pgMar w:top="1276" w:right="1417" w:bottom="851" w:left="1417" w:header="568" w:footer="177" w:gutter="0"/>
          <w:cols w:space="708"/>
          <w:docGrid w:linePitch="360"/>
        </w:sectPr>
      </w:pPr>
    </w:p>
    <w:p w14:paraId="0474607C" w14:textId="26D3AB16" w:rsidR="00FE2C7C" w:rsidRDefault="00FE2C7C" w:rsidP="005F75A5">
      <w:pPr>
        <w:pStyle w:val="Prrafodelista"/>
        <w:numPr>
          <w:ilvl w:val="1"/>
          <w:numId w:val="34"/>
        </w:numPr>
        <w:jc w:val="both"/>
        <w:rPr>
          <w:rFonts w:cstheme="minorHAnsi"/>
          <w:lang w:eastAsia="es-MX"/>
        </w:rPr>
      </w:pPr>
      <w:r w:rsidRPr="00FE2C7C">
        <w:rPr>
          <w:rFonts w:cstheme="minorHAnsi"/>
          <w:lang w:eastAsia="es-MX"/>
        </w:rPr>
        <w:lastRenderedPageBreak/>
        <w:t>Los resultados del Análisis de Riesgo y evaluación de Impactos Ambientales fueron considerados para el desarrollo de los Procedimien</w:t>
      </w:r>
      <w:r w:rsidR="00C55F4E">
        <w:rPr>
          <w:rFonts w:cstheme="minorHAnsi"/>
          <w:lang w:eastAsia="es-MX"/>
        </w:rPr>
        <w:t>tos de operación, mantenimiento e</w:t>
      </w:r>
      <w:r w:rsidRPr="00FE2C7C">
        <w:rPr>
          <w:rFonts w:cstheme="minorHAnsi"/>
          <w:lang w:eastAsia="es-MX"/>
        </w:rPr>
        <w:t xml:space="preserve"> inspección y en los planes de respuesta a emergencias. Si se realizan modificaciones a las instalaciones se considerarán estos, para realizar los cambios documentales. </w:t>
      </w:r>
    </w:p>
    <w:p w14:paraId="7FA62E83" w14:textId="77777777" w:rsidR="00866F87" w:rsidRPr="00FE2C7C" w:rsidRDefault="00866F87" w:rsidP="00866F87">
      <w:pPr>
        <w:pStyle w:val="Prrafodelista"/>
        <w:ind w:left="360"/>
        <w:jc w:val="both"/>
        <w:rPr>
          <w:rFonts w:cstheme="minorHAnsi"/>
          <w:lang w:eastAsia="es-MX"/>
        </w:rPr>
      </w:pPr>
    </w:p>
    <w:p w14:paraId="25536402" w14:textId="77777777" w:rsidR="00866F87" w:rsidRPr="008B04FA" w:rsidRDefault="00866F87" w:rsidP="00866F87">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0B30637E" w14:textId="77777777" w:rsidR="00F63AED" w:rsidRPr="007A3712" w:rsidRDefault="00F63AED" w:rsidP="00FE2C7C">
      <w:pPr>
        <w:pStyle w:val="Prrafodelista"/>
        <w:ind w:left="1440"/>
        <w:jc w:val="right"/>
        <w:rPr>
          <w:szCs w:val="18"/>
          <w:lang w:eastAsia="es-MX"/>
        </w:rPr>
      </w:pPr>
    </w:p>
    <w:p w14:paraId="5A65862E" w14:textId="77777777" w:rsidR="00575739" w:rsidRDefault="00FD34CE" w:rsidP="005F75A5">
      <w:pPr>
        <w:pStyle w:val="Prrafodelista"/>
        <w:numPr>
          <w:ilvl w:val="1"/>
          <w:numId w:val="34"/>
        </w:numPr>
        <w:jc w:val="both"/>
        <w:rPr>
          <w:rFonts w:cstheme="minorHAnsi"/>
          <w:lang w:eastAsia="es-MX"/>
        </w:rPr>
      </w:pPr>
      <w:r w:rsidRPr="00F63AED">
        <w:rPr>
          <w:rFonts w:cstheme="minorHAnsi"/>
          <w:lang w:eastAsia="es-MX"/>
        </w:rPr>
        <w:t xml:space="preserve">La actualización de la identificación y análisis de riesgo e impactos ambientales será </w:t>
      </w:r>
      <w:r w:rsidR="00B06A39" w:rsidRPr="00F63AED">
        <w:rPr>
          <w:rFonts w:cstheme="minorHAnsi"/>
          <w:lang w:eastAsia="es-MX"/>
        </w:rPr>
        <w:t>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14:paraId="03D96F67" w14:textId="77777777" w:rsidR="0004257D" w:rsidRPr="00F63AED" w:rsidRDefault="0004257D" w:rsidP="0004257D">
      <w:pPr>
        <w:pStyle w:val="Prrafodelista"/>
        <w:ind w:left="360"/>
        <w:jc w:val="both"/>
        <w:rPr>
          <w:rFonts w:cstheme="minorHAnsi"/>
          <w:lang w:eastAsia="es-MX"/>
        </w:rPr>
      </w:pPr>
    </w:p>
    <w:p w14:paraId="479369FB" w14:textId="77777777" w:rsidR="00234D69" w:rsidRDefault="00234D69" w:rsidP="00944D5C">
      <w:pPr>
        <w:autoSpaceDE w:val="0"/>
        <w:autoSpaceDN w:val="0"/>
        <w:adjustRightInd w:val="0"/>
        <w:spacing w:after="0" w:line="240" w:lineRule="auto"/>
        <w:jc w:val="both"/>
        <w:rPr>
          <w:rFonts w:cstheme="minorHAnsi"/>
          <w:color w:val="000000"/>
        </w:rPr>
      </w:pPr>
      <w:r w:rsidRPr="0035675D">
        <w:rPr>
          <w:rFonts w:cstheme="minorHAnsi"/>
          <w:color w:val="000000"/>
        </w:rPr>
        <w:t xml:space="preserve">Los Análisis de Riesgos deberán evaluarse cada 5 años o en las etapas de diseño conceptual, ingeniería básica, ingeniería de detalle, previo al inicio de las operaciones o antes si hay cambios en las instalaciones, tecnología u operaciones y previo a un desmantelamiento. </w:t>
      </w:r>
    </w:p>
    <w:p w14:paraId="7D55986C" w14:textId="77777777" w:rsidR="00944D5C" w:rsidRPr="00944D5C" w:rsidRDefault="00944D5C" w:rsidP="00944D5C">
      <w:pPr>
        <w:autoSpaceDE w:val="0"/>
        <w:autoSpaceDN w:val="0"/>
        <w:adjustRightInd w:val="0"/>
        <w:spacing w:after="0" w:line="240" w:lineRule="auto"/>
        <w:jc w:val="both"/>
        <w:rPr>
          <w:rFonts w:cstheme="minorHAnsi"/>
          <w:color w:val="000000"/>
        </w:rPr>
      </w:pPr>
    </w:p>
    <w:p w14:paraId="57C56A0F" w14:textId="77777777" w:rsidR="00234D69" w:rsidRDefault="00234D69" w:rsidP="0035675D">
      <w:pPr>
        <w:autoSpaceDE w:val="0"/>
        <w:autoSpaceDN w:val="0"/>
        <w:adjustRightInd w:val="0"/>
        <w:spacing w:after="0" w:line="240" w:lineRule="auto"/>
        <w:jc w:val="both"/>
        <w:rPr>
          <w:rFonts w:cstheme="minorHAnsi"/>
          <w:color w:val="000000"/>
        </w:rPr>
      </w:pPr>
      <w:r w:rsidRPr="0035675D">
        <w:rPr>
          <w:rFonts w:cstheme="minorHAnsi"/>
          <w:color w:val="000000"/>
        </w:rPr>
        <w:t>Se deberá actualizar el Análisis de Riesgos cuando ocurran accidentes o en caso de modificaciones que impliquen cambios en los equipos, instalaciones o procesos originalmente aprobados en el Permiso otorgado o cualquier otra modificación que afecte el resultado del Análisis de Riesgo en las diferentes Etapas de Desarrollo del Proyecto.</w:t>
      </w:r>
    </w:p>
    <w:p w14:paraId="4B82A0FB" w14:textId="77777777" w:rsidR="00575739" w:rsidRPr="0035675D" w:rsidRDefault="00575739" w:rsidP="0035675D">
      <w:pPr>
        <w:autoSpaceDE w:val="0"/>
        <w:autoSpaceDN w:val="0"/>
        <w:adjustRightInd w:val="0"/>
        <w:spacing w:after="0" w:line="240" w:lineRule="auto"/>
        <w:jc w:val="both"/>
        <w:rPr>
          <w:rFonts w:cstheme="minorHAnsi"/>
          <w:color w:val="000000"/>
        </w:rPr>
      </w:pPr>
    </w:p>
    <w:p w14:paraId="6D66ADB9" w14:textId="77777777" w:rsidR="00866F87" w:rsidRPr="008B04FA" w:rsidRDefault="00866F87" w:rsidP="00866F87">
      <w:pPr>
        <w:pStyle w:val="Prrafodelista"/>
        <w:ind w:left="360"/>
        <w:jc w:val="right"/>
        <w:rPr>
          <w:b/>
          <w:color w:val="1F3864" w:themeColor="accent1" w:themeShade="80"/>
          <w:szCs w:val="18"/>
          <w:lang w:eastAsia="es-MX"/>
        </w:rPr>
      </w:pPr>
      <w:r>
        <w:rPr>
          <w:b/>
          <w:color w:val="1F3864" w:themeColor="accent1" w:themeShade="80"/>
          <w:szCs w:val="18"/>
          <w:lang w:eastAsia="es-MX"/>
        </w:rPr>
        <w:t>PNO</w:t>
      </w:r>
      <w:r w:rsidRPr="002C3B54">
        <w:rPr>
          <w:b/>
          <w:color w:val="1F3864" w:themeColor="accent1" w:themeShade="80"/>
          <w:szCs w:val="18"/>
          <w:lang w:eastAsia="es-MX"/>
        </w:rPr>
        <w:t xml:space="preserve"> </w:t>
      </w:r>
      <w:r>
        <w:rPr>
          <w:b/>
          <w:color w:val="1F3864" w:themeColor="accent1" w:themeShade="80"/>
          <w:szCs w:val="18"/>
          <w:lang w:eastAsia="es-MX"/>
        </w:rPr>
        <w:t xml:space="preserve">Identificación y </w:t>
      </w:r>
      <w:r w:rsidRPr="002C3B54">
        <w:rPr>
          <w:b/>
          <w:color w:val="1F3864" w:themeColor="accent1" w:themeShade="80"/>
          <w:szCs w:val="18"/>
          <w:lang w:eastAsia="es-MX"/>
        </w:rPr>
        <w:t xml:space="preserve">Evaluación de </w:t>
      </w:r>
      <w:r>
        <w:rPr>
          <w:b/>
          <w:color w:val="1F3864" w:themeColor="accent1" w:themeShade="80"/>
          <w:szCs w:val="18"/>
          <w:lang w:eastAsia="es-MX"/>
        </w:rPr>
        <w:t xml:space="preserve">Peligros y Aspectos </w:t>
      </w:r>
      <w:r w:rsidRPr="008B04FA">
        <w:rPr>
          <w:b/>
          <w:color w:val="1F3864" w:themeColor="accent1" w:themeShade="80"/>
          <w:szCs w:val="18"/>
          <w:lang w:eastAsia="es-MX"/>
        </w:rPr>
        <w:t>Ambientales</w:t>
      </w:r>
      <w:r>
        <w:rPr>
          <w:b/>
          <w:color w:val="1F3864" w:themeColor="accent1" w:themeShade="80"/>
          <w:szCs w:val="18"/>
          <w:lang w:eastAsia="es-MX"/>
        </w:rPr>
        <w:t xml:space="preserve"> (SASISOPA-P-001)</w:t>
      </w:r>
    </w:p>
    <w:p w14:paraId="17238BAB" w14:textId="77777777" w:rsidR="00534B95" w:rsidRDefault="00534B95" w:rsidP="00944D5C">
      <w:pPr>
        <w:pStyle w:val="Prrafodelista"/>
        <w:ind w:left="1440"/>
        <w:jc w:val="right"/>
        <w:rPr>
          <w:color w:val="1F3864" w:themeColor="accent1" w:themeShade="80"/>
          <w:szCs w:val="18"/>
          <w:lang w:eastAsia="es-MX"/>
        </w:rPr>
      </w:pPr>
    </w:p>
    <w:p w14:paraId="49B1E388" w14:textId="77777777" w:rsidR="00F63AED" w:rsidRDefault="00F63AED" w:rsidP="005F75A5">
      <w:pPr>
        <w:pStyle w:val="Prrafodelista"/>
        <w:numPr>
          <w:ilvl w:val="0"/>
          <w:numId w:val="34"/>
        </w:numPr>
        <w:ind w:left="993" w:hanging="426"/>
        <w:jc w:val="both"/>
        <w:rPr>
          <w:szCs w:val="18"/>
          <w:lang w:eastAsia="es-MX"/>
        </w:rPr>
      </w:pPr>
      <w:r>
        <w:rPr>
          <w:szCs w:val="18"/>
          <w:lang w:eastAsia="es-MX"/>
        </w:rPr>
        <w:t xml:space="preserve">A </w:t>
      </w:r>
      <w:r w:rsidR="001A2167">
        <w:rPr>
          <w:szCs w:val="18"/>
          <w:lang w:eastAsia="es-MX"/>
        </w:rPr>
        <w:t>continuación,</w:t>
      </w:r>
      <w:r>
        <w:rPr>
          <w:szCs w:val="18"/>
          <w:lang w:eastAsia="es-MX"/>
        </w:rPr>
        <w:t xml:space="preserve"> se enlista lo siguiente:</w:t>
      </w:r>
    </w:p>
    <w:p w14:paraId="4872AC07" w14:textId="77777777" w:rsidR="001A2167" w:rsidRDefault="001A2167" w:rsidP="001A2167">
      <w:pPr>
        <w:pStyle w:val="Prrafodelista"/>
        <w:ind w:left="993"/>
        <w:jc w:val="both"/>
        <w:rPr>
          <w:szCs w:val="18"/>
          <w:lang w:eastAsia="es-MX"/>
        </w:rPr>
      </w:pPr>
    </w:p>
    <w:p w14:paraId="723E574A" w14:textId="77777777" w:rsidR="001A2167" w:rsidRDefault="001A2167" w:rsidP="005F75A5">
      <w:pPr>
        <w:pStyle w:val="Prrafodelista"/>
        <w:numPr>
          <w:ilvl w:val="0"/>
          <w:numId w:val="35"/>
        </w:numPr>
        <w:jc w:val="both"/>
        <w:rPr>
          <w:szCs w:val="18"/>
          <w:lang w:eastAsia="es-MX"/>
        </w:rPr>
      </w:pPr>
      <w:r w:rsidRPr="001A2167">
        <w:rPr>
          <w:szCs w:val="18"/>
          <w:lang w:eastAsia="es-MX"/>
        </w:rPr>
        <w:t>Listado de Peligros y Aspectos Ambientales</w:t>
      </w:r>
      <w:r>
        <w:rPr>
          <w:szCs w:val="18"/>
          <w:lang w:eastAsia="es-MX"/>
        </w:rPr>
        <w:t xml:space="preserve"> (Análisis de la Tarea)</w:t>
      </w:r>
      <w:r w:rsidRPr="001A2167">
        <w:rPr>
          <w:szCs w:val="18"/>
          <w:lang w:eastAsia="es-MX"/>
        </w:rPr>
        <w:t>.</w:t>
      </w:r>
    </w:p>
    <w:p w14:paraId="5CA7AE6A" w14:textId="77777777" w:rsidR="001A2167" w:rsidRDefault="001A2167" w:rsidP="005F75A5">
      <w:pPr>
        <w:pStyle w:val="Prrafodelista"/>
        <w:numPr>
          <w:ilvl w:val="0"/>
          <w:numId w:val="35"/>
        </w:numPr>
        <w:jc w:val="both"/>
        <w:rPr>
          <w:szCs w:val="18"/>
          <w:lang w:eastAsia="es-MX"/>
        </w:rPr>
      </w:pPr>
      <w:r w:rsidRPr="001A2167">
        <w:rPr>
          <w:szCs w:val="18"/>
          <w:lang w:eastAsia="es-MX"/>
        </w:rPr>
        <w:t>El resultado del Análisis de Riesgo y resultado de la evaluación de Aspectos Ambientales</w:t>
      </w:r>
      <w:r>
        <w:rPr>
          <w:szCs w:val="18"/>
          <w:lang w:eastAsia="es-MX"/>
        </w:rPr>
        <w:t xml:space="preserve"> (NPR)</w:t>
      </w:r>
      <w:r w:rsidRPr="001A2167">
        <w:rPr>
          <w:szCs w:val="18"/>
          <w:lang w:eastAsia="es-MX"/>
        </w:rPr>
        <w:t>.</w:t>
      </w:r>
    </w:p>
    <w:p w14:paraId="27DAEE27" w14:textId="77777777" w:rsidR="001A2167" w:rsidRPr="001A2167" w:rsidRDefault="001A2167" w:rsidP="005F75A5">
      <w:pPr>
        <w:pStyle w:val="Prrafodelista"/>
        <w:numPr>
          <w:ilvl w:val="0"/>
          <w:numId w:val="35"/>
        </w:numPr>
        <w:jc w:val="both"/>
        <w:rPr>
          <w:szCs w:val="18"/>
          <w:lang w:eastAsia="es-MX"/>
        </w:rPr>
      </w:pPr>
      <w:r w:rsidRPr="001A2167">
        <w:rPr>
          <w:szCs w:val="18"/>
          <w:lang w:eastAsia="es-MX"/>
        </w:rPr>
        <w:t>El listado de los Riesgos y los Aspectos Ambientales significativos a controlar.</w:t>
      </w:r>
    </w:p>
    <w:p w14:paraId="14EF1940" w14:textId="77777777" w:rsidR="00F63AED" w:rsidRDefault="00F63AED" w:rsidP="00F63AED">
      <w:pPr>
        <w:pStyle w:val="Prrafodelista"/>
        <w:ind w:left="993"/>
        <w:jc w:val="both"/>
        <w:rPr>
          <w:szCs w:val="18"/>
          <w:lang w:eastAsia="es-MX"/>
        </w:rPr>
      </w:pPr>
    </w:p>
    <w:p w14:paraId="33A85FE0" w14:textId="77777777" w:rsidR="0004257D" w:rsidRDefault="0004257D" w:rsidP="00F63AED">
      <w:pPr>
        <w:pStyle w:val="Prrafodelista"/>
        <w:ind w:left="993"/>
        <w:jc w:val="both"/>
        <w:rPr>
          <w:szCs w:val="18"/>
          <w:lang w:eastAsia="es-MX"/>
        </w:rPr>
      </w:pPr>
    </w:p>
    <w:p w14:paraId="5D72F3FB" w14:textId="77777777" w:rsidR="0004257D" w:rsidRDefault="0004257D" w:rsidP="00F63AED">
      <w:pPr>
        <w:pStyle w:val="Prrafodelista"/>
        <w:ind w:left="993"/>
        <w:jc w:val="both"/>
        <w:rPr>
          <w:szCs w:val="18"/>
          <w:lang w:eastAsia="es-MX"/>
        </w:rPr>
      </w:pPr>
    </w:p>
    <w:p w14:paraId="1E06DBB2" w14:textId="77777777" w:rsidR="0004257D" w:rsidRDefault="0004257D" w:rsidP="00F63AED">
      <w:pPr>
        <w:pStyle w:val="Prrafodelista"/>
        <w:ind w:left="993"/>
        <w:jc w:val="both"/>
        <w:rPr>
          <w:szCs w:val="18"/>
          <w:lang w:eastAsia="es-MX"/>
        </w:rPr>
      </w:pPr>
    </w:p>
    <w:p w14:paraId="08270AA4" w14:textId="77777777" w:rsidR="0004257D" w:rsidRDefault="0004257D" w:rsidP="00F63AED">
      <w:pPr>
        <w:pStyle w:val="Prrafodelista"/>
        <w:ind w:left="993"/>
        <w:jc w:val="both"/>
        <w:rPr>
          <w:szCs w:val="18"/>
          <w:lang w:eastAsia="es-MX"/>
        </w:rPr>
      </w:pPr>
    </w:p>
    <w:p w14:paraId="5CCFFA49" w14:textId="77777777" w:rsidR="0004257D" w:rsidRDefault="0004257D" w:rsidP="00F63AED">
      <w:pPr>
        <w:pStyle w:val="Prrafodelista"/>
        <w:ind w:left="993"/>
        <w:jc w:val="both"/>
        <w:rPr>
          <w:szCs w:val="18"/>
          <w:lang w:eastAsia="es-MX"/>
        </w:rPr>
      </w:pPr>
    </w:p>
    <w:p w14:paraId="31C1B204" w14:textId="77777777" w:rsidR="0004257D" w:rsidRDefault="0004257D" w:rsidP="00F63AED">
      <w:pPr>
        <w:pStyle w:val="Prrafodelista"/>
        <w:ind w:left="993"/>
        <w:jc w:val="both"/>
        <w:rPr>
          <w:szCs w:val="18"/>
          <w:lang w:eastAsia="es-MX"/>
        </w:rPr>
      </w:pPr>
    </w:p>
    <w:p w14:paraId="6ED701B7" w14:textId="77777777" w:rsidR="0004257D" w:rsidRDefault="0004257D" w:rsidP="00F63AED">
      <w:pPr>
        <w:pStyle w:val="Prrafodelista"/>
        <w:ind w:left="993"/>
        <w:jc w:val="both"/>
        <w:rPr>
          <w:szCs w:val="18"/>
          <w:lang w:eastAsia="es-MX"/>
        </w:rPr>
      </w:pPr>
    </w:p>
    <w:p w14:paraId="4969C782" w14:textId="77777777" w:rsidR="0004257D" w:rsidRDefault="0004257D" w:rsidP="00F63AED">
      <w:pPr>
        <w:pStyle w:val="Prrafodelista"/>
        <w:ind w:left="993"/>
        <w:jc w:val="both"/>
        <w:rPr>
          <w:szCs w:val="18"/>
          <w:lang w:eastAsia="es-MX"/>
        </w:rPr>
      </w:pPr>
    </w:p>
    <w:p w14:paraId="7A17B425" w14:textId="77777777" w:rsidR="0004257D" w:rsidRDefault="0004257D" w:rsidP="00F63AED">
      <w:pPr>
        <w:pStyle w:val="Prrafodelista"/>
        <w:ind w:left="993"/>
        <w:jc w:val="both"/>
        <w:rPr>
          <w:szCs w:val="18"/>
          <w:lang w:eastAsia="es-MX"/>
        </w:rPr>
      </w:pPr>
    </w:p>
    <w:p w14:paraId="7A66DB2F" w14:textId="77777777" w:rsidR="0004257D" w:rsidRDefault="0004257D" w:rsidP="00F63AED">
      <w:pPr>
        <w:pStyle w:val="Prrafodelista"/>
        <w:ind w:left="993"/>
        <w:jc w:val="both"/>
        <w:rPr>
          <w:szCs w:val="18"/>
          <w:lang w:eastAsia="es-MX"/>
        </w:rPr>
      </w:pPr>
    </w:p>
    <w:p w14:paraId="56F3A211" w14:textId="77777777" w:rsidR="0004257D" w:rsidRDefault="0004257D" w:rsidP="00F63AED">
      <w:pPr>
        <w:pStyle w:val="Prrafodelista"/>
        <w:ind w:left="993"/>
        <w:jc w:val="both"/>
        <w:rPr>
          <w:szCs w:val="18"/>
          <w:lang w:eastAsia="es-MX"/>
        </w:rPr>
      </w:pPr>
    </w:p>
    <w:p w14:paraId="063697FD" w14:textId="77777777" w:rsidR="00CB029F" w:rsidRDefault="00CB029F" w:rsidP="00F63AED">
      <w:pPr>
        <w:pStyle w:val="Prrafodelista"/>
        <w:ind w:left="993"/>
        <w:jc w:val="both"/>
        <w:rPr>
          <w:szCs w:val="18"/>
          <w:lang w:eastAsia="es-MX"/>
        </w:rPr>
        <w:sectPr w:rsidR="00CB029F" w:rsidSect="00CB029F">
          <w:pgSz w:w="12240" w:h="15840"/>
          <w:pgMar w:top="1417" w:right="1276" w:bottom="1417" w:left="1183" w:header="568" w:footer="177" w:gutter="0"/>
          <w:cols w:space="708"/>
          <w:docGrid w:linePitch="360"/>
        </w:sectPr>
      </w:pPr>
    </w:p>
    <w:tbl>
      <w:tblPr>
        <w:tblW w:w="15287" w:type="dxa"/>
        <w:jc w:val="center"/>
        <w:tblLayout w:type="fixed"/>
        <w:tblCellMar>
          <w:left w:w="70" w:type="dxa"/>
          <w:right w:w="70" w:type="dxa"/>
        </w:tblCellMar>
        <w:tblLook w:val="04A0" w:firstRow="1" w:lastRow="0" w:firstColumn="1" w:lastColumn="0" w:noHBand="0" w:noVBand="1"/>
      </w:tblPr>
      <w:tblGrid>
        <w:gridCol w:w="279"/>
        <w:gridCol w:w="992"/>
        <w:gridCol w:w="1418"/>
        <w:gridCol w:w="1842"/>
        <w:gridCol w:w="1843"/>
        <w:gridCol w:w="301"/>
        <w:gridCol w:w="284"/>
        <w:gridCol w:w="266"/>
        <w:gridCol w:w="1683"/>
        <w:gridCol w:w="1985"/>
        <w:gridCol w:w="1984"/>
        <w:gridCol w:w="1399"/>
        <w:gridCol w:w="302"/>
        <w:gridCol w:w="284"/>
        <w:gridCol w:w="425"/>
      </w:tblGrid>
      <w:tr w:rsidR="00C76ED1" w:rsidRPr="00950A88" w14:paraId="247ABE64" w14:textId="77777777" w:rsidTr="0013107E">
        <w:trPr>
          <w:trHeight w:val="291"/>
          <w:jc w:val="center"/>
        </w:trPr>
        <w:tc>
          <w:tcPr>
            <w:tcW w:w="6374" w:type="dxa"/>
            <w:gridSpan w:val="5"/>
            <w:tcBorders>
              <w:top w:val="single" w:sz="4" w:space="0" w:color="A6A6A6"/>
              <w:left w:val="single" w:sz="4" w:space="0" w:color="A6A6A6"/>
              <w:bottom w:val="single" w:sz="4" w:space="0" w:color="A6A6A6"/>
              <w:right w:val="nil"/>
            </w:tcBorders>
            <w:shd w:val="clear" w:color="000000" w:fill="E2EFDA"/>
            <w:noWrap/>
            <w:vAlign w:val="bottom"/>
            <w:hideMark/>
          </w:tcPr>
          <w:p w14:paraId="3E95FE1F" w14:textId="33AD803C" w:rsidR="001A2167"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lastRenderedPageBreak/>
              <w:t>ANÁLISIS DE TAREA</w:t>
            </w:r>
          </w:p>
        </w:tc>
        <w:tc>
          <w:tcPr>
            <w:tcW w:w="851" w:type="dxa"/>
            <w:gridSpan w:val="3"/>
            <w:tcBorders>
              <w:top w:val="single" w:sz="4" w:space="0" w:color="A6A6A6"/>
              <w:left w:val="single" w:sz="4" w:space="0" w:color="A6A6A6"/>
              <w:bottom w:val="single" w:sz="4" w:space="0" w:color="A6A6A6"/>
              <w:right w:val="single" w:sz="4" w:space="0" w:color="A6A6A6"/>
            </w:tcBorders>
            <w:shd w:val="clear" w:color="000000" w:fill="DDEBF7"/>
            <w:noWrap/>
            <w:vAlign w:val="bottom"/>
            <w:hideMark/>
          </w:tcPr>
          <w:p w14:paraId="1B42B5F8" w14:textId="59256BFE" w:rsidR="001A2167" w:rsidRPr="00950A88" w:rsidRDefault="00CB029F" w:rsidP="001608C4">
            <w:pPr>
              <w:spacing w:after="0" w:line="240" w:lineRule="auto"/>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p w14:paraId="694BA23D" w14:textId="77777777" w:rsidR="001A2167" w:rsidRPr="00950A88" w:rsidRDefault="001A2167" w:rsidP="001608C4">
            <w:pPr>
              <w:spacing w:after="0" w:line="240" w:lineRule="auto"/>
              <w:rPr>
                <w:rFonts w:eastAsia="Times New Roman" w:cstheme="minorHAnsi"/>
                <w:b/>
                <w:bCs/>
                <w:color w:val="000000"/>
                <w:sz w:val="16"/>
                <w:szCs w:val="16"/>
                <w:lang w:eastAsia="es-MX"/>
              </w:rPr>
            </w:pPr>
          </w:p>
        </w:tc>
        <w:tc>
          <w:tcPr>
            <w:tcW w:w="7051" w:type="dxa"/>
            <w:gridSpan w:val="4"/>
            <w:tcBorders>
              <w:top w:val="single" w:sz="4" w:space="0" w:color="A6A6A6"/>
              <w:left w:val="nil"/>
              <w:bottom w:val="single" w:sz="4" w:space="0" w:color="A6A6A6"/>
              <w:right w:val="single" w:sz="4" w:space="0" w:color="A6A6A6"/>
            </w:tcBorders>
            <w:shd w:val="clear" w:color="000000" w:fill="DDEBF7"/>
            <w:noWrap/>
            <w:vAlign w:val="center"/>
            <w:hideMark/>
          </w:tcPr>
          <w:p w14:paraId="159BF260" w14:textId="7ED46D65" w:rsidR="001A2167"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IDENTIFICACIÓN PELIGRO/ASPECTO Y RIESGO/IMPACTO</w:t>
            </w:r>
          </w:p>
        </w:tc>
        <w:tc>
          <w:tcPr>
            <w:tcW w:w="1011" w:type="dxa"/>
            <w:gridSpan w:val="3"/>
            <w:tcBorders>
              <w:top w:val="single" w:sz="4" w:space="0" w:color="A6A6A6"/>
              <w:left w:val="nil"/>
              <w:bottom w:val="single" w:sz="4" w:space="0" w:color="A6A6A6"/>
              <w:right w:val="single" w:sz="4" w:space="0" w:color="A6A6A6"/>
            </w:tcBorders>
            <w:shd w:val="clear" w:color="000000" w:fill="DBDBDB"/>
            <w:vAlign w:val="center"/>
            <w:hideMark/>
          </w:tcPr>
          <w:p w14:paraId="1AAE1C27" w14:textId="5ABF3414" w:rsidR="001A2167" w:rsidRPr="00950A88" w:rsidRDefault="00CB029F" w:rsidP="001608C4">
            <w:pPr>
              <w:spacing w:after="0" w:line="240" w:lineRule="auto"/>
              <w:jc w:val="center"/>
              <w:rPr>
                <w:rFonts w:eastAsia="Times New Roman" w:cstheme="minorHAnsi"/>
                <w:b/>
                <w:bCs/>
                <w:color w:val="000000"/>
                <w:sz w:val="16"/>
                <w:szCs w:val="16"/>
                <w:lang w:eastAsia="es-MX"/>
              </w:rPr>
            </w:pPr>
            <w:r w:rsidRPr="0013107E">
              <w:rPr>
                <w:rFonts w:eastAsia="Times New Roman" w:cstheme="minorHAnsi"/>
                <w:b/>
                <w:bCs/>
                <w:color w:val="000000"/>
                <w:sz w:val="14"/>
                <w:szCs w:val="16"/>
                <w:lang w:eastAsia="es-MX"/>
              </w:rPr>
              <w:t>EVALUACIÓN DE RIESGO</w:t>
            </w:r>
          </w:p>
        </w:tc>
      </w:tr>
      <w:tr w:rsidR="00C76ED1" w:rsidRPr="00950A88" w14:paraId="65DC0FBE" w14:textId="77777777" w:rsidTr="0013107E">
        <w:trPr>
          <w:trHeight w:val="808"/>
          <w:jc w:val="center"/>
        </w:trPr>
        <w:tc>
          <w:tcPr>
            <w:tcW w:w="279" w:type="dxa"/>
            <w:tcBorders>
              <w:top w:val="nil"/>
              <w:left w:val="single" w:sz="4" w:space="0" w:color="A6A6A6"/>
              <w:bottom w:val="single" w:sz="4" w:space="0" w:color="A6A6A6"/>
              <w:right w:val="single" w:sz="4" w:space="0" w:color="A6A6A6"/>
            </w:tcBorders>
            <w:shd w:val="clear" w:color="000000" w:fill="E2EFDA"/>
            <w:vAlign w:val="center"/>
            <w:hideMark/>
          </w:tcPr>
          <w:p w14:paraId="13E6BAFA"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tcBorders>
              <w:top w:val="nil"/>
              <w:left w:val="nil"/>
              <w:bottom w:val="single" w:sz="4" w:space="0" w:color="A6A6A6"/>
              <w:right w:val="single" w:sz="4" w:space="0" w:color="A6A6A6"/>
            </w:tcBorders>
            <w:shd w:val="clear" w:color="000000" w:fill="E2EFDA"/>
            <w:vAlign w:val="center"/>
            <w:hideMark/>
          </w:tcPr>
          <w:p w14:paraId="159FC896" w14:textId="02978370"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ZONA</w:t>
            </w:r>
          </w:p>
        </w:tc>
        <w:tc>
          <w:tcPr>
            <w:tcW w:w="1418" w:type="dxa"/>
            <w:tcBorders>
              <w:top w:val="nil"/>
              <w:left w:val="nil"/>
              <w:bottom w:val="single" w:sz="4" w:space="0" w:color="A6A6A6"/>
              <w:right w:val="single" w:sz="4" w:space="0" w:color="A6A6A6"/>
            </w:tcBorders>
            <w:shd w:val="clear" w:color="000000" w:fill="E2EFDA"/>
            <w:vAlign w:val="center"/>
            <w:hideMark/>
          </w:tcPr>
          <w:p w14:paraId="2DDEEC13" w14:textId="762BCBF2"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GENERAL</w:t>
            </w:r>
          </w:p>
        </w:tc>
        <w:tc>
          <w:tcPr>
            <w:tcW w:w="1842" w:type="dxa"/>
            <w:tcBorders>
              <w:top w:val="nil"/>
              <w:left w:val="nil"/>
              <w:bottom w:val="single" w:sz="4" w:space="0" w:color="A6A6A6"/>
              <w:right w:val="single" w:sz="4" w:space="0" w:color="A6A6A6"/>
            </w:tcBorders>
            <w:shd w:val="clear" w:color="000000" w:fill="E2EFDA"/>
            <w:vAlign w:val="center"/>
            <w:hideMark/>
          </w:tcPr>
          <w:p w14:paraId="5C13569D" w14:textId="0B95AC15"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ACTIVIDAD</w:t>
            </w:r>
          </w:p>
        </w:tc>
        <w:tc>
          <w:tcPr>
            <w:tcW w:w="1843" w:type="dxa"/>
            <w:tcBorders>
              <w:top w:val="nil"/>
              <w:left w:val="nil"/>
              <w:bottom w:val="single" w:sz="4" w:space="0" w:color="A6A6A6"/>
              <w:right w:val="single" w:sz="4" w:space="0" w:color="A6A6A6"/>
            </w:tcBorders>
            <w:shd w:val="clear" w:color="000000" w:fill="E2EFDA"/>
            <w:vAlign w:val="center"/>
            <w:hideMark/>
          </w:tcPr>
          <w:p w14:paraId="6CEEAA56" w14:textId="662766FB"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DESCRIPCIÓN DE LA ACTIVIDAD</w:t>
            </w:r>
          </w:p>
        </w:tc>
        <w:tc>
          <w:tcPr>
            <w:tcW w:w="301" w:type="dxa"/>
            <w:tcBorders>
              <w:top w:val="nil"/>
              <w:left w:val="nil"/>
              <w:bottom w:val="single" w:sz="4" w:space="0" w:color="A6A6A6"/>
              <w:right w:val="single" w:sz="4" w:space="0" w:color="A6A6A6"/>
            </w:tcBorders>
            <w:shd w:val="clear" w:color="000000" w:fill="FF0000"/>
            <w:textDirection w:val="btLr"/>
            <w:vAlign w:val="bottom"/>
            <w:hideMark/>
          </w:tcPr>
          <w:p w14:paraId="1B099543" w14:textId="650F8660" w:rsidR="00086A86"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SEGURIDAD</w:t>
            </w:r>
          </w:p>
        </w:tc>
        <w:tc>
          <w:tcPr>
            <w:tcW w:w="284" w:type="dxa"/>
            <w:tcBorders>
              <w:top w:val="nil"/>
              <w:left w:val="nil"/>
              <w:bottom w:val="single" w:sz="4" w:space="0" w:color="A6A6A6"/>
              <w:right w:val="single" w:sz="4" w:space="0" w:color="A6A6A6"/>
            </w:tcBorders>
            <w:shd w:val="clear" w:color="000000" w:fill="00B0F0"/>
            <w:textDirection w:val="btLr"/>
            <w:vAlign w:val="bottom"/>
            <w:hideMark/>
          </w:tcPr>
          <w:p w14:paraId="59AFF418" w14:textId="4C858CF0" w:rsidR="00086A86"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SALUD</w:t>
            </w:r>
          </w:p>
        </w:tc>
        <w:tc>
          <w:tcPr>
            <w:tcW w:w="266" w:type="dxa"/>
            <w:tcBorders>
              <w:top w:val="nil"/>
              <w:left w:val="nil"/>
              <w:bottom w:val="single" w:sz="4" w:space="0" w:color="A6A6A6"/>
              <w:right w:val="single" w:sz="4" w:space="0" w:color="A6A6A6"/>
            </w:tcBorders>
            <w:shd w:val="clear" w:color="000000" w:fill="92D050"/>
            <w:textDirection w:val="btLr"/>
            <w:vAlign w:val="bottom"/>
            <w:hideMark/>
          </w:tcPr>
          <w:p w14:paraId="4E3424DE" w14:textId="5E9BD978" w:rsidR="00086A86"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AMBIENTE</w:t>
            </w:r>
          </w:p>
        </w:tc>
        <w:tc>
          <w:tcPr>
            <w:tcW w:w="1683" w:type="dxa"/>
            <w:tcBorders>
              <w:top w:val="nil"/>
              <w:left w:val="nil"/>
              <w:bottom w:val="single" w:sz="4" w:space="0" w:color="A6A6A6"/>
              <w:right w:val="single" w:sz="4" w:space="0" w:color="A6A6A6"/>
            </w:tcBorders>
            <w:shd w:val="clear" w:color="000000" w:fill="DDEBF7"/>
            <w:vAlign w:val="center"/>
            <w:hideMark/>
          </w:tcPr>
          <w:p w14:paraId="417744EC" w14:textId="491F235F"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SITUACIÓN POTENCIAL</w:t>
            </w:r>
          </w:p>
        </w:tc>
        <w:tc>
          <w:tcPr>
            <w:tcW w:w="1985" w:type="dxa"/>
            <w:tcBorders>
              <w:top w:val="nil"/>
              <w:left w:val="nil"/>
              <w:bottom w:val="single" w:sz="4" w:space="0" w:color="A6A6A6"/>
              <w:right w:val="single" w:sz="4" w:space="0" w:color="A6A6A6"/>
            </w:tcBorders>
            <w:shd w:val="clear" w:color="000000" w:fill="DDEBF7"/>
            <w:vAlign w:val="center"/>
            <w:hideMark/>
          </w:tcPr>
          <w:p w14:paraId="179BD745" w14:textId="7F7B64F7"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RIESGO / IMPACTO (EVENTO)</w:t>
            </w:r>
          </w:p>
        </w:tc>
        <w:tc>
          <w:tcPr>
            <w:tcW w:w="1984" w:type="dxa"/>
            <w:tcBorders>
              <w:top w:val="nil"/>
              <w:left w:val="nil"/>
              <w:bottom w:val="single" w:sz="4" w:space="0" w:color="A6A6A6"/>
              <w:right w:val="single" w:sz="4" w:space="0" w:color="A6A6A6"/>
            </w:tcBorders>
            <w:shd w:val="clear" w:color="000000" w:fill="DDEBF7"/>
            <w:vAlign w:val="center"/>
            <w:hideMark/>
          </w:tcPr>
          <w:p w14:paraId="509E3B1F" w14:textId="3224E45F"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CAUSA DE FALLA POTENCIAL</w:t>
            </w:r>
          </w:p>
        </w:tc>
        <w:tc>
          <w:tcPr>
            <w:tcW w:w="1399" w:type="dxa"/>
            <w:tcBorders>
              <w:top w:val="nil"/>
              <w:left w:val="nil"/>
              <w:bottom w:val="single" w:sz="4" w:space="0" w:color="A6A6A6"/>
              <w:right w:val="single" w:sz="4" w:space="0" w:color="A6A6A6"/>
            </w:tcBorders>
            <w:shd w:val="clear" w:color="000000" w:fill="DDEBF7"/>
            <w:vAlign w:val="center"/>
            <w:hideMark/>
          </w:tcPr>
          <w:p w14:paraId="614EF1EC" w14:textId="2D081855" w:rsidR="00086A86" w:rsidRPr="00950A88" w:rsidRDefault="00CB029F" w:rsidP="0013107E">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DETECCIÓN (MMMMM)</w:t>
            </w:r>
          </w:p>
        </w:tc>
        <w:tc>
          <w:tcPr>
            <w:tcW w:w="302" w:type="dxa"/>
            <w:tcBorders>
              <w:top w:val="nil"/>
              <w:left w:val="nil"/>
              <w:bottom w:val="single" w:sz="4" w:space="0" w:color="A6A6A6"/>
              <w:right w:val="single" w:sz="4" w:space="0" w:color="A6A6A6"/>
            </w:tcBorders>
            <w:shd w:val="clear" w:color="000000" w:fill="DBDBDB"/>
            <w:vAlign w:val="center"/>
            <w:hideMark/>
          </w:tcPr>
          <w:p w14:paraId="2CA3C686" w14:textId="781650B3" w:rsidR="00086A86"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S</w:t>
            </w:r>
          </w:p>
        </w:tc>
        <w:tc>
          <w:tcPr>
            <w:tcW w:w="284" w:type="dxa"/>
            <w:tcBorders>
              <w:top w:val="nil"/>
              <w:left w:val="nil"/>
              <w:bottom w:val="single" w:sz="4" w:space="0" w:color="A6A6A6"/>
              <w:right w:val="single" w:sz="4" w:space="0" w:color="A6A6A6"/>
            </w:tcBorders>
            <w:shd w:val="clear" w:color="000000" w:fill="DBDBDB"/>
            <w:vAlign w:val="center"/>
            <w:hideMark/>
          </w:tcPr>
          <w:p w14:paraId="2203C9B7" w14:textId="54714062" w:rsidR="00086A86" w:rsidRPr="00950A88" w:rsidRDefault="00CB029F"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P</w:t>
            </w:r>
          </w:p>
        </w:tc>
        <w:tc>
          <w:tcPr>
            <w:tcW w:w="425" w:type="dxa"/>
            <w:tcBorders>
              <w:top w:val="nil"/>
              <w:left w:val="nil"/>
              <w:bottom w:val="single" w:sz="4" w:space="0" w:color="A6A6A6"/>
              <w:right w:val="single" w:sz="4" w:space="0" w:color="A6A6A6"/>
            </w:tcBorders>
            <w:shd w:val="clear" w:color="000000" w:fill="DBDBDB"/>
            <w:vAlign w:val="center"/>
            <w:hideMark/>
          </w:tcPr>
          <w:p w14:paraId="065E2C74" w14:textId="36434755" w:rsidR="00086A86" w:rsidRPr="00086A86" w:rsidRDefault="00CB029F" w:rsidP="001608C4">
            <w:pPr>
              <w:spacing w:after="0" w:line="240" w:lineRule="auto"/>
              <w:jc w:val="center"/>
              <w:rPr>
                <w:rFonts w:eastAsia="Times New Roman" w:cstheme="minorHAnsi"/>
                <w:b/>
                <w:bCs/>
                <w:color w:val="000000"/>
                <w:sz w:val="12"/>
                <w:szCs w:val="12"/>
                <w:lang w:eastAsia="es-MX"/>
              </w:rPr>
            </w:pPr>
            <w:r w:rsidRPr="00086A86">
              <w:rPr>
                <w:rFonts w:eastAsia="Times New Roman" w:cstheme="minorHAnsi"/>
                <w:b/>
                <w:bCs/>
                <w:color w:val="000000"/>
                <w:sz w:val="16"/>
                <w:szCs w:val="12"/>
                <w:lang w:eastAsia="es-MX"/>
              </w:rPr>
              <w:t>NPR</w:t>
            </w:r>
          </w:p>
        </w:tc>
      </w:tr>
      <w:tr w:rsidR="00C76ED1" w:rsidRPr="00950A88" w14:paraId="0933727B" w14:textId="77777777" w:rsidTr="0013107E">
        <w:trPr>
          <w:trHeight w:val="563"/>
          <w:jc w:val="center"/>
        </w:trPr>
        <w:tc>
          <w:tcPr>
            <w:tcW w:w="279" w:type="dxa"/>
            <w:vMerge w:val="restart"/>
            <w:tcBorders>
              <w:top w:val="nil"/>
              <w:left w:val="single" w:sz="4" w:space="0" w:color="A6A6A6"/>
              <w:bottom w:val="nil"/>
              <w:right w:val="single" w:sz="4" w:space="0" w:color="A6A6A6"/>
            </w:tcBorders>
            <w:shd w:val="clear" w:color="000000" w:fill="FF0000"/>
            <w:noWrap/>
            <w:textDirection w:val="tbLrV"/>
            <w:vAlign w:val="center"/>
            <w:hideMark/>
          </w:tcPr>
          <w:p w14:paraId="4654CF4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OPERACIÓN</w:t>
            </w: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A1B0AA" w14:textId="028CD88F"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 y Descarga de Producto con auto- tanque</w:t>
            </w:r>
            <w:r w:rsidR="007D33A8">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C032E9E" w14:textId="705C8A23"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 de Pipa</w:t>
            </w:r>
            <w:r w:rsidR="007D33A8">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1203A78" w14:textId="292C56A8"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 con auto-tanque</w:t>
            </w:r>
            <w:r w:rsidR="007D33A8">
              <w:rPr>
                <w:rFonts w:eastAsia="Times New Roman" w:cstheme="minorHAnsi"/>
                <w:color w:val="000000"/>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C6FC39E" w14:textId="250531D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Verificación de nota de remisión de producto e ingreso de auto tanque a zona de descarga</w:t>
            </w:r>
            <w:r w:rsidR="007D33A8">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76B05CD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6E589C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EE2841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2F11036" w14:textId="5355D18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 de auto-taque</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507BC84" w14:textId="78E5C56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 golpe por objeto móvil, choques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4D7BFB6" w14:textId="1564BA0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señalamiento, Falta de procedimiento</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3E285F4" w14:textId="2DA34188" w:rsidR="00086A86" w:rsidRPr="00950A88" w:rsidRDefault="007D33A8" w:rsidP="001608C4">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6439BD8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627CBD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FC4BA8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68907AB9" w14:textId="77777777" w:rsidTr="0013107E">
        <w:trPr>
          <w:trHeight w:val="559"/>
          <w:jc w:val="center"/>
        </w:trPr>
        <w:tc>
          <w:tcPr>
            <w:tcW w:w="279" w:type="dxa"/>
            <w:vMerge/>
            <w:tcBorders>
              <w:top w:val="nil"/>
              <w:left w:val="single" w:sz="4" w:space="0" w:color="A6A6A6"/>
              <w:bottom w:val="nil"/>
              <w:right w:val="single" w:sz="4" w:space="0" w:color="A6A6A6"/>
            </w:tcBorders>
            <w:vAlign w:val="center"/>
            <w:hideMark/>
          </w:tcPr>
          <w:p w14:paraId="15BB921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57DFE859"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3E18B6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EAEC06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5118B15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B57789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5B9547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51E9B0B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D2C6C3E"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Conducción de vehículo a zona de almacenamiento.</w:t>
            </w:r>
          </w:p>
        </w:tc>
        <w:tc>
          <w:tcPr>
            <w:tcW w:w="1985" w:type="dxa"/>
            <w:tcBorders>
              <w:top w:val="nil"/>
              <w:left w:val="nil"/>
              <w:bottom w:val="single" w:sz="4" w:space="0" w:color="A6A6A6"/>
              <w:right w:val="single" w:sz="4" w:space="0" w:color="A6A6A6"/>
            </w:tcBorders>
            <w:shd w:val="clear" w:color="auto" w:fill="auto"/>
            <w:noWrap/>
            <w:vAlign w:val="center"/>
            <w:hideMark/>
          </w:tcPr>
          <w:p w14:paraId="7C413640" w14:textId="21D3043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 caídas, tropiezos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CCB2A23" w14:textId="3FA76F4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señalamiento, Falta de procedimiento</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91C6857" w14:textId="3C61253D" w:rsidR="00086A86" w:rsidRPr="00950A88" w:rsidRDefault="007D33A8" w:rsidP="001608C4">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61DBB38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483781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2A3FF9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5F0E8AB5" w14:textId="77777777" w:rsidTr="0013107E">
        <w:trPr>
          <w:trHeight w:val="495"/>
          <w:jc w:val="center"/>
        </w:trPr>
        <w:tc>
          <w:tcPr>
            <w:tcW w:w="279" w:type="dxa"/>
            <w:vMerge/>
            <w:tcBorders>
              <w:top w:val="nil"/>
              <w:left w:val="single" w:sz="4" w:space="0" w:color="A6A6A6"/>
              <w:bottom w:val="nil"/>
              <w:right w:val="single" w:sz="4" w:space="0" w:color="A6A6A6"/>
            </w:tcBorders>
            <w:vAlign w:val="center"/>
            <w:hideMark/>
          </w:tcPr>
          <w:p w14:paraId="09C100A0"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C41B67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000EF5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0EEB5BE4"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630E78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4D2F44F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9759B9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FDF8E6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E660FDB"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Colocación de dispositivos de seguridad.</w:t>
            </w:r>
          </w:p>
        </w:tc>
        <w:tc>
          <w:tcPr>
            <w:tcW w:w="1985" w:type="dxa"/>
            <w:tcBorders>
              <w:top w:val="nil"/>
              <w:left w:val="nil"/>
              <w:bottom w:val="single" w:sz="4" w:space="0" w:color="A6A6A6"/>
              <w:right w:val="single" w:sz="4" w:space="0" w:color="A6A6A6"/>
            </w:tcBorders>
            <w:shd w:val="clear" w:color="auto" w:fill="auto"/>
            <w:noWrap/>
            <w:vAlign w:val="center"/>
            <w:hideMark/>
          </w:tcPr>
          <w:p w14:paraId="0C7B1EA0" w14:textId="37559F4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Aplastamientos, electricidad estática</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A52A056" w14:textId="7C9A1F1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Falla humana, no hay procedimiento</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7EDDF6A1" w14:textId="75DE596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244B743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DB5B02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3E33AA0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2440A116" w14:textId="77777777" w:rsidTr="0013107E">
        <w:trPr>
          <w:trHeight w:val="1016"/>
          <w:jc w:val="center"/>
        </w:trPr>
        <w:tc>
          <w:tcPr>
            <w:tcW w:w="279" w:type="dxa"/>
            <w:vMerge/>
            <w:tcBorders>
              <w:top w:val="nil"/>
              <w:left w:val="single" w:sz="4" w:space="0" w:color="A6A6A6"/>
              <w:bottom w:val="nil"/>
              <w:right w:val="single" w:sz="4" w:space="0" w:color="A6A6A6"/>
            </w:tcBorders>
            <w:vAlign w:val="center"/>
            <w:hideMark/>
          </w:tcPr>
          <w:p w14:paraId="4BEC3C7C"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0D94F1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6BBD053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D7E0E95"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80250DA"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BE4BC8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12127E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5005F20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F241B6B" w14:textId="512EBBA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Corte de suministro de energía </w:t>
            </w:r>
            <w:r w:rsidR="00A215B8" w:rsidRPr="00950A88">
              <w:rPr>
                <w:rFonts w:eastAsia="Times New Roman" w:cstheme="minorHAnsi"/>
                <w:color w:val="000000"/>
                <w:sz w:val="16"/>
                <w:szCs w:val="16"/>
                <w:lang w:eastAsia="es-MX"/>
              </w:rPr>
              <w:t>eléctrica</w:t>
            </w:r>
            <w:r w:rsidRPr="00950A88">
              <w:rPr>
                <w:rFonts w:eastAsia="Times New Roman" w:cstheme="minorHAnsi"/>
                <w:color w:val="000000"/>
                <w:sz w:val="16"/>
                <w:szCs w:val="16"/>
                <w:lang w:eastAsia="es-MX"/>
              </w:rPr>
              <w:t xml:space="preserve"> a tanques de almacenamiento y colocación de extintores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73C95E9" w14:textId="6ACD275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Electrocución, quemaduras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A4FF4C4" w14:textId="54408F9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Manipulación de tableros eléctricos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86DFD6A" w14:textId="6E1949E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4E9F88C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594FEA47"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9DB7C6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16</w:t>
            </w:r>
          </w:p>
        </w:tc>
      </w:tr>
      <w:tr w:rsidR="00C76ED1" w:rsidRPr="00950A88" w14:paraId="6E590FFC" w14:textId="77777777" w:rsidTr="0013107E">
        <w:trPr>
          <w:trHeight w:val="420"/>
          <w:jc w:val="center"/>
        </w:trPr>
        <w:tc>
          <w:tcPr>
            <w:tcW w:w="279" w:type="dxa"/>
            <w:vMerge/>
            <w:tcBorders>
              <w:top w:val="nil"/>
              <w:left w:val="single" w:sz="4" w:space="0" w:color="A6A6A6"/>
              <w:bottom w:val="nil"/>
              <w:right w:val="single" w:sz="4" w:space="0" w:color="A6A6A6"/>
            </w:tcBorders>
            <w:vAlign w:val="center"/>
            <w:hideMark/>
          </w:tcPr>
          <w:p w14:paraId="5E7093C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FE1D10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51D831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83AD90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4A3D86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CB2980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A7E200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39E7E5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2617705" w14:textId="125B3C8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Toma de muestra</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01FC346" w14:textId="5B6AEA5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Contacto con sustancias </w:t>
            </w:r>
            <w:r w:rsidR="00285AC3" w:rsidRPr="00950A88">
              <w:rPr>
                <w:rFonts w:eastAsia="Times New Roman" w:cstheme="minorHAnsi"/>
                <w:color w:val="000000"/>
                <w:sz w:val="16"/>
                <w:szCs w:val="16"/>
                <w:lang w:eastAsia="es-MX"/>
              </w:rPr>
              <w:t>químicas, salpicaduras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D9320B5" w14:textId="634C2E5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Falla humana, no hay procedimiento</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05A9627" w14:textId="5B35938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2E3EF3D7"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401D564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082A0A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6D882BBB" w14:textId="77777777" w:rsidTr="0013107E">
        <w:trPr>
          <w:trHeight w:val="696"/>
          <w:jc w:val="center"/>
        </w:trPr>
        <w:tc>
          <w:tcPr>
            <w:tcW w:w="279" w:type="dxa"/>
            <w:vMerge/>
            <w:tcBorders>
              <w:top w:val="nil"/>
              <w:left w:val="single" w:sz="4" w:space="0" w:color="A6A6A6"/>
              <w:bottom w:val="nil"/>
              <w:right w:val="single" w:sz="4" w:space="0" w:color="A6A6A6"/>
            </w:tcBorders>
            <w:vAlign w:val="center"/>
            <w:hideMark/>
          </w:tcPr>
          <w:p w14:paraId="69C72C08"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8F127E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695234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5276805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tcBorders>
              <w:top w:val="nil"/>
              <w:left w:val="nil"/>
              <w:bottom w:val="single" w:sz="4" w:space="0" w:color="A6A6A6"/>
              <w:right w:val="single" w:sz="4" w:space="0" w:color="A6A6A6"/>
            </w:tcBorders>
            <w:shd w:val="clear" w:color="auto" w:fill="auto"/>
            <w:vAlign w:val="center"/>
            <w:hideMark/>
          </w:tcPr>
          <w:p w14:paraId="2726F3C2" w14:textId="1AEC1938"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Colocación de tuberías de des</w:t>
            </w:r>
            <w:r w:rsidR="007D33A8">
              <w:rPr>
                <w:rFonts w:eastAsia="Times New Roman" w:cstheme="minorHAnsi"/>
                <w:color w:val="000000"/>
                <w:sz w:val="16"/>
                <w:szCs w:val="16"/>
                <w:lang w:eastAsia="es-MX"/>
              </w:rPr>
              <w:t>carga y recuperación de vapores.</w:t>
            </w:r>
          </w:p>
        </w:tc>
        <w:tc>
          <w:tcPr>
            <w:tcW w:w="301" w:type="dxa"/>
            <w:tcBorders>
              <w:top w:val="nil"/>
              <w:left w:val="nil"/>
              <w:bottom w:val="single" w:sz="4" w:space="0" w:color="A6A6A6"/>
              <w:right w:val="single" w:sz="4" w:space="0" w:color="A6A6A6"/>
            </w:tcBorders>
            <w:shd w:val="clear" w:color="auto" w:fill="auto"/>
            <w:noWrap/>
            <w:vAlign w:val="center"/>
            <w:hideMark/>
          </w:tcPr>
          <w:p w14:paraId="1C62250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C3274C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6B7A35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3E02AD9B" w14:textId="08E2962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Conexión de mangueras y accesorios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7CADB18"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 con objetos físicos, caída de materiales, machucones.</w:t>
            </w:r>
          </w:p>
        </w:tc>
        <w:tc>
          <w:tcPr>
            <w:tcW w:w="1984" w:type="dxa"/>
            <w:tcBorders>
              <w:top w:val="nil"/>
              <w:left w:val="nil"/>
              <w:bottom w:val="single" w:sz="4" w:space="0" w:color="A6A6A6"/>
              <w:right w:val="single" w:sz="4" w:space="0" w:color="A6A6A6"/>
            </w:tcBorders>
            <w:shd w:val="clear" w:color="auto" w:fill="auto"/>
            <w:noWrap/>
            <w:vAlign w:val="center"/>
            <w:hideMark/>
          </w:tcPr>
          <w:p w14:paraId="0C43DBA6" w14:textId="3F600FD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proc</w:t>
            </w:r>
            <w:r w:rsidR="007D33A8">
              <w:rPr>
                <w:rFonts w:eastAsia="Times New Roman" w:cstheme="minorHAnsi"/>
                <w:color w:val="000000"/>
                <w:sz w:val="16"/>
                <w:szCs w:val="16"/>
                <w:lang w:eastAsia="es-MX"/>
              </w:rPr>
              <w:t>edimiento estándar de operación.</w:t>
            </w:r>
          </w:p>
        </w:tc>
        <w:tc>
          <w:tcPr>
            <w:tcW w:w="1399" w:type="dxa"/>
            <w:tcBorders>
              <w:top w:val="nil"/>
              <w:left w:val="nil"/>
              <w:bottom w:val="single" w:sz="4" w:space="0" w:color="A6A6A6"/>
              <w:right w:val="single" w:sz="4" w:space="0" w:color="A6A6A6"/>
            </w:tcBorders>
            <w:shd w:val="clear" w:color="auto" w:fill="auto"/>
            <w:noWrap/>
            <w:vAlign w:val="center"/>
            <w:hideMark/>
          </w:tcPr>
          <w:p w14:paraId="224E1E10" w14:textId="3168EC0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9E40C7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2CBF74C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7F06CB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096B10FA" w14:textId="77777777" w:rsidTr="0013107E">
        <w:trPr>
          <w:trHeight w:val="427"/>
          <w:jc w:val="center"/>
        </w:trPr>
        <w:tc>
          <w:tcPr>
            <w:tcW w:w="279" w:type="dxa"/>
            <w:vMerge/>
            <w:tcBorders>
              <w:top w:val="nil"/>
              <w:left w:val="single" w:sz="4" w:space="0" w:color="A6A6A6"/>
              <w:bottom w:val="nil"/>
              <w:right w:val="single" w:sz="4" w:space="0" w:color="A6A6A6"/>
            </w:tcBorders>
            <w:vAlign w:val="center"/>
            <w:hideMark/>
          </w:tcPr>
          <w:p w14:paraId="1C02910F"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983A41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A3C118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2D7940D6" w14:textId="1E5432BD"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Descarga de producto</w:t>
            </w:r>
            <w:r w:rsidR="007D33A8">
              <w:rPr>
                <w:rFonts w:eastAsia="Times New Roman" w:cstheme="minorHAnsi"/>
                <w:color w:val="000000"/>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1FB90E96" w14:textId="38BEE1BA"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Descarga de producto</w:t>
            </w:r>
            <w:r w:rsidR="007D33A8">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197156D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C1DB22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A493F0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3704428B" w14:textId="77A6C90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Apertura de válvulas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9799527" w14:textId="2FAC7B7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Fugas, derrames, incendios, explosión</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85BDE06" w14:textId="3FB75C8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Falla humana, no hay procedimiento</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7615263" w14:textId="2133571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7BA2815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2449F87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4CD0CA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16</w:t>
            </w:r>
          </w:p>
        </w:tc>
      </w:tr>
      <w:tr w:rsidR="00C76ED1" w:rsidRPr="00950A88" w14:paraId="0491854E" w14:textId="77777777" w:rsidTr="0013107E">
        <w:trPr>
          <w:trHeight w:val="307"/>
          <w:jc w:val="center"/>
        </w:trPr>
        <w:tc>
          <w:tcPr>
            <w:tcW w:w="279" w:type="dxa"/>
            <w:vMerge/>
            <w:tcBorders>
              <w:top w:val="nil"/>
              <w:left w:val="single" w:sz="4" w:space="0" w:color="A6A6A6"/>
              <w:bottom w:val="nil"/>
              <w:right w:val="single" w:sz="4" w:space="0" w:color="A6A6A6"/>
            </w:tcBorders>
            <w:vAlign w:val="center"/>
            <w:hideMark/>
          </w:tcPr>
          <w:p w14:paraId="6B770409"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FE2B67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77EF455"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6C70397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285898B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9E7774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FD7AD9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02C638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1F35038" w14:textId="547C001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Cierre de válvulas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5938D3" w14:textId="070A8EF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Fugas, derrames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FE5F79B" w14:textId="4F670F0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Falla humana, no hay procedimiento</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458D6F0" w14:textId="2CF1B1B4" w:rsidR="00086A86" w:rsidRPr="00950A88" w:rsidRDefault="007D33A8" w:rsidP="001608C4">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3F3AA91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876243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7757F65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5ECBE82D" w14:textId="77777777" w:rsidTr="0013107E">
        <w:trPr>
          <w:trHeight w:val="297"/>
          <w:jc w:val="center"/>
        </w:trPr>
        <w:tc>
          <w:tcPr>
            <w:tcW w:w="279" w:type="dxa"/>
            <w:vMerge/>
            <w:tcBorders>
              <w:top w:val="nil"/>
              <w:left w:val="single" w:sz="4" w:space="0" w:color="A6A6A6"/>
              <w:bottom w:val="nil"/>
              <w:right w:val="single" w:sz="4" w:space="0" w:color="A6A6A6"/>
            </w:tcBorders>
            <w:vAlign w:val="center"/>
            <w:hideMark/>
          </w:tcPr>
          <w:p w14:paraId="5DB3A8D2"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506075E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F98E5A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7B0233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4B44017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AF9488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186097D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4CAE1EC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4EDF5B95" w14:textId="341C62A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Descarga de producto</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9C9522C" w14:textId="3B1AFBF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Intoxicaciones por inhalación</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B62432A" w14:textId="4CE6DAD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Exposición a vapores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3B792A7" w14:textId="4F3B1BB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481D5D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3F4F29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70B7D2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336A60E5" w14:textId="77777777" w:rsidTr="0013107E">
        <w:trPr>
          <w:trHeight w:val="586"/>
          <w:jc w:val="center"/>
        </w:trPr>
        <w:tc>
          <w:tcPr>
            <w:tcW w:w="279" w:type="dxa"/>
            <w:vMerge/>
            <w:tcBorders>
              <w:top w:val="nil"/>
              <w:left w:val="single" w:sz="4" w:space="0" w:color="A6A6A6"/>
              <w:bottom w:val="nil"/>
              <w:right w:val="single" w:sz="4" w:space="0" w:color="A6A6A6"/>
            </w:tcBorders>
            <w:vAlign w:val="center"/>
            <w:hideMark/>
          </w:tcPr>
          <w:p w14:paraId="4F96DEFD"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69F5652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637645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1610194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02A72FF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2E892F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F59EA7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784A99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76A5E26" w14:textId="4002450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Descarga de producto</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6AA80F1" w14:textId="1541C81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Derrame de combustible, emisiones a la atmosfera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4" w:type="dxa"/>
            <w:tcBorders>
              <w:top w:val="nil"/>
              <w:left w:val="nil"/>
              <w:bottom w:val="single" w:sz="4" w:space="0" w:color="A6A6A6"/>
              <w:right w:val="single" w:sz="4" w:space="0" w:color="A6A6A6"/>
            </w:tcBorders>
            <w:shd w:val="clear" w:color="auto" w:fill="auto"/>
            <w:noWrap/>
            <w:vAlign w:val="center"/>
            <w:hideMark/>
          </w:tcPr>
          <w:p w14:paraId="26216CAD" w14:textId="00580C9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Manejo de sustancias químicas peligrosas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B52FB7E" w14:textId="29A3D0D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986F80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79E5E3B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35D755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16</w:t>
            </w:r>
          </w:p>
        </w:tc>
      </w:tr>
      <w:tr w:rsidR="00C76ED1" w:rsidRPr="00950A88" w14:paraId="5570EDDF" w14:textId="77777777" w:rsidTr="0013107E">
        <w:trPr>
          <w:trHeight w:val="722"/>
          <w:jc w:val="center"/>
        </w:trPr>
        <w:tc>
          <w:tcPr>
            <w:tcW w:w="279" w:type="dxa"/>
            <w:vMerge/>
            <w:tcBorders>
              <w:top w:val="nil"/>
              <w:left w:val="single" w:sz="4" w:space="0" w:color="A6A6A6"/>
              <w:bottom w:val="nil"/>
              <w:right w:val="single" w:sz="4" w:space="0" w:color="A6A6A6"/>
            </w:tcBorders>
            <w:vAlign w:val="center"/>
            <w:hideMark/>
          </w:tcPr>
          <w:p w14:paraId="1313FB13"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093BF2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F18037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748F792" w14:textId="1F2B3875"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auto-tanque</w:t>
            </w:r>
            <w:r w:rsidR="007D33A8">
              <w:rPr>
                <w:rFonts w:eastAsia="Times New Roman" w:cstheme="minorHAnsi"/>
                <w:color w:val="000000"/>
                <w:sz w:val="16"/>
                <w:szCs w:val="16"/>
                <w:lang w:eastAsia="es-MX"/>
              </w:rPr>
              <w:t>.</w:t>
            </w:r>
          </w:p>
        </w:tc>
        <w:tc>
          <w:tcPr>
            <w:tcW w:w="1843" w:type="dxa"/>
            <w:tcBorders>
              <w:top w:val="nil"/>
              <w:left w:val="single" w:sz="4" w:space="0" w:color="A6A6A6"/>
              <w:bottom w:val="single" w:sz="4" w:space="0" w:color="A6A6A6"/>
              <w:right w:val="single" w:sz="4" w:space="0" w:color="A6A6A6"/>
            </w:tcBorders>
            <w:shd w:val="clear" w:color="auto" w:fill="auto"/>
            <w:vAlign w:val="center"/>
            <w:hideMark/>
          </w:tcPr>
          <w:p w14:paraId="654E6218" w14:textId="3092123B"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tuberías de des</w:t>
            </w:r>
            <w:r w:rsidR="007D33A8">
              <w:rPr>
                <w:rFonts w:eastAsia="Times New Roman" w:cstheme="minorHAnsi"/>
                <w:color w:val="000000"/>
                <w:sz w:val="16"/>
                <w:szCs w:val="16"/>
                <w:lang w:eastAsia="es-MX"/>
              </w:rPr>
              <w:t>carga y recuperación de vapores.</w:t>
            </w:r>
          </w:p>
        </w:tc>
        <w:tc>
          <w:tcPr>
            <w:tcW w:w="301" w:type="dxa"/>
            <w:tcBorders>
              <w:top w:val="nil"/>
              <w:left w:val="nil"/>
              <w:bottom w:val="single" w:sz="4" w:space="0" w:color="A6A6A6"/>
              <w:right w:val="single" w:sz="4" w:space="0" w:color="A6A6A6"/>
            </w:tcBorders>
            <w:shd w:val="clear" w:color="auto" w:fill="auto"/>
            <w:noWrap/>
            <w:vAlign w:val="center"/>
            <w:hideMark/>
          </w:tcPr>
          <w:p w14:paraId="0B162C8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CB8046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A8D9B7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591F8F9" w14:textId="321F615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Conexión de mangueras y accesorios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C095301"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 con objetos físicos, caída de materiales, machucones.</w:t>
            </w:r>
          </w:p>
        </w:tc>
        <w:tc>
          <w:tcPr>
            <w:tcW w:w="1984" w:type="dxa"/>
            <w:tcBorders>
              <w:top w:val="nil"/>
              <w:left w:val="nil"/>
              <w:bottom w:val="single" w:sz="4" w:space="0" w:color="A6A6A6"/>
              <w:right w:val="single" w:sz="4" w:space="0" w:color="A6A6A6"/>
            </w:tcBorders>
            <w:shd w:val="clear" w:color="auto" w:fill="auto"/>
            <w:noWrap/>
            <w:vAlign w:val="center"/>
            <w:hideMark/>
          </w:tcPr>
          <w:p w14:paraId="6CC23270" w14:textId="05BEB5F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proc</w:t>
            </w:r>
            <w:r w:rsidR="007D33A8">
              <w:rPr>
                <w:rFonts w:eastAsia="Times New Roman" w:cstheme="minorHAnsi"/>
                <w:color w:val="000000"/>
                <w:sz w:val="16"/>
                <w:szCs w:val="16"/>
                <w:lang w:eastAsia="es-MX"/>
              </w:rPr>
              <w:t>edimiento estándar de operación.</w:t>
            </w:r>
          </w:p>
        </w:tc>
        <w:tc>
          <w:tcPr>
            <w:tcW w:w="1399" w:type="dxa"/>
            <w:tcBorders>
              <w:top w:val="nil"/>
              <w:left w:val="nil"/>
              <w:bottom w:val="single" w:sz="4" w:space="0" w:color="A6A6A6"/>
              <w:right w:val="single" w:sz="4" w:space="0" w:color="A6A6A6"/>
            </w:tcBorders>
            <w:shd w:val="clear" w:color="auto" w:fill="auto"/>
            <w:noWrap/>
            <w:vAlign w:val="center"/>
            <w:hideMark/>
          </w:tcPr>
          <w:p w14:paraId="7115F429"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w:t>
            </w:r>
          </w:p>
        </w:tc>
        <w:tc>
          <w:tcPr>
            <w:tcW w:w="302" w:type="dxa"/>
            <w:tcBorders>
              <w:top w:val="nil"/>
              <w:left w:val="nil"/>
              <w:bottom w:val="single" w:sz="4" w:space="0" w:color="A6A6A6"/>
              <w:right w:val="single" w:sz="4" w:space="0" w:color="A6A6A6"/>
            </w:tcBorders>
            <w:shd w:val="clear" w:color="auto" w:fill="auto"/>
            <w:noWrap/>
            <w:vAlign w:val="center"/>
            <w:hideMark/>
          </w:tcPr>
          <w:p w14:paraId="7244C44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532B9E1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B5D4D7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1E5FB7A2" w14:textId="77777777" w:rsidTr="0013107E">
        <w:trPr>
          <w:trHeight w:val="536"/>
          <w:jc w:val="center"/>
        </w:trPr>
        <w:tc>
          <w:tcPr>
            <w:tcW w:w="279" w:type="dxa"/>
            <w:vMerge/>
            <w:tcBorders>
              <w:top w:val="nil"/>
              <w:left w:val="single" w:sz="4" w:space="0" w:color="A6A6A6"/>
              <w:bottom w:val="nil"/>
              <w:right w:val="single" w:sz="4" w:space="0" w:color="A6A6A6"/>
            </w:tcBorders>
            <w:vAlign w:val="center"/>
            <w:hideMark/>
          </w:tcPr>
          <w:p w14:paraId="68626D9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312EAB6"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7C30C14"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00B32B7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4964F29" w14:textId="6ED23C2B"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Desconexión de dispositivos de seguridad</w:t>
            </w:r>
            <w:r w:rsidR="007D33A8">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67D22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AF6FE8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08EAC3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C71EF3B"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dispositivos de seguridad.</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9F3932E" w14:textId="17A6EB0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Aplastamientos, electricidad estática</w:t>
            </w:r>
            <w:r w:rsidR="007D33A8">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0624984" w14:textId="2241289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Falla humana, no hay procedimiento</w:t>
            </w:r>
            <w:r w:rsidR="007D33A8">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5AB25D2" w14:textId="0C9098C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1D6AD1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BB80B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4B4482E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28884559" w14:textId="77777777" w:rsidTr="0013107E">
        <w:trPr>
          <w:trHeight w:val="501"/>
          <w:jc w:val="center"/>
        </w:trPr>
        <w:tc>
          <w:tcPr>
            <w:tcW w:w="279" w:type="dxa"/>
            <w:vMerge/>
            <w:tcBorders>
              <w:top w:val="nil"/>
              <w:left w:val="single" w:sz="4" w:space="0" w:color="A6A6A6"/>
              <w:bottom w:val="nil"/>
              <w:right w:val="single" w:sz="4" w:space="0" w:color="A6A6A6"/>
            </w:tcBorders>
            <w:vAlign w:val="center"/>
            <w:hideMark/>
          </w:tcPr>
          <w:p w14:paraId="59148D27"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478001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AA73910"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4C44C6B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4" w:space="0" w:color="A6A6A6"/>
              <w:left w:val="single" w:sz="4" w:space="0" w:color="A6A6A6"/>
              <w:bottom w:val="single" w:sz="12" w:space="0" w:color="A6A6A6" w:themeColor="background1" w:themeShade="A6"/>
              <w:right w:val="single" w:sz="4" w:space="0" w:color="A6A6A6"/>
            </w:tcBorders>
            <w:shd w:val="clear" w:color="auto" w:fill="auto"/>
            <w:vAlign w:val="center"/>
            <w:hideMark/>
          </w:tcPr>
          <w:p w14:paraId="05886B9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auto-tanque.</w:t>
            </w:r>
          </w:p>
        </w:tc>
        <w:tc>
          <w:tcPr>
            <w:tcW w:w="301"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D95600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46916E9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44B86D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7080E1F6" w14:textId="77777777" w:rsidR="00086A86" w:rsidRPr="00950A88" w:rsidRDefault="00285AC3" w:rsidP="001608C4">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 xml:space="preserve">Retiro del </w:t>
            </w:r>
            <w:r w:rsidR="00086A86" w:rsidRPr="00950A88">
              <w:rPr>
                <w:rFonts w:eastAsia="Times New Roman" w:cstheme="minorHAnsi"/>
                <w:color w:val="000000"/>
                <w:sz w:val="16"/>
                <w:szCs w:val="16"/>
                <w:lang w:eastAsia="es-MX"/>
              </w:rPr>
              <w:t>auto</w:t>
            </w:r>
            <w:r>
              <w:rPr>
                <w:rFonts w:eastAsia="Times New Roman" w:cstheme="minorHAnsi"/>
                <w:color w:val="000000"/>
                <w:sz w:val="16"/>
                <w:szCs w:val="16"/>
                <w:lang w:eastAsia="es-MX"/>
              </w:rPr>
              <w:t xml:space="preserve"> </w:t>
            </w:r>
            <w:r w:rsidR="00086A86" w:rsidRPr="00950A88">
              <w:rPr>
                <w:rFonts w:eastAsia="Times New Roman" w:cstheme="minorHAnsi"/>
                <w:color w:val="000000"/>
                <w:sz w:val="16"/>
                <w:szCs w:val="16"/>
                <w:lang w:eastAsia="es-MX"/>
              </w:rPr>
              <w:t>-tanque.</w:t>
            </w:r>
          </w:p>
        </w:tc>
        <w:tc>
          <w:tcPr>
            <w:tcW w:w="1985"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1B697DE0" w14:textId="36AF6E4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 caídas, tropiezos</w:t>
            </w:r>
            <w:r w:rsidR="007D33A8">
              <w:rPr>
                <w:rFonts w:eastAsia="Times New Roman" w:cstheme="minorHAnsi"/>
                <w:color w:val="000000"/>
                <w:sz w:val="16"/>
                <w:szCs w:val="16"/>
                <w:lang w:eastAsia="es-MX"/>
              </w:rPr>
              <w:t>.</w:t>
            </w:r>
          </w:p>
        </w:tc>
        <w:tc>
          <w:tcPr>
            <w:tcW w:w="19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390EB63E" w14:textId="6E6CC38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señalamiento, Falta de procedimiento</w:t>
            </w:r>
            <w:r w:rsidR="007D33A8">
              <w:rPr>
                <w:rFonts w:eastAsia="Times New Roman" w:cstheme="minorHAnsi"/>
                <w:color w:val="000000"/>
                <w:sz w:val="16"/>
                <w:szCs w:val="16"/>
                <w:lang w:eastAsia="es-MX"/>
              </w:rPr>
              <w:t>.</w:t>
            </w:r>
          </w:p>
        </w:tc>
        <w:tc>
          <w:tcPr>
            <w:tcW w:w="1399"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04724763" w14:textId="5C9FAE2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2F2952C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F5A079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4" w:space="0" w:color="A6A6A6"/>
              <w:left w:val="nil"/>
              <w:bottom w:val="single" w:sz="12" w:space="0" w:color="A6A6A6" w:themeColor="background1" w:themeShade="A6"/>
              <w:right w:val="single" w:sz="4" w:space="0" w:color="A6A6A6"/>
            </w:tcBorders>
            <w:shd w:val="clear" w:color="000000" w:fill="FF0000"/>
            <w:noWrap/>
            <w:vAlign w:val="center"/>
            <w:hideMark/>
          </w:tcPr>
          <w:p w14:paraId="1BE12D0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16</w:t>
            </w:r>
          </w:p>
        </w:tc>
      </w:tr>
      <w:tr w:rsidR="00C76ED1" w:rsidRPr="00950A88" w14:paraId="459F3FC9" w14:textId="77777777" w:rsidTr="0013107E">
        <w:trPr>
          <w:trHeight w:val="643"/>
          <w:jc w:val="center"/>
        </w:trPr>
        <w:tc>
          <w:tcPr>
            <w:tcW w:w="279" w:type="dxa"/>
            <w:vMerge/>
            <w:tcBorders>
              <w:top w:val="nil"/>
              <w:left w:val="single" w:sz="4" w:space="0" w:color="A6A6A6"/>
              <w:bottom w:val="nil"/>
              <w:right w:val="single" w:sz="4" w:space="0" w:color="A6A6A6"/>
            </w:tcBorders>
            <w:vAlign w:val="center"/>
            <w:hideMark/>
          </w:tcPr>
          <w:p w14:paraId="0ED933D6"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DA65DA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26493E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12" w:space="0" w:color="A6A6A6" w:themeColor="background1" w:themeShade="A6"/>
            </w:tcBorders>
            <w:vAlign w:val="center"/>
            <w:hideMark/>
          </w:tcPr>
          <w:p w14:paraId="578A1D5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hideMark/>
          </w:tcPr>
          <w:p w14:paraId="689577F0" w14:textId="0DE6713E"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Restablecimiento de energía </w:t>
            </w:r>
            <w:r w:rsidR="00A215B8" w:rsidRPr="00950A88">
              <w:rPr>
                <w:rFonts w:eastAsia="Times New Roman" w:cstheme="minorHAnsi"/>
                <w:color w:val="000000"/>
                <w:sz w:val="16"/>
                <w:szCs w:val="16"/>
                <w:lang w:eastAsia="es-MX"/>
              </w:rPr>
              <w:t>eléctrica</w:t>
            </w:r>
            <w:r w:rsidR="007D33A8">
              <w:rPr>
                <w:rFonts w:eastAsia="Times New Roman" w:cstheme="minorHAnsi"/>
                <w:color w:val="000000"/>
                <w:sz w:val="16"/>
                <w:szCs w:val="16"/>
                <w:lang w:eastAsia="es-MX"/>
              </w:rPr>
              <w:t>.</w:t>
            </w:r>
          </w:p>
        </w:tc>
        <w:tc>
          <w:tcPr>
            <w:tcW w:w="30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4927156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B6C8A0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DF8DDB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F5E193C" w14:textId="7D3614E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Restablecimiento de suministro de energía </w:t>
            </w:r>
            <w:r w:rsidR="00A215B8" w:rsidRPr="00950A88">
              <w:rPr>
                <w:rFonts w:eastAsia="Times New Roman" w:cstheme="minorHAnsi"/>
                <w:color w:val="000000"/>
                <w:sz w:val="16"/>
                <w:szCs w:val="16"/>
                <w:lang w:eastAsia="es-MX"/>
              </w:rPr>
              <w:t>eléctrica</w:t>
            </w:r>
            <w:r w:rsidRPr="00950A88">
              <w:rPr>
                <w:rFonts w:eastAsia="Times New Roman" w:cstheme="minorHAnsi"/>
                <w:color w:val="000000"/>
                <w:sz w:val="16"/>
                <w:szCs w:val="16"/>
                <w:lang w:eastAsia="es-MX"/>
              </w:rPr>
              <w:t xml:space="preserve"> a tanques de almacenamiento</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7FADA46" w14:textId="03265AA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Electrocución, quemaduras</w:t>
            </w:r>
            <w:r w:rsidR="007D33A8">
              <w:rPr>
                <w:rFonts w:eastAsia="Times New Roman" w:cstheme="minorHAnsi"/>
                <w:color w:val="000000"/>
                <w:sz w:val="16"/>
                <w:szCs w:val="16"/>
                <w:lang w:eastAsia="es-MX"/>
              </w:rPr>
              <w:t>.</w:t>
            </w:r>
          </w:p>
        </w:tc>
        <w:tc>
          <w:tcPr>
            <w:tcW w:w="19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D94BA92" w14:textId="5D96E2D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Manipulación de tableros eléctricos</w:t>
            </w:r>
            <w:r w:rsidR="007D33A8">
              <w:rPr>
                <w:rFonts w:eastAsia="Times New Roman" w:cstheme="minorHAnsi"/>
                <w:color w:val="000000"/>
                <w:sz w:val="16"/>
                <w:szCs w:val="16"/>
                <w:lang w:eastAsia="es-MX"/>
              </w:rPr>
              <w:t>.</w:t>
            </w:r>
          </w:p>
        </w:tc>
        <w:tc>
          <w:tcPr>
            <w:tcW w:w="139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DC658B7" w14:textId="536FF4A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 Mano de obra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3D46510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4DA0413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noWrap/>
            <w:vAlign w:val="center"/>
            <w:hideMark/>
          </w:tcPr>
          <w:p w14:paraId="17F24DC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16</w:t>
            </w:r>
          </w:p>
        </w:tc>
      </w:tr>
      <w:tr w:rsidR="00C76ED1" w:rsidRPr="00950A88" w14:paraId="2169E21B" w14:textId="77777777" w:rsidTr="0013107E">
        <w:trPr>
          <w:trHeight w:val="535"/>
          <w:jc w:val="center"/>
        </w:trPr>
        <w:tc>
          <w:tcPr>
            <w:tcW w:w="279" w:type="dxa"/>
            <w:vMerge/>
            <w:tcBorders>
              <w:top w:val="nil"/>
              <w:left w:val="single" w:sz="4" w:space="0" w:color="A6A6A6"/>
              <w:bottom w:val="nil"/>
              <w:right w:val="single" w:sz="4" w:space="0" w:color="A6A6A6"/>
            </w:tcBorders>
            <w:vAlign w:val="center"/>
            <w:hideMark/>
          </w:tcPr>
          <w:p w14:paraId="095ED019"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nil"/>
              <w:right w:val="single" w:sz="4" w:space="0" w:color="A6A6A6"/>
            </w:tcBorders>
            <w:shd w:val="clear" w:color="auto" w:fill="auto"/>
            <w:noWrap/>
            <w:vAlign w:val="center"/>
            <w:hideMark/>
          </w:tcPr>
          <w:p w14:paraId="15620CE7" w14:textId="71A0F065"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Despacho de producto al consumidor</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418" w:type="dxa"/>
            <w:vMerge w:val="restart"/>
            <w:tcBorders>
              <w:top w:val="single" w:sz="4" w:space="0" w:color="A6A6A6"/>
              <w:left w:val="single" w:sz="4" w:space="0" w:color="A6A6A6"/>
              <w:bottom w:val="nil"/>
              <w:right w:val="single" w:sz="4" w:space="0" w:color="A6A6A6"/>
            </w:tcBorders>
            <w:shd w:val="clear" w:color="auto" w:fill="auto"/>
            <w:vAlign w:val="center"/>
            <w:hideMark/>
          </w:tcPr>
          <w:p w14:paraId="6D95A7C6" w14:textId="463347E1"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Atención al cliente y despacho de combustible</w:t>
            </w:r>
            <w:r w:rsidR="007D33A8">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1523711" w14:textId="38595FE0"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Ingreso del Vehículo automotor</w:t>
            </w:r>
            <w:r w:rsidR="007D33A8">
              <w:rPr>
                <w:rFonts w:eastAsia="Times New Roman" w:cstheme="minorHAnsi"/>
                <w:color w:val="000000"/>
                <w:sz w:val="16"/>
                <w:szCs w:val="16"/>
                <w:lang w:eastAsia="es-MX"/>
              </w:rPr>
              <w:t>.</w:t>
            </w:r>
          </w:p>
        </w:tc>
        <w:tc>
          <w:tcPr>
            <w:tcW w:w="1843" w:type="dxa"/>
            <w:vMerge w:val="restart"/>
            <w:tcBorders>
              <w:top w:val="single" w:sz="12" w:space="0" w:color="A6A6A6" w:themeColor="background1" w:themeShade="A6"/>
              <w:left w:val="single" w:sz="4" w:space="0" w:color="A6A6A6"/>
              <w:bottom w:val="single" w:sz="4" w:space="0" w:color="A6A6A6"/>
              <w:right w:val="single" w:sz="4" w:space="0" w:color="A6A6A6"/>
            </w:tcBorders>
            <w:shd w:val="clear" w:color="auto" w:fill="auto"/>
            <w:vAlign w:val="center"/>
            <w:hideMark/>
          </w:tcPr>
          <w:p w14:paraId="6A173C7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Colocar pistola de combustible a tanque de vehículo automotor y suministrar producto solicitado.</w:t>
            </w:r>
          </w:p>
        </w:tc>
        <w:tc>
          <w:tcPr>
            <w:tcW w:w="301"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876E73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2491D25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9405DB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55892E6" w14:textId="6188E63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Ingreso de cliente a </w:t>
            </w:r>
            <w:r w:rsidR="00DA186F">
              <w:rPr>
                <w:rFonts w:eastAsia="Times New Roman" w:cstheme="minorHAnsi"/>
                <w:color w:val="000000"/>
                <w:sz w:val="16"/>
                <w:szCs w:val="16"/>
                <w:lang w:eastAsia="es-MX"/>
              </w:rPr>
              <w:t>Estación de Servicio</w:t>
            </w:r>
            <w:r w:rsidR="007D33A8">
              <w:rPr>
                <w:rFonts w:eastAsia="Times New Roman" w:cstheme="minorHAnsi"/>
                <w:color w:val="000000"/>
                <w:sz w:val="16"/>
                <w:szCs w:val="16"/>
                <w:lang w:eastAsia="es-MX"/>
              </w:rPr>
              <w:t>.</w:t>
            </w:r>
          </w:p>
        </w:tc>
        <w:tc>
          <w:tcPr>
            <w:tcW w:w="1985"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32082B5E" w14:textId="7171AA9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 golpes por objeto móvil, aplastamiento</w:t>
            </w:r>
            <w:r w:rsidR="007D33A8">
              <w:rPr>
                <w:rFonts w:eastAsia="Times New Roman" w:cstheme="minorHAnsi"/>
                <w:color w:val="000000"/>
                <w:sz w:val="16"/>
                <w:szCs w:val="16"/>
                <w:lang w:eastAsia="es-MX"/>
              </w:rPr>
              <w:t>.</w:t>
            </w:r>
          </w:p>
        </w:tc>
        <w:tc>
          <w:tcPr>
            <w:tcW w:w="19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7E747642" w14:textId="0089649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se señalamiento, distracción</w:t>
            </w:r>
            <w:r w:rsidR="007D33A8">
              <w:rPr>
                <w:rFonts w:eastAsia="Times New Roman" w:cstheme="minorHAnsi"/>
                <w:color w:val="000000"/>
                <w:sz w:val="16"/>
                <w:szCs w:val="16"/>
                <w:lang w:eastAsia="es-MX"/>
              </w:rPr>
              <w:t>.</w:t>
            </w:r>
          </w:p>
        </w:tc>
        <w:tc>
          <w:tcPr>
            <w:tcW w:w="1399"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4E9BC42" w14:textId="090930E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ambiente/Mano de obra</w:t>
            </w:r>
            <w:r w:rsidR="007D33A8">
              <w:rPr>
                <w:rFonts w:eastAsia="Times New Roman" w:cstheme="minorHAnsi"/>
                <w:color w:val="000000"/>
                <w:sz w:val="16"/>
                <w:szCs w:val="16"/>
                <w:lang w:eastAsia="es-MX"/>
              </w:rPr>
              <w:t>.</w:t>
            </w:r>
          </w:p>
        </w:tc>
        <w:tc>
          <w:tcPr>
            <w:tcW w:w="302"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25E81A9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4514BA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12" w:space="0" w:color="A6A6A6" w:themeColor="background1" w:themeShade="A6"/>
              <w:left w:val="nil"/>
              <w:bottom w:val="single" w:sz="4" w:space="0" w:color="A6A6A6"/>
              <w:right w:val="single" w:sz="4" w:space="0" w:color="A6A6A6"/>
            </w:tcBorders>
            <w:shd w:val="clear" w:color="000000" w:fill="FF0000"/>
            <w:noWrap/>
            <w:vAlign w:val="center"/>
            <w:hideMark/>
          </w:tcPr>
          <w:p w14:paraId="4DCF367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16</w:t>
            </w:r>
          </w:p>
        </w:tc>
      </w:tr>
      <w:tr w:rsidR="00C76ED1" w:rsidRPr="00950A88" w14:paraId="5A752E83" w14:textId="77777777" w:rsidTr="0013107E">
        <w:trPr>
          <w:trHeight w:val="393"/>
          <w:jc w:val="center"/>
        </w:trPr>
        <w:tc>
          <w:tcPr>
            <w:tcW w:w="279" w:type="dxa"/>
            <w:vMerge/>
            <w:tcBorders>
              <w:top w:val="nil"/>
              <w:left w:val="single" w:sz="4" w:space="0" w:color="A6A6A6"/>
              <w:bottom w:val="nil"/>
              <w:right w:val="single" w:sz="4" w:space="0" w:color="A6A6A6"/>
            </w:tcBorders>
            <w:vAlign w:val="center"/>
            <w:hideMark/>
          </w:tcPr>
          <w:p w14:paraId="7613DBFB"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72EB128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3F32F06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203D8925"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73C30F3A"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1D2C2C8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2B494F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24C315A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B238129" w14:textId="293E78D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Suministro de combustible a vehículos</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4C1EF0A3" w14:textId="30AA337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Dolores de cabeza, mareos, </w:t>
            </w:r>
            <w:r w:rsidR="00A215B8" w:rsidRPr="00950A88">
              <w:rPr>
                <w:rFonts w:eastAsia="Times New Roman" w:cstheme="minorHAnsi"/>
                <w:color w:val="000000"/>
                <w:sz w:val="16"/>
                <w:szCs w:val="16"/>
                <w:lang w:eastAsia="es-MX"/>
              </w:rPr>
              <w:t>náuseas</w:t>
            </w:r>
            <w:r w:rsidRPr="00950A88">
              <w:rPr>
                <w:rFonts w:eastAsia="Times New Roman" w:cstheme="minorHAnsi"/>
                <w:color w:val="000000"/>
                <w:sz w:val="16"/>
                <w:szCs w:val="16"/>
                <w:lang w:eastAsia="es-MX"/>
              </w:rPr>
              <w:t>, amenaza de aborto</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A028909" w14:textId="31E4D2D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Manejo de sustancias químicas peligrosas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E5006B9" w14:textId="40A5513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F1EA2A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6551AF8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09C80BB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50156540" w14:textId="77777777" w:rsidTr="0013107E">
        <w:trPr>
          <w:trHeight w:val="359"/>
          <w:jc w:val="center"/>
        </w:trPr>
        <w:tc>
          <w:tcPr>
            <w:tcW w:w="279" w:type="dxa"/>
            <w:vMerge/>
            <w:tcBorders>
              <w:top w:val="nil"/>
              <w:left w:val="single" w:sz="4" w:space="0" w:color="A6A6A6"/>
              <w:bottom w:val="nil"/>
              <w:right w:val="single" w:sz="4" w:space="0" w:color="A6A6A6"/>
            </w:tcBorders>
            <w:vAlign w:val="center"/>
            <w:hideMark/>
          </w:tcPr>
          <w:p w14:paraId="5C862DAE"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2293611A"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0B00E3B6"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C2C789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111BDB0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4AF6E8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92FB44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623675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1740A896" w14:textId="5CAF3F2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Suministro de combustible a vehículos</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26904182" w14:textId="0C85D15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Derrame de combustible, emisiones a la atmosfera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4" w:type="dxa"/>
            <w:tcBorders>
              <w:top w:val="nil"/>
              <w:left w:val="nil"/>
              <w:bottom w:val="single" w:sz="4" w:space="0" w:color="A6A6A6"/>
              <w:right w:val="single" w:sz="4" w:space="0" w:color="A6A6A6"/>
            </w:tcBorders>
            <w:shd w:val="clear" w:color="auto" w:fill="auto"/>
            <w:noWrap/>
            <w:vAlign w:val="center"/>
            <w:hideMark/>
          </w:tcPr>
          <w:p w14:paraId="072DE8DA" w14:textId="32786D3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Manejo de sustancias químicas peligrosas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74AB7C2" w14:textId="2129F2F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587848A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1988B4F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C944B3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42C83F6E" w14:textId="77777777" w:rsidTr="0013107E">
        <w:trPr>
          <w:trHeight w:val="1317"/>
          <w:jc w:val="center"/>
        </w:trPr>
        <w:tc>
          <w:tcPr>
            <w:tcW w:w="279" w:type="dxa"/>
            <w:vMerge/>
            <w:tcBorders>
              <w:top w:val="nil"/>
              <w:left w:val="single" w:sz="4" w:space="0" w:color="A6A6A6"/>
              <w:bottom w:val="nil"/>
              <w:right w:val="single" w:sz="4" w:space="0" w:color="A6A6A6"/>
            </w:tcBorders>
            <w:vAlign w:val="center"/>
            <w:hideMark/>
          </w:tcPr>
          <w:p w14:paraId="5FDA28E8"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4F60324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3874EFF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927607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76ADF30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A5230F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E2C1A5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CFC3DF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3E156CB" w14:textId="4A15991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Suministro de combustible a vehículos</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76CB501B" w14:textId="04BC164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Conato de incendio, derrames de Sustancias Químicas, electricidad estática, golpes, machucones, atropellamiento, derrame</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0CD1C02" w14:textId="51030C1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Manejo de sustancias químicas peligrosas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7B870D7" w14:textId="615ABFD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Materiales</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9CDA22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0D3696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79801C3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593A9C3A" w14:textId="77777777" w:rsidTr="0013107E">
        <w:trPr>
          <w:trHeight w:val="799"/>
          <w:jc w:val="center"/>
        </w:trPr>
        <w:tc>
          <w:tcPr>
            <w:tcW w:w="279" w:type="dxa"/>
            <w:vMerge/>
            <w:tcBorders>
              <w:top w:val="nil"/>
              <w:left w:val="single" w:sz="4" w:space="0" w:color="A6A6A6"/>
              <w:bottom w:val="nil"/>
              <w:right w:val="single" w:sz="4" w:space="0" w:color="A6A6A6"/>
            </w:tcBorders>
            <w:vAlign w:val="center"/>
            <w:hideMark/>
          </w:tcPr>
          <w:p w14:paraId="17362EC3" w14:textId="77777777" w:rsidR="00285AC3" w:rsidRPr="00950A88" w:rsidRDefault="00285AC3"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14ACB37A" w14:textId="77777777" w:rsidR="00285AC3" w:rsidRPr="00950A88" w:rsidRDefault="00285AC3"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406E117B" w14:textId="77777777" w:rsidR="00285AC3" w:rsidRPr="00950A88" w:rsidRDefault="00285AC3"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nil"/>
              <w:right w:val="single" w:sz="4" w:space="0" w:color="A6A6A6"/>
            </w:tcBorders>
            <w:shd w:val="clear" w:color="auto" w:fill="auto"/>
            <w:vAlign w:val="center"/>
            <w:hideMark/>
          </w:tcPr>
          <w:p w14:paraId="59A1846F" w14:textId="57BFE5BF" w:rsidR="00285AC3" w:rsidRPr="00950A88" w:rsidRDefault="00285AC3" w:rsidP="00CB029F">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Servicios </w:t>
            </w:r>
            <w:r w:rsidRPr="007D33A8">
              <w:rPr>
                <w:rFonts w:eastAsia="Times New Roman" w:cstheme="minorHAnsi"/>
                <w:color w:val="000000"/>
                <w:sz w:val="14"/>
                <w:szCs w:val="16"/>
                <w:lang w:eastAsia="es-MX"/>
              </w:rPr>
              <w:t>complementarios</w:t>
            </w:r>
            <w:r w:rsidR="007D33A8">
              <w:rPr>
                <w:rFonts w:eastAsia="Times New Roman" w:cstheme="minorHAnsi"/>
                <w:color w:val="000000"/>
                <w:sz w:val="14"/>
                <w:szCs w:val="16"/>
                <w:lang w:eastAsia="es-MX"/>
              </w:rPr>
              <w:t>.</w:t>
            </w:r>
          </w:p>
          <w:p w14:paraId="24626D9E"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 </w:t>
            </w:r>
          </w:p>
        </w:tc>
        <w:tc>
          <w:tcPr>
            <w:tcW w:w="1843" w:type="dxa"/>
            <w:tcBorders>
              <w:top w:val="nil"/>
              <w:left w:val="nil"/>
              <w:bottom w:val="single" w:sz="4" w:space="0" w:color="A6A6A6"/>
              <w:right w:val="single" w:sz="4" w:space="0" w:color="A6A6A6"/>
            </w:tcBorders>
            <w:shd w:val="clear" w:color="auto" w:fill="auto"/>
            <w:noWrap/>
            <w:vAlign w:val="center"/>
            <w:hideMark/>
          </w:tcPr>
          <w:p w14:paraId="6F141153" w14:textId="32E18DF4"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parabrisas y calibración de llantas</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6FE98F91" w14:textId="77777777" w:rsidR="00285AC3" w:rsidRPr="00950A88" w:rsidRDefault="00285AC3"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E359599" w14:textId="77777777" w:rsidR="00285AC3" w:rsidRPr="00950A88" w:rsidRDefault="00285AC3"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B90C64" w14:textId="77777777" w:rsidR="00285AC3" w:rsidRPr="00950A88" w:rsidRDefault="00285AC3"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E1D0AE8" w14:textId="399F3231"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Servicios complementarios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B383110" w14:textId="3EAE5876"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Quemaduras por superficies calientes, proyección de partículas, machucones, cortaduras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5BEF0EF" w14:textId="7CF4CC60"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de presión de llantas y limpieza de parabrisas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92DA432" w14:textId="717EEB07"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700BB73"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22407D7"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B4D8D83"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0CC5EDAB" w14:textId="77777777" w:rsidTr="0013107E">
        <w:trPr>
          <w:trHeight w:val="514"/>
          <w:jc w:val="center"/>
        </w:trPr>
        <w:tc>
          <w:tcPr>
            <w:tcW w:w="279" w:type="dxa"/>
            <w:vMerge/>
            <w:tcBorders>
              <w:top w:val="nil"/>
              <w:left w:val="single" w:sz="4" w:space="0" w:color="A6A6A6"/>
              <w:bottom w:val="nil"/>
              <w:right w:val="single" w:sz="4" w:space="0" w:color="A6A6A6"/>
            </w:tcBorders>
            <w:vAlign w:val="center"/>
            <w:hideMark/>
          </w:tcPr>
          <w:p w14:paraId="38883B68" w14:textId="77777777" w:rsidR="00285AC3" w:rsidRPr="00950A88" w:rsidRDefault="00285AC3"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5D5BD28E" w14:textId="77777777" w:rsidR="00285AC3" w:rsidRPr="00950A88" w:rsidRDefault="00285AC3"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26A98042" w14:textId="77777777" w:rsidR="00285AC3" w:rsidRPr="00950A88" w:rsidRDefault="00285AC3" w:rsidP="001608C4">
            <w:pPr>
              <w:spacing w:after="0" w:line="240" w:lineRule="auto"/>
              <w:rPr>
                <w:rFonts w:eastAsia="Times New Roman" w:cstheme="minorHAnsi"/>
                <w:color w:val="000000"/>
                <w:sz w:val="16"/>
                <w:szCs w:val="16"/>
                <w:lang w:eastAsia="es-MX"/>
              </w:rPr>
            </w:pPr>
          </w:p>
        </w:tc>
        <w:tc>
          <w:tcPr>
            <w:tcW w:w="1842" w:type="dxa"/>
            <w:vMerge/>
            <w:tcBorders>
              <w:left w:val="nil"/>
              <w:bottom w:val="single" w:sz="4" w:space="0" w:color="A6A6A6"/>
              <w:right w:val="single" w:sz="4" w:space="0" w:color="A6A6A6"/>
            </w:tcBorders>
            <w:shd w:val="clear" w:color="auto" w:fill="auto"/>
            <w:vAlign w:val="center"/>
            <w:hideMark/>
          </w:tcPr>
          <w:p w14:paraId="4FAA2251" w14:textId="77777777" w:rsidR="00285AC3" w:rsidRPr="00950A88" w:rsidRDefault="00285AC3" w:rsidP="001608C4">
            <w:pPr>
              <w:spacing w:after="0" w:line="240" w:lineRule="auto"/>
              <w:jc w:val="center"/>
              <w:rPr>
                <w:rFonts w:eastAsia="Times New Roman" w:cstheme="minorHAnsi"/>
                <w:color w:val="000000"/>
                <w:sz w:val="16"/>
                <w:szCs w:val="16"/>
                <w:lang w:eastAsia="es-MX"/>
              </w:rPr>
            </w:pPr>
          </w:p>
        </w:tc>
        <w:tc>
          <w:tcPr>
            <w:tcW w:w="1843" w:type="dxa"/>
            <w:tcBorders>
              <w:top w:val="nil"/>
              <w:left w:val="nil"/>
              <w:bottom w:val="single" w:sz="4" w:space="0" w:color="A6A6A6"/>
              <w:right w:val="single" w:sz="4" w:space="0" w:color="A6A6A6"/>
            </w:tcBorders>
            <w:shd w:val="clear" w:color="auto" w:fill="auto"/>
            <w:vAlign w:val="center"/>
            <w:hideMark/>
          </w:tcPr>
          <w:p w14:paraId="4CF35C0F" w14:textId="120FA4E8"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Finalización del servicio</w:t>
            </w:r>
            <w:r w:rsidR="007D33A8">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2F1F9519" w14:textId="77777777" w:rsidR="00285AC3" w:rsidRPr="00950A88" w:rsidRDefault="00285AC3"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9A7BE44" w14:textId="77777777" w:rsidR="00285AC3" w:rsidRPr="00950A88" w:rsidRDefault="00285AC3"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3B1CE7" w14:textId="77777777" w:rsidR="00285AC3" w:rsidRPr="00950A88" w:rsidRDefault="00285AC3"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DD0C0D4" w14:textId="2B556109"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pistola</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C8268F7" w14:textId="41847E15"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Laceraciones, cortaduras, machucones, golpes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3201D7EC" w14:textId="56516F91"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Accesorios de vehículo automotor en malas condiciones, no se visualizan riesgos</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BC54CE2" w14:textId="2D0B6DC5" w:rsidR="00285AC3" w:rsidRPr="00950A88" w:rsidRDefault="00285AC3"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Materiales/</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Mano de obra</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B232CE8"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F7E7999"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320BE110" w14:textId="77777777" w:rsidR="00285AC3" w:rsidRPr="00950A88" w:rsidRDefault="00285AC3"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13C6B6ED" w14:textId="77777777" w:rsidTr="0013107E">
        <w:trPr>
          <w:trHeight w:val="320"/>
          <w:jc w:val="center"/>
        </w:trPr>
        <w:tc>
          <w:tcPr>
            <w:tcW w:w="279" w:type="dxa"/>
            <w:vMerge/>
            <w:tcBorders>
              <w:top w:val="nil"/>
              <w:left w:val="single" w:sz="4" w:space="0" w:color="A6A6A6"/>
              <w:bottom w:val="nil"/>
              <w:right w:val="single" w:sz="4" w:space="0" w:color="A6A6A6"/>
            </w:tcBorders>
            <w:vAlign w:val="center"/>
            <w:hideMark/>
          </w:tcPr>
          <w:p w14:paraId="203B7E3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themeColor="background1" w:themeShade="A6"/>
              <w:right w:val="single" w:sz="4" w:space="0" w:color="A6A6A6"/>
            </w:tcBorders>
            <w:vAlign w:val="center"/>
            <w:hideMark/>
          </w:tcPr>
          <w:p w14:paraId="25657CD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themeColor="background1" w:themeShade="A6"/>
              <w:right w:val="single" w:sz="4" w:space="0" w:color="A6A6A6"/>
            </w:tcBorders>
            <w:vAlign w:val="center"/>
            <w:hideMark/>
          </w:tcPr>
          <w:p w14:paraId="4173FA4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1956823E" w14:textId="77DDB443"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vehículo automotor</w:t>
            </w:r>
            <w:r w:rsidR="007D33A8">
              <w:rPr>
                <w:rFonts w:eastAsia="Times New Roman" w:cstheme="minorHAnsi"/>
                <w:color w:val="000000"/>
                <w:sz w:val="16"/>
                <w:szCs w:val="16"/>
                <w:lang w:eastAsia="es-MX"/>
              </w:rPr>
              <w:t>.</w:t>
            </w:r>
          </w:p>
        </w:tc>
        <w:tc>
          <w:tcPr>
            <w:tcW w:w="1843" w:type="dxa"/>
            <w:tcBorders>
              <w:top w:val="nil"/>
              <w:left w:val="nil"/>
              <w:bottom w:val="single" w:sz="4" w:space="0" w:color="A6A6A6"/>
              <w:right w:val="single" w:sz="4" w:space="0" w:color="A6A6A6"/>
            </w:tcBorders>
            <w:shd w:val="clear" w:color="auto" w:fill="auto"/>
            <w:vAlign w:val="center"/>
            <w:hideMark/>
          </w:tcPr>
          <w:p w14:paraId="26CF3A5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 </w:t>
            </w:r>
          </w:p>
        </w:tc>
        <w:tc>
          <w:tcPr>
            <w:tcW w:w="301" w:type="dxa"/>
            <w:tcBorders>
              <w:top w:val="nil"/>
              <w:left w:val="nil"/>
              <w:bottom w:val="single" w:sz="4" w:space="0" w:color="A6A6A6"/>
              <w:right w:val="single" w:sz="4" w:space="0" w:color="A6A6A6"/>
            </w:tcBorders>
            <w:shd w:val="clear" w:color="auto" w:fill="auto"/>
            <w:noWrap/>
            <w:vAlign w:val="center"/>
            <w:hideMark/>
          </w:tcPr>
          <w:p w14:paraId="76FD45A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D66577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A3709E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C831B35" w14:textId="6206542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Retiro del cliente de la </w:t>
            </w:r>
            <w:r w:rsidR="00DA186F">
              <w:rPr>
                <w:rFonts w:eastAsia="Times New Roman" w:cstheme="minorHAnsi"/>
                <w:color w:val="000000"/>
                <w:sz w:val="16"/>
                <w:szCs w:val="16"/>
                <w:lang w:eastAsia="es-MX"/>
              </w:rPr>
              <w:t>Estación de Servicio</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CB7C6F9" w14:textId="12E5D5F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por objeto móvil, aplastamiento</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41592F13" w14:textId="0D31EEB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se señalamiento, distracción</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56FC5F8" w14:textId="2A7EECB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C0A7B4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92952B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015778E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52E88352" w14:textId="77777777" w:rsidTr="0013107E">
        <w:trPr>
          <w:trHeight w:val="920"/>
          <w:jc w:val="center"/>
        </w:trPr>
        <w:tc>
          <w:tcPr>
            <w:tcW w:w="279" w:type="dxa"/>
            <w:vMerge/>
            <w:tcBorders>
              <w:top w:val="nil"/>
              <w:left w:val="single" w:sz="4" w:space="0" w:color="A6A6A6"/>
              <w:bottom w:val="nil"/>
              <w:right w:val="single" w:sz="4" w:space="0" w:color="A6A6A6" w:themeColor="background1" w:themeShade="A6"/>
            </w:tcBorders>
            <w:vAlign w:val="center"/>
            <w:hideMark/>
          </w:tcPr>
          <w:p w14:paraId="496456A0"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95C03C4" w14:textId="0F59736A"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Insumos</w:t>
            </w:r>
            <w:r w:rsidR="007D33A8">
              <w:rPr>
                <w:rFonts w:eastAsia="Times New Roman" w:cstheme="minorHAnsi"/>
                <w:color w:val="000000"/>
                <w:sz w:val="16"/>
                <w:szCs w:val="16"/>
                <w:lang w:eastAsia="es-MX"/>
              </w:rPr>
              <w:t>.</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094ADF" w14:textId="75AD73C2"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842" w:type="dxa"/>
            <w:tcBorders>
              <w:top w:val="nil"/>
              <w:left w:val="single" w:sz="4" w:space="0" w:color="A6A6A6" w:themeColor="background1" w:themeShade="A6"/>
              <w:bottom w:val="single" w:sz="4" w:space="0" w:color="A6A6A6"/>
              <w:right w:val="single" w:sz="4" w:space="0" w:color="A6A6A6"/>
            </w:tcBorders>
            <w:shd w:val="clear" w:color="auto" w:fill="auto"/>
            <w:vAlign w:val="center"/>
            <w:hideMark/>
          </w:tcPr>
          <w:p w14:paraId="618A3097" w14:textId="718DE9E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 de insumos</w:t>
            </w:r>
            <w:r w:rsidR="007D33A8">
              <w:rPr>
                <w:rFonts w:eastAsia="Times New Roman" w:cstheme="minorHAnsi"/>
                <w:color w:val="000000"/>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D76FA0F" w14:textId="4E79EE1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Cotejo de pedido, descarga y acomodo de producto en almacén</w:t>
            </w:r>
            <w:r w:rsidR="007D33A8">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2863C5D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6A9083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DAD1AA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4E3FEAA" w14:textId="77AB5CC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Recepción de materiales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9AD879D" w14:textId="164DC1D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Lumbalgias, tropiezos, machucones, atrapado entre dos objetos, caída de objetos</w:t>
            </w:r>
            <w:r w:rsidR="007D33A8">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138734A" w14:textId="4F9F783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Descarga de aceites y material de limpieza</w:t>
            </w:r>
            <w:r w:rsidR="007D33A8">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DABD53F" w14:textId="624C13A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Materiales</w:t>
            </w:r>
            <w:r w:rsidR="007D33A8">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42092F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0B43AE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2D4533F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4D9CD945" w14:textId="77777777" w:rsidTr="0013107E">
        <w:trPr>
          <w:trHeight w:val="363"/>
          <w:jc w:val="center"/>
        </w:trPr>
        <w:tc>
          <w:tcPr>
            <w:tcW w:w="279" w:type="dxa"/>
            <w:vMerge w:val="restart"/>
            <w:tcBorders>
              <w:top w:val="nil"/>
              <w:left w:val="single" w:sz="4" w:space="0" w:color="A6A6A6"/>
              <w:bottom w:val="single" w:sz="4" w:space="0" w:color="A6A6A6"/>
              <w:right w:val="single" w:sz="4" w:space="0" w:color="A6A6A6"/>
            </w:tcBorders>
            <w:shd w:val="clear" w:color="000000" w:fill="00FF00"/>
            <w:textDirection w:val="tbRl"/>
            <w:vAlign w:val="bottom"/>
            <w:hideMark/>
          </w:tcPr>
          <w:p w14:paraId="3D02B7C8" w14:textId="04C1CE60" w:rsidR="00086A86" w:rsidRPr="00950A88" w:rsidRDefault="00086A86" w:rsidP="00CB029F">
            <w:pPr>
              <w:spacing w:after="0" w:line="240" w:lineRule="auto"/>
              <w:ind w:left="113" w:right="113"/>
              <w:rPr>
                <w:rFonts w:eastAsia="Times New Roman" w:cstheme="minorHAnsi"/>
                <w:b/>
                <w:bCs/>
                <w:color w:val="000000"/>
                <w:sz w:val="16"/>
                <w:szCs w:val="16"/>
                <w:lang w:eastAsia="es-MX"/>
              </w:rPr>
            </w:pPr>
          </w:p>
        </w:tc>
        <w:tc>
          <w:tcPr>
            <w:tcW w:w="992" w:type="dxa"/>
            <w:vMerge w:val="restart"/>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14:paraId="2C514913" w14:textId="1A3ED9E8"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Autorización de Actividades</w:t>
            </w:r>
            <w:r w:rsidR="007D33A8">
              <w:rPr>
                <w:rFonts w:eastAsia="Times New Roman" w:cstheme="minorHAnsi"/>
                <w:color w:val="000000"/>
                <w:sz w:val="16"/>
                <w:szCs w:val="16"/>
                <w:lang w:eastAsia="es-MX"/>
              </w:rPr>
              <w:t>.</w:t>
            </w:r>
          </w:p>
        </w:tc>
        <w:tc>
          <w:tcPr>
            <w:tcW w:w="1418" w:type="dxa"/>
            <w:vMerge w:val="restart"/>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14:paraId="456D3A70" w14:textId="783A59A4"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Trabajos Peligrosos</w:t>
            </w:r>
            <w:r w:rsidR="007D33A8">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A67C10B" w14:textId="6C533089"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Trabajos en alturas con escaleras o plataformas</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superiores a 1.5 m.</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9657B1E" w14:textId="5EEBB60A"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Limpieza de faldones, cambio de </w:t>
            </w:r>
            <w:r w:rsidR="00A215B8" w:rsidRPr="00950A88">
              <w:rPr>
                <w:rFonts w:eastAsia="Times New Roman" w:cstheme="minorHAnsi"/>
                <w:color w:val="000000"/>
                <w:sz w:val="16"/>
                <w:szCs w:val="16"/>
                <w:lang w:eastAsia="es-MX"/>
              </w:rPr>
              <w:t>lámparas</w:t>
            </w:r>
            <w:r w:rsidRPr="00950A88">
              <w:rPr>
                <w:rFonts w:eastAsia="Times New Roman" w:cstheme="minorHAnsi"/>
                <w:color w:val="000000"/>
                <w:sz w:val="16"/>
                <w:szCs w:val="16"/>
                <w:lang w:eastAsia="es-MX"/>
              </w:rPr>
              <w:t>, man</w:t>
            </w:r>
            <w:r w:rsidR="00285AC3">
              <w:rPr>
                <w:rFonts w:eastAsia="Times New Roman" w:cstheme="minorHAnsi"/>
                <w:color w:val="000000"/>
                <w:sz w:val="16"/>
                <w:szCs w:val="16"/>
                <w:lang w:eastAsia="es-MX"/>
              </w:rPr>
              <w:t>tenimiento a venteos, c</w:t>
            </w:r>
            <w:r w:rsidRPr="00950A88">
              <w:rPr>
                <w:rFonts w:eastAsia="Times New Roman" w:cstheme="minorHAnsi"/>
                <w:color w:val="000000"/>
                <w:sz w:val="16"/>
                <w:szCs w:val="16"/>
                <w:lang w:eastAsia="es-MX"/>
              </w:rPr>
              <w:t xml:space="preserve">isternas, tanques, anuncio independiente, quemador, </w:t>
            </w:r>
            <w:r w:rsidRPr="00950A88">
              <w:rPr>
                <w:rFonts w:eastAsia="Times New Roman" w:cstheme="minorHAnsi"/>
                <w:color w:val="000000"/>
                <w:sz w:val="16"/>
                <w:szCs w:val="16"/>
                <w:lang w:eastAsia="es-MX"/>
              </w:rPr>
              <w:lastRenderedPageBreak/>
              <w:t>mantenimiento general a edificio</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31099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lastRenderedPageBreak/>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4A8C1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7ED808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D68DF5C" w14:textId="0412B46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Trabajos a diferente nivel</w:t>
            </w:r>
            <w:r w:rsidR="007D33A8">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B4DB33A" w14:textId="4011300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Caídas a diferente nivel, caída de objetos, fracturas, contusiones, muerte</w:t>
            </w:r>
            <w:r w:rsidR="007D33A8">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E173A4" w14:textId="33D37D0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procedimientos, uso inadecuado de EPP, ausencia de equipos adecuados y supervisión</w:t>
            </w:r>
            <w:r w:rsidR="007D33A8">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1E1D90" w14:textId="1B99D79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Mano de obra</w:t>
            </w:r>
            <w:r w:rsidR="007D33A8">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6105F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2F8B4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1C002BC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7DB51FFE" w14:textId="77777777" w:rsidTr="0013107E">
        <w:trPr>
          <w:trHeight w:val="853"/>
          <w:jc w:val="center"/>
        </w:trPr>
        <w:tc>
          <w:tcPr>
            <w:tcW w:w="279" w:type="dxa"/>
            <w:vMerge/>
            <w:tcBorders>
              <w:top w:val="nil"/>
              <w:left w:val="single" w:sz="4" w:space="0" w:color="A6A6A6"/>
              <w:bottom w:val="single" w:sz="4" w:space="0" w:color="A6A6A6"/>
              <w:right w:val="single" w:sz="4" w:space="0" w:color="A6A6A6"/>
            </w:tcBorders>
            <w:vAlign w:val="center"/>
            <w:hideMark/>
          </w:tcPr>
          <w:p w14:paraId="154813B2"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09284F29"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A7193E9"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22443E7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2F1C4500"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6A8FE39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2D1A385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61EF8B4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DBF6622" w14:textId="11BBAFD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Disposición de residuos peligrosos</w:t>
            </w:r>
            <w:r w:rsidR="007D33A8">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72BDEE6E" w14:textId="27FA1AB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residuos peligrosos, contaminación de agua, emisiones a la atmosfera</w:t>
            </w:r>
            <w:r w:rsidR="00B1307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7B70E81F" w14:textId="19C621A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Mantenimiento a maquinaria e instalaciones</w:t>
            </w:r>
            <w:r w:rsidR="00B1307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3585D856" w14:textId="6105FEB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6AC9247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4188150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1C9AE7A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07F23D06" w14:textId="77777777" w:rsidTr="0013107E">
        <w:trPr>
          <w:trHeight w:val="822"/>
          <w:jc w:val="center"/>
        </w:trPr>
        <w:tc>
          <w:tcPr>
            <w:tcW w:w="279" w:type="dxa"/>
            <w:vMerge/>
            <w:tcBorders>
              <w:top w:val="nil"/>
              <w:left w:val="single" w:sz="4" w:space="0" w:color="A6A6A6"/>
              <w:bottom w:val="single" w:sz="4" w:space="0" w:color="A6A6A6"/>
              <w:right w:val="single" w:sz="4" w:space="0" w:color="A6A6A6"/>
            </w:tcBorders>
            <w:vAlign w:val="center"/>
            <w:hideMark/>
          </w:tcPr>
          <w:p w14:paraId="289953ED"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D35804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288784E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2017816"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3D68E7B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C8E3DE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7E9D2B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0464E0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42CA416" w14:textId="6855059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piso</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F9F9A49" w14:textId="40E0704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Contaminación del agua por hidrocarburos, desengrasantes y detergentes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8EEC87F" w14:textId="729B10D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Uso de materiales de limpieza</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B8E9225" w14:textId="3E08FC9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Materiales</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7895F6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C1D8A4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44D6395"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1C9497A6" w14:textId="77777777" w:rsidTr="0013107E">
        <w:trPr>
          <w:trHeight w:val="706"/>
          <w:jc w:val="center"/>
        </w:trPr>
        <w:tc>
          <w:tcPr>
            <w:tcW w:w="279" w:type="dxa"/>
            <w:vMerge/>
            <w:tcBorders>
              <w:top w:val="nil"/>
              <w:left w:val="single" w:sz="4" w:space="0" w:color="A6A6A6"/>
              <w:bottom w:val="single" w:sz="4" w:space="0" w:color="A6A6A6"/>
              <w:right w:val="single" w:sz="4" w:space="0" w:color="A6A6A6"/>
            </w:tcBorders>
            <w:vAlign w:val="center"/>
            <w:hideMark/>
          </w:tcPr>
          <w:p w14:paraId="731BC640"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0B917280"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5E245A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498125B" w14:textId="13B387F6" w:rsidR="00086A86" w:rsidRPr="00950A88" w:rsidRDefault="00086A86" w:rsidP="00C76ED1">
            <w:pPr>
              <w:spacing w:after="0" w:line="240" w:lineRule="auto"/>
              <w:ind w:left="-70" w:firstLine="70"/>
              <w:jc w:val="center"/>
              <w:rPr>
                <w:rFonts w:eastAsia="Times New Roman" w:cstheme="minorHAnsi"/>
                <w:sz w:val="16"/>
                <w:szCs w:val="16"/>
                <w:lang w:eastAsia="es-MX"/>
              </w:rPr>
            </w:pPr>
            <w:r w:rsidRPr="00950A88">
              <w:rPr>
                <w:rFonts w:eastAsia="Times New Roman" w:cstheme="minorHAnsi"/>
                <w:sz w:val="16"/>
                <w:szCs w:val="16"/>
                <w:lang w:eastAsia="es-MX"/>
              </w:rPr>
              <w:t>Revisión y li</w:t>
            </w:r>
            <w:r w:rsidR="00C76ED1">
              <w:rPr>
                <w:rFonts w:eastAsia="Times New Roman" w:cstheme="minorHAnsi"/>
                <w:sz w:val="16"/>
                <w:szCs w:val="16"/>
                <w:lang w:eastAsia="es-MX"/>
              </w:rPr>
              <w:t>mpieza a accesorios de Motobomba</w:t>
            </w:r>
            <w:r w:rsidRPr="00950A88">
              <w:rPr>
                <w:rFonts w:eastAsia="Times New Roman" w:cstheme="minorHAnsi"/>
                <w:sz w:val="16"/>
                <w:szCs w:val="16"/>
                <w:lang w:eastAsia="es-MX"/>
              </w:rPr>
              <w:t>s y bombas de transferencia</w:t>
            </w:r>
            <w:r w:rsidR="007D33A8">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9050759" w14:textId="6973922D"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ocular y limpieza general de motobombas</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60F7B67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A1F40C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C05EF4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4ABA86AF" w14:textId="20C39CA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interna del contenedor</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0CDD15F" w14:textId="7D3FD5F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en la cabeza, resbalones, caídas a diferente y mismo nivel</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2E615A3" w14:textId="41E13EA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Espacios reducidos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FD8C5E2" w14:textId="79CFAF8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A2C6DB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57A77E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425" w:type="dxa"/>
            <w:tcBorders>
              <w:top w:val="nil"/>
              <w:left w:val="nil"/>
              <w:bottom w:val="single" w:sz="4" w:space="0" w:color="A6A6A6"/>
              <w:right w:val="single" w:sz="4" w:space="0" w:color="A6A6A6"/>
            </w:tcBorders>
            <w:shd w:val="clear" w:color="000000" w:fill="FFFF00"/>
            <w:noWrap/>
            <w:vAlign w:val="center"/>
            <w:hideMark/>
          </w:tcPr>
          <w:p w14:paraId="0655972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9</w:t>
            </w:r>
          </w:p>
        </w:tc>
      </w:tr>
      <w:tr w:rsidR="00C76ED1" w:rsidRPr="00950A88" w14:paraId="5C6217A1" w14:textId="77777777" w:rsidTr="0013107E">
        <w:trPr>
          <w:trHeight w:val="405"/>
          <w:jc w:val="center"/>
        </w:trPr>
        <w:tc>
          <w:tcPr>
            <w:tcW w:w="279" w:type="dxa"/>
            <w:vMerge/>
            <w:tcBorders>
              <w:top w:val="nil"/>
              <w:left w:val="single" w:sz="4" w:space="0" w:color="A6A6A6"/>
              <w:bottom w:val="single" w:sz="4" w:space="0" w:color="A6A6A6"/>
              <w:right w:val="single" w:sz="4" w:space="0" w:color="A6A6A6"/>
            </w:tcBorders>
            <w:vAlign w:val="center"/>
            <w:hideMark/>
          </w:tcPr>
          <w:p w14:paraId="0B8A850A"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5C1E79E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1838096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8CEB1BB"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6C85149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4873036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F5547B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5AD79D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6B283433" w14:textId="0B5DEB7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interna del contenedor</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067757A" w14:textId="150048D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agua impregnada con aceite</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C1280FF" w14:textId="792E4C6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Uso de materiales de limpieza</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CEB688B" w14:textId="2F8CE8F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Materiales/</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E165D4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B067E1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320CCE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3284F663" w14:textId="77777777" w:rsidTr="0013107E">
        <w:trPr>
          <w:trHeight w:val="385"/>
          <w:jc w:val="center"/>
        </w:trPr>
        <w:tc>
          <w:tcPr>
            <w:tcW w:w="279" w:type="dxa"/>
            <w:vMerge/>
            <w:tcBorders>
              <w:top w:val="nil"/>
              <w:left w:val="single" w:sz="4" w:space="0" w:color="A6A6A6"/>
              <w:bottom w:val="single" w:sz="4" w:space="0" w:color="A6A6A6"/>
              <w:right w:val="single" w:sz="4" w:space="0" w:color="A6A6A6"/>
            </w:tcBorders>
            <w:vAlign w:val="center"/>
            <w:hideMark/>
          </w:tcPr>
          <w:p w14:paraId="3A316789"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45DC9C4"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D12134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6979A783"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B1C3303"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3DE05E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7956D0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A844D8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0A01A6E" w14:textId="2D1E250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Pintura de tubería</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9229946" w14:textId="46F706F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residuos impregnados con pintura</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F5EC575" w14:textId="00354E2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Uso de materiales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1C9F33B" w14:textId="4BD2245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Materiales/</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B84F8C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749863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AAE0F1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54FE6BCE" w14:textId="77777777" w:rsidTr="0013107E">
        <w:trPr>
          <w:trHeight w:val="693"/>
          <w:jc w:val="center"/>
        </w:trPr>
        <w:tc>
          <w:tcPr>
            <w:tcW w:w="279" w:type="dxa"/>
            <w:vMerge/>
            <w:tcBorders>
              <w:top w:val="nil"/>
              <w:left w:val="single" w:sz="4" w:space="0" w:color="A6A6A6"/>
              <w:bottom w:val="single" w:sz="4" w:space="0" w:color="A6A6A6"/>
              <w:right w:val="single" w:sz="4" w:space="0" w:color="A6A6A6"/>
            </w:tcBorders>
            <w:vAlign w:val="center"/>
            <w:hideMark/>
          </w:tcPr>
          <w:p w14:paraId="31ED0D6E"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6E290A2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3777682A"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AE3DF9B"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3064109"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1F9B65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13D4C05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63E3549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3322624" w14:textId="787FEC6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Pintura de tubería</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5EDE667" w14:textId="0DD4228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Inhalación de solventes, irritación de vías respiratorias, ojos y piel</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2ACE785" w14:textId="18030BA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Uso de solventes</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399" w:type="dxa"/>
            <w:tcBorders>
              <w:top w:val="nil"/>
              <w:left w:val="nil"/>
              <w:bottom w:val="single" w:sz="4" w:space="0" w:color="A6A6A6"/>
              <w:right w:val="single" w:sz="4" w:space="0" w:color="A6A6A6"/>
            </w:tcBorders>
            <w:shd w:val="clear" w:color="auto" w:fill="auto"/>
            <w:noWrap/>
            <w:vAlign w:val="center"/>
            <w:hideMark/>
          </w:tcPr>
          <w:p w14:paraId="5E3A9495" w14:textId="57CA25C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Materiales/</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8630BF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ACEFBE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1A228A7"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39630D2E" w14:textId="77777777" w:rsidTr="0013107E">
        <w:trPr>
          <w:trHeight w:val="435"/>
          <w:jc w:val="center"/>
        </w:trPr>
        <w:tc>
          <w:tcPr>
            <w:tcW w:w="279" w:type="dxa"/>
            <w:vMerge/>
            <w:tcBorders>
              <w:top w:val="nil"/>
              <w:left w:val="single" w:sz="4" w:space="0" w:color="A6A6A6"/>
              <w:bottom w:val="single" w:sz="4" w:space="0" w:color="A6A6A6"/>
              <w:right w:val="single" w:sz="4" w:space="0" w:color="A6A6A6"/>
            </w:tcBorders>
            <w:vAlign w:val="center"/>
            <w:hideMark/>
          </w:tcPr>
          <w:p w14:paraId="3F7A8F3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5BD4C82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0D0E9F10"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04F8F312"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5D91AD3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8AFE3B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EC096B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D61AD4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3741B112" w14:textId="5E9D7B0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contenedores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32DA6D" w14:textId="1E3D703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residuos impregnados con aceites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FF26E1A" w14:textId="47E2B9F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agua y residuos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276A182" w14:textId="0118384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Materiales/</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C1EA55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EB9950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0982F8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50DD8834" w14:textId="77777777" w:rsidTr="0013107E">
        <w:trPr>
          <w:trHeight w:val="969"/>
          <w:jc w:val="center"/>
        </w:trPr>
        <w:tc>
          <w:tcPr>
            <w:tcW w:w="279" w:type="dxa"/>
            <w:vMerge/>
            <w:tcBorders>
              <w:top w:val="nil"/>
              <w:left w:val="single" w:sz="4" w:space="0" w:color="A6A6A6"/>
              <w:bottom w:val="single" w:sz="4" w:space="0" w:color="A6A6A6"/>
              <w:right w:val="single" w:sz="4" w:space="0" w:color="A6A6A6"/>
            </w:tcBorders>
            <w:vAlign w:val="center"/>
            <w:hideMark/>
          </w:tcPr>
          <w:p w14:paraId="27FD62B9"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C111D9" w14:textId="77F075FF"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Tuberías de producto y accesorios de conexión</w:t>
            </w:r>
            <w:r w:rsidR="007D33A8">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FD685F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33DEA0FC" w14:textId="2BC79518"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Revisar Registros y tapas para el cambio de dirección de tuberías</w:t>
            </w:r>
            <w:r w:rsidR="007D33A8">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7ED2C33A" w14:textId="5EE40BA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ocular de registros en zona de despacho</w:t>
            </w:r>
            <w:r w:rsidR="007D33A8">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7698868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46E9A1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219B66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F78402D" w14:textId="5A863B6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de instalaciones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342CA40" w14:textId="3607637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Posición inadecuada de la tarea, atropellamiento</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455D32B" w14:textId="60053F0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señalización</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B92CAE6" w14:textId="1933043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97EAED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C05A34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F54BCD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123F5D52" w14:textId="77777777" w:rsidTr="0013107E">
        <w:trPr>
          <w:trHeight w:val="960"/>
          <w:jc w:val="center"/>
        </w:trPr>
        <w:tc>
          <w:tcPr>
            <w:tcW w:w="279" w:type="dxa"/>
            <w:vMerge/>
            <w:tcBorders>
              <w:top w:val="nil"/>
              <w:left w:val="single" w:sz="4" w:space="0" w:color="A6A6A6"/>
              <w:bottom w:val="single" w:sz="4" w:space="0" w:color="A6A6A6"/>
              <w:right w:val="single" w:sz="4" w:space="0" w:color="A6A6A6"/>
            </w:tcBorders>
            <w:vAlign w:val="center"/>
            <w:hideMark/>
          </w:tcPr>
          <w:p w14:paraId="5DBF15A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6AE443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667BD3A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3774DB62" w14:textId="22AF8A0B"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Revisar estado físico de Conectores flexibles de tubería en contenedores</w:t>
            </w:r>
            <w:r w:rsidR="007D33A8">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19110D47" w14:textId="6D9F779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Revisar integridad física de manguera flexible</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3E372BF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59F88E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4534F9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B215FF8" w14:textId="6AA283A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de instalaciones</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A6BA08F" w14:textId="547EE85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Posición inadecuada de la tarea, atropellamiento, golpes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DFB6458" w14:textId="4450F7F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señalización</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0454801" w14:textId="553542F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CE8258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0F3A93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EAF9DA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1C36D362" w14:textId="77777777" w:rsidTr="0013107E">
        <w:trPr>
          <w:trHeight w:val="395"/>
          <w:jc w:val="center"/>
        </w:trPr>
        <w:tc>
          <w:tcPr>
            <w:tcW w:w="279" w:type="dxa"/>
            <w:vMerge/>
            <w:tcBorders>
              <w:top w:val="nil"/>
              <w:left w:val="single" w:sz="4" w:space="0" w:color="A6A6A6"/>
              <w:bottom w:val="single" w:sz="4" w:space="0" w:color="A6A6A6"/>
              <w:right w:val="single" w:sz="4" w:space="0" w:color="A6A6A6"/>
            </w:tcBorders>
            <w:vAlign w:val="center"/>
            <w:hideMark/>
          </w:tcPr>
          <w:p w14:paraId="23EBC3DE"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6C5F484"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3422FC4"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6D2F3470" w14:textId="434F970C"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Verificar funcionamiento de las Válvulas de corte rápido Shut-off</w:t>
            </w:r>
            <w:r w:rsidR="007D33A8">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46FB9C68" w14:textId="19BB634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prueba a válvula</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3DAC150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DAF7FD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20C7395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5EF6BDD" w14:textId="77A2CE8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manual</w:t>
            </w:r>
            <w:r w:rsidR="007D33A8">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D09CC0A" w14:textId="23A499A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 caída de objetos a diferente altura, salpicadura de material</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BE54B71" w14:textId="7144BC0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Activación de equipos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68BDD2E" w14:textId="7757D22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EB1113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9EE4D3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7614EF8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31419FE8" w14:textId="77777777" w:rsidTr="0013107E">
        <w:trPr>
          <w:trHeight w:val="249"/>
          <w:jc w:val="center"/>
        </w:trPr>
        <w:tc>
          <w:tcPr>
            <w:tcW w:w="279" w:type="dxa"/>
            <w:vMerge/>
            <w:tcBorders>
              <w:top w:val="nil"/>
              <w:left w:val="single" w:sz="4" w:space="0" w:color="A6A6A6"/>
              <w:bottom w:val="single" w:sz="4" w:space="0" w:color="A6A6A6"/>
              <w:right w:val="single" w:sz="4" w:space="0" w:color="A6A6A6"/>
            </w:tcBorders>
            <w:vAlign w:val="center"/>
            <w:hideMark/>
          </w:tcPr>
          <w:p w14:paraId="7E582473"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67B456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222D43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5D35151B" w14:textId="5F627309"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Verificar funcionamiento de Válvulas de venteo o presión vacío</w:t>
            </w:r>
            <w:r w:rsidR="007D33A8">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58778AB1" w14:textId="44DC4DA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mantenimiento periódico de funcionamiento</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7D1098F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0CA294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69F77D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EC65406" w14:textId="3BD9F7D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w:t>
            </w:r>
            <w:r w:rsidR="007D33A8">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699216FC" w14:textId="7CA7E7D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Caídas a diferente nivel, fracturas, caída de materiales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488B337" w14:textId="74EF475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 en alturas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B500D83" w14:textId="7F268D2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9232DD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15A23D0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0C0B86D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7ABC20B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3DA05608"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B114713"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0E07965"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9DFB32" w14:textId="64C9FF18"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Brindar limpieza y verificar funcionamiento al Arrestador de flama</w:t>
            </w:r>
            <w:r w:rsidR="00B1307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BA8F65" w14:textId="5E0DDCB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mantenimiento</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r w:rsidR="006F1304" w:rsidRPr="00950A88">
              <w:rPr>
                <w:rFonts w:eastAsia="Times New Roman" w:cstheme="minorHAnsi"/>
                <w:color w:val="000000"/>
                <w:sz w:val="16"/>
                <w:szCs w:val="16"/>
                <w:lang w:eastAsia="es-MX"/>
              </w:rPr>
              <w:t>Periódico</w:t>
            </w:r>
            <w:r w:rsidRPr="00950A88">
              <w:rPr>
                <w:rFonts w:eastAsia="Times New Roman" w:cstheme="minorHAnsi"/>
                <w:color w:val="000000"/>
                <w:sz w:val="16"/>
                <w:szCs w:val="16"/>
                <w:lang w:eastAsia="es-MX"/>
              </w:rPr>
              <w:t xml:space="preserve"> de funcionamiento</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1BF4A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847D4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5C7273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38770B" w14:textId="648A6167" w:rsidR="00086A86" w:rsidRPr="00950A88" w:rsidRDefault="007D33A8" w:rsidP="001608C4">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Inspección.</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53BD55C" w14:textId="5076488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Caídas a diferente nivel, fracturas, caída de materiales</w:t>
            </w:r>
            <w:r w:rsidR="00B1307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37507B5" w14:textId="1A8FCD5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 en alturas</w:t>
            </w:r>
            <w:r w:rsidR="00B1307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BB58A10" w14:textId="05018FE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7E637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1BA123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7A5A715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737137DA" w14:textId="77777777" w:rsidTr="0013107E">
        <w:trPr>
          <w:trHeight w:val="846"/>
          <w:jc w:val="center"/>
        </w:trPr>
        <w:tc>
          <w:tcPr>
            <w:tcW w:w="279" w:type="dxa"/>
            <w:vMerge/>
            <w:tcBorders>
              <w:top w:val="nil"/>
              <w:left w:val="single" w:sz="4" w:space="0" w:color="A6A6A6"/>
              <w:bottom w:val="single" w:sz="4" w:space="0" w:color="A6A6A6"/>
              <w:right w:val="single" w:sz="4" w:space="0" w:color="A6A6A6"/>
            </w:tcBorders>
            <w:vAlign w:val="center"/>
            <w:hideMark/>
          </w:tcPr>
          <w:p w14:paraId="1E4069E5"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82B4671" w14:textId="695658EA"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Zona de despachos</w:t>
            </w:r>
            <w:r w:rsidR="00B1307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F3A2522" w14:textId="21807811"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4AF5927" w14:textId="667F19CA" w:rsidR="00086A86" w:rsidRPr="00950A88" w:rsidRDefault="00086A86" w:rsidP="001608C4">
            <w:pPr>
              <w:spacing w:after="0" w:line="240" w:lineRule="auto"/>
              <w:jc w:val="center"/>
              <w:rPr>
                <w:rFonts w:eastAsia="Times New Roman" w:cstheme="minorHAnsi"/>
                <w:sz w:val="16"/>
                <w:szCs w:val="16"/>
                <w:lang w:eastAsia="es-MX"/>
              </w:rPr>
            </w:pPr>
            <w:r w:rsidRPr="00950A88">
              <w:rPr>
                <w:rFonts w:eastAsia="Times New Roman" w:cstheme="minorHAnsi"/>
                <w:sz w:val="16"/>
                <w:szCs w:val="16"/>
                <w:lang w:eastAsia="es-MX"/>
              </w:rPr>
              <w:t>Verificar saturación de Filtros</w:t>
            </w:r>
            <w:r w:rsidR="00B1307B">
              <w:rPr>
                <w:rFonts w:eastAsia="Times New Roman" w:cstheme="minorHAnsi"/>
                <w:sz w:val="16"/>
                <w:szCs w:val="16"/>
                <w:lang w:eastAsia="es-MX"/>
              </w:rPr>
              <w:t>.</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5FBF1CE" w14:textId="350D3B5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Cambiar filtros en caso de saturación</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4D782DF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689786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32DC454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4759BFE8" w14:textId="57AA541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5923F355" w14:textId="3C68EE3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machucones, atropellamientos, contacto con hidrocarburos</w:t>
            </w:r>
            <w:r w:rsidR="00B1307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533AEBBB" w14:textId="1BC73E2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visual y cambio de accesorio</w:t>
            </w:r>
            <w:r w:rsidR="00B1307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6723556" w14:textId="4B5786D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Maquinaria</w:t>
            </w:r>
            <w:r w:rsidR="00B1307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3674D3E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AF1E61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6D15ABE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62B4A2E1" w14:textId="77777777" w:rsidTr="0013107E">
        <w:trPr>
          <w:trHeight w:val="635"/>
          <w:jc w:val="center"/>
        </w:trPr>
        <w:tc>
          <w:tcPr>
            <w:tcW w:w="279" w:type="dxa"/>
            <w:vMerge/>
            <w:tcBorders>
              <w:top w:val="nil"/>
              <w:left w:val="single" w:sz="4" w:space="0" w:color="A6A6A6"/>
              <w:bottom w:val="single" w:sz="4" w:space="0" w:color="A6A6A6"/>
              <w:right w:val="single" w:sz="4" w:space="0" w:color="A6A6A6"/>
            </w:tcBorders>
            <w:vAlign w:val="center"/>
            <w:hideMark/>
          </w:tcPr>
          <w:p w14:paraId="59788C2C"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0A6561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8409B1A"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12" w:space="0" w:color="A6A6A6" w:themeColor="background1" w:themeShade="A6"/>
              <w:right w:val="single" w:sz="4" w:space="0" w:color="A6A6A6"/>
            </w:tcBorders>
            <w:vAlign w:val="center"/>
            <w:hideMark/>
          </w:tcPr>
          <w:p w14:paraId="318AEE84"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12" w:space="0" w:color="A6A6A6" w:themeColor="background1" w:themeShade="A6"/>
              <w:right w:val="single" w:sz="4" w:space="0" w:color="A6A6A6"/>
            </w:tcBorders>
            <w:vAlign w:val="center"/>
            <w:hideMark/>
          </w:tcPr>
          <w:p w14:paraId="39ED1A8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12" w:space="0" w:color="A6A6A6" w:themeColor="background1" w:themeShade="A6"/>
              <w:right w:val="single" w:sz="4" w:space="0" w:color="A6A6A6"/>
            </w:tcBorders>
            <w:shd w:val="clear" w:color="auto" w:fill="auto"/>
            <w:noWrap/>
            <w:vAlign w:val="center"/>
            <w:hideMark/>
          </w:tcPr>
          <w:p w14:paraId="581F83B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12" w:space="0" w:color="A6A6A6" w:themeColor="background1" w:themeShade="A6"/>
              <w:right w:val="single" w:sz="4" w:space="0" w:color="A6A6A6"/>
            </w:tcBorders>
            <w:shd w:val="clear" w:color="auto" w:fill="auto"/>
            <w:noWrap/>
            <w:vAlign w:val="center"/>
            <w:hideMark/>
          </w:tcPr>
          <w:p w14:paraId="4C0C334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12" w:space="0" w:color="A6A6A6" w:themeColor="background1" w:themeShade="A6"/>
              <w:right w:val="single" w:sz="4" w:space="0" w:color="A6A6A6"/>
            </w:tcBorders>
            <w:shd w:val="clear" w:color="auto" w:fill="auto"/>
            <w:noWrap/>
            <w:vAlign w:val="center"/>
            <w:hideMark/>
          </w:tcPr>
          <w:p w14:paraId="0B1929E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12" w:space="0" w:color="A6A6A6" w:themeColor="background1" w:themeShade="A6"/>
              <w:right w:val="single" w:sz="4" w:space="0" w:color="A6A6A6"/>
            </w:tcBorders>
            <w:shd w:val="clear" w:color="auto" w:fill="auto"/>
            <w:noWrap/>
            <w:vAlign w:val="center"/>
            <w:hideMark/>
          </w:tcPr>
          <w:p w14:paraId="5F695257" w14:textId="6E0AF13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985" w:type="dxa"/>
            <w:tcBorders>
              <w:top w:val="nil"/>
              <w:left w:val="nil"/>
              <w:bottom w:val="single" w:sz="12" w:space="0" w:color="A6A6A6" w:themeColor="background1" w:themeShade="A6"/>
              <w:right w:val="single" w:sz="4" w:space="0" w:color="A6A6A6"/>
            </w:tcBorders>
            <w:shd w:val="clear" w:color="auto" w:fill="auto"/>
            <w:noWrap/>
            <w:vAlign w:val="center"/>
            <w:hideMark/>
          </w:tcPr>
          <w:p w14:paraId="6688C21F" w14:textId="20888BF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residuos peligrosos y contaminación al suelo</w:t>
            </w:r>
            <w:r w:rsidR="00B1307B">
              <w:rPr>
                <w:rFonts w:eastAsia="Times New Roman" w:cstheme="minorHAnsi"/>
                <w:color w:val="000000"/>
                <w:sz w:val="16"/>
                <w:szCs w:val="16"/>
                <w:lang w:eastAsia="es-MX"/>
              </w:rPr>
              <w:t>.</w:t>
            </w:r>
          </w:p>
        </w:tc>
        <w:tc>
          <w:tcPr>
            <w:tcW w:w="1984" w:type="dxa"/>
            <w:tcBorders>
              <w:top w:val="nil"/>
              <w:left w:val="nil"/>
              <w:bottom w:val="single" w:sz="12" w:space="0" w:color="A6A6A6" w:themeColor="background1" w:themeShade="A6"/>
              <w:right w:val="single" w:sz="4" w:space="0" w:color="A6A6A6"/>
            </w:tcBorders>
            <w:shd w:val="clear" w:color="auto" w:fill="auto"/>
            <w:noWrap/>
            <w:vAlign w:val="center"/>
            <w:hideMark/>
          </w:tcPr>
          <w:p w14:paraId="278C1C65" w14:textId="45A73EA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Disposición de contenedores</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399" w:type="dxa"/>
            <w:tcBorders>
              <w:top w:val="nil"/>
              <w:left w:val="nil"/>
              <w:bottom w:val="single" w:sz="12" w:space="0" w:color="A6A6A6" w:themeColor="background1" w:themeShade="A6"/>
              <w:right w:val="single" w:sz="4" w:space="0" w:color="A6A6A6"/>
            </w:tcBorders>
            <w:shd w:val="clear" w:color="auto" w:fill="auto"/>
            <w:noWrap/>
            <w:vAlign w:val="center"/>
            <w:hideMark/>
          </w:tcPr>
          <w:p w14:paraId="452A0F34" w14:textId="77DD581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12" w:space="0" w:color="A6A6A6" w:themeColor="background1" w:themeShade="A6"/>
              <w:right w:val="single" w:sz="4" w:space="0" w:color="A6A6A6"/>
            </w:tcBorders>
            <w:shd w:val="clear" w:color="auto" w:fill="auto"/>
            <w:noWrap/>
            <w:vAlign w:val="center"/>
            <w:hideMark/>
          </w:tcPr>
          <w:p w14:paraId="799626C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12" w:space="0" w:color="A6A6A6" w:themeColor="background1" w:themeShade="A6"/>
              <w:right w:val="single" w:sz="4" w:space="0" w:color="A6A6A6"/>
            </w:tcBorders>
            <w:shd w:val="clear" w:color="auto" w:fill="auto"/>
            <w:noWrap/>
            <w:vAlign w:val="center"/>
            <w:hideMark/>
          </w:tcPr>
          <w:p w14:paraId="105AF89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12" w:space="0" w:color="A6A6A6" w:themeColor="background1" w:themeShade="A6"/>
              <w:right w:val="single" w:sz="4" w:space="0" w:color="A6A6A6"/>
            </w:tcBorders>
            <w:shd w:val="clear" w:color="000000" w:fill="FFFF00"/>
            <w:noWrap/>
            <w:vAlign w:val="center"/>
            <w:hideMark/>
          </w:tcPr>
          <w:p w14:paraId="0D0061C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599423F8" w14:textId="77777777" w:rsidTr="0013107E">
        <w:trPr>
          <w:trHeight w:val="1005"/>
          <w:jc w:val="center"/>
        </w:trPr>
        <w:tc>
          <w:tcPr>
            <w:tcW w:w="279" w:type="dxa"/>
            <w:vMerge/>
            <w:tcBorders>
              <w:top w:val="nil"/>
              <w:left w:val="single" w:sz="4" w:space="0" w:color="A6A6A6"/>
              <w:bottom w:val="single" w:sz="4" w:space="0" w:color="A6A6A6"/>
              <w:right w:val="single" w:sz="4" w:space="0" w:color="A6A6A6"/>
            </w:tcBorders>
            <w:vAlign w:val="center"/>
            <w:hideMark/>
          </w:tcPr>
          <w:p w14:paraId="46D96E6D"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E6E198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12" w:space="0" w:color="A6A6A6" w:themeColor="background1" w:themeShade="A6"/>
            </w:tcBorders>
            <w:vAlign w:val="center"/>
            <w:hideMark/>
          </w:tcPr>
          <w:p w14:paraId="00D5FFE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hideMark/>
          </w:tcPr>
          <w:p w14:paraId="2CC7DD33" w14:textId="751966C2"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Revisar estado físico de Mangueras para el despacho de combustible y recuperación de vapores</w:t>
            </w:r>
            <w:r w:rsidR="00B1307B">
              <w:rPr>
                <w:rFonts w:eastAsia="Times New Roman" w:cstheme="minorHAnsi"/>
                <w:sz w:val="16"/>
                <w:szCs w:val="16"/>
                <w:lang w:eastAsia="es-MX"/>
              </w:rPr>
              <w:t>.</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A7DA68D" w14:textId="30A7920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Verificar que las mangueras no presentes grietas o fisuras</w:t>
            </w:r>
            <w:r w:rsidR="00B1307B">
              <w:rPr>
                <w:rFonts w:eastAsia="Times New Roman" w:cstheme="minorHAnsi"/>
                <w:color w:val="000000"/>
                <w:sz w:val="16"/>
                <w:szCs w:val="16"/>
                <w:lang w:eastAsia="es-MX"/>
              </w:rPr>
              <w:t>.</w:t>
            </w:r>
          </w:p>
        </w:tc>
        <w:tc>
          <w:tcPr>
            <w:tcW w:w="30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16B36F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59288BB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384D5D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A0C7FE9" w14:textId="34D4735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física</w:t>
            </w:r>
            <w:r w:rsidR="00B1307B">
              <w:rPr>
                <w:rFonts w:eastAsia="Times New Roman" w:cstheme="minorHAnsi"/>
                <w:color w:val="000000"/>
                <w:sz w:val="16"/>
                <w:szCs w:val="16"/>
                <w:lang w:eastAsia="es-MX"/>
              </w:rPr>
              <w:t>.</w:t>
            </w:r>
          </w:p>
        </w:tc>
        <w:tc>
          <w:tcPr>
            <w:tcW w:w="198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C93C936" w14:textId="316ECC4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 caída de materiales</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19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C9B05F7" w14:textId="3C1B24C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Manipulación de accesorios</w:t>
            </w:r>
            <w:r w:rsidR="00B1307B">
              <w:rPr>
                <w:rFonts w:eastAsia="Times New Roman" w:cstheme="minorHAnsi"/>
                <w:color w:val="000000"/>
                <w:sz w:val="16"/>
                <w:szCs w:val="16"/>
                <w:lang w:eastAsia="es-MX"/>
              </w:rPr>
              <w:t>.</w:t>
            </w:r>
          </w:p>
        </w:tc>
        <w:tc>
          <w:tcPr>
            <w:tcW w:w="139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240BD8E" w14:textId="018A91E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Maquinaria/</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8B4CEE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B73018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noWrap/>
            <w:vAlign w:val="center"/>
            <w:hideMark/>
          </w:tcPr>
          <w:p w14:paraId="060DC6E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198897FD"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334C6B3"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B7803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CBDB65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12" w:space="0" w:color="A6A6A6" w:themeColor="background1" w:themeShade="A6"/>
              <w:left w:val="single" w:sz="4" w:space="0" w:color="A6A6A6"/>
              <w:bottom w:val="single" w:sz="4" w:space="0" w:color="A6A6A6"/>
              <w:right w:val="single" w:sz="4" w:space="0" w:color="A6A6A6"/>
            </w:tcBorders>
            <w:shd w:val="clear" w:color="auto" w:fill="auto"/>
            <w:vAlign w:val="center"/>
            <w:hideMark/>
          </w:tcPr>
          <w:p w14:paraId="0509CA1B" w14:textId="6A881237"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Checar funcionamiento de las Válvulas de corte rápido (break-away)</w:t>
            </w:r>
            <w:r w:rsidR="00B1307B">
              <w:rPr>
                <w:rFonts w:eastAsia="Times New Roman" w:cstheme="minorHAnsi"/>
                <w:sz w:val="16"/>
                <w:szCs w:val="16"/>
                <w:lang w:eastAsia="es-MX"/>
              </w:rPr>
              <w:t>.</w:t>
            </w:r>
          </w:p>
        </w:tc>
        <w:tc>
          <w:tcPr>
            <w:tcW w:w="184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39B29C0" w14:textId="279937C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Revisar de acuerdo a las recomendaciones del fabricante</w:t>
            </w:r>
            <w:r w:rsidR="00B1307B">
              <w:rPr>
                <w:rFonts w:eastAsia="Times New Roman" w:cstheme="minorHAnsi"/>
                <w:color w:val="000000"/>
                <w:sz w:val="16"/>
                <w:szCs w:val="16"/>
                <w:lang w:eastAsia="es-MX"/>
              </w:rPr>
              <w:t>.</w:t>
            </w:r>
          </w:p>
        </w:tc>
        <w:tc>
          <w:tcPr>
            <w:tcW w:w="301"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29D909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1C051D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4A1050F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EFDEAFE" w14:textId="555AB36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física</w:t>
            </w:r>
            <w:r w:rsidR="00B1307B">
              <w:rPr>
                <w:rFonts w:eastAsia="Times New Roman" w:cstheme="minorHAnsi"/>
                <w:color w:val="000000"/>
                <w:sz w:val="16"/>
                <w:szCs w:val="16"/>
                <w:lang w:eastAsia="es-MX"/>
              </w:rPr>
              <w:t>.</w:t>
            </w:r>
          </w:p>
        </w:tc>
        <w:tc>
          <w:tcPr>
            <w:tcW w:w="1985"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E2D0105" w14:textId="32F6D53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w:t>
            </w:r>
            <w:r w:rsidR="00B1307B">
              <w:rPr>
                <w:rFonts w:eastAsia="Times New Roman" w:cstheme="minorHAnsi"/>
                <w:color w:val="000000"/>
                <w:sz w:val="16"/>
                <w:szCs w:val="16"/>
                <w:lang w:eastAsia="es-MX"/>
              </w:rPr>
              <w:t>.</w:t>
            </w:r>
          </w:p>
        </w:tc>
        <w:tc>
          <w:tcPr>
            <w:tcW w:w="19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3F8CE246" w14:textId="785F6C5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Localización de equipos</w:t>
            </w:r>
            <w:r w:rsidR="00B1307B">
              <w:rPr>
                <w:rFonts w:eastAsia="Times New Roman" w:cstheme="minorHAnsi"/>
                <w:color w:val="000000"/>
                <w:sz w:val="16"/>
                <w:szCs w:val="16"/>
                <w:lang w:eastAsia="es-MX"/>
              </w:rPr>
              <w:t>.</w:t>
            </w:r>
          </w:p>
        </w:tc>
        <w:tc>
          <w:tcPr>
            <w:tcW w:w="1399"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AD17FE2" w14:textId="3C0D03E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Maquinaria/</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7223BC8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00415B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12" w:space="0" w:color="A6A6A6" w:themeColor="background1" w:themeShade="A6"/>
              <w:left w:val="nil"/>
              <w:bottom w:val="single" w:sz="4" w:space="0" w:color="A6A6A6"/>
              <w:right w:val="single" w:sz="4" w:space="0" w:color="A6A6A6"/>
            </w:tcBorders>
            <w:shd w:val="clear" w:color="000000" w:fill="FF0000"/>
            <w:noWrap/>
            <w:vAlign w:val="center"/>
            <w:hideMark/>
          </w:tcPr>
          <w:p w14:paraId="17C2717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317F342D"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83B74A4"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BF6861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B837B13"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4E154365" w14:textId="012FBDFF"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Revisar fugas en Pistolas para el despacho de combustible</w:t>
            </w:r>
            <w:r w:rsidR="00B1307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20C75C13" w14:textId="3BFCEFE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prueba de despacho para verificar goteo en pistolas</w:t>
            </w:r>
            <w:r w:rsidR="00B1307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1B240B5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0D3B23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467D45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E4B20CB" w14:textId="13A0DFC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física</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335F53F" w14:textId="5740D71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w:t>
            </w:r>
            <w:r w:rsidR="00B1307B">
              <w:rPr>
                <w:rFonts w:eastAsia="Times New Roman" w:cstheme="minorHAnsi"/>
                <w:color w:val="000000"/>
                <w:sz w:val="16"/>
                <w:szCs w:val="16"/>
                <w:lang w:eastAsia="es-MX"/>
              </w:rPr>
              <w:t>llamientos, caída de materiales.</w:t>
            </w:r>
          </w:p>
        </w:tc>
        <w:tc>
          <w:tcPr>
            <w:tcW w:w="1984" w:type="dxa"/>
            <w:tcBorders>
              <w:top w:val="nil"/>
              <w:left w:val="nil"/>
              <w:bottom w:val="single" w:sz="4" w:space="0" w:color="A6A6A6"/>
              <w:right w:val="single" w:sz="4" w:space="0" w:color="A6A6A6"/>
            </w:tcBorders>
            <w:shd w:val="clear" w:color="auto" w:fill="auto"/>
            <w:noWrap/>
            <w:vAlign w:val="center"/>
            <w:hideMark/>
          </w:tcPr>
          <w:p w14:paraId="680E4222" w14:textId="7FCB40D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Manipulación de accesorios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60C00CD" w14:textId="5A5B370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Maquinaria/</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58761E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5C3EC4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84C485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58541492" w14:textId="77777777" w:rsidTr="0013107E">
        <w:trPr>
          <w:trHeight w:val="1245"/>
          <w:jc w:val="center"/>
        </w:trPr>
        <w:tc>
          <w:tcPr>
            <w:tcW w:w="279" w:type="dxa"/>
            <w:vMerge/>
            <w:tcBorders>
              <w:top w:val="nil"/>
              <w:left w:val="single" w:sz="4" w:space="0" w:color="A6A6A6"/>
              <w:bottom w:val="single" w:sz="4" w:space="0" w:color="A6A6A6"/>
              <w:right w:val="single" w:sz="4" w:space="0" w:color="A6A6A6"/>
            </w:tcBorders>
            <w:vAlign w:val="center"/>
            <w:hideMark/>
          </w:tcPr>
          <w:p w14:paraId="780179A3"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6BA4538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A246E4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2A781B9" w14:textId="1F989656"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Revisar la operación del Sistema de recuperación de vapores fase II</w:t>
            </w:r>
            <w:r w:rsidR="00B1307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F284735" w14:textId="718D713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El proveedor deberá realizar la prueba del sistema de recuperación de vapores fase II</w:t>
            </w:r>
            <w:r w:rsidR="00B1307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740B48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85A0AE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6085B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F5F8B2" w14:textId="26FB1C8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D52A83E" w14:textId="6D885D1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machucones, atropellamientos, contacto con hidrocarburos</w:t>
            </w:r>
            <w:r w:rsidR="00B1307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70D4757" w14:textId="33830A5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visual y cambio de accesorio</w:t>
            </w:r>
            <w:r w:rsidR="00B1307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3768EF9" w14:textId="785A7D0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Maquinaria/</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657D36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255F475"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068FDE6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34ADB8C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CA6083F"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78971F3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8967CDE"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041277E" w14:textId="3BCC2BA6"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Realizar revisión del Anclaje al basamento de los dispensarios</w:t>
            </w:r>
            <w:r w:rsidR="00B1307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7E94D440" w14:textId="5A3D89E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prueba visual de la integridad física del dispensario</w:t>
            </w:r>
            <w:r w:rsidR="00B1307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2E9FA66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DBF300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6AA182D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51260C5C" w14:textId="0A829DC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3BB5087A" w14:textId="2367AC4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machucones, atropellamientos</w:t>
            </w:r>
            <w:r w:rsidR="00B1307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2B130F1B" w14:textId="452F7E4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Revisión visual y cambio de accesorio</w:t>
            </w:r>
            <w:r w:rsidR="00B1307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5375009" w14:textId="427C4B7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Maquinaria/</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060618D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2F423C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0000"/>
            <w:noWrap/>
            <w:vAlign w:val="center"/>
            <w:hideMark/>
          </w:tcPr>
          <w:p w14:paraId="5B0D9F8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24A0FF18"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0796E073"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22D3EB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CCAFED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72A05A12" w14:textId="22B34C72"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Revisión a Elementos protectores de módulos de abastecimiento</w:t>
            </w:r>
            <w:r w:rsidR="00B1307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CAC5310" w14:textId="05E00F8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Revisar que no presenten golpes y tengan recubrimiento</w:t>
            </w:r>
            <w:r w:rsidR="00B1307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49FB3D4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466B2DB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C61D5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360C4F0" w14:textId="4FEC4F6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a las instalaciones</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26FEA5A" w14:textId="5B49A5F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A7E5D42" w14:textId="4A0CFE4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Falta de señalización</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CCC694C" w14:textId="3567014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8F0448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482BB0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564EB5C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12</w:t>
            </w:r>
          </w:p>
        </w:tc>
      </w:tr>
      <w:tr w:rsidR="00C76ED1" w:rsidRPr="00950A88" w14:paraId="0A0EB95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4F670719"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E881995" w14:textId="309E0996" w:rsidR="00086A86" w:rsidRPr="00950A88" w:rsidRDefault="00086A86" w:rsidP="00C76ED1">
            <w:pPr>
              <w:spacing w:after="0" w:line="240" w:lineRule="auto"/>
              <w:ind w:left="-70" w:hanging="26"/>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Sistemas de Emergencia</w:t>
            </w:r>
            <w:r w:rsidR="00B1307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64A3842" w14:textId="588AF8FE"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85CE842" w14:textId="538877FF"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Realizar activación de los Sensores para la Detección electrónica de fugas</w:t>
            </w:r>
            <w:r w:rsidR="00B1307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47133A" w14:textId="7FBF7E4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Activar sensores en motobombas y dispensarios</w:t>
            </w:r>
            <w:r w:rsidR="00B1307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B97D7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B0E756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4BAB4F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9BDBC60" w14:textId="37AF40B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Activación de sensores</w:t>
            </w:r>
            <w:r w:rsidR="00B1307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F09BC0" w14:textId="3370E41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atropellamientos</w:t>
            </w:r>
            <w:r w:rsidR="00B1307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F93C54E" w14:textId="6F83CD5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Localización de equipos</w:t>
            </w:r>
            <w:r w:rsidR="00B1307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3050FCA" w14:textId="4BA992E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43B72A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B3CD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0F494CA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54DB6DC9"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71E96FE2"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2376282A"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06EF9ED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nil"/>
              <w:bottom w:val="single" w:sz="4" w:space="0" w:color="A6A6A6"/>
              <w:right w:val="single" w:sz="4" w:space="0" w:color="A6A6A6"/>
            </w:tcBorders>
            <w:shd w:val="clear" w:color="auto" w:fill="auto"/>
            <w:vAlign w:val="center"/>
            <w:hideMark/>
          </w:tcPr>
          <w:p w14:paraId="31AE4254" w14:textId="6601477C"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 xml:space="preserve">Realizar activación para </w:t>
            </w:r>
            <w:r w:rsidR="0013107E">
              <w:rPr>
                <w:rFonts w:eastAsia="Times New Roman" w:cstheme="minorHAnsi"/>
                <w:sz w:val="16"/>
                <w:szCs w:val="16"/>
                <w:lang w:eastAsia="es-MX"/>
              </w:rPr>
              <w:t>verificar funcionalidad de los p</w:t>
            </w:r>
            <w:r w:rsidRPr="00950A88">
              <w:rPr>
                <w:rFonts w:eastAsia="Times New Roman" w:cstheme="minorHAnsi"/>
                <w:sz w:val="16"/>
                <w:szCs w:val="16"/>
                <w:lang w:eastAsia="es-MX"/>
              </w:rPr>
              <w:t>aros de emergencia</w:t>
            </w:r>
            <w:r w:rsidR="00B1307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05335348" w14:textId="705BA53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Activar paro de emergencia y restablecer servicio</w:t>
            </w:r>
            <w:r w:rsidR="00B1307B">
              <w:rPr>
                <w:rFonts w:eastAsia="Times New Roman" w:cstheme="minorHAnsi"/>
                <w:color w:val="000000"/>
                <w:sz w:val="16"/>
                <w:szCs w:val="16"/>
                <w:lang w:eastAsia="es-MX"/>
              </w:rPr>
              <w:t>.</w:t>
            </w:r>
            <w:r w:rsidRPr="00950A88">
              <w:rPr>
                <w:rFonts w:eastAsia="Times New Roman" w:cstheme="minorHAnsi"/>
                <w:color w:val="000000"/>
                <w:sz w:val="16"/>
                <w:szCs w:val="16"/>
                <w:lang w:eastAsia="es-MX"/>
              </w:rPr>
              <w:t xml:space="preserve"> </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1D0E9E9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54E5D6FF"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1075E8E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1675A258" w14:textId="59538B7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Activación de dispositivos</w:t>
            </w:r>
            <w:r w:rsidR="00B1307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39E1C011" w14:textId="0CEA839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atropellamientos</w:t>
            </w:r>
            <w:r w:rsidR="00B1307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24922B90" w14:textId="2E6A9EB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Activación</w:t>
            </w:r>
            <w:r w:rsidR="00B1307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69DEF8F" w14:textId="4374AC8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43FBF5E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41648A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55EF3545"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314387E2" w14:textId="77777777" w:rsidTr="0013107E">
        <w:trPr>
          <w:trHeight w:val="644"/>
          <w:jc w:val="center"/>
        </w:trPr>
        <w:tc>
          <w:tcPr>
            <w:tcW w:w="279" w:type="dxa"/>
            <w:vMerge/>
            <w:tcBorders>
              <w:top w:val="nil"/>
              <w:left w:val="single" w:sz="4" w:space="0" w:color="A6A6A6"/>
              <w:bottom w:val="single" w:sz="4" w:space="0" w:color="A6A6A6"/>
              <w:right w:val="single" w:sz="4" w:space="0" w:color="A6A6A6"/>
            </w:tcBorders>
            <w:vAlign w:val="center"/>
            <w:hideMark/>
          </w:tcPr>
          <w:p w14:paraId="010F8A12"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30840B" w14:textId="06DEC0FF"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Instalaciones Electricas</w:t>
            </w:r>
            <w:r w:rsidR="00B1307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C4679FA" w14:textId="2A9EB428"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6C26B46" w14:textId="25721AE1" w:rsidR="00086A86" w:rsidRPr="00950A88" w:rsidRDefault="00086A86" w:rsidP="001608C4">
            <w:pPr>
              <w:spacing w:after="0" w:line="240" w:lineRule="auto"/>
              <w:jc w:val="center"/>
              <w:rPr>
                <w:rFonts w:eastAsia="Times New Roman" w:cstheme="minorHAnsi"/>
                <w:sz w:val="16"/>
                <w:szCs w:val="16"/>
                <w:lang w:eastAsia="es-MX"/>
              </w:rPr>
            </w:pPr>
            <w:r w:rsidRPr="00950A88">
              <w:rPr>
                <w:rFonts w:eastAsia="Times New Roman" w:cstheme="minorHAnsi"/>
                <w:sz w:val="16"/>
                <w:szCs w:val="16"/>
                <w:lang w:eastAsia="es-MX"/>
              </w:rPr>
              <w:t>Inspeccionar y verificar el funcionamiento de Luminarias</w:t>
            </w:r>
            <w:r w:rsidR="00B1307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5B9A3538" w14:textId="257DF3FF"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recorrido por área de dispensarios para detectar posibles luminarias fundidas</w:t>
            </w:r>
            <w:r w:rsidR="00B1307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45F8888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A9B4F9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48D01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B6498DC" w14:textId="6C06315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D493631" w14:textId="065DD1C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Caídas, electrocuciones, caída de material y herramientas, fracturas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CB0E2D2" w14:textId="7DFDC77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 en alturas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8FA7725" w14:textId="443C2C1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BB98CA7"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68559DB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7902E0D"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1558AC69" w14:textId="77777777" w:rsidTr="0013107E">
        <w:trPr>
          <w:trHeight w:val="555"/>
          <w:jc w:val="center"/>
        </w:trPr>
        <w:tc>
          <w:tcPr>
            <w:tcW w:w="279" w:type="dxa"/>
            <w:vMerge/>
            <w:tcBorders>
              <w:top w:val="nil"/>
              <w:left w:val="single" w:sz="4" w:space="0" w:color="A6A6A6"/>
              <w:bottom w:val="single" w:sz="4" w:space="0" w:color="A6A6A6"/>
              <w:right w:val="single" w:sz="4" w:space="0" w:color="A6A6A6"/>
            </w:tcBorders>
            <w:vAlign w:val="center"/>
            <w:hideMark/>
          </w:tcPr>
          <w:p w14:paraId="06C0B6CE"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A31BE2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15986C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2959175"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6EFA22A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D11135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632028B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C6666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4D5304D6" w14:textId="449F96D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4ED5EE9" w14:textId="58457BE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residuos peligrosos y de manejo especial</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15EC9F8" w14:textId="0BDB0DB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Cambio de luminarias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C76E0D9" w14:textId="5373B6FC"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C76ED1">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79CAFB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10CB80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7FFC83C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4FE1F52D" w14:textId="77777777" w:rsidTr="0013107E">
        <w:trPr>
          <w:trHeight w:val="238"/>
          <w:jc w:val="center"/>
        </w:trPr>
        <w:tc>
          <w:tcPr>
            <w:tcW w:w="279" w:type="dxa"/>
            <w:vMerge/>
            <w:tcBorders>
              <w:top w:val="nil"/>
              <w:left w:val="single" w:sz="4" w:space="0" w:color="A6A6A6"/>
              <w:bottom w:val="single" w:sz="4" w:space="0" w:color="A6A6A6"/>
              <w:right w:val="single" w:sz="4" w:space="0" w:color="A6A6A6"/>
            </w:tcBorders>
            <w:vAlign w:val="center"/>
            <w:hideMark/>
          </w:tcPr>
          <w:p w14:paraId="05DAEB53"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8284F4"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C334827"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1663CCE6"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0DB84709"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189CF9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EED3A2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DDCDED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1D5D641A" w14:textId="3969C36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contenedores</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2D6014E" w14:textId="7CAF717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residuos impregnados con aceites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6FCC83C" w14:textId="6DAA9A9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Retiro de agua y residuos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A9A506F" w14:textId="193FB27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D0C735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1B283B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874B21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703626EF" w14:textId="77777777" w:rsidTr="0013107E">
        <w:trPr>
          <w:trHeight w:val="777"/>
          <w:jc w:val="center"/>
        </w:trPr>
        <w:tc>
          <w:tcPr>
            <w:tcW w:w="279" w:type="dxa"/>
            <w:vMerge/>
            <w:tcBorders>
              <w:top w:val="nil"/>
              <w:left w:val="single" w:sz="4" w:space="0" w:color="A6A6A6"/>
              <w:bottom w:val="single" w:sz="4" w:space="0" w:color="A6A6A6"/>
              <w:right w:val="single" w:sz="4" w:space="0" w:color="A6A6A6"/>
            </w:tcBorders>
            <w:vAlign w:val="center"/>
            <w:hideMark/>
          </w:tcPr>
          <w:p w14:paraId="2A8795BE"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E885E0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C76ED1">
              <w:rPr>
                <w:rFonts w:eastAsia="Times New Roman" w:cstheme="minorHAnsi"/>
                <w:color w:val="000000"/>
                <w:sz w:val="16"/>
                <w:szCs w:val="16"/>
                <w:lang w:eastAsia="es-MX"/>
              </w:rPr>
              <w:t>Otros Accesorios e Instalaciones</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08D3C97" w14:textId="0072FFE6"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w:t>
            </w:r>
            <w:r w:rsidR="00B1307B">
              <w:rPr>
                <w:rFonts w:eastAsia="Times New Roman" w:cstheme="minorHAnsi"/>
                <w:color w:val="000000"/>
                <w:sz w:val="16"/>
                <w:szCs w:val="16"/>
                <w:lang w:eastAsia="es-MX"/>
              </w:rPr>
              <w:t>.</w:t>
            </w: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55A5037" w14:textId="177D43BE" w:rsidR="00086A86" w:rsidRPr="00950A88" w:rsidRDefault="00086A86" w:rsidP="00B1307B">
            <w:pPr>
              <w:spacing w:after="0" w:line="240" w:lineRule="auto"/>
              <w:rPr>
                <w:rFonts w:eastAsia="Times New Roman" w:cstheme="minorHAnsi"/>
                <w:sz w:val="16"/>
                <w:szCs w:val="16"/>
                <w:lang w:eastAsia="es-MX"/>
              </w:rPr>
            </w:pPr>
            <w:r w:rsidRPr="00950A88">
              <w:rPr>
                <w:rFonts w:eastAsia="Times New Roman" w:cstheme="minorHAnsi"/>
                <w:sz w:val="16"/>
                <w:szCs w:val="16"/>
                <w:lang w:eastAsia="es-MX"/>
              </w:rPr>
              <w:t>Revisar y brindar mantenimiento a Pozos de Observación y Monitoreo</w:t>
            </w:r>
            <w:r w:rsidR="00B1307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C3FBE9" w14:textId="3B9C90FD" w:rsidR="00086A86" w:rsidRPr="00950A88" w:rsidRDefault="00086A86" w:rsidP="00B1307B">
            <w:pPr>
              <w:spacing w:after="0" w:line="240" w:lineRule="auto"/>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limpieza en pozos y revisar integridad física de la estructura</w:t>
            </w:r>
            <w:r w:rsidR="00B1307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A400C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7BD76D4"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847BE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9150E9" w14:textId="2979A9A6"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y mantenimiento</w:t>
            </w:r>
            <w:r w:rsidR="00B1307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CD9E352" w14:textId="71A0913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Golpes, posición incomoda para la actividad, atropellamientos</w:t>
            </w:r>
            <w:r w:rsidR="00B1307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F2911D" w14:textId="44F8B27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Localización de instalaciones</w:t>
            </w:r>
            <w:r w:rsidR="00B1307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B5D496" w14:textId="3BAE860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Método/Mano de obra</w:t>
            </w:r>
            <w:r w:rsidR="00B1307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3A94A2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8F3EF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42707B47"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1440D374" w14:textId="77777777" w:rsidTr="0013107E">
        <w:trPr>
          <w:trHeight w:val="1200"/>
          <w:jc w:val="center"/>
        </w:trPr>
        <w:tc>
          <w:tcPr>
            <w:tcW w:w="279" w:type="dxa"/>
            <w:vMerge/>
            <w:tcBorders>
              <w:top w:val="nil"/>
              <w:left w:val="single" w:sz="4" w:space="0" w:color="A6A6A6"/>
              <w:bottom w:val="single" w:sz="4" w:space="0" w:color="A6A6A6"/>
              <w:right w:val="single" w:sz="4" w:space="0" w:color="A6A6A6"/>
            </w:tcBorders>
            <w:vAlign w:val="center"/>
            <w:hideMark/>
          </w:tcPr>
          <w:p w14:paraId="68809E5A"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2947C28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0FE9B18"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nil"/>
              <w:bottom w:val="single" w:sz="4" w:space="0" w:color="A6A6A6"/>
              <w:right w:val="single" w:sz="4" w:space="0" w:color="A6A6A6"/>
            </w:tcBorders>
            <w:shd w:val="clear" w:color="auto" w:fill="auto"/>
            <w:vAlign w:val="center"/>
            <w:hideMark/>
          </w:tcPr>
          <w:p w14:paraId="0290D0B3" w14:textId="026F90F8" w:rsidR="00086A86" w:rsidRPr="00950A88" w:rsidRDefault="00086A86" w:rsidP="00B1307B">
            <w:pPr>
              <w:spacing w:after="0" w:line="240" w:lineRule="auto"/>
              <w:rPr>
                <w:rFonts w:eastAsia="Times New Roman" w:cstheme="minorHAnsi"/>
                <w:sz w:val="16"/>
                <w:szCs w:val="16"/>
                <w:lang w:eastAsia="es-MX"/>
              </w:rPr>
            </w:pPr>
            <w:r w:rsidRPr="00950A88">
              <w:rPr>
                <w:rFonts w:eastAsia="Times New Roman" w:cstheme="minorHAnsi"/>
                <w:sz w:val="16"/>
                <w:szCs w:val="16"/>
                <w:lang w:eastAsia="es-MX"/>
              </w:rPr>
              <w:t>Revisar y Brindar mantenimientos a Señalamientos verticales y marcaje horizontal en pavimentos</w:t>
            </w:r>
            <w:r w:rsidR="00B1307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08A30280" w14:textId="7A7FE4E6" w:rsidR="00086A86" w:rsidRPr="00950A88" w:rsidRDefault="00086A86" w:rsidP="00B1307B">
            <w:pPr>
              <w:spacing w:after="0" w:line="240" w:lineRule="auto"/>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verificación ocular y brindar mantenimiento periódico a señalamientos horizontales y verticales</w:t>
            </w:r>
            <w:r w:rsidR="00B1307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70A3A71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514D1B5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161EEA5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B10F09C" w14:textId="3B6E025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Mantenimiento a señalamientos horizontales y verticales</w:t>
            </w:r>
            <w:r w:rsidR="00B1307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13EB64D2" w14:textId="37EF9A4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Caídas, fracturas, contacto con sustancias químicas, tropiezos, atropellamientos</w:t>
            </w:r>
            <w:r w:rsidR="00B1307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48877F17" w14:textId="13E49BD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 en alturas</w:t>
            </w:r>
            <w:r w:rsidR="00B1307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123750B" w14:textId="31588B9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184DD8C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7D81089A"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5A33E764"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6EE13851" w14:textId="77777777" w:rsidTr="0013107E">
        <w:trPr>
          <w:trHeight w:val="642"/>
          <w:jc w:val="center"/>
        </w:trPr>
        <w:tc>
          <w:tcPr>
            <w:tcW w:w="279" w:type="dxa"/>
            <w:vMerge/>
            <w:tcBorders>
              <w:top w:val="nil"/>
              <w:left w:val="single" w:sz="4" w:space="0" w:color="A6A6A6"/>
              <w:bottom w:val="single" w:sz="4" w:space="0" w:color="A6A6A6"/>
              <w:right w:val="single" w:sz="4" w:space="0" w:color="A6A6A6"/>
            </w:tcBorders>
            <w:vAlign w:val="center"/>
            <w:hideMark/>
          </w:tcPr>
          <w:p w14:paraId="15FCC0BE"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C7AE3F6"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31880AEB"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4B1795D6" w14:textId="590A482E" w:rsidR="00086A86" w:rsidRPr="00950A88" w:rsidRDefault="00086A86" w:rsidP="00B1307B">
            <w:pPr>
              <w:spacing w:after="0" w:line="240" w:lineRule="auto"/>
              <w:rPr>
                <w:rFonts w:eastAsia="Times New Roman" w:cstheme="minorHAnsi"/>
                <w:sz w:val="16"/>
                <w:szCs w:val="16"/>
                <w:lang w:eastAsia="es-MX"/>
              </w:rPr>
            </w:pPr>
            <w:r w:rsidRPr="00950A88">
              <w:rPr>
                <w:rFonts w:eastAsia="Times New Roman" w:cstheme="minorHAnsi"/>
                <w:sz w:val="16"/>
                <w:szCs w:val="16"/>
                <w:lang w:eastAsia="es-MX"/>
              </w:rPr>
              <w:t>Revisar y brindar mantenimiento a Pavimentos</w:t>
            </w:r>
            <w:r w:rsidR="00B1307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62DC22FC" w14:textId="51B48619" w:rsidR="00086A86" w:rsidRPr="00950A88" w:rsidRDefault="00086A86" w:rsidP="00B1307B">
            <w:pPr>
              <w:spacing w:after="0" w:line="240" w:lineRule="auto"/>
              <w:rPr>
                <w:rFonts w:eastAsia="Times New Roman" w:cstheme="minorHAnsi"/>
                <w:color w:val="000000"/>
                <w:sz w:val="16"/>
                <w:szCs w:val="16"/>
                <w:lang w:eastAsia="es-MX"/>
              </w:rPr>
            </w:pPr>
            <w:r w:rsidRPr="00950A88">
              <w:rPr>
                <w:rFonts w:eastAsia="Times New Roman" w:cstheme="minorHAnsi"/>
                <w:color w:val="000000"/>
                <w:sz w:val="16"/>
                <w:szCs w:val="16"/>
                <w:lang w:eastAsia="es-MX"/>
              </w:rPr>
              <w:t>Revisar integridad física de pavimentos</w:t>
            </w:r>
            <w:r w:rsidR="00B1307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3236FB22"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24D1C2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3E8F2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20612AC" w14:textId="22F8173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Mantenimiento a pavimento</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0742F9" w14:textId="229EE6D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 proyección de partículas, caídas, golpes, contacto con superficies calientes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7A13947" w14:textId="63BA09C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Trabajo</w:t>
            </w:r>
            <w:r w:rsidR="00B1307B">
              <w:rPr>
                <w:rFonts w:eastAsia="Times New Roman" w:cstheme="minorHAnsi"/>
                <w:color w:val="000000"/>
                <w:sz w:val="16"/>
                <w:szCs w:val="16"/>
                <w:lang w:eastAsia="es-MX"/>
              </w:rPr>
              <w:t xml:space="preserve"> con materiales de construcción.</w:t>
            </w:r>
          </w:p>
        </w:tc>
        <w:tc>
          <w:tcPr>
            <w:tcW w:w="1399" w:type="dxa"/>
            <w:tcBorders>
              <w:top w:val="nil"/>
              <w:left w:val="nil"/>
              <w:bottom w:val="single" w:sz="4" w:space="0" w:color="A6A6A6"/>
              <w:right w:val="single" w:sz="4" w:space="0" w:color="A6A6A6"/>
            </w:tcBorders>
            <w:shd w:val="clear" w:color="auto" w:fill="auto"/>
            <w:noWrap/>
            <w:vAlign w:val="center"/>
            <w:hideMark/>
          </w:tcPr>
          <w:p w14:paraId="6F1F2524" w14:textId="2CF0F46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8E0D9C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51073E7"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33B240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5DF4D9C0" w14:textId="77777777" w:rsidTr="0013107E">
        <w:trPr>
          <w:trHeight w:val="391"/>
          <w:jc w:val="center"/>
        </w:trPr>
        <w:tc>
          <w:tcPr>
            <w:tcW w:w="279" w:type="dxa"/>
            <w:vMerge/>
            <w:tcBorders>
              <w:top w:val="nil"/>
              <w:left w:val="single" w:sz="4" w:space="0" w:color="A6A6A6"/>
              <w:bottom w:val="single" w:sz="4" w:space="0" w:color="A6A6A6"/>
              <w:right w:val="single" w:sz="4" w:space="0" w:color="A6A6A6"/>
            </w:tcBorders>
            <w:vAlign w:val="center"/>
            <w:hideMark/>
          </w:tcPr>
          <w:p w14:paraId="513A623A"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D72D0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C76ED1">
              <w:rPr>
                <w:rFonts w:eastAsia="Times New Roman" w:cstheme="minorHAnsi"/>
                <w:color w:val="000000"/>
                <w:sz w:val="16"/>
                <w:szCs w:val="16"/>
                <w:lang w:eastAsia="es-MX"/>
              </w:rPr>
              <w:t>Edificaciones</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4E6425A" w14:textId="1D1BA415" w:rsidR="00086A86" w:rsidRPr="00950A88" w:rsidRDefault="00B1307B" w:rsidP="001608C4">
            <w:pPr>
              <w:spacing w:after="0" w:line="240" w:lineRule="auto"/>
              <w:jc w:val="center"/>
              <w:rPr>
                <w:rFonts w:eastAsia="Times New Roman" w:cstheme="minorHAnsi"/>
                <w:color w:val="000000"/>
                <w:sz w:val="16"/>
                <w:szCs w:val="16"/>
                <w:lang w:eastAsia="es-MX"/>
              </w:rPr>
            </w:pPr>
            <w:r>
              <w:rPr>
                <w:rFonts w:eastAsia="Times New Roman" w:cstheme="minorHAnsi"/>
                <w:color w:val="000000"/>
                <w:sz w:val="16"/>
                <w:szCs w:val="16"/>
                <w:lang w:eastAsia="es-MX"/>
              </w:rPr>
              <w:t>Sistema de d</w:t>
            </w:r>
            <w:r w:rsidR="00086A86" w:rsidRPr="00950A88">
              <w:rPr>
                <w:rFonts w:eastAsia="Times New Roman" w:cstheme="minorHAnsi"/>
                <w:color w:val="000000"/>
                <w:sz w:val="16"/>
                <w:szCs w:val="16"/>
                <w:lang w:eastAsia="es-MX"/>
              </w:rPr>
              <w:t>renaje</w:t>
            </w:r>
            <w:r>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08C3902" w14:textId="79CB2C4D" w:rsidR="00086A86" w:rsidRPr="00950A88" w:rsidRDefault="00086A86" w:rsidP="00B1307B">
            <w:pPr>
              <w:spacing w:after="0" w:line="240" w:lineRule="auto"/>
              <w:rPr>
                <w:rFonts w:eastAsia="Times New Roman" w:cstheme="minorHAnsi"/>
                <w:sz w:val="16"/>
                <w:szCs w:val="16"/>
                <w:lang w:eastAsia="es-MX"/>
              </w:rPr>
            </w:pPr>
            <w:r w:rsidRPr="00950A88">
              <w:rPr>
                <w:rFonts w:eastAsia="Times New Roman" w:cstheme="minorHAnsi"/>
                <w:sz w:val="16"/>
                <w:szCs w:val="16"/>
                <w:lang w:eastAsia="es-MX"/>
              </w:rPr>
              <w:t>Limpieza de Registros y tuberías</w:t>
            </w:r>
            <w:r w:rsidR="00B1307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E73D20E" w14:textId="7F78A08F" w:rsidR="00086A86" w:rsidRPr="00950A88" w:rsidRDefault="00086A86" w:rsidP="00B1307B">
            <w:pPr>
              <w:spacing w:after="0" w:line="240" w:lineRule="auto"/>
              <w:rPr>
                <w:rFonts w:eastAsia="Times New Roman" w:cstheme="minorHAnsi"/>
                <w:color w:val="000000"/>
                <w:sz w:val="16"/>
                <w:szCs w:val="16"/>
                <w:lang w:eastAsia="es-MX"/>
              </w:rPr>
            </w:pPr>
            <w:r w:rsidRPr="00950A88">
              <w:rPr>
                <w:rFonts w:eastAsia="Times New Roman" w:cstheme="minorHAnsi"/>
                <w:color w:val="000000"/>
                <w:sz w:val="16"/>
                <w:szCs w:val="16"/>
                <w:lang w:eastAsia="es-MX"/>
              </w:rPr>
              <w:t>Asegurar el libre flujo a sistema de drenaje</w:t>
            </w:r>
            <w:r w:rsidR="00B1307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0C4E0BC7"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2926769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43A103A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3170F38" w14:textId="7F3B4EE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de registros y tuberías</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6AF851F" w14:textId="450B258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Infecciones gastrointestinales</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4692F5CA" w14:textId="647753D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registros  tuberías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EEC2638" w14:textId="7316728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Método/Medio ambiente</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482F209"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E8C05E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5CCA74EF"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7DDD141F" w14:textId="77777777" w:rsidTr="0013107E">
        <w:trPr>
          <w:trHeight w:val="603"/>
          <w:jc w:val="center"/>
        </w:trPr>
        <w:tc>
          <w:tcPr>
            <w:tcW w:w="279" w:type="dxa"/>
            <w:vMerge/>
            <w:tcBorders>
              <w:top w:val="nil"/>
              <w:left w:val="single" w:sz="4" w:space="0" w:color="A6A6A6"/>
              <w:bottom w:val="single" w:sz="4" w:space="0" w:color="A6A6A6"/>
              <w:right w:val="single" w:sz="4" w:space="0" w:color="A6A6A6"/>
            </w:tcBorders>
            <w:vAlign w:val="center"/>
            <w:hideMark/>
          </w:tcPr>
          <w:p w14:paraId="15528E4B"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B298A2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3A672E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393F019" w14:textId="77777777" w:rsidR="00086A86" w:rsidRPr="00950A88" w:rsidRDefault="00086A86" w:rsidP="00B1307B">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D6ECE8B" w14:textId="77777777" w:rsidR="00086A86" w:rsidRPr="00950A88" w:rsidRDefault="00086A86" w:rsidP="00B1307B">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EF66DB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EDB8FF9"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2F076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F3C640B" w14:textId="215004D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de registros y tuberías</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AD6E179" w14:textId="57AC11F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Machucones, golpes, posición inadecuada para la tarea</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094B2E1" w14:textId="50D76F5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registros  tuberías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39F2600" w14:textId="3F34B7A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Método/Mano de obra</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B8193A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50B779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13F6CB2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8</w:t>
            </w:r>
          </w:p>
        </w:tc>
      </w:tr>
      <w:tr w:rsidR="00C76ED1" w:rsidRPr="00950A88" w14:paraId="4372256E" w14:textId="77777777" w:rsidTr="0013107E">
        <w:trPr>
          <w:trHeight w:val="915"/>
          <w:jc w:val="center"/>
        </w:trPr>
        <w:tc>
          <w:tcPr>
            <w:tcW w:w="279" w:type="dxa"/>
            <w:vMerge/>
            <w:tcBorders>
              <w:top w:val="nil"/>
              <w:left w:val="single" w:sz="4" w:space="0" w:color="A6A6A6"/>
              <w:bottom w:val="single" w:sz="4" w:space="0" w:color="A6A6A6"/>
              <w:right w:val="single" w:sz="4" w:space="0" w:color="A6A6A6"/>
            </w:tcBorders>
            <w:vAlign w:val="center"/>
            <w:hideMark/>
          </w:tcPr>
          <w:p w14:paraId="2559F1DC"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6A03D7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C63E9E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0124387" w14:textId="495FC311" w:rsidR="00086A86" w:rsidRPr="00950A88" w:rsidRDefault="00086A86" w:rsidP="00B1307B">
            <w:pPr>
              <w:spacing w:after="0" w:line="240" w:lineRule="auto"/>
              <w:rPr>
                <w:rFonts w:eastAsia="Times New Roman" w:cstheme="minorHAnsi"/>
                <w:sz w:val="16"/>
                <w:szCs w:val="16"/>
                <w:lang w:eastAsia="es-MX"/>
              </w:rPr>
            </w:pPr>
            <w:r w:rsidRPr="00950A88">
              <w:rPr>
                <w:rFonts w:eastAsia="Times New Roman" w:cstheme="minorHAnsi"/>
                <w:sz w:val="16"/>
                <w:szCs w:val="16"/>
                <w:lang w:eastAsia="es-MX"/>
              </w:rPr>
              <w:t>Realizar revisión y limpiezas de trampas de combustibles y de grasas</w:t>
            </w:r>
            <w:r w:rsidR="00B1307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B55361" w14:textId="15893DC8" w:rsidR="00086A86" w:rsidRPr="00950A88" w:rsidRDefault="00086A86" w:rsidP="00B1307B">
            <w:pPr>
              <w:spacing w:after="0" w:line="240" w:lineRule="auto"/>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desazolvé periódico de trampa de aceites y grasas</w:t>
            </w:r>
            <w:r w:rsidR="00B1307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24C991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F98D91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CC74B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A6368B" w14:textId="15D7444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ecológica</w:t>
            </w:r>
            <w:r w:rsidR="00B1307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68756D3" w14:textId="2858042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lodos y agua con aceite</w:t>
            </w:r>
            <w:r w:rsidR="00B1307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1ABED0" w14:textId="350502F4"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Limpieza de zonas de despacho y áre</w:t>
            </w:r>
            <w:r w:rsidR="00B1307B">
              <w:rPr>
                <w:rFonts w:eastAsia="Times New Roman" w:cstheme="minorHAnsi"/>
                <w:color w:val="000000"/>
                <w:sz w:val="16"/>
                <w:szCs w:val="16"/>
                <w:lang w:eastAsia="es-MX"/>
              </w:rPr>
              <w:t>as de tanque con desengrasantes.</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16E316" w14:textId="7A06D51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B12C5A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360E1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06C80B9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27913B67" w14:textId="77777777" w:rsidTr="0013107E">
        <w:trPr>
          <w:trHeight w:val="548"/>
          <w:jc w:val="center"/>
        </w:trPr>
        <w:tc>
          <w:tcPr>
            <w:tcW w:w="279" w:type="dxa"/>
            <w:vMerge/>
            <w:tcBorders>
              <w:top w:val="nil"/>
              <w:left w:val="single" w:sz="4" w:space="0" w:color="A6A6A6"/>
              <w:bottom w:val="single" w:sz="4" w:space="0" w:color="A6A6A6"/>
              <w:right w:val="single" w:sz="4" w:space="0" w:color="A6A6A6"/>
            </w:tcBorders>
            <w:vAlign w:val="center"/>
            <w:hideMark/>
          </w:tcPr>
          <w:p w14:paraId="0D12CAED"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4FF9109"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B6BBCD0"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F3780C1" w14:textId="09FCFC17" w:rsidR="00086A86" w:rsidRPr="00950A88" w:rsidRDefault="00086A86" w:rsidP="00B1307B">
            <w:pPr>
              <w:spacing w:after="0" w:line="240" w:lineRule="auto"/>
              <w:rPr>
                <w:rFonts w:eastAsia="Times New Roman" w:cstheme="minorHAnsi"/>
                <w:sz w:val="16"/>
                <w:szCs w:val="16"/>
                <w:lang w:eastAsia="es-MX"/>
              </w:rPr>
            </w:pPr>
            <w:r w:rsidRPr="00950A88">
              <w:rPr>
                <w:rFonts w:eastAsia="Times New Roman" w:cstheme="minorHAnsi"/>
                <w:sz w:val="16"/>
                <w:szCs w:val="16"/>
                <w:lang w:eastAsia="es-MX"/>
              </w:rPr>
              <w:t>Revisar y re</w:t>
            </w:r>
            <w:r w:rsidR="00B1307B">
              <w:rPr>
                <w:rFonts w:eastAsia="Times New Roman" w:cstheme="minorHAnsi"/>
                <w:sz w:val="16"/>
                <w:szCs w:val="16"/>
                <w:lang w:eastAsia="es-MX"/>
              </w:rPr>
              <w:t>alizar limpiezas a Fosa Séptica.</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F535C6E" w14:textId="0D192B7A" w:rsidR="00086A86" w:rsidRPr="00950A88" w:rsidRDefault="00086A86" w:rsidP="00B1307B">
            <w:pPr>
              <w:spacing w:after="0" w:line="240" w:lineRule="auto"/>
              <w:rPr>
                <w:rFonts w:eastAsia="Times New Roman" w:cstheme="minorHAnsi"/>
                <w:color w:val="000000"/>
                <w:sz w:val="16"/>
                <w:szCs w:val="16"/>
                <w:lang w:eastAsia="es-MX"/>
              </w:rPr>
            </w:pPr>
            <w:r w:rsidRPr="00950A88">
              <w:rPr>
                <w:rFonts w:eastAsia="Times New Roman" w:cstheme="minorHAnsi"/>
                <w:color w:val="000000"/>
                <w:sz w:val="16"/>
                <w:szCs w:val="16"/>
                <w:lang w:eastAsia="es-MX"/>
              </w:rPr>
              <w:t>Realizar desazolvé y limpieza periódica</w:t>
            </w:r>
            <w:r w:rsidR="00B1307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7C0DCC9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86E948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0544A03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4C4098B" w14:textId="7E629E1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Desazolve de fosa séptica</w:t>
            </w:r>
            <w:r w:rsidR="00B1307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5FAEFAFA" w14:textId="53A4AC6D"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Generación de lodos y natas, mal olor, proliferación de bacterias</w:t>
            </w:r>
            <w:r w:rsidR="00B1307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56DF2EB9" w14:textId="1C4F22D5"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Mantenimiento de fosa</w:t>
            </w:r>
            <w:r w:rsidR="00B1307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4B104A3F" w14:textId="3A52041E"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w:t>
            </w:r>
            <w:r w:rsidR="00B1307B">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Mano de obra</w:t>
            </w:r>
            <w:r w:rsidR="00B1307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4AFD20F6"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6BE6618B"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00390C15"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05C03C4A" w14:textId="77777777" w:rsidTr="0013107E">
        <w:trPr>
          <w:trHeight w:val="433"/>
          <w:jc w:val="center"/>
        </w:trPr>
        <w:tc>
          <w:tcPr>
            <w:tcW w:w="279" w:type="dxa"/>
            <w:vMerge/>
            <w:tcBorders>
              <w:top w:val="nil"/>
              <w:left w:val="single" w:sz="4" w:space="0" w:color="A6A6A6"/>
              <w:bottom w:val="single" w:sz="4" w:space="0" w:color="A6A6A6"/>
              <w:right w:val="single" w:sz="4" w:space="0" w:color="A6A6A6"/>
            </w:tcBorders>
            <w:vAlign w:val="center"/>
            <w:hideMark/>
          </w:tcPr>
          <w:p w14:paraId="09A0939F"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704BFB46"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DF39555"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4B49CBE" w14:textId="77777777" w:rsidR="00086A86" w:rsidRPr="00950A88"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4FEE0E13"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A9EBBDA"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369988F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B274B03"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6D75742D" w14:textId="6F77C463"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Desazolve de fosa séptica</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DF6C421" w14:textId="60B5EE4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Contaminación de manto acuífero</w:t>
            </w:r>
            <w:r w:rsidR="00B1307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ECF017B" w14:textId="6082BDE1"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Fa</w:t>
            </w:r>
            <w:r w:rsidR="00B1307B">
              <w:rPr>
                <w:rFonts w:eastAsia="Times New Roman" w:cstheme="minorHAnsi"/>
                <w:color w:val="000000"/>
                <w:sz w:val="16"/>
                <w:szCs w:val="16"/>
                <w:lang w:eastAsia="es-MX"/>
              </w:rPr>
              <w:t>lta de mantenimiento preventivo.</w:t>
            </w:r>
          </w:p>
        </w:tc>
        <w:tc>
          <w:tcPr>
            <w:tcW w:w="1399" w:type="dxa"/>
            <w:tcBorders>
              <w:top w:val="nil"/>
              <w:left w:val="nil"/>
              <w:bottom w:val="single" w:sz="4" w:space="0" w:color="A6A6A6"/>
              <w:right w:val="single" w:sz="4" w:space="0" w:color="A6A6A6"/>
            </w:tcBorders>
            <w:shd w:val="clear" w:color="auto" w:fill="auto"/>
            <w:noWrap/>
            <w:vAlign w:val="center"/>
            <w:hideMark/>
          </w:tcPr>
          <w:p w14:paraId="367876D8" w14:textId="7774CB89"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ambiente/Mano de obra</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67407E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C60BF33"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693F8E5"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7E46556A" w14:textId="77777777" w:rsidTr="0013107E">
        <w:trPr>
          <w:trHeight w:val="920"/>
          <w:jc w:val="center"/>
        </w:trPr>
        <w:tc>
          <w:tcPr>
            <w:tcW w:w="279" w:type="dxa"/>
            <w:vMerge/>
            <w:tcBorders>
              <w:top w:val="nil"/>
              <w:left w:val="single" w:sz="4" w:space="0" w:color="A6A6A6"/>
              <w:bottom w:val="single" w:sz="4" w:space="0" w:color="A6A6A6"/>
              <w:right w:val="single" w:sz="4" w:space="0" w:color="A6A6A6"/>
            </w:tcBorders>
            <w:vAlign w:val="center"/>
            <w:hideMark/>
          </w:tcPr>
          <w:p w14:paraId="3AD5A738"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17CDBFF"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E109883" w14:textId="487289E0"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Áreas generales y edificaciones</w:t>
            </w:r>
            <w:r w:rsidR="00B1307B">
              <w:rPr>
                <w:rFonts w:eastAsia="Times New Roman" w:cstheme="minorHAnsi"/>
                <w:color w:val="000000"/>
                <w:sz w:val="16"/>
                <w:szCs w:val="16"/>
                <w:lang w:eastAsia="es-MX"/>
              </w:rPr>
              <w:t>.</w:t>
            </w:r>
          </w:p>
        </w:tc>
        <w:tc>
          <w:tcPr>
            <w:tcW w:w="1842" w:type="dxa"/>
            <w:tcBorders>
              <w:top w:val="nil"/>
              <w:left w:val="nil"/>
              <w:bottom w:val="single" w:sz="4" w:space="0" w:color="A6A6A6"/>
              <w:right w:val="single" w:sz="4" w:space="0" w:color="A6A6A6"/>
            </w:tcBorders>
            <w:shd w:val="clear" w:color="auto" w:fill="auto"/>
            <w:vAlign w:val="center"/>
            <w:hideMark/>
          </w:tcPr>
          <w:p w14:paraId="7DB78904" w14:textId="19A58F56"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Inspeccionar condiciones físicas y realizar limpiezas a Instalaciones y Edificios</w:t>
            </w:r>
            <w:r w:rsidR="00B1307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5105DD6"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Inspección visual de las condiciones y mantenimiento de los edificios e instalaciones </w:t>
            </w:r>
          </w:p>
        </w:tc>
        <w:tc>
          <w:tcPr>
            <w:tcW w:w="301" w:type="dxa"/>
            <w:tcBorders>
              <w:top w:val="nil"/>
              <w:left w:val="nil"/>
              <w:bottom w:val="single" w:sz="4" w:space="0" w:color="A6A6A6"/>
              <w:right w:val="single" w:sz="4" w:space="0" w:color="A6A6A6"/>
            </w:tcBorders>
            <w:shd w:val="clear" w:color="auto" w:fill="auto"/>
            <w:noWrap/>
            <w:vAlign w:val="center"/>
            <w:hideMark/>
          </w:tcPr>
          <w:p w14:paraId="5FEC8620"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FE259FC"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9A2E2A6"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8DDECCB" w14:textId="3E83957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 de instalaciones</w:t>
            </w:r>
            <w:r w:rsidR="00B1307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4D21690" w14:textId="3E9286FF"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Caídas a diferente nivel, tropiezos, golpe con objetos móviles y objetos fijos, lumbalgias</w:t>
            </w:r>
            <w:r w:rsidR="0013107E">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3AB88507" w14:textId="52709FC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Recorrido por las instalaciones</w:t>
            </w:r>
            <w:r w:rsidR="00B1307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3D43AFA" w14:textId="694D382A"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Mano de obra/</w:t>
            </w:r>
            <w:r w:rsidR="00B1307B">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Método</w:t>
            </w:r>
            <w:r w:rsidR="00B1307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FE7761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3DA93D9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20ABEA40"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2D720040"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6B47BE3D"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5A1861"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D662292"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42491301" w14:textId="4D88F12A" w:rsidR="00086A86" w:rsidRPr="00950A88" w:rsidRDefault="00086A86" w:rsidP="001608C4">
            <w:pPr>
              <w:spacing w:after="0" w:line="240" w:lineRule="auto"/>
              <w:jc w:val="both"/>
              <w:rPr>
                <w:rFonts w:eastAsia="Times New Roman" w:cstheme="minorHAnsi"/>
                <w:sz w:val="16"/>
                <w:szCs w:val="16"/>
                <w:lang w:eastAsia="es-MX"/>
              </w:rPr>
            </w:pPr>
            <w:r w:rsidRPr="00950A88">
              <w:rPr>
                <w:rFonts w:eastAsia="Times New Roman" w:cstheme="minorHAnsi"/>
                <w:sz w:val="16"/>
                <w:szCs w:val="16"/>
                <w:lang w:eastAsia="es-MX"/>
              </w:rPr>
              <w:t>Verificar funcionalidad y brindar mantenimiento a Casetas</w:t>
            </w:r>
            <w:r w:rsidR="0013107E">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86AF0A6" w14:textId="2738EA8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Inspeccionar i</w:t>
            </w:r>
            <w:r w:rsidR="0013107E">
              <w:rPr>
                <w:rFonts w:eastAsia="Times New Roman" w:cstheme="minorHAnsi"/>
                <w:color w:val="000000"/>
                <w:sz w:val="16"/>
                <w:szCs w:val="16"/>
                <w:lang w:eastAsia="es-MX"/>
              </w:rPr>
              <w:t>ntegridad física de las casetas.</w:t>
            </w:r>
          </w:p>
        </w:tc>
        <w:tc>
          <w:tcPr>
            <w:tcW w:w="301" w:type="dxa"/>
            <w:tcBorders>
              <w:top w:val="nil"/>
              <w:left w:val="nil"/>
              <w:bottom w:val="single" w:sz="4" w:space="0" w:color="A6A6A6"/>
              <w:right w:val="single" w:sz="4" w:space="0" w:color="A6A6A6"/>
            </w:tcBorders>
            <w:shd w:val="clear" w:color="auto" w:fill="auto"/>
            <w:noWrap/>
            <w:vAlign w:val="center"/>
            <w:hideMark/>
          </w:tcPr>
          <w:p w14:paraId="099EB745"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8E996ED"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244FD92B"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64AFCA5" w14:textId="1AFE234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Inspección y mantenimiento de instalaciones</w:t>
            </w:r>
            <w:r w:rsidR="0013107E">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5CB1E5C" w14:textId="1651A920"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Atropellamientos, caídas</w:t>
            </w:r>
            <w:r w:rsidR="0013107E">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C586FC8" w14:textId="60BC9AFB"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Localización de instalaciones</w:t>
            </w:r>
            <w:r w:rsidR="0013107E">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7C54CFB" w14:textId="7BA414BD" w:rsidR="00086A86" w:rsidRPr="00950A88" w:rsidRDefault="00086A86" w:rsidP="0013107E">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Mano de obra</w:t>
            </w:r>
            <w:r w:rsidR="0013107E">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Medio ambiente/</w:t>
            </w:r>
            <w:r w:rsidR="0013107E">
              <w:rPr>
                <w:rFonts w:eastAsia="Times New Roman" w:cstheme="minorHAnsi"/>
                <w:color w:val="000000"/>
                <w:sz w:val="16"/>
                <w:szCs w:val="16"/>
                <w:lang w:eastAsia="es-MX"/>
              </w:rPr>
              <w:t xml:space="preserve"> </w:t>
            </w:r>
            <w:r w:rsidRPr="00950A88">
              <w:rPr>
                <w:rFonts w:eastAsia="Times New Roman" w:cstheme="minorHAnsi"/>
                <w:color w:val="000000"/>
                <w:sz w:val="16"/>
                <w:szCs w:val="16"/>
                <w:lang w:eastAsia="es-MX"/>
              </w:rPr>
              <w:t>Método</w:t>
            </w:r>
            <w:r w:rsidR="0013107E">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72726CE"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4087CB5"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4A51DB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r w:rsidR="00C76ED1" w:rsidRPr="00950A88" w14:paraId="73856D57" w14:textId="77777777" w:rsidTr="0013107E">
        <w:trPr>
          <w:trHeight w:val="733"/>
          <w:jc w:val="center"/>
        </w:trPr>
        <w:tc>
          <w:tcPr>
            <w:tcW w:w="279" w:type="dxa"/>
            <w:vMerge/>
            <w:tcBorders>
              <w:top w:val="nil"/>
              <w:left w:val="single" w:sz="4" w:space="0" w:color="A6A6A6"/>
              <w:bottom w:val="single" w:sz="4" w:space="0" w:color="A6A6A6"/>
              <w:right w:val="single" w:sz="4" w:space="0" w:color="A6A6A6"/>
            </w:tcBorders>
            <w:vAlign w:val="center"/>
            <w:hideMark/>
          </w:tcPr>
          <w:p w14:paraId="09805A04" w14:textId="77777777" w:rsidR="00086A86" w:rsidRPr="00950A88"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C09F8DD"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59CEC9C" w14:textId="77777777" w:rsidR="00086A86" w:rsidRPr="00950A88"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302DEA99" w14:textId="77777777" w:rsidR="00086A86" w:rsidRPr="00950A88" w:rsidRDefault="00086A86" w:rsidP="001608C4">
            <w:pPr>
              <w:spacing w:after="0" w:line="240" w:lineRule="auto"/>
              <w:jc w:val="center"/>
              <w:rPr>
                <w:rFonts w:eastAsia="Times New Roman" w:cstheme="minorHAnsi"/>
                <w:sz w:val="16"/>
                <w:szCs w:val="16"/>
                <w:lang w:eastAsia="es-MX"/>
              </w:rPr>
            </w:pPr>
            <w:r w:rsidRPr="00950A88">
              <w:rPr>
                <w:rFonts w:eastAsia="Times New Roman" w:cstheme="minorHAnsi"/>
                <w:sz w:val="16"/>
                <w:szCs w:val="16"/>
                <w:lang w:eastAsia="es-MX"/>
              </w:rPr>
              <w:t> </w:t>
            </w:r>
          </w:p>
        </w:tc>
        <w:tc>
          <w:tcPr>
            <w:tcW w:w="1843" w:type="dxa"/>
            <w:tcBorders>
              <w:top w:val="nil"/>
              <w:left w:val="nil"/>
              <w:bottom w:val="single" w:sz="4" w:space="0" w:color="A6A6A6"/>
              <w:right w:val="single" w:sz="4" w:space="0" w:color="A6A6A6"/>
            </w:tcBorders>
            <w:shd w:val="clear" w:color="auto" w:fill="auto"/>
            <w:noWrap/>
            <w:vAlign w:val="center"/>
            <w:hideMark/>
          </w:tcPr>
          <w:p w14:paraId="6C8DC5D2"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 </w:t>
            </w:r>
          </w:p>
        </w:tc>
        <w:tc>
          <w:tcPr>
            <w:tcW w:w="301" w:type="dxa"/>
            <w:tcBorders>
              <w:top w:val="nil"/>
              <w:left w:val="nil"/>
              <w:bottom w:val="single" w:sz="4" w:space="0" w:color="A6A6A6"/>
              <w:right w:val="single" w:sz="4" w:space="0" w:color="A6A6A6"/>
            </w:tcBorders>
            <w:shd w:val="clear" w:color="auto" w:fill="auto"/>
            <w:noWrap/>
            <w:vAlign w:val="center"/>
            <w:hideMark/>
          </w:tcPr>
          <w:p w14:paraId="15EB0C1E"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53C9411"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00940B8" w14:textId="77777777" w:rsidR="00086A86" w:rsidRPr="00950A88" w:rsidRDefault="00086A86" w:rsidP="001608C4">
            <w:pPr>
              <w:spacing w:after="0" w:line="240" w:lineRule="auto"/>
              <w:jc w:val="center"/>
              <w:rPr>
                <w:rFonts w:eastAsia="Times New Roman" w:cstheme="minorHAnsi"/>
                <w:b/>
                <w:bCs/>
                <w:color w:val="000000"/>
                <w:sz w:val="16"/>
                <w:szCs w:val="16"/>
                <w:lang w:eastAsia="es-MX"/>
              </w:rPr>
            </w:pPr>
            <w:r w:rsidRPr="00950A88">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E04A616" w14:textId="229CBC08"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Mantenimiento de áreas verdes</w:t>
            </w:r>
            <w:r w:rsidR="0013107E">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36492A0" w14:textId="2D2DFA32"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 xml:space="preserve">Cortaduras, laceraciones, tropiezos, </w:t>
            </w:r>
            <w:r w:rsidR="0013107E" w:rsidRPr="00950A88">
              <w:rPr>
                <w:rFonts w:eastAsia="Times New Roman" w:cstheme="minorHAnsi"/>
                <w:color w:val="000000"/>
                <w:sz w:val="16"/>
                <w:szCs w:val="16"/>
                <w:lang w:eastAsia="es-MX"/>
              </w:rPr>
              <w:t>caídas</w:t>
            </w:r>
            <w:r w:rsidRPr="00950A88">
              <w:rPr>
                <w:rFonts w:eastAsia="Times New Roman" w:cstheme="minorHAnsi"/>
                <w:color w:val="000000"/>
                <w:sz w:val="16"/>
                <w:szCs w:val="16"/>
                <w:lang w:eastAsia="es-MX"/>
              </w:rPr>
              <w:t xml:space="preserve"> a diferente nivel</w:t>
            </w:r>
            <w:r w:rsidR="0013107E">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459EF0D"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Utilización de equipo</w:t>
            </w:r>
          </w:p>
        </w:tc>
        <w:tc>
          <w:tcPr>
            <w:tcW w:w="1399" w:type="dxa"/>
            <w:tcBorders>
              <w:top w:val="nil"/>
              <w:left w:val="nil"/>
              <w:bottom w:val="single" w:sz="4" w:space="0" w:color="A6A6A6"/>
              <w:right w:val="single" w:sz="4" w:space="0" w:color="A6A6A6"/>
            </w:tcBorders>
            <w:shd w:val="clear" w:color="auto" w:fill="auto"/>
            <w:noWrap/>
            <w:vAlign w:val="center"/>
            <w:hideMark/>
          </w:tcPr>
          <w:p w14:paraId="093480EB" w14:textId="77777777" w:rsidR="00086A86" w:rsidRPr="00950A88" w:rsidRDefault="00086A86" w:rsidP="001608C4">
            <w:pPr>
              <w:spacing w:after="0" w:line="240" w:lineRule="auto"/>
              <w:jc w:val="both"/>
              <w:rPr>
                <w:rFonts w:eastAsia="Times New Roman" w:cstheme="minorHAnsi"/>
                <w:color w:val="000000"/>
                <w:sz w:val="16"/>
                <w:szCs w:val="16"/>
                <w:lang w:eastAsia="es-MX"/>
              </w:rPr>
            </w:pPr>
            <w:r w:rsidRPr="00950A88">
              <w:rPr>
                <w:rFonts w:eastAsia="Times New Roman" w:cstheme="minorHAnsi"/>
                <w:color w:val="000000"/>
                <w:sz w:val="16"/>
                <w:szCs w:val="16"/>
                <w:lang w:eastAsia="es-MX"/>
              </w:rPr>
              <w:t>Medio ambiente/Mano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3E427DE1"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7E3F7A8"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FA0B67C" w14:textId="77777777" w:rsidR="00086A86" w:rsidRPr="00950A88" w:rsidRDefault="00086A86" w:rsidP="001608C4">
            <w:pPr>
              <w:spacing w:after="0" w:line="240" w:lineRule="auto"/>
              <w:jc w:val="center"/>
              <w:rPr>
                <w:rFonts w:eastAsia="Times New Roman" w:cstheme="minorHAnsi"/>
                <w:color w:val="000000"/>
                <w:sz w:val="16"/>
                <w:szCs w:val="16"/>
                <w:lang w:eastAsia="es-MX"/>
              </w:rPr>
            </w:pPr>
            <w:r w:rsidRPr="00950A88">
              <w:rPr>
                <w:rFonts w:eastAsia="Times New Roman" w:cstheme="minorHAnsi"/>
                <w:color w:val="000000"/>
                <w:sz w:val="16"/>
                <w:szCs w:val="16"/>
                <w:lang w:eastAsia="es-MX"/>
              </w:rPr>
              <w:t>6</w:t>
            </w:r>
          </w:p>
        </w:tc>
      </w:tr>
    </w:tbl>
    <w:p w14:paraId="60C08895" w14:textId="77777777" w:rsidR="00DB16D5" w:rsidRDefault="00DB16D5" w:rsidP="00DB16D5">
      <w:pPr>
        <w:pStyle w:val="Prrafodelista"/>
        <w:autoSpaceDE w:val="0"/>
        <w:autoSpaceDN w:val="0"/>
        <w:adjustRightInd w:val="0"/>
        <w:spacing w:after="0" w:line="240" w:lineRule="auto"/>
        <w:jc w:val="both"/>
        <w:rPr>
          <w:rFonts w:cstheme="minorHAnsi"/>
          <w:b/>
          <w:color w:val="000000"/>
        </w:rPr>
      </w:pPr>
    </w:p>
    <w:p w14:paraId="09AFE492" w14:textId="77777777" w:rsidR="00D441C3" w:rsidRDefault="00D441C3" w:rsidP="00DB16D5">
      <w:pPr>
        <w:pStyle w:val="Prrafodelista"/>
        <w:autoSpaceDE w:val="0"/>
        <w:autoSpaceDN w:val="0"/>
        <w:adjustRightInd w:val="0"/>
        <w:spacing w:after="0" w:line="240" w:lineRule="auto"/>
        <w:jc w:val="both"/>
        <w:rPr>
          <w:rFonts w:cstheme="minorHAnsi"/>
          <w:b/>
          <w:color w:val="000000"/>
        </w:rPr>
      </w:pPr>
    </w:p>
    <w:p w14:paraId="15C0AB24" w14:textId="77777777" w:rsidR="00177200" w:rsidRDefault="00177200" w:rsidP="00DB16D5">
      <w:pPr>
        <w:pStyle w:val="Prrafodelista"/>
        <w:autoSpaceDE w:val="0"/>
        <w:autoSpaceDN w:val="0"/>
        <w:adjustRightInd w:val="0"/>
        <w:spacing w:after="0" w:line="240" w:lineRule="auto"/>
        <w:jc w:val="both"/>
        <w:rPr>
          <w:rFonts w:cstheme="minorHAnsi"/>
          <w:b/>
          <w:color w:val="000000"/>
        </w:rPr>
      </w:pPr>
    </w:p>
    <w:p w14:paraId="639215C1" w14:textId="77777777" w:rsidR="009E19AB" w:rsidRDefault="009E19AB" w:rsidP="009E19AB">
      <w:pPr>
        <w:autoSpaceDE w:val="0"/>
        <w:autoSpaceDN w:val="0"/>
        <w:adjustRightInd w:val="0"/>
        <w:spacing w:after="0" w:line="240" w:lineRule="auto"/>
        <w:jc w:val="both"/>
        <w:rPr>
          <w:rFonts w:cstheme="minorHAnsi"/>
          <w:b/>
          <w:color w:val="000000"/>
        </w:rPr>
        <w:sectPr w:rsidR="009E19AB" w:rsidSect="00CB029F">
          <w:pgSz w:w="15840" w:h="12240" w:orient="landscape"/>
          <w:pgMar w:top="1276" w:right="1417" w:bottom="1183" w:left="1417" w:header="568" w:footer="177" w:gutter="0"/>
          <w:cols w:space="708"/>
          <w:docGrid w:linePitch="360"/>
        </w:sectPr>
      </w:pPr>
    </w:p>
    <w:p w14:paraId="14C7E9C2" w14:textId="07B579D5" w:rsidR="00451029" w:rsidRPr="00054848" w:rsidRDefault="00451029" w:rsidP="00054848">
      <w:pPr>
        <w:pStyle w:val="Ttulo1"/>
        <w:numPr>
          <w:ilvl w:val="0"/>
          <w:numId w:val="4"/>
        </w:numPr>
        <w:spacing w:before="120"/>
        <w:rPr>
          <w:rFonts w:asciiTheme="minorHAnsi" w:hAnsiTheme="minorHAnsi" w:cstheme="minorHAnsi"/>
        </w:rPr>
      </w:pPr>
      <w:bookmarkStart w:id="14" w:name="_Toc510426693"/>
      <w:r w:rsidRPr="00054848">
        <w:rPr>
          <w:rFonts w:asciiTheme="minorHAnsi" w:hAnsiTheme="minorHAnsi" w:cstheme="minorHAnsi"/>
        </w:rPr>
        <w:lastRenderedPageBreak/>
        <w:t>Requisitos Legales</w:t>
      </w:r>
      <w:r w:rsidR="002B1AC2" w:rsidRPr="00054848">
        <w:rPr>
          <w:rFonts w:asciiTheme="minorHAnsi" w:hAnsiTheme="minorHAnsi" w:cstheme="minorHAnsi"/>
        </w:rPr>
        <w:t>.</w:t>
      </w:r>
      <w:bookmarkEnd w:id="14"/>
    </w:p>
    <w:p w14:paraId="545F85B3" w14:textId="77777777" w:rsidR="00CF66EA" w:rsidRDefault="00CF66EA" w:rsidP="00CF66EA">
      <w:pPr>
        <w:pStyle w:val="NormalWeb"/>
        <w:spacing w:before="0" w:beforeAutospacing="0" w:after="0" w:afterAutospacing="0"/>
        <w:jc w:val="both"/>
        <w:rPr>
          <w:rFonts w:asciiTheme="minorHAnsi" w:hAnsiTheme="minorHAnsi" w:cstheme="minorHAnsi"/>
          <w:sz w:val="22"/>
          <w:szCs w:val="22"/>
        </w:rPr>
      </w:pPr>
    </w:p>
    <w:p w14:paraId="6F991624" w14:textId="6622AE45" w:rsidR="00451029" w:rsidRPr="005E12A1" w:rsidRDefault="004C7ED7" w:rsidP="00CF66EA">
      <w:pPr>
        <w:pStyle w:val="NormalWeb"/>
        <w:spacing w:before="0" w:beforeAutospacing="0" w:after="210" w:afterAutospacing="0"/>
        <w:jc w:val="both"/>
        <w:rPr>
          <w:rFonts w:asciiTheme="minorHAnsi" w:hAnsiTheme="minorHAnsi" w:cstheme="minorHAnsi"/>
          <w:sz w:val="22"/>
          <w:szCs w:val="22"/>
        </w:rPr>
      </w:pPr>
      <w:r w:rsidRPr="005E12A1">
        <w:rPr>
          <w:rFonts w:asciiTheme="minorHAnsi" w:hAnsiTheme="minorHAnsi" w:cstheme="minorHAnsi"/>
          <w:sz w:val="22"/>
          <w:szCs w:val="22"/>
        </w:rPr>
        <w:t xml:space="preserve">Para realizar un marco de referencia de los requisitos legales </w:t>
      </w:r>
      <w:r w:rsidR="00881126" w:rsidRPr="005E12A1">
        <w:rPr>
          <w:rFonts w:asciiTheme="minorHAnsi" w:hAnsiTheme="minorHAnsi" w:cstheme="minorHAnsi"/>
          <w:sz w:val="22"/>
          <w:szCs w:val="22"/>
        </w:rPr>
        <w:t>fue</w:t>
      </w:r>
      <w:r w:rsidRPr="005E12A1">
        <w:rPr>
          <w:rFonts w:asciiTheme="minorHAnsi" w:hAnsiTheme="minorHAnsi" w:cstheme="minorHAnsi"/>
          <w:sz w:val="22"/>
          <w:szCs w:val="22"/>
        </w:rPr>
        <w:t xml:space="preserve"> necesario </w:t>
      </w:r>
      <w:r w:rsidR="00451029" w:rsidRPr="005E12A1">
        <w:rPr>
          <w:rFonts w:asciiTheme="minorHAnsi" w:hAnsiTheme="minorHAnsi" w:cstheme="minorHAnsi"/>
          <w:sz w:val="22"/>
          <w:szCs w:val="22"/>
        </w:rPr>
        <w:t xml:space="preserve">identificar cuáles son aplicables </w:t>
      </w:r>
      <w:r w:rsidR="00D441C3">
        <w:rPr>
          <w:rFonts w:asciiTheme="minorHAnsi" w:hAnsiTheme="minorHAnsi" w:cstheme="minorHAnsi"/>
          <w:sz w:val="22"/>
          <w:szCs w:val="22"/>
        </w:rPr>
        <w:t>al tipo de</w:t>
      </w:r>
      <w:r w:rsidR="00451029" w:rsidRPr="005E12A1">
        <w:rPr>
          <w:rFonts w:asciiTheme="minorHAnsi" w:hAnsiTheme="minorHAnsi" w:cstheme="minorHAnsi"/>
          <w:sz w:val="22"/>
          <w:szCs w:val="22"/>
        </w:rPr>
        <w:t xml:space="preserve"> </w:t>
      </w:r>
      <w:r w:rsidR="00D441C3">
        <w:rPr>
          <w:rFonts w:asciiTheme="minorHAnsi" w:hAnsiTheme="minorHAnsi" w:cstheme="minorHAnsi"/>
          <w:sz w:val="22"/>
          <w:szCs w:val="22"/>
        </w:rPr>
        <w:t xml:space="preserve">instalaciones, </w:t>
      </w:r>
      <w:r w:rsidR="00DB16D5">
        <w:rPr>
          <w:rFonts w:asciiTheme="minorHAnsi" w:hAnsiTheme="minorHAnsi" w:cstheme="minorHAnsi"/>
          <w:sz w:val="22"/>
          <w:szCs w:val="22"/>
        </w:rPr>
        <w:t>equipos</w:t>
      </w:r>
      <w:r w:rsidR="00D441C3">
        <w:rPr>
          <w:rFonts w:asciiTheme="minorHAnsi" w:hAnsiTheme="minorHAnsi" w:cstheme="minorHAnsi"/>
          <w:sz w:val="22"/>
          <w:szCs w:val="22"/>
        </w:rPr>
        <w:t xml:space="preserve"> y operaciones</w:t>
      </w:r>
      <w:r w:rsidR="00DB16D5">
        <w:rPr>
          <w:rFonts w:asciiTheme="minorHAnsi" w:hAnsiTheme="minorHAnsi" w:cstheme="minorHAnsi"/>
          <w:sz w:val="22"/>
          <w:szCs w:val="22"/>
        </w:rPr>
        <w:t xml:space="preserve"> de la </w:t>
      </w:r>
      <w:r w:rsidR="00DA186F">
        <w:rPr>
          <w:rFonts w:asciiTheme="minorHAnsi" w:hAnsiTheme="minorHAnsi" w:cstheme="minorHAnsi"/>
          <w:sz w:val="22"/>
          <w:szCs w:val="22"/>
        </w:rPr>
        <w:t>Estación de Servicio</w:t>
      </w:r>
      <w:r w:rsidR="00451029" w:rsidRPr="005E12A1">
        <w:rPr>
          <w:rFonts w:asciiTheme="minorHAnsi" w:hAnsiTheme="minorHAnsi" w:cstheme="minorHAnsi"/>
          <w:sz w:val="22"/>
          <w:szCs w:val="22"/>
        </w:rPr>
        <w:t>, los procesos y servicios</w:t>
      </w:r>
      <w:r w:rsidR="005E12A1" w:rsidRPr="005E12A1">
        <w:rPr>
          <w:rFonts w:asciiTheme="minorHAnsi" w:hAnsiTheme="minorHAnsi" w:cstheme="minorHAnsi"/>
          <w:sz w:val="22"/>
          <w:szCs w:val="22"/>
        </w:rPr>
        <w:t xml:space="preserve"> en el marco de la Seguridad Industrial, Seguridad Operativa y Protección al Medio Ambiente</w:t>
      </w:r>
      <w:r w:rsidR="00451029" w:rsidRPr="004C7ED7">
        <w:rPr>
          <w:rFonts w:asciiTheme="minorHAnsi" w:hAnsiTheme="minorHAnsi" w:cstheme="minorHAnsi"/>
          <w:sz w:val="22"/>
          <w:szCs w:val="22"/>
        </w:rPr>
        <w:t xml:space="preserve">. </w:t>
      </w:r>
      <w:r w:rsidR="00881126">
        <w:rPr>
          <w:rFonts w:asciiTheme="minorHAnsi" w:hAnsiTheme="minorHAnsi" w:cstheme="minorHAnsi"/>
          <w:sz w:val="22"/>
          <w:szCs w:val="22"/>
        </w:rPr>
        <w:t>Es necesario establecer las</w:t>
      </w:r>
      <w:r w:rsidR="00451029" w:rsidRPr="004C7ED7">
        <w:rPr>
          <w:rFonts w:asciiTheme="minorHAnsi" w:hAnsiTheme="minorHAnsi" w:cstheme="minorHAnsi"/>
          <w:sz w:val="22"/>
          <w:szCs w:val="22"/>
        </w:rPr>
        <w:t xml:space="preserve"> leyes</w:t>
      </w:r>
      <w:r w:rsidR="00881126">
        <w:rPr>
          <w:rFonts w:asciiTheme="minorHAnsi" w:hAnsiTheme="minorHAnsi" w:cstheme="minorHAnsi"/>
          <w:sz w:val="22"/>
          <w:szCs w:val="22"/>
        </w:rPr>
        <w:t>, reglamentos</w:t>
      </w:r>
      <w:r w:rsidR="00451029" w:rsidRPr="004C7ED7">
        <w:rPr>
          <w:rFonts w:asciiTheme="minorHAnsi" w:hAnsiTheme="minorHAnsi" w:cstheme="minorHAnsi"/>
          <w:sz w:val="22"/>
          <w:szCs w:val="22"/>
        </w:rPr>
        <w:t xml:space="preserve"> y otros requisitos obligatorios </w:t>
      </w:r>
      <w:r w:rsidR="002240AE">
        <w:rPr>
          <w:rFonts w:asciiTheme="minorHAnsi" w:hAnsiTheme="minorHAnsi" w:cstheme="minorHAnsi"/>
          <w:sz w:val="22"/>
          <w:szCs w:val="22"/>
        </w:rPr>
        <w:t xml:space="preserve">que </w:t>
      </w:r>
      <w:r w:rsidR="00451029" w:rsidRPr="004C7ED7">
        <w:rPr>
          <w:rFonts w:asciiTheme="minorHAnsi" w:hAnsiTheme="minorHAnsi" w:cstheme="minorHAnsi"/>
          <w:sz w:val="22"/>
          <w:szCs w:val="22"/>
        </w:rPr>
        <w:t xml:space="preserve">deben </w:t>
      </w:r>
      <w:r w:rsidR="002240AE">
        <w:rPr>
          <w:rFonts w:asciiTheme="minorHAnsi" w:hAnsiTheme="minorHAnsi" w:cstheme="minorHAnsi"/>
          <w:sz w:val="22"/>
          <w:szCs w:val="22"/>
        </w:rPr>
        <w:t xml:space="preserve">acatarse </w:t>
      </w:r>
      <w:r w:rsidR="00451029" w:rsidRPr="004C7ED7">
        <w:rPr>
          <w:rFonts w:asciiTheme="minorHAnsi" w:hAnsiTheme="minorHAnsi" w:cstheme="minorHAnsi"/>
          <w:sz w:val="22"/>
          <w:szCs w:val="22"/>
        </w:rPr>
        <w:t xml:space="preserve">con el fin de </w:t>
      </w:r>
      <w:r w:rsidR="00881126">
        <w:rPr>
          <w:rFonts w:asciiTheme="minorHAnsi" w:hAnsiTheme="minorHAnsi" w:cstheme="minorHAnsi"/>
          <w:sz w:val="22"/>
          <w:szCs w:val="22"/>
        </w:rPr>
        <w:t xml:space="preserve">cumplir </w:t>
      </w:r>
      <w:r w:rsidR="00451029" w:rsidRPr="004C7ED7">
        <w:rPr>
          <w:rFonts w:asciiTheme="minorHAnsi" w:hAnsiTheme="minorHAnsi" w:cstheme="minorHAnsi"/>
          <w:sz w:val="22"/>
          <w:szCs w:val="22"/>
        </w:rPr>
        <w:t xml:space="preserve">legalmente </w:t>
      </w:r>
      <w:r w:rsidR="00881126">
        <w:rPr>
          <w:rFonts w:asciiTheme="minorHAnsi" w:hAnsiTheme="minorHAnsi" w:cstheme="minorHAnsi"/>
          <w:sz w:val="22"/>
          <w:szCs w:val="22"/>
        </w:rPr>
        <w:t>con las diferentes actividades y etapas de las instalaciones.</w:t>
      </w:r>
      <w:r w:rsidR="00451029" w:rsidRPr="004C7ED7">
        <w:rPr>
          <w:rFonts w:asciiTheme="minorHAnsi" w:hAnsiTheme="minorHAnsi" w:cstheme="minorHAnsi"/>
          <w:sz w:val="22"/>
          <w:szCs w:val="22"/>
        </w:rPr>
        <w:t xml:space="preserve"> Por lo tanto, es necesario establecer una manera de identificar los requisitos </w:t>
      </w:r>
      <w:r w:rsidR="00451029" w:rsidRPr="005E12A1">
        <w:rPr>
          <w:rFonts w:asciiTheme="minorHAnsi" w:hAnsiTheme="minorHAnsi" w:cstheme="minorHAnsi"/>
          <w:sz w:val="22"/>
          <w:szCs w:val="22"/>
        </w:rPr>
        <w:t xml:space="preserve">legales </w:t>
      </w:r>
      <w:r w:rsidR="00881126" w:rsidRPr="005E12A1">
        <w:rPr>
          <w:rFonts w:asciiTheme="minorHAnsi" w:hAnsiTheme="minorHAnsi" w:cstheme="minorHAnsi"/>
          <w:sz w:val="22"/>
          <w:szCs w:val="22"/>
        </w:rPr>
        <w:t xml:space="preserve">necesarios para </w:t>
      </w:r>
      <w:r w:rsidR="00451029" w:rsidRPr="005E12A1">
        <w:rPr>
          <w:rFonts w:asciiTheme="minorHAnsi" w:hAnsiTheme="minorHAnsi" w:cstheme="minorHAnsi"/>
          <w:sz w:val="22"/>
          <w:szCs w:val="22"/>
        </w:rPr>
        <w:t>asegurar que se mantiene</w:t>
      </w:r>
      <w:r w:rsidR="00881126" w:rsidRPr="005E12A1">
        <w:rPr>
          <w:rFonts w:asciiTheme="minorHAnsi" w:hAnsiTheme="minorHAnsi" w:cstheme="minorHAnsi"/>
          <w:sz w:val="22"/>
          <w:szCs w:val="22"/>
        </w:rPr>
        <w:t>n vigente</w:t>
      </w:r>
      <w:r w:rsidR="002240AE">
        <w:rPr>
          <w:rFonts w:asciiTheme="minorHAnsi" w:hAnsiTheme="minorHAnsi" w:cstheme="minorHAnsi"/>
          <w:sz w:val="22"/>
          <w:szCs w:val="22"/>
        </w:rPr>
        <w:t>s y controlados tod</w:t>
      </w:r>
      <w:r w:rsidR="00881126" w:rsidRPr="005E12A1">
        <w:rPr>
          <w:rFonts w:asciiTheme="minorHAnsi" w:hAnsiTheme="minorHAnsi" w:cstheme="minorHAnsi"/>
          <w:sz w:val="22"/>
          <w:szCs w:val="22"/>
        </w:rPr>
        <w:t>os</w:t>
      </w:r>
      <w:r w:rsidR="002240AE">
        <w:rPr>
          <w:rFonts w:asciiTheme="minorHAnsi" w:hAnsiTheme="minorHAnsi" w:cstheme="minorHAnsi"/>
          <w:sz w:val="22"/>
          <w:szCs w:val="22"/>
        </w:rPr>
        <w:t xml:space="preserve"> los</w:t>
      </w:r>
      <w:r w:rsidR="00881126" w:rsidRPr="005E12A1">
        <w:rPr>
          <w:rFonts w:asciiTheme="minorHAnsi" w:hAnsiTheme="minorHAnsi" w:cstheme="minorHAnsi"/>
          <w:sz w:val="22"/>
          <w:szCs w:val="22"/>
        </w:rPr>
        <w:t xml:space="preserve"> </w:t>
      </w:r>
      <w:r w:rsidR="00451029" w:rsidRPr="005E12A1">
        <w:rPr>
          <w:rFonts w:asciiTheme="minorHAnsi" w:hAnsiTheme="minorHAnsi" w:cstheme="minorHAnsi"/>
          <w:sz w:val="22"/>
          <w:szCs w:val="22"/>
        </w:rPr>
        <w:t>cambio</w:t>
      </w:r>
      <w:r w:rsidR="00881126" w:rsidRPr="005E12A1">
        <w:rPr>
          <w:rFonts w:asciiTheme="minorHAnsi" w:hAnsiTheme="minorHAnsi" w:cstheme="minorHAnsi"/>
          <w:sz w:val="22"/>
          <w:szCs w:val="22"/>
        </w:rPr>
        <w:t>s realizados</w:t>
      </w:r>
      <w:r w:rsidR="00451029" w:rsidRPr="005E12A1">
        <w:rPr>
          <w:rFonts w:asciiTheme="minorHAnsi" w:hAnsiTheme="minorHAnsi" w:cstheme="minorHAnsi"/>
          <w:sz w:val="22"/>
          <w:szCs w:val="22"/>
        </w:rPr>
        <w:t>.</w:t>
      </w:r>
    </w:p>
    <w:p w14:paraId="5EF3556B" w14:textId="255AAB5F" w:rsidR="00D90EC9" w:rsidRDefault="00D90EC9" w:rsidP="005F75A5">
      <w:pPr>
        <w:pStyle w:val="NormalWeb"/>
        <w:numPr>
          <w:ilvl w:val="0"/>
          <w:numId w:val="48"/>
        </w:numPr>
        <w:spacing w:before="0" w:beforeAutospacing="0" w:after="210" w:afterAutospacing="0"/>
        <w:jc w:val="both"/>
        <w:rPr>
          <w:rFonts w:asciiTheme="minorHAnsi" w:hAnsiTheme="minorHAnsi" w:cstheme="minorHAnsi"/>
          <w:sz w:val="22"/>
          <w:szCs w:val="22"/>
        </w:rPr>
      </w:pPr>
      <w:r>
        <w:rPr>
          <w:rFonts w:asciiTheme="minorHAnsi" w:hAnsiTheme="minorHAnsi" w:cstheme="minorHAnsi"/>
          <w:sz w:val="22"/>
          <w:szCs w:val="22"/>
        </w:rPr>
        <w:t xml:space="preserve">La </w:t>
      </w:r>
      <w:r w:rsidR="00C51881">
        <w:rPr>
          <w:rFonts w:asciiTheme="minorHAnsi" w:hAnsiTheme="minorHAnsi" w:cstheme="minorHAnsi"/>
          <w:sz w:val="22"/>
          <w:szCs w:val="22"/>
        </w:rPr>
        <w:t xml:space="preserve">Estación de Servicio </w:t>
      </w:r>
      <w:r>
        <w:rPr>
          <w:rFonts w:asciiTheme="minorHAnsi" w:hAnsiTheme="minorHAnsi" w:cstheme="minorHAnsi"/>
          <w:sz w:val="22"/>
          <w:szCs w:val="22"/>
        </w:rPr>
        <w:t>cuenta con u</w:t>
      </w:r>
      <w:r w:rsidRPr="00CF66EA">
        <w:rPr>
          <w:rFonts w:asciiTheme="minorHAnsi" w:hAnsiTheme="minorHAnsi" w:cstheme="minorHAnsi"/>
          <w:sz w:val="22"/>
          <w:szCs w:val="22"/>
        </w:rPr>
        <w:t xml:space="preserve">n </w:t>
      </w:r>
      <w:r w:rsidR="00D441C3">
        <w:rPr>
          <w:rFonts w:asciiTheme="minorHAnsi" w:hAnsiTheme="minorHAnsi" w:cstheme="minorHAnsi"/>
          <w:sz w:val="22"/>
          <w:szCs w:val="22"/>
        </w:rPr>
        <w:t>procedimiento</w:t>
      </w:r>
      <w:r w:rsidRPr="00CF66EA">
        <w:rPr>
          <w:rFonts w:asciiTheme="minorHAnsi" w:hAnsiTheme="minorHAnsi" w:cstheme="minorHAnsi"/>
          <w:sz w:val="22"/>
          <w:szCs w:val="22"/>
        </w:rPr>
        <w:t xml:space="preserve"> para la identificación y acceso a los requisitos legales y otros requisitos aplicables, relacionados con la Seguridad Industrial, Seguridad Operativa y Protección al Medio Ambiente, así como para la actualización y documentación de dichos requisitos cuando se presenten cambios en la legislación.</w:t>
      </w:r>
    </w:p>
    <w:p w14:paraId="3820CAE7" w14:textId="77777777" w:rsidR="00D90EC9" w:rsidRDefault="00D90EC9" w:rsidP="005F75A5">
      <w:pPr>
        <w:pStyle w:val="NormalWeb"/>
        <w:numPr>
          <w:ilvl w:val="0"/>
          <w:numId w:val="36"/>
        </w:numPr>
        <w:spacing w:before="0" w:beforeAutospacing="0" w:after="210" w:afterAutospacing="0"/>
        <w:jc w:val="both"/>
        <w:rPr>
          <w:rFonts w:asciiTheme="minorHAnsi" w:hAnsiTheme="minorHAnsi" w:cstheme="minorHAnsi"/>
          <w:sz w:val="22"/>
          <w:szCs w:val="22"/>
        </w:rPr>
      </w:pPr>
      <w:r>
        <w:rPr>
          <w:rFonts w:asciiTheme="minorHAnsi" w:hAnsiTheme="minorHAnsi" w:cstheme="minorHAnsi"/>
          <w:sz w:val="22"/>
          <w:szCs w:val="22"/>
        </w:rPr>
        <w:t xml:space="preserve">Dicho procedimiento </w:t>
      </w:r>
      <w:r w:rsidRPr="00D90EC9">
        <w:rPr>
          <w:rFonts w:asciiTheme="minorHAnsi" w:hAnsiTheme="minorHAnsi" w:cstheme="minorHAnsi"/>
          <w:sz w:val="22"/>
          <w:szCs w:val="22"/>
        </w:rPr>
        <w:t>indica cómo aplican estos requisitos en el Sistema de Administración, así como la forma en la que se comunican los requisitos legales y otros aplicables a las personas que trabajan bajo el control del Regulado, así como a los contratistas, subcontratistas, prestadores de servicios y proveedores.</w:t>
      </w:r>
    </w:p>
    <w:p w14:paraId="5D14E25F" w14:textId="77777777" w:rsidR="00D441C3" w:rsidRDefault="00177200" w:rsidP="00D441C3">
      <w:pPr>
        <w:pStyle w:val="NormalWeb"/>
        <w:spacing w:before="0" w:beforeAutospacing="0" w:after="0" w:afterAutospacing="0"/>
        <w:ind w:left="720"/>
        <w:jc w:val="right"/>
        <w:rPr>
          <w:rFonts w:asciiTheme="minorHAnsi" w:hAnsiTheme="minorHAnsi" w:cstheme="minorHAnsi"/>
          <w:b/>
          <w:color w:val="1F4E79" w:themeColor="accent5" w:themeShade="80"/>
          <w:sz w:val="22"/>
          <w:szCs w:val="22"/>
        </w:rPr>
      </w:pPr>
      <w:r>
        <w:rPr>
          <w:rFonts w:asciiTheme="minorHAnsi" w:hAnsiTheme="minorHAnsi" w:cstheme="minorHAnsi"/>
          <w:b/>
          <w:color w:val="1F4E79" w:themeColor="accent5" w:themeShade="80"/>
          <w:sz w:val="22"/>
          <w:szCs w:val="22"/>
        </w:rPr>
        <w:t>PNO</w:t>
      </w:r>
      <w:r w:rsidR="00D441C3">
        <w:rPr>
          <w:rFonts w:asciiTheme="minorHAnsi" w:hAnsiTheme="minorHAnsi" w:cstheme="minorHAnsi"/>
          <w:b/>
          <w:color w:val="1F4E79" w:themeColor="accent5" w:themeShade="80"/>
          <w:sz w:val="22"/>
          <w:szCs w:val="22"/>
        </w:rPr>
        <w:t xml:space="preserve"> </w:t>
      </w:r>
      <w:r w:rsidR="00D441C3" w:rsidRPr="00D90EC9">
        <w:rPr>
          <w:rFonts w:asciiTheme="minorHAnsi" w:hAnsiTheme="minorHAnsi" w:cstheme="minorHAnsi"/>
          <w:b/>
          <w:color w:val="1F4E79" w:themeColor="accent5" w:themeShade="80"/>
          <w:sz w:val="22"/>
          <w:szCs w:val="22"/>
        </w:rPr>
        <w:t>Identificación y Acceso a Requisitos Legales</w:t>
      </w:r>
      <w:r>
        <w:rPr>
          <w:rFonts w:asciiTheme="minorHAnsi" w:hAnsiTheme="minorHAnsi" w:cstheme="minorHAnsi"/>
          <w:b/>
          <w:color w:val="1F4E79" w:themeColor="accent5" w:themeShade="80"/>
          <w:sz w:val="22"/>
          <w:szCs w:val="22"/>
        </w:rPr>
        <w:t xml:space="preserve"> (SASISOPA-P-002)</w:t>
      </w:r>
    </w:p>
    <w:p w14:paraId="053D4A48" w14:textId="77777777" w:rsidR="00D441C3" w:rsidRPr="00D90EC9" w:rsidRDefault="00D441C3" w:rsidP="00D441C3">
      <w:pPr>
        <w:pStyle w:val="NormalWeb"/>
        <w:spacing w:before="0" w:beforeAutospacing="0" w:after="210" w:afterAutospacing="0"/>
        <w:ind w:left="720"/>
        <w:jc w:val="right"/>
        <w:rPr>
          <w:rFonts w:asciiTheme="minorHAnsi" w:hAnsiTheme="minorHAnsi" w:cstheme="minorHAnsi"/>
          <w:b/>
          <w:sz w:val="22"/>
          <w:szCs w:val="22"/>
        </w:rPr>
      </w:pPr>
      <w:r w:rsidRPr="00D90EC9">
        <w:rPr>
          <w:rFonts w:asciiTheme="minorHAnsi" w:hAnsiTheme="minorHAnsi" w:cstheme="minorHAnsi"/>
          <w:b/>
          <w:sz w:val="22"/>
          <w:szCs w:val="22"/>
        </w:rPr>
        <w:t xml:space="preserve"> </w:t>
      </w:r>
    </w:p>
    <w:p w14:paraId="1B57519F" w14:textId="77777777" w:rsidR="00881126" w:rsidRPr="005E12A1" w:rsidRDefault="00881126" w:rsidP="004C7ED7">
      <w:pPr>
        <w:pStyle w:val="NormalWeb"/>
        <w:spacing w:before="0" w:beforeAutospacing="0" w:after="210" w:afterAutospacing="0"/>
        <w:jc w:val="both"/>
        <w:rPr>
          <w:rFonts w:asciiTheme="minorHAnsi" w:hAnsiTheme="minorHAnsi" w:cstheme="minorHAnsi"/>
          <w:sz w:val="22"/>
          <w:szCs w:val="22"/>
          <w:shd w:val="clear" w:color="auto" w:fill="FFFFFF"/>
        </w:rPr>
      </w:pPr>
      <w:r w:rsidRPr="005E12A1">
        <w:rPr>
          <w:rStyle w:val="Textoennegrita"/>
          <w:rFonts w:asciiTheme="minorHAnsi" w:hAnsiTheme="minorHAnsi" w:cstheme="minorHAnsi"/>
          <w:b w:val="0"/>
          <w:sz w:val="22"/>
          <w:szCs w:val="22"/>
          <w:shd w:val="clear" w:color="auto" w:fill="FFFFFF"/>
        </w:rPr>
        <w:t>Con la inclusión de estos requisitos dentro de la documentación, se puede garantizar que</w:t>
      </w:r>
      <w:r w:rsidR="005E12A1" w:rsidRPr="005E12A1">
        <w:rPr>
          <w:rStyle w:val="Textoennegrita"/>
          <w:rFonts w:asciiTheme="minorHAnsi" w:hAnsiTheme="minorHAnsi" w:cstheme="minorHAnsi"/>
          <w:b w:val="0"/>
          <w:sz w:val="22"/>
          <w:szCs w:val="22"/>
          <w:shd w:val="clear" w:color="auto" w:fill="FFFFFF"/>
        </w:rPr>
        <w:t xml:space="preserve"> dichos requisitos se cumplen, </w:t>
      </w:r>
      <w:r w:rsidRPr="005E12A1">
        <w:rPr>
          <w:rStyle w:val="Textoennegrita"/>
          <w:rFonts w:asciiTheme="minorHAnsi" w:hAnsiTheme="minorHAnsi" w:cstheme="minorHAnsi"/>
          <w:b w:val="0"/>
          <w:sz w:val="22"/>
          <w:szCs w:val="22"/>
          <w:shd w:val="clear" w:color="auto" w:fill="FFFFFF"/>
        </w:rPr>
        <w:t xml:space="preserve">se mantienen </w:t>
      </w:r>
      <w:r w:rsidR="005E12A1" w:rsidRPr="005E12A1">
        <w:rPr>
          <w:rStyle w:val="Textoennegrita"/>
          <w:rFonts w:asciiTheme="minorHAnsi" w:hAnsiTheme="minorHAnsi" w:cstheme="minorHAnsi"/>
          <w:b w:val="0"/>
          <w:sz w:val="22"/>
          <w:szCs w:val="22"/>
          <w:shd w:val="clear" w:color="auto" w:fill="FFFFFF"/>
        </w:rPr>
        <w:t>actualizados</w:t>
      </w:r>
      <w:r w:rsidR="005E12A1" w:rsidRPr="005E12A1">
        <w:rPr>
          <w:rFonts w:asciiTheme="minorHAnsi" w:hAnsiTheme="minorHAnsi" w:cstheme="minorHAnsi"/>
          <w:sz w:val="22"/>
          <w:szCs w:val="22"/>
        </w:rPr>
        <w:t xml:space="preserve"> y se documentan</w:t>
      </w:r>
      <w:r w:rsidR="002240AE">
        <w:rPr>
          <w:rFonts w:asciiTheme="minorHAnsi" w:hAnsiTheme="minorHAnsi" w:cstheme="minorHAnsi"/>
          <w:sz w:val="22"/>
          <w:szCs w:val="22"/>
        </w:rPr>
        <w:t xml:space="preserve"> </w:t>
      </w:r>
      <w:r w:rsidR="005E12A1" w:rsidRPr="005E12A1">
        <w:rPr>
          <w:rFonts w:asciiTheme="minorHAnsi" w:hAnsiTheme="minorHAnsi" w:cstheme="minorHAnsi"/>
          <w:sz w:val="22"/>
          <w:szCs w:val="22"/>
        </w:rPr>
        <w:t>cuando se presentan cambios en la legislación.</w:t>
      </w:r>
      <w:r w:rsidR="005E12A1" w:rsidRPr="005E12A1">
        <w:rPr>
          <w:rStyle w:val="Textoennegrita"/>
          <w:rFonts w:asciiTheme="minorHAnsi" w:hAnsiTheme="minorHAnsi" w:cstheme="minorHAnsi"/>
          <w:b w:val="0"/>
          <w:sz w:val="22"/>
          <w:szCs w:val="22"/>
          <w:shd w:val="clear" w:color="auto" w:fill="FFFFFF"/>
        </w:rPr>
        <w:t xml:space="preserve"> </w:t>
      </w:r>
      <w:r w:rsidRPr="005E12A1">
        <w:rPr>
          <w:rFonts w:asciiTheme="minorHAnsi" w:hAnsiTheme="minorHAnsi" w:cstheme="minorHAnsi"/>
          <w:sz w:val="22"/>
          <w:szCs w:val="22"/>
          <w:shd w:val="clear" w:color="auto" w:fill="FFFFFF"/>
        </w:rPr>
        <w:t>Por ello, se puede proporciona</w:t>
      </w:r>
      <w:r w:rsidR="005E12A1" w:rsidRPr="005E12A1">
        <w:rPr>
          <w:rFonts w:asciiTheme="minorHAnsi" w:hAnsiTheme="minorHAnsi" w:cstheme="minorHAnsi"/>
          <w:sz w:val="22"/>
          <w:szCs w:val="22"/>
          <w:shd w:val="clear" w:color="auto" w:fill="FFFFFF"/>
        </w:rPr>
        <w:t xml:space="preserve">r </w:t>
      </w:r>
      <w:r w:rsidRPr="005E12A1">
        <w:rPr>
          <w:rFonts w:asciiTheme="minorHAnsi" w:hAnsiTheme="minorHAnsi" w:cstheme="minorHAnsi"/>
          <w:sz w:val="22"/>
          <w:szCs w:val="22"/>
          <w:shd w:val="clear" w:color="auto" w:fill="FFFFFF"/>
        </w:rPr>
        <w:t>la seguridad operativa, la seguridad industrial y la protección al medio ambiente, a través del cumplimiento de todos los requisitos que son aplicables.</w:t>
      </w:r>
      <w:r w:rsidR="005E12A1" w:rsidRPr="005E12A1">
        <w:rPr>
          <w:rFonts w:asciiTheme="minorHAnsi" w:hAnsiTheme="minorHAnsi" w:cstheme="minorHAnsi"/>
          <w:sz w:val="22"/>
          <w:szCs w:val="22"/>
          <w:shd w:val="clear" w:color="auto" w:fill="FFFFFF"/>
        </w:rPr>
        <w:t xml:space="preserve"> </w:t>
      </w:r>
    </w:p>
    <w:p w14:paraId="7FE313B4" w14:textId="77777777" w:rsidR="00D90EC9" w:rsidRDefault="00D90EC9" w:rsidP="00451029">
      <w:pPr>
        <w:autoSpaceDE w:val="0"/>
        <w:autoSpaceDN w:val="0"/>
        <w:adjustRightInd w:val="0"/>
        <w:spacing w:after="0" w:line="240" w:lineRule="auto"/>
        <w:jc w:val="both"/>
        <w:rPr>
          <w:rFonts w:cstheme="minorHAnsi"/>
          <w:lang w:eastAsia="es-MX"/>
        </w:rPr>
      </w:pPr>
    </w:p>
    <w:p w14:paraId="6BC69D6C" w14:textId="688C2281" w:rsidR="00181D99" w:rsidRDefault="00181D99" w:rsidP="00181D99">
      <w:pPr>
        <w:pStyle w:val="Prrafodelista"/>
        <w:numPr>
          <w:ilvl w:val="1"/>
          <w:numId w:val="47"/>
        </w:numPr>
        <w:autoSpaceDE w:val="0"/>
        <w:autoSpaceDN w:val="0"/>
        <w:adjustRightInd w:val="0"/>
        <w:spacing w:after="0" w:line="240" w:lineRule="auto"/>
        <w:jc w:val="both"/>
        <w:rPr>
          <w:rFonts w:cstheme="minorHAnsi"/>
          <w:lang w:eastAsia="es-MX"/>
        </w:rPr>
      </w:pPr>
      <w:r w:rsidRPr="0062153E">
        <w:rPr>
          <w:rFonts w:cstheme="minorHAnsi"/>
          <w:lang w:eastAsia="es-MX"/>
        </w:rPr>
        <w:t>Se deberá tener un listado de los requisitos legales vigentes y otros requisitos aplicables a los procesos y a las actividades de la Estación de Autoservicio, incluyendo permisos, autorizaciones, licencias y otros trámites</w:t>
      </w:r>
      <w:r>
        <w:rPr>
          <w:rFonts w:cstheme="minorHAnsi"/>
          <w:lang w:eastAsia="es-MX"/>
        </w:rPr>
        <w:t>.</w:t>
      </w:r>
    </w:p>
    <w:p w14:paraId="2679AB4E" w14:textId="77777777" w:rsidR="00181D99" w:rsidRDefault="00181D99" w:rsidP="00181D99">
      <w:pPr>
        <w:pStyle w:val="Prrafodelista"/>
        <w:autoSpaceDE w:val="0"/>
        <w:autoSpaceDN w:val="0"/>
        <w:adjustRightInd w:val="0"/>
        <w:spacing w:after="0" w:line="240" w:lineRule="auto"/>
        <w:ind w:left="1080"/>
        <w:jc w:val="both"/>
        <w:rPr>
          <w:rFonts w:cstheme="minorHAnsi"/>
          <w:lang w:eastAsia="es-MX"/>
        </w:rPr>
      </w:pPr>
    </w:p>
    <w:p w14:paraId="63148D32" w14:textId="77777777" w:rsidR="00181D99" w:rsidRDefault="00181D99" w:rsidP="00181D99">
      <w:pPr>
        <w:pStyle w:val="NormalWeb"/>
        <w:spacing w:before="0" w:beforeAutospacing="0" w:after="0" w:afterAutospacing="0"/>
        <w:ind w:left="720"/>
        <w:jc w:val="right"/>
        <w:rPr>
          <w:rFonts w:asciiTheme="minorHAnsi" w:hAnsiTheme="minorHAnsi" w:cstheme="minorHAnsi"/>
          <w:b/>
          <w:color w:val="1F4E79" w:themeColor="accent5" w:themeShade="80"/>
          <w:sz w:val="22"/>
          <w:szCs w:val="22"/>
        </w:rPr>
      </w:pPr>
      <w:r>
        <w:rPr>
          <w:rFonts w:asciiTheme="minorHAnsi" w:hAnsiTheme="minorHAnsi" w:cstheme="minorHAnsi"/>
          <w:b/>
          <w:color w:val="1F4E79" w:themeColor="accent5" w:themeShade="80"/>
          <w:sz w:val="22"/>
          <w:szCs w:val="22"/>
        </w:rPr>
        <w:t>Formato de Requisitos Legales (SASISOPA-F-006)</w:t>
      </w:r>
    </w:p>
    <w:p w14:paraId="78517897" w14:textId="77777777" w:rsidR="00181D99" w:rsidRPr="0062153E" w:rsidRDefault="00181D99" w:rsidP="00181D99">
      <w:pPr>
        <w:pStyle w:val="Prrafodelista"/>
        <w:autoSpaceDE w:val="0"/>
        <w:autoSpaceDN w:val="0"/>
        <w:adjustRightInd w:val="0"/>
        <w:spacing w:after="0" w:line="240" w:lineRule="auto"/>
        <w:ind w:left="1080"/>
        <w:jc w:val="both"/>
        <w:rPr>
          <w:rFonts w:cstheme="minorHAnsi"/>
          <w:lang w:eastAsia="es-MX"/>
        </w:rPr>
      </w:pPr>
    </w:p>
    <w:p w14:paraId="23601400" w14:textId="77777777" w:rsidR="000F1ABC" w:rsidRDefault="000F1ABC" w:rsidP="00451029">
      <w:pPr>
        <w:autoSpaceDE w:val="0"/>
        <w:autoSpaceDN w:val="0"/>
        <w:adjustRightInd w:val="0"/>
        <w:spacing w:after="0" w:line="240" w:lineRule="auto"/>
        <w:jc w:val="both"/>
        <w:rPr>
          <w:rFonts w:cstheme="minorHAnsi"/>
          <w:lang w:eastAsia="es-MX"/>
        </w:rPr>
      </w:pPr>
    </w:p>
    <w:p w14:paraId="37EBFDB2" w14:textId="77777777" w:rsidR="00451029" w:rsidRDefault="00451029" w:rsidP="00234D69">
      <w:pPr>
        <w:pStyle w:val="Prrafodelista"/>
        <w:autoSpaceDE w:val="0"/>
        <w:autoSpaceDN w:val="0"/>
        <w:adjustRightInd w:val="0"/>
        <w:spacing w:after="0" w:line="240" w:lineRule="auto"/>
        <w:ind w:left="1440"/>
        <w:jc w:val="both"/>
        <w:rPr>
          <w:rFonts w:cstheme="minorHAnsi"/>
          <w:lang w:eastAsia="es-MX"/>
        </w:rPr>
      </w:pPr>
    </w:p>
    <w:p w14:paraId="73706A41" w14:textId="77777777" w:rsidR="00476195" w:rsidRDefault="00476195" w:rsidP="00234D69">
      <w:pPr>
        <w:pStyle w:val="Prrafodelista"/>
        <w:autoSpaceDE w:val="0"/>
        <w:autoSpaceDN w:val="0"/>
        <w:adjustRightInd w:val="0"/>
        <w:spacing w:after="0" w:line="240" w:lineRule="auto"/>
        <w:ind w:left="1440"/>
        <w:jc w:val="both"/>
        <w:rPr>
          <w:rFonts w:cstheme="minorHAnsi"/>
          <w:lang w:eastAsia="es-MX"/>
        </w:rPr>
      </w:pPr>
    </w:p>
    <w:p w14:paraId="3AA94297" w14:textId="77777777" w:rsidR="00476195" w:rsidRDefault="00476195" w:rsidP="00234D69">
      <w:pPr>
        <w:pStyle w:val="Prrafodelista"/>
        <w:autoSpaceDE w:val="0"/>
        <w:autoSpaceDN w:val="0"/>
        <w:adjustRightInd w:val="0"/>
        <w:spacing w:after="0" w:line="240" w:lineRule="auto"/>
        <w:ind w:left="1440"/>
        <w:jc w:val="both"/>
        <w:rPr>
          <w:rFonts w:cstheme="minorHAnsi"/>
          <w:lang w:eastAsia="es-MX"/>
        </w:rPr>
      </w:pPr>
    </w:p>
    <w:p w14:paraId="0A6C61D1" w14:textId="77777777" w:rsidR="00476195" w:rsidRDefault="00476195" w:rsidP="00234D69">
      <w:pPr>
        <w:pStyle w:val="Prrafodelista"/>
        <w:autoSpaceDE w:val="0"/>
        <w:autoSpaceDN w:val="0"/>
        <w:adjustRightInd w:val="0"/>
        <w:spacing w:after="0" w:line="240" w:lineRule="auto"/>
        <w:ind w:left="1440"/>
        <w:jc w:val="both"/>
        <w:rPr>
          <w:rFonts w:cstheme="minorHAnsi"/>
          <w:lang w:eastAsia="es-MX"/>
        </w:rPr>
      </w:pPr>
    </w:p>
    <w:p w14:paraId="2B0B4CC2" w14:textId="77777777" w:rsidR="0035745F" w:rsidRPr="00476195" w:rsidRDefault="0035745F" w:rsidP="00234D69">
      <w:pPr>
        <w:pStyle w:val="Prrafodelista"/>
        <w:autoSpaceDE w:val="0"/>
        <w:autoSpaceDN w:val="0"/>
        <w:adjustRightInd w:val="0"/>
        <w:spacing w:after="0" w:line="240" w:lineRule="auto"/>
        <w:ind w:left="1440"/>
        <w:jc w:val="both"/>
        <w:rPr>
          <w:rFonts w:cstheme="minorHAnsi"/>
          <w:lang w:eastAsia="es-MX"/>
        </w:rPr>
      </w:pPr>
    </w:p>
    <w:p w14:paraId="6B8C6639" w14:textId="77777777" w:rsidR="0035745F" w:rsidRPr="00476195" w:rsidRDefault="0035745F" w:rsidP="00234D69">
      <w:pPr>
        <w:pStyle w:val="Prrafodelista"/>
        <w:autoSpaceDE w:val="0"/>
        <w:autoSpaceDN w:val="0"/>
        <w:adjustRightInd w:val="0"/>
        <w:spacing w:after="0" w:line="240" w:lineRule="auto"/>
        <w:ind w:left="1440"/>
        <w:jc w:val="both"/>
        <w:rPr>
          <w:rFonts w:cstheme="minorHAnsi"/>
          <w:lang w:eastAsia="es-MX"/>
        </w:rPr>
      </w:pPr>
    </w:p>
    <w:p w14:paraId="53C842E9" w14:textId="77777777" w:rsidR="004F13CA" w:rsidRDefault="004F13CA" w:rsidP="00234D69">
      <w:pPr>
        <w:pStyle w:val="Prrafodelista"/>
        <w:autoSpaceDE w:val="0"/>
        <w:autoSpaceDN w:val="0"/>
        <w:adjustRightInd w:val="0"/>
        <w:spacing w:after="0" w:line="240" w:lineRule="auto"/>
        <w:ind w:left="1440"/>
        <w:jc w:val="both"/>
        <w:rPr>
          <w:rFonts w:cstheme="minorHAnsi"/>
          <w:lang w:eastAsia="es-MX"/>
        </w:rPr>
      </w:pPr>
    </w:p>
    <w:p w14:paraId="44BBD21D" w14:textId="77777777" w:rsidR="004F13CA" w:rsidRDefault="004F13CA" w:rsidP="00234D69">
      <w:pPr>
        <w:pStyle w:val="Prrafodelista"/>
        <w:autoSpaceDE w:val="0"/>
        <w:autoSpaceDN w:val="0"/>
        <w:adjustRightInd w:val="0"/>
        <w:spacing w:after="0" w:line="240" w:lineRule="auto"/>
        <w:ind w:left="1440"/>
        <w:jc w:val="both"/>
        <w:rPr>
          <w:rFonts w:cstheme="minorHAnsi"/>
          <w:lang w:eastAsia="es-MX"/>
        </w:rPr>
      </w:pPr>
    </w:p>
    <w:p w14:paraId="2DE25B07" w14:textId="77777777" w:rsidR="004F13CA" w:rsidRPr="00181D99" w:rsidRDefault="004F13CA" w:rsidP="00181D99">
      <w:pPr>
        <w:autoSpaceDE w:val="0"/>
        <w:autoSpaceDN w:val="0"/>
        <w:adjustRightInd w:val="0"/>
        <w:spacing w:after="0" w:line="240" w:lineRule="auto"/>
        <w:jc w:val="both"/>
        <w:rPr>
          <w:rFonts w:cstheme="minorHAnsi"/>
          <w:lang w:eastAsia="es-MX"/>
        </w:rPr>
      </w:pPr>
    </w:p>
    <w:p w14:paraId="5FCAE2CC" w14:textId="77777777" w:rsidR="004F13CA" w:rsidRDefault="004F13CA" w:rsidP="00234D69">
      <w:pPr>
        <w:pStyle w:val="Prrafodelista"/>
        <w:autoSpaceDE w:val="0"/>
        <w:autoSpaceDN w:val="0"/>
        <w:adjustRightInd w:val="0"/>
        <w:spacing w:after="0" w:line="240" w:lineRule="auto"/>
        <w:ind w:left="1440"/>
        <w:jc w:val="both"/>
        <w:rPr>
          <w:rFonts w:cstheme="minorHAnsi"/>
          <w:lang w:eastAsia="es-MX"/>
        </w:rPr>
      </w:pPr>
    </w:p>
    <w:p w14:paraId="056BA25A" w14:textId="443EDAD2" w:rsidR="000C79C9" w:rsidRPr="00054848" w:rsidRDefault="009A0AED" w:rsidP="00181D99">
      <w:pPr>
        <w:pStyle w:val="Ttulo1"/>
        <w:numPr>
          <w:ilvl w:val="0"/>
          <w:numId w:val="4"/>
        </w:numPr>
        <w:rPr>
          <w:rFonts w:asciiTheme="minorHAnsi" w:hAnsiTheme="minorHAnsi" w:cstheme="minorHAnsi"/>
          <w:lang w:eastAsia="es-MX"/>
        </w:rPr>
      </w:pPr>
      <w:bookmarkStart w:id="15" w:name="_Toc510426694"/>
      <w:r w:rsidRPr="00054848">
        <w:rPr>
          <w:rFonts w:asciiTheme="minorHAnsi" w:hAnsiTheme="minorHAnsi" w:cstheme="minorHAnsi"/>
          <w:lang w:eastAsia="es-MX"/>
        </w:rPr>
        <w:lastRenderedPageBreak/>
        <w:t>Objetivos, metas e indicadores</w:t>
      </w:r>
      <w:r w:rsidR="00784C8D" w:rsidRPr="00054848">
        <w:rPr>
          <w:rFonts w:asciiTheme="minorHAnsi" w:hAnsiTheme="minorHAnsi" w:cstheme="minorHAnsi"/>
          <w:lang w:eastAsia="es-MX"/>
        </w:rPr>
        <w:t>.</w:t>
      </w:r>
      <w:bookmarkEnd w:id="15"/>
    </w:p>
    <w:p w14:paraId="0D3FFBF0" w14:textId="77777777" w:rsidR="00A07616" w:rsidRPr="00DB16D5" w:rsidRDefault="00A07616" w:rsidP="00A07616">
      <w:pPr>
        <w:pStyle w:val="Prrafodelista"/>
        <w:ind w:left="1080"/>
        <w:rPr>
          <w:b/>
          <w:szCs w:val="18"/>
          <w:lang w:eastAsia="es-MX"/>
        </w:rPr>
      </w:pPr>
    </w:p>
    <w:p w14:paraId="6AB0E43A" w14:textId="53C4A9FB" w:rsidR="00A07616" w:rsidRPr="00181D99" w:rsidRDefault="007A05A7" w:rsidP="00181D99">
      <w:pPr>
        <w:pStyle w:val="Prrafodelista"/>
        <w:numPr>
          <w:ilvl w:val="0"/>
          <w:numId w:val="58"/>
        </w:numPr>
        <w:jc w:val="both"/>
        <w:rPr>
          <w:szCs w:val="18"/>
          <w:lang w:eastAsia="es-MX"/>
        </w:rPr>
      </w:pPr>
      <w:r w:rsidRPr="00181D99">
        <w:rPr>
          <w:szCs w:val="18"/>
          <w:lang w:eastAsia="es-MX"/>
        </w:rPr>
        <w:t xml:space="preserve">Los objetivos </w:t>
      </w:r>
      <w:r w:rsidR="00063BD9" w:rsidRPr="00181D99">
        <w:rPr>
          <w:szCs w:val="18"/>
          <w:lang w:eastAsia="es-MX"/>
        </w:rPr>
        <w:t>se</w:t>
      </w:r>
      <w:r w:rsidRPr="00181D99">
        <w:rPr>
          <w:szCs w:val="18"/>
          <w:lang w:eastAsia="es-MX"/>
        </w:rPr>
        <w:t xml:space="preserve"> defini</w:t>
      </w:r>
      <w:r w:rsidR="00063BD9" w:rsidRPr="00181D99">
        <w:rPr>
          <w:szCs w:val="18"/>
          <w:lang w:eastAsia="es-MX"/>
        </w:rPr>
        <w:t xml:space="preserve">eron </w:t>
      </w:r>
      <w:r w:rsidRPr="00181D99">
        <w:rPr>
          <w:szCs w:val="18"/>
          <w:lang w:eastAsia="es-MX"/>
        </w:rPr>
        <w:t xml:space="preserve">dentro de un acuerdo con los involucrados de los diferentes niveles </w:t>
      </w:r>
      <w:r w:rsidR="00063BD9" w:rsidRPr="00181D99">
        <w:rPr>
          <w:szCs w:val="18"/>
          <w:lang w:eastAsia="es-MX"/>
        </w:rPr>
        <w:t xml:space="preserve">y las partes interesadas </w:t>
      </w:r>
      <w:r w:rsidRPr="00181D99">
        <w:rPr>
          <w:szCs w:val="18"/>
          <w:lang w:eastAsia="es-MX"/>
        </w:rPr>
        <w:t xml:space="preserve">de la </w:t>
      </w:r>
      <w:r w:rsidR="00DA186F" w:rsidRPr="00181D99">
        <w:rPr>
          <w:szCs w:val="18"/>
          <w:lang w:eastAsia="es-MX"/>
        </w:rPr>
        <w:t>Estación de Servicio</w:t>
      </w:r>
      <w:r w:rsidRPr="00181D99">
        <w:rPr>
          <w:szCs w:val="18"/>
          <w:lang w:eastAsia="es-MX"/>
        </w:rPr>
        <w:t xml:space="preserve">. Cada </w:t>
      </w:r>
      <w:r w:rsidR="00063BD9" w:rsidRPr="00181D99">
        <w:rPr>
          <w:szCs w:val="18"/>
          <w:lang w:eastAsia="es-MX"/>
        </w:rPr>
        <w:t xml:space="preserve">involucrado </w:t>
      </w:r>
      <w:r w:rsidRPr="00181D99">
        <w:rPr>
          <w:szCs w:val="18"/>
          <w:lang w:eastAsia="es-MX"/>
        </w:rPr>
        <w:t>debe conocer sus objetivos para contribuir al cumplimiento de los mismos a corto, mediano o largo plazo</w:t>
      </w:r>
      <w:r w:rsidR="000F1ABC" w:rsidRPr="00181D99">
        <w:rPr>
          <w:szCs w:val="18"/>
          <w:lang w:eastAsia="es-MX"/>
        </w:rPr>
        <w:t xml:space="preserve">, </w:t>
      </w:r>
      <w:r w:rsidR="002D5EA2" w:rsidRPr="00181D99">
        <w:rPr>
          <w:szCs w:val="18"/>
          <w:lang w:eastAsia="es-MX"/>
        </w:rPr>
        <w:t>concernientes a la Seguridad Industrial, Seguridad Operativa</w:t>
      </w:r>
      <w:r w:rsidR="00784C8D" w:rsidRPr="00181D99">
        <w:rPr>
          <w:szCs w:val="18"/>
          <w:lang w:eastAsia="es-MX"/>
        </w:rPr>
        <w:t xml:space="preserve"> y Protección al Medio Ambiente</w:t>
      </w:r>
      <w:r w:rsidR="002D5EA2" w:rsidRPr="00181D99">
        <w:rPr>
          <w:szCs w:val="18"/>
          <w:lang w:eastAsia="es-MX"/>
        </w:rPr>
        <w:t xml:space="preserve"> y de la </w:t>
      </w:r>
      <w:r w:rsidR="000F1ABC" w:rsidRPr="00181D99">
        <w:rPr>
          <w:szCs w:val="18"/>
          <w:lang w:eastAsia="es-MX"/>
        </w:rPr>
        <w:t>i</w:t>
      </w:r>
      <w:r w:rsidR="002D5EA2" w:rsidRPr="00181D99">
        <w:rPr>
          <w:szCs w:val="18"/>
          <w:lang w:eastAsia="es-MX"/>
        </w:rPr>
        <w:t>mplementación del Sistema de Administración</w:t>
      </w:r>
      <w:r w:rsidR="006F4B05" w:rsidRPr="00181D99">
        <w:rPr>
          <w:szCs w:val="18"/>
          <w:lang w:eastAsia="es-MX"/>
        </w:rPr>
        <w:t>, tomando en consideración los requisitos legales aplicables y otros requisitos suscritos por la organización, así como los resultados de la evaluación de los Aspectos Ambientales y Análisis de Riesgos</w:t>
      </w:r>
      <w:r w:rsidRPr="00181D99">
        <w:rPr>
          <w:szCs w:val="18"/>
          <w:lang w:eastAsia="es-MX"/>
        </w:rPr>
        <w:t xml:space="preserve">. Los objetivos fueron diseñados </w:t>
      </w:r>
      <w:r w:rsidR="002D5EA2" w:rsidRPr="00181D99">
        <w:rPr>
          <w:szCs w:val="18"/>
          <w:lang w:eastAsia="es-MX"/>
        </w:rPr>
        <w:t xml:space="preserve">de manera cuantitativa con el propósito de ser evaluados periódicamente, a través de indicadores. </w:t>
      </w:r>
    </w:p>
    <w:p w14:paraId="1F306E32" w14:textId="77777777" w:rsidR="00A07616" w:rsidRDefault="00A07616" w:rsidP="00A07616">
      <w:pPr>
        <w:pStyle w:val="Prrafodelista"/>
        <w:ind w:left="567"/>
        <w:jc w:val="both"/>
        <w:rPr>
          <w:szCs w:val="18"/>
          <w:lang w:eastAsia="es-MX"/>
        </w:rPr>
      </w:pPr>
    </w:p>
    <w:p w14:paraId="200047F0" w14:textId="4B94D1CA" w:rsidR="00A07616" w:rsidRDefault="00C21A94" w:rsidP="007F6924">
      <w:pPr>
        <w:pStyle w:val="Prrafodelista"/>
        <w:numPr>
          <w:ilvl w:val="0"/>
          <w:numId w:val="49"/>
        </w:numPr>
        <w:ind w:left="709"/>
        <w:jc w:val="both"/>
        <w:rPr>
          <w:szCs w:val="18"/>
          <w:lang w:eastAsia="es-MX"/>
        </w:rPr>
      </w:pPr>
      <w:r w:rsidRPr="00A07616">
        <w:rPr>
          <w:szCs w:val="18"/>
          <w:lang w:eastAsia="es-MX"/>
        </w:rPr>
        <w:t xml:space="preserve">Para lograr cumplir los objetivos y metas, serán integradas acciones </w:t>
      </w:r>
      <w:r w:rsidR="000F1ABC" w:rsidRPr="00A07616">
        <w:rPr>
          <w:szCs w:val="18"/>
          <w:lang w:eastAsia="es-MX"/>
        </w:rPr>
        <w:t xml:space="preserve">a través de </w:t>
      </w:r>
      <w:r w:rsidRPr="00A07616">
        <w:rPr>
          <w:szCs w:val="18"/>
          <w:lang w:eastAsia="es-MX"/>
        </w:rPr>
        <w:t>los indicadores, considerando los recursos necesarios, los responsables, las fecha</w:t>
      </w:r>
      <w:r w:rsidR="0035745F" w:rsidRPr="00A07616">
        <w:rPr>
          <w:szCs w:val="18"/>
          <w:lang w:eastAsia="es-MX"/>
        </w:rPr>
        <w:t xml:space="preserve">s de cumplimiento, el </w:t>
      </w:r>
      <w:r w:rsidR="000F1ABC" w:rsidRPr="00A07616">
        <w:rPr>
          <w:szCs w:val="18"/>
          <w:lang w:eastAsia="es-MX"/>
        </w:rPr>
        <w:t>m</w:t>
      </w:r>
      <w:r w:rsidR="0035745F" w:rsidRPr="00A07616">
        <w:rPr>
          <w:szCs w:val="18"/>
          <w:lang w:eastAsia="es-MX"/>
        </w:rPr>
        <w:t>onitoreo,</w:t>
      </w:r>
      <w:r w:rsidRPr="00A07616">
        <w:rPr>
          <w:szCs w:val="18"/>
          <w:lang w:eastAsia="es-MX"/>
        </w:rPr>
        <w:t xml:space="preserve"> la evaluación y su integración dentro de los procesos de las diferentes </w:t>
      </w:r>
      <w:r w:rsidR="0035745F" w:rsidRPr="00A07616">
        <w:rPr>
          <w:szCs w:val="18"/>
          <w:lang w:eastAsia="es-MX"/>
        </w:rPr>
        <w:t>e</w:t>
      </w:r>
      <w:r w:rsidRPr="00A07616">
        <w:rPr>
          <w:szCs w:val="18"/>
          <w:lang w:eastAsia="es-MX"/>
        </w:rPr>
        <w:t xml:space="preserve">tapas del Proyecto de la </w:t>
      </w:r>
      <w:r w:rsidR="00DA186F">
        <w:rPr>
          <w:szCs w:val="18"/>
          <w:lang w:eastAsia="es-MX"/>
        </w:rPr>
        <w:t>Estación de Servicio</w:t>
      </w:r>
      <w:r w:rsidRPr="00A07616">
        <w:rPr>
          <w:szCs w:val="18"/>
          <w:lang w:eastAsia="es-MX"/>
        </w:rPr>
        <w:t xml:space="preserve">. </w:t>
      </w:r>
    </w:p>
    <w:p w14:paraId="715A2F76" w14:textId="661965F5" w:rsidR="00181D99" w:rsidRPr="00181D99" w:rsidRDefault="00A07616" w:rsidP="00181D99">
      <w:pPr>
        <w:pStyle w:val="NormalWeb"/>
        <w:spacing w:before="0" w:beforeAutospacing="0" w:after="0" w:afterAutospacing="0"/>
        <w:ind w:left="1287"/>
        <w:jc w:val="right"/>
        <w:rPr>
          <w:rFonts w:asciiTheme="minorHAnsi" w:hAnsiTheme="minorHAnsi" w:cstheme="minorHAnsi"/>
          <w:b/>
          <w:color w:val="1F4E79" w:themeColor="accent5" w:themeShade="80"/>
          <w:sz w:val="22"/>
          <w:szCs w:val="22"/>
        </w:rPr>
      </w:pPr>
      <w:r>
        <w:rPr>
          <w:rFonts w:asciiTheme="minorHAnsi" w:hAnsiTheme="minorHAnsi" w:cstheme="minorHAnsi"/>
          <w:b/>
          <w:color w:val="1F4E79" w:themeColor="accent5" w:themeShade="80"/>
          <w:sz w:val="22"/>
          <w:szCs w:val="22"/>
        </w:rPr>
        <w:t xml:space="preserve">PNO </w:t>
      </w:r>
      <w:r w:rsidR="002640EE">
        <w:rPr>
          <w:rFonts w:asciiTheme="minorHAnsi" w:hAnsiTheme="minorHAnsi" w:cstheme="minorHAnsi"/>
          <w:b/>
          <w:color w:val="1F4E79" w:themeColor="accent5" w:themeShade="80"/>
          <w:sz w:val="22"/>
          <w:szCs w:val="22"/>
        </w:rPr>
        <w:t xml:space="preserve">elaboración de Objetivos, Metas e Indicadores </w:t>
      </w:r>
      <w:r>
        <w:rPr>
          <w:rFonts w:asciiTheme="minorHAnsi" w:hAnsiTheme="minorHAnsi" w:cstheme="minorHAnsi"/>
          <w:b/>
          <w:color w:val="1F4E79" w:themeColor="accent5" w:themeShade="80"/>
          <w:sz w:val="22"/>
          <w:szCs w:val="22"/>
        </w:rPr>
        <w:t>(</w:t>
      </w:r>
      <w:r w:rsidR="002640EE">
        <w:rPr>
          <w:rFonts w:asciiTheme="minorHAnsi" w:hAnsiTheme="minorHAnsi" w:cstheme="minorHAnsi"/>
          <w:b/>
          <w:color w:val="1F4E79" w:themeColor="accent5" w:themeShade="80"/>
          <w:sz w:val="22"/>
          <w:szCs w:val="22"/>
        </w:rPr>
        <w:t>SASISOPA-P-003</w:t>
      </w:r>
      <w:r>
        <w:rPr>
          <w:rFonts w:asciiTheme="minorHAnsi" w:hAnsiTheme="minorHAnsi" w:cstheme="minorHAnsi"/>
          <w:b/>
          <w:color w:val="1F4E79" w:themeColor="accent5" w:themeShade="80"/>
          <w:sz w:val="22"/>
          <w:szCs w:val="22"/>
        </w:rPr>
        <w:t>)</w:t>
      </w:r>
      <w:bookmarkStart w:id="16" w:name="_Hlk496525160"/>
    </w:p>
    <w:p w14:paraId="3C7311AD" w14:textId="77777777" w:rsidR="00181D99" w:rsidRDefault="00181D99" w:rsidP="00381146">
      <w:pPr>
        <w:pStyle w:val="Ttulo2"/>
      </w:pPr>
      <w:bookmarkStart w:id="17" w:name="_Toc510426695"/>
    </w:p>
    <w:p w14:paraId="6FA501FF" w14:textId="18E10BBD" w:rsidR="00E51DE2" w:rsidRPr="00784C8D" w:rsidRDefault="00E51DE2" w:rsidP="00381146">
      <w:pPr>
        <w:pStyle w:val="Ttulo2"/>
      </w:pPr>
      <w:r w:rsidRPr="00784C8D">
        <w:t>Objetivo General</w:t>
      </w:r>
      <w:r w:rsidR="00381146">
        <w:t>.</w:t>
      </w:r>
      <w:bookmarkEnd w:id="17"/>
    </w:p>
    <w:p w14:paraId="4FD173F5" w14:textId="2AF263D0" w:rsidR="002640EE" w:rsidRPr="006F4B05" w:rsidRDefault="002640EE" w:rsidP="009C22E1">
      <w:pPr>
        <w:jc w:val="center"/>
        <w:rPr>
          <w:b/>
        </w:rPr>
      </w:pPr>
    </w:p>
    <w:p w14:paraId="315A4E2E" w14:textId="66F756AE" w:rsidR="00E51DE2" w:rsidRPr="0035745F" w:rsidRDefault="00E51DE2" w:rsidP="00E51DE2">
      <w:pPr>
        <w:jc w:val="both"/>
        <w:rPr>
          <w:b/>
        </w:rPr>
      </w:pPr>
      <w:r w:rsidRPr="0035745F">
        <w:rPr>
          <w:b/>
        </w:rPr>
        <w:t>Establecer un Sistema de Administración, Seguridad Industrial, Seguridad Operativa y Protección al Ambiente tomando en conside</w:t>
      </w:r>
      <w:r w:rsidR="0048662C">
        <w:rPr>
          <w:b/>
        </w:rPr>
        <w:t>ración los a</w:t>
      </w:r>
      <w:r w:rsidRPr="0035745F">
        <w:rPr>
          <w:b/>
        </w:rPr>
        <w:t xml:space="preserve">spectos Ambientales y </w:t>
      </w:r>
      <w:r w:rsidR="0048662C">
        <w:rPr>
          <w:b/>
        </w:rPr>
        <w:t>los resultados del A</w:t>
      </w:r>
      <w:r w:rsidRPr="0035745F">
        <w:rPr>
          <w:b/>
        </w:rPr>
        <w:t xml:space="preserve">nálisis de Riesgos, para asegurar el cumplimiento a la NOM-005-ASEA-2016 en la </w:t>
      </w:r>
      <w:r w:rsidR="00C51881">
        <w:rPr>
          <w:b/>
        </w:rPr>
        <w:t xml:space="preserve">Estación de Servicio </w:t>
      </w:r>
      <w:r w:rsidR="00E724E3">
        <w:rPr>
          <w:b/>
          <w:highlight w:val="yellow"/>
        </w:rPr>
        <w:t>${Value2}</w:t>
      </w:r>
      <w:r w:rsidRPr="0035745F">
        <w:rPr>
          <w:b/>
        </w:rPr>
        <w:t xml:space="preserve"> </w:t>
      </w:r>
    </w:p>
    <w:p w14:paraId="7075FBD2" w14:textId="77777777" w:rsidR="002640EE" w:rsidRDefault="002640EE" w:rsidP="002640EE">
      <w:pPr>
        <w:jc w:val="both"/>
        <w:rPr>
          <w:sz w:val="12"/>
        </w:rPr>
      </w:pPr>
    </w:p>
    <w:p w14:paraId="794AA192" w14:textId="77777777" w:rsidR="002640EE" w:rsidRDefault="002640EE" w:rsidP="002640EE">
      <w:pPr>
        <w:jc w:val="both"/>
        <w:rPr>
          <w:sz w:val="12"/>
        </w:rPr>
      </w:pPr>
    </w:p>
    <w:p w14:paraId="3F2548AA" w14:textId="77777777" w:rsidR="002640EE" w:rsidRDefault="002640EE" w:rsidP="002640EE">
      <w:pPr>
        <w:jc w:val="both"/>
        <w:rPr>
          <w:sz w:val="12"/>
        </w:rPr>
      </w:pPr>
    </w:p>
    <w:p w14:paraId="14616785" w14:textId="77777777" w:rsidR="002640EE" w:rsidRDefault="002640EE" w:rsidP="002640EE">
      <w:pPr>
        <w:jc w:val="both"/>
        <w:rPr>
          <w:sz w:val="12"/>
        </w:rPr>
      </w:pPr>
    </w:p>
    <w:p w14:paraId="29D490FF" w14:textId="77777777" w:rsidR="002640EE" w:rsidRDefault="002640EE" w:rsidP="002640EE">
      <w:pPr>
        <w:spacing w:after="0"/>
        <w:jc w:val="center"/>
      </w:pPr>
      <w:r>
        <w:t>_____________________________________</w:t>
      </w:r>
    </w:p>
    <w:p w14:paraId="5ACB57EF" w14:textId="77777777" w:rsidR="002640EE" w:rsidRDefault="002640EE" w:rsidP="002640EE">
      <w:pPr>
        <w:spacing w:after="0"/>
        <w:jc w:val="center"/>
        <w:rPr>
          <w:b/>
        </w:rPr>
      </w:pPr>
      <w:r w:rsidRPr="00B367E0">
        <w:rPr>
          <w:b/>
        </w:rPr>
        <w:t>Autorización de la alta Dirección</w:t>
      </w:r>
    </w:p>
    <w:p w14:paraId="075C80B1" w14:textId="77777777" w:rsidR="00784C8D" w:rsidRDefault="00784C8D" w:rsidP="00470EB9">
      <w:pPr>
        <w:spacing w:after="0"/>
        <w:rPr>
          <w:b/>
        </w:rPr>
      </w:pPr>
    </w:p>
    <w:p w14:paraId="02C1BFA0" w14:textId="77777777" w:rsidR="00784C8D" w:rsidRPr="00784C8D" w:rsidRDefault="00784C8D" w:rsidP="00470EB9">
      <w:pPr>
        <w:spacing w:after="0"/>
        <w:rPr>
          <w:b/>
          <w:sz w:val="10"/>
        </w:rPr>
      </w:pPr>
    </w:p>
    <w:p w14:paraId="07683722" w14:textId="7420B0B3" w:rsidR="002640EE" w:rsidRDefault="00F12F2F" w:rsidP="00381146">
      <w:pPr>
        <w:pStyle w:val="Ttulo2"/>
      </w:pPr>
      <w:bookmarkStart w:id="18" w:name="_Toc510426696"/>
      <w:r w:rsidRPr="00784C8D">
        <w:t>Objetivos específicos</w:t>
      </w:r>
      <w:r w:rsidR="00381146">
        <w:t>.</w:t>
      </w:r>
      <w:bookmarkEnd w:id="18"/>
    </w:p>
    <w:p w14:paraId="2527C840" w14:textId="77777777" w:rsidR="00381146" w:rsidRPr="00381146" w:rsidRDefault="00381146" w:rsidP="00381146"/>
    <w:p w14:paraId="4417B6DE" w14:textId="77777777" w:rsidR="005149AD" w:rsidRPr="009C22E1" w:rsidRDefault="005149AD" w:rsidP="007F6924">
      <w:pPr>
        <w:pStyle w:val="Prrafodelista"/>
        <w:numPr>
          <w:ilvl w:val="0"/>
          <w:numId w:val="3"/>
        </w:numPr>
        <w:spacing w:after="0"/>
        <w:jc w:val="both"/>
        <w:rPr>
          <w:b/>
        </w:rPr>
      </w:pPr>
      <w:r w:rsidRPr="009C22E1">
        <w:rPr>
          <w:b/>
        </w:rPr>
        <w:t xml:space="preserve">Seguridad Industrial </w:t>
      </w:r>
    </w:p>
    <w:p w14:paraId="5CCF403C" w14:textId="77777777" w:rsidR="00A17144" w:rsidRDefault="00756527" w:rsidP="007F6924">
      <w:pPr>
        <w:spacing w:after="0"/>
        <w:ind w:left="360"/>
        <w:jc w:val="both"/>
      </w:pPr>
      <w:r>
        <w:t>Brindar mantenimiento oportuno a equipos, instalaciones, edificaciones y sistemas de seguridad</w:t>
      </w:r>
      <w:r w:rsidR="0066719C">
        <w:t xml:space="preserve">, para </w:t>
      </w:r>
      <w:r w:rsidR="009D0500">
        <w:t>prevenir</w:t>
      </w:r>
      <w:r w:rsidR="0066719C">
        <w:t xml:space="preserve"> </w:t>
      </w:r>
      <w:r w:rsidR="009D0500">
        <w:t xml:space="preserve">y limitar </w:t>
      </w:r>
      <w:r w:rsidR="0066719C">
        <w:t>riesgos.</w:t>
      </w:r>
      <w:r w:rsidR="005149AD">
        <w:t xml:space="preserve"> </w:t>
      </w:r>
    </w:p>
    <w:p w14:paraId="15E0129E" w14:textId="77777777" w:rsidR="007F6924" w:rsidRPr="00784C8D" w:rsidRDefault="007F6924" w:rsidP="009C22E1">
      <w:pPr>
        <w:ind w:left="360"/>
        <w:jc w:val="both"/>
        <w:rPr>
          <w:sz w:val="14"/>
        </w:rPr>
      </w:pPr>
    </w:p>
    <w:p w14:paraId="5037028D" w14:textId="77777777" w:rsidR="009C22E1" w:rsidRPr="009C22E1" w:rsidRDefault="005149AD" w:rsidP="007F6924">
      <w:pPr>
        <w:pStyle w:val="Prrafodelista"/>
        <w:numPr>
          <w:ilvl w:val="0"/>
          <w:numId w:val="3"/>
        </w:numPr>
        <w:spacing w:after="0"/>
      </w:pPr>
      <w:r w:rsidRPr="009C22E1">
        <w:rPr>
          <w:b/>
        </w:rPr>
        <w:t>Seguridad Operacional</w:t>
      </w:r>
    </w:p>
    <w:p w14:paraId="6969BC2D" w14:textId="77777777" w:rsidR="00F12F2F" w:rsidRDefault="00756527" w:rsidP="007F6924">
      <w:pPr>
        <w:spacing w:after="0"/>
        <w:ind w:left="360"/>
        <w:jc w:val="both"/>
      </w:pPr>
      <w:r>
        <w:t>Prevenir lesiones y enfermedades laborales</w:t>
      </w:r>
      <w:r w:rsidR="00CC7722">
        <w:t>, generan</w:t>
      </w:r>
      <w:r w:rsidR="005149AD">
        <w:t>d</w:t>
      </w:r>
      <w:r w:rsidR="00CC7722">
        <w:t xml:space="preserve">o un ambiente seguro para los trabajadores y </w:t>
      </w:r>
      <w:r w:rsidR="005149AD">
        <w:t>proveedores, evaluando y controlando riesgos</w:t>
      </w:r>
      <w:r>
        <w:t>.</w:t>
      </w:r>
    </w:p>
    <w:p w14:paraId="18650C33" w14:textId="77777777" w:rsidR="007F6924" w:rsidRPr="00784C8D" w:rsidRDefault="007F6924" w:rsidP="009C22E1">
      <w:pPr>
        <w:ind w:left="360"/>
        <w:jc w:val="both"/>
        <w:rPr>
          <w:sz w:val="14"/>
        </w:rPr>
      </w:pPr>
    </w:p>
    <w:p w14:paraId="7791D20C" w14:textId="77777777" w:rsidR="009C22E1" w:rsidRDefault="00756527" w:rsidP="007F6924">
      <w:pPr>
        <w:pStyle w:val="Prrafodelista"/>
        <w:numPr>
          <w:ilvl w:val="0"/>
          <w:numId w:val="3"/>
        </w:numPr>
        <w:spacing w:after="0"/>
        <w:rPr>
          <w:b/>
        </w:rPr>
      </w:pPr>
      <w:r w:rsidRPr="009C22E1">
        <w:rPr>
          <w:b/>
        </w:rPr>
        <w:lastRenderedPageBreak/>
        <w:t>Protección al Ambiente</w:t>
      </w:r>
    </w:p>
    <w:p w14:paraId="572A7CE4" w14:textId="237BE1D8" w:rsidR="0035745F" w:rsidRPr="00C34737" w:rsidRDefault="00756527" w:rsidP="00C34737">
      <w:pPr>
        <w:spacing w:after="0"/>
        <w:ind w:left="360"/>
        <w:jc w:val="both"/>
        <w:rPr>
          <w:b/>
        </w:rPr>
      </w:pPr>
      <w:r>
        <w:t>Prevenir la contaminación Ambiental</w:t>
      </w:r>
      <w:r w:rsidR="009D0500">
        <w:t>, e</w:t>
      </w:r>
      <w:r>
        <w:t>stablec</w:t>
      </w:r>
      <w:r w:rsidR="009D0500">
        <w:t xml:space="preserve">iendo </w:t>
      </w:r>
      <w:r>
        <w:t>procedimientos y planes de mejora para controlar impactos</w:t>
      </w:r>
      <w:r w:rsidR="009D0500">
        <w:t xml:space="preserve"> negativos en el medio ambiente y</w:t>
      </w:r>
      <w:r>
        <w:t xml:space="preserve"> con la optimización de recursos que se utilizan en el proceso</w:t>
      </w:r>
      <w:r w:rsidR="009D0500">
        <w:t>.</w:t>
      </w:r>
      <w:bookmarkEnd w:id="16"/>
    </w:p>
    <w:p w14:paraId="5DE10EE0" w14:textId="77777777" w:rsidR="00784C8D" w:rsidRPr="00784C8D" w:rsidRDefault="00784C8D" w:rsidP="00470EB9">
      <w:pPr>
        <w:jc w:val="both"/>
        <w:rPr>
          <w:b/>
          <w:sz w:val="10"/>
        </w:rPr>
      </w:pPr>
    </w:p>
    <w:p w14:paraId="468C6F5F" w14:textId="09A7DB9E" w:rsidR="0035745F" w:rsidRPr="00470EB9" w:rsidRDefault="0048662C" w:rsidP="00381146">
      <w:pPr>
        <w:pStyle w:val="Ttulo2"/>
      </w:pPr>
      <w:bookmarkStart w:id="19" w:name="_Toc510426697"/>
      <w:r w:rsidRPr="00470EB9">
        <w:t xml:space="preserve">Programa </w:t>
      </w:r>
      <w:r w:rsidR="00381146">
        <w:t>de Gestión de Objetivos y Metas.</w:t>
      </w:r>
      <w:bookmarkEnd w:id="19"/>
    </w:p>
    <w:p w14:paraId="1499739E" w14:textId="77777777" w:rsidR="00470EB9" w:rsidRPr="00784C8D" w:rsidRDefault="00470EB9" w:rsidP="006548D1">
      <w:pPr>
        <w:spacing w:line="240" w:lineRule="auto"/>
        <w:jc w:val="both"/>
        <w:rPr>
          <w:sz w:val="10"/>
        </w:rPr>
      </w:pPr>
    </w:p>
    <w:p w14:paraId="5DF541A6" w14:textId="6A9C6D0F" w:rsidR="001760B1" w:rsidRDefault="006548D1" w:rsidP="0079543D">
      <w:pPr>
        <w:pStyle w:val="Prrafodelista"/>
        <w:numPr>
          <w:ilvl w:val="1"/>
          <w:numId w:val="58"/>
        </w:numPr>
        <w:spacing w:line="240" w:lineRule="auto"/>
        <w:jc w:val="both"/>
      </w:pPr>
      <w:r>
        <w:t xml:space="preserve">El </w:t>
      </w:r>
      <w:r w:rsidRPr="00470EB9">
        <w:rPr>
          <w:b/>
          <w:color w:val="1F3864" w:themeColor="accent1" w:themeShade="80"/>
        </w:rPr>
        <w:t xml:space="preserve">Programa de Gestión de Objetivos y Metas </w:t>
      </w:r>
      <w:r w:rsidR="00470EB9" w:rsidRPr="00470EB9">
        <w:rPr>
          <w:b/>
          <w:color w:val="1F3864" w:themeColor="accent1" w:themeShade="80"/>
        </w:rPr>
        <w:t>(SASISOPA-PR-001</w:t>
      </w:r>
      <w:r w:rsidR="00470EB9">
        <w:t xml:space="preserve">) </w:t>
      </w:r>
      <w:r>
        <w:t>determina las acciones que se requieren para mejorar el desempeño de la Seguridad Industrial, Seguridad Operativa y Protección Ambiental, de actividades y proceso</w:t>
      </w:r>
      <w:r w:rsidR="000E4E26">
        <w:t>s</w:t>
      </w:r>
      <w:r>
        <w:t xml:space="preserve"> de la </w:t>
      </w:r>
      <w:r w:rsidR="00DA186F">
        <w:t>Estación de Servicio</w:t>
      </w:r>
      <w:r>
        <w:t>; identifica</w:t>
      </w:r>
      <w:r w:rsidR="000E4E26">
        <w:t>ndo</w:t>
      </w:r>
      <w:r>
        <w:t xml:space="preserve"> como se cumplirán las metas, quién es el responsable de las diferentes actividades requeridas para su cumplimiento y el plazo en el que se completarán. </w:t>
      </w:r>
      <w:r w:rsidR="001760B1">
        <w:t xml:space="preserve">A continuación, se desglosan el programa a implementar para el cumplimiento de los objetivos: </w:t>
      </w:r>
    </w:p>
    <w:p w14:paraId="24E46190" w14:textId="77777777" w:rsidR="001760B1" w:rsidRDefault="001760B1" w:rsidP="001760B1">
      <w:pPr>
        <w:spacing w:after="0" w:line="240" w:lineRule="auto"/>
        <w:jc w:val="both"/>
      </w:pP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1843"/>
        <w:gridCol w:w="567"/>
        <w:gridCol w:w="425"/>
        <w:gridCol w:w="567"/>
        <w:gridCol w:w="2127"/>
        <w:gridCol w:w="1559"/>
        <w:gridCol w:w="1134"/>
        <w:gridCol w:w="992"/>
      </w:tblGrid>
      <w:tr w:rsidR="001760B1" w:rsidRPr="00AA1AB2" w14:paraId="531B67F6" w14:textId="77777777" w:rsidTr="009E3259">
        <w:trPr>
          <w:trHeight w:val="225"/>
          <w:jc w:val="center"/>
        </w:trPr>
        <w:tc>
          <w:tcPr>
            <w:tcW w:w="2263" w:type="dxa"/>
            <w:vMerge w:val="restart"/>
            <w:shd w:val="clear" w:color="auto" w:fill="92D050"/>
            <w:vAlign w:val="center"/>
            <w:hideMark/>
          </w:tcPr>
          <w:p w14:paraId="687F8623" w14:textId="122951E0"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OBJETIVO</w:t>
            </w:r>
          </w:p>
        </w:tc>
        <w:tc>
          <w:tcPr>
            <w:tcW w:w="1843" w:type="dxa"/>
            <w:vMerge w:val="restart"/>
            <w:shd w:val="clear" w:color="auto" w:fill="92D050"/>
            <w:vAlign w:val="center"/>
            <w:hideMark/>
          </w:tcPr>
          <w:p w14:paraId="7F49C8B9" w14:textId="0BCD644F"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INDICADOR</w:t>
            </w:r>
          </w:p>
        </w:tc>
        <w:tc>
          <w:tcPr>
            <w:tcW w:w="1559" w:type="dxa"/>
            <w:gridSpan w:val="3"/>
            <w:shd w:val="clear" w:color="auto" w:fill="92D050"/>
            <w:vAlign w:val="center"/>
            <w:hideMark/>
          </w:tcPr>
          <w:p w14:paraId="4CA66382" w14:textId="1CB07D94"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META</w:t>
            </w:r>
          </w:p>
        </w:tc>
        <w:tc>
          <w:tcPr>
            <w:tcW w:w="2127" w:type="dxa"/>
            <w:vMerge w:val="restart"/>
            <w:shd w:val="clear" w:color="auto" w:fill="92D050"/>
            <w:vAlign w:val="center"/>
            <w:hideMark/>
          </w:tcPr>
          <w:p w14:paraId="26444746" w14:textId="3DF3F0CD"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ACTIVIDAD</w:t>
            </w:r>
          </w:p>
        </w:tc>
        <w:tc>
          <w:tcPr>
            <w:tcW w:w="1559" w:type="dxa"/>
            <w:vMerge w:val="restart"/>
            <w:shd w:val="clear" w:color="auto" w:fill="92D050"/>
            <w:vAlign w:val="center"/>
            <w:hideMark/>
          </w:tcPr>
          <w:p w14:paraId="246F0220" w14:textId="3FF115FB"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w:t>
            </w:r>
          </w:p>
        </w:tc>
        <w:tc>
          <w:tcPr>
            <w:tcW w:w="1134" w:type="dxa"/>
            <w:vMerge w:val="restart"/>
            <w:shd w:val="clear" w:color="auto" w:fill="92D050"/>
            <w:vAlign w:val="center"/>
            <w:hideMark/>
          </w:tcPr>
          <w:p w14:paraId="51B15A38" w14:textId="5835F490"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RECURSO</w:t>
            </w:r>
          </w:p>
        </w:tc>
        <w:tc>
          <w:tcPr>
            <w:tcW w:w="992" w:type="dxa"/>
            <w:vMerge w:val="restart"/>
            <w:shd w:val="clear" w:color="auto" w:fill="92D050"/>
            <w:vAlign w:val="center"/>
            <w:hideMark/>
          </w:tcPr>
          <w:p w14:paraId="1BDEF2F5" w14:textId="38437E80" w:rsidR="001760B1" w:rsidRPr="00AA1AB2" w:rsidRDefault="00AA1AB2"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PLAZO</w:t>
            </w:r>
          </w:p>
        </w:tc>
      </w:tr>
      <w:tr w:rsidR="001760B1" w:rsidRPr="00AA1AB2" w14:paraId="4A3817E2" w14:textId="77777777" w:rsidTr="009E3259">
        <w:trPr>
          <w:trHeight w:val="210"/>
          <w:jc w:val="center"/>
        </w:trPr>
        <w:tc>
          <w:tcPr>
            <w:tcW w:w="2263" w:type="dxa"/>
            <w:vMerge/>
            <w:vAlign w:val="center"/>
            <w:hideMark/>
          </w:tcPr>
          <w:p w14:paraId="5D7022BB"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p>
        </w:tc>
        <w:tc>
          <w:tcPr>
            <w:tcW w:w="1843" w:type="dxa"/>
            <w:vMerge/>
            <w:vAlign w:val="center"/>
            <w:hideMark/>
          </w:tcPr>
          <w:p w14:paraId="31F13C06"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p>
        </w:tc>
        <w:tc>
          <w:tcPr>
            <w:tcW w:w="567" w:type="dxa"/>
            <w:shd w:val="clear" w:color="auto" w:fill="92D050"/>
            <w:vAlign w:val="center"/>
            <w:hideMark/>
          </w:tcPr>
          <w:p w14:paraId="0E986EBA" w14:textId="77777777" w:rsidR="001760B1" w:rsidRPr="00AA1AB2" w:rsidRDefault="001760B1" w:rsidP="00455D37">
            <w:pPr>
              <w:spacing w:after="0" w:line="240" w:lineRule="auto"/>
              <w:jc w:val="center"/>
              <w:rPr>
                <w:rFonts w:ascii="Calibri" w:eastAsia="Times New Roman" w:hAnsi="Calibri" w:cs="Calibri"/>
                <w:bCs/>
                <w:color w:val="000000"/>
                <w:sz w:val="20"/>
                <w:szCs w:val="20"/>
                <w:lang w:eastAsia="es-MX"/>
              </w:rPr>
            </w:pPr>
            <w:r w:rsidRPr="00AA1AB2">
              <w:rPr>
                <w:rFonts w:ascii="Calibri" w:eastAsia="Times New Roman" w:hAnsi="Calibri" w:cs="Calibri"/>
                <w:bCs/>
                <w:color w:val="000000"/>
                <w:sz w:val="20"/>
                <w:szCs w:val="20"/>
                <w:lang w:eastAsia="es-MX"/>
              </w:rPr>
              <w:t>Min</w:t>
            </w:r>
          </w:p>
        </w:tc>
        <w:tc>
          <w:tcPr>
            <w:tcW w:w="425" w:type="dxa"/>
            <w:shd w:val="clear" w:color="auto" w:fill="92D050"/>
            <w:vAlign w:val="center"/>
            <w:hideMark/>
          </w:tcPr>
          <w:p w14:paraId="08DC800F" w14:textId="77777777" w:rsidR="001760B1" w:rsidRPr="00AA1AB2" w:rsidRDefault="001760B1" w:rsidP="00455D37">
            <w:pPr>
              <w:spacing w:after="0" w:line="240" w:lineRule="auto"/>
              <w:jc w:val="center"/>
              <w:rPr>
                <w:rFonts w:ascii="Calibri" w:eastAsia="Times New Roman" w:hAnsi="Calibri" w:cs="Calibri"/>
                <w:bCs/>
                <w:color w:val="000000"/>
                <w:sz w:val="20"/>
                <w:szCs w:val="20"/>
                <w:lang w:eastAsia="es-MX"/>
              </w:rPr>
            </w:pPr>
            <w:r w:rsidRPr="00AA1AB2">
              <w:rPr>
                <w:rFonts w:ascii="Calibri" w:eastAsia="Times New Roman" w:hAnsi="Calibri" w:cs="Calibri"/>
                <w:bCs/>
                <w:color w:val="000000"/>
                <w:sz w:val="20"/>
                <w:szCs w:val="20"/>
                <w:lang w:eastAsia="es-MX"/>
              </w:rPr>
              <w:t>Esp</w:t>
            </w:r>
          </w:p>
        </w:tc>
        <w:tc>
          <w:tcPr>
            <w:tcW w:w="567" w:type="dxa"/>
            <w:shd w:val="clear" w:color="auto" w:fill="92D050"/>
            <w:vAlign w:val="center"/>
            <w:hideMark/>
          </w:tcPr>
          <w:p w14:paraId="0E29728E" w14:textId="77777777" w:rsidR="001760B1"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Max</w:t>
            </w:r>
          </w:p>
        </w:tc>
        <w:tc>
          <w:tcPr>
            <w:tcW w:w="2127" w:type="dxa"/>
            <w:vMerge/>
            <w:vAlign w:val="center"/>
            <w:hideMark/>
          </w:tcPr>
          <w:p w14:paraId="671C606A"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p>
        </w:tc>
        <w:tc>
          <w:tcPr>
            <w:tcW w:w="1559" w:type="dxa"/>
            <w:vMerge/>
            <w:vAlign w:val="center"/>
            <w:hideMark/>
          </w:tcPr>
          <w:p w14:paraId="46ABB081"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p>
        </w:tc>
        <w:tc>
          <w:tcPr>
            <w:tcW w:w="1134" w:type="dxa"/>
            <w:vMerge/>
            <w:vAlign w:val="center"/>
            <w:hideMark/>
          </w:tcPr>
          <w:p w14:paraId="439F1137"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p>
        </w:tc>
        <w:tc>
          <w:tcPr>
            <w:tcW w:w="992" w:type="dxa"/>
            <w:vMerge/>
            <w:vAlign w:val="center"/>
            <w:hideMark/>
          </w:tcPr>
          <w:p w14:paraId="48644857"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p>
        </w:tc>
      </w:tr>
      <w:tr w:rsidR="001760B1" w:rsidRPr="00AA1AB2" w14:paraId="7D1D79C2" w14:textId="77777777" w:rsidTr="009E3259">
        <w:trPr>
          <w:trHeight w:val="300"/>
          <w:jc w:val="center"/>
        </w:trPr>
        <w:tc>
          <w:tcPr>
            <w:tcW w:w="2263" w:type="dxa"/>
            <w:shd w:val="clear" w:color="000000" w:fill="92D050"/>
            <w:vAlign w:val="center"/>
            <w:hideMark/>
          </w:tcPr>
          <w:p w14:paraId="64F9109E" w14:textId="48FE755F" w:rsidR="001760B1" w:rsidRPr="00AA1AB2" w:rsidRDefault="00784C8D" w:rsidP="00455D37">
            <w:pPr>
              <w:spacing w:after="0" w:line="240" w:lineRule="auto"/>
              <w:jc w:val="both"/>
              <w:rPr>
                <w:rFonts w:ascii="Calibri" w:eastAsia="Times New Roman" w:hAnsi="Calibri" w:cs="Calibri"/>
                <w:b/>
                <w:bCs/>
                <w:color w:val="000000"/>
                <w:sz w:val="20"/>
                <w:szCs w:val="20"/>
                <w:lang w:eastAsia="es-MX"/>
              </w:rPr>
            </w:pPr>
            <w:r>
              <w:rPr>
                <w:rFonts w:ascii="Calibri" w:eastAsia="Times New Roman" w:hAnsi="Calibri" w:cstheme="minorHAnsi"/>
                <w:b/>
                <w:bCs/>
                <w:color w:val="000000"/>
                <w:sz w:val="20"/>
                <w:szCs w:val="20"/>
                <w:lang w:eastAsia="es-MX"/>
              </w:rPr>
              <w:t>Seguridad Industrial.</w:t>
            </w:r>
          </w:p>
        </w:tc>
        <w:tc>
          <w:tcPr>
            <w:tcW w:w="1843" w:type="dxa"/>
            <w:shd w:val="clear" w:color="000000" w:fill="92D050"/>
            <w:vAlign w:val="center"/>
            <w:hideMark/>
          </w:tcPr>
          <w:p w14:paraId="41FF5D3B"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w:t>
            </w:r>
          </w:p>
        </w:tc>
        <w:tc>
          <w:tcPr>
            <w:tcW w:w="1559" w:type="dxa"/>
            <w:gridSpan w:val="3"/>
            <w:shd w:val="clear" w:color="000000" w:fill="92D050"/>
            <w:noWrap/>
            <w:vAlign w:val="center"/>
            <w:hideMark/>
          </w:tcPr>
          <w:p w14:paraId="7CA8867C" w14:textId="77777777" w:rsidR="001760B1" w:rsidRPr="00AA1AB2" w:rsidRDefault="001760B1" w:rsidP="001760B1">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w:t>
            </w:r>
          </w:p>
        </w:tc>
        <w:tc>
          <w:tcPr>
            <w:tcW w:w="2127" w:type="dxa"/>
            <w:shd w:val="clear" w:color="000000" w:fill="92D050"/>
            <w:vAlign w:val="center"/>
            <w:hideMark/>
          </w:tcPr>
          <w:p w14:paraId="683C2C05" w14:textId="77777777" w:rsidR="001760B1" w:rsidRPr="00AA1AB2" w:rsidRDefault="001760B1" w:rsidP="00455D37">
            <w:pPr>
              <w:spacing w:after="0" w:line="240" w:lineRule="auto"/>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w:t>
            </w:r>
          </w:p>
        </w:tc>
        <w:tc>
          <w:tcPr>
            <w:tcW w:w="1559" w:type="dxa"/>
            <w:shd w:val="clear" w:color="000000" w:fill="92D050"/>
            <w:vAlign w:val="center"/>
            <w:hideMark/>
          </w:tcPr>
          <w:p w14:paraId="6771A816" w14:textId="77777777" w:rsidR="001760B1" w:rsidRPr="00AA1AB2" w:rsidRDefault="001760B1"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0E4A3FE4" w14:textId="77777777" w:rsidR="001760B1" w:rsidRPr="00AA1AB2" w:rsidRDefault="001760B1"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5181D6E2" w14:textId="77777777" w:rsidR="001760B1" w:rsidRPr="00AA1AB2" w:rsidRDefault="001760B1"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r>
      <w:tr w:rsidR="00455D37" w:rsidRPr="00AA1AB2" w14:paraId="68EC7E85" w14:textId="77777777" w:rsidTr="009E3259">
        <w:trPr>
          <w:trHeight w:val="1162"/>
          <w:jc w:val="center"/>
        </w:trPr>
        <w:tc>
          <w:tcPr>
            <w:tcW w:w="2263" w:type="dxa"/>
            <w:shd w:val="clear" w:color="auto" w:fill="auto"/>
            <w:vAlign w:val="center"/>
            <w:hideMark/>
          </w:tcPr>
          <w:p w14:paraId="1E049899" w14:textId="77777777" w:rsidR="00455D37" w:rsidRDefault="00455D37" w:rsidP="00455D37">
            <w:pPr>
              <w:spacing w:after="0" w:line="240" w:lineRule="auto"/>
              <w:jc w:val="both"/>
              <w:rPr>
                <w:rFonts w:ascii="Calibri" w:eastAsia="Times New Roman" w:hAnsi="Calibri" w:cstheme="minorHAnsi"/>
                <w:color w:val="000000"/>
                <w:sz w:val="20"/>
                <w:szCs w:val="20"/>
                <w:lang w:eastAsia="es-MX"/>
              </w:rPr>
            </w:pPr>
            <w:r w:rsidRPr="00AA1AB2">
              <w:rPr>
                <w:rFonts w:ascii="Calibri" w:eastAsia="Times New Roman" w:hAnsi="Calibri" w:cstheme="minorHAnsi"/>
                <w:color w:val="000000"/>
                <w:sz w:val="20"/>
                <w:szCs w:val="20"/>
                <w:lang w:eastAsia="es-MX"/>
              </w:rPr>
              <w:t xml:space="preserve">Brindar mantenimiento oportuno a equipos, instalaciones, edificaciones y sistemas de seguridad, para prevenir y limitar riesgos. </w:t>
            </w:r>
          </w:p>
          <w:p w14:paraId="6ED509A0" w14:textId="77777777" w:rsidR="00784C8D" w:rsidRPr="00AA1AB2" w:rsidRDefault="00784C8D" w:rsidP="00455D37">
            <w:pPr>
              <w:spacing w:after="0" w:line="240" w:lineRule="auto"/>
              <w:jc w:val="both"/>
              <w:rPr>
                <w:rFonts w:ascii="Calibri" w:eastAsia="Times New Roman" w:hAnsi="Calibri" w:cs="Calibri"/>
                <w:color w:val="000000"/>
                <w:sz w:val="20"/>
                <w:szCs w:val="20"/>
                <w:lang w:eastAsia="es-MX"/>
              </w:rPr>
            </w:pPr>
          </w:p>
        </w:tc>
        <w:tc>
          <w:tcPr>
            <w:tcW w:w="1843" w:type="dxa"/>
            <w:shd w:val="clear" w:color="auto" w:fill="auto"/>
            <w:vAlign w:val="center"/>
            <w:hideMark/>
          </w:tcPr>
          <w:p w14:paraId="7DDF2C97" w14:textId="33ABEF58"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de Cumplimiento del Programa Anual de Mantenimiento</w:t>
            </w:r>
            <w:r w:rsidR="00784C8D">
              <w:rPr>
                <w:rFonts w:ascii="Calibri" w:eastAsia="Times New Roman" w:hAnsi="Calibri" w:cs="Calibri"/>
                <w:color w:val="000000"/>
                <w:sz w:val="20"/>
                <w:szCs w:val="20"/>
                <w:lang w:eastAsia="es-MX"/>
              </w:rPr>
              <w:t>.</w:t>
            </w:r>
          </w:p>
        </w:tc>
        <w:tc>
          <w:tcPr>
            <w:tcW w:w="567" w:type="dxa"/>
            <w:shd w:val="clear" w:color="auto" w:fill="auto"/>
            <w:vAlign w:val="center"/>
            <w:hideMark/>
          </w:tcPr>
          <w:p w14:paraId="75BEAB97" w14:textId="77777777" w:rsidR="00455D37" w:rsidRPr="00AA1AB2" w:rsidRDefault="00455D37"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80</w:t>
            </w:r>
          </w:p>
        </w:tc>
        <w:tc>
          <w:tcPr>
            <w:tcW w:w="425" w:type="dxa"/>
            <w:shd w:val="clear" w:color="auto" w:fill="auto"/>
            <w:vAlign w:val="center"/>
            <w:hideMark/>
          </w:tcPr>
          <w:p w14:paraId="2EC9C11C"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90</w:t>
            </w:r>
          </w:p>
        </w:tc>
        <w:tc>
          <w:tcPr>
            <w:tcW w:w="567" w:type="dxa"/>
            <w:shd w:val="clear" w:color="auto" w:fill="auto"/>
            <w:vAlign w:val="center"/>
            <w:hideMark/>
          </w:tcPr>
          <w:p w14:paraId="0D020F64"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231515FE" w14:textId="77777777" w:rsidR="00170806" w:rsidRPr="00AA1AB2" w:rsidRDefault="00455D37" w:rsidP="00455D37">
            <w:pPr>
              <w:spacing w:after="0" w:line="240" w:lineRule="auto"/>
              <w:jc w:val="both"/>
              <w:rPr>
                <w:rFonts w:ascii="Calibri" w:eastAsia="Times New Roman" w:hAnsi="Calibri" w:cstheme="minorHAnsi"/>
                <w:color w:val="000000"/>
                <w:sz w:val="20"/>
                <w:szCs w:val="20"/>
                <w:lang w:eastAsia="es-MX"/>
              </w:rPr>
            </w:pPr>
            <w:r w:rsidRPr="00AA1AB2">
              <w:rPr>
                <w:rFonts w:ascii="Calibri" w:eastAsia="Times New Roman" w:hAnsi="Calibri" w:cstheme="minorHAnsi"/>
                <w:color w:val="000000"/>
                <w:sz w:val="20"/>
                <w:szCs w:val="20"/>
                <w:lang w:eastAsia="es-MX"/>
              </w:rPr>
              <w:t>Definir programa anual de mantenimiento en conformidad con la NOM-005-ASEA-2016.</w:t>
            </w:r>
          </w:p>
        </w:tc>
        <w:tc>
          <w:tcPr>
            <w:tcW w:w="1559" w:type="dxa"/>
            <w:shd w:val="clear" w:color="auto" w:fill="auto"/>
            <w:vAlign w:val="center"/>
            <w:hideMark/>
          </w:tcPr>
          <w:p w14:paraId="7AF9809F" w14:textId="77EA6C8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de la </w:t>
            </w:r>
            <w:r w:rsidR="00DA186F">
              <w:rPr>
                <w:rFonts w:ascii="Calibri" w:eastAsia="Times New Roman" w:hAnsi="Calibri" w:cstheme="minorHAnsi"/>
                <w:color w:val="000000"/>
                <w:sz w:val="20"/>
                <w:szCs w:val="20"/>
                <w:lang w:eastAsia="es-MX"/>
              </w:rPr>
              <w:t>Estación de Servicio</w:t>
            </w:r>
            <w:r w:rsidR="00784C8D">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50C83B50" w14:textId="567FFD2C"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Humano / Financiero</w:t>
            </w:r>
            <w:r w:rsidR="00784C8D">
              <w:rPr>
                <w:rFonts w:ascii="Calibri" w:eastAsia="Times New Roman" w:hAnsi="Calibri" w:cs="Calibri"/>
                <w:color w:val="000000"/>
                <w:sz w:val="20"/>
                <w:szCs w:val="20"/>
                <w:lang w:eastAsia="es-MX"/>
              </w:rPr>
              <w:t>.</w:t>
            </w:r>
          </w:p>
        </w:tc>
        <w:tc>
          <w:tcPr>
            <w:tcW w:w="992" w:type="dxa"/>
            <w:shd w:val="clear" w:color="auto" w:fill="auto"/>
            <w:vAlign w:val="center"/>
            <w:hideMark/>
          </w:tcPr>
          <w:p w14:paraId="2C98471A" w14:textId="685D8DCF" w:rsidR="00455D37" w:rsidRPr="00AA1AB2" w:rsidRDefault="004526A3"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Mensual</w:t>
            </w:r>
            <w:r w:rsidR="009E3259">
              <w:rPr>
                <w:rFonts w:ascii="Calibri" w:eastAsia="Times New Roman" w:hAnsi="Calibri" w:cs="Calibri"/>
                <w:color w:val="000000"/>
                <w:sz w:val="20"/>
                <w:szCs w:val="20"/>
                <w:lang w:eastAsia="es-MX"/>
              </w:rPr>
              <w:t>.</w:t>
            </w:r>
          </w:p>
        </w:tc>
      </w:tr>
      <w:tr w:rsidR="00AA1AB2" w:rsidRPr="00AA1AB2" w14:paraId="2CC5B7E4" w14:textId="77777777" w:rsidTr="009E3259">
        <w:trPr>
          <w:trHeight w:val="300"/>
          <w:jc w:val="center"/>
        </w:trPr>
        <w:tc>
          <w:tcPr>
            <w:tcW w:w="2263" w:type="dxa"/>
            <w:shd w:val="clear" w:color="000000" w:fill="92D050"/>
            <w:vAlign w:val="center"/>
            <w:hideMark/>
          </w:tcPr>
          <w:p w14:paraId="53BE987F" w14:textId="64E996F9" w:rsidR="00455D37" w:rsidRPr="00AA1AB2" w:rsidRDefault="00455D37" w:rsidP="00455D37">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theme="minorHAnsi"/>
                <w:b/>
                <w:bCs/>
                <w:color w:val="000000"/>
                <w:sz w:val="20"/>
                <w:szCs w:val="20"/>
                <w:lang w:eastAsia="es-MX"/>
              </w:rPr>
              <w:t>Seguridad Operacional</w:t>
            </w:r>
            <w:r w:rsidR="00784C8D">
              <w:rPr>
                <w:rFonts w:ascii="Calibri" w:eastAsia="Times New Roman" w:hAnsi="Calibri" w:cstheme="minorHAnsi"/>
                <w:b/>
                <w:bCs/>
                <w:color w:val="000000"/>
                <w:sz w:val="20"/>
                <w:szCs w:val="20"/>
                <w:lang w:eastAsia="es-MX"/>
              </w:rPr>
              <w:t>.</w:t>
            </w:r>
          </w:p>
        </w:tc>
        <w:tc>
          <w:tcPr>
            <w:tcW w:w="1843" w:type="dxa"/>
            <w:shd w:val="clear" w:color="000000" w:fill="92D050"/>
            <w:vAlign w:val="center"/>
            <w:hideMark/>
          </w:tcPr>
          <w:p w14:paraId="51ED145B" w14:textId="77777777" w:rsidR="00455D37" w:rsidRPr="00AA1AB2" w:rsidRDefault="00455D37" w:rsidP="00455D37">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0F32C732" w14:textId="77777777" w:rsidR="00455D37" w:rsidRPr="00AA1AB2" w:rsidRDefault="00455D37" w:rsidP="00455D37">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2A107E5D" w14:textId="77777777" w:rsidR="00455D37" w:rsidRPr="00AA1AB2" w:rsidRDefault="00455D37" w:rsidP="00455D37">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55CC8E46" w14:textId="77777777" w:rsidR="00455D37" w:rsidRPr="00AA1AB2" w:rsidRDefault="00455D37"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237B0120"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40E6FF78"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78E36612"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46CFCBAE"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r>
      <w:tr w:rsidR="00455D37" w:rsidRPr="00AA1AB2" w14:paraId="5720F23F" w14:textId="77777777" w:rsidTr="009E3259">
        <w:trPr>
          <w:trHeight w:val="70"/>
          <w:jc w:val="center"/>
        </w:trPr>
        <w:tc>
          <w:tcPr>
            <w:tcW w:w="2263" w:type="dxa"/>
            <w:shd w:val="clear" w:color="auto" w:fill="auto"/>
            <w:vAlign w:val="center"/>
            <w:hideMark/>
          </w:tcPr>
          <w:p w14:paraId="382C6BF6"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Prevenir lesiones y enfermedades laborales, generando un ambiente seguro para los trabajadores y proveedores, evaluando y controlando riesgos.</w:t>
            </w:r>
          </w:p>
        </w:tc>
        <w:tc>
          <w:tcPr>
            <w:tcW w:w="1843" w:type="dxa"/>
            <w:shd w:val="clear" w:color="auto" w:fill="auto"/>
            <w:vAlign w:val="center"/>
            <w:hideMark/>
          </w:tcPr>
          <w:p w14:paraId="1B3696CF"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xml:space="preserve">% de Capacitación a Personal de Nuevo Ingreso, a personal Residente y a Contratistas y </w:t>
            </w:r>
            <w:r w:rsidR="001760B1" w:rsidRPr="00AA1AB2">
              <w:rPr>
                <w:rFonts w:ascii="Calibri" w:eastAsia="Times New Roman" w:hAnsi="Calibri" w:cs="Calibri"/>
                <w:color w:val="000000"/>
                <w:sz w:val="20"/>
                <w:szCs w:val="20"/>
                <w:lang w:eastAsia="es-MX"/>
              </w:rPr>
              <w:t>Subcontratistas,</w:t>
            </w:r>
            <w:r w:rsidRPr="00AA1AB2">
              <w:rPr>
                <w:rFonts w:ascii="Calibri" w:eastAsia="Times New Roman" w:hAnsi="Calibri" w:cs="Calibri"/>
                <w:color w:val="000000"/>
                <w:sz w:val="20"/>
                <w:szCs w:val="20"/>
                <w:lang w:eastAsia="es-MX"/>
              </w:rPr>
              <w:t xml:space="preserve"> así como a proveedores.</w:t>
            </w:r>
          </w:p>
        </w:tc>
        <w:tc>
          <w:tcPr>
            <w:tcW w:w="567" w:type="dxa"/>
            <w:shd w:val="clear" w:color="auto" w:fill="auto"/>
            <w:vAlign w:val="center"/>
            <w:hideMark/>
          </w:tcPr>
          <w:p w14:paraId="18443FE5"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80</w:t>
            </w:r>
          </w:p>
        </w:tc>
        <w:tc>
          <w:tcPr>
            <w:tcW w:w="425" w:type="dxa"/>
            <w:shd w:val="clear" w:color="auto" w:fill="auto"/>
            <w:vAlign w:val="center"/>
            <w:hideMark/>
          </w:tcPr>
          <w:p w14:paraId="0D53EC9E"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90</w:t>
            </w:r>
          </w:p>
        </w:tc>
        <w:tc>
          <w:tcPr>
            <w:tcW w:w="567" w:type="dxa"/>
            <w:shd w:val="clear" w:color="auto" w:fill="auto"/>
            <w:vAlign w:val="center"/>
            <w:hideMark/>
          </w:tcPr>
          <w:p w14:paraId="67A91441"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5C7AFDEB" w14:textId="2F261B1F" w:rsidR="00455D37" w:rsidRPr="00AA1AB2" w:rsidRDefault="00455D37" w:rsidP="00170806">
            <w:pPr>
              <w:spacing w:after="0" w:line="240" w:lineRule="auto"/>
              <w:rPr>
                <w:rFonts w:ascii="Calibri" w:eastAsia="Times New Roman" w:hAnsi="Calibri" w:cstheme="minorHAnsi"/>
                <w:color w:val="000000"/>
                <w:sz w:val="20"/>
                <w:szCs w:val="20"/>
                <w:lang w:eastAsia="es-MX"/>
              </w:rPr>
            </w:pPr>
            <w:r w:rsidRPr="00AA1AB2">
              <w:rPr>
                <w:rFonts w:ascii="Calibri" w:eastAsia="Times New Roman" w:hAnsi="Calibri" w:cstheme="minorHAnsi"/>
                <w:color w:val="000000"/>
                <w:sz w:val="20"/>
                <w:szCs w:val="20"/>
                <w:lang w:eastAsia="es-MX"/>
              </w:rPr>
              <w:t xml:space="preserve">Proporcionar capacitación a Personal de la </w:t>
            </w:r>
            <w:r w:rsidR="00DA186F">
              <w:rPr>
                <w:rFonts w:ascii="Calibri" w:eastAsia="Times New Roman" w:hAnsi="Calibri" w:cstheme="minorHAnsi"/>
                <w:color w:val="000000"/>
                <w:sz w:val="20"/>
                <w:szCs w:val="20"/>
                <w:lang w:eastAsia="es-MX"/>
              </w:rPr>
              <w:t>Estación de Servicio</w:t>
            </w:r>
            <w:r w:rsidRPr="00AA1AB2">
              <w:rPr>
                <w:rFonts w:ascii="Calibri" w:eastAsia="Times New Roman" w:hAnsi="Calibri" w:cstheme="minorHAnsi"/>
                <w:color w:val="000000"/>
                <w:sz w:val="20"/>
                <w:szCs w:val="20"/>
                <w:lang w:eastAsia="es-MX"/>
              </w:rPr>
              <w:t xml:space="preserve">, Involucrar a Proveedores y </w:t>
            </w:r>
            <w:r w:rsidR="001760B1" w:rsidRPr="00AA1AB2">
              <w:rPr>
                <w:rFonts w:ascii="Calibri" w:eastAsia="Times New Roman" w:hAnsi="Calibri" w:cstheme="minorHAnsi"/>
                <w:color w:val="000000"/>
                <w:sz w:val="20"/>
                <w:szCs w:val="20"/>
                <w:lang w:eastAsia="es-MX"/>
              </w:rPr>
              <w:t>Subcontratista</w:t>
            </w:r>
            <w:r w:rsidRPr="00AA1AB2">
              <w:rPr>
                <w:rFonts w:ascii="Calibri" w:eastAsia="Times New Roman" w:hAnsi="Calibri" w:cstheme="minorHAnsi"/>
                <w:color w:val="000000"/>
                <w:sz w:val="20"/>
                <w:szCs w:val="20"/>
                <w:lang w:eastAsia="es-MX"/>
              </w:rPr>
              <w:t xml:space="preserve"> al cumplimiento de objetivos.</w:t>
            </w:r>
          </w:p>
          <w:p w14:paraId="756C0752" w14:textId="77777777" w:rsidR="00170806" w:rsidRPr="00AA1AB2" w:rsidRDefault="00170806" w:rsidP="00170806">
            <w:pPr>
              <w:spacing w:after="0" w:line="240" w:lineRule="auto"/>
              <w:rPr>
                <w:rFonts w:ascii="Calibri" w:eastAsia="Times New Roman" w:hAnsi="Calibri" w:cs="Calibri"/>
                <w:color w:val="000000"/>
                <w:sz w:val="20"/>
                <w:szCs w:val="20"/>
                <w:lang w:eastAsia="es-MX"/>
              </w:rPr>
            </w:pPr>
          </w:p>
        </w:tc>
        <w:tc>
          <w:tcPr>
            <w:tcW w:w="1559" w:type="dxa"/>
            <w:shd w:val="clear" w:color="auto" w:fill="auto"/>
            <w:vAlign w:val="center"/>
            <w:hideMark/>
          </w:tcPr>
          <w:p w14:paraId="4C61C4A8" w14:textId="23EFDCCB"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w:t>
            </w:r>
            <w:r w:rsidR="001760B1" w:rsidRPr="00AA1AB2">
              <w:rPr>
                <w:rFonts w:ascii="Calibri" w:eastAsia="Times New Roman" w:hAnsi="Calibri" w:cstheme="minorHAnsi"/>
                <w:color w:val="000000"/>
                <w:sz w:val="20"/>
                <w:szCs w:val="20"/>
                <w:lang w:eastAsia="es-MX"/>
              </w:rPr>
              <w:t>Técnico</w:t>
            </w:r>
            <w:r w:rsidRPr="00AA1AB2">
              <w:rPr>
                <w:rFonts w:ascii="Calibri" w:eastAsia="Times New Roman" w:hAnsi="Calibri" w:cstheme="minorHAnsi"/>
                <w:color w:val="000000"/>
                <w:sz w:val="20"/>
                <w:szCs w:val="20"/>
                <w:lang w:eastAsia="es-MX"/>
              </w:rPr>
              <w:t xml:space="preserve"> / Jefes de Turno / Responsables de Contratistas y Subcontratistas</w:t>
            </w:r>
            <w:r w:rsidR="00784C8D">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5DC24236" w14:textId="0720670A"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Humano / </w:t>
            </w:r>
            <w:r w:rsidR="001760B1" w:rsidRPr="00AA1AB2">
              <w:rPr>
                <w:rFonts w:ascii="Calibri" w:eastAsia="Times New Roman" w:hAnsi="Calibri" w:cstheme="minorHAnsi"/>
                <w:color w:val="000000"/>
                <w:sz w:val="20"/>
                <w:szCs w:val="20"/>
                <w:lang w:eastAsia="es-MX"/>
              </w:rPr>
              <w:t>Didáctico</w:t>
            </w:r>
            <w:r w:rsidR="00784C8D">
              <w:rPr>
                <w:rFonts w:ascii="Calibri" w:eastAsia="Times New Roman" w:hAnsi="Calibri" w:cstheme="minorHAnsi"/>
                <w:color w:val="000000"/>
                <w:sz w:val="20"/>
                <w:szCs w:val="20"/>
                <w:lang w:eastAsia="es-MX"/>
              </w:rPr>
              <w:t>.</w:t>
            </w:r>
          </w:p>
        </w:tc>
        <w:tc>
          <w:tcPr>
            <w:tcW w:w="992" w:type="dxa"/>
            <w:shd w:val="clear" w:color="auto" w:fill="auto"/>
            <w:vAlign w:val="center"/>
            <w:hideMark/>
          </w:tcPr>
          <w:p w14:paraId="00730204" w14:textId="5DF13072"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3 meses</w:t>
            </w:r>
            <w:r w:rsidR="00784C8D">
              <w:rPr>
                <w:rFonts w:ascii="Calibri" w:eastAsia="Times New Roman" w:hAnsi="Calibri" w:cstheme="minorHAnsi"/>
                <w:color w:val="000000"/>
                <w:sz w:val="20"/>
                <w:szCs w:val="20"/>
                <w:lang w:eastAsia="es-MX"/>
              </w:rPr>
              <w:t>.</w:t>
            </w:r>
          </w:p>
        </w:tc>
      </w:tr>
      <w:tr w:rsidR="00AA1AB2" w:rsidRPr="00AA1AB2" w14:paraId="04DD4533" w14:textId="77777777" w:rsidTr="009E3259">
        <w:trPr>
          <w:trHeight w:val="300"/>
          <w:jc w:val="center"/>
        </w:trPr>
        <w:tc>
          <w:tcPr>
            <w:tcW w:w="2263" w:type="dxa"/>
            <w:shd w:val="clear" w:color="000000" w:fill="92D050"/>
            <w:vAlign w:val="center"/>
            <w:hideMark/>
          </w:tcPr>
          <w:p w14:paraId="25FA4DD4" w14:textId="7051CA03" w:rsidR="00455D37" w:rsidRPr="00AA1AB2" w:rsidRDefault="00455D37" w:rsidP="00455D37">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theme="minorHAnsi"/>
                <w:b/>
                <w:bCs/>
                <w:color w:val="000000"/>
                <w:sz w:val="20"/>
                <w:szCs w:val="20"/>
                <w:lang w:eastAsia="es-MX"/>
              </w:rPr>
              <w:t>Protección al Ambiente</w:t>
            </w:r>
            <w:r w:rsidR="00784C8D">
              <w:rPr>
                <w:rFonts w:ascii="Calibri" w:eastAsia="Times New Roman" w:hAnsi="Calibri" w:cstheme="minorHAnsi"/>
                <w:b/>
                <w:bCs/>
                <w:color w:val="000000"/>
                <w:sz w:val="20"/>
                <w:szCs w:val="20"/>
                <w:lang w:eastAsia="es-MX"/>
              </w:rPr>
              <w:t>.</w:t>
            </w:r>
          </w:p>
        </w:tc>
        <w:tc>
          <w:tcPr>
            <w:tcW w:w="1843" w:type="dxa"/>
            <w:shd w:val="clear" w:color="000000" w:fill="92D050"/>
            <w:vAlign w:val="center"/>
            <w:hideMark/>
          </w:tcPr>
          <w:p w14:paraId="0E889563" w14:textId="77777777" w:rsidR="00455D37" w:rsidRPr="00AA1AB2" w:rsidRDefault="00455D37" w:rsidP="00455D37">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28D7A280" w14:textId="77777777" w:rsidR="00455D37" w:rsidRPr="00AA1AB2" w:rsidRDefault="00455D37" w:rsidP="00455D37">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7381D06E" w14:textId="77777777" w:rsidR="00455D37" w:rsidRPr="00AA1AB2" w:rsidRDefault="00455D37" w:rsidP="00455D37">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5625F42F" w14:textId="77777777" w:rsidR="00455D37" w:rsidRPr="00AA1AB2" w:rsidRDefault="00455D37"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0915A264"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1E039EB6"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0BEC716E"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08C83D1D"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r>
      <w:tr w:rsidR="00455D37" w:rsidRPr="00AA1AB2" w14:paraId="06CAFB8C" w14:textId="77777777" w:rsidTr="009E3259">
        <w:trPr>
          <w:trHeight w:val="1650"/>
          <w:jc w:val="center"/>
        </w:trPr>
        <w:tc>
          <w:tcPr>
            <w:tcW w:w="2263" w:type="dxa"/>
            <w:shd w:val="clear" w:color="auto" w:fill="auto"/>
            <w:vAlign w:val="center"/>
            <w:hideMark/>
          </w:tcPr>
          <w:p w14:paraId="37B469D4" w14:textId="7777777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Prevenir la contaminación Ambiental, estableciendo procedimientos y planes de mejora para controlar impactos negativos en el medio ambiente y con la optimización de recursos utilizados.</w:t>
            </w:r>
          </w:p>
        </w:tc>
        <w:tc>
          <w:tcPr>
            <w:tcW w:w="1843" w:type="dxa"/>
            <w:shd w:val="clear" w:color="auto" w:fill="auto"/>
            <w:vAlign w:val="center"/>
            <w:hideMark/>
          </w:tcPr>
          <w:p w14:paraId="1F4CBB9D" w14:textId="0CBFC317"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xml:space="preserve">% Cumplimiento en Recolección de Residuos Peligrosos y Limpiezas </w:t>
            </w:r>
            <w:r w:rsidR="001760B1" w:rsidRPr="00AA1AB2">
              <w:rPr>
                <w:rFonts w:ascii="Calibri" w:eastAsia="Times New Roman" w:hAnsi="Calibri" w:cs="Calibri"/>
                <w:color w:val="000000"/>
                <w:sz w:val="20"/>
                <w:szCs w:val="20"/>
                <w:lang w:eastAsia="es-MX"/>
              </w:rPr>
              <w:t>Ecológicas</w:t>
            </w:r>
            <w:r w:rsidR="00784C8D">
              <w:rPr>
                <w:rFonts w:ascii="Calibri" w:eastAsia="Times New Roman" w:hAnsi="Calibri" w:cs="Calibri"/>
                <w:color w:val="000000"/>
                <w:sz w:val="20"/>
                <w:szCs w:val="20"/>
                <w:lang w:eastAsia="es-MX"/>
              </w:rPr>
              <w:t>.</w:t>
            </w:r>
          </w:p>
        </w:tc>
        <w:tc>
          <w:tcPr>
            <w:tcW w:w="567" w:type="dxa"/>
            <w:shd w:val="clear" w:color="auto" w:fill="auto"/>
            <w:vAlign w:val="center"/>
            <w:hideMark/>
          </w:tcPr>
          <w:p w14:paraId="5DC64874"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90</w:t>
            </w:r>
          </w:p>
        </w:tc>
        <w:tc>
          <w:tcPr>
            <w:tcW w:w="425" w:type="dxa"/>
            <w:shd w:val="clear" w:color="auto" w:fill="auto"/>
            <w:vAlign w:val="center"/>
            <w:hideMark/>
          </w:tcPr>
          <w:p w14:paraId="1AD682DA" w14:textId="77777777" w:rsidR="00455D37" w:rsidRPr="00AA1AB2" w:rsidRDefault="00455D37"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18"/>
                <w:szCs w:val="20"/>
                <w:lang w:eastAsia="es-MX"/>
              </w:rPr>
              <w:t>100</w:t>
            </w:r>
          </w:p>
        </w:tc>
        <w:tc>
          <w:tcPr>
            <w:tcW w:w="567" w:type="dxa"/>
            <w:shd w:val="clear" w:color="auto" w:fill="auto"/>
            <w:vAlign w:val="center"/>
            <w:hideMark/>
          </w:tcPr>
          <w:p w14:paraId="3266B093" w14:textId="77777777" w:rsidR="00455D37" w:rsidRPr="00AA1AB2" w:rsidRDefault="001760B1" w:rsidP="00455D37">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2890C6E7" w14:textId="5331A35C"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Definir programa de recolección de Residuos Peligrosos y Limpiezas </w:t>
            </w:r>
            <w:r w:rsidR="001760B1" w:rsidRPr="00AA1AB2">
              <w:rPr>
                <w:rFonts w:ascii="Calibri" w:eastAsia="Times New Roman" w:hAnsi="Calibri" w:cstheme="minorHAnsi"/>
                <w:color w:val="000000"/>
                <w:sz w:val="20"/>
                <w:szCs w:val="20"/>
                <w:lang w:eastAsia="es-MX"/>
              </w:rPr>
              <w:t>ecológicas</w:t>
            </w:r>
            <w:r w:rsidRPr="00AA1AB2">
              <w:rPr>
                <w:rFonts w:ascii="Calibri" w:eastAsia="Times New Roman" w:hAnsi="Calibri" w:cstheme="minorHAnsi"/>
                <w:color w:val="000000"/>
                <w:sz w:val="20"/>
                <w:szCs w:val="20"/>
                <w:lang w:eastAsia="es-MX"/>
              </w:rPr>
              <w:t xml:space="preserve"> en la </w:t>
            </w:r>
            <w:r w:rsidR="00DA186F">
              <w:rPr>
                <w:rFonts w:ascii="Calibri" w:eastAsia="Times New Roman" w:hAnsi="Calibri" w:cstheme="minorHAnsi"/>
                <w:color w:val="000000"/>
                <w:sz w:val="20"/>
                <w:szCs w:val="20"/>
                <w:lang w:eastAsia="es-MX"/>
              </w:rPr>
              <w:t>Estación de Servicio</w:t>
            </w:r>
            <w:r w:rsidRPr="00AA1AB2">
              <w:rPr>
                <w:rFonts w:ascii="Calibri" w:eastAsia="Times New Roman" w:hAnsi="Calibri" w:cstheme="minorHAnsi"/>
                <w:color w:val="000000"/>
                <w:sz w:val="20"/>
                <w:szCs w:val="20"/>
                <w:lang w:eastAsia="es-MX"/>
              </w:rPr>
              <w:t>.</w:t>
            </w:r>
          </w:p>
        </w:tc>
        <w:tc>
          <w:tcPr>
            <w:tcW w:w="1559" w:type="dxa"/>
            <w:shd w:val="clear" w:color="auto" w:fill="auto"/>
            <w:vAlign w:val="center"/>
            <w:hideMark/>
          </w:tcPr>
          <w:p w14:paraId="552B5B0B" w14:textId="227FED69"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de la </w:t>
            </w:r>
            <w:r w:rsidR="00C51881">
              <w:rPr>
                <w:rFonts w:ascii="Calibri" w:eastAsia="Times New Roman" w:hAnsi="Calibri" w:cstheme="minorHAnsi"/>
                <w:color w:val="000000"/>
                <w:sz w:val="20"/>
                <w:szCs w:val="20"/>
                <w:lang w:eastAsia="es-MX"/>
              </w:rPr>
              <w:t xml:space="preserve">Estación de Servicio </w:t>
            </w:r>
            <w:r w:rsidRPr="00AA1AB2">
              <w:rPr>
                <w:rFonts w:ascii="Calibri" w:eastAsia="Times New Roman" w:hAnsi="Calibri" w:cstheme="minorHAnsi"/>
                <w:color w:val="000000"/>
                <w:sz w:val="20"/>
                <w:szCs w:val="20"/>
                <w:lang w:eastAsia="es-MX"/>
              </w:rPr>
              <w:t xml:space="preserve">/ </w:t>
            </w:r>
            <w:r w:rsidR="001760B1" w:rsidRPr="00AA1AB2">
              <w:rPr>
                <w:rFonts w:ascii="Calibri" w:eastAsia="Times New Roman" w:hAnsi="Calibri" w:cstheme="minorHAnsi"/>
                <w:color w:val="000000"/>
                <w:sz w:val="20"/>
                <w:szCs w:val="20"/>
                <w:lang w:eastAsia="es-MX"/>
              </w:rPr>
              <w:t>Área</w:t>
            </w:r>
            <w:r w:rsidRPr="00AA1AB2">
              <w:rPr>
                <w:rFonts w:ascii="Calibri" w:eastAsia="Times New Roman" w:hAnsi="Calibri" w:cstheme="minorHAnsi"/>
                <w:color w:val="000000"/>
                <w:sz w:val="20"/>
                <w:szCs w:val="20"/>
                <w:lang w:eastAsia="es-MX"/>
              </w:rPr>
              <w:t xml:space="preserve"> Administrativa</w:t>
            </w:r>
            <w:r w:rsidR="00784C8D">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7B5087A4" w14:textId="01B62B8C" w:rsidR="00455D37" w:rsidRPr="00AA1AB2" w:rsidRDefault="001760B1"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Económico</w:t>
            </w:r>
            <w:r w:rsidR="00784C8D">
              <w:rPr>
                <w:rFonts w:ascii="Calibri" w:eastAsia="Times New Roman" w:hAnsi="Calibri" w:cstheme="minorHAnsi"/>
                <w:color w:val="000000"/>
                <w:sz w:val="20"/>
                <w:szCs w:val="20"/>
                <w:lang w:eastAsia="es-MX"/>
              </w:rPr>
              <w:t>.</w:t>
            </w:r>
          </w:p>
        </w:tc>
        <w:tc>
          <w:tcPr>
            <w:tcW w:w="992" w:type="dxa"/>
            <w:shd w:val="clear" w:color="auto" w:fill="auto"/>
            <w:vAlign w:val="center"/>
            <w:hideMark/>
          </w:tcPr>
          <w:p w14:paraId="5B7085D4" w14:textId="44B13954" w:rsidR="00455D37" w:rsidRPr="00AA1AB2" w:rsidRDefault="00455D37" w:rsidP="00455D37">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3 meses</w:t>
            </w:r>
            <w:r w:rsidR="00784C8D">
              <w:rPr>
                <w:rFonts w:ascii="Calibri" w:eastAsia="Times New Roman" w:hAnsi="Calibri" w:cstheme="minorHAnsi"/>
                <w:color w:val="000000"/>
                <w:sz w:val="20"/>
                <w:szCs w:val="20"/>
                <w:lang w:eastAsia="es-MX"/>
              </w:rPr>
              <w:t>.</w:t>
            </w:r>
          </w:p>
        </w:tc>
      </w:tr>
    </w:tbl>
    <w:p w14:paraId="3420E20F" w14:textId="77777777" w:rsidR="000E4E26" w:rsidRPr="00784C8D" w:rsidRDefault="000E4E26" w:rsidP="006548D1">
      <w:pPr>
        <w:spacing w:line="240" w:lineRule="auto"/>
        <w:jc w:val="both"/>
        <w:rPr>
          <w:sz w:val="14"/>
        </w:rPr>
      </w:pPr>
    </w:p>
    <w:p w14:paraId="6C8D15C4" w14:textId="77777777" w:rsidR="001760B1" w:rsidRDefault="001760B1" w:rsidP="001760B1">
      <w:pPr>
        <w:spacing w:line="240" w:lineRule="auto"/>
        <w:jc w:val="both"/>
      </w:pPr>
      <w:r>
        <w:t xml:space="preserve">Cabe recalcar que con el cumplimento de las metas se está alcanzando </w:t>
      </w:r>
      <w:r w:rsidR="00170806">
        <w:t xml:space="preserve">los </w:t>
      </w:r>
      <w:r>
        <w:t>objetivo</w:t>
      </w:r>
      <w:r w:rsidR="00170806">
        <w:t>s</w:t>
      </w:r>
      <w:r>
        <w:t xml:space="preserve"> definido</w:t>
      </w:r>
      <w:r w:rsidR="00170806">
        <w:t>s en cada uno de los aspectos que la política del Sistema de Administración nos enmarca</w:t>
      </w:r>
      <w:r>
        <w:t xml:space="preserve">. </w:t>
      </w:r>
    </w:p>
    <w:p w14:paraId="18854403" w14:textId="77777777" w:rsidR="00470EB9" w:rsidRDefault="00470EB9" w:rsidP="006548D1">
      <w:pPr>
        <w:spacing w:line="240" w:lineRule="auto"/>
        <w:jc w:val="both"/>
      </w:pPr>
    </w:p>
    <w:p w14:paraId="4A5696BE" w14:textId="04DF0861" w:rsidR="0014469A" w:rsidRPr="00054848" w:rsidRDefault="0014469A" w:rsidP="00181D99">
      <w:pPr>
        <w:pStyle w:val="Ttulo1"/>
        <w:numPr>
          <w:ilvl w:val="0"/>
          <w:numId w:val="4"/>
        </w:numPr>
        <w:rPr>
          <w:rFonts w:asciiTheme="minorHAnsi" w:hAnsiTheme="minorHAnsi" w:cstheme="minorHAnsi"/>
        </w:rPr>
      </w:pPr>
      <w:bookmarkStart w:id="20" w:name="_Toc510426698"/>
      <w:r w:rsidRPr="00054848">
        <w:rPr>
          <w:rFonts w:asciiTheme="minorHAnsi" w:hAnsiTheme="minorHAnsi" w:cstheme="minorHAnsi"/>
        </w:rPr>
        <w:lastRenderedPageBreak/>
        <w:t>Funciones, responsabilidades y autoridad</w:t>
      </w:r>
      <w:r w:rsidR="00784C8D" w:rsidRPr="00054848">
        <w:rPr>
          <w:rFonts w:asciiTheme="minorHAnsi" w:hAnsiTheme="minorHAnsi" w:cstheme="minorHAnsi"/>
        </w:rPr>
        <w:t>.</w:t>
      </w:r>
      <w:bookmarkEnd w:id="20"/>
    </w:p>
    <w:p w14:paraId="76E1E41E" w14:textId="77777777" w:rsidR="0072519E" w:rsidRPr="00B34A66" w:rsidRDefault="0072519E" w:rsidP="0072519E">
      <w:pPr>
        <w:pStyle w:val="Prrafodelista"/>
        <w:ind w:left="1080"/>
        <w:rPr>
          <w:b/>
          <w:sz w:val="12"/>
        </w:rPr>
      </w:pPr>
    </w:p>
    <w:p w14:paraId="52F93EB8" w14:textId="09A1DED3" w:rsidR="00A237A6" w:rsidRDefault="003B449E" w:rsidP="00A237A6">
      <w:pPr>
        <w:jc w:val="both"/>
      </w:pPr>
      <w:r>
        <w:t>L</w:t>
      </w:r>
      <w:r w:rsidR="003D236B">
        <w:t xml:space="preserve">a </w:t>
      </w:r>
      <w:r w:rsidR="00C51881">
        <w:t xml:space="preserve">Estación de Servicio </w:t>
      </w:r>
      <w:r w:rsidR="003D236B">
        <w:t>mediante su Dirección,</w:t>
      </w:r>
      <w:r w:rsidR="00A237A6">
        <w:t xml:space="preserve"> debe contar con la infraestructura adecuada para cumplir con los requisitos y directrices del Sistema de Administración que emite la agencia y ser capaz de adaptarse al cambio normativo y </w:t>
      </w:r>
      <w:r>
        <w:t>a</w:t>
      </w:r>
      <w:r w:rsidR="00A237A6">
        <w:t xml:space="preserve"> la carga de trabajo</w:t>
      </w:r>
      <w:r w:rsidR="003D236B">
        <w:t>, así como asegurar que los recursos se encuentren disponibles durante todas las etapas del proyecto</w:t>
      </w:r>
      <w:r w:rsidR="00A237A6">
        <w:t>.</w:t>
      </w:r>
    </w:p>
    <w:p w14:paraId="3EE8015E" w14:textId="4077859E" w:rsidR="003B449E" w:rsidRDefault="00A237A6" w:rsidP="005F75A5">
      <w:pPr>
        <w:pStyle w:val="Prrafodelista"/>
        <w:numPr>
          <w:ilvl w:val="3"/>
          <w:numId w:val="17"/>
        </w:numPr>
        <w:ind w:left="426"/>
        <w:jc w:val="both"/>
      </w:pPr>
      <w:r>
        <w:t xml:space="preserve">La </w:t>
      </w:r>
      <w:r w:rsidR="00C51881">
        <w:t xml:space="preserve">Estación de Servicio </w:t>
      </w:r>
      <w:r w:rsidR="001D195B">
        <w:t xml:space="preserve">cuenta con un mecanismo para asegurar la </w:t>
      </w:r>
      <w:r w:rsidR="003B449E">
        <w:t xml:space="preserve">disponibilidad de </w:t>
      </w:r>
      <w:r>
        <w:t>recursos</w:t>
      </w:r>
      <w:r w:rsidR="001D195B">
        <w:t xml:space="preserve"> para establecer, implementar</w:t>
      </w:r>
      <w:r w:rsidR="006D4830">
        <w:t xml:space="preserve">, documentar, mantener y mejorar el sistema de Administración, que incluye; </w:t>
      </w:r>
      <w:r>
        <w:t>humanos</w:t>
      </w:r>
      <w:r w:rsidR="003B449E">
        <w:t>, financieros, tecnológicos, de infraestructura, equipos</w:t>
      </w:r>
      <w:r>
        <w:t xml:space="preserve"> y materiales suficientes y debidamente calificados para hacer frente a la</w:t>
      </w:r>
      <w:r w:rsidR="003B449E">
        <w:t xml:space="preserve">s actividades cotidianas </w:t>
      </w:r>
      <w:r>
        <w:t>y a los requerimientos inherentes a su función</w:t>
      </w:r>
      <w:r w:rsidR="001608C4">
        <w:t xml:space="preserve">. </w:t>
      </w:r>
    </w:p>
    <w:p w14:paraId="65895BE5" w14:textId="77777777" w:rsidR="0072519E" w:rsidRDefault="0072519E" w:rsidP="0072519E">
      <w:pPr>
        <w:pStyle w:val="Prrafodelista"/>
        <w:ind w:left="426"/>
        <w:jc w:val="both"/>
      </w:pPr>
    </w:p>
    <w:p w14:paraId="61975DD8" w14:textId="77777777" w:rsidR="00E567D4" w:rsidRPr="006F4B05" w:rsidRDefault="00E567D4" w:rsidP="00E567D4">
      <w:pPr>
        <w:pStyle w:val="Prrafodelista"/>
        <w:jc w:val="right"/>
        <w:rPr>
          <w:b/>
          <w:color w:val="1F4E79" w:themeColor="accent5" w:themeShade="80"/>
        </w:rPr>
      </w:pPr>
      <w:r w:rsidRPr="006F4B05">
        <w:rPr>
          <w:b/>
          <w:color w:val="1F4E79" w:themeColor="accent5" w:themeShade="80"/>
        </w:rPr>
        <w:t>PNO Revisión por la Dirección y Asignación de Recursos</w:t>
      </w:r>
      <w:r w:rsidR="00FB2C47">
        <w:rPr>
          <w:b/>
          <w:color w:val="1F4E79" w:themeColor="accent5" w:themeShade="80"/>
        </w:rPr>
        <w:t xml:space="preserve"> (SASISOPA-P-004)</w:t>
      </w:r>
    </w:p>
    <w:p w14:paraId="06F818C4" w14:textId="77777777" w:rsidR="003D236B" w:rsidRDefault="003D236B" w:rsidP="003D236B">
      <w:pPr>
        <w:pStyle w:val="Textoindependiente"/>
        <w:spacing w:before="1"/>
        <w:ind w:right="52"/>
        <w:jc w:val="both"/>
        <w:rPr>
          <w:sz w:val="22"/>
        </w:rPr>
      </w:pPr>
      <w:r w:rsidRPr="003D236B">
        <w:rPr>
          <w:sz w:val="22"/>
        </w:rPr>
        <w:t>Para</w:t>
      </w:r>
      <w:r w:rsidRPr="003D236B">
        <w:rPr>
          <w:spacing w:val="-2"/>
          <w:sz w:val="22"/>
        </w:rPr>
        <w:t xml:space="preserve"> </w:t>
      </w:r>
      <w:r w:rsidRPr="003D236B">
        <w:rPr>
          <w:sz w:val="22"/>
        </w:rPr>
        <w:t>identificar</w:t>
      </w:r>
      <w:r w:rsidRPr="003D236B">
        <w:rPr>
          <w:spacing w:val="-2"/>
          <w:sz w:val="22"/>
        </w:rPr>
        <w:t xml:space="preserve"> </w:t>
      </w:r>
      <w:r w:rsidRPr="003D236B">
        <w:rPr>
          <w:sz w:val="22"/>
        </w:rPr>
        <w:t>cuáles</w:t>
      </w:r>
      <w:r w:rsidRPr="003D236B">
        <w:rPr>
          <w:spacing w:val="-3"/>
          <w:sz w:val="22"/>
        </w:rPr>
        <w:t xml:space="preserve"> </w:t>
      </w:r>
      <w:r w:rsidRPr="003D236B">
        <w:rPr>
          <w:sz w:val="22"/>
        </w:rPr>
        <w:t>son</w:t>
      </w:r>
      <w:r w:rsidRPr="003D236B">
        <w:rPr>
          <w:spacing w:val="-2"/>
          <w:sz w:val="22"/>
        </w:rPr>
        <w:t xml:space="preserve"> </w:t>
      </w:r>
      <w:r w:rsidRPr="003D236B">
        <w:rPr>
          <w:sz w:val="22"/>
        </w:rPr>
        <w:t>los</w:t>
      </w:r>
      <w:r w:rsidRPr="003D236B">
        <w:rPr>
          <w:spacing w:val="-2"/>
          <w:sz w:val="22"/>
        </w:rPr>
        <w:t xml:space="preserve"> </w:t>
      </w:r>
      <w:r w:rsidRPr="003D236B">
        <w:rPr>
          <w:sz w:val="22"/>
        </w:rPr>
        <w:t>recursos</w:t>
      </w:r>
      <w:r w:rsidRPr="003D236B">
        <w:rPr>
          <w:spacing w:val="-6"/>
          <w:sz w:val="22"/>
        </w:rPr>
        <w:t xml:space="preserve"> </w:t>
      </w:r>
      <w:r w:rsidRPr="003D236B">
        <w:rPr>
          <w:sz w:val="22"/>
        </w:rPr>
        <w:t>necesarios</w:t>
      </w:r>
      <w:r w:rsidRPr="003D236B">
        <w:rPr>
          <w:spacing w:val="-6"/>
          <w:sz w:val="22"/>
        </w:rPr>
        <w:t xml:space="preserve"> </w:t>
      </w:r>
      <w:r w:rsidRPr="003D236B">
        <w:rPr>
          <w:sz w:val="22"/>
        </w:rPr>
        <w:t>para</w:t>
      </w:r>
      <w:r w:rsidRPr="003D236B">
        <w:rPr>
          <w:spacing w:val="-2"/>
          <w:sz w:val="22"/>
        </w:rPr>
        <w:t xml:space="preserve"> </w:t>
      </w:r>
      <w:r w:rsidRPr="003D236B">
        <w:rPr>
          <w:sz w:val="22"/>
        </w:rPr>
        <w:t>implementar</w:t>
      </w:r>
      <w:r w:rsidRPr="003D236B">
        <w:rPr>
          <w:spacing w:val="-3"/>
          <w:sz w:val="22"/>
        </w:rPr>
        <w:t xml:space="preserve"> </w:t>
      </w:r>
      <w:r w:rsidRPr="003D236B">
        <w:rPr>
          <w:sz w:val="22"/>
        </w:rPr>
        <w:t>el</w:t>
      </w:r>
      <w:r w:rsidRPr="003D236B">
        <w:rPr>
          <w:spacing w:val="-3"/>
          <w:sz w:val="22"/>
        </w:rPr>
        <w:t xml:space="preserve"> </w:t>
      </w:r>
      <w:r w:rsidRPr="003D236B">
        <w:rPr>
          <w:sz w:val="22"/>
        </w:rPr>
        <w:t>S</w:t>
      </w:r>
      <w:r>
        <w:rPr>
          <w:sz w:val="22"/>
        </w:rPr>
        <w:t xml:space="preserve">istema de </w:t>
      </w:r>
      <w:r w:rsidRPr="003D236B">
        <w:rPr>
          <w:sz w:val="22"/>
        </w:rPr>
        <w:t>A</w:t>
      </w:r>
      <w:r>
        <w:rPr>
          <w:sz w:val="22"/>
        </w:rPr>
        <w:t>dministración</w:t>
      </w:r>
      <w:r w:rsidRPr="003D236B">
        <w:rPr>
          <w:sz w:val="22"/>
        </w:rPr>
        <w:t>,</w:t>
      </w:r>
      <w:r w:rsidRPr="003D236B">
        <w:rPr>
          <w:spacing w:val="-5"/>
          <w:sz w:val="22"/>
        </w:rPr>
        <w:t xml:space="preserve"> </w:t>
      </w:r>
      <w:r>
        <w:rPr>
          <w:sz w:val="22"/>
        </w:rPr>
        <w:t xml:space="preserve">la Alta dirección </w:t>
      </w:r>
      <w:r w:rsidRPr="003D236B">
        <w:rPr>
          <w:sz w:val="22"/>
        </w:rPr>
        <w:t>tomará</w:t>
      </w:r>
      <w:r w:rsidRPr="003D236B">
        <w:rPr>
          <w:spacing w:val="-5"/>
          <w:sz w:val="22"/>
        </w:rPr>
        <w:t xml:space="preserve"> </w:t>
      </w:r>
      <w:r w:rsidRPr="003D236B">
        <w:rPr>
          <w:sz w:val="22"/>
        </w:rPr>
        <w:t>en cuenta el tamaño del proyecto</w:t>
      </w:r>
      <w:r>
        <w:rPr>
          <w:sz w:val="22"/>
        </w:rPr>
        <w:t xml:space="preserve"> (capacidad instalada)</w:t>
      </w:r>
      <w:r w:rsidRPr="003D236B">
        <w:rPr>
          <w:sz w:val="22"/>
        </w:rPr>
        <w:t>, la infraestructura empleada, la formación del personal y la tecnología disponible, en particular aquella tecnología que aplica al control de impactos ambientales o la reducción de los</w:t>
      </w:r>
      <w:r w:rsidRPr="003D236B">
        <w:rPr>
          <w:spacing w:val="-2"/>
          <w:sz w:val="22"/>
        </w:rPr>
        <w:t xml:space="preserve"> </w:t>
      </w:r>
      <w:r w:rsidRPr="003D236B">
        <w:rPr>
          <w:sz w:val="22"/>
        </w:rPr>
        <w:t>riesgos.</w:t>
      </w:r>
    </w:p>
    <w:p w14:paraId="76DABCE4" w14:textId="77777777" w:rsidR="003D236B" w:rsidRPr="003D236B" w:rsidRDefault="003D236B" w:rsidP="003D236B">
      <w:pPr>
        <w:pStyle w:val="Textoindependiente"/>
        <w:spacing w:before="1"/>
        <w:ind w:right="52"/>
        <w:jc w:val="both"/>
        <w:rPr>
          <w:sz w:val="22"/>
        </w:rPr>
      </w:pPr>
    </w:p>
    <w:p w14:paraId="408D5EAE" w14:textId="77777777" w:rsidR="003D236B" w:rsidRDefault="003D236B" w:rsidP="003D236B">
      <w:pPr>
        <w:pStyle w:val="Textoindependiente"/>
        <w:ind w:right="52"/>
        <w:jc w:val="both"/>
        <w:rPr>
          <w:sz w:val="22"/>
        </w:rPr>
      </w:pPr>
      <w:r w:rsidRPr="003D236B">
        <w:rPr>
          <w:sz w:val="22"/>
        </w:rPr>
        <w:t>La alta dirección revisará de manera periódica la disponibilidad de recursos y que estos sean suficientes para afrontar todas las tareas que implica la implementación del SA.</w:t>
      </w:r>
    </w:p>
    <w:p w14:paraId="0A7609C3" w14:textId="77777777" w:rsidR="003D236B" w:rsidRDefault="003D236B" w:rsidP="003D236B">
      <w:pPr>
        <w:pStyle w:val="Textoindependiente"/>
        <w:ind w:right="52"/>
        <w:jc w:val="both"/>
        <w:rPr>
          <w:sz w:val="22"/>
        </w:rPr>
      </w:pPr>
    </w:p>
    <w:p w14:paraId="6D613B6E" w14:textId="77777777" w:rsidR="00D064EF" w:rsidRDefault="00D064EF" w:rsidP="00D825E6">
      <w:pPr>
        <w:jc w:val="both"/>
      </w:pPr>
      <w:r w:rsidRPr="00D064EF">
        <w:t>La</w:t>
      </w:r>
      <w:r w:rsidR="004347E5">
        <w:t xml:space="preserve"> responsabilidad </w:t>
      </w:r>
      <w:r>
        <w:t xml:space="preserve">y autoridad el sistema de Administración queda establecido en el siguiente organigrama, en las funciones de cargo y </w:t>
      </w:r>
      <w:r w:rsidR="00170806">
        <w:t xml:space="preserve">aplicación de </w:t>
      </w:r>
      <w:r>
        <w:t>procedimientos</w:t>
      </w:r>
      <w:r w:rsidR="00B81416">
        <w:t>:</w:t>
      </w:r>
      <w:r>
        <w:t xml:space="preserve"> </w:t>
      </w:r>
      <w:r w:rsidRPr="00D064EF">
        <w:t xml:space="preserve"> </w:t>
      </w:r>
    </w:p>
    <w:p w14:paraId="4631D0A3" w14:textId="77777777" w:rsidR="002840E2" w:rsidRPr="00D064EF" w:rsidRDefault="00276C51" w:rsidP="002840E2">
      <w:pPr>
        <w:jc w:val="center"/>
      </w:pPr>
      <w:r>
        <w:object w:dxaOrig="8106" w:dyaOrig="4538" w14:anchorId="45373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28.75pt" o:ole="">
            <v:imagedata r:id="rId10" o:title=""/>
          </v:shape>
          <o:OLEObject Type="Embed" ProgID="Visio.Drawing.11" ShapeID="_x0000_i1025" DrawAspect="Content" ObjectID="_1584966456" r:id="rId11"/>
        </w:object>
      </w:r>
    </w:p>
    <w:p w14:paraId="001DE9CA" w14:textId="77777777" w:rsidR="004526A3" w:rsidRDefault="004347E5" w:rsidP="00B34A66">
      <w:pPr>
        <w:jc w:val="right"/>
        <w:rPr>
          <w:b/>
          <w:color w:val="1F3864" w:themeColor="accent1" w:themeShade="80"/>
        </w:rPr>
      </w:pPr>
      <w:r w:rsidRPr="004347E5">
        <w:t>De la misma manera</w:t>
      </w:r>
      <w:r>
        <w:t>,</w:t>
      </w:r>
      <w:r w:rsidRPr="004347E5">
        <w:t xml:space="preserve"> se encuentra docum</w:t>
      </w:r>
      <w:r>
        <w:t>e</w:t>
      </w:r>
      <w:r w:rsidR="004526A3">
        <w:t>ntada</w:t>
      </w:r>
      <w:r>
        <w:t xml:space="preserve"> las</w:t>
      </w:r>
      <w:r w:rsidR="004526A3">
        <w:t xml:space="preserve"> funciones de</w:t>
      </w:r>
      <w:r>
        <w:t>l</w:t>
      </w:r>
      <w:r w:rsidR="004526A3">
        <w:t xml:space="preserve"> </w:t>
      </w:r>
      <w:r w:rsidR="00C726EB">
        <w:t>Representante del Sistema</w:t>
      </w:r>
      <w:r w:rsidR="00FB2C47">
        <w:t xml:space="preserve"> en su </w:t>
      </w:r>
      <w:r w:rsidR="004526A3" w:rsidRPr="006D4830">
        <w:rPr>
          <w:b/>
          <w:color w:val="1F3864" w:themeColor="accent1" w:themeShade="80"/>
        </w:rPr>
        <w:t xml:space="preserve">Descripción de Puesto </w:t>
      </w:r>
      <w:r w:rsidR="00FB2C47">
        <w:rPr>
          <w:b/>
          <w:color w:val="1F3864" w:themeColor="accent1" w:themeShade="80"/>
        </w:rPr>
        <w:t>(SASISOPA-DP-001).</w:t>
      </w:r>
    </w:p>
    <w:p w14:paraId="169EA56E" w14:textId="42D815F5" w:rsidR="004347E5" w:rsidRPr="006D4830" w:rsidRDefault="00E039BB" w:rsidP="005F75A5">
      <w:pPr>
        <w:pStyle w:val="Prrafodelista"/>
        <w:numPr>
          <w:ilvl w:val="3"/>
          <w:numId w:val="17"/>
        </w:numPr>
        <w:ind w:left="709" w:hanging="425"/>
      </w:pPr>
      <w:r w:rsidRPr="006D4830">
        <w:lastRenderedPageBreak/>
        <w:t xml:space="preserve">Designación del </w:t>
      </w:r>
      <w:r w:rsidR="00C726EB">
        <w:t>Representante del Sistema</w:t>
      </w:r>
      <w:r w:rsidR="0079543D">
        <w:t>.</w:t>
      </w:r>
    </w:p>
    <w:p w14:paraId="5F3D2588" w14:textId="57F96AAC" w:rsidR="00E039BB" w:rsidRDefault="004347E5" w:rsidP="00AE6CF2">
      <w:pPr>
        <w:jc w:val="both"/>
        <w:rPr>
          <w:szCs w:val="18"/>
          <w:lang w:eastAsia="es-MX"/>
        </w:rPr>
      </w:pPr>
      <w:r>
        <w:t xml:space="preserve">Se ha designado al responsable administrativo </w:t>
      </w:r>
      <w:r w:rsidR="00E039BB">
        <w:t xml:space="preserve">con Nombre </w:t>
      </w:r>
      <w:r w:rsidR="00DD648C" w:rsidRPr="00DD648C">
        <w:rPr>
          <w:b/>
          <w:highlight w:val="yellow"/>
          <w:u w:val="single"/>
        </w:rPr>
        <w:t>${Value5}</w:t>
      </w:r>
      <w:r w:rsidR="00194F74">
        <w:rPr>
          <w:b/>
        </w:rPr>
        <w:t xml:space="preserve"> </w:t>
      </w:r>
      <w:r>
        <w:t xml:space="preserve">como </w:t>
      </w:r>
      <w:r w:rsidR="00C726EB">
        <w:t>Representante del Sistema</w:t>
      </w:r>
      <w:r w:rsidR="00A237A6">
        <w:t>,</w:t>
      </w:r>
      <w:r w:rsidR="00AE6CF2">
        <w:t xml:space="preserve"> ante la Agencia</w:t>
      </w:r>
      <w:r w:rsidR="00A237A6">
        <w:t>,</w:t>
      </w:r>
      <w:r>
        <w:t xml:space="preserve"> del Sistema de Administración de Seguridad Operativa, Seguridad Industrial y Protección al Ambiente, </w:t>
      </w:r>
      <w:r w:rsidR="00AE6CF2">
        <w:t>quien,</w:t>
      </w:r>
      <w:r>
        <w:t xml:space="preserve"> con independencia, pero en coordinación de los involucrados </w:t>
      </w:r>
      <w:r w:rsidR="00A237A6">
        <w:t>de</w:t>
      </w:r>
      <w:r>
        <w:t xml:space="preserve"> la </w:t>
      </w:r>
      <w:r w:rsidR="00C51881">
        <w:t xml:space="preserve">Estación de Servicio </w:t>
      </w:r>
      <w:r>
        <w:t>debe</w:t>
      </w:r>
      <w:r w:rsidR="00A237A6">
        <w:rPr>
          <w:szCs w:val="18"/>
          <w:lang w:eastAsia="es-MX"/>
        </w:rPr>
        <w:t xml:space="preserve"> implementar, evaluar y mejorar el Sistema de Administración</w:t>
      </w:r>
      <w:r w:rsidR="00E039BB">
        <w:rPr>
          <w:szCs w:val="18"/>
          <w:lang w:eastAsia="es-MX"/>
        </w:rPr>
        <w:t>.</w:t>
      </w:r>
    </w:p>
    <w:p w14:paraId="47D5BFEF" w14:textId="77777777" w:rsidR="00E039BB" w:rsidRDefault="00E039BB" w:rsidP="00AE6CF2">
      <w:pPr>
        <w:jc w:val="both"/>
        <w:rPr>
          <w:szCs w:val="18"/>
          <w:lang w:eastAsia="es-MX"/>
        </w:rPr>
      </w:pPr>
    </w:p>
    <w:p w14:paraId="6E310498" w14:textId="77777777" w:rsidR="00FB2C47" w:rsidRDefault="00FB2C47" w:rsidP="00AE6CF2">
      <w:pPr>
        <w:jc w:val="both"/>
        <w:rPr>
          <w:szCs w:val="18"/>
          <w:lang w:eastAsia="es-MX"/>
        </w:rPr>
      </w:pPr>
    </w:p>
    <w:p w14:paraId="698A3413" w14:textId="77777777" w:rsidR="003D236B" w:rsidRDefault="003D236B" w:rsidP="00AE6CF2">
      <w:pPr>
        <w:jc w:val="both"/>
        <w:rPr>
          <w:szCs w:val="18"/>
          <w:lang w:eastAsia="es-MX"/>
        </w:rPr>
      </w:pPr>
    </w:p>
    <w:p w14:paraId="75FCBCA7" w14:textId="77777777" w:rsidR="00E039BB" w:rsidRDefault="00E039BB" w:rsidP="00927E4A">
      <w:pPr>
        <w:spacing w:after="0" w:line="240" w:lineRule="auto"/>
        <w:jc w:val="center"/>
      </w:pPr>
      <w:r>
        <w:t>____________________</w:t>
      </w:r>
      <w:r w:rsidR="00927E4A">
        <w:t>_____</w:t>
      </w:r>
      <w:r>
        <w:t>_________________</w:t>
      </w:r>
    </w:p>
    <w:p w14:paraId="7BDE4741" w14:textId="77777777" w:rsidR="00E039BB" w:rsidRDefault="00E039BB" w:rsidP="00927E4A">
      <w:pPr>
        <w:spacing w:after="0" w:line="240" w:lineRule="auto"/>
        <w:jc w:val="center"/>
        <w:rPr>
          <w:b/>
        </w:rPr>
      </w:pPr>
      <w:r w:rsidRPr="00274836">
        <w:rPr>
          <w:b/>
        </w:rPr>
        <w:t>Autorización de la alta Dirección</w:t>
      </w:r>
    </w:p>
    <w:p w14:paraId="19607ABB" w14:textId="77777777" w:rsidR="003D236B" w:rsidRPr="00A56A8B" w:rsidRDefault="003D236B" w:rsidP="00927E4A">
      <w:pPr>
        <w:spacing w:after="0" w:line="240" w:lineRule="auto"/>
        <w:jc w:val="center"/>
        <w:rPr>
          <w:b/>
          <w:sz w:val="14"/>
          <w:szCs w:val="14"/>
        </w:rPr>
      </w:pPr>
    </w:p>
    <w:p w14:paraId="255123FD" w14:textId="77777777" w:rsidR="00A00346" w:rsidRDefault="00806827" w:rsidP="00A00346">
      <w:pPr>
        <w:spacing w:after="0" w:line="240" w:lineRule="auto"/>
        <w:jc w:val="right"/>
        <w:rPr>
          <w:b/>
          <w:color w:val="1F4E79" w:themeColor="accent5" w:themeShade="80"/>
        </w:rPr>
      </w:pPr>
      <w:r w:rsidRPr="006D4830">
        <w:rPr>
          <w:b/>
          <w:color w:val="1F4E79" w:themeColor="accent5" w:themeShade="80"/>
        </w:rPr>
        <w:t>Carta poder designada al</w:t>
      </w:r>
      <w:r w:rsidR="00927E4A" w:rsidRPr="006D4830">
        <w:rPr>
          <w:b/>
          <w:color w:val="1F4E79" w:themeColor="accent5" w:themeShade="80"/>
        </w:rPr>
        <w:t xml:space="preserve"> </w:t>
      </w:r>
      <w:r w:rsidR="00C726EB">
        <w:rPr>
          <w:b/>
          <w:color w:val="1F4E79" w:themeColor="accent5" w:themeShade="80"/>
        </w:rPr>
        <w:t>Representante del Sistema</w:t>
      </w:r>
      <w:bookmarkStart w:id="21" w:name="_Hlk496531883"/>
      <w:r w:rsidR="00FB2C47">
        <w:rPr>
          <w:b/>
          <w:color w:val="1F4E79" w:themeColor="accent5" w:themeShade="80"/>
        </w:rPr>
        <w:t xml:space="preserve"> (SASISOSPA-F-</w:t>
      </w:r>
      <w:r w:rsidR="005C06FC">
        <w:rPr>
          <w:b/>
          <w:color w:val="1F4E79" w:themeColor="accent5" w:themeShade="80"/>
        </w:rPr>
        <w:t>002</w:t>
      </w:r>
      <w:r w:rsidR="00FB2C47">
        <w:rPr>
          <w:b/>
          <w:color w:val="1F4E79" w:themeColor="accent5" w:themeShade="80"/>
        </w:rPr>
        <w:t>)</w:t>
      </w:r>
    </w:p>
    <w:p w14:paraId="34DE6266" w14:textId="77777777" w:rsidR="003D236B" w:rsidRDefault="003D236B" w:rsidP="00A00346">
      <w:pPr>
        <w:spacing w:after="0" w:line="240" w:lineRule="auto"/>
        <w:jc w:val="right"/>
        <w:rPr>
          <w:b/>
          <w:color w:val="1F4E79" w:themeColor="accent5" w:themeShade="80"/>
        </w:rPr>
      </w:pPr>
    </w:p>
    <w:p w14:paraId="5271B374" w14:textId="77777777" w:rsidR="00B77FAF" w:rsidRPr="00A00346" w:rsidRDefault="00B77FAF" w:rsidP="00A00346">
      <w:pPr>
        <w:spacing w:after="0" w:line="240" w:lineRule="auto"/>
        <w:jc w:val="both"/>
        <w:rPr>
          <w:b/>
          <w:color w:val="1F4E79" w:themeColor="accent5" w:themeShade="80"/>
        </w:rPr>
      </w:pPr>
      <w:r>
        <w:rPr>
          <w:szCs w:val="18"/>
          <w:lang w:eastAsia="es-MX"/>
        </w:rPr>
        <w:t xml:space="preserve">Se </w:t>
      </w:r>
      <w:r w:rsidR="000B440A">
        <w:rPr>
          <w:szCs w:val="18"/>
          <w:lang w:eastAsia="es-MX"/>
        </w:rPr>
        <w:t xml:space="preserve">debe </w:t>
      </w:r>
      <w:r>
        <w:rPr>
          <w:szCs w:val="18"/>
          <w:lang w:eastAsia="es-MX"/>
        </w:rPr>
        <w:t>asegura</w:t>
      </w:r>
      <w:r w:rsidR="000B440A">
        <w:rPr>
          <w:szCs w:val="18"/>
          <w:lang w:eastAsia="es-MX"/>
        </w:rPr>
        <w:t>r</w:t>
      </w:r>
      <w:r>
        <w:rPr>
          <w:szCs w:val="18"/>
          <w:lang w:eastAsia="es-MX"/>
        </w:rPr>
        <w:t xml:space="preserve"> la disponibilidad de los recursos </w:t>
      </w:r>
      <w:r w:rsidRPr="00B77FAF">
        <w:rPr>
          <w:szCs w:val="18"/>
          <w:lang w:eastAsia="es-MX"/>
        </w:rPr>
        <w:t>necesarios para establecer, implementar, documentar, mantener y mejorar</w:t>
      </w:r>
      <w:r w:rsidR="000B440A">
        <w:rPr>
          <w:szCs w:val="18"/>
          <w:lang w:eastAsia="es-MX"/>
        </w:rPr>
        <w:t xml:space="preserve"> el Sistema de Administración,</w:t>
      </w:r>
      <w:r>
        <w:rPr>
          <w:szCs w:val="18"/>
          <w:lang w:eastAsia="es-MX"/>
        </w:rPr>
        <w:t xml:space="preserve"> </w:t>
      </w:r>
      <w:r w:rsidR="00280F61">
        <w:rPr>
          <w:szCs w:val="18"/>
          <w:lang w:eastAsia="es-MX"/>
        </w:rPr>
        <w:t>mediante la designación de las siguientes actividades</w:t>
      </w:r>
      <w:r w:rsidR="00D86436">
        <w:rPr>
          <w:szCs w:val="18"/>
          <w:lang w:eastAsia="es-MX"/>
        </w:rPr>
        <w:t xml:space="preserve"> al </w:t>
      </w:r>
      <w:r w:rsidR="00C726EB">
        <w:rPr>
          <w:szCs w:val="18"/>
          <w:lang w:eastAsia="es-MX"/>
        </w:rPr>
        <w:t>Representante del Sistema</w:t>
      </w:r>
      <w:r>
        <w:rPr>
          <w:szCs w:val="18"/>
          <w:lang w:eastAsia="es-MX"/>
        </w:rPr>
        <w:t>:</w:t>
      </w:r>
    </w:p>
    <w:p w14:paraId="6EFE3F28" w14:textId="77777777" w:rsidR="006D4830" w:rsidRPr="006D4830" w:rsidRDefault="006D4830" w:rsidP="006D4830">
      <w:pPr>
        <w:spacing w:after="0" w:line="240" w:lineRule="auto"/>
        <w:ind w:left="709" w:hanging="425"/>
        <w:jc w:val="both"/>
        <w:rPr>
          <w:b/>
          <w:color w:val="1F4E79" w:themeColor="accent5" w:themeShade="80"/>
        </w:rPr>
      </w:pPr>
    </w:p>
    <w:p w14:paraId="2AC9CF74" w14:textId="77777777" w:rsidR="00A00346" w:rsidRDefault="003929D1" w:rsidP="005F75A5">
      <w:pPr>
        <w:pStyle w:val="Prrafodelista"/>
        <w:numPr>
          <w:ilvl w:val="1"/>
          <w:numId w:val="37"/>
        </w:numPr>
        <w:ind w:left="567" w:hanging="425"/>
        <w:jc w:val="both"/>
        <w:rPr>
          <w:szCs w:val="18"/>
          <w:lang w:eastAsia="es-MX"/>
        </w:rPr>
      </w:pPr>
      <w:r w:rsidRPr="00A00346">
        <w:rPr>
          <w:szCs w:val="18"/>
          <w:lang w:eastAsia="es-MX"/>
        </w:rPr>
        <w:t>Deberá a</w:t>
      </w:r>
      <w:r w:rsidR="00AE6CF2" w:rsidRPr="00A00346">
        <w:rPr>
          <w:szCs w:val="18"/>
          <w:lang w:eastAsia="es-MX"/>
        </w:rPr>
        <w:t>segurar que el Sistema de Administración tiene conformidad con los requisitos establecidos en los lineamientos emitidos por la agencia y con la normatividad aplicable a las estaciones de servicio.</w:t>
      </w:r>
    </w:p>
    <w:p w14:paraId="1B285A9A" w14:textId="77777777" w:rsidR="00A00346" w:rsidRPr="00A00346" w:rsidRDefault="00A00346" w:rsidP="00A00346">
      <w:pPr>
        <w:pStyle w:val="Prrafodelista"/>
        <w:ind w:left="567" w:hanging="425"/>
        <w:jc w:val="both"/>
        <w:rPr>
          <w:sz w:val="6"/>
          <w:szCs w:val="18"/>
          <w:lang w:eastAsia="es-MX"/>
        </w:rPr>
      </w:pPr>
    </w:p>
    <w:p w14:paraId="76288807" w14:textId="77777777" w:rsidR="00A00346" w:rsidRDefault="00AE6CF2" w:rsidP="005F75A5">
      <w:pPr>
        <w:pStyle w:val="Prrafodelista"/>
        <w:numPr>
          <w:ilvl w:val="1"/>
          <w:numId w:val="37"/>
        </w:numPr>
        <w:ind w:left="567" w:hanging="425"/>
        <w:jc w:val="both"/>
        <w:rPr>
          <w:szCs w:val="18"/>
          <w:lang w:eastAsia="es-MX"/>
        </w:rPr>
      </w:pPr>
      <w:r w:rsidRPr="00A00346">
        <w:rPr>
          <w:szCs w:val="18"/>
          <w:lang w:eastAsia="es-MX"/>
        </w:rPr>
        <w:t>Establecer un programa de revisiones por parte de la dirección, para mantenerlo(s) informado(s) acerca del Desempeño del Sistema de Administración.</w:t>
      </w:r>
    </w:p>
    <w:p w14:paraId="0BF77CB1" w14:textId="77777777" w:rsidR="00A00346" w:rsidRPr="00A00346" w:rsidRDefault="00A00346" w:rsidP="00A00346">
      <w:pPr>
        <w:pStyle w:val="Prrafodelista"/>
        <w:ind w:left="567" w:hanging="425"/>
        <w:jc w:val="both"/>
        <w:rPr>
          <w:sz w:val="6"/>
          <w:szCs w:val="6"/>
          <w:lang w:eastAsia="es-MX"/>
        </w:rPr>
      </w:pPr>
    </w:p>
    <w:p w14:paraId="3077476D" w14:textId="77777777" w:rsidR="00A00346" w:rsidRDefault="00AE6CF2" w:rsidP="005F75A5">
      <w:pPr>
        <w:pStyle w:val="Prrafodelista"/>
        <w:numPr>
          <w:ilvl w:val="1"/>
          <w:numId w:val="37"/>
        </w:numPr>
        <w:ind w:left="567" w:hanging="425"/>
        <w:jc w:val="both"/>
        <w:rPr>
          <w:szCs w:val="18"/>
          <w:lang w:eastAsia="es-MX"/>
        </w:rPr>
      </w:pPr>
      <w:r w:rsidRPr="00A00346">
        <w:rPr>
          <w:szCs w:val="18"/>
          <w:lang w:eastAsia="es-MX"/>
        </w:rPr>
        <w:t>Proponer la adopción de las mejores prácticas nacionales e internacionales en la implementación del Sistema de Administración.</w:t>
      </w:r>
    </w:p>
    <w:p w14:paraId="6AFBF21E" w14:textId="77777777" w:rsidR="00A00346" w:rsidRPr="00A00346" w:rsidRDefault="00A00346" w:rsidP="00A00346">
      <w:pPr>
        <w:pStyle w:val="Prrafodelista"/>
        <w:ind w:left="567" w:hanging="425"/>
        <w:jc w:val="both"/>
        <w:rPr>
          <w:sz w:val="6"/>
          <w:szCs w:val="6"/>
          <w:lang w:eastAsia="es-MX"/>
        </w:rPr>
      </w:pPr>
    </w:p>
    <w:p w14:paraId="5E845AB7" w14:textId="77777777" w:rsidR="00AE6CF2" w:rsidRDefault="00AE6CF2" w:rsidP="005F75A5">
      <w:pPr>
        <w:pStyle w:val="Prrafodelista"/>
        <w:numPr>
          <w:ilvl w:val="1"/>
          <w:numId w:val="37"/>
        </w:numPr>
        <w:ind w:left="567" w:hanging="425"/>
        <w:jc w:val="both"/>
        <w:rPr>
          <w:szCs w:val="18"/>
          <w:lang w:eastAsia="es-MX"/>
        </w:rPr>
      </w:pPr>
      <w:r w:rsidRPr="00A00346">
        <w:rPr>
          <w:szCs w:val="18"/>
          <w:lang w:eastAsia="es-MX"/>
        </w:rPr>
        <w:t>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14:paraId="1698F507" w14:textId="77777777" w:rsidR="005C06FC" w:rsidRPr="00A56A8B" w:rsidRDefault="005C06FC" w:rsidP="005C06FC">
      <w:pPr>
        <w:pStyle w:val="Prrafodelista"/>
        <w:rPr>
          <w:sz w:val="14"/>
          <w:szCs w:val="14"/>
          <w:lang w:eastAsia="es-MX"/>
        </w:rPr>
      </w:pPr>
    </w:p>
    <w:p w14:paraId="04FCB928" w14:textId="77777777" w:rsidR="00A56A8B" w:rsidRPr="00A56A8B" w:rsidRDefault="00A56A8B" w:rsidP="00A56A8B">
      <w:pPr>
        <w:jc w:val="right"/>
        <w:rPr>
          <w:b/>
          <w:color w:val="1F3864" w:themeColor="accent1" w:themeShade="80"/>
        </w:rPr>
      </w:pPr>
      <w:r w:rsidRPr="006D4830">
        <w:rPr>
          <w:b/>
          <w:color w:val="1F3864" w:themeColor="accent1" w:themeShade="80"/>
        </w:rPr>
        <w:t>Descripción de Puesto</w:t>
      </w:r>
      <w:r>
        <w:rPr>
          <w:b/>
          <w:color w:val="1F3864" w:themeColor="accent1" w:themeShade="80"/>
        </w:rPr>
        <w:t xml:space="preserve"> </w:t>
      </w:r>
      <w:r w:rsidR="00C726EB">
        <w:rPr>
          <w:b/>
          <w:color w:val="1F3864" w:themeColor="accent1" w:themeShade="80"/>
        </w:rPr>
        <w:t>Representante del Sistema</w:t>
      </w:r>
      <w:r>
        <w:rPr>
          <w:b/>
          <w:color w:val="1F3864" w:themeColor="accent1" w:themeShade="80"/>
        </w:rPr>
        <w:t xml:space="preserve"> </w:t>
      </w:r>
      <w:r w:rsidR="00AC72F0">
        <w:rPr>
          <w:b/>
          <w:color w:val="1F3864" w:themeColor="accent1" w:themeShade="80"/>
        </w:rPr>
        <w:t>(SASISOPA-D</w:t>
      </w:r>
      <w:r>
        <w:rPr>
          <w:b/>
          <w:color w:val="1F3864" w:themeColor="accent1" w:themeShade="80"/>
        </w:rPr>
        <w:t>P-001)</w:t>
      </w:r>
    </w:p>
    <w:p w14:paraId="6E57DC11" w14:textId="77777777" w:rsidR="00A56A8B" w:rsidRPr="00B34A66" w:rsidRDefault="00A56A8B" w:rsidP="00D52110">
      <w:pPr>
        <w:jc w:val="both"/>
        <w:rPr>
          <w:b/>
          <w:sz w:val="6"/>
          <w:szCs w:val="18"/>
          <w:lang w:eastAsia="es-MX"/>
        </w:rPr>
      </w:pPr>
    </w:p>
    <w:p w14:paraId="7B51289B" w14:textId="093D6A55" w:rsidR="00381146" w:rsidRDefault="00381146" w:rsidP="00381146">
      <w:pPr>
        <w:pStyle w:val="Ttulo2"/>
        <w:rPr>
          <w:lang w:eastAsia="es-MX"/>
        </w:rPr>
      </w:pPr>
      <w:bookmarkStart w:id="22" w:name="_Toc510426699"/>
      <w:r>
        <w:rPr>
          <w:lang w:eastAsia="es-MX"/>
        </w:rPr>
        <w:t>Autoridades, deberes y responsabilidades del Representante Técnico.</w:t>
      </w:r>
      <w:bookmarkEnd w:id="22"/>
    </w:p>
    <w:p w14:paraId="14B3F06A" w14:textId="77777777" w:rsidR="00381146" w:rsidRDefault="00381146" w:rsidP="00381146">
      <w:pPr>
        <w:rPr>
          <w:b/>
          <w:lang w:eastAsia="es-MX"/>
        </w:rPr>
      </w:pPr>
    </w:p>
    <w:p w14:paraId="0AB2BEFC" w14:textId="66E5B093" w:rsidR="00381146" w:rsidRPr="00381146" w:rsidRDefault="00381146" w:rsidP="00381146">
      <w:pPr>
        <w:rPr>
          <w:b/>
          <w:lang w:eastAsia="es-MX"/>
        </w:rPr>
      </w:pPr>
      <w:r w:rsidRPr="00381146">
        <w:rPr>
          <w:b/>
          <w:lang w:eastAsia="es-MX"/>
        </w:rPr>
        <w:t>Autoridades del Representante Técnico.</w:t>
      </w:r>
    </w:p>
    <w:p w14:paraId="5EBB0368" w14:textId="77777777" w:rsidR="00D52110" w:rsidRDefault="00D52110" w:rsidP="005F75A5">
      <w:pPr>
        <w:pStyle w:val="Prrafodelista"/>
        <w:numPr>
          <w:ilvl w:val="0"/>
          <w:numId w:val="50"/>
        </w:numPr>
        <w:ind w:left="567" w:hanging="141"/>
        <w:jc w:val="both"/>
        <w:rPr>
          <w:szCs w:val="18"/>
          <w:lang w:eastAsia="es-MX"/>
        </w:rPr>
      </w:pPr>
      <w:r w:rsidRPr="00D52110">
        <w:rPr>
          <w:szCs w:val="18"/>
          <w:lang w:eastAsia="es-MX"/>
        </w:rPr>
        <w:t xml:space="preserve">Gestionar y/o proporcionar los recursos necesarios para implementar las mejores prácticas del Sistema de Administración. </w:t>
      </w:r>
    </w:p>
    <w:p w14:paraId="477E9109" w14:textId="77777777" w:rsidR="00D52110" w:rsidRDefault="00D52110" w:rsidP="005F75A5">
      <w:pPr>
        <w:pStyle w:val="Prrafodelista"/>
        <w:numPr>
          <w:ilvl w:val="0"/>
          <w:numId w:val="50"/>
        </w:numPr>
        <w:ind w:left="567" w:hanging="141"/>
        <w:jc w:val="both"/>
        <w:rPr>
          <w:szCs w:val="18"/>
          <w:lang w:eastAsia="es-MX"/>
        </w:rPr>
      </w:pPr>
      <w:r>
        <w:rPr>
          <w:szCs w:val="18"/>
          <w:lang w:eastAsia="es-MX"/>
        </w:rPr>
        <w:t>Plantear los objetivos del Sistema de Administración.</w:t>
      </w:r>
    </w:p>
    <w:p w14:paraId="5D8EE175" w14:textId="77777777" w:rsidR="00D52110" w:rsidRDefault="00D52110" w:rsidP="005F75A5">
      <w:pPr>
        <w:pStyle w:val="Prrafodelista"/>
        <w:numPr>
          <w:ilvl w:val="0"/>
          <w:numId w:val="50"/>
        </w:numPr>
        <w:ind w:left="567" w:hanging="141"/>
        <w:jc w:val="both"/>
        <w:rPr>
          <w:szCs w:val="18"/>
          <w:lang w:eastAsia="es-MX"/>
        </w:rPr>
      </w:pPr>
      <w:r>
        <w:rPr>
          <w:szCs w:val="18"/>
          <w:lang w:eastAsia="es-MX"/>
        </w:rPr>
        <w:t xml:space="preserve">Firmar documentos para su difusión </w:t>
      </w:r>
      <w:r w:rsidR="002526C9">
        <w:rPr>
          <w:szCs w:val="18"/>
          <w:lang w:eastAsia="es-MX"/>
        </w:rPr>
        <w:t>interna</w:t>
      </w:r>
      <w:r>
        <w:rPr>
          <w:szCs w:val="18"/>
          <w:lang w:eastAsia="es-MX"/>
        </w:rPr>
        <w:t xml:space="preserve"> y documentos externos.</w:t>
      </w:r>
    </w:p>
    <w:p w14:paraId="4D6C2184" w14:textId="77777777" w:rsidR="00D52110" w:rsidRDefault="00D52110" w:rsidP="005F75A5">
      <w:pPr>
        <w:pStyle w:val="Prrafodelista"/>
        <w:numPr>
          <w:ilvl w:val="0"/>
          <w:numId w:val="50"/>
        </w:numPr>
        <w:ind w:left="567" w:hanging="141"/>
        <w:jc w:val="both"/>
        <w:rPr>
          <w:szCs w:val="18"/>
          <w:lang w:eastAsia="es-MX"/>
        </w:rPr>
      </w:pPr>
      <w:r>
        <w:rPr>
          <w:szCs w:val="18"/>
          <w:lang w:eastAsia="es-MX"/>
        </w:rPr>
        <w:t xml:space="preserve">Representación legal </w:t>
      </w:r>
      <w:r w:rsidR="002526C9">
        <w:rPr>
          <w:szCs w:val="18"/>
          <w:lang w:eastAsia="es-MX"/>
        </w:rPr>
        <w:t>ante la agencia</w:t>
      </w:r>
      <w:r>
        <w:rPr>
          <w:szCs w:val="18"/>
          <w:lang w:eastAsia="es-MX"/>
        </w:rPr>
        <w:t>.</w:t>
      </w:r>
    </w:p>
    <w:p w14:paraId="484EA0E4" w14:textId="77777777" w:rsidR="00D52110" w:rsidRDefault="00D52110" w:rsidP="005F75A5">
      <w:pPr>
        <w:pStyle w:val="Prrafodelista"/>
        <w:numPr>
          <w:ilvl w:val="0"/>
          <w:numId w:val="50"/>
        </w:numPr>
        <w:ind w:left="567" w:hanging="141"/>
        <w:jc w:val="both"/>
        <w:rPr>
          <w:szCs w:val="18"/>
          <w:lang w:eastAsia="es-MX"/>
        </w:rPr>
      </w:pPr>
      <w:r>
        <w:rPr>
          <w:szCs w:val="18"/>
          <w:lang w:eastAsia="es-MX"/>
        </w:rPr>
        <w:t>Dirigir la revisión por la dirección</w:t>
      </w:r>
      <w:r w:rsidR="009C0CC7">
        <w:rPr>
          <w:szCs w:val="18"/>
          <w:lang w:eastAsia="es-MX"/>
        </w:rPr>
        <w:t>.</w:t>
      </w:r>
    </w:p>
    <w:p w14:paraId="69E4E6AA" w14:textId="2A92BD07" w:rsidR="001A1CCB" w:rsidRDefault="00D52110" w:rsidP="001A1CCB">
      <w:pPr>
        <w:pStyle w:val="Prrafodelista"/>
        <w:numPr>
          <w:ilvl w:val="0"/>
          <w:numId w:val="50"/>
        </w:numPr>
        <w:ind w:left="567" w:hanging="141"/>
        <w:jc w:val="both"/>
        <w:rPr>
          <w:szCs w:val="18"/>
          <w:lang w:eastAsia="es-MX"/>
        </w:rPr>
      </w:pPr>
      <w:r>
        <w:rPr>
          <w:szCs w:val="18"/>
          <w:lang w:eastAsia="es-MX"/>
        </w:rPr>
        <w:lastRenderedPageBreak/>
        <w:t>Implantar la cultura Organizacional</w:t>
      </w:r>
      <w:r w:rsidR="003929D1">
        <w:rPr>
          <w:szCs w:val="18"/>
          <w:lang w:eastAsia="es-MX"/>
        </w:rPr>
        <w:t xml:space="preserve"> del Sistema de Administración</w:t>
      </w:r>
      <w:r w:rsidR="009C0CC7">
        <w:rPr>
          <w:szCs w:val="18"/>
          <w:lang w:eastAsia="es-MX"/>
        </w:rPr>
        <w:t>.</w:t>
      </w:r>
    </w:p>
    <w:p w14:paraId="26F3AE33" w14:textId="5FC6D4F7" w:rsidR="00DF4A34" w:rsidRDefault="00DF4A34" w:rsidP="00DF4A34">
      <w:pPr>
        <w:jc w:val="both"/>
        <w:rPr>
          <w:b/>
          <w:szCs w:val="18"/>
          <w:lang w:eastAsia="es-MX"/>
        </w:rPr>
      </w:pPr>
      <w:r w:rsidRPr="00DF4A34">
        <w:rPr>
          <w:b/>
          <w:szCs w:val="18"/>
          <w:lang w:eastAsia="es-MX"/>
        </w:rPr>
        <w:t>Deberes</w:t>
      </w:r>
      <w:r w:rsidR="003929D1">
        <w:rPr>
          <w:b/>
          <w:szCs w:val="18"/>
          <w:lang w:eastAsia="es-MX"/>
        </w:rPr>
        <w:t xml:space="preserve"> del</w:t>
      </w:r>
      <w:r w:rsidRPr="00DF4A34">
        <w:rPr>
          <w:b/>
          <w:szCs w:val="18"/>
          <w:lang w:eastAsia="es-MX"/>
        </w:rPr>
        <w:t xml:space="preserve"> </w:t>
      </w:r>
      <w:r w:rsidR="00C726EB">
        <w:rPr>
          <w:b/>
          <w:szCs w:val="18"/>
          <w:lang w:eastAsia="es-MX"/>
        </w:rPr>
        <w:t>Representante del Sistema</w:t>
      </w:r>
      <w:r w:rsidR="001A1CCB">
        <w:rPr>
          <w:b/>
          <w:szCs w:val="18"/>
          <w:lang w:eastAsia="es-MX"/>
        </w:rPr>
        <w:t>.</w:t>
      </w:r>
    </w:p>
    <w:p w14:paraId="6D6EB33D" w14:textId="77777777" w:rsidR="00DF4A34" w:rsidRDefault="00DF4A34" w:rsidP="005F75A5">
      <w:pPr>
        <w:pStyle w:val="Prrafodelista"/>
        <w:numPr>
          <w:ilvl w:val="0"/>
          <w:numId w:val="14"/>
        </w:numPr>
        <w:jc w:val="both"/>
        <w:rPr>
          <w:szCs w:val="18"/>
          <w:lang w:eastAsia="es-MX"/>
        </w:rPr>
      </w:pPr>
      <w:r w:rsidRPr="00DF4A34">
        <w:rPr>
          <w:szCs w:val="18"/>
          <w:lang w:eastAsia="es-MX"/>
        </w:rPr>
        <w:t>Determinar los objetivos con las partes interesadas</w:t>
      </w:r>
    </w:p>
    <w:p w14:paraId="4ADF2DC3" w14:textId="77777777" w:rsidR="00DF4A34" w:rsidRDefault="00DF4A34" w:rsidP="005F75A5">
      <w:pPr>
        <w:pStyle w:val="Prrafodelista"/>
        <w:numPr>
          <w:ilvl w:val="0"/>
          <w:numId w:val="14"/>
        </w:numPr>
        <w:jc w:val="both"/>
        <w:rPr>
          <w:szCs w:val="18"/>
          <w:lang w:eastAsia="es-MX"/>
        </w:rPr>
      </w:pPr>
      <w:r>
        <w:rPr>
          <w:szCs w:val="18"/>
          <w:lang w:eastAsia="es-MX"/>
        </w:rPr>
        <w:t>Establecer los programas para el cumplimiento de los objetivos.</w:t>
      </w:r>
    </w:p>
    <w:p w14:paraId="6EEB5C64" w14:textId="7EF22F3B" w:rsidR="00DF4A34" w:rsidRDefault="00DF4A34" w:rsidP="005F75A5">
      <w:pPr>
        <w:pStyle w:val="Prrafodelista"/>
        <w:numPr>
          <w:ilvl w:val="0"/>
          <w:numId w:val="14"/>
        </w:numPr>
        <w:jc w:val="both"/>
        <w:rPr>
          <w:szCs w:val="18"/>
          <w:lang w:eastAsia="es-MX"/>
        </w:rPr>
      </w:pPr>
      <w:r>
        <w:rPr>
          <w:szCs w:val="18"/>
          <w:lang w:eastAsia="es-MX"/>
        </w:rPr>
        <w:t xml:space="preserve">Asegurar las buenas prácticas en materia de Seguridad Industrial, Seguridad Operativa y la Protección del Medio Ambiente en cualquiera de las etapas de la </w:t>
      </w:r>
      <w:r w:rsidR="00DA186F">
        <w:rPr>
          <w:szCs w:val="18"/>
          <w:lang w:eastAsia="es-MX"/>
        </w:rPr>
        <w:t>Estación de Servicio</w:t>
      </w:r>
      <w:r>
        <w:rPr>
          <w:szCs w:val="18"/>
          <w:lang w:eastAsia="es-MX"/>
        </w:rPr>
        <w:t>.</w:t>
      </w:r>
    </w:p>
    <w:p w14:paraId="56445E44" w14:textId="77777777" w:rsidR="00DF4A34" w:rsidRDefault="00DF4A34" w:rsidP="005F75A5">
      <w:pPr>
        <w:pStyle w:val="Prrafodelista"/>
        <w:numPr>
          <w:ilvl w:val="0"/>
          <w:numId w:val="14"/>
        </w:numPr>
        <w:jc w:val="both"/>
        <w:rPr>
          <w:szCs w:val="18"/>
          <w:lang w:eastAsia="es-MX"/>
        </w:rPr>
      </w:pPr>
      <w:r>
        <w:rPr>
          <w:szCs w:val="18"/>
          <w:lang w:eastAsia="es-MX"/>
        </w:rPr>
        <w:t>Definir autoridad y responsabilidad; establecer interacciones y coordinaciones entra las diferentes áreas y niveles.</w:t>
      </w:r>
    </w:p>
    <w:p w14:paraId="17E12CF3" w14:textId="77777777" w:rsidR="005C5087" w:rsidRDefault="005C5087" w:rsidP="005F75A5">
      <w:pPr>
        <w:pStyle w:val="Prrafodelista"/>
        <w:numPr>
          <w:ilvl w:val="0"/>
          <w:numId w:val="14"/>
        </w:numPr>
        <w:jc w:val="both"/>
        <w:rPr>
          <w:szCs w:val="18"/>
          <w:lang w:eastAsia="es-MX"/>
        </w:rPr>
      </w:pPr>
      <w:r>
        <w:rPr>
          <w:szCs w:val="18"/>
          <w:lang w:eastAsia="es-MX"/>
        </w:rPr>
        <w:t>Actualizar el Sistema de Administración cuando sea requerido y de acuerdo a las disposiciones que establezca la agencia.</w:t>
      </w:r>
    </w:p>
    <w:p w14:paraId="34861C60" w14:textId="3685673E" w:rsidR="00DF4A34" w:rsidRDefault="00DF4A34" w:rsidP="005F75A5">
      <w:pPr>
        <w:pStyle w:val="Prrafodelista"/>
        <w:numPr>
          <w:ilvl w:val="0"/>
          <w:numId w:val="14"/>
        </w:numPr>
        <w:jc w:val="both"/>
        <w:rPr>
          <w:szCs w:val="18"/>
          <w:lang w:eastAsia="es-MX"/>
        </w:rPr>
      </w:pPr>
      <w:r>
        <w:rPr>
          <w:szCs w:val="18"/>
          <w:lang w:eastAsia="es-MX"/>
        </w:rPr>
        <w:t xml:space="preserve">Asegurar los diferentes recursos de la </w:t>
      </w:r>
      <w:r w:rsidR="00DA186F">
        <w:rPr>
          <w:szCs w:val="18"/>
          <w:lang w:eastAsia="es-MX"/>
        </w:rPr>
        <w:t>Estación de Servicio</w:t>
      </w:r>
      <w:r>
        <w:rPr>
          <w:szCs w:val="18"/>
          <w:lang w:eastAsia="es-MX"/>
        </w:rPr>
        <w:t>.</w:t>
      </w:r>
    </w:p>
    <w:p w14:paraId="17FB6E43" w14:textId="77777777" w:rsidR="005C5087" w:rsidRDefault="005C5087" w:rsidP="005F75A5">
      <w:pPr>
        <w:pStyle w:val="Prrafodelista"/>
        <w:numPr>
          <w:ilvl w:val="0"/>
          <w:numId w:val="14"/>
        </w:numPr>
        <w:jc w:val="both"/>
        <w:rPr>
          <w:szCs w:val="18"/>
          <w:lang w:eastAsia="es-MX"/>
        </w:rPr>
      </w:pPr>
      <w:r>
        <w:rPr>
          <w:szCs w:val="18"/>
          <w:lang w:eastAsia="es-MX"/>
        </w:rPr>
        <w:t>Asegurar la retroalimentación del Sistema de Administración.</w:t>
      </w:r>
    </w:p>
    <w:p w14:paraId="23C1BC96" w14:textId="77777777" w:rsidR="005C5087" w:rsidRDefault="005C5087" w:rsidP="005F75A5">
      <w:pPr>
        <w:pStyle w:val="Prrafodelista"/>
        <w:numPr>
          <w:ilvl w:val="0"/>
          <w:numId w:val="14"/>
        </w:numPr>
        <w:jc w:val="both"/>
        <w:rPr>
          <w:szCs w:val="18"/>
          <w:lang w:eastAsia="es-MX"/>
        </w:rPr>
      </w:pPr>
      <w:r>
        <w:rPr>
          <w:szCs w:val="18"/>
          <w:lang w:eastAsia="es-MX"/>
        </w:rPr>
        <w:t>Asegurar la mejora continua.</w:t>
      </w:r>
    </w:p>
    <w:p w14:paraId="5A6C7B77" w14:textId="77777777" w:rsidR="005C5087" w:rsidRDefault="005C5087" w:rsidP="005F75A5">
      <w:pPr>
        <w:pStyle w:val="Prrafodelista"/>
        <w:numPr>
          <w:ilvl w:val="0"/>
          <w:numId w:val="14"/>
        </w:numPr>
        <w:jc w:val="both"/>
        <w:rPr>
          <w:szCs w:val="18"/>
          <w:lang w:eastAsia="es-MX"/>
        </w:rPr>
      </w:pPr>
      <w:r>
        <w:rPr>
          <w:szCs w:val="18"/>
          <w:lang w:eastAsia="es-MX"/>
        </w:rPr>
        <w:t>Detectar áreas de oportunidad en el Sistema de Administración.</w:t>
      </w:r>
    </w:p>
    <w:p w14:paraId="0EC96E2F" w14:textId="77777777" w:rsidR="005C5087" w:rsidRDefault="005C5087" w:rsidP="005F75A5">
      <w:pPr>
        <w:pStyle w:val="Prrafodelista"/>
        <w:numPr>
          <w:ilvl w:val="0"/>
          <w:numId w:val="14"/>
        </w:numPr>
        <w:jc w:val="both"/>
        <w:rPr>
          <w:szCs w:val="18"/>
          <w:lang w:eastAsia="es-MX"/>
        </w:rPr>
      </w:pPr>
      <w:r>
        <w:rPr>
          <w:szCs w:val="18"/>
          <w:lang w:eastAsia="es-MX"/>
        </w:rPr>
        <w:t>Realizar o designar análisis de riesgo de las actividades.</w:t>
      </w:r>
    </w:p>
    <w:p w14:paraId="6094AE67" w14:textId="6015D6A7" w:rsidR="003929D1" w:rsidRDefault="003929D1" w:rsidP="005F75A5">
      <w:pPr>
        <w:pStyle w:val="Prrafodelista"/>
        <w:numPr>
          <w:ilvl w:val="0"/>
          <w:numId w:val="14"/>
        </w:numPr>
        <w:jc w:val="both"/>
        <w:rPr>
          <w:szCs w:val="18"/>
          <w:lang w:eastAsia="es-MX"/>
        </w:rPr>
      </w:pPr>
      <w:r>
        <w:rPr>
          <w:szCs w:val="18"/>
          <w:lang w:eastAsia="es-MX"/>
        </w:rPr>
        <w:t xml:space="preserve">Comunicar información referente al Sistema de Administración con los involucrados en la </w:t>
      </w:r>
      <w:r w:rsidR="00DA186F">
        <w:rPr>
          <w:szCs w:val="18"/>
          <w:lang w:eastAsia="es-MX"/>
        </w:rPr>
        <w:t>Estación de Servicio</w:t>
      </w:r>
      <w:r>
        <w:rPr>
          <w:szCs w:val="18"/>
          <w:lang w:eastAsia="es-MX"/>
        </w:rPr>
        <w:t>, así como con los contratistas y subcontratistas.</w:t>
      </w:r>
    </w:p>
    <w:p w14:paraId="42F3A180" w14:textId="55F45CF8" w:rsidR="003929D1" w:rsidRDefault="003929D1" w:rsidP="005F75A5">
      <w:pPr>
        <w:pStyle w:val="Prrafodelista"/>
        <w:numPr>
          <w:ilvl w:val="0"/>
          <w:numId w:val="14"/>
        </w:numPr>
        <w:jc w:val="both"/>
        <w:rPr>
          <w:szCs w:val="18"/>
          <w:lang w:eastAsia="es-MX"/>
        </w:rPr>
      </w:pPr>
      <w:r>
        <w:rPr>
          <w:szCs w:val="18"/>
          <w:lang w:eastAsia="es-MX"/>
        </w:rPr>
        <w:t xml:space="preserve"> Designar las actividades con los responsables de las diferentes áreas de la </w:t>
      </w:r>
      <w:r w:rsidR="00DA186F">
        <w:rPr>
          <w:szCs w:val="18"/>
          <w:lang w:eastAsia="es-MX"/>
        </w:rPr>
        <w:t>Estación de Servicio</w:t>
      </w:r>
      <w:r>
        <w:rPr>
          <w:szCs w:val="18"/>
          <w:lang w:eastAsia="es-MX"/>
        </w:rPr>
        <w:t>.</w:t>
      </w:r>
    </w:p>
    <w:p w14:paraId="17877D8D" w14:textId="77777777" w:rsidR="00AC2503" w:rsidRDefault="00AC2503" w:rsidP="00AC2503">
      <w:pPr>
        <w:pStyle w:val="Prrafodelista"/>
        <w:jc w:val="both"/>
        <w:rPr>
          <w:szCs w:val="18"/>
          <w:lang w:eastAsia="es-MX"/>
        </w:rPr>
      </w:pPr>
    </w:p>
    <w:p w14:paraId="43E839BA" w14:textId="4F4065F1" w:rsidR="005C5087" w:rsidRPr="00B77FAF" w:rsidRDefault="005C5087" w:rsidP="005C5087">
      <w:pPr>
        <w:jc w:val="both"/>
        <w:rPr>
          <w:b/>
          <w:szCs w:val="18"/>
          <w:lang w:eastAsia="es-MX"/>
        </w:rPr>
      </w:pPr>
      <w:r w:rsidRPr="00B77FAF">
        <w:rPr>
          <w:b/>
          <w:szCs w:val="18"/>
          <w:lang w:eastAsia="es-MX"/>
        </w:rPr>
        <w:t>Responsabilidades</w:t>
      </w:r>
      <w:r w:rsidR="003929D1">
        <w:rPr>
          <w:b/>
          <w:szCs w:val="18"/>
          <w:lang w:eastAsia="es-MX"/>
        </w:rPr>
        <w:t xml:space="preserve"> del</w:t>
      </w:r>
      <w:r w:rsidR="003929D1" w:rsidRPr="00DF4A34">
        <w:rPr>
          <w:b/>
          <w:szCs w:val="18"/>
          <w:lang w:eastAsia="es-MX"/>
        </w:rPr>
        <w:t xml:space="preserve"> </w:t>
      </w:r>
      <w:r w:rsidR="00C726EB">
        <w:rPr>
          <w:b/>
          <w:szCs w:val="18"/>
          <w:lang w:eastAsia="es-MX"/>
        </w:rPr>
        <w:t>Representante del Sistema</w:t>
      </w:r>
      <w:r w:rsidR="001A1CCB">
        <w:rPr>
          <w:b/>
          <w:szCs w:val="18"/>
          <w:lang w:eastAsia="es-MX"/>
        </w:rPr>
        <w:t>.</w:t>
      </w:r>
    </w:p>
    <w:p w14:paraId="3EFB748E" w14:textId="77777777" w:rsidR="00DF4A34" w:rsidRDefault="005C5087" w:rsidP="005F75A5">
      <w:pPr>
        <w:pStyle w:val="Prrafodelista"/>
        <w:numPr>
          <w:ilvl w:val="0"/>
          <w:numId w:val="15"/>
        </w:numPr>
        <w:jc w:val="both"/>
        <w:rPr>
          <w:szCs w:val="18"/>
          <w:lang w:eastAsia="es-MX"/>
        </w:rPr>
      </w:pPr>
      <w:r w:rsidRPr="005C5087">
        <w:rPr>
          <w:szCs w:val="18"/>
          <w:lang w:eastAsia="es-MX"/>
        </w:rPr>
        <w:t>Establecer estándares de desempeño</w:t>
      </w:r>
    </w:p>
    <w:p w14:paraId="4FB33936" w14:textId="77777777" w:rsidR="005C5087" w:rsidRDefault="005C5087" w:rsidP="005F75A5">
      <w:pPr>
        <w:pStyle w:val="Prrafodelista"/>
        <w:numPr>
          <w:ilvl w:val="0"/>
          <w:numId w:val="15"/>
        </w:numPr>
        <w:jc w:val="both"/>
        <w:rPr>
          <w:szCs w:val="18"/>
          <w:lang w:eastAsia="es-MX"/>
        </w:rPr>
      </w:pPr>
      <w:r>
        <w:rPr>
          <w:szCs w:val="18"/>
          <w:lang w:eastAsia="es-MX"/>
        </w:rPr>
        <w:t>Medir el desempeño del Sistema de Administración y compararlo con las normas establecidas.</w:t>
      </w:r>
    </w:p>
    <w:p w14:paraId="29A6AD5A" w14:textId="77777777" w:rsidR="005C5087" w:rsidRDefault="005C5087" w:rsidP="005F75A5">
      <w:pPr>
        <w:pStyle w:val="Prrafodelista"/>
        <w:numPr>
          <w:ilvl w:val="0"/>
          <w:numId w:val="15"/>
        </w:numPr>
        <w:jc w:val="both"/>
        <w:rPr>
          <w:szCs w:val="18"/>
          <w:lang w:eastAsia="es-MX"/>
        </w:rPr>
      </w:pPr>
      <w:r>
        <w:rPr>
          <w:szCs w:val="18"/>
          <w:lang w:eastAsia="es-MX"/>
        </w:rPr>
        <w:t>Procesos y resultados.</w:t>
      </w:r>
    </w:p>
    <w:p w14:paraId="7A551C46" w14:textId="77777777" w:rsidR="005C5087" w:rsidRDefault="005C5087" w:rsidP="005F75A5">
      <w:pPr>
        <w:pStyle w:val="Prrafodelista"/>
        <w:numPr>
          <w:ilvl w:val="0"/>
          <w:numId w:val="15"/>
        </w:numPr>
        <w:jc w:val="both"/>
        <w:rPr>
          <w:szCs w:val="18"/>
          <w:lang w:eastAsia="es-MX"/>
        </w:rPr>
      </w:pPr>
      <w:r>
        <w:rPr>
          <w:szCs w:val="18"/>
          <w:lang w:eastAsia="es-MX"/>
        </w:rPr>
        <w:t>Seguimiento y control de los recursos designados.</w:t>
      </w:r>
    </w:p>
    <w:p w14:paraId="2E2AADAE" w14:textId="77777777" w:rsidR="005C5087" w:rsidRDefault="005C5087" w:rsidP="005F75A5">
      <w:pPr>
        <w:pStyle w:val="Prrafodelista"/>
        <w:numPr>
          <w:ilvl w:val="0"/>
          <w:numId w:val="15"/>
        </w:numPr>
        <w:jc w:val="both"/>
        <w:rPr>
          <w:szCs w:val="18"/>
          <w:lang w:eastAsia="es-MX"/>
        </w:rPr>
      </w:pPr>
      <w:r>
        <w:rPr>
          <w:szCs w:val="18"/>
          <w:lang w:eastAsia="es-MX"/>
        </w:rPr>
        <w:t>Seguimiento e implementación de las medidas de control establecidas.</w:t>
      </w:r>
    </w:p>
    <w:bookmarkEnd w:id="21"/>
    <w:p w14:paraId="3655B69E" w14:textId="77777777" w:rsidR="00AC2503" w:rsidRPr="00AC2503" w:rsidRDefault="00AC2503" w:rsidP="00AC2503">
      <w:pPr>
        <w:jc w:val="both"/>
        <w:rPr>
          <w:szCs w:val="18"/>
          <w:lang w:eastAsia="es-MX"/>
        </w:rPr>
      </w:pPr>
    </w:p>
    <w:p w14:paraId="114B8D0A" w14:textId="680C199B" w:rsidR="00DA2C1F" w:rsidRDefault="00B77FAF" w:rsidP="00AE6CF2">
      <w:pPr>
        <w:jc w:val="both"/>
        <w:rPr>
          <w:szCs w:val="18"/>
          <w:lang w:eastAsia="es-MX"/>
        </w:rPr>
      </w:pPr>
      <w:r>
        <w:rPr>
          <w:szCs w:val="18"/>
          <w:lang w:eastAsia="es-MX"/>
        </w:rPr>
        <w:t xml:space="preserve">La </w:t>
      </w:r>
      <w:r w:rsidR="00DA186F">
        <w:rPr>
          <w:szCs w:val="18"/>
          <w:lang w:eastAsia="es-MX"/>
        </w:rPr>
        <w:t>Estación de Servicio</w:t>
      </w:r>
      <w:r w:rsidR="00A56A8B">
        <w:rPr>
          <w:szCs w:val="18"/>
          <w:lang w:eastAsia="es-MX"/>
        </w:rPr>
        <w:t xml:space="preserve">, </w:t>
      </w:r>
      <w:r w:rsidR="00D5361E">
        <w:rPr>
          <w:szCs w:val="18"/>
          <w:lang w:eastAsia="es-MX"/>
        </w:rPr>
        <w:t xml:space="preserve">debe contar con suficientes recursos para otorgar capacitación y formación eficaz de su personal. En particular, debe contar con un programa de desarrollo específico para todos los involucrados en los procesos de la </w:t>
      </w:r>
      <w:r w:rsidR="00DA186F">
        <w:rPr>
          <w:szCs w:val="18"/>
          <w:lang w:eastAsia="es-MX"/>
        </w:rPr>
        <w:t>Estación de Servicio</w:t>
      </w:r>
      <w:r w:rsidR="002526C9">
        <w:rPr>
          <w:szCs w:val="18"/>
          <w:lang w:eastAsia="es-MX"/>
        </w:rPr>
        <w:t xml:space="preserve">, para asegurar </w:t>
      </w:r>
      <w:r w:rsidR="00D5361E">
        <w:rPr>
          <w:szCs w:val="18"/>
          <w:lang w:eastAsia="es-MX"/>
        </w:rPr>
        <w:t>que</w:t>
      </w:r>
      <w:r w:rsidR="002526C9">
        <w:rPr>
          <w:szCs w:val="18"/>
          <w:lang w:eastAsia="es-MX"/>
        </w:rPr>
        <w:t xml:space="preserve"> el personal</w:t>
      </w:r>
      <w:r w:rsidR="00D5361E">
        <w:rPr>
          <w:szCs w:val="18"/>
          <w:lang w:eastAsia="es-MX"/>
        </w:rPr>
        <w:t xml:space="preserve"> adquiera y mantenga la experiencia</w:t>
      </w:r>
      <w:r w:rsidR="00DA2C1F">
        <w:rPr>
          <w:szCs w:val="18"/>
          <w:lang w:eastAsia="es-MX"/>
        </w:rPr>
        <w:t>, las habilidades necesarias y que sean plenamente conscientes de la importancia de cumplir con los criterios y estándare</w:t>
      </w:r>
      <w:r w:rsidR="002526C9">
        <w:rPr>
          <w:szCs w:val="18"/>
          <w:lang w:eastAsia="es-MX"/>
        </w:rPr>
        <w:t xml:space="preserve">s del Sistema de Administración de la Seguridad Industrial, </w:t>
      </w:r>
      <w:r w:rsidR="00DA2C1F">
        <w:rPr>
          <w:szCs w:val="18"/>
          <w:lang w:eastAsia="es-MX"/>
        </w:rPr>
        <w:t>Seguridad Operativa y Protección al Ambiente</w:t>
      </w:r>
      <w:r w:rsidR="00D5361E">
        <w:rPr>
          <w:szCs w:val="18"/>
          <w:lang w:eastAsia="es-MX"/>
        </w:rPr>
        <w:t xml:space="preserve">.  </w:t>
      </w:r>
    </w:p>
    <w:p w14:paraId="1A6E709B" w14:textId="77777777" w:rsidR="00DA2C1F" w:rsidRDefault="00DA2C1F" w:rsidP="00AE6CF2">
      <w:pPr>
        <w:jc w:val="both"/>
      </w:pPr>
      <w:r>
        <w:t xml:space="preserve">Cada involucrado en el Sistema de Administración debe controlar y supervisar la utilización de sus recursos mediante un sistema para su planificación y seguimiento, identificando de forma continua los medios necesarios para hacer frente a la demanda y cumplir con los estándares </w:t>
      </w:r>
      <w:r w:rsidR="002526C9">
        <w:t>regulatorios</w:t>
      </w:r>
      <w:r>
        <w:t xml:space="preserve"> y asegurando el suministro de sus servicios de manera oportuna.</w:t>
      </w:r>
    </w:p>
    <w:p w14:paraId="19E2B816" w14:textId="77777777" w:rsidR="00AE6CF2" w:rsidRDefault="00AE6CF2" w:rsidP="00D25C6D"/>
    <w:p w14:paraId="4FC20450" w14:textId="3451B778" w:rsidR="00C05806" w:rsidRPr="00054848" w:rsidRDefault="003B449E" w:rsidP="00181D99">
      <w:pPr>
        <w:pStyle w:val="Ttulo1"/>
        <w:numPr>
          <w:ilvl w:val="0"/>
          <w:numId w:val="4"/>
        </w:numPr>
        <w:rPr>
          <w:rFonts w:asciiTheme="minorHAnsi" w:hAnsiTheme="minorHAnsi" w:cstheme="minorHAnsi"/>
        </w:rPr>
      </w:pPr>
      <w:bookmarkStart w:id="23" w:name="_Toc510426700"/>
      <w:r w:rsidRPr="00054848">
        <w:rPr>
          <w:rFonts w:asciiTheme="minorHAnsi" w:hAnsiTheme="minorHAnsi" w:cstheme="minorHAnsi"/>
        </w:rPr>
        <w:lastRenderedPageBreak/>
        <w:t>Competencia del Personal, Capacitación y Entrenamiento</w:t>
      </w:r>
      <w:r w:rsidR="001A1CCB" w:rsidRPr="00054848">
        <w:rPr>
          <w:rFonts w:asciiTheme="minorHAnsi" w:hAnsiTheme="minorHAnsi" w:cstheme="minorHAnsi"/>
        </w:rPr>
        <w:t>.</w:t>
      </w:r>
      <w:bookmarkEnd w:id="23"/>
    </w:p>
    <w:p w14:paraId="54316F3C" w14:textId="77777777" w:rsidR="00A31C4E" w:rsidRPr="00A31C4E" w:rsidRDefault="00A31C4E" w:rsidP="00A31C4E">
      <w:pPr>
        <w:rPr>
          <w:sz w:val="10"/>
        </w:rPr>
      </w:pPr>
    </w:p>
    <w:p w14:paraId="612C4FB2" w14:textId="1DAC6AD9" w:rsidR="00C05806" w:rsidRDefault="00C05806" w:rsidP="00C05806">
      <w:pPr>
        <w:pStyle w:val="NormalWeb"/>
        <w:spacing w:before="0" w:beforeAutospacing="0" w:after="0" w:afterAutospacing="0"/>
        <w:jc w:val="both"/>
        <w:textAlignment w:val="baseline"/>
        <w:rPr>
          <w:rFonts w:asciiTheme="minorHAnsi" w:hAnsiTheme="minorHAnsi" w:cstheme="minorHAnsi"/>
          <w:sz w:val="22"/>
          <w:szCs w:val="22"/>
        </w:rPr>
      </w:pPr>
      <w:r w:rsidRPr="00A26885">
        <w:rPr>
          <w:rFonts w:asciiTheme="minorHAnsi" w:hAnsiTheme="minorHAnsi" w:cstheme="minorHAnsi"/>
          <w:sz w:val="22"/>
          <w:szCs w:val="22"/>
        </w:rPr>
        <w:t xml:space="preserve">La capacitación y entrenamiento constituyen actividades de </w:t>
      </w:r>
      <w:r w:rsidR="00A55AC6">
        <w:rPr>
          <w:rFonts w:asciiTheme="minorHAnsi" w:hAnsiTheme="minorHAnsi" w:cstheme="minorHAnsi"/>
          <w:sz w:val="22"/>
          <w:szCs w:val="22"/>
        </w:rPr>
        <w:t xml:space="preserve">formación </w:t>
      </w:r>
      <w:r w:rsidRPr="00A26885">
        <w:rPr>
          <w:rFonts w:asciiTheme="minorHAnsi" w:hAnsiTheme="minorHAnsi" w:cstheme="minorHAnsi"/>
          <w:sz w:val="22"/>
          <w:szCs w:val="22"/>
        </w:rPr>
        <w:t>labora</w:t>
      </w:r>
      <w:r w:rsidR="002D063E">
        <w:rPr>
          <w:rFonts w:asciiTheme="minorHAnsi" w:hAnsiTheme="minorHAnsi" w:cstheme="minorHAnsi"/>
          <w:sz w:val="22"/>
          <w:szCs w:val="22"/>
        </w:rPr>
        <w:t>l</w:t>
      </w:r>
      <w:r w:rsidRPr="00A26885">
        <w:rPr>
          <w:rFonts w:asciiTheme="minorHAnsi" w:hAnsiTheme="minorHAnsi" w:cstheme="minorHAnsi"/>
          <w:sz w:val="22"/>
          <w:szCs w:val="22"/>
        </w:rPr>
        <w:t xml:space="preserve"> para preparar al colaborador y desarrollar competencia</w:t>
      </w:r>
      <w:r w:rsidR="00510CAA" w:rsidRPr="00A26885">
        <w:rPr>
          <w:rFonts w:asciiTheme="minorHAnsi" w:hAnsiTheme="minorHAnsi" w:cstheme="minorHAnsi"/>
          <w:sz w:val="22"/>
          <w:szCs w:val="22"/>
        </w:rPr>
        <w:t>s</w:t>
      </w:r>
      <w:r w:rsidRPr="00A26885">
        <w:rPr>
          <w:rFonts w:asciiTheme="minorHAnsi" w:hAnsiTheme="minorHAnsi" w:cstheme="minorHAnsi"/>
          <w:sz w:val="22"/>
          <w:szCs w:val="22"/>
        </w:rPr>
        <w:t xml:space="preserve"> referente</w:t>
      </w:r>
      <w:r w:rsidR="00510CAA" w:rsidRPr="00A26885">
        <w:rPr>
          <w:rFonts w:asciiTheme="minorHAnsi" w:hAnsiTheme="minorHAnsi" w:cstheme="minorHAnsi"/>
          <w:sz w:val="22"/>
          <w:szCs w:val="22"/>
        </w:rPr>
        <w:t>s</w:t>
      </w:r>
      <w:r w:rsidRPr="00A26885">
        <w:rPr>
          <w:rFonts w:asciiTheme="minorHAnsi" w:hAnsiTheme="minorHAnsi" w:cstheme="minorHAnsi"/>
          <w:sz w:val="22"/>
          <w:szCs w:val="22"/>
        </w:rPr>
        <w:t xml:space="preserve"> a su cargo y funciones y así generar mayor </w:t>
      </w:r>
      <w:r w:rsidR="002D063E">
        <w:rPr>
          <w:rFonts w:asciiTheme="minorHAnsi" w:hAnsiTheme="minorHAnsi" w:cstheme="minorHAnsi"/>
          <w:sz w:val="22"/>
          <w:szCs w:val="22"/>
        </w:rPr>
        <w:t xml:space="preserve">competencia </w:t>
      </w:r>
      <w:r w:rsidR="00510CAA" w:rsidRPr="00A26885">
        <w:rPr>
          <w:rFonts w:asciiTheme="minorHAnsi" w:hAnsiTheme="minorHAnsi" w:cstheme="minorHAnsi"/>
          <w:sz w:val="22"/>
          <w:szCs w:val="22"/>
        </w:rPr>
        <w:t>en los procesos</w:t>
      </w:r>
      <w:r w:rsidR="002D063E">
        <w:rPr>
          <w:rFonts w:asciiTheme="minorHAnsi" w:hAnsiTheme="minorHAnsi" w:cstheme="minorHAnsi"/>
          <w:sz w:val="22"/>
          <w:szCs w:val="22"/>
        </w:rPr>
        <w:t xml:space="preserve"> y actividades </w:t>
      </w:r>
      <w:r w:rsidR="00510CAA" w:rsidRPr="00A26885">
        <w:rPr>
          <w:rFonts w:asciiTheme="minorHAnsi" w:hAnsiTheme="minorHAnsi" w:cstheme="minorHAnsi"/>
          <w:sz w:val="22"/>
          <w:szCs w:val="22"/>
        </w:rPr>
        <w:t xml:space="preserve">de la </w:t>
      </w:r>
      <w:r w:rsidR="00DA186F">
        <w:rPr>
          <w:rFonts w:asciiTheme="minorHAnsi" w:hAnsiTheme="minorHAnsi" w:cstheme="minorHAnsi"/>
          <w:sz w:val="22"/>
          <w:szCs w:val="22"/>
        </w:rPr>
        <w:t>Estación de Servicio</w:t>
      </w:r>
      <w:r w:rsidRPr="00A26885">
        <w:rPr>
          <w:rFonts w:asciiTheme="minorHAnsi" w:hAnsiTheme="minorHAnsi" w:cstheme="minorHAnsi"/>
          <w:sz w:val="22"/>
          <w:szCs w:val="22"/>
        </w:rPr>
        <w:t>.</w:t>
      </w:r>
    </w:p>
    <w:p w14:paraId="7BFA494F" w14:textId="77777777" w:rsidR="00B83545" w:rsidRDefault="00B83545" w:rsidP="00C05806">
      <w:pPr>
        <w:pStyle w:val="NormalWeb"/>
        <w:spacing w:before="0" w:beforeAutospacing="0" w:after="0" w:afterAutospacing="0"/>
        <w:jc w:val="both"/>
        <w:textAlignment w:val="baseline"/>
        <w:rPr>
          <w:rFonts w:asciiTheme="minorHAnsi" w:hAnsiTheme="minorHAnsi" w:cstheme="minorHAnsi"/>
          <w:sz w:val="22"/>
          <w:szCs w:val="22"/>
        </w:rPr>
      </w:pPr>
    </w:p>
    <w:p w14:paraId="4BDB603F" w14:textId="77777777" w:rsidR="00B83545" w:rsidRDefault="00F432C5" w:rsidP="00C05806">
      <w:pPr>
        <w:pStyle w:val="NormalWeb"/>
        <w:spacing w:before="0" w:beforeAutospacing="0" w:after="0" w:afterAutospacing="0"/>
        <w:jc w:val="both"/>
        <w:textAlignment w:val="baseline"/>
        <w:rPr>
          <w:rFonts w:asciiTheme="minorHAnsi" w:hAnsiTheme="minorHAnsi" w:cstheme="minorHAnsi"/>
          <w:sz w:val="22"/>
        </w:rPr>
      </w:pPr>
      <w:r>
        <w:rPr>
          <w:rFonts w:asciiTheme="minorHAnsi" w:hAnsiTheme="minorHAnsi" w:cstheme="minorHAnsi"/>
          <w:sz w:val="22"/>
        </w:rPr>
        <w:t xml:space="preserve">La alta dirección </w:t>
      </w:r>
      <w:r w:rsidR="00B83545" w:rsidRPr="00B83545">
        <w:rPr>
          <w:rFonts w:asciiTheme="minorHAnsi" w:hAnsiTheme="minorHAnsi" w:cstheme="minorHAnsi"/>
          <w:sz w:val="22"/>
        </w:rPr>
        <w:t>es la responsable de fortalecer la conciencia del personal y de asegurar la competencia suficiente para llevar a cabo las actividades correspondientes a cada puesto de trabajo</w:t>
      </w:r>
      <w:r w:rsidR="00B83545">
        <w:rPr>
          <w:rFonts w:asciiTheme="minorHAnsi" w:hAnsiTheme="minorHAnsi" w:cstheme="minorHAnsi"/>
          <w:sz w:val="22"/>
        </w:rPr>
        <w:t>.</w:t>
      </w:r>
    </w:p>
    <w:p w14:paraId="3A08372A" w14:textId="77777777" w:rsidR="00B83545" w:rsidRDefault="00B83545" w:rsidP="00C05806">
      <w:pPr>
        <w:pStyle w:val="NormalWeb"/>
        <w:spacing w:before="0" w:beforeAutospacing="0" w:after="0" w:afterAutospacing="0"/>
        <w:jc w:val="both"/>
        <w:textAlignment w:val="baseline"/>
        <w:rPr>
          <w:rFonts w:asciiTheme="minorHAnsi" w:hAnsiTheme="minorHAnsi" w:cstheme="minorHAnsi"/>
          <w:sz w:val="22"/>
        </w:rPr>
      </w:pPr>
    </w:p>
    <w:p w14:paraId="68391DC6" w14:textId="77777777" w:rsidR="00B83545" w:rsidRPr="00B83545" w:rsidRDefault="00B83545" w:rsidP="00B83545">
      <w:pPr>
        <w:pStyle w:val="Textoindependiente"/>
        <w:jc w:val="both"/>
        <w:rPr>
          <w:sz w:val="22"/>
        </w:rPr>
      </w:pPr>
      <w:r>
        <w:rPr>
          <w:sz w:val="22"/>
        </w:rPr>
        <w:t>Todos lo</w:t>
      </w:r>
      <w:r w:rsidRPr="00B83545">
        <w:rPr>
          <w:sz w:val="22"/>
        </w:rPr>
        <w:t>s</w:t>
      </w:r>
      <w:r>
        <w:rPr>
          <w:sz w:val="22"/>
        </w:rPr>
        <w:t xml:space="preserve"> colaboradores</w:t>
      </w:r>
      <w:r w:rsidR="00F63102">
        <w:rPr>
          <w:sz w:val="22"/>
        </w:rPr>
        <w:t>, serán con</w:t>
      </w:r>
      <w:r w:rsidR="00F63102" w:rsidRPr="00B83545">
        <w:rPr>
          <w:sz w:val="22"/>
        </w:rPr>
        <w:t>sientes</w:t>
      </w:r>
      <w:r w:rsidRPr="00B83545">
        <w:rPr>
          <w:sz w:val="22"/>
        </w:rPr>
        <w:t xml:space="preserve"> de la importancia de aplicar la política del SA en todas las actividades</w:t>
      </w:r>
      <w:r>
        <w:rPr>
          <w:sz w:val="22"/>
        </w:rPr>
        <w:t xml:space="preserve"> que desarrollan</w:t>
      </w:r>
      <w:r w:rsidRPr="00B83545">
        <w:rPr>
          <w:sz w:val="22"/>
        </w:rPr>
        <w:t xml:space="preserve">, así como de la importancia de </w:t>
      </w:r>
      <w:r>
        <w:rPr>
          <w:sz w:val="22"/>
        </w:rPr>
        <w:t xml:space="preserve">acatar e </w:t>
      </w:r>
      <w:r w:rsidRPr="00B83545">
        <w:rPr>
          <w:sz w:val="22"/>
        </w:rPr>
        <w:t>implementar los procedimientos y de cumplir con los objetivos del S</w:t>
      </w:r>
      <w:r>
        <w:rPr>
          <w:sz w:val="22"/>
        </w:rPr>
        <w:t xml:space="preserve">istema de </w:t>
      </w:r>
      <w:r w:rsidRPr="00B83545">
        <w:rPr>
          <w:sz w:val="22"/>
        </w:rPr>
        <w:t>A</w:t>
      </w:r>
      <w:r>
        <w:rPr>
          <w:sz w:val="22"/>
        </w:rPr>
        <w:t>dministración</w:t>
      </w:r>
      <w:r w:rsidRPr="00B83545">
        <w:rPr>
          <w:sz w:val="22"/>
        </w:rPr>
        <w:t>.</w:t>
      </w:r>
      <w:r>
        <w:rPr>
          <w:sz w:val="22"/>
        </w:rPr>
        <w:t xml:space="preserve"> </w:t>
      </w:r>
      <w:r w:rsidRPr="00B83545">
        <w:rPr>
          <w:sz w:val="22"/>
        </w:rPr>
        <w:t>L</w:t>
      </w:r>
      <w:r w:rsidR="00F63102">
        <w:rPr>
          <w:sz w:val="22"/>
        </w:rPr>
        <w:t xml:space="preserve">os involucrados </w:t>
      </w:r>
      <w:r w:rsidRPr="00B83545">
        <w:rPr>
          <w:sz w:val="22"/>
        </w:rPr>
        <w:t>que realizan actividades que pueden causar un impacto ambiental o riesgo</w:t>
      </w:r>
      <w:r w:rsidR="00F63102">
        <w:rPr>
          <w:sz w:val="22"/>
        </w:rPr>
        <w:t xml:space="preserve"> deber</w:t>
      </w:r>
      <w:r w:rsidRPr="00B83545">
        <w:rPr>
          <w:sz w:val="22"/>
        </w:rPr>
        <w:t xml:space="preserve">án </w:t>
      </w:r>
      <w:r w:rsidR="00F63102">
        <w:rPr>
          <w:sz w:val="22"/>
        </w:rPr>
        <w:t xml:space="preserve">ser </w:t>
      </w:r>
      <w:r w:rsidRPr="00B83545">
        <w:rPr>
          <w:sz w:val="22"/>
        </w:rPr>
        <w:t>competentes, conociendo y aplicando los controles que el S</w:t>
      </w:r>
      <w:r>
        <w:rPr>
          <w:sz w:val="22"/>
        </w:rPr>
        <w:t xml:space="preserve">istema de </w:t>
      </w:r>
      <w:r w:rsidRPr="00B83545">
        <w:rPr>
          <w:sz w:val="22"/>
        </w:rPr>
        <w:t>A</w:t>
      </w:r>
      <w:r>
        <w:rPr>
          <w:sz w:val="22"/>
        </w:rPr>
        <w:t>dministración</w:t>
      </w:r>
      <w:r w:rsidRPr="00B83545">
        <w:rPr>
          <w:sz w:val="22"/>
        </w:rPr>
        <w:t xml:space="preserve"> establece.</w:t>
      </w:r>
    </w:p>
    <w:p w14:paraId="723814C3" w14:textId="77777777" w:rsidR="00B83545" w:rsidRPr="00B83545" w:rsidRDefault="00B83545" w:rsidP="00B83545">
      <w:pPr>
        <w:pStyle w:val="Textoindependiente"/>
        <w:spacing w:before="8"/>
        <w:rPr>
          <w:sz w:val="18"/>
        </w:rPr>
      </w:pPr>
    </w:p>
    <w:p w14:paraId="6C8162E4" w14:textId="77777777" w:rsidR="00B83545" w:rsidRPr="00B83545" w:rsidRDefault="00B83545" w:rsidP="00B83545">
      <w:pPr>
        <w:pStyle w:val="Textoindependiente"/>
        <w:tabs>
          <w:tab w:val="left" w:pos="9072"/>
        </w:tabs>
        <w:jc w:val="both"/>
        <w:rPr>
          <w:sz w:val="22"/>
        </w:rPr>
      </w:pPr>
      <w:r w:rsidRPr="00B83545">
        <w:rPr>
          <w:sz w:val="22"/>
        </w:rPr>
        <w:t>La</w:t>
      </w:r>
      <w:r w:rsidRPr="00B83545">
        <w:rPr>
          <w:spacing w:val="-4"/>
          <w:sz w:val="22"/>
        </w:rPr>
        <w:t xml:space="preserve"> </w:t>
      </w:r>
      <w:r w:rsidR="00F63102">
        <w:rPr>
          <w:sz w:val="22"/>
        </w:rPr>
        <w:t>A</w:t>
      </w:r>
      <w:r w:rsidRPr="00B83545">
        <w:rPr>
          <w:sz w:val="22"/>
        </w:rPr>
        <w:t>lta</w:t>
      </w:r>
      <w:r w:rsidRPr="00B83545">
        <w:rPr>
          <w:spacing w:val="-6"/>
          <w:sz w:val="22"/>
        </w:rPr>
        <w:t xml:space="preserve"> </w:t>
      </w:r>
      <w:r w:rsidR="00F63102">
        <w:rPr>
          <w:sz w:val="22"/>
        </w:rPr>
        <w:t>D</w:t>
      </w:r>
      <w:r w:rsidRPr="00B83545">
        <w:rPr>
          <w:sz w:val="22"/>
        </w:rPr>
        <w:t>irección</w:t>
      </w:r>
      <w:r w:rsidRPr="00B83545">
        <w:rPr>
          <w:spacing w:val="-6"/>
          <w:sz w:val="22"/>
        </w:rPr>
        <w:t xml:space="preserve"> </w:t>
      </w:r>
      <w:r w:rsidR="00F432C5">
        <w:rPr>
          <w:sz w:val="22"/>
        </w:rPr>
        <w:t>asegur</w:t>
      </w:r>
      <w:r w:rsidR="00F432C5" w:rsidRPr="00B83545">
        <w:rPr>
          <w:sz w:val="22"/>
        </w:rPr>
        <w:t>a</w:t>
      </w:r>
      <w:r w:rsidRPr="00B83545">
        <w:rPr>
          <w:spacing w:val="-5"/>
          <w:sz w:val="22"/>
        </w:rPr>
        <w:t xml:space="preserve"> </w:t>
      </w:r>
      <w:r w:rsidRPr="00B83545">
        <w:rPr>
          <w:sz w:val="22"/>
        </w:rPr>
        <w:t>que</w:t>
      </w:r>
      <w:r w:rsidRPr="00B83545">
        <w:rPr>
          <w:spacing w:val="-6"/>
          <w:sz w:val="22"/>
        </w:rPr>
        <w:t xml:space="preserve"> </w:t>
      </w:r>
      <w:r w:rsidRPr="00B83545">
        <w:rPr>
          <w:sz w:val="22"/>
        </w:rPr>
        <w:t>el</w:t>
      </w:r>
      <w:r w:rsidRPr="00B83545">
        <w:rPr>
          <w:spacing w:val="-5"/>
          <w:sz w:val="22"/>
        </w:rPr>
        <w:t xml:space="preserve"> </w:t>
      </w:r>
      <w:r w:rsidRPr="00B83545">
        <w:rPr>
          <w:sz w:val="22"/>
        </w:rPr>
        <w:t>nivel</w:t>
      </w:r>
      <w:r w:rsidRPr="00B83545">
        <w:rPr>
          <w:spacing w:val="-6"/>
          <w:sz w:val="22"/>
        </w:rPr>
        <w:t xml:space="preserve"> </w:t>
      </w:r>
      <w:r w:rsidRPr="00B83545">
        <w:rPr>
          <w:sz w:val="22"/>
        </w:rPr>
        <w:t>de</w:t>
      </w:r>
      <w:r w:rsidRPr="00B83545">
        <w:rPr>
          <w:spacing w:val="-6"/>
          <w:sz w:val="22"/>
        </w:rPr>
        <w:t xml:space="preserve"> </w:t>
      </w:r>
      <w:r w:rsidRPr="00B83545">
        <w:rPr>
          <w:sz w:val="22"/>
        </w:rPr>
        <w:t>competencia</w:t>
      </w:r>
      <w:r w:rsidRPr="00B83545">
        <w:rPr>
          <w:spacing w:val="-3"/>
          <w:sz w:val="22"/>
        </w:rPr>
        <w:t xml:space="preserve"> </w:t>
      </w:r>
      <w:r w:rsidRPr="00B83545">
        <w:rPr>
          <w:sz w:val="22"/>
        </w:rPr>
        <w:t>de</w:t>
      </w:r>
      <w:r w:rsidRPr="00B83545">
        <w:rPr>
          <w:spacing w:val="-6"/>
          <w:sz w:val="22"/>
        </w:rPr>
        <w:t xml:space="preserve"> </w:t>
      </w:r>
      <w:r w:rsidRPr="00B83545">
        <w:rPr>
          <w:sz w:val="22"/>
        </w:rPr>
        <w:t>los</w:t>
      </w:r>
      <w:r w:rsidRPr="00B83545">
        <w:rPr>
          <w:spacing w:val="-6"/>
          <w:sz w:val="22"/>
        </w:rPr>
        <w:t xml:space="preserve"> </w:t>
      </w:r>
      <w:r w:rsidRPr="00B83545">
        <w:rPr>
          <w:sz w:val="22"/>
        </w:rPr>
        <w:t>trabajadores</w:t>
      </w:r>
      <w:r w:rsidRPr="00B83545">
        <w:rPr>
          <w:spacing w:val="-6"/>
          <w:sz w:val="22"/>
        </w:rPr>
        <w:t xml:space="preserve"> </w:t>
      </w:r>
      <w:r w:rsidRPr="00B83545">
        <w:rPr>
          <w:sz w:val="22"/>
        </w:rPr>
        <w:t>es el adecuado de acuerdo con las actividades que</w:t>
      </w:r>
      <w:r w:rsidRPr="00B83545">
        <w:rPr>
          <w:spacing w:val="-5"/>
          <w:sz w:val="22"/>
        </w:rPr>
        <w:t xml:space="preserve"> </w:t>
      </w:r>
      <w:r w:rsidRPr="00B83545">
        <w:rPr>
          <w:sz w:val="22"/>
        </w:rPr>
        <w:t>realizan.</w:t>
      </w:r>
    </w:p>
    <w:p w14:paraId="3ABBADF4" w14:textId="77777777" w:rsidR="00B83545" w:rsidRPr="00B83545" w:rsidRDefault="00B83545" w:rsidP="00B83545">
      <w:pPr>
        <w:pStyle w:val="Textoindependiente"/>
        <w:spacing w:before="10"/>
        <w:rPr>
          <w:sz w:val="18"/>
        </w:rPr>
      </w:pPr>
    </w:p>
    <w:p w14:paraId="4D0D3D7C" w14:textId="5DA5384D" w:rsidR="00B83545" w:rsidRPr="00B83545" w:rsidRDefault="00B83545" w:rsidP="00B83545">
      <w:pPr>
        <w:pStyle w:val="Textoindependiente"/>
        <w:jc w:val="both"/>
        <w:rPr>
          <w:sz w:val="22"/>
        </w:rPr>
      </w:pPr>
      <w:r w:rsidRPr="00B83545">
        <w:rPr>
          <w:sz w:val="22"/>
        </w:rPr>
        <w:t xml:space="preserve">Los programas de capacitación reflejarán las responsabilidades definidas en el SA para cada uno de los </w:t>
      </w:r>
      <w:r w:rsidR="00F63102">
        <w:rPr>
          <w:sz w:val="22"/>
        </w:rPr>
        <w:t xml:space="preserve">diferentes niveles y </w:t>
      </w:r>
      <w:r w:rsidRPr="00B83545">
        <w:rPr>
          <w:sz w:val="22"/>
        </w:rPr>
        <w:t>puestos</w:t>
      </w:r>
      <w:r w:rsidR="00F63102">
        <w:rPr>
          <w:sz w:val="22"/>
        </w:rPr>
        <w:t xml:space="preserve"> con los que cuenta la </w:t>
      </w:r>
      <w:r w:rsidR="00DA186F">
        <w:rPr>
          <w:sz w:val="22"/>
        </w:rPr>
        <w:t>Estación de Servicio</w:t>
      </w:r>
      <w:r w:rsidR="00F432C5">
        <w:rPr>
          <w:sz w:val="22"/>
        </w:rPr>
        <w:t>. Se deberá</w:t>
      </w:r>
      <w:r w:rsidRPr="00B83545">
        <w:rPr>
          <w:sz w:val="22"/>
        </w:rPr>
        <w:t xml:space="preserve"> dar seguimiento a la formación recibida</w:t>
      </w:r>
      <w:r w:rsidR="004129B8">
        <w:rPr>
          <w:sz w:val="22"/>
        </w:rPr>
        <w:t>, por medio de los programas de capacitación</w:t>
      </w:r>
      <w:r w:rsidRPr="00B83545">
        <w:rPr>
          <w:sz w:val="22"/>
        </w:rPr>
        <w:t xml:space="preserve"> para asegurar que la competencia</w:t>
      </w:r>
      <w:r w:rsidR="004129B8" w:rsidRPr="004129B8">
        <w:rPr>
          <w:sz w:val="22"/>
        </w:rPr>
        <w:t xml:space="preserve"> </w:t>
      </w:r>
      <w:r w:rsidR="004129B8" w:rsidRPr="00B83545">
        <w:rPr>
          <w:sz w:val="22"/>
        </w:rPr>
        <w:t>se mantiene</w:t>
      </w:r>
      <w:r w:rsidRPr="00B83545">
        <w:rPr>
          <w:sz w:val="22"/>
        </w:rPr>
        <w:t>.</w:t>
      </w:r>
    </w:p>
    <w:p w14:paraId="0FFCA1B4" w14:textId="77777777" w:rsidR="00B83545" w:rsidRPr="00B83545" w:rsidRDefault="00B83545" w:rsidP="00C05806">
      <w:pPr>
        <w:pStyle w:val="NormalWeb"/>
        <w:spacing w:before="0" w:beforeAutospacing="0" w:after="0" w:afterAutospacing="0"/>
        <w:jc w:val="both"/>
        <w:textAlignment w:val="baseline"/>
        <w:rPr>
          <w:rFonts w:asciiTheme="minorHAnsi" w:hAnsiTheme="minorHAnsi" w:cstheme="minorHAnsi"/>
          <w:sz w:val="20"/>
          <w:szCs w:val="22"/>
        </w:rPr>
      </w:pPr>
    </w:p>
    <w:p w14:paraId="69D44031" w14:textId="5C5D5A21" w:rsidR="001C744D" w:rsidRDefault="00F606CF" w:rsidP="00A50C89">
      <w:pPr>
        <w:pStyle w:val="Texto"/>
        <w:numPr>
          <w:ilvl w:val="3"/>
          <w:numId w:val="50"/>
        </w:numPr>
        <w:spacing w:after="0" w:line="244" w:lineRule="exact"/>
        <w:ind w:left="567"/>
        <w:rPr>
          <w:rFonts w:asciiTheme="minorHAnsi" w:hAnsiTheme="minorHAnsi" w:cstheme="minorHAnsi"/>
          <w:sz w:val="22"/>
          <w:szCs w:val="22"/>
          <w:lang w:eastAsia="es-MX"/>
        </w:rPr>
      </w:pPr>
      <w:r>
        <w:rPr>
          <w:rFonts w:asciiTheme="minorHAnsi" w:hAnsiTheme="minorHAnsi" w:cstheme="minorHAnsi"/>
          <w:sz w:val="22"/>
          <w:szCs w:val="22"/>
          <w:lang w:eastAsia="es-MX"/>
        </w:rPr>
        <w:t xml:space="preserve">Se </w:t>
      </w:r>
      <w:r w:rsidR="00837996">
        <w:rPr>
          <w:rFonts w:asciiTheme="minorHAnsi" w:hAnsiTheme="minorHAnsi" w:cstheme="minorHAnsi"/>
          <w:sz w:val="22"/>
          <w:szCs w:val="22"/>
          <w:lang w:eastAsia="es-MX"/>
        </w:rPr>
        <w:t>determinan</w:t>
      </w:r>
      <w:r w:rsidR="001C744D" w:rsidRPr="001C744D">
        <w:rPr>
          <w:rFonts w:asciiTheme="minorHAnsi" w:hAnsiTheme="minorHAnsi" w:cstheme="minorHAnsi"/>
          <w:sz w:val="22"/>
          <w:szCs w:val="22"/>
          <w:lang w:eastAsia="es-MX"/>
        </w:rPr>
        <w:t xml:space="preserve"> los criterios de competencia, identifica</w:t>
      </w:r>
      <w:r w:rsidR="002D063E">
        <w:rPr>
          <w:rFonts w:asciiTheme="minorHAnsi" w:hAnsiTheme="minorHAnsi" w:cstheme="minorHAnsi"/>
          <w:sz w:val="22"/>
          <w:szCs w:val="22"/>
          <w:lang w:eastAsia="es-MX"/>
        </w:rPr>
        <w:t>ndo</w:t>
      </w:r>
      <w:r w:rsidR="001C744D" w:rsidRPr="001C744D">
        <w:rPr>
          <w:rFonts w:asciiTheme="minorHAnsi" w:hAnsiTheme="minorHAnsi" w:cstheme="minorHAnsi"/>
          <w:sz w:val="22"/>
          <w:szCs w:val="22"/>
          <w:lang w:eastAsia="es-MX"/>
        </w:rPr>
        <w:t xml:space="preserve"> las necesidades de capacitación para desarrollar y ejecutar programas de inducción, capacitación y entrenamiento del personal </w:t>
      </w:r>
      <w:r w:rsidR="002D063E">
        <w:rPr>
          <w:rFonts w:asciiTheme="minorHAnsi" w:hAnsiTheme="minorHAnsi" w:cstheme="minorHAnsi"/>
          <w:sz w:val="22"/>
          <w:szCs w:val="22"/>
          <w:lang w:eastAsia="es-MX"/>
        </w:rPr>
        <w:t xml:space="preserve">interno de la </w:t>
      </w:r>
      <w:r w:rsidR="00DA186F">
        <w:rPr>
          <w:rFonts w:asciiTheme="minorHAnsi" w:hAnsiTheme="minorHAnsi" w:cstheme="minorHAnsi"/>
          <w:sz w:val="22"/>
          <w:szCs w:val="22"/>
          <w:lang w:eastAsia="es-MX"/>
        </w:rPr>
        <w:t>Estación de Servicio</w:t>
      </w:r>
      <w:r w:rsidR="001C744D" w:rsidRPr="001C744D">
        <w:rPr>
          <w:rFonts w:asciiTheme="minorHAnsi" w:hAnsiTheme="minorHAnsi" w:cstheme="minorHAnsi"/>
          <w:sz w:val="22"/>
          <w:szCs w:val="22"/>
          <w:lang w:eastAsia="es-MX"/>
        </w:rPr>
        <w:t>, así como del de los contratistas, subcontratistas, prestadores de servicio y proveedores, considerando los Aspectos Ambientales y Peligros identificados para sus actividades y tomando en cuenta los requisitos legales aplicables con el fin de asegurar que el personal es competente para el puesto que ocupa. El Mecanismo inclu</w:t>
      </w:r>
      <w:r w:rsidR="00A10163">
        <w:rPr>
          <w:rFonts w:asciiTheme="minorHAnsi" w:hAnsiTheme="minorHAnsi" w:cstheme="minorHAnsi"/>
          <w:sz w:val="22"/>
          <w:szCs w:val="22"/>
          <w:lang w:eastAsia="es-MX"/>
        </w:rPr>
        <w:t>ye</w:t>
      </w:r>
      <w:r w:rsidR="001C744D" w:rsidRPr="001C744D">
        <w:rPr>
          <w:rFonts w:asciiTheme="minorHAnsi" w:hAnsiTheme="minorHAnsi" w:cstheme="minorHAnsi"/>
          <w:sz w:val="22"/>
          <w:szCs w:val="22"/>
          <w:lang w:eastAsia="es-MX"/>
        </w:rPr>
        <w:t xml:space="preserve"> la evaluación de manera periódica de la eficacia de la capacitación.</w:t>
      </w:r>
    </w:p>
    <w:p w14:paraId="0EAF94C9" w14:textId="77777777" w:rsidR="00005764" w:rsidRDefault="00005764" w:rsidP="00A50C89">
      <w:pPr>
        <w:pStyle w:val="Texto"/>
        <w:spacing w:after="0" w:line="244" w:lineRule="exact"/>
        <w:ind w:left="567" w:firstLine="0"/>
        <w:rPr>
          <w:rFonts w:asciiTheme="minorHAnsi" w:hAnsiTheme="minorHAnsi" w:cstheme="minorHAnsi"/>
          <w:sz w:val="22"/>
          <w:szCs w:val="22"/>
          <w:lang w:eastAsia="es-MX"/>
        </w:rPr>
      </w:pPr>
    </w:p>
    <w:p w14:paraId="00EB959A" w14:textId="77777777" w:rsidR="00F606CF" w:rsidRPr="00A10163" w:rsidRDefault="002D063E" w:rsidP="00A50C89">
      <w:pPr>
        <w:spacing w:after="0"/>
        <w:jc w:val="right"/>
        <w:rPr>
          <w:rFonts w:eastAsia="Times New Roman" w:cstheme="minorHAnsi"/>
          <w:lang w:eastAsia="es-MX"/>
        </w:rPr>
      </w:pPr>
      <w:r w:rsidRPr="00A10163">
        <w:rPr>
          <w:rFonts w:cstheme="minorHAnsi"/>
          <w:b/>
          <w:color w:val="1F4E79" w:themeColor="accent5" w:themeShade="80"/>
        </w:rPr>
        <w:t>PNO Reclutamiento y Capacitación</w:t>
      </w:r>
      <w:r w:rsidR="00A10163">
        <w:rPr>
          <w:rFonts w:cstheme="minorHAnsi"/>
          <w:b/>
          <w:color w:val="1F4E79" w:themeColor="accent5" w:themeShade="80"/>
        </w:rPr>
        <w:t xml:space="preserve"> </w:t>
      </w:r>
      <w:r w:rsidR="00005764">
        <w:rPr>
          <w:rFonts w:cstheme="minorHAnsi"/>
          <w:b/>
          <w:color w:val="1F4E79" w:themeColor="accent5" w:themeShade="80"/>
        </w:rPr>
        <w:t>(SASISOPA-P-005)</w:t>
      </w:r>
      <w:r w:rsidRPr="00A10163">
        <w:rPr>
          <w:rFonts w:eastAsia="Times New Roman" w:cstheme="minorHAnsi"/>
          <w:lang w:eastAsia="es-MX"/>
        </w:rPr>
        <w:t xml:space="preserve"> </w:t>
      </w:r>
    </w:p>
    <w:p w14:paraId="68D6D95C" w14:textId="77777777" w:rsidR="00AC72F0" w:rsidRDefault="00AC72F0" w:rsidP="00A50C89">
      <w:pPr>
        <w:pStyle w:val="NormalWeb"/>
        <w:spacing w:before="0" w:beforeAutospacing="0" w:after="0" w:afterAutospacing="0"/>
        <w:ind w:left="567"/>
        <w:jc w:val="both"/>
        <w:textAlignment w:val="baseline"/>
        <w:rPr>
          <w:rFonts w:asciiTheme="minorHAnsi" w:hAnsiTheme="minorHAnsi" w:cstheme="minorHAnsi"/>
          <w:sz w:val="22"/>
          <w:szCs w:val="22"/>
        </w:rPr>
      </w:pPr>
      <w:bookmarkStart w:id="24" w:name="_Hlk495404857"/>
    </w:p>
    <w:p w14:paraId="155D82E8" w14:textId="498EC7E9" w:rsidR="00276C51" w:rsidRDefault="00276C51" w:rsidP="00276C51">
      <w:pPr>
        <w:pStyle w:val="NormalWeb"/>
        <w:spacing w:before="0" w:beforeAutospacing="0" w:after="0" w:afterAutospacing="0"/>
        <w:jc w:val="both"/>
        <w:textAlignment w:val="baseline"/>
        <w:rPr>
          <w:rFonts w:asciiTheme="minorHAnsi" w:hAnsiTheme="minorHAnsi" w:cstheme="minorHAnsi"/>
          <w:sz w:val="22"/>
          <w:szCs w:val="22"/>
        </w:rPr>
      </w:pPr>
      <w:r w:rsidRPr="00A26885">
        <w:rPr>
          <w:rFonts w:asciiTheme="minorHAnsi" w:hAnsiTheme="minorHAnsi" w:cstheme="minorHAnsi"/>
          <w:sz w:val="22"/>
          <w:szCs w:val="22"/>
        </w:rPr>
        <w:t>La capacitación y el entrenamiento constituyen actividades que proporcionan conocimientos y ayudan a desarrollar de manera más rápida conceptos, aptitudes, actitudes, habilidades y destrezas para desarrollar los diferentes cargos</w:t>
      </w:r>
      <w:r>
        <w:rPr>
          <w:rFonts w:asciiTheme="minorHAnsi" w:hAnsiTheme="minorHAnsi" w:cstheme="minorHAnsi"/>
          <w:sz w:val="22"/>
          <w:szCs w:val="22"/>
        </w:rPr>
        <w:t xml:space="preserve"> y actividades </w:t>
      </w:r>
      <w:r w:rsidRPr="00A26885">
        <w:rPr>
          <w:rFonts w:asciiTheme="minorHAnsi" w:hAnsiTheme="minorHAnsi" w:cstheme="minorHAnsi"/>
          <w:sz w:val="22"/>
          <w:szCs w:val="22"/>
        </w:rPr>
        <w:t xml:space="preserve">en la </w:t>
      </w:r>
      <w:r w:rsidR="00C51881">
        <w:rPr>
          <w:rFonts w:asciiTheme="minorHAnsi" w:hAnsiTheme="minorHAnsi" w:cstheme="minorHAnsi"/>
          <w:sz w:val="22"/>
          <w:szCs w:val="22"/>
        </w:rPr>
        <w:t xml:space="preserve">Estación de Servicio </w:t>
      </w:r>
      <w:r w:rsidRPr="00A26885">
        <w:rPr>
          <w:rFonts w:asciiTheme="minorHAnsi" w:hAnsiTheme="minorHAnsi" w:cstheme="minorHAnsi"/>
          <w:sz w:val="22"/>
          <w:szCs w:val="22"/>
        </w:rPr>
        <w:t xml:space="preserve">de manera óptima. </w:t>
      </w:r>
    </w:p>
    <w:p w14:paraId="663F4B82" w14:textId="77777777" w:rsidR="00794C0D" w:rsidRDefault="00794C0D" w:rsidP="00276C51">
      <w:pPr>
        <w:pStyle w:val="NormalWeb"/>
        <w:spacing w:before="0" w:beforeAutospacing="0" w:after="0" w:afterAutospacing="0"/>
        <w:jc w:val="both"/>
        <w:textAlignment w:val="baseline"/>
        <w:rPr>
          <w:rFonts w:asciiTheme="minorHAnsi" w:hAnsiTheme="minorHAnsi" w:cstheme="minorHAnsi"/>
          <w:sz w:val="22"/>
          <w:szCs w:val="22"/>
        </w:rPr>
      </w:pPr>
    </w:p>
    <w:p w14:paraId="53C4F92A" w14:textId="77777777" w:rsidR="001C744D" w:rsidRPr="001C744D" w:rsidRDefault="001C744D" w:rsidP="00794C0D">
      <w:pPr>
        <w:pStyle w:val="NormalWeb"/>
        <w:spacing w:before="0" w:beforeAutospacing="0" w:after="0" w:afterAutospacing="0"/>
        <w:jc w:val="both"/>
        <w:textAlignment w:val="baseline"/>
        <w:rPr>
          <w:rFonts w:asciiTheme="minorHAnsi" w:hAnsiTheme="minorHAnsi" w:cstheme="minorHAnsi"/>
          <w:sz w:val="22"/>
          <w:szCs w:val="22"/>
        </w:rPr>
      </w:pPr>
      <w:r w:rsidRPr="001C744D">
        <w:rPr>
          <w:rFonts w:asciiTheme="minorHAnsi" w:hAnsiTheme="minorHAnsi" w:cstheme="minorHAnsi"/>
          <w:sz w:val="22"/>
          <w:szCs w:val="22"/>
        </w:rPr>
        <w:t xml:space="preserve">Para el caso específico del </w:t>
      </w:r>
      <w:r w:rsidR="00C726EB">
        <w:rPr>
          <w:rFonts w:asciiTheme="minorHAnsi" w:hAnsiTheme="minorHAnsi" w:cstheme="minorHAnsi"/>
          <w:sz w:val="22"/>
          <w:szCs w:val="22"/>
        </w:rPr>
        <w:t>Representante del Sistema</w:t>
      </w:r>
      <w:r w:rsidRPr="001C744D">
        <w:rPr>
          <w:rFonts w:asciiTheme="minorHAnsi" w:hAnsiTheme="minorHAnsi" w:cstheme="minorHAnsi"/>
          <w:sz w:val="22"/>
          <w:szCs w:val="22"/>
        </w:rPr>
        <w:t>, el Mecanismo deberá determinar los criterios de competencia suficientes para garantizar el cumplimiento de las siguientes funciones: representar al Regulado ante la Agencia, garantizar una eficaz implementación del Sistema de Administración, proponer la adopción de las mejores prácticas en materia de Seguridad Industrial, Seguridad Operativa y Protección al Medio Ambiente en el Sistema de Administración y ser capaz de detectar situaciones críticas por las cuales deba informar a la Agencia.</w:t>
      </w:r>
    </w:p>
    <w:bookmarkEnd w:id="24"/>
    <w:p w14:paraId="4697B2F9" w14:textId="77777777" w:rsidR="00C05806" w:rsidRDefault="00C05806" w:rsidP="00C05806">
      <w:pPr>
        <w:pStyle w:val="NormalWeb"/>
        <w:spacing w:before="0" w:beforeAutospacing="0" w:after="0" w:afterAutospacing="0"/>
        <w:jc w:val="both"/>
        <w:textAlignment w:val="baseline"/>
        <w:rPr>
          <w:rFonts w:asciiTheme="minorHAnsi" w:hAnsiTheme="minorHAnsi" w:cstheme="minorHAnsi"/>
          <w:sz w:val="22"/>
          <w:szCs w:val="22"/>
        </w:rPr>
      </w:pPr>
    </w:p>
    <w:p w14:paraId="44B9D7D1" w14:textId="77777777" w:rsidR="00AC72F0" w:rsidRDefault="00AC72F0" w:rsidP="00AC72F0">
      <w:pPr>
        <w:jc w:val="right"/>
        <w:rPr>
          <w:b/>
          <w:color w:val="1F3864" w:themeColor="accent1" w:themeShade="80"/>
        </w:rPr>
      </w:pPr>
      <w:r w:rsidRPr="006D4830">
        <w:rPr>
          <w:b/>
          <w:color w:val="1F3864" w:themeColor="accent1" w:themeShade="80"/>
        </w:rPr>
        <w:t>Descripción de Puesto</w:t>
      </w:r>
      <w:r>
        <w:rPr>
          <w:b/>
          <w:color w:val="1F3864" w:themeColor="accent1" w:themeShade="80"/>
        </w:rPr>
        <w:t xml:space="preserve"> </w:t>
      </w:r>
      <w:r w:rsidR="00C726EB">
        <w:rPr>
          <w:b/>
          <w:color w:val="1F3864" w:themeColor="accent1" w:themeShade="80"/>
        </w:rPr>
        <w:t>Representante del Sistema</w:t>
      </w:r>
      <w:r>
        <w:rPr>
          <w:b/>
          <w:color w:val="1F3864" w:themeColor="accent1" w:themeShade="80"/>
        </w:rPr>
        <w:t xml:space="preserve"> (SASISOPA-DP-001)</w:t>
      </w:r>
    </w:p>
    <w:p w14:paraId="28995334" w14:textId="77777777" w:rsidR="00A50C89" w:rsidRPr="00A56A8B" w:rsidRDefault="00A50C89" w:rsidP="00AC72F0">
      <w:pPr>
        <w:jc w:val="right"/>
        <w:rPr>
          <w:b/>
          <w:color w:val="1F3864" w:themeColor="accent1" w:themeShade="80"/>
        </w:rPr>
      </w:pPr>
    </w:p>
    <w:p w14:paraId="1D19C969" w14:textId="77777777" w:rsidR="00C05806" w:rsidRPr="00C05806" w:rsidRDefault="002D063E" w:rsidP="00C05806">
      <w:pPr>
        <w:spacing w:after="210" w:line="240" w:lineRule="auto"/>
        <w:rPr>
          <w:rFonts w:eastAsia="Times New Roman" w:cs="Arial"/>
          <w:lang w:eastAsia="es-MX"/>
        </w:rPr>
      </w:pPr>
      <w:r>
        <w:rPr>
          <w:rFonts w:eastAsia="Times New Roman" w:cs="Arial"/>
          <w:lang w:eastAsia="es-MX"/>
        </w:rPr>
        <w:lastRenderedPageBreak/>
        <w:t xml:space="preserve">El Responsable Técnico </w:t>
      </w:r>
      <w:r w:rsidR="00D03D28">
        <w:rPr>
          <w:rFonts w:eastAsia="Times New Roman" w:cs="Arial"/>
          <w:lang w:eastAsia="es-MX"/>
        </w:rPr>
        <w:t xml:space="preserve">tiene </w:t>
      </w:r>
      <w:r w:rsidR="00C05806" w:rsidRPr="00C05806">
        <w:rPr>
          <w:rFonts w:eastAsia="Times New Roman" w:cs="Arial"/>
          <w:lang w:eastAsia="es-MX"/>
        </w:rPr>
        <w:t>que:</w:t>
      </w:r>
    </w:p>
    <w:p w14:paraId="01507A9E" w14:textId="77777777" w:rsidR="00C05806" w:rsidRPr="00C05806" w:rsidRDefault="00C05806" w:rsidP="008A0A4A">
      <w:pPr>
        <w:spacing w:before="100" w:beforeAutospacing="1" w:after="75" w:line="240" w:lineRule="auto"/>
        <w:ind w:left="709" w:hanging="283"/>
        <w:jc w:val="both"/>
        <w:rPr>
          <w:rFonts w:eastAsia="Times New Roman" w:cs="Times New Roman"/>
          <w:lang w:eastAsia="es-MX"/>
        </w:rPr>
      </w:pPr>
      <w:r w:rsidRPr="00C05806">
        <w:rPr>
          <w:rFonts w:eastAsia="Times New Roman" w:cs="Times New Roman"/>
          <w:b/>
          <w:bCs/>
          <w:lang w:eastAsia="es-MX"/>
        </w:rPr>
        <w:t>a)</w:t>
      </w:r>
      <w:r w:rsidRPr="00C05806">
        <w:rPr>
          <w:rFonts w:eastAsia="Times New Roman" w:cs="Times New Roman"/>
          <w:lang w:eastAsia="es-MX"/>
        </w:rPr>
        <w:t xml:space="preserve"> Establecer la competencia de las personas que llevan a cabo un trabajo que puede afectar </w:t>
      </w:r>
      <w:r w:rsidR="008A0A4A">
        <w:rPr>
          <w:rFonts w:eastAsia="Times New Roman" w:cs="Times New Roman"/>
          <w:lang w:eastAsia="es-MX"/>
        </w:rPr>
        <w:t>e</w:t>
      </w:r>
      <w:r w:rsidRPr="00C05806">
        <w:rPr>
          <w:rFonts w:eastAsia="Times New Roman" w:cs="Times New Roman"/>
          <w:lang w:eastAsia="es-MX"/>
        </w:rPr>
        <w:t xml:space="preserve">l desempeño y la eficiencia del Sistema de </w:t>
      </w:r>
      <w:r w:rsidR="008A0A4A">
        <w:rPr>
          <w:rFonts w:eastAsia="Times New Roman" w:cs="Times New Roman"/>
          <w:lang w:eastAsia="es-MX"/>
        </w:rPr>
        <w:t>Administración</w:t>
      </w:r>
      <w:r w:rsidRPr="00C05806">
        <w:rPr>
          <w:rFonts w:eastAsia="Times New Roman" w:cs="Times New Roman"/>
          <w:lang w:eastAsia="es-MX"/>
        </w:rPr>
        <w:t>.</w:t>
      </w:r>
    </w:p>
    <w:p w14:paraId="077CBF17" w14:textId="77777777" w:rsidR="00A26885" w:rsidRDefault="00C05806" w:rsidP="008A0A4A">
      <w:pPr>
        <w:spacing w:before="100" w:beforeAutospacing="1" w:after="75" w:line="240" w:lineRule="auto"/>
        <w:ind w:left="709" w:hanging="283"/>
        <w:jc w:val="both"/>
        <w:rPr>
          <w:rFonts w:eastAsia="Times New Roman" w:cs="Times New Roman"/>
          <w:lang w:eastAsia="es-MX"/>
        </w:rPr>
      </w:pPr>
      <w:r w:rsidRPr="00C05806">
        <w:rPr>
          <w:rFonts w:eastAsia="Times New Roman" w:cs="Times New Roman"/>
          <w:b/>
          <w:bCs/>
          <w:lang w:eastAsia="es-MX"/>
        </w:rPr>
        <w:t>b)</w:t>
      </w:r>
      <w:r w:rsidRPr="00C05806">
        <w:rPr>
          <w:rFonts w:eastAsia="Times New Roman" w:cs="Times New Roman"/>
          <w:lang w:eastAsia="es-MX"/>
        </w:rPr>
        <w:t xml:space="preserve"> </w:t>
      </w:r>
      <w:r w:rsidR="008A0A4A">
        <w:rPr>
          <w:rFonts w:eastAsia="Times New Roman" w:cs="Times New Roman"/>
          <w:lang w:eastAsia="es-MX"/>
        </w:rPr>
        <w:t>Asegurar de que lo</w:t>
      </w:r>
      <w:r w:rsidRPr="00C05806">
        <w:rPr>
          <w:rFonts w:eastAsia="Times New Roman" w:cs="Times New Roman"/>
          <w:lang w:eastAsia="es-MX"/>
        </w:rPr>
        <w:t>s</w:t>
      </w:r>
      <w:r w:rsidR="008A0A4A">
        <w:rPr>
          <w:rFonts w:eastAsia="Times New Roman" w:cs="Times New Roman"/>
          <w:lang w:eastAsia="es-MX"/>
        </w:rPr>
        <w:t xml:space="preserve"> colaboradores de los diferentes niveles sean competentes, basándose</w:t>
      </w:r>
      <w:r w:rsidRPr="00C05806">
        <w:rPr>
          <w:rFonts w:eastAsia="Times New Roman" w:cs="Times New Roman"/>
          <w:lang w:eastAsia="es-MX"/>
        </w:rPr>
        <w:t xml:space="preserve"> en su educación, formación o experiencia laboral.</w:t>
      </w:r>
    </w:p>
    <w:p w14:paraId="57BB97F7" w14:textId="77777777" w:rsidR="00C05806" w:rsidRPr="00C05806" w:rsidRDefault="00C05806" w:rsidP="008A0A4A">
      <w:pPr>
        <w:spacing w:before="100" w:beforeAutospacing="1" w:after="75" w:line="240" w:lineRule="auto"/>
        <w:ind w:left="709" w:hanging="283"/>
        <w:jc w:val="both"/>
        <w:rPr>
          <w:rFonts w:eastAsia="Times New Roman" w:cs="Times New Roman"/>
          <w:lang w:eastAsia="es-MX"/>
        </w:rPr>
      </w:pPr>
      <w:r w:rsidRPr="00C05806">
        <w:rPr>
          <w:rFonts w:eastAsia="Times New Roman" w:cs="Times New Roman"/>
          <w:b/>
          <w:bCs/>
          <w:lang w:eastAsia="es-MX"/>
        </w:rPr>
        <w:t>c)</w:t>
      </w:r>
      <w:r w:rsidRPr="00C05806">
        <w:rPr>
          <w:rFonts w:eastAsia="Times New Roman" w:cs="Times New Roman"/>
          <w:lang w:eastAsia="es-MX"/>
        </w:rPr>
        <w:t xml:space="preserve"> </w:t>
      </w:r>
      <w:r w:rsidR="00D72E74">
        <w:rPr>
          <w:rFonts w:eastAsia="Times New Roman" w:cs="Times New Roman"/>
          <w:lang w:eastAsia="es-MX"/>
        </w:rPr>
        <w:t xml:space="preserve">Tomar </w:t>
      </w:r>
      <w:r w:rsidRPr="00C05806">
        <w:rPr>
          <w:rFonts w:eastAsia="Times New Roman" w:cs="Times New Roman"/>
          <w:lang w:eastAsia="es-MX"/>
        </w:rPr>
        <w:t xml:space="preserve">acciones para </w:t>
      </w:r>
      <w:r w:rsidR="00D72E74">
        <w:rPr>
          <w:rFonts w:eastAsia="Times New Roman" w:cs="Times New Roman"/>
          <w:lang w:eastAsia="es-MX"/>
        </w:rPr>
        <w:t xml:space="preserve">que el personal </w:t>
      </w:r>
      <w:r w:rsidRPr="00C05806">
        <w:rPr>
          <w:rFonts w:eastAsia="Times New Roman" w:cs="Times New Roman"/>
          <w:lang w:eastAsia="es-MX"/>
        </w:rPr>
        <w:t>adqui</w:t>
      </w:r>
      <w:r w:rsidR="00D72E74">
        <w:rPr>
          <w:rFonts w:eastAsia="Times New Roman" w:cs="Times New Roman"/>
          <w:lang w:eastAsia="es-MX"/>
        </w:rPr>
        <w:t>era</w:t>
      </w:r>
      <w:r w:rsidRPr="00C05806">
        <w:rPr>
          <w:rFonts w:eastAsia="Times New Roman" w:cs="Times New Roman"/>
          <w:lang w:eastAsia="es-MX"/>
        </w:rPr>
        <w:t xml:space="preserve"> la competencia necesaria y evalua</w:t>
      </w:r>
      <w:r w:rsidR="00D72E74">
        <w:rPr>
          <w:rFonts w:eastAsia="Times New Roman" w:cs="Times New Roman"/>
          <w:lang w:eastAsia="es-MX"/>
        </w:rPr>
        <w:t>r</w:t>
      </w:r>
      <w:r w:rsidRPr="00C05806">
        <w:rPr>
          <w:rFonts w:eastAsia="Times New Roman" w:cs="Times New Roman"/>
          <w:lang w:eastAsia="es-MX"/>
        </w:rPr>
        <w:t xml:space="preserve"> la eficiencia de acciones llevadas a cabo.</w:t>
      </w:r>
    </w:p>
    <w:p w14:paraId="52C1D66D" w14:textId="77777777" w:rsidR="00B466A2" w:rsidRDefault="00C05806" w:rsidP="00FA0922">
      <w:pPr>
        <w:spacing w:before="100" w:beforeAutospacing="1" w:after="75" w:line="240" w:lineRule="auto"/>
        <w:ind w:left="709" w:hanging="283"/>
        <w:jc w:val="both"/>
        <w:rPr>
          <w:rFonts w:eastAsia="Times New Roman" w:cs="Times New Roman"/>
          <w:lang w:eastAsia="es-MX"/>
        </w:rPr>
      </w:pPr>
      <w:r w:rsidRPr="00C05806">
        <w:rPr>
          <w:rFonts w:eastAsia="Times New Roman" w:cs="Times New Roman"/>
          <w:b/>
          <w:bCs/>
          <w:lang w:eastAsia="es-MX"/>
        </w:rPr>
        <w:t>d)</w:t>
      </w:r>
      <w:r w:rsidRPr="00C05806">
        <w:rPr>
          <w:rFonts w:eastAsia="Times New Roman" w:cs="Times New Roman"/>
          <w:lang w:eastAsia="es-MX"/>
        </w:rPr>
        <w:t xml:space="preserve"> </w:t>
      </w:r>
      <w:r w:rsidR="00D72E74">
        <w:rPr>
          <w:rFonts w:eastAsia="Times New Roman" w:cs="Times New Roman"/>
          <w:lang w:eastAsia="es-MX"/>
        </w:rPr>
        <w:t>C</w:t>
      </w:r>
      <w:r w:rsidRPr="00C05806">
        <w:rPr>
          <w:rFonts w:eastAsia="Times New Roman" w:cs="Times New Roman"/>
          <w:lang w:eastAsia="es-MX"/>
        </w:rPr>
        <w:t>onservar la información documenta</w:t>
      </w:r>
      <w:r w:rsidR="00B466A2">
        <w:rPr>
          <w:rFonts w:eastAsia="Times New Roman" w:cs="Times New Roman"/>
          <w:lang w:eastAsia="es-MX"/>
        </w:rPr>
        <w:t>l</w:t>
      </w:r>
      <w:r w:rsidRPr="00C05806">
        <w:rPr>
          <w:rFonts w:eastAsia="Times New Roman" w:cs="Times New Roman"/>
          <w:lang w:eastAsia="es-MX"/>
        </w:rPr>
        <w:t xml:space="preserve"> </w:t>
      </w:r>
      <w:r w:rsidR="00B466A2">
        <w:rPr>
          <w:rFonts w:eastAsia="Times New Roman" w:cs="Times New Roman"/>
          <w:lang w:eastAsia="es-MX"/>
        </w:rPr>
        <w:t>(</w:t>
      </w:r>
      <w:r w:rsidRPr="00C05806">
        <w:rPr>
          <w:rFonts w:eastAsia="Times New Roman" w:cs="Times New Roman"/>
          <w:lang w:eastAsia="es-MX"/>
        </w:rPr>
        <w:t>para contar con la evidencia si en algún momento es requerida</w:t>
      </w:r>
      <w:r w:rsidR="00B466A2">
        <w:rPr>
          <w:rFonts w:eastAsia="Times New Roman" w:cs="Times New Roman"/>
          <w:lang w:eastAsia="es-MX"/>
        </w:rPr>
        <w:t>)</w:t>
      </w:r>
      <w:r w:rsidRPr="00C05806">
        <w:rPr>
          <w:rFonts w:eastAsia="Times New Roman" w:cs="Times New Roman"/>
          <w:lang w:eastAsia="es-MX"/>
        </w:rPr>
        <w:t>.</w:t>
      </w:r>
    </w:p>
    <w:p w14:paraId="714C0722" w14:textId="77777777" w:rsidR="00D03D28" w:rsidRDefault="00D03D28" w:rsidP="00D03D28">
      <w:pPr>
        <w:spacing w:after="0" w:line="240" w:lineRule="auto"/>
        <w:jc w:val="both"/>
        <w:rPr>
          <w:rFonts w:eastAsia="Times New Roman" w:cs="Times New Roman"/>
          <w:lang w:eastAsia="es-MX"/>
        </w:rPr>
      </w:pPr>
    </w:p>
    <w:p w14:paraId="0CBAA701" w14:textId="653EF500" w:rsidR="006D60C4" w:rsidRDefault="006D60C4" w:rsidP="00A50C89">
      <w:pPr>
        <w:pStyle w:val="Texto"/>
        <w:numPr>
          <w:ilvl w:val="3"/>
          <w:numId w:val="50"/>
        </w:numPr>
        <w:spacing w:after="0" w:line="240" w:lineRule="exact"/>
        <w:ind w:left="567"/>
        <w:rPr>
          <w:rFonts w:asciiTheme="minorHAnsi" w:hAnsiTheme="minorHAnsi" w:cstheme="minorHAnsi"/>
          <w:sz w:val="22"/>
          <w:szCs w:val="22"/>
          <w:lang w:eastAsia="es-MX"/>
        </w:rPr>
      </w:pPr>
      <w:r>
        <w:rPr>
          <w:rFonts w:asciiTheme="minorHAnsi" w:hAnsiTheme="minorHAnsi" w:cstheme="minorHAnsi"/>
          <w:sz w:val="22"/>
          <w:szCs w:val="22"/>
          <w:lang w:eastAsia="es-MX"/>
        </w:rPr>
        <w:t>L</w:t>
      </w:r>
      <w:r w:rsidRPr="00F606CF">
        <w:rPr>
          <w:rFonts w:asciiTheme="minorHAnsi" w:hAnsiTheme="minorHAnsi" w:cstheme="minorHAnsi"/>
          <w:sz w:val="22"/>
          <w:szCs w:val="22"/>
          <w:lang w:eastAsia="es-MX"/>
        </w:rPr>
        <w:t xml:space="preserve">a importancia de la política del Sistema de Administración, sus objetivos y metas, así como de la </w:t>
      </w:r>
      <w:r>
        <w:rPr>
          <w:rFonts w:asciiTheme="minorHAnsi" w:hAnsiTheme="minorHAnsi" w:cstheme="minorHAnsi"/>
          <w:sz w:val="22"/>
          <w:szCs w:val="22"/>
          <w:lang w:eastAsia="es-MX"/>
        </w:rPr>
        <w:t>significancia</w:t>
      </w:r>
      <w:r w:rsidRPr="00F606CF">
        <w:rPr>
          <w:rFonts w:asciiTheme="minorHAnsi" w:hAnsiTheme="minorHAnsi" w:cstheme="minorHAnsi"/>
          <w:sz w:val="22"/>
          <w:szCs w:val="22"/>
          <w:lang w:eastAsia="es-MX"/>
        </w:rPr>
        <w:t xml:space="preserve"> de la aplicación de los controles operacionales</w:t>
      </w:r>
      <w:r>
        <w:rPr>
          <w:rFonts w:asciiTheme="minorHAnsi" w:hAnsiTheme="minorHAnsi" w:cstheme="minorHAnsi"/>
          <w:sz w:val="22"/>
          <w:szCs w:val="22"/>
          <w:lang w:eastAsia="es-MX"/>
        </w:rPr>
        <w:t xml:space="preserve">, deberá ser difundida a través de medios escritos o que el </w:t>
      </w:r>
      <w:r w:rsidR="00C726EB">
        <w:rPr>
          <w:rFonts w:asciiTheme="minorHAnsi" w:hAnsiTheme="minorHAnsi" w:cstheme="minorHAnsi"/>
          <w:sz w:val="22"/>
          <w:szCs w:val="22"/>
          <w:lang w:eastAsia="es-MX"/>
        </w:rPr>
        <w:t>Representante del Sistema</w:t>
      </w:r>
      <w:r>
        <w:rPr>
          <w:rFonts w:asciiTheme="minorHAnsi" w:hAnsiTheme="minorHAnsi" w:cstheme="minorHAnsi"/>
          <w:sz w:val="22"/>
          <w:szCs w:val="22"/>
          <w:lang w:eastAsia="es-MX"/>
        </w:rPr>
        <w:t xml:space="preserve"> decida, para comunicarla a </w:t>
      </w:r>
      <w:r w:rsidRPr="00F606CF">
        <w:rPr>
          <w:rFonts w:asciiTheme="minorHAnsi" w:hAnsiTheme="minorHAnsi" w:cstheme="minorHAnsi"/>
          <w:sz w:val="22"/>
          <w:szCs w:val="22"/>
          <w:lang w:eastAsia="es-MX"/>
        </w:rPr>
        <w:t>todo su personal, así como de contratistas, subcontratistas, presta</w:t>
      </w:r>
      <w:r>
        <w:rPr>
          <w:rFonts w:asciiTheme="minorHAnsi" w:hAnsiTheme="minorHAnsi" w:cstheme="minorHAnsi"/>
          <w:sz w:val="22"/>
          <w:szCs w:val="22"/>
          <w:lang w:eastAsia="es-MX"/>
        </w:rPr>
        <w:t>dores de servicio y proveedores. Con esto se involucran</w:t>
      </w:r>
      <w:r w:rsidR="009B41EE">
        <w:rPr>
          <w:rFonts w:asciiTheme="minorHAnsi" w:hAnsiTheme="minorHAnsi" w:cstheme="minorHAnsi"/>
          <w:sz w:val="22"/>
          <w:szCs w:val="22"/>
          <w:lang w:eastAsia="es-MX"/>
        </w:rPr>
        <w:t xml:space="preserve"> en la concientización de la importancia a </w:t>
      </w:r>
      <w:r>
        <w:rPr>
          <w:rFonts w:asciiTheme="minorHAnsi" w:hAnsiTheme="minorHAnsi" w:cstheme="minorHAnsi"/>
          <w:sz w:val="22"/>
          <w:szCs w:val="22"/>
          <w:lang w:eastAsia="es-MX"/>
        </w:rPr>
        <w:t>todos los n</w:t>
      </w:r>
      <w:r w:rsidR="009B41EE">
        <w:rPr>
          <w:rFonts w:asciiTheme="minorHAnsi" w:hAnsiTheme="minorHAnsi" w:cstheme="minorHAnsi"/>
          <w:sz w:val="22"/>
          <w:szCs w:val="22"/>
          <w:lang w:eastAsia="es-MX"/>
        </w:rPr>
        <w:t xml:space="preserve">iveles de la </w:t>
      </w:r>
      <w:r w:rsidR="00C51881">
        <w:rPr>
          <w:rFonts w:asciiTheme="minorHAnsi" w:hAnsiTheme="minorHAnsi" w:cstheme="minorHAnsi"/>
          <w:sz w:val="22"/>
          <w:szCs w:val="22"/>
          <w:lang w:eastAsia="es-MX"/>
        </w:rPr>
        <w:t xml:space="preserve">Estación de Servicio </w:t>
      </w:r>
      <w:r w:rsidR="009B41EE">
        <w:rPr>
          <w:rFonts w:asciiTheme="minorHAnsi" w:hAnsiTheme="minorHAnsi" w:cstheme="minorHAnsi"/>
          <w:sz w:val="22"/>
          <w:szCs w:val="22"/>
          <w:lang w:eastAsia="es-MX"/>
        </w:rPr>
        <w:t>y las partes interesadas</w:t>
      </w:r>
      <w:r>
        <w:rPr>
          <w:rFonts w:asciiTheme="minorHAnsi" w:hAnsiTheme="minorHAnsi" w:cstheme="minorHAnsi"/>
          <w:sz w:val="22"/>
          <w:szCs w:val="22"/>
          <w:lang w:eastAsia="es-MX"/>
        </w:rPr>
        <w:t>.</w:t>
      </w:r>
    </w:p>
    <w:p w14:paraId="6FA58A62" w14:textId="77777777" w:rsidR="00A50C89" w:rsidRPr="00A50C89" w:rsidRDefault="00A50C89" w:rsidP="006D60C4">
      <w:pPr>
        <w:pStyle w:val="Texto"/>
        <w:spacing w:line="240" w:lineRule="exact"/>
        <w:ind w:left="567" w:firstLine="0"/>
        <w:jc w:val="right"/>
        <w:rPr>
          <w:rFonts w:asciiTheme="minorHAnsi" w:hAnsiTheme="minorHAnsi" w:cstheme="minorHAnsi"/>
          <w:b/>
          <w:color w:val="1F4E79" w:themeColor="accent5" w:themeShade="80"/>
          <w:sz w:val="12"/>
          <w:szCs w:val="22"/>
          <w:lang w:eastAsia="es-MX"/>
        </w:rPr>
      </w:pPr>
    </w:p>
    <w:p w14:paraId="3CBAB435" w14:textId="77777777" w:rsidR="006D60C4" w:rsidRDefault="00276C51" w:rsidP="006D60C4">
      <w:pPr>
        <w:pStyle w:val="Texto"/>
        <w:spacing w:line="240" w:lineRule="exact"/>
        <w:ind w:left="567" w:firstLine="0"/>
        <w:jc w:val="right"/>
        <w:rPr>
          <w:rFonts w:asciiTheme="minorHAnsi" w:hAnsiTheme="minorHAnsi" w:cstheme="minorHAnsi"/>
          <w:b/>
          <w:color w:val="1F4E79" w:themeColor="accent5" w:themeShade="80"/>
          <w:sz w:val="22"/>
          <w:szCs w:val="22"/>
          <w:lang w:eastAsia="es-MX"/>
        </w:rPr>
      </w:pPr>
      <w:r>
        <w:rPr>
          <w:rFonts w:asciiTheme="minorHAnsi" w:hAnsiTheme="minorHAnsi" w:cstheme="minorHAnsi"/>
          <w:b/>
          <w:color w:val="1F4E79" w:themeColor="accent5" w:themeShade="80"/>
          <w:sz w:val="22"/>
          <w:szCs w:val="22"/>
          <w:lang w:eastAsia="es-MX"/>
        </w:rPr>
        <w:t>PNO Competencia y Capacitación (SASISOPA-P-006)</w:t>
      </w:r>
    </w:p>
    <w:p w14:paraId="61A03097" w14:textId="77777777" w:rsidR="00A50C89" w:rsidRPr="006D60C4" w:rsidRDefault="00A50C89" w:rsidP="006D60C4">
      <w:pPr>
        <w:pStyle w:val="Texto"/>
        <w:spacing w:line="240" w:lineRule="exact"/>
        <w:ind w:left="567" w:firstLine="0"/>
        <w:jc w:val="right"/>
        <w:rPr>
          <w:rFonts w:asciiTheme="minorHAnsi" w:hAnsiTheme="minorHAnsi" w:cstheme="minorHAnsi"/>
          <w:b/>
          <w:color w:val="1F4E79" w:themeColor="accent5" w:themeShade="80"/>
          <w:sz w:val="22"/>
          <w:szCs w:val="22"/>
          <w:lang w:eastAsia="es-MX"/>
        </w:rPr>
      </w:pPr>
    </w:p>
    <w:p w14:paraId="5974FACE" w14:textId="1EF51265" w:rsidR="00DF3F25" w:rsidRDefault="006D60C4" w:rsidP="00A26885">
      <w:pPr>
        <w:spacing w:after="210" w:line="240" w:lineRule="auto"/>
        <w:jc w:val="both"/>
        <w:rPr>
          <w:rFonts w:eastAsia="Times New Roman" w:cs="Times New Roman"/>
          <w:lang w:eastAsia="es-MX"/>
        </w:rPr>
      </w:pPr>
      <w:r>
        <w:rPr>
          <w:rFonts w:eastAsia="Times New Roman" w:cs="Times New Roman"/>
          <w:lang w:eastAsia="es-MX"/>
        </w:rPr>
        <w:t xml:space="preserve">El programa de implementación </w:t>
      </w:r>
      <w:r w:rsidR="00C05806" w:rsidRPr="00C05806">
        <w:rPr>
          <w:rFonts w:eastAsia="Times New Roman" w:cs="Times New Roman"/>
          <w:lang w:eastAsia="es-MX"/>
        </w:rPr>
        <w:t xml:space="preserve">busca la identificación de los perfiles de </w:t>
      </w:r>
      <w:r w:rsidR="00B466A2">
        <w:rPr>
          <w:rFonts w:eastAsia="Times New Roman" w:cs="Times New Roman"/>
          <w:lang w:eastAsia="es-MX"/>
        </w:rPr>
        <w:t>puesto</w:t>
      </w:r>
      <w:r w:rsidR="00C05806" w:rsidRPr="00C05806">
        <w:rPr>
          <w:rFonts w:eastAsia="Times New Roman" w:cs="Times New Roman"/>
          <w:lang w:eastAsia="es-MX"/>
        </w:rPr>
        <w:t>, el plan de capacitación, l</w:t>
      </w:r>
      <w:r w:rsidR="00B466A2">
        <w:rPr>
          <w:rFonts w:eastAsia="Times New Roman" w:cs="Times New Roman"/>
          <w:lang w:eastAsia="es-MX"/>
        </w:rPr>
        <w:t>as constancias de formación y el desarrollo</w:t>
      </w:r>
      <w:r w:rsidR="00C05806" w:rsidRPr="00C05806">
        <w:rPr>
          <w:rFonts w:eastAsia="Times New Roman" w:cs="Times New Roman"/>
          <w:lang w:eastAsia="es-MX"/>
        </w:rPr>
        <w:t xml:space="preserve"> </w:t>
      </w:r>
      <w:r w:rsidR="00B466A2">
        <w:rPr>
          <w:rFonts w:eastAsia="Times New Roman" w:cs="Times New Roman"/>
          <w:lang w:eastAsia="es-MX"/>
        </w:rPr>
        <w:t xml:space="preserve">del </w:t>
      </w:r>
      <w:r w:rsidR="00C05806" w:rsidRPr="00C05806">
        <w:rPr>
          <w:rFonts w:eastAsia="Times New Roman" w:cs="Times New Roman"/>
          <w:lang w:eastAsia="es-MX"/>
        </w:rPr>
        <w:t xml:space="preserve">personal, </w:t>
      </w:r>
      <w:r w:rsidR="00B466A2">
        <w:rPr>
          <w:rFonts w:eastAsia="Times New Roman" w:cs="Times New Roman"/>
          <w:lang w:eastAsia="es-MX"/>
        </w:rPr>
        <w:t xml:space="preserve">pero </w:t>
      </w:r>
      <w:r w:rsidR="00DF3F25">
        <w:rPr>
          <w:rFonts w:eastAsia="Times New Roman" w:cs="Times New Roman"/>
          <w:lang w:eastAsia="es-MX"/>
        </w:rPr>
        <w:t xml:space="preserve">su </w:t>
      </w:r>
      <w:r w:rsidR="00B466A2">
        <w:rPr>
          <w:rFonts w:eastAsia="Times New Roman" w:cs="Times New Roman"/>
          <w:lang w:eastAsia="es-MX"/>
        </w:rPr>
        <w:t>principal</w:t>
      </w:r>
      <w:r w:rsidR="00DF3F25">
        <w:rPr>
          <w:rFonts w:eastAsia="Times New Roman" w:cs="Times New Roman"/>
          <w:lang w:eastAsia="es-MX"/>
        </w:rPr>
        <w:t xml:space="preserve"> objetivo es </w:t>
      </w:r>
      <w:r w:rsidR="00B466A2">
        <w:rPr>
          <w:rFonts w:eastAsia="Times New Roman" w:cs="Times New Roman"/>
          <w:lang w:eastAsia="es-MX"/>
        </w:rPr>
        <w:t>asegurar</w:t>
      </w:r>
      <w:r w:rsidR="00D03D28">
        <w:rPr>
          <w:rFonts w:eastAsia="Times New Roman" w:cs="Times New Roman"/>
          <w:lang w:eastAsia="es-MX"/>
        </w:rPr>
        <w:t xml:space="preserve"> que todas las ta</w:t>
      </w:r>
      <w:r w:rsidR="00C05806" w:rsidRPr="00C05806">
        <w:rPr>
          <w:rFonts w:eastAsia="Times New Roman" w:cs="Times New Roman"/>
          <w:lang w:eastAsia="es-MX"/>
        </w:rPr>
        <w:t>reas que requieren los procesos clave de la</w:t>
      </w:r>
      <w:r w:rsidR="00B466A2">
        <w:rPr>
          <w:rFonts w:eastAsia="Times New Roman" w:cs="Times New Roman"/>
          <w:lang w:eastAsia="es-MX"/>
        </w:rPr>
        <w:t xml:space="preserve"> </w:t>
      </w:r>
      <w:r w:rsidR="00C51881">
        <w:rPr>
          <w:rFonts w:eastAsia="Times New Roman" w:cs="Times New Roman"/>
          <w:lang w:eastAsia="es-MX"/>
        </w:rPr>
        <w:t xml:space="preserve">Estación de Servicio </w:t>
      </w:r>
      <w:r w:rsidR="00B466A2">
        <w:rPr>
          <w:rFonts w:eastAsia="Times New Roman" w:cs="Times New Roman"/>
          <w:lang w:eastAsia="es-MX"/>
        </w:rPr>
        <w:t xml:space="preserve">se efectúan por personal que cuenta con el </w:t>
      </w:r>
      <w:r w:rsidR="00C05806" w:rsidRPr="00C05806">
        <w:rPr>
          <w:rFonts w:eastAsia="Times New Roman" w:cs="Times New Roman"/>
          <w:lang w:eastAsia="es-MX"/>
        </w:rPr>
        <w:t xml:space="preserve">conocimiento </w:t>
      </w:r>
      <w:r w:rsidR="00B466A2">
        <w:rPr>
          <w:rFonts w:eastAsia="Times New Roman" w:cs="Times New Roman"/>
          <w:lang w:eastAsia="es-MX"/>
        </w:rPr>
        <w:t xml:space="preserve">y </w:t>
      </w:r>
      <w:r w:rsidR="00A26885" w:rsidRPr="00C05806">
        <w:rPr>
          <w:rFonts w:eastAsia="Times New Roman" w:cs="Times New Roman"/>
          <w:lang w:eastAsia="es-MX"/>
        </w:rPr>
        <w:t>las competencias</w:t>
      </w:r>
      <w:r w:rsidR="00C05806" w:rsidRPr="00C05806">
        <w:rPr>
          <w:rFonts w:eastAsia="Times New Roman" w:cs="Times New Roman"/>
          <w:lang w:eastAsia="es-MX"/>
        </w:rPr>
        <w:t xml:space="preserve"> validadas.</w:t>
      </w:r>
      <w:r w:rsidR="00D03D28">
        <w:rPr>
          <w:rFonts w:eastAsia="Times New Roman" w:cs="Times New Roman"/>
          <w:lang w:eastAsia="es-MX"/>
        </w:rPr>
        <w:t xml:space="preserve"> </w:t>
      </w:r>
    </w:p>
    <w:p w14:paraId="77C68487" w14:textId="77777777" w:rsidR="00DF3F25" w:rsidRDefault="00D32CAF" w:rsidP="005F75A5">
      <w:pPr>
        <w:pStyle w:val="Prrafodelista"/>
        <w:numPr>
          <w:ilvl w:val="6"/>
          <w:numId w:val="50"/>
        </w:numPr>
        <w:spacing w:after="210" w:line="240" w:lineRule="auto"/>
        <w:ind w:left="1134"/>
        <w:rPr>
          <w:rFonts w:eastAsia="Times New Roman" w:cs="Times New Roman"/>
          <w:lang w:eastAsia="es-MX"/>
        </w:rPr>
      </w:pPr>
      <w:r>
        <w:rPr>
          <w:rFonts w:eastAsia="Times New Roman" w:cs="Times New Roman"/>
          <w:lang w:eastAsia="es-MX"/>
        </w:rPr>
        <w:t xml:space="preserve">Descripción </w:t>
      </w:r>
      <w:r w:rsidR="00DF3F25">
        <w:rPr>
          <w:rFonts w:eastAsia="Times New Roman" w:cs="Times New Roman"/>
          <w:lang w:eastAsia="es-MX"/>
        </w:rPr>
        <w:t>de Puesto</w:t>
      </w:r>
      <w:r w:rsidR="004A0596">
        <w:rPr>
          <w:rFonts w:eastAsia="Times New Roman" w:cs="Times New Roman"/>
          <w:lang w:eastAsia="es-MX"/>
        </w:rPr>
        <w:t>:</w:t>
      </w:r>
    </w:p>
    <w:p w14:paraId="15D72B21" w14:textId="77777777" w:rsidR="0066396B" w:rsidRPr="00D32CAF" w:rsidRDefault="0066396B" w:rsidP="0066396B">
      <w:pPr>
        <w:pStyle w:val="Prrafodelista"/>
        <w:spacing w:after="210" w:line="240" w:lineRule="auto"/>
        <w:ind w:left="1134"/>
        <w:rPr>
          <w:rFonts w:eastAsia="Times New Roman" w:cs="Times New Roman"/>
          <w:sz w:val="14"/>
          <w:szCs w:val="14"/>
          <w:lang w:eastAsia="es-MX"/>
        </w:rPr>
      </w:pPr>
    </w:p>
    <w:tbl>
      <w:tblPr>
        <w:tblStyle w:val="Tablaconcuadrcula"/>
        <w:tblW w:w="7229"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62"/>
      </w:tblGrid>
      <w:tr w:rsidR="0066396B" w14:paraId="0FD224D5" w14:textId="77777777" w:rsidTr="00276C51">
        <w:trPr>
          <w:trHeight w:val="227"/>
        </w:trPr>
        <w:tc>
          <w:tcPr>
            <w:tcW w:w="567" w:type="dxa"/>
          </w:tcPr>
          <w:p w14:paraId="7A9E3CAB" w14:textId="77777777" w:rsidR="0066396B" w:rsidRPr="0066396B" w:rsidRDefault="0066396B" w:rsidP="005F75A5">
            <w:pPr>
              <w:pStyle w:val="Prrafodelista"/>
              <w:numPr>
                <w:ilvl w:val="0"/>
                <w:numId w:val="38"/>
              </w:numPr>
              <w:rPr>
                <w:rFonts w:eastAsia="Times New Roman" w:cs="Times New Roman"/>
                <w:b/>
                <w:color w:val="1F4E79" w:themeColor="accent5" w:themeShade="80"/>
                <w:lang w:eastAsia="es-MX"/>
              </w:rPr>
            </w:pPr>
          </w:p>
        </w:tc>
        <w:tc>
          <w:tcPr>
            <w:tcW w:w="6662" w:type="dxa"/>
          </w:tcPr>
          <w:p w14:paraId="238A685B" w14:textId="77777777" w:rsidR="0066396B" w:rsidRPr="0066396B" w:rsidRDefault="00C726EB" w:rsidP="0066396B">
            <w:pPr>
              <w:pStyle w:val="Prrafodelista"/>
              <w:spacing w:line="276" w:lineRule="auto"/>
              <w:ind w:left="181"/>
              <w:rPr>
                <w:rFonts w:eastAsia="Times New Roman" w:cs="Times New Roman"/>
                <w:b/>
                <w:color w:val="1F4E79" w:themeColor="accent5" w:themeShade="80"/>
                <w:lang w:eastAsia="es-MX"/>
              </w:rPr>
            </w:pPr>
            <w:r>
              <w:rPr>
                <w:b/>
                <w:color w:val="1F3864" w:themeColor="accent1" w:themeShade="80"/>
              </w:rPr>
              <w:t>Representante del Sistema</w:t>
            </w:r>
            <w:r w:rsidR="00763DEC">
              <w:rPr>
                <w:b/>
                <w:color w:val="1F3864" w:themeColor="accent1" w:themeShade="80"/>
              </w:rPr>
              <w:t xml:space="preserve"> (SASISOPA-DP-001)</w:t>
            </w:r>
          </w:p>
        </w:tc>
      </w:tr>
      <w:tr w:rsidR="0066396B" w14:paraId="79182D4E" w14:textId="77777777" w:rsidTr="00276C51">
        <w:trPr>
          <w:trHeight w:val="227"/>
        </w:trPr>
        <w:tc>
          <w:tcPr>
            <w:tcW w:w="567" w:type="dxa"/>
          </w:tcPr>
          <w:p w14:paraId="0BDBB495" w14:textId="77777777" w:rsidR="0066396B" w:rsidRPr="0066396B" w:rsidRDefault="0066396B" w:rsidP="005F75A5">
            <w:pPr>
              <w:pStyle w:val="Prrafodelista"/>
              <w:numPr>
                <w:ilvl w:val="0"/>
                <w:numId w:val="38"/>
              </w:numPr>
              <w:rPr>
                <w:rFonts w:eastAsia="Times New Roman" w:cs="Times New Roman"/>
                <w:b/>
                <w:color w:val="1F4E79" w:themeColor="accent5" w:themeShade="80"/>
                <w:lang w:eastAsia="es-MX"/>
              </w:rPr>
            </w:pPr>
          </w:p>
        </w:tc>
        <w:tc>
          <w:tcPr>
            <w:tcW w:w="6662" w:type="dxa"/>
          </w:tcPr>
          <w:p w14:paraId="06AB6A42" w14:textId="77777777" w:rsidR="0066396B" w:rsidRPr="0066396B" w:rsidRDefault="00276C51" w:rsidP="00276C51">
            <w:pPr>
              <w:pStyle w:val="Prrafodelista"/>
              <w:spacing w:line="276" w:lineRule="auto"/>
              <w:ind w:left="181"/>
              <w:rPr>
                <w:rFonts w:eastAsia="Times New Roman" w:cs="Times New Roman"/>
                <w:b/>
                <w:color w:val="1F4E79" w:themeColor="accent5" w:themeShade="80"/>
                <w:lang w:eastAsia="es-MX"/>
              </w:rPr>
            </w:pPr>
            <w:r w:rsidRPr="0066396B">
              <w:rPr>
                <w:rFonts w:eastAsia="Times New Roman" w:cs="Times New Roman"/>
                <w:b/>
                <w:color w:val="1F4E79" w:themeColor="accent5" w:themeShade="80"/>
                <w:lang w:eastAsia="es-MX"/>
              </w:rPr>
              <w:t xml:space="preserve">Despachador </w:t>
            </w:r>
            <w:r>
              <w:rPr>
                <w:b/>
                <w:color w:val="1F3864" w:themeColor="accent1" w:themeShade="80"/>
              </w:rPr>
              <w:t>(SASISOPA-DP-002)</w:t>
            </w:r>
          </w:p>
        </w:tc>
      </w:tr>
      <w:tr w:rsidR="0066396B" w14:paraId="5C264078" w14:textId="77777777" w:rsidTr="00276C51">
        <w:trPr>
          <w:trHeight w:val="227"/>
        </w:trPr>
        <w:tc>
          <w:tcPr>
            <w:tcW w:w="567" w:type="dxa"/>
          </w:tcPr>
          <w:p w14:paraId="2F8F068B" w14:textId="77777777" w:rsidR="0066396B" w:rsidRPr="0066396B" w:rsidRDefault="0066396B" w:rsidP="005F75A5">
            <w:pPr>
              <w:pStyle w:val="Prrafodelista"/>
              <w:numPr>
                <w:ilvl w:val="0"/>
                <w:numId w:val="38"/>
              </w:numPr>
              <w:rPr>
                <w:rFonts w:eastAsia="Times New Roman" w:cs="Times New Roman"/>
                <w:b/>
                <w:color w:val="1F4E79" w:themeColor="accent5" w:themeShade="80"/>
                <w:lang w:eastAsia="es-MX"/>
              </w:rPr>
            </w:pPr>
          </w:p>
        </w:tc>
        <w:tc>
          <w:tcPr>
            <w:tcW w:w="6662" w:type="dxa"/>
          </w:tcPr>
          <w:p w14:paraId="1CFACA0E" w14:textId="77777777" w:rsidR="0066396B" w:rsidRPr="0066396B" w:rsidRDefault="00276C51" w:rsidP="00276C51">
            <w:pPr>
              <w:pStyle w:val="Prrafodelista"/>
              <w:spacing w:line="276" w:lineRule="auto"/>
              <w:ind w:left="181"/>
              <w:rPr>
                <w:rFonts w:eastAsia="Times New Roman" w:cs="Times New Roman"/>
                <w:b/>
                <w:color w:val="1F4E79" w:themeColor="accent5" w:themeShade="80"/>
                <w:lang w:eastAsia="es-MX"/>
              </w:rPr>
            </w:pPr>
            <w:r w:rsidRPr="0066396B">
              <w:rPr>
                <w:rFonts w:eastAsia="Times New Roman" w:cs="Times New Roman"/>
                <w:b/>
                <w:color w:val="1F4E79" w:themeColor="accent5" w:themeShade="80"/>
                <w:lang w:eastAsia="es-MX"/>
              </w:rPr>
              <w:t xml:space="preserve">Jefe de Turno </w:t>
            </w:r>
            <w:r>
              <w:rPr>
                <w:b/>
                <w:color w:val="1F3864" w:themeColor="accent1" w:themeShade="80"/>
              </w:rPr>
              <w:t>(SASISOPA-DP-003)</w:t>
            </w:r>
          </w:p>
        </w:tc>
      </w:tr>
      <w:tr w:rsidR="0066396B" w14:paraId="2C3B84E0" w14:textId="77777777" w:rsidTr="00276C51">
        <w:trPr>
          <w:trHeight w:val="227"/>
        </w:trPr>
        <w:tc>
          <w:tcPr>
            <w:tcW w:w="567" w:type="dxa"/>
          </w:tcPr>
          <w:p w14:paraId="42841D13" w14:textId="77777777" w:rsidR="0066396B" w:rsidRPr="0066396B" w:rsidRDefault="0066396B" w:rsidP="005F75A5">
            <w:pPr>
              <w:pStyle w:val="Prrafodelista"/>
              <w:numPr>
                <w:ilvl w:val="0"/>
                <w:numId w:val="38"/>
              </w:numPr>
              <w:rPr>
                <w:rFonts w:eastAsia="Times New Roman" w:cs="Times New Roman"/>
                <w:b/>
                <w:color w:val="1F4E79" w:themeColor="accent5" w:themeShade="80"/>
                <w:lang w:eastAsia="es-MX"/>
              </w:rPr>
            </w:pPr>
          </w:p>
        </w:tc>
        <w:tc>
          <w:tcPr>
            <w:tcW w:w="6662" w:type="dxa"/>
          </w:tcPr>
          <w:p w14:paraId="615C47CE" w14:textId="77777777" w:rsidR="0066396B" w:rsidRPr="0066396B" w:rsidRDefault="00276C51" w:rsidP="00276C51">
            <w:pPr>
              <w:pStyle w:val="Prrafodelista"/>
              <w:spacing w:line="276" w:lineRule="auto"/>
              <w:ind w:left="181"/>
              <w:rPr>
                <w:rFonts w:eastAsia="Times New Roman" w:cs="Times New Roman"/>
                <w:b/>
                <w:color w:val="1F4E79" w:themeColor="accent5" w:themeShade="80"/>
                <w:lang w:eastAsia="es-MX"/>
              </w:rPr>
            </w:pPr>
            <w:r w:rsidRPr="0066396B">
              <w:rPr>
                <w:rFonts w:eastAsia="Times New Roman" w:cs="Times New Roman"/>
                <w:b/>
                <w:color w:val="1F4E79" w:themeColor="accent5" w:themeShade="80"/>
                <w:lang w:eastAsia="es-MX"/>
              </w:rPr>
              <w:t xml:space="preserve">Jefe de Mantenimiento  </w:t>
            </w:r>
            <w:r>
              <w:rPr>
                <w:b/>
                <w:color w:val="1F3864" w:themeColor="accent1" w:themeShade="80"/>
              </w:rPr>
              <w:t>(SASISOPA-DP-004)</w:t>
            </w:r>
          </w:p>
        </w:tc>
      </w:tr>
      <w:tr w:rsidR="0066396B" w14:paraId="0A91F93B" w14:textId="77777777" w:rsidTr="00276C51">
        <w:trPr>
          <w:trHeight w:val="227"/>
        </w:trPr>
        <w:tc>
          <w:tcPr>
            <w:tcW w:w="567" w:type="dxa"/>
          </w:tcPr>
          <w:p w14:paraId="02655374" w14:textId="77777777" w:rsidR="0066396B" w:rsidRPr="0066396B" w:rsidRDefault="0066396B" w:rsidP="005F75A5">
            <w:pPr>
              <w:pStyle w:val="Prrafodelista"/>
              <w:numPr>
                <w:ilvl w:val="0"/>
                <w:numId w:val="38"/>
              </w:numPr>
              <w:rPr>
                <w:rFonts w:eastAsia="Times New Roman" w:cs="Times New Roman"/>
                <w:b/>
                <w:color w:val="1F4E79" w:themeColor="accent5" w:themeShade="80"/>
                <w:lang w:eastAsia="es-MX"/>
              </w:rPr>
            </w:pPr>
          </w:p>
        </w:tc>
        <w:tc>
          <w:tcPr>
            <w:tcW w:w="6662" w:type="dxa"/>
          </w:tcPr>
          <w:p w14:paraId="043F46F6" w14:textId="77777777" w:rsidR="0066396B" w:rsidRPr="0066396B" w:rsidRDefault="00276C51" w:rsidP="0066396B">
            <w:pPr>
              <w:pStyle w:val="Prrafodelista"/>
              <w:spacing w:line="276" w:lineRule="auto"/>
              <w:ind w:left="181"/>
              <w:rPr>
                <w:rFonts w:eastAsia="Times New Roman" w:cs="Times New Roman"/>
                <w:b/>
                <w:color w:val="1F4E79" w:themeColor="accent5" w:themeShade="80"/>
                <w:lang w:eastAsia="es-MX"/>
              </w:rPr>
            </w:pPr>
            <w:r w:rsidRPr="0066396B">
              <w:rPr>
                <w:rFonts w:eastAsia="Times New Roman" w:cs="Times New Roman"/>
                <w:b/>
                <w:color w:val="1F4E79" w:themeColor="accent5" w:themeShade="80"/>
                <w:lang w:eastAsia="es-MX"/>
              </w:rPr>
              <w:t>Auxiliar Administrativo</w:t>
            </w:r>
            <w:r>
              <w:rPr>
                <w:rFonts w:eastAsia="Times New Roman" w:cs="Times New Roman"/>
                <w:b/>
                <w:color w:val="1F4E79" w:themeColor="accent5" w:themeShade="80"/>
                <w:lang w:eastAsia="es-MX"/>
              </w:rPr>
              <w:t xml:space="preserve"> </w:t>
            </w:r>
            <w:r>
              <w:rPr>
                <w:b/>
                <w:color w:val="1F3864" w:themeColor="accent1" w:themeShade="80"/>
              </w:rPr>
              <w:t>(SASISOPA-DP-005)</w:t>
            </w:r>
          </w:p>
        </w:tc>
      </w:tr>
    </w:tbl>
    <w:p w14:paraId="1D12F6D6" w14:textId="77777777" w:rsidR="00661987" w:rsidRPr="0066396B" w:rsidRDefault="00661987" w:rsidP="0066396B">
      <w:pPr>
        <w:spacing w:after="0" w:line="276" w:lineRule="auto"/>
        <w:rPr>
          <w:rFonts w:eastAsia="Times New Roman" w:cs="Times New Roman"/>
          <w:b/>
          <w:color w:val="1F4E79" w:themeColor="accent5" w:themeShade="80"/>
          <w:lang w:eastAsia="es-MX"/>
        </w:rPr>
      </w:pPr>
    </w:p>
    <w:p w14:paraId="7B9432FA" w14:textId="77777777" w:rsidR="0066396B" w:rsidRDefault="00DF3F25" w:rsidP="005F75A5">
      <w:pPr>
        <w:pStyle w:val="Prrafodelista"/>
        <w:numPr>
          <w:ilvl w:val="6"/>
          <w:numId w:val="50"/>
        </w:numPr>
        <w:spacing w:after="210" w:line="240" w:lineRule="auto"/>
        <w:ind w:left="1134"/>
        <w:rPr>
          <w:rFonts w:eastAsia="Times New Roman" w:cs="Times New Roman"/>
          <w:lang w:eastAsia="es-MX"/>
        </w:rPr>
      </w:pPr>
      <w:r>
        <w:rPr>
          <w:rFonts w:eastAsia="Times New Roman" w:cs="Times New Roman"/>
          <w:lang w:eastAsia="es-MX"/>
        </w:rPr>
        <w:t>Programa anual para el desa</w:t>
      </w:r>
      <w:r w:rsidR="00661987">
        <w:rPr>
          <w:rFonts w:eastAsia="Times New Roman" w:cs="Times New Roman"/>
          <w:lang w:eastAsia="es-MX"/>
        </w:rPr>
        <w:t>rrollo de la competencia de los trabajadores y personal Externo</w:t>
      </w:r>
      <w:r w:rsidR="004A0596">
        <w:rPr>
          <w:rFonts w:eastAsia="Times New Roman" w:cs="Times New Roman"/>
          <w:lang w:eastAsia="es-MX"/>
        </w:rPr>
        <w:t>; e</w:t>
      </w:r>
      <w:r w:rsidR="0066396B" w:rsidRPr="004A0596">
        <w:rPr>
          <w:rFonts w:eastAsia="Times New Roman" w:cs="Times New Roman"/>
          <w:lang w:eastAsia="es-MX"/>
        </w:rPr>
        <w:t>l cual contempla</w:t>
      </w:r>
      <w:r w:rsidR="004A0596">
        <w:rPr>
          <w:rFonts w:eastAsia="Times New Roman" w:cs="Times New Roman"/>
          <w:lang w:eastAsia="es-MX"/>
        </w:rPr>
        <w:t xml:space="preserve"> lo siguiente</w:t>
      </w:r>
      <w:r w:rsidR="0066396B" w:rsidRPr="004A0596">
        <w:rPr>
          <w:rFonts w:eastAsia="Times New Roman" w:cs="Times New Roman"/>
          <w:lang w:eastAsia="es-MX"/>
        </w:rPr>
        <w:t>:</w:t>
      </w:r>
    </w:p>
    <w:p w14:paraId="7F74A5D1" w14:textId="77777777" w:rsidR="004A0596" w:rsidRPr="004A0596" w:rsidRDefault="004A0596" w:rsidP="004A0596">
      <w:pPr>
        <w:pStyle w:val="Prrafodelista"/>
        <w:spacing w:after="210" w:line="240" w:lineRule="auto"/>
        <w:ind w:left="1134"/>
        <w:rPr>
          <w:rFonts w:eastAsia="Times New Roman" w:cs="Times New Roman"/>
          <w:lang w:eastAsia="es-MX"/>
        </w:rPr>
      </w:pPr>
    </w:p>
    <w:p w14:paraId="390A2CA6" w14:textId="77777777" w:rsidR="0066396B" w:rsidRPr="004A0596" w:rsidRDefault="0066396B" w:rsidP="00A50C89">
      <w:pPr>
        <w:pStyle w:val="Prrafodelista"/>
        <w:numPr>
          <w:ilvl w:val="1"/>
          <w:numId w:val="39"/>
        </w:numPr>
        <w:spacing w:after="210" w:line="240" w:lineRule="auto"/>
        <w:ind w:left="1418"/>
        <w:rPr>
          <w:rFonts w:eastAsia="Times New Roman" w:cs="Times New Roman"/>
          <w:lang w:eastAsia="es-MX"/>
        </w:rPr>
      </w:pPr>
      <w:r w:rsidRPr="004A0596">
        <w:rPr>
          <w:rFonts w:ascii="Calibri" w:eastAsia="Times New Roman" w:hAnsi="Calibri" w:cs="Calibri"/>
          <w:color w:val="000000"/>
          <w:lang w:eastAsia="es-MX"/>
        </w:rPr>
        <w:t>Capacitación inicial para el personal de nuevo ingreso</w:t>
      </w:r>
    </w:p>
    <w:p w14:paraId="565FC188" w14:textId="77777777" w:rsidR="0066396B" w:rsidRPr="0066396B" w:rsidRDefault="0066396B" w:rsidP="00A50C89">
      <w:pPr>
        <w:pStyle w:val="Prrafodelista"/>
        <w:numPr>
          <w:ilvl w:val="1"/>
          <w:numId w:val="39"/>
        </w:numPr>
        <w:spacing w:after="210" w:line="240" w:lineRule="auto"/>
        <w:ind w:left="1418"/>
        <w:rPr>
          <w:rFonts w:ascii="Calibri" w:eastAsia="Times New Roman" w:hAnsi="Calibri" w:cs="Calibri"/>
          <w:color w:val="000000"/>
          <w:lang w:eastAsia="es-MX"/>
        </w:rPr>
      </w:pPr>
      <w:r w:rsidRPr="0066396B">
        <w:rPr>
          <w:rFonts w:ascii="Calibri" w:eastAsia="Times New Roman" w:hAnsi="Calibri" w:cs="Calibri"/>
          <w:color w:val="000000"/>
          <w:lang w:eastAsia="es-MX"/>
        </w:rPr>
        <w:t>Capacitación para o</w:t>
      </w:r>
      <w:r w:rsidR="00276C51">
        <w:rPr>
          <w:rFonts w:ascii="Calibri" w:eastAsia="Times New Roman" w:hAnsi="Calibri" w:cs="Calibri"/>
          <w:color w:val="000000"/>
          <w:lang w:eastAsia="es-MX"/>
        </w:rPr>
        <w:t>perar o mantener equipos nuevos.</w:t>
      </w:r>
    </w:p>
    <w:p w14:paraId="32906775" w14:textId="77777777" w:rsidR="0066396B" w:rsidRPr="00A50C89" w:rsidRDefault="0066396B" w:rsidP="00A50C89">
      <w:pPr>
        <w:pStyle w:val="Prrafodelista"/>
        <w:numPr>
          <w:ilvl w:val="1"/>
          <w:numId w:val="39"/>
        </w:numPr>
        <w:spacing w:after="210" w:line="240" w:lineRule="auto"/>
        <w:ind w:left="1418"/>
        <w:jc w:val="both"/>
        <w:rPr>
          <w:rFonts w:eastAsia="Times New Roman" w:cs="Times New Roman"/>
          <w:lang w:eastAsia="es-MX"/>
        </w:rPr>
      </w:pPr>
      <w:r w:rsidRPr="0066396B">
        <w:rPr>
          <w:rFonts w:ascii="Calibri" w:eastAsia="Times New Roman" w:hAnsi="Calibri" w:cs="Calibri"/>
          <w:color w:val="000000"/>
          <w:lang w:eastAsia="es-MX"/>
        </w:rPr>
        <w:t>Capacitación de actualización para el personal al menos cada 3 años de acuerdo a la actualización o cambios en las instrucciones de trabajo, la tecnología, los Procedimientos y la normatividad. El programa de capacitación deberá contemplar a los contratistas, subcontratistas, prestadores de servicios y proveedores.</w:t>
      </w:r>
    </w:p>
    <w:p w14:paraId="68DDC04E" w14:textId="77777777" w:rsidR="00A50C89" w:rsidRDefault="00A50C89" w:rsidP="00A50C89">
      <w:pPr>
        <w:pStyle w:val="Texto"/>
        <w:spacing w:line="240" w:lineRule="exact"/>
        <w:ind w:left="720" w:firstLine="0"/>
        <w:jc w:val="right"/>
        <w:rPr>
          <w:rFonts w:asciiTheme="minorHAnsi" w:hAnsiTheme="minorHAnsi" w:cstheme="minorHAnsi"/>
          <w:b/>
          <w:color w:val="1F4E79" w:themeColor="accent5" w:themeShade="80"/>
          <w:sz w:val="22"/>
          <w:szCs w:val="22"/>
          <w:lang w:eastAsia="es-MX"/>
        </w:rPr>
      </w:pPr>
      <w:r>
        <w:rPr>
          <w:rFonts w:asciiTheme="minorHAnsi" w:hAnsiTheme="minorHAnsi" w:cstheme="minorHAnsi"/>
          <w:b/>
          <w:color w:val="1F4E79" w:themeColor="accent5" w:themeShade="80"/>
          <w:sz w:val="22"/>
          <w:szCs w:val="22"/>
          <w:lang w:eastAsia="es-MX"/>
        </w:rPr>
        <w:t>Programa de Capacitación para el Desarrollo de Competencias (SASISOPA-FR-007)</w:t>
      </w:r>
    </w:p>
    <w:p w14:paraId="1E275125" w14:textId="77777777" w:rsidR="004A0596" w:rsidRPr="00714B61" w:rsidRDefault="004A0596" w:rsidP="005F75A5">
      <w:pPr>
        <w:pStyle w:val="Prrafodelista"/>
        <w:numPr>
          <w:ilvl w:val="3"/>
          <w:numId w:val="50"/>
        </w:numPr>
        <w:spacing w:after="210" w:line="240" w:lineRule="auto"/>
        <w:ind w:left="1134" w:hanging="283"/>
        <w:jc w:val="both"/>
        <w:rPr>
          <w:rFonts w:eastAsia="Times New Roman" w:cs="Times New Roman"/>
          <w:lang w:eastAsia="es-MX"/>
        </w:rPr>
      </w:pPr>
      <w:r w:rsidRPr="00714B61">
        <w:rPr>
          <w:rFonts w:eastAsia="Times New Roman" w:cs="Times New Roman"/>
          <w:lang w:eastAsia="es-MX"/>
        </w:rPr>
        <w:lastRenderedPageBreak/>
        <w:t>Registros de competencia (inducción, capacitación, entrenamientos y reentrenamientos), del personal propio, así como el de los contratistas, subcontratistas, prestadores de servicio y proveedores.</w:t>
      </w:r>
    </w:p>
    <w:p w14:paraId="6560C5FD" w14:textId="77777777" w:rsidR="004A0596" w:rsidRPr="004A0596" w:rsidRDefault="004A0596" w:rsidP="004A0596">
      <w:pPr>
        <w:pStyle w:val="Prrafodelista"/>
        <w:rPr>
          <w:rFonts w:eastAsia="Times New Roman" w:cs="Times New Roman"/>
          <w:lang w:eastAsia="es-MX"/>
        </w:rPr>
      </w:pPr>
    </w:p>
    <w:p w14:paraId="4C987B09" w14:textId="5267141C" w:rsidR="00C05806" w:rsidRPr="00714B61" w:rsidRDefault="00C05806" w:rsidP="00714B61">
      <w:pPr>
        <w:spacing w:after="210" w:line="240" w:lineRule="auto"/>
        <w:jc w:val="both"/>
        <w:rPr>
          <w:rFonts w:eastAsia="Times New Roman" w:cs="Times New Roman"/>
          <w:lang w:eastAsia="es-MX"/>
        </w:rPr>
      </w:pPr>
      <w:r w:rsidRPr="00714B61">
        <w:rPr>
          <w:rFonts w:eastAsia="Times New Roman" w:cs="Times New Roman"/>
          <w:lang w:eastAsia="es-MX"/>
        </w:rPr>
        <w:t xml:space="preserve">La </w:t>
      </w:r>
      <w:r w:rsidR="00C51881">
        <w:rPr>
          <w:rFonts w:eastAsia="Times New Roman" w:cs="Times New Roman"/>
          <w:lang w:eastAsia="es-MX"/>
        </w:rPr>
        <w:t xml:space="preserve">Estación de Servicio </w:t>
      </w:r>
      <w:r w:rsidRPr="00714B61">
        <w:rPr>
          <w:rFonts w:eastAsia="Times New Roman" w:cs="Times New Roman"/>
          <w:lang w:eastAsia="es-MX"/>
        </w:rPr>
        <w:t>tiene que determinar la</w:t>
      </w:r>
      <w:r w:rsidR="00B466A2" w:rsidRPr="00714B61">
        <w:rPr>
          <w:rFonts w:eastAsia="Times New Roman" w:cs="Times New Roman"/>
          <w:lang w:eastAsia="es-MX"/>
        </w:rPr>
        <w:t>s</w:t>
      </w:r>
      <w:r w:rsidRPr="00714B61">
        <w:rPr>
          <w:rFonts w:eastAsia="Times New Roman" w:cs="Times New Roman"/>
          <w:lang w:eastAsia="es-MX"/>
        </w:rPr>
        <w:t xml:space="preserve"> competencia</w:t>
      </w:r>
      <w:r w:rsidR="00B466A2" w:rsidRPr="00714B61">
        <w:rPr>
          <w:rFonts w:eastAsia="Times New Roman" w:cs="Times New Roman"/>
          <w:lang w:eastAsia="es-MX"/>
        </w:rPr>
        <w:t>s para lo</w:t>
      </w:r>
      <w:r w:rsidRPr="00714B61">
        <w:rPr>
          <w:rFonts w:eastAsia="Times New Roman" w:cs="Times New Roman"/>
          <w:lang w:eastAsia="es-MX"/>
        </w:rPr>
        <w:t>s</w:t>
      </w:r>
      <w:r w:rsidR="00B466A2" w:rsidRPr="00714B61">
        <w:rPr>
          <w:rFonts w:eastAsia="Times New Roman" w:cs="Times New Roman"/>
          <w:lang w:eastAsia="es-MX"/>
        </w:rPr>
        <w:t xml:space="preserve"> colaboradores </w:t>
      </w:r>
      <w:r w:rsidRPr="00714B61">
        <w:rPr>
          <w:rFonts w:eastAsia="Times New Roman" w:cs="Times New Roman"/>
          <w:lang w:eastAsia="es-MX"/>
        </w:rPr>
        <w:t xml:space="preserve">que </w:t>
      </w:r>
      <w:r w:rsidR="003E5A4A" w:rsidRPr="00714B61">
        <w:rPr>
          <w:rFonts w:eastAsia="Times New Roman" w:cs="Times New Roman"/>
          <w:lang w:eastAsia="es-MX"/>
        </w:rPr>
        <w:t>desarrollan actividades</w:t>
      </w:r>
      <w:r w:rsidRPr="00714B61">
        <w:rPr>
          <w:rFonts w:eastAsia="Times New Roman" w:cs="Times New Roman"/>
          <w:lang w:eastAsia="es-MX"/>
        </w:rPr>
        <w:t xml:space="preserve"> </w:t>
      </w:r>
      <w:r w:rsidR="003E5A4A" w:rsidRPr="00714B61">
        <w:rPr>
          <w:rFonts w:eastAsia="Times New Roman" w:cs="Times New Roman"/>
          <w:lang w:eastAsia="es-MX"/>
        </w:rPr>
        <w:t>en sus diferentes procesos</w:t>
      </w:r>
      <w:r w:rsidRPr="00714B61">
        <w:rPr>
          <w:rFonts w:eastAsia="Times New Roman" w:cs="Times New Roman"/>
          <w:lang w:eastAsia="es-MX"/>
        </w:rPr>
        <w:t xml:space="preserve">. Una vez que se han establecido los requisitos de la competencia, la </w:t>
      </w:r>
      <w:r w:rsidR="00C51881">
        <w:rPr>
          <w:rFonts w:eastAsia="Times New Roman" w:cs="Times New Roman"/>
          <w:lang w:eastAsia="es-MX"/>
        </w:rPr>
        <w:t xml:space="preserve">Estación de Servicio </w:t>
      </w:r>
      <w:r w:rsidRPr="00714B61">
        <w:rPr>
          <w:rFonts w:eastAsia="Times New Roman" w:cs="Times New Roman"/>
          <w:lang w:eastAsia="es-MX"/>
        </w:rPr>
        <w:t>tiene que garantizar que las personas poseen las competencias necesarias, siempre en base a su formación, experiencia, educación, etc.</w:t>
      </w:r>
      <w:r w:rsidR="003E5A4A" w:rsidRPr="00714B61">
        <w:rPr>
          <w:rFonts w:eastAsia="Times New Roman" w:cs="Times New Roman"/>
          <w:lang w:eastAsia="es-MX"/>
        </w:rPr>
        <w:t xml:space="preserve"> Para esto se deberá implementar una evaluación.</w:t>
      </w:r>
    </w:p>
    <w:p w14:paraId="10B4F957" w14:textId="77777777" w:rsidR="004A0596" w:rsidRPr="004A0596" w:rsidRDefault="004A0596" w:rsidP="004A0596">
      <w:pPr>
        <w:pStyle w:val="Prrafodelista"/>
        <w:rPr>
          <w:rFonts w:eastAsia="Times New Roman" w:cs="Times New Roman"/>
          <w:lang w:eastAsia="es-MX"/>
        </w:rPr>
      </w:pPr>
    </w:p>
    <w:p w14:paraId="09CE35C2" w14:textId="77777777" w:rsidR="0014469A" w:rsidRPr="004A0596" w:rsidRDefault="00276C51" w:rsidP="003E5A4A">
      <w:pPr>
        <w:pStyle w:val="Texto"/>
        <w:spacing w:line="240" w:lineRule="exact"/>
        <w:ind w:firstLine="0"/>
        <w:jc w:val="right"/>
        <w:rPr>
          <w:rFonts w:asciiTheme="minorHAnsi" w:hAnsiTheme="minorHAnsi" w:cstheme="minorHAnsi"/>
          <w:b/>
          <w:color w:val="1F4E79" w:themeColor="accent5" w:themeShade="80"/>
          <w:sz w:val="22"/>
          <w:szCs w:val="22"/>
          <w:lang w:eastAsia="es-MX"/>
        </w:rPr>
      </w:pPr>
      <w:r>
        <w:rPr>
          <w:rFonts w:asciiTheme="minorHAnsi" w:hAnsiTheme="minorHAnsi" w:cstheme="minorHAnsi"/>
          <w:b/>
          <w:color w:val="1F4E79" w:themeColor="accent5" w:themeShade="80"/>
          <w:sz w:val="22"/>
          <w:szCs w:val="22"/>
          <w:lang w:eastAsia="es-MX"/>
        </w:rPr>
        <w:t>PNO</w:t>
      </w:r>
      <w:r w:rsidR="004A0596" w:rsidRPr="004A0596">
        <w:rPr>
          <w:rFonts w:asciiTheme="minorHAnsi" w:hAnsiTheme="minorHAnsi" w:cstheme="minorHAnsi"/>
          <w:b/>
          <w:color w:val="1F4E79" w:themeColor="accent5" w:themeShade="80"/>
          <w:sz w:val="22"/>
          <w:szCs w:val="22"/>
          <w:lang w:eastAsia="es-MX"/>
        </w:rPr>
        <w:t xml:space="preserve"> Competencia y</w:t>
      </w:r>
      <w:r w:rsidR="003E5A4A" w:rsidRPr="004A0596">
        <w:rPr>
          <w:rFonts w:asciiTheme="minorHAnsi" w:hAnsiTheme="minorHAnsi" w:cstheme="minorHAnsi"/>
          <w:b/>
          <w:color w:val="1F4E79" w:themeColor="accent5" w:themeShade="80"/>
          <w:sz w:val="22"/>
          <w:szCs w:val="22"/>
          <w:lang w:eastAsia="es-MX"/>
        </w:rPr>
        <w:t xml:space="preserve"> Capacitación</w:t>
      </w:r>
      <w:r>
        <w:rPr>
          <w:rFonts w:asciiTheme="minorHAnsi" w:hAnsiTheme="minorHAnsi" w:cstheme="minorHAnsi"/>
          <w:b/>
          <w:color w:val="1F4E79" w:themeColor="accent5" w:themeShade="80"/>
          <w:sz w:val="22"/>
          <w:szCs w:val="22"/>
          <w:lang w:eastAsia="es-MX"/>
        </w:rPr>
        <w:t xml:space="preserve"> (SASISOPA-P-006)</w:t>
      </w:r>
      <w:r w:rsidR="003E5A4A" w:rsidRPr="004A0596">
        <w:rPr>
          <w:rFonts w:asciiTheme="minorHAnsi" w:hAnsiTheme="minorHAnsi" w:cstheme="minorHAnsi"/>
          <w:b/>
          <w:color w:val="1F4E79" w:themeColor="accent5" w:themeShade="80"/>
          <w:sz w:val="22"/>
          <w:szCs w:val="22"/>
          <w:lang w:eastAsia="es-MX"/>
        </w:rPr>
        <w:t xml:space="preserve"> </w:t>
      </w:r>
    </w:p>
    <w:p w14:paraId="46F0FAF7" w14:textId="77777777" w:rsidR="003E5A4A" w:rsidRPr="003E5A4A" w:rsidRDefault="003E5A4A" w:rsidP="003E5A4A">
      <w:pPr>
        <w:pStyle w:val="Texto"/>
        <w:spacing w:after="0" w:line="240" w:lineRule="exact"/>
        <w:ind w:firstLine="0"/>
        <w:jc w:val="right"/>
        <w:rPr>
          <w:rFonts w:asciiTheme="minorHAnsi" w:hAnsiTheme="minorHAnsi" w:cstheme="minorHAnsi"/>
          <w:color w:val="1F4E79" w:themeColor="accent5" w:themeShade="80"/>
          <w:sz w:val="22"/>
          <w:szCs w:val="22"/>
          <w:lang w:eastAsia="es-MX"/>
        </w:rPr>
      </w:pPr>
    </w:p>
    <w:p w14:paraId="25D8A502"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033EF7F3"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21BADDED"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18E08CDE"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5AC51C46" w14:textId="77777777" w:rsidR="00A31C4E" w:rsidRDefault="00A31C4E" w:rsidP="00F606CF">
      <w:pPr>
        <w:pStyle w:val="Texto"/>
        <w:spacing w:line="240" w:lineRule="exact"/>
        <w:ind w:firstLine="0"/>
        <w:rPr>
          <w:rFonts w:asciiTheme="minorHAnsi" w:hAnsiTheme="minorHAnsi" w:cstheme="minorHAnsi"/>
          <w:sz w:val="22"/>
          <w:szCs w:val="22"/>
          <w:lang w:eastAsia="es-MX"/>
        </w:rPr>
        <w:sectPr w:rsidR="00A31C4E" w:rsidSect="00054848">
          <w:headerReference w:type="first" r:id="rId12"/>
          <w:pgSz w:w="12240" w:h="15840"/>
          <w:pgMar w:top="1985" w:right="1183" w:bottom="1417" w:left="1276" w:header="568" w:footer="177" w:gutter="0"/>
          <w:cols w:space="708"/>
          <w:docGrid w:linePitch="360"/>
        </w:sectPr>
      </w:pPr>
    </w:p>
    <w:p w14:paraId="7988DADD" w14:textId="5BE42750" w:rsidR="005669F7" w:rsidRDefault="005669F7" w:rsidP="00F606CF">
      <w:pPr>
        <w:pStyle w:val="Texto"/>
        <w:spacing w:line="240" w:lineRule="exact"/>
        <w:ind w:firstLine="0"/>
        <w:rPr>
          <w:rFonts w:asciiTheme="minorHAnsi" w:hAnsiTheme="minorHAnsi" w:cstheme="minorHAnsi"/>
          <w:sz w:val="22"/>
          <w:szCs w:val="22"/>
          <w:lang w:eastAsia="es-MX"/>
        </w:rPr>
      </w:pPr>
    </w:p>
    <w:p w14:paraId="124155A9"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6F7FF428"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1AC6927A"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4EEE142F" w14:textId="77777777" w:rsidR="005669F7" w:rsidRDefault="005669F7" w:rsidP="00F606CF">
      <w:pPr>
        <w:pStyle w:val="Texto"/>
        <w:spacing w:line="240" w:lineRule="exact"/>
        <w:ind w:firstLine="0"/>
        <w:rPr>
          <w:rFonts w:asciiTheme="minorHAnsi" w:hAnsiTheme="minorHAnsi" w:cstheme="minorHAnsi"/>
          <w:sz w:val="22"/>
          <w:szCs w:val="22"/>
          <w:lang w:eastAsia="es-MX"/>
        </w:rPr>
      </w:pPr>
    </w:p>
    <w:p w14:paraId="1E891BF4"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0D02210E"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576710B0"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56DA9F11" w14:textId="77777777" w:rsidR="00A31C4E" w:rsidRDefault="00A31C4E" w:rsidP="00F606CF">
      <w:pPr>
        <w:pStyle w:val="Texto"/>
        <w:spacing w:line="240" w:lineRule="exact"/>
        <w:ind w:firstLine="0"/>
        <w:rPr>
          <w:rFonts w:asciiTheme="minorHAnsi" w:hAnsiTheme="minorHAnsi" w:cstheme="minorHAnsi"/>
          <w:sz w:val="22"/>
          <w:szCs w:val="22"/>
          <w:lang w:eastAsia="es-MX"/>
        </w:rPr>
      </w:pPr>
    </w:p>
    <w:p w14:paraId="1C152FC3" w14:textId="77777777" w:rsidR="00A31C4E" w:rsidRDefault="00A31C4E" w:rsidP="00F606CF">
      <w:pPr>
        <w:pStyle w:val="Texto"/>
        <w:spacing w:line="240" w:lineRule="exact"/>
        <w:ind w:firstLine="0"/>
        <w:rPr>
          <w:rFonts w:asciiTheme="minorHAnsi" w:hAnsiTheme="minorHAnsi" w:cstheme="minorHAnsi"/>
          <w:sz w:val="22"/>
          <w:szCs w:val="22"/>
          <w:lang w:eastAsia="es-MX"/>
        </w:rPr>
      </w:pPr>
    </w:p>
    <w:p w14:paraId="27F80AD4"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71C42727"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0D1EEF98"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76DA4766"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2EF20233"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2489CC07" w14:textId="77777777" w:rsidR="005265D5" w:rsidRDefault="005265D5" w:rsidP="00F606CF">
      <w:pPr>
        <w:pStyle w:val="Texto"/>
        <w:spacing w:line="240" w:lineRule="exact"/>
        <w:ind w:firstLine="0"/>
        <w:rPr>
          <w:rFonts w:asciiTheme="minorHAnsi" w:hAnsiTheme="minorHAnsi" w:cstheme="minorHAnsi"/>
          <w:sz w:val="22"/>
          <w:szCs w:val="22"/>
          <w:lang w:eastAsia="es-MX"/>
        </w:rPr>
      </w:pPr>
    </w:p>
    <w:p w14:paraId="5564DCD8" w14:textId="77777777" w:rsidR="005265D5" w:rsidRDefault="005265D5" w:rsidP="00F606CF">
      <w:pPr>
        <w:pStyle w:val="Texto"/>
        <w:spacing w:line="240" w:lineRule="exact"/>
        <w:ind w:firstLine="0"/>
        <w:rPr>
          <w:rFonts w:asciiTheme="minorHAnsi" w:hAnsiTheme="minorHAnsi" w:cstheme="minorHAnsi"/>
          <w:sz w:val="22"/>
          <w:szCs w:val="22"/>
          <w:lang w:eastAsia="es-MX"/>
        </w:rPr>
      </w:pPr>
    </w:p>
    <w:p w14:paraId="19791C11" w14:textId="77777777" w:rsidR="005265D5" w:rsidRDefault="005265D5" w:rsidP="00F606CF">
      <w:pPr>
        <w:pStyle w:val="Texto"/>
        <w:spacing w:line="240" w:lineRule="exact"/>
        <w:ind w:firstLine="0"/>
        <w:rPr>
          <w:rFonts w:asciiTheme="minorHAnsi" w:hAnsiTheme="minorHAnsi" w:cstheme="minorHAnsi"/>
          <w:sz w:val="22"/>
          <w:szCs w:val="22"/>
          <w:lang w:eastAsia="es-MX"/>
        </w:rPr>
      </w:pPr>
    </w:p>
    <w:p w14:paraId="56368A99" w14:textId="77777777" w:rsidR="005265D5" w:rsidRDefault="005265D5" w:rsidP="00F606CF">
      <w:pPr>
        <w:pStyle w:val="Texto"/>
        <w:spacing w:line="240" w:lineRule="exact"/>
        <w:ind w:firstLine="0"/>
        <w:rPr>
          <w:rFonts w:asciiTheme="minorHAnsi" w:hAnsiTheme="minorHAnsi" w:cstheme="minorHAnsi"/>
          <w:sz w:val="22"/>
          <w:szCs w:val="22"/>
          <w:lang w:eastAsia="es-MX"/>
        </w:rPr>
      </w:pPr>
    </w:p>
    <w:p w14:paraId="01D53ECA" w14:textId="77777777" w:rsidR="00A50C89" w:rsidRDefault="00A50C89" w:rsidP="00F606CF">
      <w:pPr>
        <w:pStyle w:val="Texto"/>
        <w:spacing w:line="240" w:lineRule="exact"/>
        <w:ind w:firstLine="0"/>
        <w:rPr>
          <w:rFonts w:asciiTheme="minorHAnsi" w:hAnsiTheme="minorHAnsi" w:cstheme="minorHAnsi"/>
          <w:sz w:val="22"/>
          <w:szCs w:val="22"/>
          <w:lang w:eastAsia="es-MX"/>
        </w:rPr>
      </w:pPr>
    </w:p>
    <w:p w14:paraId="6CD683CD" w14:textId="676E4876" w:rsidR="007A7770" w:rsidRPr="00054848" w:rsidRDefault="007A7770" w:rsidP="00181D99">
      <w:pPr>
        <w:pStyle w:val="Ttulo1"/>
        <w:numPr>
          <w:ilvl w:val="0"/>
          <w:numId w:val="4"/>
        </w:numPr>
        <w:rPr>
          <w:rFonts w:asciiTheme="minorHAnsi" w:hAnsiTheme="minorHAnsi" w:cstheme="minorHAnsi"/>
          <w:lang w:eastAsia="es-MX"/>
        </w:rPr>
      </w:pPr>
      <w:bookmarkStart w:id="25" w:name="_Toc510426701"/>
      <w:r w:rsidRPr="00054848">
        <w:rPr>
          <w:rFonts w:asciiTheme="minorHAnsi" w:hAnsiTheme="minorHAnsi" w:cstheme="minorHAnsi"/>
          <w:lang w:eastAsia="es-MX"/>
        </w:rPr>
        <w:lastRenderedPageBreak/>
        <w:t>Comunicación, Participación y Consulta</w:t>
      </w:r>
      <w:r w:rsidR="00794C0D" w:rsidRPr="00054848">
        <w:rPr>
          <w:rFonts w:asciiTheme="minorHAnsi" w:hAnsiTheme="minorHAnsi" w:cstheme="minorHAnsi"/>
          <w:lang w:eastAsia="es-MX"/>
        </w:rPr>
        <w:t>.</w:t>
      </w:r>
      <w:bookmarkEnd w:id="25"/>
    </w:p>
    <w:p w14:paraId="7C8B470F" w14:textId="77777777" w:rsidR="005A041A" w:rsidRPr="00D917A8" w:rsidRDefault="005A041A" w:rsidP="0057089C">
      <w:pPr>
        <w:pStyle w:val="Texto"/>
        <w:spacing w:after="0" w:line="240" w:lineRule="exact"/>
        <w:ind w:firstLine="0"/>
        <w:rPr>
          <w:rFonts w:asciiTheme="minorHAnsi" w:hAnsiTheme="minorHAnsi" w:cstheme="minorHAnsi"/>
          <w:b/>
          <w:sz w:val="22"/>
          <w:szCs w:val="22"/>
          <w:lang w:eastAsia="es-MX"/>
        </w:rPr>
      </w:pPr>
    </w:p>
    <w:p w14:paraId="0631F779" w14:textId="2FA5612E" w:rsidR="00D0449D" w:rsidRDefault="004E7249" w:rsidP="00FC596C">
      <w:pPr>
        <w:pStyle w:val="Texto"/>
        <w:spacing w:after="0" w:line="240" w:lineRule="exact"/>
        <w:ind w:firstLine="0"/>
        <w:rPr>
          <w:rFonts w:asciiTheme="minorHAnsi" w:hAnsiTheme="minorHAnsi" w:cstheme="minorHAnsi"/>
          <w:sz w:val="22"/>
        </w:rPr>
      </w:pPr>
      <w:r>
        <w:rPr>
          <w:rFonts w:asciiTheme="minorHAnsi" w:hAnsiTheme="minorHAnsi" w:cstheme="minorHAnsi"/>
          <w:sz w:val="22"/>
          <w:szCs w:val="22"/>
          <w:lang w:eastAsia="es-MX"/>
        </w:rPr>
        <w:t xml:space="preserve">En este apartado se deberá </w:t>
      </w:r>
      <w:r w:rsidRPr="004E7249">
        <w:rPr>
          <w:rFonts w:asciiTheme="minorHAnsi" w:hAnsiTheme="minorHAnsi" w:cstheme="minorHAnsi"/>
          <w:sz w:val="22"/>
          <w:szCs w:val="22"/>
          <w:lang w:eastAsia="es-MX"/>
        </w:rPr>
        <w:t xml:space="preserve">incluir la </w:t>
      </w:r>
      <w:r w:rsidR="00892580">
        <w:rPr>
          <w:rFonts w:asciiTheme="minorHAnsi" w:hAnsiTheme="minorHAnsi" w:cstheme="minorHAnsi"/>
          <w:sz w:val="22"/>
          <w:szCs w:val="22"/>
          <w:lang w:eastAsia="es-MX"/>
        </w:rPr>
        <w:t xml:space="preserve">comunicación interna y externa por medio de la </w:t>
      </w:r>
      <w:r w:rsidRPr="004E7249">
        <w:rPr>
          <w:rFonts w:asciiTheme="minorHAnsi" w:hAnsiTheme="minorHAnsi" w:cstheme="minorHAnsi"/>
          <w:sz w:val="22"/>
          <w:szCs w:val="22"/>
          <w:lang w:eastAsia="es-MX"/>
        </w:rPr>
        <w:t>participación y consulta del personal en</w:t>
      </w:r>
      <w:r w:rsidR="00892580">
        <w:rPr>
          <w:rFonts w:asciiTheme="minorHAnsi" w:hAnsiTheme="minorHAnsi" w:cstheme="minorHAnsi"/>
          <w:sz w:val="22"/>
          <w:szCs w:val="22"/>
          <w:lang w:eastAsia="es-MX"/>
        </w:rPr>
        <w:t xml:space="preserve"> los diferentes niveles de involucramiento d</w:t>
      </w:r>
      <w:r w:rsidRPr="004E7249">
        <w:rPr>
          <w:rFonts w:asciiTheme="minorHAnsi" w:hAnsiTheme="minorHAnsi" w:cstheme="minorHAnsi"/>
          <w:sz w:val="22"/>
          <w:szCs w:val="22"/>
          <w:lang w:eastAsia="es-MX"/>
        </w:rPr>
        <w:t xml:space="preserve">el Sistema de Administración </w:t>
      </w:r>
      <w:r w:rsidR="00892580">
        <w:rPr>
          <w:rFonts w:asciiTheme="minorHAnsi" w:hAnsiTheme="minorHAnsi" w:cstheme="minorHAnsi"/>
          <w:sz w:val="22"/>
          <w:szCs w:val="22"/>
          <w:lang w:eastAsia="es-MX"/>
        </w:rPr>
        <w:t xml:space="preserve">de la </w:t>
      </w:r>
      <w:r w:rsidR="00C51881">
        <w:rPr>
          <w:rFonts w:asciiTheme="minorHAnsi" w:hAnsiTheme="minorHAnsi" w:cstheme="minorHAnsi"/>
          <w:sz w:val="22"/>
          <w:szCs w:val="22"/>
          <w:lang w:eastAsia="es-MX"/>
        </w:rPr>
        <w:t xml:space="preserve">Estación de Servicio </w:t>
      </w:r>
      <w:r w:rsidRPr="004E7249">
        <w:rPr>
          <w:rFonts w:asciiTheme="minorHAnsi" w:hAnsiTheme="minorHAnsi" w:cstheme="minorHAnsi"/>
          <w:sz w:val="22"/>
          <w:szCs w:val="22"/>
          <w:lang w:eastAsia="es-MX"/>
        </w:rPr>
        <w:t>para asegurar el reporte de los actos y condiciones</w:t>
      </w:r>
      <w:r w:rsidR="005E6DB0">
        <w:rPr>
          <w:rFonts w:asciiTheme="minorHAnsi" w:hAnsiTheme="minorHAnsi" w:cstheme="minorHAnsi"/>
          <w:sz w:val="22"/>
          <w:szCs w:val="22"/>
          <w:lang w:eastAsia="es-MX"/>
        </w:rPr>
        <w:t xml:space="preserve"> inseguras de trabajo, así como</w:t>
      </w:r>
      <w:r w:rsidRPr="004E7249">
        <w:rPr>
          <w:rFonts w:asciiTheme="minorHAnsi" w:hAnsiTheme="minorHAnsi" w:cstheme="minorHAnsi"/>
          <w:sz w:val="22"/>
          <w:szCs w:val="22"/>
          <w:lang w:eastAsia="es-MX"/>
        </w:rPr>
        <w:t xml:space="preserve"> la identificación </w:t>
      </w:r>
      <w:r w:rsidR="005E6DB0">
        <w:rPr>
          <w:rFonts w:asciiTheme="minorHAnsi" w:hAnsiTheme="minorHAnsi" w:cstheme="minorHAnsi"/>
          <w:sz w:val="22"/>
          <w:szCs w:val="22"/>
          <w:lang w:eastAsia="es-MX"/>
        </w:rPr>
        <w:t xml:space="preserve">aspectos ambientales </w:t>
      </w:r>
      <w:r w:rsidRPr="004E7249">
        <w:rPr>
          <w:rFonts w:asciiTheme="minorHAnsi" w:hAnsiTheme="minorHAnsi" w:cstheme="minorHAnsi"/>
          <w:sz w:val="22"/>
          <w:szCs w:val="22"/>
          <w:lang w:eastAsia="es-MX"/>
        </w:rPr>
        <w:t xml:space="preserve">que pueden dañar al </w:t>
      </w:r>
      <w:r w:rsidR="005E6DB0">
        <w:rPr>
          <w:rFonts w:asciiTheme="minorHAnsi" w:hAnsiTheme="minorHAnsi" w:cstheme="minorHAnsi"/>
          <w:sz w:val="22"/>
          <w:szCs w:val="22"/>
          <w:lang w:eastAsia="es-MX"/>
        </w:rPr>
        <w:t>medio</w:t>
      </w:r>
      <w:r w:rsidR="00FC596C">
        <w:rPr>
          <w:rFonts w:asciiTheme="minorHAnsi" w:hAnsiTheme="minorHAnsi" w:cstheme="minorHAnsi"/>
          <w:sz w:val="22"/>
          <w:szCs w:val="22"/>
          <w:lang w:eastAsia="es-MX"/>
        </w:rPr>
        <w:t xml:space="preserve">, por medio de las partes interesadas como lo son; </w:t>
      </w:r>
      <w:r w:rsidR="00D0449D" w:rsidRPr="00FC596C">
        <w:rPr>
          <w:rFonts w:asciiTheme="minorHAnsi" w:hAnsiTheme="minorHAnsi" w:cstheme="minorHAnsi"/>
          <w:sz w:val="22"/>
        </w:rPr>
        <w:t>clientes, contratistas, proveedores de servicios, poblaciones vecinas, autoridades, otras empresas, instituciones de diversa índole, universidades e Institutos, servicios de emergencia de la zona, entre</w:t>
      </w:r>
      <w:r w:rsidR="00D0449D" w:rsidRPr="00FC596C">
        <w:rPr>
          <w:rFonts w:asciiTheme="minorHAnsi" w:hAnsiTheme="minorHAnsi" w:cstheme="minorHAnsi"/>
          <w:spacing w:val="-4"/>
          <w:sz w:val="22"/>
        </w:rPr>
        <w:t xml:space="preserve"> </w:t>
      </w:r>
      <w:r w:rsidR="00D0449D" w:rsidRPr="00FC596C">
        <w:rPr>
          <w:rFonts w:asciiTheme="minorHAnsi" w:hAnsiTheme="minorHAnsi" w:cstheme="minorHAnsi"/>
          <w:sz w:val="22"/>
        </w:rPr>
        <w:t>otras.</w:t>
      </w:r>
    </w:p>
    <w:p w14:paraId="45EF9B86" w14:textId="77777777" w:rsidR="004A5C46" w:rsidRDefault="004A5C46" w:rsidP="00FC596C">
      <w:pPr>
        <w:pStyle w:val="Texto"/>
        <w:spacing w:after="0" w:line="240" w:lineRule="exact"/>
        <w:ind w:firstLine="0"/>
        <w:rPr>
          <w:rFonts w:asciiTheme="minorHAnsi" w:hAnsiTheme="minorHAnsi" w:cstheme="minorHAnsi"/>
          <w:sz w:val="22"/>
          <w:szCs w:val="22"/>
          <w:lang w:eastAsia="es-MX"/>
        </w:rPr>
      </w:pPr>
    </w:p>
    <w:p w14:paraId="142E30DC" w14:textId="77777777" w:rsidR="00FD7226" w:rsidRPr="00E86B6C" w:rsidRDefault="00E86B6C" w:rsidP="00FD7226">
      <w:pPr>
        <w:pStyle w:val="Texto"/>
        <w:spacing w:after="0" w:line="240" w:lineRule="exact"/>
        <w:ind w:firstLine="0"/>
        <w:rPr>
          <w:rFonts w:asciiTheme="minorHAnsi" w:hAnsiTheme="minorHAnsi" w:cstheme="minorHAnsi"/>
          <w:b/>
          <w:sz w:val="22"/>
          <w:szCs w:val="22"/>
          <w:lang w:eastAsia="es-MX"/>
        </w:rPr>
      </w:pPr>
      <w:r>
        <w:rPr>
          <w:rFonts w:asciiTheme="minorHAnsi" w:hAnsiTheme="minorHAnsi" w:cstheme="minorHAnsi"/>
          <w:sz w:val="22"/>
          <w:szCs w:val="22"/>
        </w:rPr>
        <w:t>El Si</w:t>
      </w:r>
      <w:r w:rsidRPr="00E86B6C">
        <w:rPr>
          <w:rFonts w:asciiTheme="minorHAnsi" w:hAnsiTheme="minorHAnsi" w:cstheme="minorHAnsi"/>
          <w:sz w:val="22"/>
          <w:szCs w:val="22"/>
        </w:rPr>
        <w:t>s</w:t>
      </w:r>
      <w:r>
        <w:rPr>
          <w:rFonts w:asciiTheme="minorHAnsi" w:hAnsiTheme="minorHAnsi" w:cstheme="minorHAnsi"/>
          <w:sz w:val="22"/>
          <w:szCs w:val="22"/>
        </w:rPr>
        <w:t xml:space="preserve">tema de Administración </w:t>
      </w:r>
      <w:r w:rsidRPr="00E86B6C">
        <w:rPr>
          <w:rFonts w:asciiTheme="minorHAnsi" w:hAnsiTheme="minorHAnsi" w:cstheme="minorHAnsi"/>
          <w:sz w:val="22"/>
          <w:szCs w:val="22"/>
        </w:rPr>
        <w:t>c</w:t>
      </w:r>
      <w:r>
        <w:rPr>
          <w:rFonts w:asciiTheme="minorHAnsi" w:hAnsiTheme="minorHAnsi" w:cstheme="minorHAnsi"/>
          <w:sz w:val="22"/>
          <w:szCs w:val="22"/>
        </w:rPr>
        <w:t xml:space="preserve">uenta </w:t>
      </w:r>
      <w:r w:rsidRPr="00E86B6C">
        <w:rPr>
          <w:rFonts w:asciiTheme="minorHAnsi" w:hAnsiTheme="minorHAnsi" w:cstheme="minorHAnsi"/>
          <w:sz w:val="22"/>
          <w:szCs w:val="22"/>
        </w:rPr>
        <w:t>con los procedimientos de comunicación interna y externa en todos los niveles</w:t>
      </w:r>
      <w:r w:rsidRPr="00E86B6C">
        <w:rPr>
          <w:rFonts w:asciiTheme="minorHAnsi" w:hAnsiTheme="minorHAnsi" w:cstheme="minorHAnsi"/>
          <w:spacing w:val="-8"/>
          <w:sz w:val="22"/>
          <w:szCs w:val="22"/>
        </w:rPr>
        <w:t xml:space="preserve"> </w:t>
      </w:r>
      <w:r w:rsidRPr="00E86B6C">
        <w:rPr>
          <w:rFonts w:asciiTheme="minorHAnsi" w:hAnsiTheme="minorHAnsi" w:cstheme="minorHAnsi"/>
          <w:sz w:val="22"/>
          <w:szCs w:val="22"/>
        </w:rPr>
        <w:t>de</w:t>
      </w:r>
      <w:r w:rsidRPr="00E86B6C">
        <w:rPr>
          <w:rFonts w:asciiTheme="minorHAnsi" w:hAnsiTheme="minorHAnsi" w:cstheme="minorHAnsi"/>
          <w:spacing w:val="-6"/>
          <w:sz w:val="22"/>
          <w:szCs w:val="22"/>
        </w:rPr>
        <w:t xml:space="preserve"> </w:t>
      </w:r>
      <w:r w:rsidRPr="00E86B6C">
        <w:rPr>
          <w:rFonts w:asciiTheme="minorHAnsi" w:hAnsiTheme="minorHAnsi" w:cstheme="minorHAnsi"/>
          <w:sz w:val="22"/>
          <w:szCs w:val="22"/>
        </w:rPr>
        <w:t>la</w:t>
      </w:r>
      <w:r w:rsidRPr="00E86B6C">
        <w:rPr>
          <w:rFonts w:asciiTheme="minorHAnsi" w:hAnsiTheme="minorHAnsi" w:cstheme="minorHAnsi"/>
          <w:spacing w:val="-8"/>
          <w:sz w:val="22"/>
          <w:szCs w:val="22"/>
        </w:rPr>
        <w:t xml:space="preserve"> </w:t>
      </w:r>
      <w:r w:rsidRPr="00E86B6C">
        <w:rPr>
          <w:rFonts w:asciiTheme="minorHAnsi" w:hAnsiTheme="minorHAnsi" w:cstheme="minorHAnsi"/>
          <w:sz w:val="22"/>
          <w:szCs w:val="22"/>
        </w:rPr>
        <w:t>organización</w:t>
      </w:r>
      <w:r w:rsidRPr="00E86B6C">
        <w:rPr>
          <w:rFonts w:asciiTheme="minorHAnsi" w:hAnsiTheme="minorHAnsi" w:cstheme="minorHAnsi"/>
          <w:spacing w:val="-5"/>
          <w:sz w:val="22"/>
          <w:szCs w:val="22"/>
        </w:rPr>
        <w:t xml:space="preserve"> </w:t>
      </w:r>
      <w:r w:rsidRPr="00E86B6C">
        <w:rPr>
          <w:rFonts w:asciiTheme="minorHAnsi" w:hAnsiTheme="minorHAnsi" w:cstheme="minorHAnsi"/>
          <w:sz w:val="22"/>
          <w:szCs w:val="22"/>
        </w:rPr>
        <w:t>y</w:t>
      </w:r>
      <w:r w:rsidRPr="00E86B6C">
        <w:rPr>
          <w:rFonts w:asciiTheme="minorHAnsi" w:hAnsiTheme="minorHAnsi" w:cstheme="minorHAnsi"/>
          <w:spacing w:val="-7"/>
          <w:sz w:val="22"/>
          <w:szCs w:val="22"/>
        </w:rPr>
        <w:t xml:space="preserve"> </w:t>
      </w:r>
      <w:r w:rsidRPr="00E86B6C">
        <w:rPr>
          <w:rFonts w:asciiTheme="minorHAnsi" w:hAnsiTheme="minorHAnsi" w:cstheme="minorHAnsi"/>
          <w:sz w:val="22"/>
          <w:szCs w:val="22"/>
        </w:rPr>
        <w:t>con</w:t>
      </w:r>
      <w:r w:rsidRPr="00E86B6C">
        <w:rPr>
          <w:rFonts w:asciiTheme="minorHAnsi" w:hAnsiTheme="minorHAnsi" w:cstheme="minorHAnsi"/>
          <w:spacing w:val="-7"/>
          <w:sz w:val="22"/>
          <w:szCs w:val="22"/>
        </w:rPr>
        <w:t xml:space="preserve"> </w:t>
      </w:r>
      <w:r w:rsidRPr="00E86B6C">
        <w:rPr>
          <w:rFonts w:asciiTheme="minorHAnsi" w:hAnsiTheme="minorHAnsi" w:cstheme="minorHAnsi"/>
          <w:sz w:val="22"/>
          <w:szCs w:val="22"/>
        </w:rPr>
        <w:t>todas</w:t>
      </w:r>
      <w:r w:rsidRPr="00E86B6C">
        <w:rPr>
          <w:rFonts w:asciiTheme="minorHAnsi" w:hAnsiTheme="minorHAnsi" w:cstheme="minorHAnsi"/>
          <w:spacing w:val="-6"/>
          <w:sz w:val="22"/>
          <w:szCs w:val="22"/>
        </w:rPr>
        <w:t xml:space="preserve"> </w:t>
      </w:r>
      <w:r w:rsidRPr="00E86B6C">
        <w:rPr>
          <w:rFonts w:asciiTheme="minorHAnsi" w:hAnsiTheme="minorHAnsi" w:cstheme="minorHAnsi"/>
          <w:sz w:val="22"/>
          <w:szCs w:val="22"/>
        </w:rPr>
        <w:t>las</w:t>
      </w:r>
      <w:r w:rsidRPr="00E86B6C">
        <w:rPr>
          <w:rFonts w:asciiTheme="minorHAnsi" w:hAnsiTheme="minorHAnsi" w:cstheme="minorHAnsi"/>
          <w:spacing w:val="-6"/>
          <w:sz w:val="22"/>
          <w:szCs w:val="22"/>
        </w:rPr>
        <w:t xml:space="preserve"> </w:t>
      </w:r>
      <w:r w:rsidRPr="00E86B6C">
        <w:rPr>
          <w:rFonts w:asciiTheme="minorHAnsi" w:hAnsiTheme="minorHAnsi" w:cstheme="minorHAnsi"/>
          <w:sz w:val="22"/>
          <w:szCs w:val="22"/>
        </w:rPr>
        <w:t>partes</w:t>
      </w:r>
      <w:r w:rsidRPr="00E86B6C">
        <w:rPr>
          <w:rFonts w:asciiTheme="minorHAnsi" w:hAnsiTheme="minorHAnsi" w:cstheme="minorHAnsi"/>
          <w:spacing w:val="-8"/>
          <w:sz w:val="22"/>
          <w:szCs w:val="22"/>
        </w:rPr>
        <w:t xml:space="preserve"> </w:t>
      </w:r>
      <w:r w:rsidRPr="00E86B6C">
        <w:rPr>
          <w:rFonts w:asciiTheme="minorHAnsi" w:hAnsiTheme="minorHAnsi" w:cstheme="minorHAnsi"/>
          <w:sz w:val="22"/>
          <w:szCs w:val="22"/>
        </w:rPr>
        <w:t>interesadas</w:t>
      </w:r>
      <w:r w:rsidRPr="00E86B6C">
        <w:rPr>
          <w:rFonts w:asciiTheme="minorHAnsi" w:hAnsiTheme="minorHAnsi" w:cstheme="minorHAnsi"/>
          <w:spacing w:val="-9"/>
          <w:sz w:val="22"/>
          <w:szCs w:val="22"/>
        </w:rPr>
        <w:t xml:space="preserve"> </w:t>
      </w:r>
      <w:r>
        <w:rPr>
          <w:rFonts w:asciiTheme="minorHAnsi" w:hAnsiTheme="minorHAnsi" w:cstheme="minorHAnsi"/>
          <w:spacing w:val="-9"/>
          <w:sz w:val="22"/>
          <w:szCs w:val="22"/>
        </w:rPr>
        <w:t>(</w:t>
      </w:r>
      <w:r w:rsidRPr="00E86B6C">
        <w:rPr>
          <w:rFonts w:asciiTheme="minorHAnsi" w:hAnsiTheme="minorHAnsi" w:cstheme="minorHAnsi"/>
          <w:sz w:val="22"/>
          <w:szCs w:val="22"/>
        </w:rPr>
        <w:t>clientes, contratistas,</w:t>
      </w:r>
      <w:r w:rsidR="00F12121">
        <w:rPr>
          <w:rFonts w:asciiTheme="minorHAnsi" w:hAnsiTheme="minorHAnsi" w:cstheme="minorHAnsi"/>
          <w:sz w:val="22"/>
          <w:szCs w:val="22"/>
        </w:rPr>
        <w:t xml:space="preserve"> subcontratistas, </w:t>
      </w:r>
      <w:r w:rsidRPr="00E86B6C">
        <w:rPr>
          <w:rFonts w:asciiTheme="minorHAnsi" w:hAnsiTheme="minorHAnsi" w:cstheme="minorHAnsi"/>
          <w:sz w:val="22"/>
          <w:szCs w:val="22"/>
        </w:rPr>
        <w:t xml:space="preserve"> proveedores</w:t>
      </w:r>
      <w:r w:rsidR="00F12121">
        <w:rPr>
          <w:rFonts w:asciiTheme="minorHAnsi" w:hAnsiTheme="minorHAnsi" w:cstheme="minorHAnsi"/>
          <w:sz w:val="22"/>
          <w:szCs w:val="22"/>
        </w:rPr>
        <w:t>, prestadores de</w:t>
      </w:r>
      <w:r w:rsidRPr="00E86B6C">
        <w:rPr>
          <w:rFonts w:asciiTheme="minorHAnsi" w:hAnsiTheme="minorHAnsi" w:cstheme="minorHAnsi"/>
          <w:sz w:val="22"/>
          <w:szCs w:val="22"/>
        </w:rPr>
        <w:t xml:space="preserve"> servicios, poblaciones vecinas, autoridades, otras empresas, instituciones de diversa índole, universidades e Institutos, servicios de emergencia de la zona, entre</w:t>
      </w:r>
      <w:r w:rsidRPr="00E86B6C">
        <w:rPr>
          <w:rFonts w:asciiTheme="minorHAnsi" w:hAnsiTheme="minorHAnsi" w:cstheme="minorHAnsi"/>
          <w:spacing w:val="-4"/>
          <w:sz w:val="22"/>
          <w:szCs w:val="22"/>
        </w:rPr>
        <w:t xml:space="preserve"> </w:t>
      </w:r>
      <w:r w:rsidRPr="00E86B6C">
        <w:rPr>
          <w:rFonts w:asciiTheme="minorHAnsi" w:hAnsiTheme="minorHAnsi" w:cstheme="minorHAnsi"/>
          <w:sz w:val="22"/>
          <w:szCs w:val="22"/>
        </w:rPr>
        <w:t>otra</w:t>
      </w:r>
      <w:r>
        <w:rPr>
          <w:rFonts w:asciiTheme="minorHAnsi" w:hAnsiTheme="minorHAnsi" w:cstheme="minorHAnsi"/>
          <w:sz w:val="22"/>
          <w:szCs w:val="22"/>
        </w:rPr>
        <w:t xml:space="preserve">s) </w:t>
      </w:r>
      <w:r w:rsidRPr="00E86B6C">
        <w:rPr>
          <w:rFonts w:asciiTheme="minorHAnsi" w:hAnsiTheme="minorHAnsi" w:cstheme="minorHAnsi"/>
          <w:sz w:val="22"/>
          <w:szCs w:val="22"/>
        </w:rPr>
        <w:t>en</w:t>
      </w:r>
      <w:r w:rsidRPr="00E86B6C">
        <w:rPr>
          <w:rFonts w:asciiTheme="minorHAnsi" w:hAnsiTheme="minorHAnsi" w:cstheme="minorHAnsi"/>
          <w:spacing w:val="-7"/>
          <w:sz w:val="22"/>
          <w:szCs w:val="22"/>
        </w:rPr>
        <w:t xml:space="preserve"> </w:t>
      </w:r>
      <w:r w:rsidRPr="00E86B6C">
        <w:rPr>
          <w:rFonts w:asciiTheme="minorHAnsi" w:hAnsiTheme="minorHAnsi" w:cstheme="minorHAnsi"/>
          <w:sz w:val="22"/>
          <w:szCs w:val="22"/>
        </w:rPr>
        <w:t>el</w:t>
      </w:r>
      <w:r w:rsidRPr="00E86B6C">
        <w:rPr>
          <w:rFonts w:asciiTheme="minorHAnsi" w:hAnsiTheme="minorHAnsi" w:cstheme="minorHAnsi"/>
          <w:spacing w:val="-8"/>
          <w:sz w:val="22"/>
          <w:szCs w:val="22"/>
        </w:rPr>
        <w:t xml:space="preserve"> </w:t>
      </w:r>
      <w:r w:rsidRPr="00E86B6C">
        <w:rPr>
          <w:rFonts w:asciiTheme="minorHAnsi" w:hAnsiTheme="minorHAnsi" w:cstheme="minorHAnsi"/>
          <w:sz w:val="22"/>
          <w:szCs w:val="22"/>
        </w:rPr>
        <w:t>proyecto.</w:t>
      </w:r>
      <w:r w:rsidRPr="00E86B6C">
        <w:rPr>
          <w:rFonts w:asciiTheme="minorHAnsi" w:hAnsiTheme="minorHAnsi" w:cstheme="minorHAnsi"/>
          <w:spacing w:val="-6"/>
          <w:sz w:val="22"/>
          <w:szCs w:val="22"/>
        </w:rPr>
        <w:t xml:space="preserve"> </w:t>
      </w:r>
      <w:r w:rsidRPr="00E86B6C">
        <w:rPr>
          <w:rFonts w:asciiTheme="minorHAnsi" w:hAnsiTheme="minorHAnsi" w:cstheme="minorHAnsi"/>
          <w:sz w:val="22"/>
          <w:szCs w:val="22"/>
        </w:rPr>
        <w:t xml:space="preserve"> </w:t>
      </w:r>
    </w:p>
    <w:p w14:paraId="4B151ED8" w14:textId="77777777" w:rsidR="00E86B6C" w:rsidRPr="00E86B6C" w:rsidRDefault="00E86B6C" w:rsidP="00892580">
      <w:pPr>
        <w:pStyle w:val="Texto"/>
        <w:spacing w:after="0" w:line="240" w:lineRule="exact"/>
        <w:ind w:firstLine="0"/>
        <w:rPr>
          <w:rFonts w:asciiTheme="minorHAnsi" w:hAnsiTheme="minorHAnsi" w:cstheme="minorHAnsi"/>
          <w:b/>
          <w:sz w:val="22"/>
          <w:szCs w:val="22"/>
          <w:lang w:eastAsia="es-MX"/>
        </w:rPr>
      </w:pPr>
    </w:p>
    <w:p w14:paraId="044D23C8" w14:textId="77777777" w:rsidR="00E86B6C" w:rsidRPr="00E86B6C" w:rsidRDefault="00E86B6C" w:rsidP="00E86B6C">
      <w:pPr>
        <w:pStyle w:val="Textoindependiente"/>
        <w:spacing w:before="51"/>
        <w:jc w:val="both"/>
        <w:rPr>
          <w:rFonts w:asciiTheme="minorHAnsi" w:hAnsiTheme="minorHAnsi" w:cstheme="minorHAnsi"/>
          <w:sz w:val="22"/>
          <w:szCs w:val="22"/>
        </w:rPr>
      </w:pPr>
      <w:r w:rsidRPr="00E86B6C">
        <w:rPr>
          <w:rFonts w:asciiTheme="minorHAnsi" w:hAnsiTheme="minorHAnsi" w:cstheme="minorHAnsi"/>
          <w:sz w:val="22"/>
          <w:szCs w:val="22"/>
        </w:rPr>
        <w:t>La</w:t>
      </w:r>
      <w:r w:rsidRPr="00E86B6C">
        <w:rPr>
          <w:rFonts w:asciiTheme="minorHAnsi" w:hAnsiTheme="minorHAnsi" w:cstheme="minorHAnsi"/>
          <w:spacing w:val="-16"/>
          <w:sz w:val="22"/>
          <w:szCs w:val="22"/>
        </w:rPr>
        <w:t xml:space="preserve"> </w:t>
      </w:r>
      <w:r w:rsidRPr="00E86B6C">
        <w:rPr>
          <w:rFonts w:asciiTheme="minorHAnsi" w:hAnsiTheme="minorHAnsi" w:cstheme="minorHAnsi"/>
          <w:sz w:val="22"/>
          <w:szCs w:val="22"/>
        </w:rPr>
        <w:t>comunicación</w:t>
      </w:r>
      <w:r w:rsidRPr="00E86B6C">
        <w:rPr>
          <w:rFonts w:asciiTheme="minorHAnsi" w:hAnsiTheme="minorHAnsi" w:cstheme="minorHAnsi"/>
          <w:spacing w:val="-17"/>
          <w:sz w:val="22"/>
          <w:szCs w:val="22"/>
        </w:rPr>
        <w:t xml:space="preserve"> </w:t>
      </w:r>
      <w:r w:rsidRPr="00E86B6C">
        <w:rPr>
          <w:rFonts w:asciiTheme="minorHAnsi" w:hAnsiTheme="minorHAnsi" w:cstheme="minorHAnsi"/>
          <w:sz w:val="22"/>
          <w:szCs w:val="22"/>
        </w:rPr>
        <w:t>interna</w:t>
      </w:r>
      <w:r w:rsidRPr="00E86B6C">
        <w:rPr>
          <w:rFonts w:asciiTheme="minorHAnsi" w:hAnsiTheme="minorHAnsi" w:cstheme="minorHAnsi"/>
          <w:spacing w:val="-20"/>
          <w:sz w:val="22"/>
          <w:szCs w:val="22"/>
        </w:rPr>
        <w:t xml:space="preserve"> </w:t>
      </w:r>
      <w:r w:rsidRPr="00E86B6C">
        <w:rPr>
          <w:rFonts w:asciiTheme="minorHAnsi" w:hAnsiTheme="minorHAnsi" w:cstheme="minorHAnsi"/>
          <w:sz w:val="22"/>
          <w:szCs w:val="22"/>
        </w:rPr>
        <w:t>permite</w:t>
      </w:r>
      <w:r w:rsidRPr="00E86B6C">
        <w:rPr>
          <w:rFonts w:asciiTheme="minorHAnsi" w:hAnsiTheme="minorHAnsi" w:cstheme="minorHAnsi"/>
          <w:spacing w:val="-17"/>
          <w:sz w:val="22"/>
          <w:szCs w:val="22"/>
        </w:rPr>
        <w:t xml:space="preserve"> </w:t>
      </w:r>
      <w:r w:rsidRPr="00E86B6C">
        <w:rPr>
          <w:rFonts w:asciiTheme="minorHAnsi" w:hAnsiTheme="minorHAnsi" w:cstheme="minorHAnsi"/>
          <w:sz w:val="22"/>
          <w:szCs w:val="22"/>
        </w:rPr>
        <w:t>facilitar</w:t>
      </w:r>
      <w:r w:rsidRPr="00E86B6C">
        <w:rPr>
          <w:rFonts w:asciiTheme="minorHAnsi" w:hAnsiTheme="minorHAnsi" w:cstheme="minorHAnsi"/>
          <w:spacing w:val="-17"/>
          <w:sz w:val="22"/>
          <w:szCs w:val="22"/>
        </w:rPr>
        <w:t xml:space="preserve"> </w:t>
      </w:r>
      <w:r w:rsidRPr="00E86B6C">
        <w:rPr>
          <w:rFonts w:asciiTheme="minorHAnsi" w:hAnsiTheme="minorHAnsi" w:cstheme="minorHAnsi"/>
          <w:sz w:val="22"/>
          <w:szCs w:val="22"/>
        </w:rPr>
        <w:t>información</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apropiada</w:t>
      </w:r>
      <w:r w:rsidRPr="00E86B6C">
        <w:rPr>
          <w:rFonts w:asciiTheme="minorHAnsi" w:hAnsiTheme="minorHAnsi" w:cstheme="minorHAnsi"/>
          <w:spacing w:val="-18"/>
          <w:sz w:val="22"/>
          <w:szCs w:val="22"/>
        </w:rPr>
        <w:t xml:space="preserve"> </w:t>
      </w:r>
      <w:r w:rsidRPr="00E86B6C">
        <w:rPr>
          <w:rFonts w:asciiTheme="minorHAnsi" w:hAnsiTheme="minorHAnsi" w:cstheme="minorHAnsi"/>
          <w:sz w:val="22"/>
          <w:szCs w:val="22"/>
        </w:rPr>
        <w:t>a</w:t>
      </w:r>
      <w:r w:rsidRPr="00E86B6C">
        <w:rPr>
          <w:rFonts w:asciiTheme="minorHAnsi" w:hAnsiTheme="minorHAnsi" w:cstheme="minorHAnsi"/>
          <w:spacing w:val="-18"/>
          <w:sz w:val="22"/>
          <w:szCs w:val="22"/>
        </w:rPr>
        <w:t xml:space="preserve"> </w:t>
      </w:r>
      <w:r w:rsidRPr="00E86B6C">
        <w:rPr>
          <w:rFonts w:asciiTheme="minorHAnsi" w:hAnsiTheme="minorHAnsi" w:cstheme="minorHAnsi"/>
          <w:sz w:val="22"/>
          <w:szCs w:val="22"/>
        </w:rPr>
        <w:t>los</w:t>
      </w:r>
      <w:r w:rsidRPr="00E86B6C">
        <w:rPr>
          <w:rFonts w:asciiTheme="minorHAnsi" w:hAnsiTheme="minorHAnsi" w:cstheme="minorHAnsi"/>
          <w:spacing w:val="-15"/>
          <w:sz w:val="22"/>
          <w:szCs w:val="22"/>
        </w:rPr>
        <w:t xml:space="preserve"> </w:t>
      </w:r>
      <w:r w:rsidRPr="00E86B6C">
        <w:rPr>
          <w:rFonts w:asciiTheme="minorHAnsi" w:hAnsiTheme="minorHAnsi" w:cstheme="minorHAnsi"/>
          <w:sz w:val="22"/>
          <w:szCs w:val="22"/>
        </w:rPr>
        <w:t>empleados</w:t>
      </w:r>
      <w:r w:rsidRPr="00E86B6C">
        <w:rPr>
          <w:rFonts w:asciiTheme="minorHAnsi" w:hAnsiTheme="minorHAnsi" w:cstheme="minorHAnsi"/>
          <w:spacing w:val="-18"/>
          <w:sz w:val="22"/>
          <w:szCs w:val="22"/>
        </w:rPr>
        <w:t xml:space="preserve"> </w:t>
      </w:r>
      <w:r w:rsidRPr="00E86B6C">
        <w:rPr>
          <w:rFonts w:asciiTheme="minorHAnsi" w:hAnsiTheme="minorHAnsi" w:cstheme="minorHAnsi"/>
          <w:sz w:val="22"/>
          <w:szCs w:val="22"/>
        </w:rPr>
        <w:t>de</w:t>
      </w:r>
      <w:r w:rsidRPr="00E86B6C">
        <w:rPr>
          <w:rFonts w:asciiTheme="minorHAnsi" w:hAnsiTheme="minorHAnsi" w:cstheme="minorHAnsi"/>
          <w:spacing w:val="-11"/>
          <w:sz w:val="22"/>
          <w:szCs w:val="22"/>
        </w:rPr>
        <w:t xml:space="preserve"> </w:t>
      </w:r>
      <w:r w:rsidRPr="00E86B6C">
        <w:rPr>
          <w:rFonts w:asciiTheme="minorHAnsi" w:hAnsiTheme="minorHAnsi" w:cstheme="minorHAnsi"/>
          <w:sz w:val="22"/>
          <w:szCs w:val="22"/>
        </w:rPr>
        <w:t>los</w:t>
      </w:r>
      <w:r w:rsidR="007B77D2">
        <w:rPr>
          <w:rFonts w:asciiTheme="minorHAnsi" w:hAnsiTheme="minorHAnsi" w:cstheme="minorHAnsi"/>
          <w:sz w:val="22"/>
          <w:szCs w:val="22"/>
        </w:rPr>
        <w:t xml:space="preserve"> diferentes niveles</w:t>
      </w:r>
      <w:r w:rsidRPr="00E86B6C">
        <w:rPr>
          <w:rFonts w:asciiTheme="minorHAnsi" w:hAnsiTheme="minorHAnsi" w:cstheme="minorHAnsi"/>
          <w:sz w:val="22"/>
          <w:szCs w:val="22"/>
        </w:rPr>
        <w:t>, de tal manera que les apoye en la realización y el control de sus actividades. Algunos ejemplos de comunicación interna pueden</w:t>
      </w:r>
      <w:r w:rsidRPr="00E86B6C">
        <w:rPr>
          <w:rFonts w:asciiTheme="minorHAnsi" w:hAnsiTheme="minorHAnsi" w:cstheme="minorHAnsi"/>
          <w:spacing w:val="-4"/>
          <w:sz w:val="22"/>
          <w:szCs w:val="22"/>
        </w:rPr>
        <w:t xml:space="preserve"> </w:t>
      </w:r>
      <w:r w:rsidRPr="00E86B6C">
        <w:rPr>
          <w:rFonts w:asciiTheme="minorHAnsi" w:hAnsiTheme="minorHAnsi" w:cstheme="minorHAnsi"/>
          <w:sz w:val="22"/>
          <w:szCs w:val="22"/>
        </w:rPr>
        <w:t>ser:</w:t>
      </w:r>
      <w:r w:rsidR="00673892">
        <w:rPr>
          <w:rFonts w:asciiTheme="minorHAnsi" w:hAnsiTheme="minorHAnsi" w:cstheme="minorHAnsi"/>
          <w:sz w:val="22"/>
          <w:szCs w:val="22"/>
        </w:rPr>
        <w:t xml:space="preserve">                                                                                                                                       </w:t>
      </w:r>
    </w:p>
    <w:p w14:paraId="1E6264EF" w14:textId="77777777" w:rsidR="00E86B6C" w:rsidRPr="00E86B6C" w:rsidRDefault="00E86B6C" w:rsidP="00E86B6C">
      <w:pPr>
        <w:pStyle w:val="Textoindependiente"/>
        <w:spacing w:before="9"/>
        <w:rPr>
          <w:rFonts w:asciiTheme="minorHAnsi" w:hAnsiTheme="minorHAnsi" w:cstheme="minorHAnsi"/>
          <w:sz w:val="22"/>
          <w:szCs w:val="22"/>
        </w:rPr>
      </w:pPr>
    </w:p>
    <w:p w14:paraId="3FC6DDEB" w14:textId="77777777" w:rsidR="00E86B6C" w:rsidRPr="00E86B6C" w:rsidRDefault="00E86B6C" w:rsidP="005F75A5">
      <w:pPr>
        <w:pStyle w:val="Prrafodelista"/>
        <w:widowControl w:val="0"/>
        <w:numPr>
          <w:ilvl w:val="0"/>
          <w:numId w:val="43"/>
        </w:numPr>
        <w:tabs>
          <w:tab w:val="left" w:pos="958"/>
          <w:tab w:val="left" w:pos="959"/>
        </w:tabs>
        <w:autoSpaceDE w:val="0"/>
        <w:autoSpaceDN w:val="0"/>
        <w:spacing w:before="1" w:after="0" w:line="240" w:lineRule="auto"/>
        <w:contextualSpacing w:val="0"/>
        <w:rPr>
          <w:rFonts w:cstheme="minorHAnsi"/>
        </w:rPr>
      </w:pPr>
      <w:r w:rsidRPr="00E86B6C">
        <w:rPr>
          <w:rFonts w:cstheme="minorHAnsi"/>
        </w:rPr>
        <w:t>Reporte de incidentes y accidentes, quejas y sugerencias en materia de</w:t>
      </w:r>
      <w:r w:rsidRPr="00E86B6C">
        <w:rPr>
          <w:rFonts w:cstheme="minorHAnsi"/>
          <w:spacing w:val="-12"/>
        </w:rPr>
        <w:t xml:space="preserve"> </w:t>
      </w:r>
      <w:r w:rsidRPr="00E86B6C">
        <w:rPr>
          <w:rFonts w:cstheme="minorHAnsi"/>
        </w:rPr>
        <w:t>SISOPA.</w:t>
      </w:r>
    </w:p>
    <w:p w14:paraId="4B3C69F2" w14:textId="77777777" w:rsidR="00E86B6C" w:rsidRPr="00E86B6C" w:rsidRDefault="00E86B6C" w:rsidP="005F75A5">
      <w:pPr>
        <w:pStyle w:val="Prrafodelista"/>
        <w:widowControl w:val="0"/>
        <w:numPr>
          <w:ilvl w:val="0"/>
          <w:numId w:val="43"/>
        </w:numPr>
        <w:tabs>
          <w:tab w:val="left" w:pos="958"/>
          <w:tab w:val="left" w:pos="959"/>
        </w:tabs>
        <w:autoSpaceDE w:val="0"/>
        <w:autoSpaceDN w:val="0"/>
        <w:spacing w:before="23" w:after="0" w:line="240" w:lineRule="auto"/>
        <w:contextualSpacing w:val="0"/>
        <w:rPr>
          <w:rFonts w:cstheme="minorHAnsi"/>
        </w:rPr>
      </w:pPr>
      <w:r w:rsidRPr="00E86B6C">
        <w:rPr>
          <w:rFonts w:cstheme="minorHAnsi"/>
        </w:rPr>
        <w:t>Comunicaciones sobre la cultura de seguridad.</w:t>
      </w:r>
    </w:p>
    <w:p w14:paraId="67B94021" w14:textId="77777777" w:rsidR="00E86B6C" w:rsidRPr="00E86B6C" w:rsidRDefault="00E86B6C" w:rsidP="005F75A5">
      <w:pPr>
        <w:pStyle w:val="Prrafodelista"/>
        <w:widowControl w:val="0"/>
        <w:numPr>
          <w:ilvl w:val="0"/>
          <w:numId w:val="43"/>
        </w:numPr>
        <w:tabs>
          <w:tab w:val="left" w:pos="958"/>
          <w:tab w:val="left" w:pos="959"/>
        </w:tabs>
        <w:autoSpaceDE w:val="0"/>
        <w:autoSpaceDN w:val="0"/>
        <w:spacing w:before="25" w:after="0" w:line="240" w:lineRule="auto"/>
        <w:contextualSpacing w:val="0"/>
        <w:rPr>
          <w:rFonts w:cstheme="minorHAnsi"/>
        </w:rPr>
      </w:pPr>
      <w:r w:rsidRPr="00E86B6C">
        <w:rPr>
          <w:rFonts w:cstheme="minorHAnsi"/>
        </w:rPr>
        <w:t>Inducciones a la política, objetivos y metas del</w:t>
      </w:r>
      <w:r w:rsidRPr="00E86B6C">
        <w:rPr>
          <w:rFonts w:cstheme="minorHAnsi"/>
          <w:spacing w:val="-7"/>
        </w:rPr>
        <w:t xml:space="preserve"> </w:t>
      </w:r>
      <w:r w:rsidRPr="00E86B6C">
        <w:rPr>
          <w:rFonts w:cstheme="minorHAnsi"/>
        </w:rPr>
        <w:t>S</w:t>
      </w:r>
      <w:r w:rsidR="00D946AC">
        <w:rPr>
          <w:rFonts w:cstheme="minorHAnsi"/>
        </w:rPr>
        <w:t xml:space="preserve">istema de </w:t>
      </w:r>
      <w:r w:rsidRPr="00E86B6C">
        <w:rPr>
          <w:rFonts w:cstheme="minorHAnsi"/>
        </w:rPr>
        <w:t>A</w:t>
      </w:r>
      <w:r w:rsidR="00D946AC">
        <w:rPr>
          <w:rFonts w:cstheme="minorHAnsi"/>
        </w:rPr>
        <w:t>dministración</w:t>
      </w:r>
      <w:r w:rsidRPr="00E86B6C">
        <w:rPr>
          <w:rFonts w:cstheme="minorHAnsi"/>
        </w:rPr>
        <w:t>.</w:t>
      </w:r>
    </w:p>
    <w:p w14:paraId="48DE1C50" w14:textId="77777777" w:rsidR="00E86B6C" w:rsidRPr="00E86B6C" w:rsidRDefault="00E86B6C" w:rsidP="005F75A5">
      <w:pPr>
        <w:pStyle w:val="Prrafodelista"/>
        <w:widowControl w:val="0"/>
        <w:numPr>
          <w:ilvl w:val="0"/>
          <w:numId w:val="43"/>
        </w:numPr>
        <w:tabs>
          <w:tab w:val="left" w:pos="958"/>
          <w:tab w:val="left" w:pos="959"/>
        </w:tabs>
        <w:autoSpaceDE w:val="0"/>
        <w:autoSpaceDN w:val="0"/>
        <w:spacing w:before="23" w:after="0" w:line="240" w:lineRule="auto"/>
        <w:contextualSpacing w:val="0"/>
        <w:rPr>
          <w:rFonts w:cstheme="minorHAnsi"/>
        </w:rPr>
      </w:pPr>
      <w:r w:rsidRPr="00E86B6C">
        <w:rPr>
          <w:rFonts w:cstheme="minorHAnsi"/>
        </w:rPr>
        <w:t>Planes y programas de</w:t>
      </w:r>
      <w:r w:rsidRPr="00E86B6C">
        <w:rPr>
          <w:rFonts w:cstheme="minorHAnsi"/>
          <w:spacing w:val="-4"/>
        </w:rPr>
        <w:t xml:space="preserve"> </w:t>
      </w:r>
      <w:r w:rsidRPr="00E86B6C">
        <w:rPr>
          <w:rFonts w:cstheme="minorHAnsi"/>
        </w:rPr>
        <w:t>emergencia.</w:t>
      </w:r>
    </w:p>
    <w:p w14:paraId="0BF0F93D" w14:textId="77777777" w:rsidR="00E86B6C" w:rsidRPr="0057089C" w:rsidRDefault="00E86B6C" w:rsidP="0057089C">
      <w:pPr>
        <w:widowControl w:val="0"/>
        <w:tabs>
          <w:tab w:val="left" w:pos="958"/>
          <w:tab w:val="left" w:pos="959"/>
        </w:tabs>
        <w:autoSpaceDE w:val="0"/>
        <w:autoSpaceDN w:val="0"/>
        <w:spacing w:before="23" w:after="0" w:line="240" w:lineRule="auto"/>
        <w:rPr>
          <w:rFonts w:cstheme="minorHAnsi"/>
        </w:rPr>
      </w:pPr>
    </w:p>
    <w:p w14:paraId="36965A46" w14:textId="3BF31032" w:rsidR="00E86B6C" w:rsidRDefault="00E86B6C" w:rsidP="004A5C46">
      <w:pPr>
        <w:pStyle w:val="Texto"/>
        <w:spacing w:after="0" w:line="240" w:lineRule="exact"/>
        <w:ind w:firstLine="0"/>
        <w:rPr>
          <w:rFonts w:asciiTheme="minorHAnsi" w:hAnsiTheme="minorHAnsi" w:cstheme="minorHAnsi"/>
          <w:sz w:val="22"/>
          <w:szCs w:val="22"/>
        </w:rPr>
      </w:pPr>
      <w:r w:rsidRPr="00E86B6C">
        <w:rPr>
          <w:rFonts w:asciiTheme="minorHAnsi" w:hAnsiTheme="minorHAnsi" w:cstheme="minorHAnsi"/>
          <w:sz w:val="22"/>
          <w:szCs w:val="22"/>
        </w:rPr>
        <w:t>La aplicación de los procedimientos para la</w:t>
      </w:r>
      <w:r w:rsidR="005D1146">
        <w:rPr>
          <w:rFonts w:asciiTheme="minorHAnsi" w:hAnsiTheme="minorHAnsi" w:cstheme="minorHAnsi"/>
          <w:sz w:val="22"/>
          <w:szCs w:val="22"/>
        </w:rPr>
        <w:t xml:space="preserve"> comunicación externa ayuda a la Administración de la </w:t>
      </w:r>
      <w:r w:rsidR="00C51881">
        <w:rPr>
          <w:rFonts w:asciiTheme="minorHAnsi" w:hAnsiTheme="minorHAnsi" w:cstheme="minorHAnsi"/>
          <w:sz w:val="22"/>
          <w:szCs w:val="22"/>
        </w:rPr>
        <w:t xml:space="preserve">Estación de Servicio </w:t>
      </w:r>
      <w:r w:rsidRPr="00E86B6C">
        <w:rPr>
          <w:rFonts w:asciiTheme="minorHAnsi" w:hAnsiTheme="minorHAnsi" w:cstheme="minorHAnsi"/>
          <w:sz w:val="22"/>
          <w:szCs w:val="22"/>
        </w:rPr>
        <w:t>para dar respuesta</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de</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manera</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oportuna</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a</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los</w:t>
      </w:r>
      <w:r w:rsidRPr="00E86B6C">
        <w:rPr>
          <w:rFonts w:asciiTheme="minorHAnsi" w:hAnsiTheme="minorHAnsi" w:cstheme="minorHAnsi"/>
          <w:spacing w:val="-15"/>
          <w:sz w:val="22"/>
          <w:szCs w:val="22"/>
        </w:rPr>
        <w:t xml:space="preserve"> </w:t>
      </w:r>
      <w:r w:rsidRPr="00E86B6C">
        <w:rPr>
          <w:rFonts w:asciiTheme="minorHAnsi" w:hAnsiTheme="minorHAnsi" w:cstheme="minorHAnsi"/>
          <w:sz w:val="22"/>
          <w:szCs w:val="22"/>
        </w:rPr>
        <w:t>diversos</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requerimientos</w:t>
      </w:r>
      <w:r w:rsidRPr="00E86B6C">
        <w:rPr>
          <w:rFonts w:asciiTheme="minorHAnsi" w:hAnsiTheme="minorHAnsi" w:cstheme="minorHAnsi"/>
          <w:spacing w:val="-16"/>
          <w:sz w:val="22"/>
          <w:szCs w:val="22"/>
        </w:rPr>
        <w:t xml:space="preserve"> </w:t>
      </w:r>
      <w:r w:rsidRPr="00E86B6C">
        <w:rPr>
          <w:rFonts w:asciiTheme="minorHAnsi" w:hAnsiTheme="minorHAnsi" w:cstheme="minorHAnsi"/>
          <w:sz w:val="22"/>
          <w:szCs w:val="22"/>
        </w:rPr>
        <w:t>que</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pueden</w:t>
      </w:r>
      <w:r w:rsidRPr="00E86B6C">
        <w:rPr>
          <w:rFonts w:asciiTheme="minorHAnsi" w:hAnsiTheme="minorHAnsi" w:cstheme="minorHAnsi"/>
          <w:spacing w:val="-15"/>
          <w:sz w:val="22"/>
          <w:szCs w:val="22"/>
        </w:rPr>
        <w:t xml:space="preserve"> </w:t>
      </w:r>
      <w:r w:rsidRPr="00E86B6C">
        <w:rPr>
          <w:rFonts w:asciiTheme="minorHAnsi" w:hAnsiTheme="minorHAnsi" w:cstheme="minorHAnsi"/>
          <w:sz w:val="22"/>
          <w:szCs w:val="22"/>
        </w:rPr>
        <w:t>tener</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las</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partes</w:t>
      </w:r>
      <w:r w:rsidRPr="00E86B6C">
        <w:rPr>
          <w:rFonts w:asciiTheme="minorHAnsi" w:hAnsiTheme="minorHAnsi" w:cstheme="minorHAnsi"/>
          <w:spacing w:val="-14"/>
          <w:sz w:val="22"/>
          <w:szCs w:val="22"/>
        </w:rPr>
        <w:t xml:space="preserve"> </w:t>
      </w:r>
      <w:r w:rsidRPr="00E86B6C">
        <w:rPr>
          <w:rFonts w:asciiTheme="minorHAnsi" w:hAnsiTheme="minorHAnsi" w:cstheme="minorHAnsi"/>
          <w:sz w:val="22"/>
          <w:szCs w:val="22"/>
        </w:rPr>
        <w:t>externas en</w:t>
      </w:r>
      <w:r w:rsidRPr="00E86B6C">
        <w:rPr>
          <w:rFonts w:asciiTheme="minorHAnsi" w:hAnsiTheme="minorHAnsi" w:cstheme="minorHAnsi"/>
          <w:spacing w:val="-11"/>
          <w:sz w:val="22"/>
          <w:szCs w:val="22"/>
        </w:rPr>
        <w:t xml:space="preserve"> </w:t>
      </w:r>
      <w:r w:rsidRPr="00E86B6C">
        <w:rPr>
          <w:rFonts w:asciiTheme="minorHAnsi" w:hAnsiTheme="minorHAnsi" w:cstheme="minorHAnsi"/>
          <w:sz w:val="22"/>
          <w:szCs w:val="22"/>
        </w:rPr>
        <w:t>el</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proyecto,</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por</w:t>
      </w:r>
      <w:r w:rsidRPr="00E86B6C">
        <w:rPr>
          <w:rFonts w:asciiTheme="minorHAnsi" w:hAnsiTheme="minorHAnsi" w:cstheme="minorHAnsi"/>
          <w:spacing w:val="-11"/>
          <w:sz w:val="22"/>
          <w:szCs w:val="22"/>
        </w:rPr>
        <w:t xml:space="preserve"> </w:t>
      </w:r>
      <w:r w:rsidRPr="00E86B6C">
        <w:rPr>
          <w:rFonts w:asciiTheme="minorHAnsi" w:hAnsiTheme="minorHAnsi" w:cstheme="minorHAnsi"/>
          <w:sz w:val="22"/>
          <w:szCs w:val="22"/>
        </w:rPr>
        <w:t>ejemplo:</w:t>
      </w:r>
      <w:r w:rsidRPr="00E86B6C">
        <w:rPr>
          <w:rFonts w:asciiTheme="minorHAnsi" w:hAnsiTheme="minorHAnsi" w:cstheme="minorHAnsi"/>
          <w:spacing w:val="-11"/>
          <w:sz w:val="22"/>
          <w:szCs w:val="22"/>
        </w:rPr>
        <w:t xml:space="preserve"> </w:t>
      </w:r>
      <w:r w:rsidRPr="00E86B6C">
        <w:rPr>
          <w:rFonts w:asciiTheme="minorHAnsi" w:hAnsiTheme="minorHAnsi" w:cstheme="minorHAnsi"/>
          <w:sz w:val="22"/>
          <w:szCs w:val="22"/>
        </w:rPr>
        <w:t>requerimientos</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legales</w:t>
      </w:r>
      <w:r w:rsidRPr="00E86B6C">
        <w:rPr>
          <w:rFonts w:asciiTheme="minorHAnsi" w:hAnsiTheme="minorHAnsi" w:cstheme="minorHAnsi"/>
          <w:spacing w:val="-9"/>
          <w:sz w:val="22"/>
          <w:szCs w:val="22"/>
        </w:rPr>
        <w:t xml:space="preserve"> </w:t>
      </w:r>
      <w:r w:rsidRPr="00E86B6C">
        <w:rPr>
          <w:rFonts w:asciiTheme="minorHAnsi" w:hAnsiTheme="minorHAnsi" w:cstheme="minorHAnsi"/>
          <w:sz w:val="22"/>
          <w:szCs w:val="22"/>
        </w:rPr>
        <w:t>por</w:t>
      </w:r>
      <w:r w:rsidRPr="00E86B6C">
        <w:rPr>
          <w:rFonts w:asciiTheme="minorHAnsi" w:hAnsiTheme="minorHAnsi" w:cstheme="minorHAnsi"/>
          <w:spacing w:val="-11"/>
          <w:sz w:val="22"/>
          <w:szCs w:val="22"/>
        </w:rPr>
        <w:t xml:space="preserve"> </w:t>
      </w:r>
      <w:r w:rsidRPr="00E86B6C">
        <w:rPr>
          <w:rFonts w:asciiTheme="minorHAnsi" w:hAnsiTheme="minorHAnsi" w:cstheme="minorHAnsi"/>
          <w:sz w:val="22"/>
          <w:szCs w:val="22"/>
        </w:rPr>
        <w:t>parte</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de</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las</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autoridades</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o</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requerimientos de otra índole por parte de la población</w:t>
      </w:r>
      <w:r w:rsidRPr="00E86B6C">
        <w:rPr>
          <w:rFonts w:asciiTheme="minorHAnsi" w:hAnsiTheme="minorHAnsi" w:cstheme="minorHAnsi"/>
          <w:spacing w:val="-6"/>
          <w:sz w:val="22"/>
          <w:szCs w:val="22"/>
        </w:rPr>
        <w:t xml:space="preserve"> </w:t>
      </w:r>
      <w:r w:rsidRPr="00E86B6C">
        <w:rPr>
          <w:rFonts w:asciiTheme="minorHAnsi" w:hAnsiTheme="minorHAnsi" w:cstheme="minorHAnsi"/>
          <w:sz w:val="22"/>
          <w:szCs w:val="22"/>
        </w:rPr>
        <w:t>vecina</w:t>
      </w:r>
      <w:r w:rsidR="004A5C46">
        <w:rPr>
          <w:rFonts w:asciiTheme="minorHAnsi" w:hAnsiTheme="minorHAnsi" w:cstheme="minorHAnsi"/>
          <w:sz w:val="22"/>
          <w:szCs w:val="22"/>
        </w:rPr>
        <w:t>.</w:t>
      </w:r>
    </w:p>
    <w:p w14:paraId="4112035A" w14:textId="77777777" w:rsidR="004A5C46" w:rsidRPr="00E86B6C" w:rsidRDefault="004A5C46" w:rsidP="004A5C46">
      <w:pPr>
        <w:pStyle w:val="Texto"/>
        <w:spacing w:after="0" w:line="240" w:lineRule="exact"/>
        <w:ind w:firstLine="0"/>
        <w:rPr>
          <w:rFonts w:asciiTheme="minorHAnsi" w:hAnsiTheme="minorHAnsi" w:cstheme="minorHAnsi"/>
          <w:b/>
          <w:sz w:val="22"/>
          <w:szCs w:val="22"/>
          <w:lang w:eastAsia="es-MX"/>
        </w:rPr>
      </w:pPr>
    </w:p>
    <w:p w14:paraId="6B1757F4" w14:textId="67F824C3" w:rsidR="00E86B6C" w:rsidRDefault="00E86B6C" w:rsidP="004A5C46">
      <w:pPr>
        <w:pStyle w:val="Texto"/>
        <w:spacing w:after="0" w:line="240" w:lineRule="exact"/>
        <w:ind w:firstLine="0"/>
        <w:rPr>
          <w:rFonts w:asciiTheme="minorHAnsi" w:hAnsiTheme="minorHAnsi" w:cstheme="minorHAnsi"/>
          <w:sz w:val="22"/>
          <w:szCs w:val="22"/>
        </w:rPr>
      </w:pPr>
      <w:r w:rsidRPr="00E86B6C">
        <w:rPr>
          <w:rFonts w:asciiTheme="minorHAnsi" w:hAnsiTheme="minorHAnsi" w:cstheme="minorHAnsi"/>
          <w:sz w:val="22"/>
          <w:szCs w:val="22"/>
        </w:rPr>
        <w:t>Entre la información que más frecuentemente requiere ser comunicada, se puede mencionar: información general de</w:t>
      </w:r>
      <w:r w:rsidR="00F12121">
        <w:rPr>
          <w:rFonts w:asciiTheme="minorHAnsi" w:hAnsiTheme="minorHAnsi" w:cstheme="minorHAnsi"/>
          <w:sz w:val="22"/>
          <w:szCs w:val="22"/>
        </w:rPr>
        <w:t xml:space="preserve"> </w:t>
      </w:r>
      <w:r w:rsidRPr="00E86B6C">
        <w:rPr>
          <w:rFonts w:asciiTheme="minorHAnsi" w:hAnsiTheme="minorHAnsi" w:cstheme="minorHAnsi"/>
          <w:sz w:val="22"/>
          <w:szCs w:val="22"/>
        </w:rPr>
        <w:t>l</w:t>
      </w:r>
      <w:r w:rsidR="00F12121">
        <w:rPr>
          <w:rFonts w:asciiTheme="minorHAnsi" w:hAnsiTheme="minorHAnsi" w:cstheme="minorHAnsi"/>
          <w:sz w:val="22"/>
          <w:szCs w:val="22"/>
        </w:rPr>
        <w:t xml:space="preserve">a </w:t>
      </w:r>
      <w:r w:rsidR="00C51881">
        <w:rPr>
          <w:rFonts w:asciiTheme="minorHAnsi" w:hAnsiTheme="minorHAnsi" w:cstheme="minorHAnsi"/>
          <w:sz w:val="22"/>
          <w:szCs w:val="22"/>
        </w:rPr>
        <w:t xml:space="preserve">Estación de Servicio </w:t>
      </w:r>
      <w:r w:rsidRPr="00E86B6C">
        <w:rPr>
          <w:rFonts w:asciiTheme="minorHAnsi" w:hAnsiTheme="minorHAnsi" w:cstheme="minorHAnsi"/>
          <w:sz w:val="22"/>
          <w:szCs w:val="22"/>
        </w:rPr>
        <w:t>y del proyecto, declaraciones de la alta dirección,</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política,</w:t>
      </w:r>
      <w:r w:rsidRPr="00E86B6C">
        <w:rPr>
          <w:rFonts w:asciiTheme="minorHAnsi" w:hAnsiTheme="minorHAnsi" w:cstheme="minorHAnsi"/>
          <w:spacing w:val="-10"/>
          <w:sz w:val="22"/>
          <w:szCs w:val="22"/>
        </w:rPr>
        <w:t xml:space="preserve"> </w:t>
      </w:r>
      <w:r w:rsidRPr="00E86B6C">
        <w:rPr>
          <w:rFonts w:asciiTheme="minorHAnsi" w:hAnsiTheme="minorHAnsi" w:cstheme="minorHAnsi"/>
          <w:sz w:val="22"/>
          <w:szCs w:val="22"/>
        </w:rPr>
        <w:t>objetivos</w:t>
      </w:r>
      <w:r w:rsidRPr="00E86B6C">
        <w:rPr>
          <w:rFonts w:asciiTheme="minorHAnsi" w:hAnsiTheme="minorHAnsi" w:cstheme="minorHAnsi"/>
          <w:spacing w:val="-10"/>
          <w:sz w:val="22"/>
          <w:szCs w:val="22"/>
        </w:rPr>
        <w:t xml:space="preserve"> </w:t>
      </w:r>
      <w:r w:rsidRPr="00E86B6C">
        <w:rPr>
          <w:rFonts w:asciiTheme="minorHAnsi" w:hAnsiTheme="minorHAnsi" w:cstheme="minorHAnsi"/>
          <w:sz w:val="22"/>
          <w:szCs w:val="22"/>
        </w:rPr>
        <w:t>y</w:t>
      </w:r>
      <w:r w:rsidRPr="00E86B6C">
        <w:rPr>
          <w:rFonts w:asciiTheme="minorHAnsi" w:hAnsiTheme="minorHAnsi" w:cstheme="minorHAnsi"/>
          <w:spacing w:val="-10"/>
          <w:sz w:val="22"/>
          <w:szCs w:val="22"/>
        </w:rPr>
        <w:t xml:space="preserve"> </w:t>
      </w:r>
      <w:r w:rsidRPr="00E86B6C">
        <w:rPr>
          <w:rFonts w:asciiTheme="minorHAnsi" w:hAnsiTheme="minorHAnsi" w:cstheme="minorHAnsi"/>
          <w:sz w:val="22"/>
          <w:szCs w:val="22"/>
        </w:rPr>
        <w:t>metas</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del</w:t>
      </w:r>
      <w:r w:rsidRPr="00E86B6C">
        <w:rPr>
          <w:rFonts w:asciiTheme="minorHAnsi" w:hAnsiTheme="minorHAnsi" w:cstheme="minorHAnsi"/>
          <w:spacing w:val="-10"/>
          <w:sz w:val="22"/>
          <w:szCs w:val="22"/>
        </w:rPr>
        <w:t xml:space="preserve"> </w:t>
      </w:r>
      <w:r w:rsidRPr="00E86B6C">
        <w:rPr>
          <w:rFonts w:asciiTheme="minorHAnsi" w:hAnsiTheme="minorHAnsi" w:cstheme="minorHAnsi"/>
          <w:sz w:val="22"/>
          <w:szCs w:val="22"/>
        </w:rPr>
        <w:t>S</w:t>
      </w:r>
      <w:r w:rsidR="00F12121">
        <w:rPr>
          <w:rFonts w:asciiTheme="minorHAnsi" w:hAnsiTheme="minorHAnsi" w:cstheme="minorHAnsi"/>
          <w:sz w:val="22"/>
          <w:szCs w:val="22"/>
        </w:rPr>
        <w:t xml:space="preserve">istema de </w:t>
      </w:r>
      <w:r w:rsidRPr="00E86B6C">
        <w:rPr>
          <w:rFonts w:asciiTheme="minorHAnsi" w:hAnsiTheme="minorHAnsi" w:cstheme="minorHAnsi"/>
          <w:sz w:val="22"/>
          <w:szCs w:val="22"/>
        </w:rPr>
        <w:t>A</w:t>
      </w:r>
      <w:r w:rsidR="00F12121">
        <w:rPr>
          <w:rFonts w:asciiTheme="minorHAnsi" w:hAnsiTheme="minorHAnsi" w:cstheme="minorHAnsi"/>
          <w:sz w:val="22"/>
          <w:szCs w:val="22"/>
        </w:rPr>
        <w:t>dministración</w:t>
      </w:r>
      <w:r w:rsidRPr="00E86B6C">
        <w:rPr>
          <w:rFonts w:asciiTheme="minorHAnsi" w:hAnsiTheme="minorHAnsi" w:cstheme="minorHAnsi"/>
          <w:sz w:val="22"/>
          <w:szCs w:val="22"/>
        </w:rPr>
        <w:t>,</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procedimientos</w:t>
      </w:r>
      <w:r w:rsidR="004A5C46">
        <w:rPr>
          <w:rFonts w:asciiTheme="minorHAnsi" w:hAnsiTheme="minorHAnsi" w:cstheme="minorHAnsi"/>
          <w:spacing w:val="-12"/>
          <w:sz w:val="22"/>
          <w:szCs w:val="22"/>
        </w:rPr>
        <w:t>, resultados, indicadores</w:t>
      </w:r>
      <w:r w:rsidRPr="00E86B6C">
        <w:rPr>
          <w:rFonts w:asciiTheme="minorHAnsi" w:hAnsiTheme="minorHAnsi" w:cstheme="minorHAnsi"/>
          <w:sz w:val="22"/>
          <w:szCs w:val="22"/>
        </w:rPr>
        <w:t>,</w:t>
      </w:r>
      <w:r w:rsidRPr="00E86B6C">
        <w:rPr>
          <w:rFonts w:asciiTheme="minorHAnsi" w:hAnsiTheme="minorHAnsi" w:cstheme="minorHAnsi"/>
          <w:spacing w:val="-12"/>
          <w:sz w:val="22"/>
          <w:szCs w:val="22"/>
        </w:rPr>
        <w:t xml:space="preserve"> </w:t>
      </w:r>
      <w:r w:rsidRPr="00E86B6C">
        <w:rPr>
          <w:rFonts w:asciiTheme="minorHAnsi" w:hAnsiTheme="minorHAnsi" w:cstheme="minorHAnsi"/>
          <w:sz w:val="22"/>
          <w:szCs w:val="22"/>
        </w:rPr>
        <w:t>compromisos, cumplimiento de requisitos legales, desempeño, ocurrencia de incidentes y accidentes, entre</w:t>
      </w:r>
      <w:r w:rsidRPr="00E86B6C">
        <w:rPr>
          <w:rFonts w:asciiTheme="minorHAnsi" w:hAnsiTheme="minorHAnsi" w:cstheme="minorHAnsi"/>
          <w:spacing w:val="-4"/>
          <w:sz w:val="22"/>
          <w:szCs w:val="22"/>
        </w:rPr>
        <w:t xml:space="preserve"> </w:t>
      </w:r>
      <w:r w:rsidRPr="00E86B6C">
        <w:rPr>
          <w:rFonts w:asciiTheme="minorHAnsi" w:hAnsiTheme="minorHAnsi" w:cstheme="minorHAnsi"/>
          <w:sz w:val="22"/>
          <w:szCs w:val="22"/>
        </w:rPr>
        <w:t>otros</w:t>
      </w:r>
      <w:r w:rsidR="007B77D2">
        <w:rPr>
          <w:rFonts w:asciiTheme="minorHAnsi" w:hAnsiTheme="minorHAnsi" w:cstheme="minorHAnsi"/>
          <w:sz w:val="22"/>
          <w:szCs w:val="22"/>
        </w:rPr>
        <w:t>.</w:t>
      </w:r>
    </w:p>
    <w:p w14:paraId="799617AF" w14:textId="77777777" w:rsidR="007B77D2" w:rsidRPr="00E86B6C" w:rsidRDefault="007B77D2" w:rsidP="00800554">
      <w:pPr>
        <w:pStyle w:val="Texto"/>
        <w:spacing w:line="240" w:lineRule="exact"/>
        <w:ind w:firstLine="0"/>
        <w:rPr>
          <w:rFonts w:asciiTheme="minorHAnsi" w:hAnsiTheme="minorHAnsi" w:cstheme="minorHAnsi"/>
          <w:b/>
          <w:sz w:val="22"/>
          <w:szCs w:val="22"/>
          <w:lang w:eastAsia="es-MX"/>
        </w:rPr>
      </w:pPr>
    </w:p>
    <w:p w14:paraId="0E179215" w14:textId="67CD966C" w:rsidR="007C3A33" w:rsidRDefault="00002C7C" w:rsidP="00A31C4E">
      <w:pPr>
        <w:pStyle w:val="Ttulo2"/>
        <w:rPr>
          <w:lang w:eastAsia="es-MX"/>
        </w:rPr>
      </w:pPr>
      <w:bookmarkStart w:id="26" w:name="_Toc510426702"/>
      <w:r>
        <w:rPr>
          <w:lang w:eastAsia="es-MX"/>
        </w:rPr>
        <w:t>Comunicación.</w:t>
      </w:r>
      <w:bookmarkEnd w:id="26"/>
    </w:p>
    <w:p w14:paraId="394BECB2" w14:textId="77777777" w:rsidR="00FD7226" w:rsidRPr="007C3A33" w:rsidRDefault="00FD7226" w:rsidP="00FD7226">
      <w:pPr>
        <w:pStyle w:val="Texto"/>
        <w:spacing w:after="0" w:line="240" w:lineRule="exact"/>
        <w:ind w:firstLine="0"/>
        <w:rPr>
          <w:rFonts w:asciiTheme="minorHAnsi" w:hAnsiTheme="minorHAnsi" w:cstheme="minorHAnsi"/>
          <w:b/>
          <w:sz w:val="22"/>
          <w:szCs w:val="22"/>
          <w:lang w:eastAsia="es-MX"/>
        </w:rPr>
      </w:pPr>
    </w:p>
    <w:p w14:paraId="30C443EE" w14:textId="77777777" w:rsidR="00F564F6" w:rsidRDefault="00D917A8" w:rsidP="00800554">
      <w:pPr>
        <w:pStyle w:val="Texto"/>
        <w:spacing w:line="240" w:lineRule="exact"/>
        <w:ind w:firstLine="0"/>
        <w:rPr>
          <w:rFonts w:asciiTheme="minorHAnsi" w:hAnsiTheme="minorHAnsi" w:cstheme="minorHAnsi"/>
          <w:sz w:val="22"/>
          <w:szCs w:val="22"/>
          <w:lang w:eastAsia="es-MX"/>
        </w:rPr>
      </w:pPr>
      <w:r w:rsidRPr="005A041A">
        <w:rPr>
          <w:rFonts w:asciiTheme="minorHAnsi" w:hAnsiTheme="minorHAnsi" w:cstheme="minorHAnsi"/>
          <w:sz w:val="22"/>
          <w:szCs w:val="22"/>
          <w:lang w:eastAsia="es-MX"/>
        </w:rPr>
        <w:t xml:space="preserve">El </w:t>
      </w:r>
      <w:r w:rsidR="00C726EB">
        <w:rPr>
          <w:rFonts w:asciiTheme="minorHAnsi" w:hAnsiTheme="minorHAnsi" w:cstheme="minorHAnsi"/>
          <w:sz w:val="22"/>
          <w:szCs w:val="22"/>
          <w:lang w:eastAsia="es-MX"/>
        </w:rPr>
        <w:t>Representante del Sistema</w:t>
      </w:r>
      <w:r w:rsidRPr="005A041A">
        <w:rPr>
          <w:rFonts w:asciiTheme="minorHAnsi" w:hAnsiTheme="minorHAnsi" w:cstheme="minorHAnsi"/>
          <w:sz w:val="22"/>
          <w:szCs w:val="22"/>
          <w:lang w:eastAsia="es-MX"/>
        </w:rPr>
        <w:t xml:space="preserve"> </w:t>
      </w:r>
      <w:r w:rsidR="005A041A" w:rsidRPr="005A041A">
        <w:rPr>
          <w:rFonts w:asciiTheme="minorHAnsi" w:hAnsiTheme="minorHAnsi" w:cstheme="minorHAnsi"/>
          <w:sz w:val="22"/>
          <w:szCs w:val="22"/>
          <w:lang w:eastAsia="es-MX"/>
        </w:rPr>
        <w:t>debe asegurar que se establezcan los procesos y medios apropiado</w:t>
      </w:r>
      <w:r w:rsidR="005A041A">
        <w:rPr>
          <w:rFonts w:asciiTheme="minorHAnsi" w:hAnsiTheme="minorHAnsi" w:cstheme="minorHAnsi"/>
          <w:sz w:val="22"/>
          <w:szCs w:val="22"/>
          <w:lang w:eastAsia="es-MX"/>
        </w:rPr>
        <w:t>s</w:t>
      </w:r>
      <w:r w:rsidR="005A041A" w:rsidRPr="005A041A">
        <w:rPr>
          <w:rFonts w:asciiTheme="minorHAnsi" w:hAnsiTheme="minorHAnsi" w:cstheme="minorHAnsi"/>
          <w:sz w:val="22"/>
          <w:szCs w:val="22"/>
          <w:lang w:eastAsia="es-MX"/>
        </w:rPr>
        <w:t xml:space="preserve"> de comunicación dentro de la organización y que esta se efectúa considerando la eficiencia del Sistema de Administración. </w:t>
      </w:r>
    </w:p>
    <w:p w14:paraId="746EBE13" w14:textId="77777777" w:rsidR="00800554" w:rsidRDefault="00800554" w:rsidP="00D45C3A">
      <w:pPr>
        <w:pStyle w:val="Texto"/>
        <w:spacing w:after="0" w:line="240" w:lineRule="exact"/>
        <w:ind w:firstLine="0"/>
        <w:rPr>
          <w:rFonts w:asciiTheme="minorHAnsi" w:hAnsiTheme="minorHAnsi" w:cstheme="minorHAnsi"/>
          <w:sz w:val="22"/>
          <w:szCs w:val="22"/>
          <w:lang w:eastAsia="es-MX"/>
        </w:rPr>
      </w:pPr>
    </w:p>
    <w:p w14:paraId="577EDD15" w14:textId="374BB51D" w:rsidR="006A0B65" w:rsidRDefault="00F564F6" w:rsidP="0079543D">
      <w:pPr>
        <w:pStyle w:val="Texto"/>
        <w:numPr>
          <w:ilvl w:val="6"/>
          <w:numId w:val="50"/>
        </w:numPr>
        <w:spacing w:line="240" w:lineRule="exact"/>
        <w:ind w:left="426"/>
        <w:rPr>
          <w:rFonts w:asciiTheme="minorHAnsi" w:hAnsiTheme="minorHAnsi" w:cstheme="minorHAnsi"/>
          <w:sz w:val="22"/>
          <w:szCs w:val="22"/>
          <w:shd w:val="clear" w:color="auto" w:fill="FFFFFF"/>
        </w:rPr>
      </w:pPr>
      <w:r>
        <w:rPr>
          <w:rFonts w:asciiTheme="minorHAnsi" w:hAnsiTheme="minorHAnsi" w:cstheme="minorHAnsi"/>
          <w:sz w:val="22"/>
          <w:szCs w:val="22"/>
          <w:lang w:eastAsia="es-MX"/>
        </w:rPr>
        <w:t>La comunicación se</w:t>
      </w:r>
      <w:r w:rsidR="004B1D7C">
        <w:rPr>
          <w:rFonts w:asciiTheme="minorHAnsi" w:hAnsiTheme="minorHAnsi" w:cstheme="minorHAnsi"/>
          <w:sz w:val="22"/>
          <w:szCs w:val="22"/>
          <w:lang w:eastAsia="es-MX"/>
        </w:rPr>
        <w:t xml:space="preserve"> debe</w:t>
      </w:r>
      <w:r>
        <w:rPr>
          <w:rFonts w:asciiTheme="minorHAnsi" w:hAnsiTheme="minorHAnsi" w:cstheme="minorHAnsi"/>
          <w:sz w:val="22"/>
          <w:szCs w:val="22"/>
          <w:lang w:eastAsia="es-MX"/>
        </w:rPr>
        <w:t xml:space="preserve"> realizar considerando los diferentes niveles y funciones de</w:t>
      </w:r>
      <w:r w:rsidR="00FD7226">
        <w:rPr>
          <w:rFonts w:asciiTheme="minorHAnsi" w:hAnsiTheme="minorHAnsi" w:cstheme="minorHAnsi"/>
          <w:sz w:val="22"/>
          <w:szCs w:val="22"/>
          <w:lang w:eastAsia="es-MX"/>
        </w:rPr>
        <w:t>l personal al interior de</w:t>
      </w:r>
      <w:r>
        <w:rPr>
          <w:rFonts w:asciiTheme="minorHAnsi" w:hAnsiTheme="minorHAnsi" w:cstheme="minorHAnsi"/>
          <w:sz w:val="22"/>
          <w:szCs w:val="22"/>
          <w:lang w:eastAsia="es-MX"/>
        </w:rPr>
        <w:t xml:space="preserve"> la </w:t>
      </w:r>
      <w:r w:rsidR="00C51881">
        <w:rPr>
          <w:rFonts w:asciiTheme="minorHAnsi" w:hAnsiTheme="minorHAnsi" w:cstheme="minorHAnsi"/>
          <w:sz w:val="22"/>
          <w:szCs w:val="22"/>
          <w:lang w:eastAsia="es-MX"/>
        </w:rPr>
        <w:t xml:space="preserve">Estación de Servicio </w:t>
      </w:r>
      <w:r w:rsidR="00D45C3A">
        <w:rPr>
          <w:rFonts w:asciiTheme="minorHAnsi" w:hAnsiTheme="minorHAnsi" w:cstheme="minorHAnsi"/>
          <w:sz w:val="22"/>
          <w:szCs w:val="22"/>
          <w:lang w:eastAsia="es-MX"/>
        </w:rPr>
        <w:t xml:space="preserve">incluyendo al personal </w:t>
      </w:r>
      <w:r w:rsidRPr="00F564F6">
        <w:rPr>
          <w:rFonts w:asciiTheme="minorHAnsi" w:hAnsiTheme="minorHAnsi" w:cstheme="minorHAnsi"/>
          <w:sz w:val="22"/>
          <w:szCs w:val="22"/>
          <w:lang w:eastAsia="es-MX"/>
        </w:rPr>
        <w:t>contratista</w:t>
      </w:r>
      <w:r w:rsidR="00D45C3A">
        <w:rPr>
          <w:rFonts w:asciiTheme="minorHAnsi" w:hAnsiTheme="minorHAnsi" w:cstheme="minorHAnsi"/>
          <w:sz w:val="22"/>
          <w:szCs w:val="22"/>
          <w:lang w:eastAsia="es-MX"/>
        </w:rPr>
        <w:t>, subcontratista</w:t>
      </w:r>
      <w:r w:rsidRPr="00F564F6">
        <w:rPr>
          <w:rFonts w:asciiTheme="minorHAnsi" w:hAnsiTheme="minorHAnsi" w:cstheme="minorHAnsi"/>
          <w:sz w:val="22"/>
          <w:szCs w:val="22"/>
          <w:lang w:eastAsia="es-MX"/>
        </w:rPr>
        <w:t>, prestadores de servicios y proveedores</w:t>
      </w:r>
      <w:r>
        <w:rPr>
          <w:rFonts w:asciiTheme="minorHAnsi" w:hAnsiTheme="minorHAnsi" w:cstheme="minorHAnsi"/>
          <w:sz w:val="22"/>
          <w:szCs w:val="22"/>
          <w:lang w:eastAsia="es-MX"/>
        </w:rPr>
        <w:t>.</w:t>
      </w:r>
      <w:r w:rsidR="006A0B65">
        <w:rPr>
          <w:rFonts w:asciiTheme="minorHAnsi" w:hAnsiTheme="minorHAnsi" w:cstheme="minorHAnsi"/>
          <w:sz w:val="22"/>
          <w:szCs w:val="22"/>
          <w:lang w:eastAsia="es-MX"/>
        </w:rPr>
        <w:t xml:space="preserve"> </w:t>
      </w:r>
      <w:r w:rsidR="006A0B65" w:rsidRPr="006A0B65">
        <w:rPr>
          <w:rFonts w:asciiTheme="minorHAnsi" w:hAnsiTheme="minorHAnsi" w:cstheme="minorHAnsi"/>
          <w:sz w:val="22"/>
          <w:szCs w:val="22"/>
          <w:shd w:val="clear" w:color="auto" w:fill="FFFFFF"/>
        </w:rPr>
        <w:t xml:space="preserve">La comunicación interna asegura que todos los empleados de todos los niveles conozcan y comprendan </w:t>
      </w:r>
      <w:r w:rsidR="00FD7226">
        <w:rPr>
          <w:rFonts w:asciiTheme="minorHAnsi" w:hAnsiTheme="minorHAnsi" w:cstheme="minorHAnsi"/>
          <w:sz w:val="22"/>
          <w:szCs w:val="22"/>
          <w:shd w:val="clear" w:color="auto" w:fill="FFFFFF"/>
        </w:rPr>
        <w:t>la estructura d</w:t>
      </w:r>
      <w:r w:rsidR="006A0B65" w:rsidRPr="006A0B65">
        <w:rPr>
          <w:rFonts w:asciiTheme="minorHAnsi" w:hAnsiTheme="minorHAnsi" w:cstheme="minorHAnsi"/>
          <w:sz w:val="22"/>
          <w:szCs w:val="22"/>
          <w:shd w:val="clear" w:color="auto" w:fill="FFFFFF"/>
        </w:rPr>
        <w:t xml:space="preserve">el Sistema de Administración, </w:t>
      </w:r>
      <w:r w:rsidR="00FD7226">
        <w:rPr>
          <w:rFonts w:asciiTheme="minorHAnsi" w:hAnsiTheme="minorHAnsi" w:cstheme="minorHAnsi"/>
          <w:sz w:val="22"/>
          <w:szCs w:val="22"/>
          <w:shd w:val="clear" w:color="auto" w:fill="FFFFFF"/>
        </w:rPr>
        <w:t xml:space="preserve">sus </w:t>
      </w:r>
      <w:r w:rsidR="006A0B65" w:rsidRPr="006A0B65">
        <w:rPr>
          <w:rFonts w:asciiTheme="minorHAnsi" w:hAnsiTheme="minorHAnsi" w:cstheme="minorHAnsi"/>
          <w:sz w:val="22"/>
          <w:szCs w:val="22"/>
          <w:shd w:val="clear" w:color="auto" w:fill="FFFFFF"/>
        </w:rPr>
        <w:t xml:space="preserve">objetivos y contribuyan a cumplir la política y </w:t>
      </w:r>
      <w:r w:rsidR="006A0B65">
        <w:rPr>
          <w:rFonts w:asciiTheme="minorHAnsi" w:hAnsiTheme="minorHAnsi" w:cstheme="minorHAnsi"/>
          <w:sz w:val="22"/>
          <w:szCs w:val="22"/>
          <w:shd w:val="clear" w:color="auto" w:fill="FFFFFF"/>
        </w:rPr>
        <w:t xml:space="preserve">asegurar </w:t>
      </w:r>
      <w:r w:rsidR="006A0B65" w:rsidRPr="006A0B65">
        <w:rPr>
          <w:rFonts w:asciiTheme="minorHAnsi" w:hAnsiTheme="minorHAnsi" w:cstheme="minorHAnsi"/>
          <w:sz w:val="22"/>
          <w:szCs w:val="22"/>
          <w:shd w:val="clear" w:color="auto" w:fill="FFFFFF"/>
        </w:rPr>
        <w:t>la mejora continua</w:t>
      </w:r>
      <w:r w:rsidR="006A0B65">
        <w:rPr>
          <w:rFonts w:asciiTheme="minorHAnsi" w:hAnsiTheme="minorHAnsi" w:cstheme="minorHAnsi"/>
          <w:sz w:val="22"/>
          <w:szCs w:val="22"/>
          <w:shd w:val="clear" w:color="auto" w:fill="FFFFFF"/>
        </w:rPr>
        <w:t>.</w:t>
      </w:r>
    </w:p>
    <w:p w14:paraId="38F443F9" w14:textId="77777777" w:rsidR="00FB2650" w:rsidRDefault="00FB2650" w:rsidP="00FB2650">
      <w:pPr>
        <w:pStyle w:val="Texto"/>
        <w:spacing w:after="0" w:line="240" w:lineRule="exact"/>
        <w:ind w:firstLine="0"/>
        <w:rPr>
          <w:rFonts w:asciiTheme="minorHAnsi" w:hAnsiTheme="minorHAnsi" w:cstheme="minorHAnsi"/>
          <w:sz w:val="22"/>
          <w:szCs w:val="22"/>
          <w:lang w:eastAsia="es-MX"/>
        </w:rPr>
      </w:pPr>
    </w:p>
    <w:p w14:paraId="0DE07D07" w14:textId="77777777" w:rsidR="00F12121" w:rsidRDefault="00F12121" w:rsidP="00F12121">
      <w:pPr>
        <w:spacing w:after="0" w:line="240" w:lineRule="auto"/>
        <w:ind w:left="851"/>
        <w:jc w:val="right"/>
        <w:rPr>
          <w:rFonts w:eastAsia="Times New Roman" w:cstheme="minorHAnsi"/>
          <w:b/>
          <w:color w:val="1F3864" w:themeColor="accent1" w:themeShade="80"/>
          <w:lang w:eastAsia="es-MX"/>
        </w:rPr>
      </w:pPr>
      <w:r>
        <w:rPr>
          <w:rFonts w:eastAsia="Times New Roman" w:cstheme="minorHAnsi"/>
          <w:b/>
          <w:color w:val="1F3864" w:themeColor="accent1" w:themeShade="80"/>
          <w:lang w:eastAsia="es-MX"/>
        </w:rPr>
        <w:t>PNO Comunicación, Participación y Consulta (SASISOPA-P-007)</w:t>
      </w:r>
    </w:p>
    <w:p w14:paraId="782939A6" w14:textId="77777777" w:rsidR="004A5C46" w:rsidRDefault="004A5C46" w:rsidP="00FB2650">
      <w:pPr>
        <w:pStyle w:val="Texto"/>
        <w:spacing w:after="0" w:line="240" w:lineRule="exact"/>
        <w:ind w:firstLine="0"/>
        <w:rPr>
          <w:rFonts w:asciiTheme="minorHAnsi" w:hAnsiTheme="minorHAnsi" w:cstheme="minorHAnsi"/>
          <w:sz w:val="22"/>
          <w:szCs w:val="22"/>
          <w:lang w:val="es-MX" w:eastAsia="es-MX"/>
        </w:rPr>
      </w:pPr>
    </w:p>
    <w:p w14:paraId="609599C7" w14:textId="77777777" w:rsidR="00B647ED" w:rsidRPr="00F12121" w:rsidRDefault="00B647ED" w:rsidP="00FB2650">
      <w:pPr>
        <w:pStyle w:val="Texto"/>
        <w:spacing w:after="0" w:line="240" w:lineRule="exact"/>
        <w:ind w:firstLine="0"/>
        <w:rPr>
          <w:rFonts w:asciiTheme="minorHAnsi" w:hAnsiTheme="minorHAnsi" w:cstheme="minorHAnsi"/>
          <w:sz w:val="22"/>
          <w:szCs w:val="22"/>
          <w:lang w:val="es-MX" w:eastAsia="es-MX"/>
        </w:rPr>
      </w:pPr>
    </w:p>
    <w:p w14:paraId="66394686" w14:textId="77777777" w:rsidR="00E82F56" w:rsidRDefault="00E82F56" w:rsidP="00800554">
      <w:pPr>
        <w:pStyle w:val="Texto"/>
        <w:spacing w:line="240" w:lineRule="exact"/>
        <w:ind w:firstLine="0"/>
        <w:rPr>
          <w:rFonts w:asciiTheme="minorHAnsi" w:hAnsiTheme="minorHAnsi" w:cstheme="minorHAnsi"/>
          <w:sz w:val="22"/>
          <w:szCs w:val="22"/>
          <w:lang w:eastAsia="es-MX"/>
        </w:rPr>
      </w:pPr>
      <w:r>
        <w:rPr>
          <w:rFonts w:asciiTheme="minorHAnsi" w:hAnsiTheme="minorHAnsi" w:cstheme="minorHAnsi"/>
          <w:sz w:val="22"/>
          <w:szCs w:val="22"/>
          <w:lang w:eastAsia="es-MX"/>
        </w:rPr>
        <w:lastRenderedPageBreak/>
        <w:t>Se deberán comunicar de manera interna lo siguiente:</w:t>
      </w:r>
    </w:p>
    <w:p w14:paraId="3E537DB6" w14:textId="77777777" w:rsidR="00B647ED" w:rsidRPr="00B647ED" w:rsidRDefault="00B647ED" w:rsidP="00800554">
      <w:pPr>
        <w:pStyle w:val="Texto"/>
        <w:spacing w:line="240" w:lineRule="exact"/>
        <w:ind w:firstLine="0"/>
        <w:rPr>
          <w:rFonts w:asciiTheme="minorHAnsi" w:hAnsiTheme="minorHAnsi" w:cstheme="minorHAnsi"/>
          <w:sz w:val="14"/>
          <w:szCs w:val="14"/>
          <w:lang w:eastAsia="es-MX"/>
        </w:rPr>
      </w:pPr>
    </w:p>
    <w:p w14:paraId="240A92B3" w14:textId="77777777" w:rsidR="00E82F56" w:rsidRDefault="00E82F56" w:rsidP="00EB56BA">
      <w:pPr>
        <w:pStyle w:val="Texto"/>
        <w:numPr>
          <w:ilvl w:val="1"/>
          <w:numId w:val="1"/>
        </w:numPr>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La política de Seguridad Industrial, Seguridad Operativa</w:t>
      </w:r>
      <w:r w:rsidR="007F7B5C">
        <w:rPr>
          <w:rFonts w:asciiTheme="minorHAnsi" w:hAnsiTheme="minorHAnsi" w:cstheme="minorHAnsi"/>
          <w:sz w:val="22"/>
          <w:szCs w:val="22"/>
          <w:lang w:eastAsia="es-MX"/>
        </w:rPr>
        <w:t xml:space="preserve"> y Protección al Medio Ambiente</w:t>
      </w:r>
      <w:r w:rsidR="004A5C46">
        <w:rPr>
          <w:rFonts w:asciiTheme="minorHAnsi" w:hAnsiTheme="minorHAnsi" w:cstheme="minorHAnsi"/>
          <w:sz w:val="22"/>
          <w:szCs w:val="22"/>
          <w:lang w:eastAsia="es-MX"/>
        </w:rPr>
        <w:t>.</w:t>
      </w:r>
    </w:p>
    <w:p w14:paraId="44AA9FDD" w14:textId="77777777" w:rsidR="00B647ED" w:rsidRDefault="00B647ED" w:rsidP="00B647ED">
      <w:pPr>
        <w:pStyle w:val="Texto"/>
        <w:spacing w:after="80"/>
        <w:ind w:left="851" w:firstLine="0"/>
        <w:rPr>
          <w:rFonts w:asciiTheme="minorHAnsi" w:hAnsiTheme="minorHAnsi" w:cstheme="minorHAnsi"/>
          <w:sz w:val="22"/>
          <w:szCs w:val="22"/>
          <w:lang w:eastAsia="es-MX"/>
        </w:rPr>
      </w:pPr>
    </w:p>
    <w:p w14:paraId="60C3BC06" w14:textId="77777777" w:rsidR="00F12121"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F12121">
        <w:rPr>
          <w:rFonts w:asciiTheme="minorHAnsi" w:hAnsiTheme="minorHAnsi" w:cstheme="minorHAnsi"/>
          <w:b/>
          <w:color w:val="1F3864" w:themeColor="accent1" w:themeShade="80"/>
          <w:sz w:val="22"/>
          <w:szCs w:val="22"/>
          <w:lang w:eastAsia="es-MX"/>
        </w:rPr>
        <w:t>Formato de Comunicación de Política y Objetivos (SASISOPA-F-003)</w:t>
      </w:r>
    </w:p>
    <w:p w14:paraId="50110ABF" w14:textId="77777777" w:rsidR="00F12121" w:rsidRPr="00F12121"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p>
    <w:p w14:paraId="38D60FB0" w14:textId="77777777" w:rsidR="00E82F56" w:rsidRDefault="00E82F56" w:rsidP="00EB56BA">
      <w:pPr>
        <w:pStyle w:val="Texto"/>
        <w:numPr>
          <w:ilvl w:val="1"/>
          <w:numId w:val="1"/>
        </w:numPr>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Las funciones, responsabilidades, autoridad y rendición de cuentas a todo el personal de la organización, de contratistas, subcontratistas, proveedores y prestadores de servicio.</w:t>
      </w:r>
    </w:p>
    <w:p w14:paraId="0724A5AA" w14:textId="77777777" w:rsidR="00B647ED" w:rsidRDefault="00B647ED" w:rsidP="00B647ED">
      <w:pPr>
        <w:pStyle w:val="Texto"/>
        <w:spacing w:after="80"/>
        <w:ind w:left="851" w:firstLine="0"/>
        <w:rPr>
          <w:rFonts w:asciiTheme="minorHAnsi" w:hAnsiTheme="minorHAnsi" w:cstheme="minorHAnsi"/>
          <w:sz w:val="22"/>
          <w:szCs w:val="22"/>
          <w:lang w:eastAsia="es-MX"/>
        </w:rPr>
      </w:pPr>
    </w:p>
    <w:p w14:paraId="23F40C41" w14:textId="77777777" w:rsidR="00F12121" w:rsidRDefault="00F12121" w:rsidP="00F12121">
      <w:pPr>
        <w:pStyle w:val="Texto"/>
        <w:spacing w:after="80"/>
        <w:ind w:left="720" w:firstLine="0"/>
        <w:jc w:val="right"/>
        <w:rPr>
          <w:rFonts w:asciiTheme="minorHAnsi" w:hAnsiTheme="minorHAnsi" w:cstheme="minorHAnsi"/>
          <w:b/>
          <w:color w:val="1F3864" w:themeColor="accent1" w:themeShade="80"/>
          <w:sz w:val="22"/>
          <w:szCs w:val="22"/>
          <w:lang w:eastAsia="es-MX"/>
        </w:rPr>
      </w:pPr>
      <w:r w:rsidRPr="00F12121">
        <w:rPr>
          <w:rFonts w:asciiTheme="minorHAnsi" w:hAnsiTheme="minorHAnsi" w:cstheme="minorHAnsi"/>
          <w:b/>
          <w:color w:val="1F3864" w:themeColor="accent1" w:themeShade="80"/>
          <w:sz w:val="22"/>
          <w:szCs w:val="22"/>
          <w:lang w:eastAsia="es-MX"/>
        </w:rPr>
        <w:t xml:space="preserve">Formato de Comunicación de </w:t>
      </w:r>
      <w:r>
        <w:rPr>
          <w:rFonts w:asciiTheme="minorHAnsi" w:hAnsiTheme="minorHAnsi" w:cstheme="minorHAnsi"/>
          <w:b/>
          <w:color w:val="1F3864" w:themeColor="accent1" w:themeShade="80"/>
          <w:sz w:val="22"/>
          <w:szCs w:val="22"/>
          <w:lang w:eastAsia="es-MX"/>
        </w:rPr>
        <w:t xml:space="preserve">Organigrama </w:t>
      </w:r>
      <w:r w:rsidRPr="00F12121">
        <w:rPr>
          <w:rFonts w:asciiTheme="minorHAnsi" w:hAnsiTheme="minorHAnsi" w:cstheme="minorHAnsi"/>
          <w:b/>
          <w:color w:val="1F3864" w:themeColor="accent1" w:themeShade="80"/>
          <w:sz w:val="22"/>
          <w:szCs w:val="22"/>
          <w:lang w:eastAsia="es-MX"/>
        </w:rPr>
        <w:t>(SASISOPA-F-</w:t>
      </w:r>
      <w:r>
        <w:rPr>
          <w:rFonts w:asciiTheme="minorHAnsi" w:hAnsiTheme="minorHAnsi" w:cstheme="minorHAnsi"/>
          <w:b/>
          <w:color w:val="1F3864" w:themeColor="accent1" w:themeShade="80"/>
          <w:sz w:val="22"/>
          <w:szCs w:val="22"/>
          <w:lang w:eastAsia="es-MX"/>
        </w:rPr>
        <w:t>004</w:t>
      </w:r>
      <w:r w:rsidRPr="00F12121">
        <w:rPr>
          <w:rFonts w:asciiTheme="minorHAnsi" w:hAnsiTheme="minorHAnsi" w:cstheme="minorHAnsi"/>
          <w:b/>
          <w:color w:val="1F3864" w:themeColor="accent1" w:themeShade="80"/>
          <w:sz w:val="22"/>
          <w:szCs w:val="22"/>
          <w:lang w:eastAsia="es-MX"/>
        </w:rPr>
        <w:t>)</w:t>
      </w:r>
    </w:p>
    <w:p w14:paraId="6486D481" w14:textId="77777777" w:rsidR="00F12121" w:rsidRPr="00E82F56" w:rsidRDefault="00F12121" w:rsidP="00F12121">
      <w:pPr>
        <w:pStyle w:val="Texto"/>
        <w:spacing w:after="80"/>
        <w:ind w:left="851" w:firstLine="0"/>
        <w:rPr>
          <w:rFonts w:asciiTheme="minorHAnsi" w:hAnsiTheme="minorHAnsi" w:cstheme="minorHAnsi"/>
          <w:sz w:val="22"/>
          <w:szCs w:val="22"/>
          <w:lang w:eastAsia="es-MX"/>
        </w:rPr>
      </w:pPr>
    </w:p>
    <w:p w14:paraId="2393503A" w14:textId="77777777" w:rsidR="00E82F56" w:rsidRPr="00E82F56" w:rsidRDefault="00E82F56" w:rsidP="00800554">
      <w:pPr>
        <w:pStyle w:val="Texto"/>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c.</w:t>
      </w:r>
      <w:r w:rsidRPr="00E82F56">
        <w:rPr>
          <w:rFonts w:asciiTheme="minorHAnsi" w:hAnsiTheme="minorHAnsi" w:cstheme="minorHAnsi"/>
          <w:sz w:val="22"/>
          <w:szCs w:val="22"/>
          <w:lang w:eastAsia="es-MX"/>
        </w:rPr>
        <w:tab/>
        <w:t>L</w:t>
      </w:r>
      <w:r w:rsidR="007F7B5C">
        <w:rPr>
          <w:rFonts w:asciiTheme="minorHAnsi" w:hAnsiTheme="minorHAnsi" w:cstheme="minorHAnsi"/>
          <w:sz w:val="22"/>
          <w:szCs w:val="22"/>
          <w:lang w:eastAsia="es-MX"/>
        </w:rPr>
        <w:t>os Riesgos propios del Proyecto</w:t>
      </w:r>
      <w:r w:rsidR="004A5C46">
        <w:rPr>
          <w:rFonts w:asciiTheme="minorHAnsi" w:hAnsiTheme="minorHAnsi" w:cstheme="minorHAnsi"/>
          <w:sz w:val="22"/>
          <w:szCs w:val="22"/>
          <w:lang w:eastAsia="es-MX"/>
        </w:rPr>
        <w:t>.</w:t>
      </w:r>
    </w:p>
    <w:p w14:paraId="6579821B" w14:textId="77777777" w:rsidR="00E82F56" w:rsidRDefault="007F7B5C" w:rsidP="00800554">
      <w:pPr>
        <w:pStyle w:val="Texto"/>
        <w:spacing w:after="80"/>
        <w:ind w:left="851" w:hanging="425"/>
        <w:rPr>
          <w:rFonts w:asciiTheme="minorHAnsi" w:hAnsiTheme="minorHAnsi" w:cstheme="minorHAnsi"/>
          <w:sz w:val="22"/>
          <w:szCs w:val="22"/>
          <w:lang w:eastAsia="es-MX"/>
        </w:rPr>
      </w:pPr>
      <w:r>
        <w:rPr>
          <w:rFonts w:asciiTheme="minorHAnsi" w:hAnsiTheme="minorHAnsi" w:cstheme="minorHAnsi"/>
          <w:sz w:val="22"/>
          <w:szCs w:val="22"/>
          <w:lang w:eastAsia="es-MX"/>
        </w:rPr>
        <w:t>d.</w:t>
      </w:r>
      <w:r>
        <w:rPr>
          <w:rFonts w:asciiTheme="minorHAnsi" w:hAnsiTheme="minorHAnsi" w:cstheme="minorHAnsi"/>
          <w:sz w:val="22"/>
          <w:szCs w:val="22"/>
          <w:lang w:eastAsia="es-MX"/>
        </w:rPr>
        <w:tab/>
        <w:t>Los Aspectos Ambientales</w:t>
      </w:r>
      <w:r w:rsidR="004A5C46">
        <w:rPr>
          <w:rFonts w:asciiTheme="minorHAnsi" w:hAnsiTheme="minorHAnsi" w:cstheme="minorHAnsi"/>
          <w:sz w:val="22"/>
          <w:szCs w:val="22"/>
          <w:lang w:eastAsia="es-MX"/>
        </w:rPr>
        <w:t>.</w:t>
      </w:r>
    </w:p>
    <w:p w14:paraId="01813921" w14:textId="77777777" w:rsidR="00F12121"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F12121">
        <w:rPr>
          <w:rFonts w:asciiTheme="minorHAnsi" w:hAnsiTheme="minorHAnsi" w:cstheme="minorHAnsi"/>
          <w:b/>
          <w:color w:val="1F3864" w:themeColor="accent1" w:themeShade="80"/>
          <w:sz w:val="22"/>
          <w:szCs w:val="22"/>
          <w:lang w:eastAsia="es-MX"/>
        </w:rPr>
        <w:t xml:space="preserve">Formato de Comunicación de </w:t>
      </w:r>
      <w:r>
        <w:rPr>
          <w:rFonts w:asciiTheme="minorHAnsi" w:hAnsiTheme="minorHAnsi" w:cstheme="minorHAnsi"/>
          <w:b/>
          <w:color w:val="1F3864" w:themeColor="accent1" w:themeShade="80"/>
          <w:sz w:val="22"/>
          <w:szCs w:val="22"/>
          <w:lang w:eastAsia="es-MX"/>
        </w:rPr>
        <w:t xml:space="preserve">Riesgos </w:t>
      </w:r>
      <w:r w:rsidRPr="00F12121">
        <w:rPr>
          <w:rFonts w:asciiTheme="minorHAnsi" w:hAnsiTheme="minorHAnsi" w:cstheme="minorHAnsi"/>
          <w:b/>
          <w:color w:val="1F3864" w:themeColor="accent1" w:themeShade="80"/>
          <w:sz w:val="22"/>
          <w:szCs w:val="22"/>
          <w:lang w:eastAsia="es-MX"/>
        </w:rPr>
        <w:t xml:space="preserve">y </w:t>
      </w:r>
      <w:r>
        <w:rPr>
          <w:rFonts w:asciiTheme="minorHAnsi" w:hAnsiTheme="minorHAnsi" w:cstheme="minorHAnsi"/>
          <w:b/>
          <w:color w:val="1F3864" w:themeColor="accent1" w:themeShade="80"/>
          <w:sz w:val="22"/>
          <w:szCs w:val="22"/>
          <w:lang w:eastAsia="es-MX"/>
        </w:rPr>
        <w:t xml:space="preserve"> Aspectos Ambientales </w:t>
      </w:r>
      <w:r w:rsidRPr="00F12121">
        <w:rPr>
          <w:rFonts w:asciiTheme="minorHAnsi" w:hAnsiTheme="minorHAnsi" w:cstheme="minorHAnsi"/>
          <w:b/>
          <w:color w:val="1F3864" w:themeColor="accent1" w:themeShade="80"/>
          <w:sz w:val="22"/>
          <w:szCs w:val="22"/>
          <w:lang w:eastAsia="es-MX"/>
        </w:rPr>
        <w:t>(SASISOPA-F-</w:t>
      </w:r>
      <w:r>
        <w:rPr>
          <w:rFonts w:asciiTheme="minorHAnsi" w:hAnsiTheme="minorHAnsi" w:cstheme="minorHAnsi"/>
          <w:b/>
          <w:color w:val="1F3864" w:themeColor="accent1" w:themeShade="80"/>
          <w:sz w:val="22"/>
          <w:szCs w:val="22"/>
          <w:lang w:eastAsia="es-MX"/>
        </w:rPr>
        <w:t>005</w:t>
      </w:r>
      <w:r w:rsidRPr="00F12121">
        <w:rPr>
          <w:rFonts w:asciiTheme="minorHAnsi" w:hAnsiTheme="minorHAnsi" w:cstheme="minorHAnsi"/>
          <w:b/>
          <w:color w:val="1F3864" w:themeColor="accent1" w:themeShade="80"/>
          <w:sz w:val="22"/>
          <w:szCs w:val="22"/>
          <w:lang w:eastAsia="es-MX"/>
        </w:rPr>
        <w:t>)</w:t>
      </w:r>
    </w:p>
    <w:p w14:paraId="55794901" w14:textId="77777777" w:rsidR="00F12121" w:rsidRPr="00E82F56" w:rsidRDefault="00F12121" w:rsidP="00F12121">
      <w:pPr>
        <w:pStyle w:val="Texto"/>
        <w:spacing w:after="80"/>
        <w:rPr>
          <w:rFonts w:asciiTheme="minorHAnsi" w:hAnsiTheme="minorHAnsi" w:cstheme="minorHAnsi"/>
          <w:sz w:val="22"/>
          <w:szCs w:val="22"/>
          <w:lang w:eastAsia="es-MX"/>
        </w:rPr>
      </w:pPr>
    </w:p>
    <w:p w14:paraId="28F2970A" w14:textId="77777777" w:rsidR="00E82F56" w:rsidRDefault="00E82F56" w:rsidP="00800554">
      <w:pPr>
        <w:pStyle w:val="Texto"/>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e.</w:t>
      </w:r>
      <w:r w:rsidRPr="00E82F56">
        <w:rPr>
          <w:rFonts w:asciiTheme="minorHAnsi" w:hAnsiTheme="minorHAnsi" w:cstheme="minorHAnsi"/>
          <w:sz w:val="22"/>
          <w:szCs w:val="22"/>
          <w:lang w:eastAsia="es-MX"/>
        </w:rPr>
        <w:tab/>
        <w:t>Los requisitos legales vigentes y otros re</w:t>
      </w:r>
      <w:r w:rsidR="007F7B5C">
        <w:rPr>
          <w:rFonts w:asciiTheme="minorHAnsi" w:hAnsiTheme="minorHAnsi" w:cstheme="minorHAnsi"/>
          <w:sz w:val="22"/>
          <w:szCs w:val="22"/>
          <w:lang w:eastAsia="es-MX"/>
        </w:rPr>
        <w:t>quisitos aplicables al Proyecto</w:t>
      </w:r>
      <w:r w:rsidR="004A5C46">
        <w:rPr>
          <w:rFonts w:asciiTheme="minorHAnsi" w:hAnsiTheme="minorHAnsi" w:cstheme="minorHAnsi"/>
          <w:sz w:val="22"/>
          <w:szCs w:val="22"/>
          <w:lang w:eastAsia="es-MX"/>
        </w:rPr>
        <w:t>.</w:t>
      </w:r>
    </w:p>
    <w:p w14:paraId="7D991A3E" w14:textId="77777777" w:rsidR="00B647ED" w:rsidRDefault="00B647ED" w:rsidP="00800554">
      <w:pPr>
        <w:pStyle w:val="Texto"/>
        <w:spacing w:after="80"/>
        <w:ind w:left="851" w:hanging="425"/>
        <w:rPr>
          <w:rFonts w:asciiTheme="minorHAnsi" w:hAnsiTheme="minorHAnsi" w:cstheme="minorHAnsi"/>
          <w:sz w:val="22"/>
          <w:szCs w:val="22"/>
          <w:lang w:eastAsia="es-MX"/>
        </w:rPr>
      </w:pPr>
    </w:p>
    <w:p w14:paraId="7590C4E4" w14:textId="77777777" w:rsidR="00F12121"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Pr>
          <w:rFonts w:asciiTheme="minorHAnsi" w:hAnsiTheme="minorHAnsi" w:cstheme="minorHAnsi"/>
          <w:b/>
          <w:color w:val="1F3864" w:themeColor="accent1" w:themeShade="80"/>
          <w:sz w:val="22"/>
          <w:szCs w:val="22"/>
          <w:lang w:eastAsia="es-MX"/>
        </w:rPr>
        <w:t xml:space="preserve">Matriz de </w:t>
      </w:r>
      <w:r w:rsidRPr="00F12121">
        <w:rPr>
          <w:rFonts w:asciiTheme="minorHAnsi" w:hAnsiTheme="minorHAnsi" w:cstheme="minorHAnsi"/>
          <w:b/>
          <w:color w:val="1F3864" w:themeColor="accent1" w:themeShade="80"/>
          <w:sz w:val="22"/>
          <w:szCs w:val="22"/>
          <w:lang w:eastAsia="es-MX"/>
        </w:rPr>
        <w:t xml:space="preserve">Comunicación de </w:t>
      </w:r>
      <w:r>
        <w:rPr>
          <w:rFonts w:asciiTheme="minorHAnsi" w:hAnsiTheme="minorHAnsi" w:cstheme="minorHAnsi"/>
          <w:b/>
          <w:color w:val="1F3864" w:themeColor="accent1" w:themeShade="80"/>
          <w:sz w:val="22"/>
          <w:szCs w:val="22"/>
          <w:lang w:eastAsia="es-MX"/>
        </w:rPr>
        <w:t xml:space="preserve">Requisitos Legales y Otros </w:t>
      </w:r>
      <w:r w:rsidRPr="00F12121">
        <w:rPr>
          <w:rFonts w:asciiTheme="minorHAnsi" w:hAnsiTheme="minorHAnsi" w:cstheme="minorHAnsi"/>
          <w:b/>
          <w:color w:val="1F3864" w:themeColor="accent1" w:themeShade="80"/>
          <w:sz w:val="22"/>
          <w:szCs w:val="22"/>
          <w:lang w:eastAsia="es-MX"/>
        </w:rPr>
        <w:t>(SASISOPA-F-00</w:t>
      </w:r>
      <w:r>
        <w:rPr>
          <w:rFonts w:asciiTheme="minorHAnsi" w:hAnsiTheme="minorHAnsi" w:cstheme="minorHAnsi"/>
          <w:b/>
          <w:color w:val="1F3864" w:themeColor="accent1" w:themeShade="80"/>
          <w:sz w:val="22"/>
          <w:szCs w:val="22"/>
          <w:lang w:eastAsia="es-MX"/>
        </w:rPr>
        <w:t>6</w:t>
      </w:r>
      <w:r w:rsidRPr="00F12121">
        <w:rPr>
          <w:rFonts w:asciiTheme="minorHAnsi" w:hAnsiTheme="minorHAnsi" w:cstheme="minorHAnsi"/>
          <w:b/>
          <w:color w:val="1F3864" w:themeColor="accent1" w:themeShade="80"/>
          <w:sz w:val="22"/>
          <w:szCs w:val="22"/>
          <w:lang w:eastAsia="es-MX"/>
        </w:rPr>
        <w:t>)</w:t>
      </w:r>
    </w:p>
    <w:p w14:paraId="4DDE4F25" w14:textId="77777777" w:rsidR="00F12121" w:rsidRDefault="00F12121" w:rsidP="00800554">
      <w:pPr>
        <w:pStyle w:val="Texto"/>
        <w:spacing w:after="80"/>
        <w:ind w:left="851" w:hanging="425"/>
        <w:rPr>
          <w:rFonts w:asciiTheme="minorHAnsi" w:hAnsiTheme="minorHAnsi" w:cstheme="minorHAnsi"/>
          <w:sz w:val="22"/>
          <w:szCs w:val="22"/>
          <w:lang w:eastAsia="es-MX"/>
        </w:rPr>
      </w:pPr>
    </w:p>
    <w:p w14:paraId="648F2311" w14:textId="77777777" w:rsidR="00E82F56" w:rsidRPr="00E82F56" w:rsidRDefault="00E82F56" w:rsidP="00800554">
      <w:pPr>
        <w:pStyle w:val="Texto"/>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f.</w:t>
      </w:r>
      <w:r w:rsidRPr="00E82F56">
        <w:rPr>
          <w:rFonts w:asciiTheme="minorHAnsi" w:hAnsiTheme="minorHAnsi" w:cstheme="minorHAnsi"/>
          <w:sz w:val="22"/>
          <w:szCs w:val="22"/>
          <w:lang w:eastAsia="es-MX"/>
        </w:rPr>
        <w:tab/>
        <w:t>El cu</w:t>
      </w:r>
      <w:r w:rsidR="007F7B5C">
        <w:rPr>
          <w:rFonts w:asciiTheme="minorHAnsi" w:hAnsiTheme="minorHAnsi" w:cstheme="minorHAnsi"/>
          <w:sz w:val="22"/>
          <w:szCs w:val="22"/>
          <w:lang w:eastAsia="es-MX"/>
        </w:rPr>
        <w:t>mplimiento de objetivos y metas</w:t>
      </w:r>
      <w:r w:rsidR="004A5C46">
        <w:rPr>
          <w:rFonts w:asciiTheme="minorHAnsi" w:hAnsiTheme="minorHAnsi" w:cstheme="minorHAnsi"/>
          <w:sz w:val="22"/>
          <w:szCs w:val="22"/>
          <w:lang w:eastAsia="es-MX"/>
        </w:rPr>
        <w:t>.</w:t>
      </w:r>
    </w:p>
    <w:p w14:paraId="62414134" w14:textId="77777777" w:rsidR="00E82F56" w:rsidRPr="00E82F56" w:rsidRDefault="00E82F56" w:rsidP="00800554">
      <w:pPr>
        <w:pStyle w:val="Texto"/>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g.</w:t>
      </w:r>
      <w:r w:rsidRPr="00E82F56">
        <w:rPr>
          <w:rFonts w:asciiTheme="minorHAnsi" w:hAnsiTheme="minorHAnsi" w:cstheme="minorHAnsi"/>
          <w:sz w:val="22"/>
          <w:szCs w:val="22"/>
          <w:lang w:eastAsia="es-MX"/>
        </w:rPr>
        <w:tab/>
        <w:t>Los resultados de las Auditorías al Sistema de Administración</w:t>
      </w:r>
      <w:r w:rsidR="004A5C46">
        <w:rPr>
          <w:rFonts w:asciiTheme="minorHAnsi" w:hAnsiTheme="minorHAnsi" w:cstheme="minorHAnsi"/>
          <w:sz w:val="22"/>
          <w:szCs w:val="22"/>
          <w:lang w:eastAsia="es-MX"/>
        </w:rPr>
        <w:t>.</w:t>
      </w:r>
    </w:p>
    <w:p w14:paraId="7C6F55A8" w14:textId="77777777" w:rsidR="00E82F56" w:rsidRDefault="00E82F56" w:rsidP="00800554">
      <w:pPr>
        <w:pStyle w:val="Texto"/>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h.</w:t>
      </w:r>
      <w:r w:rsidRPr="00E82F56">
        <w:rPr>
          <w:rFonts w:asciiTheme="minorHAnsi" w:hAnsiTheme="minorHAnsi" w:cstheme="minorHAnsi"/>
          <w:sz w:val="22"/>
          <w:szCs w:val="22"/>
          <w:lang w:eastAsia="es-MX"/>
        </w:rPr>
        <w:tab/>
        <w:t>Los resultados de la evaluación del Desempeño sobre la Seguridad Industrial, Seguridad Operativa</w:t>
      </w:r>
      <w:r w:rsidR="007F7B5C">
        <w:rPr>
          <w:rFonts w:asciiTheme="minorHAnsi" w:hAnsiTheme="minorHAnsi" w:cstheme="minorHAnsi"/>
          <w:sz w:val="22"/>
          <w:szCs w:val="22"/>
          <w:lang w:eastAsia="es-MX"/>
        </w:rPr>
        <w:t xml:space="preserve"> y Protección al Medio Ambiente</w:t>
      </w:r>
      <w:r w:rsidR="004A5C46">
        <w:rPr>
          <w:rFonts w:asciiTheme="minorHAnsi" w:hAnsiTheme="minorHAnsi" w:cstheme="minorHAnsi"/>
          <w:sz w:val="22"/>
          <w:szCs w:val="22"/>
          <w:lang w:eastAsia="es-MX"/>
        </w:rPr>
        <w:t>.</w:t>
      </w:r>
    </w:p>
    <w:p w14:paraId="56361234" w14:textId="77777777" w:rsidR="00B647ED" w:rsidRDefault="00B647ED" w:rsidP="00800554">
      <w:pPr>
        <w:pStyle w:val="Texto"/>
        <w:spacing w:after="80"/>
        <w:ind w:left="851" w:hanging="425"/>
        <w:rPr>
          <w:rFonts w:asciiTheme="minorHAnsi" w:hAnsiTheme="minorHAnsi" w:cstheme="minorHAnsi"/>
          <w:sz w:val="22"/>
          <w:szCs w:val="22"/>
          <w:lang w:eastAsia="es-MX"/>
        </w:rPr>
      </w:pPr>
    </w:p>
    <w:p w14:paraId="73653E9D" w14:textId="77777777" w:rsidR="00F12121"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F12121">
        <w:rPr>
          <w:rFonts w:asciiTheme="minorHAnsi" w:hAnsiTheme="minorHAnsi" w:cstheme="minorHAnsi"/>
          <w:b/>
          <w:color w:val="1F3864" w:themeColor="accent1" w:themeShade="80"/>
          <w:sz w:val="22"/>
          <w:szCs w:val="22"/>
          <w:lang w:eastAsia="es-MX"/>
        </w:rPr>
        <w:t>F</w:t>
      </w:r>
      <w:r>
        <w:rPr>
          <w:rFonts w:asciiTheme="minorHAnsi" w:hAnsiTheme="minorHAnsi" w:cstheme="minorHAnsi"/>
          <w:b/>
          <w:color w:val="1F3864" w:themeColor="accent1" w:themeShade="80"/>
          <w:sz w:val="22"/>
          <w:szCs w:val="22"/>
          <w:lang w:eastAsia="es-MX"/>
        </w:rPr>
        <w:t xml:space="preserve">ormato Revisión por la Dirección </w:t>
      </w:r>
      <w:r w:rsidRPr="00F12121">
        <w:rPr>
          <w:rFonts w:asciiTheme="minorHAnsi" w:hAnsiTheme="minorHAnsi" w:cstheme="minorHAnsi"/>
          <w:b/>
          <w:color w:val="1F3864" w:themeColor="accent1" w:themeShade="80"/>
          <w:sz w:val="22"/>
          <w:szCs w:val="22"/>
          <w:lang w:eastAsia="es-MX"/>
        </w:rPr>
        <w:t>(SASISOPA-F-</w:t>
      </w:r>
      <w:r>
        <w:rPr>
          <w:rFonts w:asciiTheme="minorHAnsi" w:hAnsiTheme="minorHAnsi" w:cstheme="minorHAnsi"/>
          <w:b/>
          <w:color w:val="1F3864" w:themeColor="accent1" w:themeShade="80"/>
          <w:sz w:val="22"/>
          <w:szCs w:val="22"/>
          <w:lang w:eastAsia="es-MX"/>
        </w:rPr>
        <w:t>007</w:t>
      </w:r>
      <w:r w:rsidRPr="00F12121">
        <w:rPr>
          <w:rFonts w:asciiTheme="minorHAnsi" w:hAnsiTheme="minorHAnsi" w:cstheme="minorHAnsi"/>
          <w:b/>
          <w:color w:val="1F3864" w:themeColor="accent1" w:themeShade="80"/>
          <w:sz w:val="22"/>
          <w:szCs w:val="22"/>
          <w:lang w:eastAsia="es-MX"/>
        </w:rPr>
        <w:t>)</w:t>
      </w:r>
    </w:p>
    <w:p w14:paraId="0E1FF231" w14:textId="77777777" w:rsidR="00F12121" w:rsidRPr="00E82F56" w:rsidRDefault="00F12121" w:rsidP="00800554">
      <w:pPr>
        <w:pStyle w:val="Texto"/>
        <w:spacing w:after="80"/>
        <w:ind w:left="851" w:hanging="425"/>
        <w:rPr>
          <w:rFonts w:asciiTheme="minorHAnsi" w:hAnsiTheme="minorHAnsi" w:cstheme="minorHAnsi"/>
          <w:sz w:val="22"/>
          <w:szCs w:val="22"/>
          <w:lang w:eastAsia="es-MX"/>
        </w:rPr>
      </w:pPr>
    </w:p>
    <w:p w14:paraId="7A9AFDAA" w14:textId="77777777" w:rsidR="006A0B65" w:rsidRDefault="00E82F56" w:rsidP="00FD7226">
      <w:pPr>
        <w:pStyle w:val="Texto"/>
        <w:spacing w:after="80"/>
        <w:ind w:left="851" w:hanging="425"/>
        <w:rPr>
          <w:rFonts w:asciiTheme="minorHAnsi" w:hAnsiTheme="minorHAnsi" w:cstheme="minorHAnsi"/>
          <w:sz w:val="22"/>
          <w:szCs w:val="22"/>
          <w:lang w:eastAsia="es-MX"/>
        </w:rPr>
      </w:pPr>
      <w:r w:rsidRPr="00E82F56">
        <w:rPr>
          <w:rFonts w:asciiTheme="minorHAnsi" w:hAnsiTheme="minorHAnsi" w:cstheme="minorHAnsi"/>
          <w:sz w:val="22"/>
          <w:szCs w:val="22"/>
          <w:lang w:eastAsia="es-MX"/>
        </w:rPr>
        <w:t>i.</w:t>
      </w:r>
      <w:r w:rsidRPr="00E82F56">
        <w:rPr>
          <w:rFonts w:asciiTheme="minorHAnsi" w:hAnsiTheme="minorHAnsi" w:cstheme="minorHAnsi"/>
          <w:sz w:val="22"/>
          <w:szCs w:val="22"/>
          <w:lang w:eastAsia="es-MX"/>
        </w:rPr>
        <w:tab/>
        <w:t xml:space="preserve">La revisión de resultados por parte de la Dirección y las </w:t>
      </w:r>
      <w:r w:rsidR="007F7B5C">
        <w:rPr>
          <w:rFonts w:asciiTheme="minorHAnsi" w:hAnsiTheme="minorHAnsi" w:cstheme="minorHAnsi"/>
          <w:sz w:val="22"/>
          <w:szCs w:val="22"/>
          <w:lang w:eastAsia="es-MX"/>
        </w:rPr>
        <w:t>acciones que se deriven de ésta</w:t>
      </w:r>
      <w:r w:rsidR="004A5C46">
        <w:rPr>
          <w:rFonts w:asciiTheme="minorHAnsi" w:hAnsiTheme="minorHAnsi" w:cstheme="minorHAnsi"/>
          <w:sz w:val="22"/>
          <w:szCs w:val="22"/>
          <w:lang w:eastAsia="es-MX"/>
        </w:rPr>
        <w:t>.</w:t>
      </w:r>
    </w:p>
    <w:p w14:paraId="270267FB" w14:textId="77777777" w:rsidR="00B647ED" w:rsidRDefault="00B647ED" w:rsidP="00FD7226">
      <w:pPr>
        <w:pStyle w:val="Texto"/>
        <w:spacing w:after="80"/>
        <w:ind w:left="851" w:hanging="425"/>
        <w:rPr>
          <w:rFonts w:asciiTheme="minorHAnsi" w:hAnsiTheme="minorHAnsi" w:cstheme="minorHAnsi"/>
          <w:sz w:val="22"/>
          <w:szCs w:val="22"/>
          <w:lang w:eastAsia="es-MX"/>
        </w:rPr>
      </w:pPr>
    </w:p>
    <w:p w14:paraId="225BE087" w14:textId="77777777" w:rsidR="00F12121"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Pr>
          <w:rFonts w:asciiTheme="minorHAnsi" w:hAnsiTheme="minorHAnsi" w:cstheme="minorHAnsi"/>
          <w:b/>
          <w:color w:val="1F3864" w:themeColor="accent1" w:themeShade="80"/>
          <w:sz w:val="22"/>
          <w:szCs w:val="22"/>
          <w:lang w:eastAsia="es-MX"/>
        </w:rPr>
        <w:t xml:space="preserve">Informe de Revisión por la Dirección </w:t>
      </w:r>
      <w:r w:rsidRPr="00F12121">
        <w:rPr>
          <w:rFonts w:asciiTheme="minorHAnsi" w:hAnsiTheme="minorHAnsi" w:cstheme="minorHAnsi"/>
          <w:b/>
          <w:color w:val="1F3864" w:themeColor="accent1" w:themeShade="80"/>
          <w:sz w:val="22"/>
          <w:szCs w:val="22"/>
          <w:lang w:eastAsia="es-MX"/>
        </w:rPr>
        <w:t>(SASISOPA-F-</w:t>
      </w:r>
      <w:r>
        <w:rPr>
          <w:rFonts w:asciiTheme="minorHAnsi" w:hAnsiTheme="minorHAnsi" w:cstheme="minorHAnsi"/>
          <w:b/>
          <w:color w:val="1F3864" w:themeColor="accent1" w:themeShade="80"/>
          <w:sz w:val="22"/>
          <w:szCs w:val="22"/>
          <w:lang w:eastAsia="es-MX"/>
        </w:rPr>
        <w:t>008</w:t>
      </w:r>
      <w:r w:rsidRPr="00F12121">
        <w:rPr>
          <w:rFonts w:asciiTheme="minorHAnsi" w:hAnsiTheme="minorHAnsi" w:cstheme="minorHAnsi"/>
          <w:b/>
          <w:color w:val="1F3864" w:themeColor="accent1" w:themeShade="80"/>
          <w:sz w:val="22"/>
          <w:szCs w:val="22"/>
          <w:lang w:eastAsia="es-MX"/>
        </w:rPr>
        <w:t>)</w:t>
      </w:r>
    </w:p>
    <w:p w14:paraId="39C15470" w14:textId="77777777" w:rsidR="004A5C46" w:rsidRDefault="004A5C46" w:rsidP="00FD7226">
      <w:pPr>
        <w:pStyle w:val="Texto"/>
        <w:spacing w:after="80"/>
        <w:ind w:left="851" w:hanging="425"/>
        <w:rPr>
          <w:rFonts w:asciiTheme="minorHAnsi" w:hAnsiTheme="minorHAnsi" w:cstheme="minorHAnsi"/>
          <w:sz w:val="22"/>
          <w:szCs w:val="22"/>
          <w:lang w:eastAsia="es-MX"/>
        </w:rPr>
      </w:pPr>
    </w:p>
    <w:p w14:paraId="48D12BC5" w14:textId="77777777" w:rsidR="006A0B65" w:rsidRDefault="006A0B65" w:rsidP="00B647ED">
      <w:pPr>
        <w:pStyle w:val="Texto"/>
        <w:spacing w:after="0" w:line="240" w:lineRule="exact"/>
        <w:ind w:firstLine="0"/>
        <w:rPr>
          <w:rFonts w:asciiTheme="minorHAnsi" w:hAnsiTheme="minorHAnsi" w:cstheme="minorHAnsi"/>
          <w:sz w:val="22"/>
          <w:szCs w:val="22"/>
          <w:lang w:eastAsia="es-MX"/>
        </w:rPr>
      </w:pPr>
      <w:r w:rsidRPr="007F7B5C">
        <w:rPr>
          <w:rFonts w:asciiTheme="minorHAnsi" w:hAnsiTheme="minorHAnsi" w:cstheme="minorHAnsi"/>
          <w:sz w:val="22"/>
          <w:szCs w:val="22"/>
          <w:lang w:eastAsia="es-MX"/>
        </w:rPr>
        <w:t>El tipo de Comunicación se puede realizar por medio de:</w:t>
      </w:r>
    </w:p>
    <w:p w14:paraId="1B8911AA" w14:textId="77777777" w:rsidR="00B647ED" w:rsidRPr="00B647ED" w:rsidRDefault="00B647ED" w:rsidP="00B647ED">
      <w:pPr>
        <w:pStyle w:val="Texto"/>
        <w:spacing w:after="0" w:line="240" w:lineRule="exact"/>
        <w:ind w:firstLine="0"/>
        <w:rPr>
          <w:rFonts w:asciiTheme="minorHAnsi" w:hAnsiTheme="minorHAnsi" w:cstheme="minorHAnsi"/>
          <w:sz w:val="14"/>
          <w:szCs w:val="14"/>
          <w:lang w:eastAsia="es-MX"/>
        </w:rPr>
      </w:pPr>
    </w:p>
    <w:p w14:paraId="74776C37" w14:textId="77777777" w:rsidR="006A0B65" w:rsidRDefault="006A0B65" w:rsidP="00BF198B">
      <w:pPr>
        <w:numPr>
          <w:ilvl w:val="0"/>
          <w:numId w:val="7"/>
        </w:numPr>
        <w:tabs>
          <w:tab w:val="clear" w:pos="720"/>
          <w:tab w:val="num" w:pos="851"/>
        </w:tabs>
        <w:spacing w:after="0" w:line="240" w:lineRule="auto"/>
        <w:ind w:left="851" w:hanging="425"/>
        <w:jc w:val="both"/>
        <w:rPr>
          <w:rFonts w:eastAsia="Times New Roman" w:cstheme="minorHAnsi"/>
          <w:lang w:eastAsia="es-MX"/>
        </w:rPr>
      </w:pPr>
      <w:r w:rsidRPr="007C3A33">
        <w:rPr>
          <w:rFonts w:eastAsia="Times New Roman" w:cstheme="minorHAnsi"/>
          <w:b/>
          <w:lang w:eastAsia="es-MX"/>
        </w:rPr>
        <w:t>Tablón de anuncios:</w:t>
      </w:r>
      <w:r w:rsidRPr="007F7B5C">
        <w:rPr>
          <w:rFonts w:eastAsia="Times New Roman" w:cstheme="minorHAnsi"/>
          <w:lang w:eastAsia="es-MX"/>
        </w:rPr>
        <w:t xml:space="preserve"> contendrá información de interés sobre la Sistema de Administración y aspectos mencionados con anterioridad. Servirá también para exhibir la política y los objetivos del sistema, así como cualquier comunicado de interés general.</w:t>
      </w:r>
    </w:p>
    <w:p w14:paraId="247F626F" w14:textId="77777777" w:rsidR="00494E6B" w:rsidRPr="007F7B5C" w:rsidRDefault="00494E6B" w:rsidP="00494E6B">
      <w:pPr>
        <w:tabs>
          <w:tab w:val="num" w:pos="851"/>
        </w:tabs>
        <w:spacing w:after="0" w:line="240" w:lineRule="auto"/>
        <w:ind w:left="851"/>
        <w:jc w:val="both"/>
        <w:rPr>
          <w:rFonts w:eastAsia="Times New Roman" w:cstheme="minorHAnsi"/>
          <w:lang w:eastAsia="es-MX"/>
        </w:rPr>
      </w:pPr>
    </w:p>
    <w:p w14:paraId="45EFF7E4" w14:textId="77777777" w:rsidR="00494E6B" w:rsidRPr="00494E6B" w:rsidRDefault="006A0B65" w:rsidP="00BF198B">
      <w:pPr>
        <w:numPr>
          <w:ilvl w:val="0"/>
          <w:numId w:val="8"/>
        </w:numPr>
        <w:tabs>
          <w:tab w:val="clear" w:pos="720"/>
          <w:tab w:val="num" w:pos="851"/>
        </w:tabs>
        <w:spacing w:after="0" w:line="240" w:lineRule="auto"/>
        <w:ind w:left="851" w:hanging="425"/>
        <w:jc w:val="both"/>
        <w:rPr>
          <w:rFonts w:eastAsia="Times New Roman" w:cstheme="minorHAnsi"/>
          <w:lang w:eastAsia="es-MX"/>
        </w:rPr>
      </w:pPr>
      <w:r w:rsidRPr="007C3A33">
        <w:rPr>
          <w:rFonts w:eastAsia="Times New Roman" w:cstheme="minorHAnsi"/>
          <w:b/>
          <w:lang w:eastAsia="es-MX"/>
        </w:rPr>
        <w:t>Entrega de documentación e información relativa al Sistema de Administración:</w:t>
      </w:r>
      <w:r w:rsidRPr="007F7B5C">
        <w:rPr>
          <w:rFonts w:eastAsia="Times New Roman" w:cstheme="minorHAnsi"/>
          <w:lang w:eastAsia="es-MX"/>
        </w:rPr>
        <w:t xml:space="preserve"> en los casos que sean oportunos, el Responsable </w:t>
      </w:r>
      <w:r w:rsidR="00F83239" w:rsidRPr="007F7B5C">
        <w:rPr>
          <w:rFonts w:eastAsia="Times New Roman" w:cstheme="minorHAnsi"/>
          <w:lang w:eastAsia="es-MX"/>
        </w:rPr>
        <w:t>Técnico</w:t>
      </w:r>
      <w:r w:rsidRPr="007F7B5C">
        <w:rPr>
          <w:rFonts w:eastAsia="Times New Roman" w:cstheme="minorHAnsi"/>
          <w:lang w:eastAsia="es-MX"/>
        </w:rPr>
        <w:t xml:space="preserve"> solicitará la firma de los empleados ante la entrega de cualquier tipo de documentación o información que sea relevante.</w:t>
      </w:r>
    </w:p>
    <w:p w14:paraId="2205CF2E" w14:textId="77777777" w:rsidR="007C3A33" w:rsidRDefault="00F83239" w:rsidP="00BF198B">
      <w:pPr>
        <w:numPr>
          <w:ilvl w:val="0"/>
          <w:numId w:val="9"/>
        </w:numPr>
        <w:tabs>
          <w:tab w:val="clear" w:pos="720"/>
          <w:tab w:val="num" w:pos="851"/>
        </w:tabs>
        <w:spacing w:before="100" w:beforeAutospacing="1" w:after="210" w:line="240" w:lineRule="auto"/>
        <w:ind w:left="851" w:hanging="425"/>
        <w:jc w:val="both"/>
        <w:rPr>
          <w:rFonts w:eastAsia="Times New Roman" w:cstheme="minorHAnsi"/>
          <w:lang w:eastAsia="es-MX"/>
        </w:rPr>
      </w:pPr>
      <w:r w:rsidRPr="007C3A33">
        <w:rPr>
          <w:rFonts w:eastAsia="Times New Roman" w:cstheme="minorHAnsi"/>
          <w:b/>
          <w:lang w:eastAsia="es-MX"/>
        </w:rPr>
        <w:t>Reuniones y charlas:</w:t>
      </w:r>
      <w:r w:rsidRPr="007F7B5C">
        <w:rPr>
          <w:rFonts w:eastAsia="Times New Roman" w:cstheme="minorHAnsi"/>
          <w:lang w:eastAsia="es-MX"/>
        </w:rPr>
        <w:t xml:space="preserve"> e</w:t>
      </w:r>
      <w:r w:rsidR="006A0B65" w:rsidRPr="007F7B5C">
        <w:rPr>
          <w:rFonts w:eastAsia="Times New Roman" w:cstheme="minorHAnsi"/>
          <w:lang w:eastAsia="es-MX"/>
        </w:rPr>
        <w:t>stas reuniones y c</w:t>
      </w:r>
      <w:r w:rsidRPr="007F7B5C">
        <w:rPr>
          <w:rFonts w:eastAsia="Times New Roman" w:cstheme="minorHAnsi"/>
          <w:lang w:eastAsia="es-MX"/>
        </w:rPr>
        <w:t>harlas serán impartidas por el R</w:t>
      </w:r>
      <w:r w:rsidR="006A0B65" w:rsidRPr="007F7B5C">
        <w:rPr>
          <w:rFonts w:eastAsia="Times New Roman" w:cstheme="minorHAnsi"/>
          <w:lang w:eastAsia="es-MX"/>
        </w:rPr>
        <w:t>esponsable</w:t>
      </w:r>
      <w:r w:rsidRPr="007F7B5C">
        <w:rPr>
          <w:rFonts w:eastAsia="Times New Roman" w:cstheme="minorHAnsi"/>
          <w:lang w:eastAsia="es-MX"/>
        </w:rPr>
        <w:t xml:space="preserve"> Técnico o por la persona que este designe</w:t>
      </w:r>
      <w:r w:rsidR="006A0B65" w:rsidRPr="007F7B5C">
        <w:rPr>
          <w:rFonts w:eastAsia="Times New Roman" w:cstheme="minorHAnsi"/>
          <w:lang w:eastAsia="es-MX"/>
        </w:rPr>
        <w:t>. Se convocará a toda persona que se estime oportuno</w:t>
      </w:r>
      <w:r w:rsidRPr="007F7B5C">
        <w:rPr>
          <w:rFonts w:eastAsia="Times New Roman" w:cstheme="minorHAnsi"/>
          <w:lang w:eastAsia="es-MX"/>
        </w:rPr>
        <w:t>, ya sea interno o externo</w:t>
      </w:r>
      <w:r w:rsidR="006A0B65" w:rsidRPr="007F7B5C">
        <w:rPr>
          <w:rFonts w:eastAsia="Times New Roman" w:cstheme="minorHAnsi"/>
          <w:lang w:eastAsia="es-MX"/>
        </w:rPr>
        <w:t xml:space="preserve">. Las reuniones pueden ser generales o por </w:t>
      </w:r>
      <w:r w:rsidRPr="007F7B5C">
        <w:rPr>
          <w:rFonts w:eastAsia="Times New Roman" w:cstheme="minorHAnsi"/>
          <w:lang w:eastAsia="es-MX"/>
        </w:rPr>
        <w:t>áreas involucradas</w:t>
      </w:r>
      <w:r w:rsidR="004E7249">
        <w:rPr>
          <w:rFonts w:eastAsia="Times New Roman" w:cstheme="minorHAnsi"/>
          <w:lang w:eastAsia="es-MX"/>
        </w:rPr>
        <w:t>.</w:t>
      </w:r>
    </w:p>
    <w:p w14:paraId="53E9DA06" w14:textId="4BD55695" w:rsidR="007C3A33" w:rsidRPr="007C3A33" w:rsidRDefault="00002C7C" w:rsidP="00A31C4E">
      <w:pPr>
        <w:pStyle w:val="Ttulo2"/>
        <w:rPr>
          <w:rFonts w:eastAsia="Times New Roman"/>
          <w:lang w:eastAsia="es-MX"/>
        </w:rPr>
      </w:pPr>
      <w:bookmarkStart w:id="27" w:name="_Toc510426703"/>
      <w:r>
        <w:rPr>
          <w:rFonts w:eastAsia="Times New Roman"/>
          <w:lang w:eastAsia="es-MX"/>
        </w:rPr>
        <w:lastRenderedPageBreak/>
        <w:t>Participación.</w:t>
      </w:r>
      <w:bookmarkEnd w:id="27"/>
    </w:p>
    <w:p w14:paraId="4D5DE881" w14:textId="4E6320FB" w:rsidR="007F7B5C" w:rsidRPr="007F7B5C" w:rsidRDefault="007F7B5C" w:rsidP="007C3A33">
      <w:pPr>
        <w:spacing w:before="100" w:beforeAutospacing="1" w:after="210" w:line="240" w:lineRule="auto"/>
        <w:jc w:val="both"/>
        <w:rPr>
          <w:rFonts w:eastAsia="Times New Roman" w:cstheme="minorHAnsi"/>
          <w:lang w:eastAsia="es-MX"/>
        </w:rPr>
      </w:pPr>
      <w:r w:rsidRPr="007F7B5C">
        <w:rPr>
          <w:rFonts w:eastAsia="Times New Roman" w:cstheme="minorHAnsi"/>
          <w:lang w:eastAsia="es-MX"/>
        </w:rPr>
        <w:t xml:space="preserve">Cualquier miembro de la </w:t>
      </w:r>
      <w:r w:rsidR="00C51881">
        <w:rPr>
          <w:rFonts w:eastAsia="Times New Roman" w:cstheme="minorHAnsi"/>
          <w:lang w:eastAsia="es-MX"/>
        </w:rPr>
        <w:t xml:space="preserve">Estación de Servicio </w:t>
      </w:r>
      <w:r w:rsidRPr="007F7B5C">
        <w:rPr>
          <w:rFonts w:eastAsia="Times New Roman" w:cstheme="minorHAnsi"/>
          <w:lang w:eastAsia="es-MX"/>
        </w:rPr>
        <w:t>tiene la libertad para realizar cualquier sugerencia que crea acertada. Las sugerencias pueden ser resueltas por el responsable más directo o, si es necesario se trasladarán a sus superiores.</w:t>
      </w:r>
    </w:p>
    <w:p w14:paraId="26AD6BEA" w14:textId="77777777" w:rsidR="007F7B5C" w:rsidRPr="007F7B5C" w:rsidRDefault="007F7B5C" w:rsidP="007F7B5C">
      <w:pPr>
        <w:spacing w:after="210" w:line="240" w:lineRule="auto"/>
        <w:jc w:val="both"/>
        <w:rPr>
          <w:rFonts w:eastAsia="Times New Roman" w:cstheme="minorHAnsi"/>
          <w:lang w:eastAsia="es-MX"/>
        </w:rPr>
      </w:pPr>
      <w:r w:rsidRPr="007F7B5C">
        <w:rPr>
          <w:rFonts w:eastAsia="Times New Roman" w:cstheme="minorHAnsi"/>
          <w:lang w:eastAsia="es-MX"/>
        </w:rPr>
        <w:t xml:space="preserve">Por su parte, la comunicación a los contratistas se debe llevar a cabo según el trabajo que se vaya a desempeñar, se debe comunicar también los riesgos inherentes a su lugar de trabajo y el plan de emergencia antes de que realicen cualquier trabajo en </w:t>
      </w:r>
      <w:r w:rsidR="007C3A33">
        <w:rPr>
          <w:rFonts w:eastAsia="Times New Roman" w:cstheme="minorHAnsi"/>
          <w:lang w:eastAsia="es-MX"/>
        </w:rPr>
        <w:t xml:space="preserve">las </w:t>
      </w:r>
      <w:r w:rsidRPr="007F7B5C">
        <w:rPr>
          <w:rFonts w:eastAsia="Times New Roman" w:cstheme="minorHAnsi"/>
          <w:lang w:eastAsia="es-MX"/>
        </w:rPr>
        <w:t>instalaciones</w:t>
      </w:r>
      <w:r w:rsidR="007C3A33">
        <w:rPr>
          <w:rFonts w:eastAsia="Times New Roman" w:cstheme="minorHAnsi"/>
          <w:lang w:eastAsia="es-MX"/>
        </w:rPr>
        <w:t>, así como las medidas para la protección del medio ambiente</w:t>
      </w:r>
      <w:r w:rsidRPr="007F7B5C">
        <w:rPr>
          <w:rFonts w:eastAsia="Times New Roman" w:cstheme="minorHAnsi"/>
          <w:lang w:eastAsia="es-MX"/>
        </w:rPr>
        <w:t>.</w:t>
      </w:r>
    </w:p>
    <w:p w14:paraId="6611BBAF" w14:textId="2B38430D" w:rsidR="007F7B5C" w:rsidRDefault="007F7B5C" w:rsidP="007F7B5C">
      <w:pPr>
        <w:spacing w:after="210" w:line="240" w:lineRule="auto"/>
        <w:jc w:val="both"/>
        <w:rPr>
          <w:rFonts w:eastAsia="Times New Roman" w:cstheme="minorHAnsi"/>
          <w:lang w:eastAsia="es-MX"/>
        </w:rPr>
      </w:pPr>
      <w:r w:rsidRPr="007F7B5C">
        <w:rPr>
          <w:rFonts w:eastAsia="Times New Roman" w:cstheme="minorHAnsi"/>
          <w:lang w:eastAsia="es-MX"/>
        </w:rPr>
        <w:t xml:space="preserve">Esta información se debe </w:t>
      </w:r>
      <w:r w:rsidR="007C3A33">
        <w:rPr>
          <w:rFonts w:eastAsia="Times New Roman" w:cstheme="minorHAnsi"/>
          <w:lang w:eastAsia="es-MX"/>
        </w:rPr>
        <w:t xml:space="preserve">proporcionar </w:t>
      </w:r>
      <w:r w:rsidRPr="007F7B5C">
        <w:rPr>
          <w:rFonts w:eastAsia="Times New Roman" w:cstheme="minorHAnsi"/>
          <w:lang w:eastAsia="es-MX"/>
        </w:rPr>
        <w:t xml:space="preserve">con </w:t>
      </w:r>
      <w:r w:rsidR="007C3A33">
        <w:rPr>
          <w:rFonts w:eastAsia="Times New Roman" w:cstheme="minorHAnsi"/>
          <w:lang w:eastAsia="es-MX"/>
        </w:rPr>
        <w:t xml:space="preserve">la solicitud del </w:t>
      </w:r>
      <w:r w:rsidRPr="007F7B5C">
        <w:rPr>
          <w:rFonts w:eastAsia="Times New Roman" w:cstheme="minorHAnsi"/>
          <w:lang w:eastAsia="es-MX"/>
        </w:rPr>
        <w:t xml:space="preserve">trabajo y debe aparecer firmado </w:t>
      </w:r>
      <w:r w:rsidR="007C3A33">
        <w:rPr>
          <w:rFonts w:eastAsia="Times New Roman" w:cstheme="minorHAnsi"/>
          <w:lang w:eastAsia="es-MX"/>
        </w:rPr>
        <w:t xml:space="preserve">por los trabajadores involucrados </w:t>
      </w:r>
      <w:r w:rsidRPr="007F7B5C">
        <w:rPr>
          <w:rFonts w:eastAsia="Times New Roman" w:cstheme="minorHAnsi"/>
          <w:lang w:eastAsia="es-MX"/>
        </w:rPr>
        <w:t xml:space="preserve">como prueba de la aceptación y conocimiento de </w:t>
      </w:r>
      <w:r w:rsidR="007C3A33">
        <w:rPr>
          <w:rFonts w:eastAsia="Times New Roman" w:cstheme="minorHAnsi"/>
          <w:lang w:eastAsia="es-MX"/>
        </w:rPr>
        <w:t>la información que sea proporcionada</w:t>
      </w:r>
      <w:r w:rsidRPr="007F7B5C">
        <w:rPr>
          <w:rFonts w:eastAsia="Times New Roman" w:cstheme="minorHAnsi"/>
          <w:lang w:eastAsia="es-MX"/>
        </w:rPr>
        <w:t xml:space="preserve">. Así como la </w:t>
      </w:r>
      <w:r w:rsidR="00C51881">
        <w:rPr>
          <w:rFonts w:eastAsia="Times New Roman" w:cstheme="minorHAnsi"/>
          <w:lang w:eastAsia="es-MX"/>
        </w:rPr>
        <w:t xml:space="preserve">Estación de Servicio </w:t>
      </w:r>
      <w:r w:rsidRPr="007F7B5C">
        <w:rPr>
          <w:rFonts w:eastAsia="Times New Roman" w:cstheme="minorHAnsi"/>
          <w:lang w:eastAsia="es-MX"/>
        </w:rPr>
        <w:t>debe facilitarle esta información al contratista, el contratista debe proporcionarle a la</w:t>
      </w:r>
      <w:r w:rsidR="007C3A33">
        <w:rPr>
          <w:rFonts w:eastAsia="Times New Roman" w:cstheme="minorHAnsi"/>
          <w:lang w:eastAsia="es-MX"/>
        </w:rPr>
        <w:t xml:space="preserve"> Administración de la </w:t>
      </w:r>
      <w:r w:rsidR="00DA186F">
        <w:rPr>
          <w:rFonts w:eastAsia="Times New Roman" w:cstheme="minorHAnsi"/>
          <w:lang w:eastAsia="es-MX"/>
        </w:rPr>
        <w:t>Estación de Servicio</w:t>
      </w:r>
      <w:r w:rsidR="007C3A33">
        <w:rPr>
          <w:rFonts w:eastAsia="Times New Roman" w:cstheme="minorHAnsi"/>
          <w:lang w:eastAsia="es-MX"/>
        </w:rPr>
        <w:t xml:space="preserve">, </w:t>
      </w:r>
      <w:r w:rsidR="007C3A33" w:rsidRPr="007F7B5C">
        <w:rPr>
          <w:rFonts w:eastAsia="Times New Roman" w:cstheme="minorHAnsi"/>
          <w:lang w:eastAsia="es-MX"/>
        </w:rPr>
        <w:t>información</w:t>
      </w:r>
      <w:r w:rsidRPr="007F7B5C">
        <w:rPr>
          <w:rFonts w:eastAsia="Times New Roman" w:cstheme="minorHAnsi"/>
          <w:lang w:eastAsia="es-MX"/>
        </w:rPr>
        <w:t xml:space="preserve"> sobre los riesgos </w:t>
      </w:r>
      <w:r w:rsidR="007C3A33">
        <w:rPr>
          <w:rFonts w:eastAsia="Times New Roman" w:cstheme="minorHAnsi"/>
          <w:lang w:eastAsia="es-MX"/>
        </w:rPr>
        <w:t>e impacto</w:t>
      </w:r>
      <w:r w:rsidR="00D561AB">
        <w:rPr>
          <w:rFonts w:eastAsia="Times New Roman" w:cstheme="minorHAnsi"/>
          <w:lang w:eastAsia="es-MX"/>
        </w:rPr>
        <w:t>s</w:t>
      </w:r>
      <w:r w:rsidR="007C3A33">
        <w:rPr>
          <w:rFonts w:eastAsia="Times New Roman" w:cstheme="minorHAnsi"/>
          <w:lang w:eastAsia="es-MX"/>
        </w:rPr>
        <w:t xml:space="preserve"> ambiental</w:t>
      </w:r>
      <w:r w:rsidR="00D561AB">
        <w:rPr>
          <w:rFonts w:eastAsia="Times New Roman" w:cstheme="minorHAnsi"/>
          <w:lang w:eastAsia="es-MX"/>
        </w:rPr>
        <w:t>es</w:t>
      </w:r>
      <w:r w:rsidR="007C3A33">
        <w:rPr>
          <w:rFonts w:eastAsia="Times New Roman" w:cstheme="minorHAnsi"/>
          <w:lang w:eastAsia="es-MX"/>
        </w:rPr>
        <w:t xml:space="preserve"> </w:t>
      </w:r>
      <w:r w:rsidRPr="007F7B5C">
        <w:rPr>
          <w:rFonts w:eastAsia="Times New Roman" w:cstheme="minorHAnsi"/>
          <w:lang w:eastAsia="es-MX"/>
        </w:rPr>
        <w:t>inherentes a la</w:t>
      </w:r>
      <w:r w:rsidR="007C3A33">
        <w:rPr>
          <w:rFonts w:eastAsia="Times New Roman" w:cstheme="minorHAnsi"/>
          <w:lang w:eastAsia="es-MX"/>
        </w:rPr>
        <w:t>s</w:t>
      </w:r>
      <w:r w:rsidRPr="007F7B5C">
        <w:rPr>
          <w:rFonts w:eastAsia="Times New Roman" w:cstheme="minorHAnsi"/>
          <w:lang w:eastAsia="es-MX"/>
        </w:rPr>
        <w:t xml:space="preserve"> actividad</w:t>
      </w:r>
      <w:r w:rsidR="007C3A33">
        <w:rPr>
          <w:rFonts w:eastAsia="Times New Roman" w:cstheme="minorHAnsi"/>
          <w:lang w:eastAsia="es-MX"/>
        </w:rPr>
        <w:t>es</w:t>
      </w:r>
      <w:r w:rsidRPr="007F7B5C">
        <w:rPr>
          <w:rFonts w:eastAsia="Times New Roman" w:cstheme="minorHAnsi"/>
          <w:lang w:eastAsia="es-MX"/>
        </w:rPr>
        <w:t xml:space="preserve"> que se dispone a realizar en </w:t>
      </w:r>
      <w:r w:rsidR="00D561AB">
        <w:rPr>
          <w:rFonts w:eastAsia="Times New Roman" w:cstheme="minorHAnsi"/>
          <w:lang w:eastAsia="es-MX"/>
        </w:rPr>
        <w:t>las</w:t>
      </w:r>
      <w:r w:rsidRPr="007F7B5C">
        <w:rPr>
          <w:rFonts w:eastAsia="Times New Roman" w:cstheme="minorHAnsi"/>
          <w:lang w:eastAsia="es-MX"/>
        </w:rPr>
        <w:t xml:space="preserve"> instalaciones.</w:t>
      </w:r>
    </w:p>
    <w:p w14:paraId="515A13F2" w14:textId="77777777" w:rsidR="00024BB9" w:rsidRPr="00FA1EAC" w:rsidRDefault="00110A67" w:rsidP="005F75A5">
      <w:pPr>
        <w:pStyle w:val="Prrafodelista"/>
        <w:numPr>
          <w:ilvl w:val="0"/>
          <w:numId w:val="40"/>
        </w:numPr>
        <w:spacing w:after="210" w:line="240" w:lineRule="auto"/>
        <w:jc w:val="both"/>
        <w:rPr>
          <w:rFonts w:eastAsia="Times New Roman" w:cstheme="minorHAnsi"/>
          <w:lang w:eastAsia="es-MX"/>
        </w:rPr>
      </w:pPr>
      <w:r>
        <w:rPr>
          <w:rFonts w:eastAsia="Times New Roman" w:cstheme="minorHAnsi"/>
          <w:lang w:eastAsia="es-MX"/>
        </w:rPr>
        <w:t xml:space="preserve">La alta Dirección </w:t>
      </w:r>
      <w:r w:rsidR="00FB6ADF" w:rsidRPr="00FA1EAC">
        <w:rPr>
          <w:rFonts w:eastAsia="Times New Roman" w:cstheme="minorHAnsi"/>
          <w:lang w:eastAsia="es-MX"/>
        </w:rPr>
        <w:t xml:space="preserve">incluye </w:t>
      </w:r>
      <w:r w:rsidR="00024BB9" w:rsidRPr="00FA1EAC">
        <w:rPr>
          <w:rFonts w:eastAsia="Times New Roman" w:cstheme="minorHAnsi"/>
          <w:lang w:eastAsia="es-MX"/>
        </w:rPr>
        <w:t>la participación y consulta del personal en el Sistema en todos los niveles de la organización para asegurar el reporte de los actos y condiciones inseguras de trabajo, así como, la identificación de actos y condiciones que pueden dañar al ambiente.</w:t>
      </w:r>
    </w:p>
    <w:p w14:paraId="07BC0FEC" w14:textId="52C4F249" w:rsidR="00FB6ADF" w:rsidRPr="00D561AB" w:rsidRDefault="00FB6ADF" w:rsidP="00FB6ADF">
      <w:pPr>
        <w:spacing w:after="210" w:line="240" w:lineRule="auto"/>
        <w:jc w:val="right"/>
        <w:rPr>
          <w:rFonts w:eastAsia="Times New Roman" w:cstheme="minorHAnsi"/>
          <w:b/>
          <w:color w:val="1F3864" w:themeColor="accent1" w:themeShade="80"/>
          <w:lang w:eastAsia="es-MX"/>
        </w:rPr>
      </w:pPr>
      <w:r w:rsidRPr="00D561AB">
        <w:rPr>
          <w:rFonts w:eastAsia="Times New Roman" w:cstheme="minorHAnsi"/>
          <w:b/>
          <w:color w:val="1F3864" w:themeColor="accent1" w:themeShade="80"/>
          <w:lang w:eastAsia="es-MX"/>
        </w:rPr>
        <w:t>PNO</w:t>
      </w:r>
      <w:r w:rsidR="00110A67">
        <w:rPr>
          <w:rFonts w:eastAsia="Times New Roman" w:cstheme="minorHAnsi"/>
          <w:b/>
          <w:color w:val="1F3864" w:themeColor="accent1" w:themeShade="80"/>
          <w:lang w:eastAsia="es-MX"/>
        </w:rPr>
        <w:t xml:space="preserve"> </w:t>
      </w:r>
      <w:r w:rsidR="00081510">
        <w:rPr>
          <w:rFonts w:eastAsia="Times New Roman" w:cstheme="minorHAnsi"/>
          <w:b/>
          <w:color w:val="1F3864" w:themeColor="accent1" w:themeShade="80"/>
          <w:lang w:eastAsia="es-MX"/>
        </w:rPr>
        <w:t xml:space="preserve">Reporte de </w:t>
      </w:r>
      <w:r w:rsidR="00110A67">
        <w:rPr>
          <w:rFonts w:eastAsia="Times New Roman" w:cstheme="minorHAnsi"/>
          <w:b/>
          <w:color w:val="1F3864" w:themeColor="accent1" w:themeShade="80"/>
          <w:lang w:eastAsia="es-MX"/>
        </w:rPr>
        <w:t>Aspectos Ambientales, Actos y</w:t>
      </w:r>
      <w:r w:rsidR="00081510">
        <w:rPr>
          <w:rFonts w:eastAsia="Times New Roman" w:cstheme="minorHAnsi"/>
          <w:b/>
          <w:color w:val="1F3864" w:themeColor="accent1" w:themeShade="80"/>
          <w:lang w:eastAsia="es-MX"/>
        </w:rPr>
        <w:t xml:space="preserve"> Co</w:t>
      </w:r>
      <w:r>
        <w:rPr>
          <w:rFonts w:eastAsia="Times New Roman" w:cstheme="minorHAnsi"/>
          <w:b/>
          <w:color w:val="1F3864" w:themeColor="accent1" w:themeShade="80"/>
          <w:lang w:eastAsia="es-MX"/>
        </w:rPr>
        <w:t>n</w:t>
      </w:r>
      <w:r w:rsidR="00081510">
        <w:rPr>
          <w:rFonts w:eastAsia="Times New Roman" w:cstheme="minorHAnsi"/>
          <w:b/>
          <w:color w:val="1F3864" w:themeColor="accent1" w:themeShade="80"/>
          <w:lang w:eastAsia="es-MX"/>
        </w:rPr>
        <w:t>d</w:t>
      </w:r>
      <w:r>
        <w:rPr>
          <w:rFonts w:eastAsia="Times New Roman" w:cstheme="minorHAnsi"/>
          <w:b/>
          <w:color w:val="1F3864" w:themeColor="accent1" w:themeShade="80"/>
          <w:lang w:eastAsia="es-MX"/>
        </w:rPr>
        <w:t>iciones Inseguras</w:t>
      </w:r>
      <w:r w:rsidR="004C1AC5">
        <w:rPr>
          <w:rFonts w:eastAsia="Times New Roman" w:cstheme="minorHAnsi"/>
          <w:b/>
          <w:color w:val="1F3864" w:themeColor="accent1" w:themeShade="80"/>
          <w:lang w:eastAsia="es-MX"/>
        </w:rPr>
        <w:t xml:space="preserve"> (SASISOPA-P-008</w:t>
      </w:r>
      <w:r w:rsidR="00110A67">
        <w:rPr>
          <w:rFonts w:eastAsia="Times New Roman" w:cstheme="minorHAnsi"/>
          <w:b/>
          <w:color w:val="1F3864" w:themeColor="accent1" w:themeShade="80"/>
          <w:lang w:eastAsia="es-MX"/>
        </w:rPr>
        <w:t>)</w:t>
      </w:r>
      <w:r w:rsidR="00081510">
        <w:rPr>
          <w:rFonts w:eastAsia="Times New Roman" w:cstheme="minorHAnsi"/>
          <w:b/>
          <w:color w:val="1F3864" w:themeColor="accent1" w:themeShade="80"/>
          <w:lang w:eastAsia="es-MX"/>
        </w:rPr>
        <w:t xml:space="preserve"> </w:t>
      </w:r>
    </w:p>
    <w:p w14:paraId="37F1671E" w14:textId="162C2B79" w:rsidR="00BE0CCE" w:rsidRPr="005265D5" w:rsidRDefault="007F7B5C" w:rsidP="005265D5">
      <w:pPr>
        <w:spacing w:after="210" w:line="240" w:lineRule="auto"/>
        <w:jc w:val="both"/>
        <w:rPr>
          <w:rFonts w:eastAsia="Times New Roman" w:cstheme="minorHAnsi"/>
          <w:lang w:eastAsia="es-MX"/>
        </w:rPr>
      </w:pPr>
      <w:r w:rsidRPr="007F7B5C">
        <w:rPr>
          <w:rFonts w:eastAsia="Times New Roman" w:cstheme="minorHAnsi"/>
          <w:lang w:eastAsia="es-MX"/>
        </w:rPr>
        <w:t xml:space="preserve">Los </w:t>
      </w:r>
      <w:r w:rsidR="007C3A33">
        <w:rPr>
          <w:rFonts w:eastAsia="Times New Roman" w:cstheme="minorHAnsi"/>
          <w:lang w:eastAsia="es-MX"/>
        </w:rPr>
        <w:t xml:space="preserve">clientes, proveedores, visitas y las partes interesadas, </w:t>
      </w:r>
      <w:r w:rsidRPr="007F7B5C">
        <w:rPr>
          <w:rFonts w:eastAsia="Times New Roman" w:cstheme="minorHAnsi"/>
          <w:lang w:eastAsia="es-MX"/>
        </w:rPr>
        <w:t xml:space="preserve">recibirán las comunicaciones mediante los tablones de anuncios y otras señalizaciones de emergencia que estarán ubicadas en las instalaciones de la </w:t>
      </w:r>
      <w:r w:rsidR="00DA186F">
        <w:rPr>
          <w:rFonts w:eastAsia="Times New Roman" w:cstheme="minorHAnsi"/>
          <w:lang w:eastAsia="es-MX"/>
        </w:rPr>
        <w:t>Estación de Servicio</w:t>
      </w:r>
      <w:r w:rsidRPr="007F7B5C">
        <w:rPr>
          <w:rFonts w:eastAsia="Times New Roman" w:cstheme="minorHAnsi"/>
          <w:lang w:eastAsia="es-MX"/>
        </w:rPr>
        <w:t>.</w:t>
      </w:r>
    </w:p>
    <w:p w14:paraId="430DC995" w14:textId="0B7FC481" w:rsidR="008E5FD7" w:rsidRDefault="00002C7C" w:rsidP="00A31C4E">
      <w:pPr>
        <w:pStyle w:val="Ttulo2"/>
        <w:rPr>
          <w:rFonts w:eastAsia="Times New Roman"/>
          <w:lang w:eastAsia="es-MX"/>
        </w:rPr>
      </w:pPr>
      <w:bookmarkStart w:id="28" w:name="_Toc510426704"/>
      <w:r>
        <w:rPr>
          <w:rFonts w:eastAsia="Times New Roman"/>
          <w:lang w:eastAsia="es-MX"/>
        </w:rPr>
        <w:t>Consulta.</w:t>
      </w:r>
      <w:bookmarkEnd w:id="28"/>
    </w:p>
    <w:p w14:paraId="02FB3140" w14:textId="77777777" w:rsidR="00110A67" w:rsidRPr="008E5FD7" w:rsidRDefault="00110A67" w:rsidP="007F7B5C">
      <w:pPr>
        <w:spacing w:after="210" w:line="240" w:lineRule="auto"/>
        <w:jc w:val="both"/>
        <w:rPr>
          <w:rFonts w:eastAsia="Times New Roman" w:cstheme="minorHAnsi"/>
          <w:b/>
          <w:lang w:eastAsia="es-MX"/>
        </w:rPr>
      </w:pPr>
    </w:p>
    <w:p w14:paraId="799D08BD" w14:textId="20E3CF5D" w:rsidR="000D521F" w:rsidRDefault="000D521F" w:rsidP="0079543D">
      <w:pPr>
        <w:pStyle w:val="Prrafodelista"/>
        <w:numPr>
          <w:ilvl w:val="6"/>
          <w:numId w:val="50"/>
        </w:numPr>
        <w:spacing w:after="210" w:line="240" w:lineRule="auto"/>
        <w:ind w:left="709"/>
        <w:jc w:val="both"/>
        <w:rPr>
          <w:rFonts w:eastAsia="Times New Roman" w:cstheme="minorHAnsi"/>
          <w:lang w:eastAsia="es-MX"/>
        </w:rPr>
      </w:pPr>
      <w:r w:rsidRPr="00110A67">
        <w:rPr>
          <w:rFonts w:eastAsia="Times New Roman" w:cstheme="minorHAnsi"/>
          <w:lang w:eastAsia="es-MX"/>
        </w:rPr>
        <w:t xml:space="preserve">La </w:t>
      </w:r>
      <w:r w:rsidR="00C51881">
        <w:rPr>
          <w:rFonts w:eastAsia="Times New Roman" w:cstheme="minorHAnsi"/>
          <w:lang w:eastAsia="es-MX"/>
        </w:rPr>
        <w:t xml:space="preserve">Estación de Servicio </w:t>
      </w:r>
      <w:r w:rsidRPr="00110A67">
        <w:rPr>
          <w:rFonts w:eastAsia="Times New Roman" w:cstheme="minorHAnsi"/>
          <w:lang w:eastAsia="es-MX"/>
        </w:rPr>
        <w:t>cuenta con un mecanismo para la atención, respuesta y seguimiento de solicitudes, necesidades de información, quejas y sugerencias relacionadas con el Sistema de Administración.</w:t>
      </w:r>
    </w:p>
    <w:p w14:paraId="1865261D" w14:textId="77777777" w:rsidR="00110A67" w:rsidRPr="00110A67" w:rsidRDefault="00110A67" w:rsidP="00110A67">
      <w:pPr>
        <w:spacing w:after="210" w:line="240" w:lineRule="auto"/>
        <w:ind w:left="349"/>
        <w:jc w:val="right"/>
        <w:rPr>
          <w:rFonts w:eastAsia="Times New Roman" w:cstheme="minorHAnsi"/>
          <w:lang w:eastAsia="es-MX"/>
        </w:rPr>
      </w:pPr>
      <w:r w:rsidRPr="00D561AB">
        <w:rPr>
          <w:rFonts w:eastAsia="Times New Roman" w:cstheme="minorHAnsi"/>
          <w:b/>
          <w:color w:val="1F3864" w:themeColor="accent1" w:themeShade="80"/>
          <w:lang w:eastAsia="es-MX"/>
        </w:rPr>
        <w:t>PNO</w:t>
      </w:r>
      <w:r>
        <w:rPr>
          <w:rFonts w:eastAsia="Times New Roman" w:cstheme="minorHAnsi"/>
          <w:b/>
          <w:color w:val="1F3864" w:themeColor="accent1" w:themeShade="80"/>
          <w:lang w:eastAsia="es-MX"/>
        </w:rPr>
        <w:t xml:space="preserve"> Quejas y Sugerencias (SASISOPA-P-009)</w:t>
      </w:r>
    </w:p>
    <w:p w14:paraId="7B73DCDB" w14:textId="6501AB84" w:rsidR="00CF372D" w:rsidRDefault="00CF372D" w:rsidP="00CF372D">
      <w:pPr>
        <w:spacing w:after="210" w:line="240" w:lineRule="auto"/>
        <w:jc w:val="both"/>
        <w:rPr>
          <w:rFonts w:eastAsia="Times New Roman" w:cstheme="minorHAnsi"/>
          <w:lang w:eastAsia="es-MX"/>
        </w:rPr>
      </w:pPr>
      <w:r>
        <w:rPr>
          <w:rFonts w:eastAsia="Times New Roman" w:cstheme="minorHAnsi"/>
          <w:lang w:eastAsia="es-MX"/>
        </w:rPr>
        <w:t xml:space="preserve">La </w:t>
      </w:r>
      <w:r w:rsidR="00C51881">
        <w:rPr>
          <w:rFonts w:eastAsia="Times New Roman" w:cstheme="minorHAnsi"/>
          <w:lang w:eastAsia="es-MX"/>
        </w:rPr>
        <w:t xml:space="preserve">Estación de Servicio </w:t>
      </w:r>
      <w:r>
        <w:rPr>
          <w:rFonts w:eastAsia="Times New Roman" w:cstheme="minorHAnsi"/>
          <w:lang w:eastAsia="es-MX"/>
        </w:rPr>
        <w:t>consultara a los trabajadores y otras partes interesadas los cambios en el Sistema de Adminis</w:t>
      </w:r>
      <w:r w:rsidR="001353B9">
        <w:rPr>
          <w:rFonts w:eastAsia="Times New Roman" w:cstheme="minorHAnsi"/>
          <w:lang w:eastAsia="es-MX"/>
        </w:rPr>
        <w:t xml:space="preserve">tración. Los responsables de las áreas de la </w:t>
      </w:r>
      <w:r w:rsidR="00C51881">
        <w:rPr>
          <w:rFonts w:eastAsia="Times New Roman" w:cstheme="minorHAnsi"/>
          <w:lang w:eastAsia="es-MX"/>
        </w:rPr>
        <w:t xml:space="preserve">Estación de Servicio </w:t>
      </w:r>
      <w:r>
        <w:rPr>
          <w:rFonts w:eastAsia="Times New Roman" w:cstheme="minorHAnsi"/>
          <w:lang w:eastAsia="es-MX"/>
        </w:rPr>
        <w:t xml:space="preserve">y los diferentes niveles </w:t>
      </w:r>
      <w:r w:rsidR="00D561AB">
        <w:rPr>
          <w:rFonts w:eastAsia="Times New Roman" w:cstheme="minorHAnsi"/>
          <w:lang w:eastAsia="es-MX"/>
        </w:rPr>
        <w:t>de la organización podrán hacer</w:t>
      </w:r>
      <w:r>
        <w:rPr>
          <w:rFonts w:eastAsia="Times New Roman" w:cstheme="minorHAnsi"/>
          <w:lang w:eastAsia="es-MX"/>
        </w:rPr>
        <w:t xml:space="preserve"> consultas a entidades externas con el visto bueno de jefes, cuando hay inquietudes acerca de</w:t>
      </w:r>
      <w:r w:rsidR="00D561AB">
        <w:rPr>
          <w:rFonts w:eastAsia="Times New Roman" w:cstheme="minorHAnsi"/>
          <w:lang w:eastAsia="es-MX"/>
        </w:rPr>
        <w:t xml:space="preserve"> </w:t>
      </w:r>
      <w:r>
        <w:rPr>
          <w:rFonts w:eastAsia="Times New Roman" w:cstheme="minorHAnsi"/>
          <w:lang w:eastAsia="es-MX"/>
        </w:rPr>
        <w:t xml:space="preserve">las </w:t>
      </w:r>
      <w:r w:rsidRPr="00694078">
        <w:rPr>
          <w:rFonts w:eastAsia="Times New Roman" w:cstheme="minorHAnsi"/>
          <w:lang w:eastAsia="es-MX"/>
        </w:rPr>
        <w:t xml:space="preserve">actividades a desarrollar en el </w:t>
      </w:r>
      <w:r w:rsidR="00D561AB">
        <w:rPr>
          <w:rFonts w:eastAsia="Times New Roman" w:cstheme="minorHAnsi"/>
          <w:lang w:eastAsia="es-MX"/>
        </w:rPr>
        <w:t>S</w:t>
      </w:r>
      <w:r w:rsidRPr="00694078">
        <w:rPr>
          <w:rFonts w:eastAsia="Times New Roman" w:cstheme="minorHAnsi"/>
          <w:lang w:eastAsia="es-MX"/>
        </w:rPr>
        <w:t xml:space="preserve">istema de </w:t>
      </w:r>
      <w:r w:rsidR="00D561AB">
        <w:rPr>
          <w:rFonts w:eastAsia="Times New Roman" w:cstheme="minorHAnsi"/>
          <w:lang w:eastAsia="es-MX"/>
        </w:rPr>
        <w:t>Administración</w:t>
      </w:r>
      <w:r w:rsidRPr="00694078">
        <w:rPr>
          <w:rFonts w:eastAsia="Times New Roman" w:cstheme="minorHAnsi"/>
          <w:lang w:eastAsia="es-MX"/>
        </w:rPr>
        <w:t xml:space="preserve">. </w:t>
      </w:r>
    </w:p>
    <w:p w14:paraId="26ECB1D9" w14:textId="77777777" w:rsidR="00694078" w:rsidRPr="00694078" w:rsidRDefault="00694078" w:rsidP="00CF372D">
      <w:pPr>
        <w:spacing w:after="210" w:line="240" w:lineRule="auto"/>
        <w:jc w:val="both"/>
        <w:rPr>
          <w:rFonts w:eastAsia="Times New Roman" w:cstheme="minorHAnsi"/>
          <w:lang w:eastAsia="es-MX"/>
        </w:rPr>
      </w:pPr>
      <w:r>
        <w:rPr>
          <w:rFonts w:eastAsia="Times New Roman" w:cstheme="minorHAnsi"/>
          <w:lang w:eastAsia="es-MX"/>
        </w:rPr>
        <w:t>Se deberá poner a consulta cualquier otra acción que pueda tener efectos importantes sobre la seguridad operativa, seguridad industrial y la protección al medio ambiente.</w:t>
      </w:r>
    </w:p>
    <w:p w14:paraId="616FA813" w14:textId="77777777" w:rsidR="004E7249" w:rsidRDefault="00CF372D" w:rsidP="004E7249">
      <w:pPr>
        <w:spacing w:after="0" w:line="240" w:lineRule="auto"/>
        <w:jc w:val="both"/>
        <w:rPr>
          <w:rFonts w:eastAsia="Times New Roman" w:cstheme="minorHAnsi"/>
          <w:lang w:eastAsia="es-MX"/>
        </w:rPr>
      </w:pPr>
      <w:r w:rsidRPr="007F7B5C">
        <w:rPr>
          <w:rFonts w:eastAsia="Times New Roman" w:cstheme="minorHAnsi"/>
          <w:lang w:eastAsia="es-MX"/>
        </w:rPr>
        <w:t xml:space="preserve">Si cualquier parte interesada </w:t>
      </w:r>
      <w:r>
        <w:rPr>
          <w:rFonts w:eastAsia="Times New Roman" w:cstheme="minorHAnsi"/>
          <w:lang w:eastAsia="es-MX"/>
        </w:rPr>
        <w:t xml:space="preserve">interna o </w:t>
      </w:r>
      <w:r w:rsidRPr="007F7B5C">
        <w:rPr>
          <w:rFonts w:eastAsia="Times New Roman" w:cstheme="minorHAnsi"/>
          <w:lang w:eastAsia="es-MX"/>
        </w:rPr>
        <w:t xml:space="preserve">externa requiere información </w:t>
      </w:r>
      <w:r>
        <w:rPr>
          <w:rFonts w:eastAsia="Times New Roman" w:cstheme="minorHAnsi"/>
          <w:lang w:eastAsia="es-MX"/>
        </w:rPr>
        <w:t>referente a</w:t>
      </w:r>
      <w:r w:rsidRPr="007F7B5C">
        <w:rPr>
          <w:rFonts w:eastAsia="Times New Roman" w:cstheme="minorHAnsi"/>
          <w:lang w:eastAsia="es-MX"/>
        </w:rPr>
        <w:t>l </w:t>
      </w:r>
      <w:r w:rsidRPr="001446FE">
        <w:rPr>
          <w:rFonts w:eastAsia="Times New Roman" w:cstheme="minorHAnsi"/>
          <w:bCs/>
          <w:lang w:eastAsia="es-MX"/>
        </w:rPr>
        <w:t>Sistema Administración</w:t>
      </w:r>
      <w:r>
        <w:rPr>
          <w:rFonts w:eastAsia="Times New Roman" w:cstheme="minorHAnsi"/>
          <w:bCs/>
          <w:lang w:eastAsia="es-MX"/>
        </w:rPr>
        <w:t>,</w:t>
      </w:r>
      <w:r w:rsidRPr="001446FE">
        <w:rPr>
          <w:rFonts w:eastAsia="Times New Roman" w:cstheme="minorHAnsi"/>
          <w:bCs/>
          <w:lang w:eastAsia="es-MX"/>
        </w:rPr>
        <w:t xml:space="preserve"> en cualquiera de sus puntos</w:t>
      </w:r>
      <w:r w:rsidRPr="007F7B5C">
        <w:rPr>
          <w:rFonts w:eastAsia="Times New Roman" w:cstheme="minorHAnsi"/>
          <w:lang w:eastAsia="es-MX"/>
        </w:rPr>
        <w:t>, el responsable de mismo tomará la oportuna resolución</w:t>
      </w:r>
      <w:r w:rsidR="004E7249">
        <w:rPr>
          <w:rFonts w:eastAsia="Times New Roman" w:cstheme="minorHAnsi"/>
          <w:lang w:eastAsia="es-MX"/>
        </w:rPr>
        <w:t>.</w:t>
      </w:r>
    </w:p>
    <w:p w14:paraId="4E4DB82E" w14:textId="77777777" w:rsidR="00002C7C" w:rsidRDefault="00002C7C" w:rsidP="004E7249">
      <w:pPr>
        <w:spacing w:after="0" w:line="240" w:lineRule="auto"/>
        <w:jc w:val="both"/>
        <w:rPr>
          <w:rFonts w:eastAsia="Times New Roman" w:cstheme="minorHAnsi"/>
          <w:lang w:eastAsia="es-MX"/>
        </w:rPr>
      </w:pPr>
    </w:p>
    <w:p w14:paraId="138FBD5E" w14:textId="77777777" w:rsidR="004E7249" w:rsidRDefault="004E7249" w:rsidP="004E7249">
      <w:pPr>
        <w:spacing w:after="0" w:line="240" w:lineRule="auto"/>
        <w:jc w:val="both"/>
        <w:rPr>
          <w:rFonts w:eastAsia="Times New Roman" w:cstheme="minorHAnsi"/>
          <w:lang w:eastAsia="es-MX"/>
        </w:rPr>
      </w:pPr>
    </w:p>
    <w:p w14:paraId="214EBF9A" w14:textId="77777777" w:rsidR="00B34A66" w:rsidRDefault="00B34A66" w:rsidP="004E7249">
      <w:pPr>
        <w:spacing w:after="0" w:line="240" w:lineRule="auto"/>
        <w:jc w:val="both"/>
        <w:rPr>
          <w:rFonts w:eastAsia="Times New Roman" w:cstheme="minorHAnsi"/>
          <w:lang w:eastAsia="es-MX"/>
        </w:rPr>
      </w:pPr>
    </w:p>
    <w:p w14:paraId="0C60782C" w14:textId="282D8495" w:rsidR="004E7249" w:rsidRPr="00054848" w:rsidRDefault="004E7249" w:rsidP="0079543D">
      <w:pPr>
        <w:pStyle w:val="Ttulo1"/>
        <w:numPr>
          <w:ilvl w:val="0"/>
          <w:numId w:val="4"/>
        </w:numPr>
        <w:rPr>
          <w:rFonts w:asciiTheme="minorHAnsi" w:eastAsia="Times New Roman" w:hAnsiTheme="minorHAnsi" w:cstheme="minorHAnsi"/>
          <w:lang w:eastAsia="es-MX"/>
        </w:rPr>
      </w:pPr>
      <w:bookmarkStart w:id="29" w:name="_Toc510426705"/>
      <w:r w:rsidRPr="00054848">
        <w:rPr>
          <w:rFonts w:asciiTheme="minorHAnsi" w:eastAsia="Times New Roman" w:hAnsiTheme="minorHAnsi" w:cstheme="minorHAnsi"/>
          <w:lang w:eastAsia="es-MX"/>
        </w:rPr>
        <w:lastRenderedPageBreak/>
        <w:t>Control de Documentos y Registros</w:t>
      </w:r>
      <w:r w:rsidR="00002C7C" w:rsidRPr="00054848">
        <w:rPr>
          <w:rFonts w:asciiTheme="minorHAnsi" w:eastAsia="Times New Roman" w:hAnsiTheme="minorHAnsi" w:cstheme="minorHAnsi"/>
          <w:lang w:eastAsia="es-MX"/>
        </w:rPr>
        <w:t>.</w:t>
      </w:r>
      <w:bookmarkEnd w:id="29"/>
    </w:p>
    <w:p w14:paraId="6BEEEC39" w14:textId="77777777" w:rsidR="004E7249" w:rsidRDefault="004E7249" w:rsidP="004E7249">
      <w:pPr>
        <w:spacing w:after="0" w:line="240" w:lineRule="auto"/>
        <w:jc w:val="both"/>
        <w:rPr>
          <w:rFonts w:eastAsia="Times New Roman" w:cstheme="minorHAnsi"/>
          <w:b/>
          <w:color w:val="1F3864" w:themeColor="accent1" w:themeShade="80"/>
          <w:lang w:eastAsia="es-MX"/>
        </w:rPr>
      </w:pPr>
    </w:p>
    <w:p w14:paraId="47E94868" w14:textId="6F73BB25" w:rsidR="00691101" w:rsidRPr="001353B9" w:rsidRDefault="007C2812" w:rsidP="001353B9">
      <w:pPr>
        <w:pStyle w:val="Prrafodelista"/>
        <w:numPr>
          <w:ilvl w:val="3"/>
          <w:numId w:val="8"/>
        </w:numPr>
        <w:spacing w:after="0" w:line="240" w:lineRule="auto"/>
        <w:ind w:left="426"/>
        <w:jc w:val="both"/>
        <w:rPr>
          <w:rFonts w:eastAsia="Times New Roman" w:cstheme="minorHAnsi"/>
          <w:lang w:eastAsia="es-MX"/>
        </w:rPr>
      </w:pPr>
      <w:r w:rsidRPr="001353B9">
        <w:rPr>
          <w:rFonts w:eastAsia="Times New Roman" w:cstheme="minorHAnsi"/>
          <w:lang w:eastAsia="es-MX"/>
        </w:rPr>
        <w:t xml:space="preserve">La </w:t>
      </w:r>
      <w:r w:rsidR="00C51881">
        <w:rPr>
          <w:rFonts w:eastAsia="Times New Roman" w:cstheme="minorHAnsi"/>
          <w:lang w:eastAsia="es-MX"/>
        </w:rPr>
        <w:t xml:space="preserve">Estación de Servicio </w:t>
      </w:r>
      <w:r w:rsidRPr="001353B9">
        <w:rPr>
          <w:rFonts w:eastAsia="Times New Roman" w:cstheme="minorHAnsi"/>
          <w:lang w:eastAsia="es-MX"/>
        </w:rPr>
        <w:t>cuenta con un</w:t>
      </w:r>
      <w:r w:rsidR="00691101" w:rsidRPr="001353B9">
        <w:rPr>
          <w:rFonts w:eastAsia="Times New Roman" w:cstheme="minorHAnsi"/>
          <w:lang w:eastAsia="es-MX"/>
        </w:rPr>
        <w:t xml:space="preserve"> </w:t>
      </w:r>
      <w:r w:rsidRPr="001353B9">
        <w:rPr>
          <w:rFonts w:eastAsia="Times New Roman" w:cstheme="minorHAnsi"/>
          <w:lang w:eastAsia="es-MX"/>
        </w:rPr>
        <w:t>m</w:t>
      </w:r>
      <w:r w:rsidR="00691101" w:rsidRPr="001353B9">
        <w:rPr>
          <w:rFonts w:eastAsia="Times New Roman" w:cstheme="minorHAnsi"/>
          <w:lang w:eastAsia="es-MX"/>
        </w:rPr>
        <w:t xml:space="preserve">ecanismo para el control de los documentos del Sistema de Administración con el propósito de mantenerlos revisados, aprobados, actualizados y protegidos; considerando su distribución, acceso, control de cambios, prevención del uso no intencionado de documentos obsoletos y que el personal tenga acceso a los documentos pertinentes a sus actividades, cuidando que se respete la confidencialidad de la información. Asimismo, este </w:t>
      </w:r>
      <w:r w:rsidRPr="001353B9">
        <w:rPr>
          <w:rFonts w:eastAsia="Times New Roman" w:cstheme="minorHAnsi"/>
          <w:lang w:eastAsia="es-MX"/>
        </w:rPr>
        <w:t xml:space="preserve">procedimiento </w:t>
      </w:r>
      <w:r w:rsidR="00691101" w:rsidRPr="001353B9">
        <w:rPr>
          <w:rFonts w:eastAsia="Times New Roman" w:cstheme="minorHAnsi"/>
          <w:lang w:eastAsia="es-MX"/>
        </w:rPr>
        <w:t>indica la forma en la que se controla la información de origen externo, necesaria para planificar e implementar el Sistema de Administración.</w:t>
      </w:r>
    </w:p>
    <w:p w14:paraId="5B8BA7CE" w14:textId="77777777" w:rsidR="007C2812" w:rsidRPr="00875165" w:rsidRDefault="007C2812" w:rsidP="007C2812">
      <w:pPr>
        <w:pStyle w:val="Prrafodelista"/>
        <w:spacing w:after="0" w:line="240" w:lineRule="auto"/>
        <w:ind w:left="709"/>
        <w:jc w:val="both"/>
        <w:rPr>
          <w:rFonts w:eastAsia="Times New Roman" w:cstheme="minorHAnsi"/>
          <w:sz w:val="16"/>
          <w:lang w:eastAsia="es-MX"/>
        </w:rPr>
      </w:pPr>
    </w:p>
    <w:p w14:paraId="17B16481" w14:textId="77777777" w:rsidR="00691101" w:rsidRPr="007C2812" w:rsidRDefault="007C2812" w:rsidP="007C2812">
      <w:pPr>
        <w:spacing w:after="0" w:line="240" w:lineRule="auto"/>
        <w:jc w:val="right"/>
        <w:rPr>
          <w:rFonts w:eastAsia="Times New Roman" w:cstheme="minorHAnsi"/>
          <w:b/>
          <w:color w:val="1F4E79" w:themeColor="accent5" w:themeShade="80"/>
          <w:lang w:eastAsia="es-MX"/>
        </w:rPr>
      </w:pPr>
      <w:r w:rsidRPr="007C2812">
        <w:rPr>
          <w:rFonts w:eastAsia="Times New Roman" w:cstheme="minorHAnsi"/>
          <w:b/>
          <w:color w:val="1F4E79" w:themeColor="accent5" w:themeShade="80"/>
          <w:lang w:eastAsia="es-MX"/>
        </w:rPr>
        <w:t>PNO Control de Documentos y Registros</w:t>
      </w:r>
      <w:r w:rsidR="001353B9">
        <w:rPr>
          <w:rFonts w:eastAsia="Times New Roman" w:cstheme="minorHAnsi"/>
          <w:b/>
          <w:color w:val="1F4E79" w:themeColor="accent5" w:themeShade="80"/>
          <w:lang w:eastAsia="es-MX"/>
        </w:rPr>
        <w:t xml:space="preserve"> (SASISOPA-P-010)</w:t>
      </w:r>
    </w:p>
    <w:p w14:paraId="0B69541A" w14:textId="77777777" w:rsidR="00875165" w:rsidRPr="00875165" w:rsidRDefault="00875165" w:rsidP="004E7249">
      <w:pPr>
        <w:spacing w:after="0" w:line="240" w:lineRule="auto"/>
        <w:jc w:val="both"/>
        <w:rPr>
          <w:rFonts w:eastAsia="Times New Roman" w:cstheme="minorHAnsi"/>
          <w:sz w:val="18"/>
          <w:lang w:eastAsia="es-MX"/>
        </w:rPr>
      </w:pPr>
    </w:p>
    <w:p w14:paraId="62CC1580" w14:textId="26B09D73" w:rsidR="00FC3A36" w:rsidRDefault="00316DA6" w:rsidP="004E7249">
      <w:pPr>
        <w:spacing w:after="0" w:line="240" w:lineRule="auto"/>
        <w:jc w:val="both"/>
        <w:rPr>
          <w:rFonts w:eastAsia="Times New Roman" w:cstheme="minorHAnsi"/>
          <w:lang w:eastAsia="es-MX"/>
        </w:rPr>
      </w:pPr>
      <w:r w:rsidRPr="00316DA6">
        <w:rPr>
          <w:rFonts w:eastAsia="Times New Roman" w:cstheme="minorHAnsi"/>
          <w:lang w:eastAsia="es-MX"/>
        </w:rPr>
        <w:t>E</w:t>
      </w:r>
      <w:r>
        <w:rPr>
          <w:rFonts w:eastAsia="Times New Roman" w:cstheme="minorHAnsi"/>
          <w:lang w:eastAsia="es-MX"/>
        </w:rPr>
        <w:t>l S</w:t>
      </w:r>
      <w:r w:rsidRPr="00316DA6">
        <w:rPr>
          <w:rFonts w:eastAsia="Times New Roman" w:cstheme="minorHAnsi"/>
          <w:lang w:eastAsia="es-MX"/>
        </w:rPr>
        <w:t>iste</w:t>
      </w:r>
      <w:r>
        <w:rPr>
          <w:rFonts w:eastAsia="Times New Roman" w:cstheme="minorHAnsi"/>
          <w:lang w:eastAsia="es-MX"/>
        </w:rPr>
        <w:t>ma de Gestión Documental</w:t>
      </w:r>
      <w:r w:rsidR="003831B7">
        <w:rPr>
          <w:rFonts w:eastAsia="Times New Roman" w:cstheme="minorHAnsi"/>
          <w:lang w:eastAsia="es-MX"/>
        </w:rPr>
        <w:t xml:space="preserve"> de la </w:t>
      </w:r>
      <w:r w:rsidR="00C51881">
        <w:rPr>
          <w:rFonts w:eastAsia="Times New Roman" w:cstheme="minorHAnsi"/>
          <w:lang w:eastAsia="es-MX"/>
        </w:rPr>
        <w:t xml:space="preserve">Estación de Servicio </w:t>
      </w:r>
      <w:r w:rsidR="003831B7">
        <w:rPr>
          <w:rFonts w:eastAsia="Times New Roman" w:cstheme="minorHAnsi"/>
          <w:lang w:eastAsia="es-MX"/>
        </w:rPr>
        <w:t>debe estar claramente descrito y aplicado de manera que todos los procesos</w:t>
      </w:r>
      <w:r w:rsidR="00875165">
        <w:rPr>
          <w:rFonts w:eastAsia="Times New Roman" w:cstheme="minorHAnsi"/>
          <w:lang w:eastAsia="es-MX"/>
        </w:rPr>
        <w:t>/áreas</w:t>
      </w:r>
      <w:r w:rsidR="003831B7">
        <w:rPr>
          <w:rFonts w:eastAsia="Times New Roman" w:cstheme="minorHAnsi"/>
          <w:lang w:eastAsia="es-MX"/>
        </w:rPr>
        <w:t xml:space="preserve"> de la organización y servicios resultantes pueden ser monitoreados y controlados. </w:t>
      </w:r>
      <w:r w:rsidR="00FC3A36">
        <w:rPr>
          <w:rFonts w:eastAsia="Times New Roman" w:cstheme="minorHAnsi"/>
          <w:lang w:eastAsia="es-MX"/>
        </w:rPr>
        <w:t xml:space="preserve">Los distintos </w:t>
      </w:r>
      <w:r w:rsidR="00FB4883">
        <w:rPr>
          <w:rFonts w:eastAsia="Times New Roman" w:cstheme="minorHAnsi"/>
          <w:lang w:eastAsia="es-MX"/>
        </w:rPr>
        <w:t>documentos del sistema definen y determinan pautas de trabajo a desarrollar para el desempeño del Sistema de Administración.</w:t>
      </w:r>
    </w:p>
    <w:p w14:paraId="4A61C836" w14:textId="77777777" w:rsidR="003831B7" w:rsidRPr="00875165" w:rsidRDefault="003831B7" w:rsidP="004E7249">
      <w:pPr>
        <w:spacing w:after="0" w:line="240" w:lineRule="auto"/>
        <w:jc w:val="both"/>
        <w:rPr>
          <w:rFonts w:eastAsia="Times New Roman" w:cstheme="minorHAnsi"/>
          <w:sz w:val="20"/>
          <w:lang w:eastAsia="es-MX"/>
        </w:rPr>
      </w:pPr>
    </w:p>
    <w:p w14:paraId="244A8AFF" w14:textId="51DE9AED" w:rsidR="000D1120" w:rsidRDefault="003831B7" w:rsidP="000D1120">
      <w:pPr>
        <w:autoSpaceDE w:val="0"/>
        <w:autoSpaceDN w:val="0"/>
        <w:adjustRightInd w:val="0"/>
        <w:spacing w:after="0" w:line="240" w:lineRule="auto"/>
        <w:jc w:val="both"/>
        <w:rPr>
          <w:rFonts w:cstheme="minorHAnsi"/>
          <w:color w:val="000000"/>
        </w:rPr>
      </w:pPr>
      <w:r w:rsidRPr="003831B7">
        <w:rPr>
          <w:rFonts w:cstheme="minorHAnsi"/>
          <w:color w:val="000000"/>
        </w:rPr>
        <w:t xml:space="preserve">Por consiguiente, la </w:t>
      </w:r>
      <w:r w:rsidR="00C51881">
        <w:rPr>
          <w:rFonts w:cstheme="minorHAnsi"/>
          <w:color w:val="000000"/>
        </w:rPr>
        <w:t xml:space="preserve">Estación de Servicio </w:t>
      </w:r>
      <w:r w:rsidRPr="003831B7">
        <w:rPr>
          <w:rFonts w:cstheme="minorHAnsi"/>
          <w:color w:val="000000"/>
        </w:rPr>
        <w:t>debe ofrecer una referencia para</w:t>
      </w:r>
      <w:r w:rsidR="000D1120">
        <w:rPr>
          <w:rFonts w:cstheme="minorHAnsi"/>
          <w:color w:val="000000"/>
        </w:rPr>
        <w:t xml:space="preserve"> su personal en forma d</w:t>
      </w:r>
      <w:r w:rsidRPr="003831B7">
        <w:rPr>
          <w:rFonts w:cstheme="minorHAnsi"/>
          <w:color w:val="000000"/>
        </w:rPr>
        <w:t>e un</w:t>
      </w:r>
      <w:r>
        <w:rPr>
          <w:rFonts w:cstheme="minorHAnsi"/>
          <w:color w:val="000000"/>
        </w:rPr>
        <w:t xml:space="preserve"> </w:t>
      </w:r>
      <w:r w:rsidR="00974DF6">
        <w:rPr>
          <w:rFonts w:cstheme="minorHAnsi"/>
          <w:color w:val="000000"/>
        </w:rPr>
        <w:t xml:space="preserve">procedimiento, </w:t>
      </w:r>
      <w:r w:rsidRPr="003831B7">
        <w:rPr>
          <w:rFonts w:cstheme="minorHAnsi"/>
          <w:color w:val="000000"/>
        </w:rPr>
        <w:t>que incluya de manera detallada todos los procesos</w:t>
      </w:r>
      <w:r w:rsidR="00791B17">
        <w:rPr>
          <w:rFonts w:cstheme="minorHAnsi"/>
          <w:color w:val="000000"/>
        </w:rPr>
        <w:t xml:space="preserve"> y actividades</w:t>
      </w:r>
      <w:r w:rsidRPr="003831B7">
        <w:rPr>
          <w:rFonts w:cstheme="minorHAnsi"/>
          <w:color w:val="000000"/>
        </w:rPr>
        <w:t xml:space="preserve"> </w:t>
      </w:r>
      <w:r w:rsidR="00791B17">
        <w:rPr>
          <w:rFonts w:cstheme="minorHAnsi"/>
          <w:color w:val="000000"/>
        </w:rPr>
        <w:t xml:space="preserve">relacionados con el </w:t>
      </w:r>
      <w:r w:rsidRPr="003831B7">
        <w:rPr>
          <w:rFonts w:cstheme="minorHAnsi"/>
          <w:color w:val="000000"/>
        </w:rPr>
        <w:t>S</w:t>
      </w:r>
      <w:r w:rsidR="000D1120">
        <w:rPr>
          <w:rFonts w:cstheme="minorHAnsi"/>
          <w:color w:val="000000"/>
        </w:rPr>
        <w:t>istema de Administración</w:t>
      </w:r>
      <w:r w:rsidR="00216D8E">
        <w:rPr>
          <w:rFonts w:cstheme="minorHAnsi"/>
          <w:color w:val="000000"/>
        </w:rPr>
        <w:t xml:space="preserve"> en todos sus niveles</w:t>
      </w:r>
      <w:r w:rsidRPr="003831B7">
        <w:rPr>
          <w:rFonts w:cstheme="minorHAnsi"/>
          <w:color w:val="000000"/>
        </w:rPr>
        <w:t>.  En dicho</w:t>
      </w:r>
      <w:r w:rsidR="00791B17">
        <w:rPr>
          <w:rFonts w:cstheme="minorHAnsi"/>
          <w:color w:val="000000"/>
        </w:rPr>
        <w:t>s</w:t>
      </w:r>
      <w:r w:rsidRPr="003831B7">
        <w:rPr>
          <w:rFonts w:cstheme="minorHAnsi"/>
          <w:color w:val="000000"/>
        </w:rPr>
        <w:t xml:space="preserve"> documento</w:t>
      </w:r>
      <w:r w:rsidR="00791B17">
        <w:rPr>
          <w:rFonts w:cstheme="minorHAnsi"/>
          <w:color w:val="000000"/>
        </w:rPr>
        <w:t>s</w:t>
      </w:r>
      <w:r w:rsidRPr="003831B7">
        <w:rPr>
          <w:rFonts w:cstheme="minorHAnsi"/>
          <w:color w:val="000000"/>
        </w:rPr>
        <w:t xml:space="preserve"> se deberá indicar dónde se pueden</w:t>
      </w:r>
      <w:r>
        <w:rPr>
          <w:rFonts w:cstheme="minorHAnsi"/>
          <w:color w:val="000000"/>
        </w:rPr>
        <w:t xml:space="preserve"> </w:t>
      </w:r>
      <w:r w:rsidRPr="003831B7">
        <w:rPr>
          <w:rFonts w:cstheme="minorHAnsi"/>
          <w:color w:val="000000"/>
        </w:rPr>
        <w:t>encontrar las instrucciones y normas sobre los p</w:t>
      </w:r>
      <w:r w:rsidR="000D1120">
        <w:rPr>
          <w:rFonts w:cstheme="minorHAnsi"/>
          <w:color w:val="000000"/>
        </w:rPr>
        <w:t>rocedimientos a seguir.</w:t>
      </w:r>
    </w:p>
    <w:p w14:paraId="5AC32822" w14:textId="77777777" w:rsidR="000D1120" w:rsidRPr="00875165" w:rsidRDefault="000D1120" w:rsidP="000D1120">
      <w:pPr>
        <w:autoSpaceDE w:val="0"/>
        <w:autoSpaceDN w:val="0"/>
        <w:adjustRightInd w:val="0"/>
        <w:spacing w:after="0" w:line="240" w:lineRule="auto"/>
        <w:jc w:val="both"/>
        <w:rPr>
          <w:rFonts w:cstheme="minorHAnsi"/>
          <w:color w:val="000000"/>
          <w:sz w:val="20"/>
        </w:rPr>
      </w:pPr>
    </w:p>
    <w:p w14:paraId="0BE795D8" w14:textId="77777777" w:rsidR="000D1120" w:rsidRDefault="000D1120" w:rsidP="000D1120">
      <w:pPr>
        <w:autoSpaceDE w:val="0"/>
        <w:autoSpaceDN w:val="0"/>
        <w:adjustRightInd w:val="0"/>
        <w:spacing w:after="0" w:line="240" w:lineRule="auto"/>
        <w:jc w:val="both"/>
        <w:rPr>
          <w:rFonts w:cstheme="minorHAnsi"/>
          <w:color w:val="000000"/>
        </w:rPr>
      </w:pPr>
      <w:r>
        <w:rPr>
          <w:rFonts w:cstheme="minorHAnsi"/>
          <w:color w:val="000000"/>
        </w:rPr>
        <w:t xml:space="preserve">En la siguiente lista se indican las características </w:t>
      </w:r>
      <w:r w:rsidR="00974DF6">
        <w:rPr>
          <w:rFonts w:cstheme="minorHAnsi"/>
          <w:color w:val="000000"/>
        </w:rPr>
        <w:t>para el control de documentos del Sistema de Administración con el propósito de mantenerlos revisados, aprobados, actualizados y protegidos</w:t>
      </w:r>
      <w:r>
        <w:rPr>
          <w:rFonts w:cstheme="minorHAnsi"/>
          <w:color w:val="000000"/>
        </w:rPr>
        <w:t>:</w:t>
      </w:r>
    </w:p>
    <w:p w14:paraId="4E6C2BC0" w14:textId="77777777" w:rsidR="00974DF6" w:rsidRDefault="00974DF6" w:rsidP="000D1120">
      <w:pPr>
        <w:autoSpaceDE w:val="0"/>
        <w:autoSpaceDN w:val="0"/>
        <w:adjustRightInd w:val="0"/>
        <w:spacing w:after="0" w:line="240" w:lineRule="auto"/>
        <w:jc w:val="both"/>
        <w:rPr>
          <w:rFonts w:cstheme="minorHAnsi"/>
          <w:color w:val="000000"/>
        </w:rPr>
      </w:pPr>
    </w:p>
    <w:p w14:paraId="26D74C01" w14:textId="0B8A2815" w:rsidR="00974DF6" w:rsidRPr="00974DF6" w:rsidRDefault="00974DF6" w:rsidP="005F75A5">
      <w:pPr>
        <w:pStyle w:val="Prrafodelista"/>
        <w:numPr>
          <w:ilvl w:val="0"/>
          <w:numId w:val="44"/>
        </w:numPr>
        <w:autoSpaceDE w:val="0"/>
        <w:autoSpaceDN w:val="0"/>
        <w:adjustRightInd w:val="0"/>
        <w:spacing w:after="0" w:line="240" w:lineRule="auto"/>
        <w:jc w:val="both"/>
        <w:rPr>
          <w:rFonts w:cstheme="minorHAnsi"/>
          <w:color w:val="000000"/>
        </w:rPr>
      </w:pPr>
      <w:r w:rsidRPr="00974DF6">
        <w:rPr>
          <w:szCs w:val="18"/>
          <w:lang w:eastAsia="es-MX"/>
        </w:rPr>
        <w:t>D</w:t>
      </w:r>
      <w:r w:rsidR="000D1120" w:rsidRPr="00974DF6">
        <w:rPr>
          <w:szCs w:val="18"/>
          <w:lang w:eastAsia="es-MX"/>
        </w:rPr>
        <w:t>istribución</w:t>
      </w:r>
      <w:r w:rsidR="0079543D">
        <w:rPr>
          <w:szCs w:val="18"/>
          <w:lang w:eastAsia="es-MX"/>
        </w:rPr>
        <w:t>.</w:t>
      </w:r>
      <w:r>
        <w:rPr>
          <w:szCs w:val="18"/>
          <w:lang w:eastAsia="es-MX"/>
        </w:rPr>
        <w:t xml:space="preserve"> </w:t>
      </w:r>
    </w:p>
    <w:p w14:paraId="2C8B8161" w14:textId="4E306813" w:rsidR="00974DF6" w:rsidRPr="00974DF6" w:rsidRDefault="00974DF6" w:rsidP="005F75A5">
      <w:pPr>
        <w:pStyle w:val="Prrafodelista"/>
        <w:numPr>
          <w:ilvl w:val="0"/>
          <w:numId w:val="44"/>
        </w:numPr>
        <w:autoSpaceDE w:val="0"/>
        <w:autoSpaceDN w:val="0"/>
        <w:adjustRightInd w:val="0"/>
        <w:spacing w:after="0" w:line="240" w:lineRule="auto"/>
        <w:jc w:val="both"/>
        <w:rPr>
          <w:rFonts w:cstheme="minorHAnsi"/>
          <w:color w:val="000000"/>
        </w:rPr>
      </w:pPr>
      <w:r>
        <w:rPr>
          <w:szCs w:val="18"/>
          <w:lang w:eastAsia="es-MX"/>
        </w:rPr>
        <w:t>A</w:t>
      </w:r>
      <w:r w:rsidR="000D1120" w:rsidRPr="00974DF6">
        <w:rPr>
          <w:szCs w:val="18"/>
          <w:lang w:eastAsia="es-MX"/>
        </w:rPr>
        <w:t>cceso</w:t>
      </w:r>
      <w:r w:rsidR="0079543D">
        <w:rPr>
          <w:szCs w:val="18"/>
          <w:lang w:eastAsia="es-MX"/>
        </w:rPr>
        <w:t>.</w:t>
      </w:r>
    </w:p>
    <w:p w14:paraId="7EEF36DC" w14:textId="32156E74" w:rsidR="00974DF6" w:rsidRPr="00974DF6" w:rsidRDefault="00974DF6" w:rsidP="005F75A5">
      <w:pPr>
        <w:pStyle w:val="Prrafodelista"/>
        <w:numPr>
          <w:ilvl w:val="0"/>
          <w:numId w:val="44"/>
        </w:numPr>
        <w:autoSpaceDE w:val="0"/>
        <w:autoSpaceDN w:val="0"/>
        <w:adjustRightInd w:val="0"/>
        <w:spacing w:after="0" w:line="240" w:lineRule="auto"/>
        <w:jc w:val="both"/>
        <w:rPr>
          <w:rFonts w:cstheme="minorHAnsi"/>
          <w:color w:val="000000"/>
        </w:rPr>
      </w:pPr>
      <w:r>
        <w:rPr>
          <w:szCs w:val="18"/>
          <w:lang w:eastAsia="es-MX"/>
        </w:rPr>
        <w:t>C</w:t>
      </w:r>
      <w:r w:rsidR="000D1120" w:rsidRPr="00974DF6">
        <w:rPr>
          <w:szCs w:val="18"/>
          <w:lang w:eastAsia="es-MX"/>
        </w:rPr>
        <w:t>ontrol de cambios</w:t>
      </w:r>
      <w:r w:rsidR="0079543D">
        <w:rPr>
          <w:szCs w:val="18"/>
          <w:lang w:eastAsia="es-MX"/>
        </w:rPr>
        <w:t>.</w:t>
      </w:r>
    </w:p>
    <w:p w14:paraId="3A1880D8" w14:textId="77777777" w:rsidR="00974DF6" w:rsidRPr="00974DF6" w:rsidRDefault="00974DF6" w:rsidP="005F75A5">
      <w:pPr>
        <w:pStyle w:val="Prrafodelista"/>
        <w:numPr>
          <w:ilvl w:val="0"/>
          <w:numId w:val="44"/>
        </w:numPr>
        <w:autoSpaceDE w:val="0"/>
        <w:autoSpaceDN w:val="0"/>
        <w:adjustRightInd w:val="0"/>
        <w:spacing w:after="0" w:line="240" w:lineRule="auto"/>
        <w:jc w:val="both"/>
        <w:rPr>
          <w:rFonts w:cstheme="minorHAnsi"/>
          <w:color w:val="000000"/>
        </w:rPr>
      </w:pPr>
      <w:r>
        <w:rPr>
          <w:szCs w:val="18"/>
          <w:lang w:eastAsia="es-MX"/>
        </w:rPr>
        <w:t>P</w:t>
      </w:r>
      <w:r w:rsidR="000D1120" w:rsidRPr="00974DF6">
        <w:rPr>
          <w:szCs w:val="18"/>
          <w:lang w:eastAsia="es-MX"/>
        </w:rPr>
        <w:t>revención del uso no intencionado de documentos obsoletos y que el personal tenga acceso a los documentos pertinentes a sus actividades</w:t>
      </w:r>
      <w:r>
        <w:rPr>
          <w:szCs w:val="18"/>
          <w:lang w:eastAsia="es-MX"/>
        </w:rPr>
        <w:t>.</w:t>
      </w:r>
    </w:p>
    <w:p w14:paraId="5913C019" w14:textId="7B3B31E7" w:rsidR="00974DF6" w:rsidRPr="00974DF6" w:rsidRDefault="00974DF6" w:rsidP="005F75A5">
      <w:pPr>
        <w:pStyle w:val="Prrafodelista"/>
        <w:numPr>
          <w:ilvl w:val="0"/>
          <w:numId w:val="44"/>
        </w:numPr>
        <w:autoSpaceDE w:val="0"/>
        <w:autoSpaceDN w:val="0"/>
        <w:adjustRightInd w:val="0"/>
        <w:spacing w:after="0" w:line="240" w:lineRule="auto"/>
        <w:jc w:val="both"/>
        <w:rPr>
          <w:rFonts w:cstheme="minorHAnsi"/>
          <w:color w:val="000000"/>
        </w:rPr>
      </w:pPr>
      <w:r>
        <w:rPr>
          <w:szCs w:val="18"/>
          <w:lang w:eastAsia="es-MX"/>
        </w:rPr>
        <w:t>C</w:t>
      </w:r>
      <w:r w:rsidR="000D1120" w:rsidRPr="00974DF6">
        <w:rPr>
          <w:szCs w:val="18"/>
          <w:lang w:eastAsia="es-MX"/>
        </w:rPr>
        <w:t>onfidencialidad de la información</w:t>
      </w:r>
      <w:r w:rsidR="0079543D">
        <w:rPr>
          <w:szCs w:val="18"/>
          <w:lang w:eastAsia="es-MX"/>
        </w:rPr>
        <w:t>.</w:t>
      </w:r>
    </w:p>
    <w:p w14:paraId="65BD72EB" w14:textId="77777777" w:rsidR="000D1120" w:rsidRPr="00974DF6" w:rsidRDefault="00974DF6" w:rsidP="005F75A5">
      <w:pPr>
        <w:pStyle w:val="Prrafodelista"/>
        <w:numPr>
          <w:ilvl w:val="0"/>
          <w:numId w:val="44"/>
        </w:numPr>
        <w:autoSpaceDE w:val="0"/>
        <w:autoSpaceDN w:val="0"/>
        <w:adjustRightInd w:val="0"/>
        <w:spacing w:after="0" w:line="240" w:lineRule="auto"/>
        <w:jc w:val="both"/>
        <w:rPr>
          <w:rFonts w:cstheme="minorHAnsi"/>
          <w:color w:val="000000"/>
        </w:rPr>
      </w:pPr>
      <w:r>
        <w:rPr>
          <w:szCs w:val="18"/>
          <w:lang w:eastAsia="es-MX"/>
        </w:rPr>
        <w:t>C</w:t>
      </w:r>
      <w:r w:rsidR="000D1120" w:rsidRPr="00974DF6">
        <w:rPr>
          <w:szCs w:val="18"/>
          <w:lang w:eastAsia="es-MX"/>
        </w:rPr>
        <w:t>ontrol</w:t>
      </w:r>
      <w:r>
        <w:rPr>
          <w:szCs w:val="18"/>
          <w:lang w:eastAsia="es-MX"/>
        </w:rPr>
        <w:t xml:space="preserve"> de la </w:t>
      </w:r>
      <w:r w:rsidR="000D1120" w:rsidRPr="00974DF6">
        <w:rPr>
          <w:szCs w:val="18"/>
          <w:lang w:eastAsia="es-MX"/>
        </w:rPr>
        <w:t>información de origen externo, necesaria para planificar e implementar el Sistema de Administración.</w:t>
      </w:r>
    </w:p>
    <w:p w14:paraId="2FEE9A88" w14:textId="77777777" w:rsidR="00974DF6" w:rsidRDefault="00974DF6" w:rsidP="00875165">
      <w:pPr>
        <w:autoSpaceDE w:val="0"/>
        <w:autoSpaceDN w:val="0"/>
        <w:adjustRightInd w:val="0"/>
        <w:spacing w:after="0" w:line="240" w:lineRule="auto"/>
        <w:jc w:val="both"/>
        <w:rPr>
          <w:rFonts w:cstheme="minorHAnsi"/>
          <w:color w:val="000000"/>
        </w:rPr>
      </w:pPr>
    </w:p>
    <w:p w14:paraId="6FAB223A" w14:textId="77777777" w:rsidR="00791B17" w:rsidRDefault="00791B17" w:rsidP="00974DF6">
      <w:pPr>
        <w:autoSpaceDE w:val="0"/>
        <w:autoSpaceDN w:val="0"/>
        <w:adjustRightInd w:val="0"/>
        <w:spacing w:after="0" w:line="240" w:lineRule="auto"/>
        <w:jc w:val="both"/>
        <w:rPr>
          <w:rFonts w:cstheme="minorHAnsi"/>
          <w:color w:val="000000"/>
        </w:rPr>
      </w:pPr>
      <w:r>
        <w:rPr>
          <w:rFonts w:cstheme="minorHAnsi"/>
          <w:color w:val="000000"/>
        </w:rPr>
        <w:t xml:space="preserve">Dentro del sistema de administración, se desarrolla un ciclo dinámico dentro de cada uno de los procesos de la organización y en el sistema de procesos como un todo. </w:t>
      </w:r>
      <w:r w:rsidR="003E0699">
        <w:rPr>
          <w:rFonts w:cstheme="minorHAnsi"/>
          <w:color w:val="000000"/>
        </w:rPr>
        <w:t>Está</w:t>
      </w:r>
      <w:r>
        <w:rPr>
          <w:rFonts w:cstheme="minorHAnsi"/>
          <w:color w:val="000000"/>
        </w:rPr>
        <w:t xml:space="preserve"> </w:t>
      </w:r>
      <w:r w:rsidR="00A879C2">
        <w:rPr>
          <w:rFonts w:cstheme="minorHAnsi"/>
          <w:color w:val="000000"/>
        </w:rPr>
        <w:t>íntimamente</w:t>
      </w:r>
      <w:r>
        <w:rPr>
          <w:rFonts w:cstheme="minorHAnsi"/>
          <w:color w:val="000000"/>
        </w:rPr>
        <w:t xml:space="preserve"> ligado con la planifica</w:t>
      </w:r>
      <w:r w:rsidR="00A879C2">
        <w:rPr>
          <w:rFonts w:cstheme="minorHAnsi"/>
          <w:color w:val="000000"/>
        </w:rPr>
        <w:t>ci</w:t>
      </w:r>
      <w:r>
        <w:rPr>
          <w:rFonts w:cstheme="minorHAnsi"/>
          <w:color w:val="000000"/>
        </w:rPr>
        <w:t>ón, implementación, control y mejora continua, tanto en la realización de</w:t>
      </w:r>
      <w:r w:rsidR="007C2812">
        <w:rPr>
          <w:rFonts w:cstheme="minorHAnsi"/>
          <w:color w:val="000000"/>
        </w:rPr>
        <w:t xml:space="preserve"> </w:t>
      </w:r>
      <w:r>
        <w:rPr>
          <w:rFonts w:cstheme="minorHAnsi"/>
          <w:color w:val="000000"/>
        </w:rPr>
        <w:t xml:space="preserve">las actividades y servicios, como en otros procesos del sistema de administración. </w:t>
      </w:r>
    </w:p>
    <w:p w14:paraId="134D0E93" w14:textId="77777777" w:rsidR="00791B17" w:rsidRPr="00875165" w:rsidRDefault="00791B17" w:rsidP="00974DF6">
      <w:pPr>
        <w:autoSpaceDE w:val="0"/>
        <w:autoSpaceDN w:val="0"/>
        <w:adjustRightInd w:val="0"/>
        <w:spacing w:after="0" w:line="240" w:lineRule="auto"/>
        <w:jc w:val="both"/>
        <w:rPr>
          <w:rFonts w:cstheme="minorHAnsi"/>
          <w:color w:val="000000"/>
          <w:sz w:val="20"/>
        </w:rPr>
      </w:pPr>
    </w:p>
    <w:p w14:paraId="0E34C87D" w14:textId="77777777" w:rsidR="00974DF6" w:rsidRDefault="00791B17" w:rsidP="00974DF6">
      <w:pPr>
        <w:autoSpaceDE w:val="0"/>
        <w:autoSpaceDN w:val="0"/>
        <w:adjustRightInd w:val="0"/>
        <w:spacing w:after="0" w:line="240" w:lineRule="auto"/>
        <w:jc w:val="both"/>
        <w:rPr>
          <w:rFonts w:cstheme="minorHAnsi"/>
          <w:color w:val="000000"/>
        </w:rPr>
      </w:pPr>
      <w:r>
        <w:rPr>
          <w:rFonts w:cstheme="minorHAnsi"/>
          <w:color w:val="000000"/>
        </w:rPr>
        <w:t>Todos los documentos de Sistema de Administración se encuentran documentados por el proceso y están relacionados con un</w:t>
      </w:r>
      <w:r w:rsidR="00A879C2">
        <w:rPr>
          <w:rFonts w:cstheme="minorHAnsi"/>
          <w:color w:val="000000"/>
        </w:rPr>
        <w:t xml:space="preserve"> código de los identifica. </w:t>
      </w:r>
      <w:r>
        <w:rPr>
          <w:rFonts w:cstheme="minorHAnsi"/>
          <w:color w:val="000000"/>
        </w:rPr>
        <w:t xml:space="preserve">    </w:t>
      </w:r>
    </w:p>
    <w:p w14:paraId="19FC27E6" w14:textId="77777777" w:rsidR="00875165" w:rsidRPr="00875165" w:rsidRDefault="00875165" w:rsidP="00974DF6">
      <w:pPr>
        <w:autoSpaceDE w:val="0"/>
        <w:autoSpaceDN w:val="0"/>
        <w:adjustRightInd w:val="0"/>
        <w:spacing w:after="0" w:line="240" w:lineRule="auto"/>
        <w:jc w:val="both"/>
        <w:rPr>
          <w:rFonts w:cstheme="minorHAnsi"/>
          <w:color w:val="000000"/>
          <w:sz w:val="16"/>
        </w:rPr>
      </w:pPr>
    </w:p>
    <w:p w14:paraId="799356C7" w14:textId="77777777" w:rsidR="000E5C99" w:rsidRPr="006720FE" w:rsidRDefault="000E5C99" w:rsidP="001353B9">
      <w:pPr>
        <w:pStyle w:val="Prrafodelista"/>
        <w:numPr>
          <w:ilvl w:val="6"/>
          <w:numId w:val="8"/>
        </w:numPr>
        <w:autoSpaceDE w:val="0"/>
        <w:autoSpaceDN w:val="0"/>
        <w:adjustRightInd w:val="0"/>
        <w:spacing w:after="0" w:line="240" w:lineRule="auto"/>
        <w:ind w:left="709"/>
        <w:jc w:val="both"/>
        <w:rPr>
          <w:rFonts w:cstheme="minorHAnsi"/>
          <w:color w:val="000000"/>
        </w:rPr>
      </w:pPr>
      <w:r w:rsidRPr="006720FE">
        <w:rPr>
          <w:rFonts w:cstheme="minorHAnsi"/>
          <w:color w:val="000000"/>
        </w:rPr>
        <w:t>El control de registros del Sistema de Administración tiene el propósito de protegerlos, mantenerlos disponibles y recuperarlos, asegurando su trazabilidad, uso y retención. El control indicar cómo los Registros permanecen legibles e identificables dentro del sistema.</w:t>
      </w:r>
    </w:p>
    <w:p w14:paraId="24750149" w14:textId="77777777" w:rsidR="000E5C99" w:rsidRDefault="000E5C99" w:rsidP="004E7249">
      <w:pPr>
        <w:spacing w:after="0" w:line="240" w:lineRule="auto"/>
        <w:jc w:val="both"/>
        <w:rPr>
          <w:rFonts w:eastAsia="Times New Roman" w:cstheme="minorHAnsi"/>
          <w:lang w:eastAsia="es-MX"/>
        </w:rPr>
      </w:pPr>
    </w:p>
    <w:p w14:paraId="37BF2410" w14:textId="77777777" w:rsidR="00216D8E" w:rsidRPr="007C2812" w:rsidRDefault="00216D8E" w:rsidP="00216D8E">
      <w:pPr>
        <w:spacing w:after="0" w:line="240" w:lineRule="auto"/>
        <w:jc w:val="right"/>
        <w:rPr>
          <w:rFonts w:eastAsia="Times New Roman" w:cstheme="minorHAnsi"/>
          <w:b/>
          <w:color w:val="1F4E79" w:themeColor="accent5" w:themeShade="80"/>
          <w:lang w:eastAsia="es-MX"/>
        </w:rPr>
      </w:pPr>
      <w:r w:rsidRPr="00D56F41">
        <w:rPr>
          <w:rFonts w:eastAsia="Times New Roman" w:cstheme="minorHAnsi"/>
          <w:b/>
          <w:color w:val="1F4E79" w:themeColor="accent5" w:themeShade="80"/>
          <w:lang w:eastAsia="es-MX"/>
        </w:rPr>
        <w:t>PNO Control de Documentos y Registros (SASISOPA-P-010)</w:t>
      </w:r>
    </w:p>
    <w:p w14:paraId="3AD74BC9" w14:textId="77777777" w:rsidR="00026DF9" w:rsidRDefault="000E5C99" w:rsidP="004E7249">
      <w:pPr>
        <w:spacing w:after="0" w:line="240" w:lineRule="auto"/>
        <w:jc w:val="both"/>
        <w:rPr>
          <w:rFonts w:eastAsia="Times New Roman" w:cstheme="minorHAnsi"/>
          <w:lang w:eastAsia="es-MX"/>
        </w:rPr>
      </w:pPr>
      <w:r>
        <w:rPr>
          <w:rFonts w:eastAsia="Times New Roman" w:cstheme="minorHAnsi"/>
          <w:lang w:eastAsia="es-MX"/>
        </w:rPr>
        <w:lastRenderedPageBreak/>
        <w:t xml:space="preserve">A continuación, se </w:t>
      </w:r>
      <w:r w:rsidR="00216D8E">
        <w:rPr>
          <w:rFonts w:eastAsia="Times New Roman" w:cstheme="minorHAnsi"/>
          <w:lang w:eastAsia="es-MX"/>
        </w:rPr>
        <w:t xml:space="preserve">presenta el </w:t>
      </w:r>
      <w:r w:rsidR="00216D8E" w:rsidRPr="00002C7C">
        <w:rPr>
          <w:rFonts w:eastAsia="Times New Roman" w:cstheme="minorHAnsi"/>
          <w:color w:val="C00000"/>
          <w:lang w:eastAsia="es-MX"/>
        </w:rPr>
        <w:t>L</w:t>
      </w:r>
      <w:r w:rsidRPr="00002C7C">
        <w:rPr>
          <w:rFonts w:eastAsia="Times New Roman" w:cstheme="minorHAnsi"/>
          <w:color w:val="C00000"/>
          <w:lang w:eastAsia="es-MX"/>
        </w:rPr>
        <w:t>istado</w:t>
      </w:r>
      <w:r w:rsidR="00216D8E" w:rsidRPr="00002C7C">
        <w:rPr>
          <w:rFonts w:eastAsia="Times New Roman" w:cstheme="minorHAnsi"/>
          <w:color w:val="C00000"/>
          <w:lang w:eastAsia="es-MX"/>
        </w:rPr>
        <w:t xml:space="preserve"> Maestro </w:t>
      </w:r>
      <w:r w:rsidR="00216D8E">
        <w:rPr>
          <w:rFonts w:eastAsia="Times New Roman" w:cstheme="minorHAnsi"/>
          <w:lang w:eastAsia="es-MX"/>
        </w:rPr>
        <w:t xml:space="preserve">de la información documentada en </w:t>
      </w:r>
      <w:r>
        <w:rPr>
          <w:rFonts w:eastAsia="Times New Roman" w:cstheme="minorHAnsi"/>
          <w:lang w:eastAsia="es-MX"/>
        </w:rPr>
        <w:t xml:space="preserve">el sistema de Administración: </w:t>
      </w:r>
    </w:p>
    <w:p w14:paraId="70832CEB" w14:textId="77777777" w:rsidR="00026DF9" w:rsidRDefault="00026DF9" w:rsidP="004E7249">
      <w:pPr>
        <w:spacing w:after="0" w:line="240" w:lineRule="auto"/>
        <w:jc w:val="both"/>
        <w:rPr>
          <w:rFonts w:eastAsia="Times New Roman" w:cstheme="minorHAnsi"/>
          <w:lang w:eastAsia="es-MX"/>
        </w:rPr>
      </w:pPr>
    </w:p>
    <w:p w14:paraId="735F1779" w14:textId="77777777" w:rsidR="000E5C99" w:rsidRDefault="000E5C99" w:rsidP="004E7249">
      <w:pPr>
        <w:spacing w:after="0" w:line="240" w:lineRule="auto"/>
        <w:jc w:val="both"/>
        <w:rPr>
          <w:rFonts w:eastAsia="Times New Roman" w:cstheme="minorHAnsi"/>
          <w:lang w:eastAsia="es-MX"/>
        </w:rPr>
      </w:pPr>
    </w:p>
    <w:p w14:paraId="22147093" w14:textId="77777777" w:rsidR="000E5C99" w:rsidRDefault="000E5C99" w:rsidP="004E7249">
      <w:pPr>
        <w:spacing w:after="0" w:line="240" w:lineRule="auto"/>
        <w:jc w:val="both"/>
        <w:rPr>
          <w:rFonts w:eastAsia="Times New Roman" w:cstheme="minorHAnsi"/>
          <w:lang w:eastAsia="es-MX"/>
        </w:rPr>
      </w:pPr>
    </w:p>
    <w:p w14:paraId="052F755F" w14:textId="77777777" w:rsidR="00FE56B1" w:rsidRDefault="00FE56B1" w:rsidP="004E7249">
      <w:pPr>
        <w:spacing w:after="0" w:line="240" w:lineRule="auto"/>
        <w:jc w:val="both"/>
        <w:rPr>
          <w:rFonts w:eastAsia="Times New Roman" w:cstheme="minorHAnsi"/>
          <w:lang w:eastAsia="es-MX"/>
        </w:rPr>
      </w:pPr>
    </w:p>
    <w:p w14:paraId="08B6794F" w14:textId="77777777" w:rsidR="00901C11" w:rsidRDefault="00901C11" w:rsidP="004E7249">
      <w:pPr>
        <w:spacing w:after="0" w:line="240" w:lineRule="auto"/>
        <w:jc w:val="both"/>
        <w:rPr>
          <w:rFonts w:eastAsia="Times New Roman" w:cstheme="minorHAnsi"/>
          <w:lang w:eastAsia="es-MX"/>
        </w:rPr>
      </w:pPr>
    </w:p>
    <w:p w14:paraId="5B587D3A" w14:textId="77777777" w:rsidR="006720FE" w:rsidRDefault="006720FE" w:rsidP="004E7249">
      <w:pPr>
        <w:spacing w:after="0" w:line="240" w:lineRule="auto"/>
        <w:jc w:val="both"/>
        <w:rPr>
          <w:rFonts w:eastAsia="Times New Roman" w:cstheme="minorHAnsi"/>
          <w:lang w:eastAsia="es-MX"/>
        </w:rPr>
      </w:pPr>
    </w:p>
    <w:p w14:paraId="6CC8F661" w14:textId="77777777" w:rsidR="006720FE" w:rsidRDefault="006720FE" w:rsidP="004E7249">
      <w:pPr>
        <w:spacing w:after="0" w:line="240" w:lineRule="auto"/>
        <w:jc w:val="both"/>
        <w:rPr>
          <w:rFonts w:eastAsia="Times New Roman" w:cstheme="minorHAnsi"/>
          <w:lang w:eastAsia="es-MX"/>
        </w:rPr>
      </w:pPr>
    </w:p>
    <w:p w14:paraId="74A0DF0C" w14:textId="77777777" w:rsidR="006720FE" w:rsidRDefault="006720FE" w:rsidP="004E7249">
      <w:pPr>
        <w:spacing w:after="0" w:line="240" w:lineRule="auto"/>
        <w:jc w:val="both"/>
        <w:rPr>
          <w:rFonts w:eastAsia="Times New Roman" w:cstheme="minorHAnsi"/>
          <w:lang w:eastAsia="es-MX"/>
        </w:rPr>
      </w:pPr>
    </w:p>
    <w:p w14:paraId="5A99BA48" w14:textId="77777777" w:rsidR="006720FE" w:rsidRDefault="006720FE" w:rsidP="004E7249">
      <w:pPr>
        <w:spacing w:after="0" w:line="240" w:lineRule="auto"/>
        <w:jc w:val="both"/>
        <w:rPr>
          <w:rFonts w:eastAsia="Times New Roman" w:cstheme="minorHAnsi"/>
          <w:lang w:eastAsia="es-MX"/>
        </w:rPr>
      </w:pPr>
    </w:p>
    <w:p w14:paraId="568C3DC9" w14:textId="77777777" w:rsidR="006720FE" w:rsidRDefault="006720FE" w:rsidP="004E7249">
      <w:pPr>
        <w:spacing w:after="0" w:line="240" w:lineRule="auto"/>
        <w:jc w:val="both"/>
        <w:rPr>
          <w:rFonts w:eastAsia="Times New Roman" w:cstheme="minorHAnsi"/>
          <w:lang w:eastAsia="es-MX"/>
        </w:rPr>
      </w:pPr>
    </w:p>
    <w:p w14:paraId="5D2B3BDB" w14:textId="77777777" w:rsidR="006720FE" w:rsidRDefault="006720FE" w:rsidP="004E7249">
      <w:pPr>
        <w:spacing w:after="0" w:line="240" w:lineRule="auto"/>
        <w:jc w:val="both"/>
        <w:rPr>
          <w:rFonts w:eastAsia="Times New Roman" w:cstheme="minorHAnsi"/>
          <w:lang w:eastAsia="es-MX"/>
        </w:rPr>
      </w:pPr>
    </w:p>
    <w:p w14:paraId="5EA439B7" w14:textId="77777777" w:rsidR="006720FE" w:rsidRDefault="006720FE" w:rsidP="004E7249">
      <w:pPr>
        <w:spacing w:after="0" w:line="240" w:lineRule="auto"/>
        <w:jc w:val="both"/>
        <w:rPr>
          <w:rFonts w:eastAsia="Times New Roman" w:cstheme="minorHAnsi"/>
          <w:lang w:eastAsia="es-MX"/>
        </w:rPr>
      </w:pPr>
    </w:p>
    <w:p w14:paraId="5D4716AB" w14:textId="77777777" w:rsidR="006720FE" w:rsidRDefault="006720FE" w:rsidP="004E7249">
      <w:pPr>
        <w:spacing w:after="0" w:line="240" w:lineRule="auto"/>
        <w:jc w:val="both"/>
        <w:rPr>
          <w:rFonts w:eastAsia="Times New Roman" w:cstheme="minorHAnsi"/>
          <w:lang w:eastAsia="es-MX"/>
        </w:rPr>
      </w:pPr>
    </w:p>
    <w:p w14:paraId="0B3D7B43" w14:textId="77777777" w:rsidR="006720FE" w:rsidRDefault="006720FE" w:rsidP="004E7249">
      <w:pPr>
        <w:spacing w:after="0" w:line="240" w:lineRule="auto"/>
        <w:jc w:val="both"/>
        <w:rPr>
          <w:rFonts w:eastAsia="Times New Roman" w:cstheme="minorHAnsi"/>
          <w:lang w:eastAsia="es-MX"/>
        </w:rPr>
      </w:pPr>
    </w:p>
    <w:p w14:paraId="50AE6459" w14:textId="77777777" w:rsidR="006720FE" w:rsidRDefault="006720FE" w:rsidP="004E7249">
      <w:pPr>
        <w:spacing w:after="0" w:line="240" w:lineRule="auto"/>
        <w:jc w:val="both"/>
        <w:rPr>
          <w:rFonts w:eastAsia="Times New Roman" w:cstheme="minorHAnsi"/>
          <w:lang w:eastAsia="es-MX"/>
        </w:rPr>
      </w:pPr>
    </w:p>
    <w:p w14:paraId="4D4C8E36" w14:textId="77777777" w:rsidR="006720FE" w:rsidRDefault="006720FE" w:rsidP="004E7249">
      <w:pPr>
        <w:spacing w:after="0" w:line="240" w:lineRule="auto"/>
        <w:jc w:val="both"/>
        <w:rPr>
          <w:rFonts w:eastAsia="Times New Roman" w:cstheme="minorHAnsi"/>
          <w:lang w:eastAsia="es-MX"/>
        </w:rPr>
      </w:pPr>
    </w:p>
    <w:p w14:paraId="0CF88C54" w14:textId="77777777" w:rsidR="006720FE" w:rsidRDefault="006720FE" w:rsidP="004E7249">
      <w:pPr>
        <w:spacing w:after="0" w:line="240" w:lineRule="auto"/>
        <w:jc w:val="both"/>
        <w:rPr>
          <w:rFonts w:eastAsia="Times New Roman" w:cstheme="minorHAnsi"/>
          <w:lang w:eastAsia="es-MX"/>
        </w:rPr>
      </w:pPr>
    </w:p>
    <w:p w14:paraId="362C3CC5" w14:textId="77777777" w:rsidR="006720FE" w:rsidRDefault="006720FE" w:rsidP="004E7249">
      <w:pPr>
        <w:spacing w:after="0" w:line="240" w:lineRule="auto"/>
        <w:jc w:val="both"/>
        <w:rPr>
          <w:rFonts w:eastAsia="Times New Roman" w:cstheme="minorHAnsi"/>
          <w:lang w:eastAsia="es-MX"/>
        </w:rPr>
      </w:pPr>
    </w:p>
    <w:p w14:paraId="5A242BA1" w14:textId="77777777" w:rsidR="006720FE" w:rsidRDefault="006720FE" w:rsidP="004E7249">
      <w:pPr>
        <w:spacing w:after="0" w:line="240" w:lineRule="auto"/>
        <w:jc w:val="both"/>
        <w:rPr>
          <w:rFonts w:eastAsia="Times New Roman" w:cstheme="minorHAnsi"/>
          <w:lang w:eastAsia="es-MX"/>
        </w:rPr>
      </w:pPr>
    </w:p>
    <w:p w14:paraId="38AAA611" w14:textId="77777777" w:rsidR="006720FE" w:rsidRDefault="006720FE" w:rsidP="004E7249">
      <w:pPr>
        <w:spacing w:after="0" w:line="240" w:lineRule="auto"/>
        <w:jc w:val="both"/>
        <w:rPr>
          <w:rFonts w:eastAsia="Times New Roman" w:cstheme="minorHAnsi"/>
          <w:lang w:eastAsia="es-MX"/>
        </w:rPr>
      </w:pPr>
    </w:p>
    <w:p w14:paraId="05B1A735" w14:textId="77777777" w:rsidR="006720FE" w:rsidRDefault="006720FE" w:rsidP="004E7249">
      <w:pPr>
        <w:spacing w:after="0" w:line="240" w:lineRule="auto"/>
        <w:jc w:val="both"/>
        <w:rPr>
          <w:rFonts w:eastAsia="Times New Roman" w:cstheme="minorHAnsi"/>
          <w:lang w:eastAsia="es-MX"/>
        </w:rPr>
      </w:pPr>
    </w:p>
    <w:p w14:paraId="0B68453E" w14:textId="77777777" w:rsidR="009E5482" w:rsidRDefault="009E5482" w:rsidP="004E7249">
      <w:pPr>
        <w:spacing w:after="0" w:line="240" w:lineRule="auto"/>
        <w:jc w:val="both"/>
        <w:rPr>
          <w:rFonts w:eastAsia="Times New Roman" w:cstheme="minorHAnsi"/>
          <w:lang w:eastAsia="es-MX"/>
        </w:rPr>
      </w:pPr>
    </w:p>
    <w:p w14:paraId="3A351CB6" w14:textId="77777777" w:rsidR="004F3E13" w:rsidRDefault="004F3E13" w:rsidP="004E7249">
      <w:pPr>
        <w:spacing w:after="0" w:line="240" w:lineRule="auto"/>
        <w:jc w:val="both"/>
        <w:rPr>
          <w:rFonts w:eastAsia="Times New Roman" w:cstheme="minorHAnsi"/>
          <w:lang w:eastAsia="es-MX"/>
        </w:rPr>
      </w:pPr>
    </w:p>
    <w:p w14:paraId="229B4D02" w14:textId="77777777" w:rsidR="004F3E13" w:rsidRDefault="004F3E13" w:rsidP="004E7249">
      <w:pPr>
        <w:spacing w:after="0" w:line="240" w:lineRule="auto"/>
        <w:jc w:val="both"/>
        <w:rPr>
          <w:rFonts w:eastAsia="Times New Roman" w:cstheme="minorHAnsi"/>
          <w:lang w:eastAsia="es-MX"/>
        </w:rPr>
      </w:pPr>
    </w:p>
    <w:p w14:paraId="3AE605DE" w14:textId="77777777" w:rsidR="004F3E13" w:rsidRDefault="004F3E13" w:rsidP="004E7249">
      <w:pPr>
        <w:spacing w:after="0" w:line="240" w:lineRule="auto"/>
        <w:jc w:val="both"/>
        <w:rPr>
          <w:rFonts w:eastAsia="Times New Roman" w:cstheme="minorHAnsi"/>
          <w:lang w:eastAsia="es-MX"/>
        </w:rPr>
      </w:pPr>
    </w:p>
    <w:p w14:paraId="257BDBB5" w14:textId="77777777" w:rsidR="004F3E13" w:rsidRDefault="004F3E13" w:rsidP="004E7249">
      <w:pPr>
        <w:spacing w:after="0" w:line="240" w:lineRule="auto"/>
        <w:jc w:val="both"/>
        <w:rPr>
          <w:rFonts w:eastAsia="Times New Roman" w:cstheme="minorHAnsi"/>
          <w:lang w:eastAsia="es-MX"/>
        </w:rPr>
      </w:pPr>
    </w:p>
    <w:p w14:paraId="1BA8823A" w14:textId="77777777" w:rsidR="004F3E13" w:rsidRDefault="004F3E13" w:rsidP="004E7249">
      <w:pPr>
        <w:spacing w:after="0" w:line="240" w:lineRule="auto"/>
        <w:jc w:val="both"/>
        <w:rPr>
          <w:rFonts w:eastAsia="Times New Roman" w:cstheme="minorHAnsi"/>
          <w:lang w:eastAsia="es-MX"/>
        </w:rPr>
      </w:pPr>
    </w:p>
    <w:p w14:paraId="2A98ABE3" w14:textId="77777777" w:rsidR="004F3E13" w:rsidRDefault="004F3E13" w:rsidP="004E7249">
      <w:pPr>
        <w:spacing w:after="0" w:line="240" w:lineRule="auto"/>
        <w:jc w:val="both"/>
        <w:rPr>
          <w:rFonts w:eastAsia="Times New Roman" w:cstheme="minorHAnsi"/>
          <w:lang w:eastAsia="es-MX"/>
        </w:rPr>
      </w:pPr>
    </w:p>
    <w:p w14:paraId="3E06DB83" w14:textId="77777777" w:rsidR="004F3E13" w:rsidRDefault="004F3E13" w:rsidP="004E7249">
      <w:pPr>
        <w:spacing w:after="0" w:line="240" w:lineRule="auto"/>
        <w:jc w:val="both"/>
        <w:rPr>
          <w:rFonts w:eastAsia="Times New Roman" w:cstheme="minorHAnsi"/>
          <w:lang w:eastAsia="es-MX"/>
        </w:rPr>
      </w:pPr>
    </w:p>
    <w:p w14:paraId="28200556" w14:textId="77777777" w:rsidR="004F3E13" w:rsidRDefault="004F3E13" w:rsidP="004E7249">
      <w:pPr>
        <w:spacing w:after="0" w:line="240" w:lineRule="auto"/>
        <w:jc w:val="both"/>
        <w:rPr>
          <w:rFonts w:eastAsia="Times New Roman" w:cstheme="minorHAnsi"/>
          <w:lang w:eastAsia="es-MX"/>
        </w:rPr>
      </w:pPr>
    </w:p>
    <w:p w14:paraId="6F79786D" w14:textId="77777777" w:rsidR="004F3E13" w:rsidRDefault="004F3E13" w:rsidP="004E7249">
      <w:pPr>
        <w:spacing w:after="0" w:line="240" w:lineRule="auto"/>
        <w:jc w:val="both"/>
        <w:rPr>
          <w:rFonts w:eastAsia="Times New Roman" w:cstheme="minorHAnsi"/>
          <w:lang w:eastAsia="es-MX"/>
        </w:rPr>
      </w:pPr>
    </w:p>
    <w:p w14:paraId="220DD2AE" w14:textId="77777777" w:rsidR="004F3E13" w:rsidRDefault="004F3E13" w:rsidP="004E7249">
      <w:pPr>
        <w:spacing w:after="0" w:line="240" w:lineRule="auto"/>
        <w:jc w:val="both"/>
        <w:rPr>
          <w:rFonts w:eastAsia="Times New Roman" w:cstheme="minorHAnsi"/>
          <w:lang w:eastAsia="es-MX"/>
        </w:rPr>
      </w:pPr>
    </w:p>
    <w:p w14:paraId="0758120A" w14:textId="77777777" w:rsidR="004F3E13" w:rsidRDefault="004F3E13" w:rsidP="004E7249">
      <w:pPr>
        <w:spacing w:after="0" w:line="240" w:lineRule="auto"/>
        <w:jc w:val="both"/>
        <w:rPr>
          <w:rFonts w:eastAsia="Times New Roman" w:cstheme="minorHAnsi"/>
          <w:lang w:eastAsia="es-MX"/>
        </w:rPr>
      </w:pPr>
    </w:p>
    <w:p w14:paraId="58B8BF48" w14:textId="77777777" w:rsidR="004F3E13" w:rsidRDefault="004F3E13" w:rsidP="004E7249">
      <w:pPr>
        <w:spacing w:after="0" w:line="240" w:lineRule="auto"/>
        <w:jc w:val="both"/>
        <w:rPr>
          <w:rFonts w:eastAsia="Times New Roman" w:cstheme="minorHAnsi"/>
          <w:lang w:eastAsia="es-MX"/>
        </w:rPr>
      </w:pPr>
    </w:p>
    <w:p w14:paraId="428F0918" w14:textId="77777777" w:rsidR="004F3E13" w:rsidRDefault="004F3E13" w:rsidP="004E7249">
      <w:pPr>
        <w:spacing w:after="0" w:line="240" w:lineRule="auto"/>
        <w:jc w:val="both"/>
        <w:rPr>
          <w:rFonts w:eastAsia="Times New Roman" w:cstheme="minorHAnsi"/>
          <w:lang w:eastAsia="es-MX"/>
        </w:rPr>
      </w:pPr>
    </w:p>
    <w:p w14:paraId="045CB2B1" w14:textId="77777777" w:rsidR="004F3E13" w:rsidRDefault="004F3E13" w:rsidP="004E7249">
      <w:pPr>
        <w:spacing w:after="0" w:line="240" w:lineRule="auto"/>
        <w:jc w:val="both"/>
        <w:rPr>
          <w:rFonts w:eastAsia="Times New Roman" w:cstheme="minorHAnsi"/>
          <w:lang w:eastAsia="es-MX"/>
        </w:rPr>
      </w:pPr>
    </w:p>
    <w:p w14:paraId="1A357FB0" w14:textId="77777777" w:rsidR="00AE74D0" w:rsidRDefault="00AE74D0" w:rsidP="004E7249">
      <w:pPr>
        <w:spacing w:after="0" w:line="240" w:lineRule="auto"/>
        <w:jc w:val="both"/>
        <w:rPr>
          <w:rFonts w:eastAsia="Times New Roman" w:cstheme="minorHAnsi"/>
          <w:lang w:eastAsia="es-MX"/>
        </w:rPr>
      </w:pPr>
    </w:p>
    <w:p w14:paraId="117039B7" w14:textId="77777777" w:rsidR="00AE74D0" w:rsidRDefault="00AE74D0" w:rsidP="004E7249">
      <w:pPr>
        <w:spacing w:after="0" w:line="240" w:lineRule="auto"/>
        <w:jc w:val="both"/>
        <w:rPr>
          <w:rFonts w:eastAsia="Times New Roman" w:cstheme="minorHAnsi"/>
          <w:lang w:eastAsia="es-MX"/>
        </w:rPr>
      </w:pPr>
    </w:p>
    <w:p w14:paraId="1962CC7E" w14:textId="77777777" w:rsidR="00AE74D0" w:rsidRDefault="00AE74D0" w:rsidP="004E7249">
      <w:pPr>
        <w:spacing w:after="0" w:line="240" w:lineRule="auto"/>
        <w:jc w:val="both"/>
        <w:rPr>
          <w:rFonts w:eastAsia="Times New Roman" w:cstheme="minorHAnsi"/>
          <w:lang w:eastAsia="es-MX"/>
        </w:rPr>
      </w:pPr>
    </w:p>
    <w:p w14:paraId="7E4BBB49" w14:textId="77777777" w:rsidR="00AE74D0" w:rsidRDefault="00AE74D0" w:rsidP="004E7249">
      <w:pPr>
        <w:spacing w:after="0" w:line="240" w:lineRule="auto"/>
        <w:jc w:val="both"/>
        <w:rPr>
          <w:rFonts w:eastAsia="Times New Roman" w:cstheme="minorHAnsi"/>
          <w:lang w:eastAsia="es-MX"/>
        </w:rPr>
      </w:pPr>
    </w:p>
    <w:p w14:paraId="3A5CE498" w14:textId="77777777" w:rsidR="00AE74D0" w:rsidRDefault="00AE74D0" w:rsidP="004E7249">
      <w:pPr>
        <w:spacing w:after="0" w:line="240" w:lineRule="auto"/>
        <w:jc w:val="both"/>
        <w:rPr>
          <w:rFonts w:eastAsia="Times New Roman" w:cstheme="minorHAnsi"/>
          <w:lang w:eastAsia="es-MX"/>
        </w:rPr>
      </w:pPr>
    </w:p>
    <w:p w14:paraId="733FE306" w14:textId="77777777" w:rsidR="004F3E13" w:rsidRDefault="004F3E13" w:rsidP="004E7249">
      <w:pPr>
        <w:spacing w:after="0" w:line="240" w:lineRule="auto"/>
        <w:jc w:val="both"/>
        <w:rPr>
          <w:rFonts w:eastAsia="Times New Roman" w:cstheme="minorHAnsi"/>
          <w:lang w:eastAsia="es-MX"/>
        </w:rPr>
      </w:pPr>
    </w:p>
    <w:p w14:paraId="74F55C41" w14:textId="77777777" w:rsidR="004F3E13" w:rsidRDefault="004F3E13" w:rsidP="004E7249">
      <w:pPr>
        <w:spacing w:after="0" w:line="240" w:lineRule="auto"/>
        <w:jc w:val="both"/>
        <w:rPr>
          <w:rFonts w:eastAsia="Times New Roman" w:cstheme="minorHAnsi"/>
          <w:lang w:eastAsia="es-MX"/>
        </w:rPr>
      </w:pPr>
    </w:p>
    <w:p w14:paraId="03E12C38" w14:textId="77777777" w:rsidR="004F3E13" w:rsidRDefault="004F3E13" w:rsidP="004E7249">
      <w:pPr>
        <w:spacing w:after="0" w:line="240" w:lineRule="auto"/>
        <w:jc w:val="both"/>
        <w:rPr>
          <w:rFonts w:eastAsia="Times New Roman" w:cstheme="minorHAnsi"/>
          <w:lang w:eastAsia="es-MX"/>
        </w:rPr>
      </w:pPr>
    </w:p>
    <w:p w14:paraId="3C892FCD" w14:textId="780D0C9F" w:rsidR="000E5C99" w:rsidRPr="00526104" w:rsidRDefault="000E5C99" w:rsidP="0079543D">
      <w:pPr>
        <w:pStyle w:val="Ttulo1"/>
        <w:numPr>
          <w:ilvl w:val="0"/>
          <w:numId w:val="4"/>
        </w:numPr>
        <w:rPr>
          <w:rFonts w:asciiTheme="minorHAnsi" w:eastAsia="Times New Roman" w:hAnsiTheme="minorHAnsi" w:cstheme="minorHAnsi"/>
          <w:lang w:eastAsia="es-MX"/>
        </w:rPr>
      </w:pPr>
      <w:bookmarkStart w:id="30" w:name="_Toc510426706"/>
      <w:r w:rsidRPr="00526104">
        <w:rPr>
          <w:rFonts w:asciiTheme="minorHAnsi" w:eastAsia="Times New Roman" w:hAnsiTheme="minorHAnsi" w:cstheme="minorHAnsi"/>
          <w:lang w:eastAsia="es-MX"/>
        </w:rPr>
        <w:lastRenderedPageBreak/>
        <w:t>Mejores Prácticas y Estándares</w:t>
      </w:r>
      <w:r w:rsidR="00AE74D0" w:rsidRPr="00526104">
        <w:rPr>
          <w:rFonts w:asciiTheme="minorHAnsi" w:eastAsia="Times New Roman" w:hAnsiTheme="minorHAnsi" w:cstheme="minorHAnsi"/>
          <w:lang w:eastAsia="es-MX"/>
        </w:rPr>
        <w:t>.</w:t>
      </w:r>
      <w:bookmarkEnd w:id="30"/>
    </w:p>
    <w:p w14:paraId="75FB95B9" w14:textId="77777777" w:rsidR="000E5C99" w:rsidRDefault="000E5C99" w:rsidP="000E5C99">
      <w:pPr>
        <w:spacing w:after="0" w:line="240" w:lineRule="auto"/>
        <w:jc w:val="both"/>
        <w:rPr>
          <w:rFonts w:eastAsia="Times New Roman" w:cstheme="minorHAnsi"/>
          <w:b/>
          <w:lang w:eastAsia="es-MX"/>
        </w:rPr>
      </w:pPr>
    </w:p>
    <w:p w14:paraId="4FABDAA2" w14:textId="77777777" w:rsidR="00682764" w:rsidRDefault="0036221F" w:rsidP="000E5C99">
      <w:pPr>
        <w:spacing w:after="0" w:line="240" w:lineRule="auto"/>
        <w:jc w:val="both"/>
        <w:rPr>
          <w:rFonts w:eastAsia="Times New Roman" w:cstheme="minorHAnsi"/>
          <w:lang w:eastAsia="es-MX"/>
        </w:rPr>
      </w:pPr>
      <w:r>
        <w:rPr>
          <w:rFonts w:eastAsia="Times New Roman" w:cstheme="minorHAnsi"/>
          <w:lang w:eastAsia="es-MX"/>
        </w:rPr>
        <w:t xml:space="preserve">Los mejores estándares nacionales e internacionales son producto de diferentes organizaciones, algunas con un fin específico, uso interno, otras para uso de grupo de </w:t>
      </w:r>
      <w:r w:rsidR="00682764">
        <w:rPr>
          <w:rFonts w:eastAsia="Times New Roman" w:cstheme="minorHAnsi"/>
          <w:lang w:eastAsia="es-MX"/>
        </w:rPr>
        <w:t>organizaciones</w:t>
      </w:r>
      <w:r>
        <w:rPr>
          <w:rFonts w:eastAsia="Times New Roman" w:cstheme="minorHAnsi"/>
          <w:lang w:eastAsia="es-MX"/>
        </w:rPr>
        <w:t>, grupo de compañías, o una subsección de una industria.</w:t>
      </w:r>
    </w:p>
    <w:p w14:paraId="0EEF5F95" w14:textId="77777777" w:rsidR="00682764" w:rsidRDefault="00682764" w:rsidP="000E5C99">
      <w:pPr>
        <w:spacing w:after="0" w:line="240" w:lineRule="auto"/>
        <w:jc w:val="both"/>
        <w:rPr>
          <w:rFonts w:eastAsia="Times New Roman" w:cstheme="minorHAnsi"/>
          <w:lang w:eastAsia="es-MX"/>
        </w:rPr>
      </w:pPr>
    </w:p>
    <w:p w14:paraId="10328BBB" w14:textId="2FDB526B" w:rsidR="00F13A26" w:rsidRPr="00334D83" w:rsidRDefault="00682764" w:rsidP="005F75A5">
      <w:pPr>
        <w:pStyle w:val="Prrafodelista"/>
        <w:numPr>
          <w:ilvl w:val="3"/>
          <w:numId w:val="44"/>
        </w:numPr>
        <w:spacing w:after="0" w:line="240" w:lineRule="auto"/>
        <w:ind w:left="567"/>
        <w:jc w:val="both"/>
        <w:rPr>
          <w:szCs w:val="18"/>
          <w:lang w:eastAsia="es-MX"/>
        </w:rPr>
      </w:pPr>
      <w:r w:rsidRPr="00334D83">
        <w:rPr>
          <w:szCs w:val="18"/>
          <w:lang w:eastAsia="es-MX"/>
        </w:rPr>
        <w:t xml:space="preserve">En relación con la identificación e incorporación de las mejores prácticas y estándares a nivel nacional e internacional en materia de Seguridad Industrial, Seguridad Operativa y Protección al Medio Ambiente, se desarrolló un listado de regulaciones por medio del cual la </w:t>
      </w:r>
      <w:r w:rsidR="00C51881">
        <w:rPr>
          <w:szCs w:val="18"/>
          <w:lang w:eastAsia="es-MX"/>
        </w:rPr>
        <w:t xml:space="preserve">Estación de Servicio </w:t>
      </w:r>
      <w:r w:rsidRPr="00334D83">
        <w:rPr>
          <w:szCs w:val="18"/>
          <w:lang w:eastAsia="es-MX"/>
        </w:rPr>
        <w:t>diseñe, construya, opere, mantenga e inspeccione sus instalaciones, procesos, sistemas de seguridad y todo aquello relativo a las diferentes etapas del proyecto, utilizando normas, códigos, estándares u otras regulaciones reconocidas y aceptadas a nivel nacional e internacionalmente.</w:t>
      </w:r>
    </w:p>
    <w:p w14:paraId="7E274C09" w14:textId="77777777" w:rsidR="00F13A26" w:rsidRPr="00201999" w:rsidRDefault="00F13A26" w:rsidP="000E5C99">
      <w:pPr>
        <w:spacing w:after="0" w:line="240" w:lineRule="auto"/>
        <w:jc w:val="both"/>
        <w:rPr>
          <w:b/>
          <w:color w:val="1F4E79" w:themeColor="accent5" w:themeShade="80"/>
          <w:szCs w:val="18"/>
          <w:lang w:eastAsia="es-MX"/>
        </w:rPr>
      </w:pPr>
    </w:p>
    <w:p w14:paraId="449D03EF" w14:textId="363E96C1" w:rsidR="00682764" w:rsidRPr="00201999" w:rsidRDefault="00F13A26" w:rsidP="00F13A26">
      <w:pPr>
        <w:spacing w:after="0" w:line="240" w:lineRule="auto"/>
        <w:jc w:val="right"/>
        <w:rPr>
          <w:b/>
          <w:color w:val="1F4E79" w:themeColor="accent5" w:themeShade="80"/>
          <w:szCs w:val="18"/>
          <w:lang w:eastAsia="es-MX"/>
        </w:rPr>
      </w:pPr>
      <w:r w:rsidRPr="00201999">
        <w:rPr>
          <w:b/>
          <w:color w:val="1F4E79" w:themeColor="accent5" w:themeShade="80"/>
          <w:szCs w:val="18"/>
          <w:lang w:eastAsia="es-MX"/>
        </w:rPr>
        <w:t>PNO Mejores Prácticas y Estándares</w:t>
      </w:r>
      <w:r w:rsidR="0098616E" w:rsidRPr="00201999">
        <w:rPr>
          <w:b/>
          <w:color w:val="1F4E79" w:themeColor="accent5" w:themeShade="80"/>
          <w:szCs w:val="18"/>
          <w:lang w:eastAsia="es-MX"/>
        </w:rPr>
        <w:t xml:space="preserve"> (SASISOPA-P-011</w:t>
      </w:r>
      <w:r w:rsidR="003C1FB0" w:rsidRPr="00201999">
        <w:rPr>
          <w:b/>
          <w:color w:val="1F4E79" w:themeColor="accent5" w:themeShade="80"/>
          <w:szCs w:val="18"/>
          <w:lang w:eastAsia="es-MX"/>
        </w:rPr>
        <w:t>)</w:t>
      </w:r>
      <w:r w:rsidR="00201999" w:rsidRPr="00201999">
        <w:rPr>
          <w:b/>
          <w:color w:val="1F4E79" w:themeColor="accent5" w:themeShade="80"/>
          <w:szCs w:val="18"/>
          <w:lang w:eastAsia="es-MX"/>
        </w:rPr>
        <w:t>.</w:t>
      </w:r>
      <w:r w:rsidRPr="00201999">
        <w:rPr>
          <w:b/>
          <w:color w:val="1F4E79" w:themeColor="accent5" w:themeShade="80"/>
          <w:szCs w:val="18"/>
          <w:lang w:eastAsia="es-MX"/>
        </w:rPr>
        <w:t xml:space="preserve"> </w:t>
      </w:r>
      <w:r w:rsidR="00682764" w:rsidRPr="00201999">
        <w:rPr>
          <w:b/>
          <w:color w:val="1F4E79" w:themeColor="accent5" w:themeShade="80"/>
          <w:szCs w:val="18"/>
          <w:lang w:eastAsia="es-MX"/>
        </w:rPr>
        <w:t xml:space="preserve"> </w:t>
      </w:r>
    </w:p>
    <w:p w14:paraId="56ACBBAB" w14:textId="77777777" w:rsidR="00682764" w:rsidRDefault="00682764" w:rsidP="000E5C99">
      <w:pPr>
        <w:spacing w:after="0" w:line="240" w:lineRule="auto"/>
        <w:jc w:val="both"/>
        <w:rPr>
          <w:szCs w:val="18"/>
          <w:lang w:eastAsia="es-MX"/>
        </w:rPr>
      </w:pPr>
    </w:p>
    <w:p w14:paraId="3BA872C7" w14:textId="0C5E0861" w:rsidR="000E5C99" w:rsidRDefault="000963DA" w:rsidP="000963DA">
      <w:pPr>
        <w:spacing w:after="0" w:line="240" w:lineRule="auto"/>
        <w:jc w:val="both"/>
        <w:rPr>
          <w:rFonts w:eastAsia="Times New Roman" w:cstheme="minorHAnsi"/>
          <w:lang w:eastAsia="es-MX"/>
        </w:rPr>
      </w:pPr>
      <w:r>
        <w:rPr>
          <w:szCs w:val="18"/>
          <w:lang w:eastAsia="es-MX"/>
        </w:rPr>
        <w:t>La lista de la normatividad</w:t>
      </w:r>
      <w:r w:rsidR="00682764" w:rsidRPr="008A12C0">
        <w:rPr>
          <w:szCs w:val="18"/>
          <w:lang w:eastAsia="es-MX"/>
        </w:rPr>
        <w:t>, códigos, estándares o prácticas de ingeniería que se utilizarán y aplicarán en las Etapas de</w:t>
      </w:r>
      <w:r w:rsidR="00682764">
        <w:rPr>
          <w:szCs w:val="18"/>
          <w:lang w:eastAsia="es-MX"/>
        </w:rPr>
        <w:t xml:space="preserve"> Operación y Mantenimiento</w:t>
      </w:r>
      <w:r w:rsidR="00682764" w:rsidRPr="008A12C0">
        <w:rPr>
          <w:szCs w:val="18"/>
          <w:lang w:eastAsia="es-MX"/>
        </w:rPr>
        <w:t xml:space="preserve">, así como en la inspección de las instalaciones, equipos </w:t>
      </w:r>
      <w:r w:rsidR="00682764">
        <w:rPr>
          <w:szCs w:val="18"/>
          <w:lang w:eastAsia="es-MX"/>
        </w:rPr>
        <w:t>y procesos propios del Proyecto</w:t>
      </w:r>
      <w:r>
        <w:rPr>
          <w:rFonts w:eastAsia="Times New Roman" w:cstheme="minorHAnsi"/>
          <w:lang w:eastAsia="es-MX"/>
        </w:rPr>
        <w:t xml:space="preserve"> se encuentran registrados y revisados </w:t>
      </w:r>
      <w:r w:rsidR="0083178D">
        <w:rPr>
          <w:rFonts w:eastAsia="Times New Roman" w:cstheme="minorHAnsi"/>
          <w:lang w:eastAsia="es-MX"/>
        </w:rPr>
        <w:t>periódicamente</w:t>
      </w:r>
      <w:r>
        <w:rPr>
          <w:rFonts w:eastAsia="Times New Roman" w:cstheme="minorHAnsi"/>
          <w:lang w:eastAsia="es-MX"/>
        </w:rPr>
        <w:t xml:space="preserve">. </w:t>
      </w:r>
    </w:p>
    <w:p w14:paraId="48480619" w14:textId="77777777" w:rsidR="00682764" w:rsidRDefault="00682764" w:rsidP="000E5C99">
      <w:pPr>
        <w:spacing w:after="0" w:line="240" w:lineRule="auto"/>
        <w:jc w:val="both"/>
        <w:rPr>
          <w:rFonts w:eastAsia="Times New Roman" w:cstheme="minorHAnsi"/>
          <w:lang w:eastAsia="es-MX"/>
        </w:rPr>
      </w:pPr>
    </w:p>
    <w:p w14:paraId="0E1EC3B4" w14:textId="54C575A1" w:rsidR="00682764" w:rsidRPr="0098616E" w:rsidRDefault="0083178D" w:rsidP="00682764">
      <w:pPr>
        <w:spacing w:after="0" w:line="240" w:lineRule="auto"/>
        <w:jc w:val="right"/>
        <w:rPr>
          <w:rFonts w:eastAsia="Times New Roman" w:cstheme="minorHAnsi"/>
          <w:lang w:eastAsia="es-MX"/>
        </w:rPr>
      </w:pPr>
      <w:r>
        <w:rPr>
          <w:rFonts w:eastAsia="Times New Roman" w:cstheme="minorHAnsi"/>
          <w:b/>
          <w:color w:val="1F4E79" w:themeColor="accent5" w:themeShade="80"/>
          <w:lang w:eastAsia="es-MX"/>
        </w:rPr>
        <w:t xml:space="preserve">Registro </w:t>
      </w:r>
      <w:r w:rsidR="00201999">
        <w:rPr>
          <w:rFonts w:eastAsia="Times New Roman" w:cstheme="minorHAnsi"/>
          <w:b/>
          <w:color w:val="1F4E79" w:themeColor="accent5" w:themeShade="80"/>
          <w:lang w:eastAsia="es-MX"/>
        </w:rPr>
        <w:t>de Revisión de las Mejores Prácticas y Estándares (SASISOPA-F-033).</w:t>
      </w:r>
    </w:p>
    <w:p w14:paraId="4D4682F7" w14:textId="77777777" w:rsidR="00682764" w:rsidRDefault="00682764" w:rsidP="000E5C99">
      <w:pPr>
        <w:spacing w:after="0" w:line="240" w:lineRule="auto"/>
        <w:jc w:val="both"/>
        <w:rPr>
          <w:rFonts w:eastAsia="Times New Roman" w:cstheme="minorHAnsi"/>
          <w:lang w:eastAsia="es-MX"/>
        </w:rPr>
      </w:pPr>
    </w:p>
    <w:p w14:paraId="251B2EE0" w14:textId="77777777" w:rsidR="005669F7" w:rsidRDefault="005669F7" w:rsidP="000E5C99">
      <w:pPr>
        <w:spacing w:after="0" w:line="240" w:lineRule="auto"/>
        <w:jc w:val="both"/>
        <w:rPr>
          <w:rFonts w:eastAsia="Times New Roman" w:cstheme="minorHAnsi"/>
          <w:lang w:eastAsia="es-MX"/>
        </w:rPr>
      </w:pPr>
    </w:p>
    <w:p w14:paraId="1EE2057E" w14:textId="77777777" w:rsidR="005669F7" w:rsidRDefault="005669F7" w:rsidP="000E5C99">
      <w:pPr>
        <w:spacing w:after="0" w:line="240" w:lineRule="auto"/>
        <w:jc w:val="both"/>
        <w:rPr>
          <w:rFonts w:eastAsia="Times New Roman" w:cstheme="minorHAnsi"/>
          <w:lang w:eastAsia="es-MX"/>
        </w:rPr>
      </w:pPr>
    </w:p>
    <w:p w14:paraId="5FF97C80" w14:textId="77777777" w:rsidR="005669F7" w:rsidRDefault="005669F7" w:rsidP="000E5C99">
      <w:pPr>
        <w:spacing w:after="0" w:line="240" w:lineRule="auto"/>
        <w:jc w:val="both"/>
        <w:rPr>
          <w:rFonts w:eastAsia="Times New Roman" w:cstheme="minorHAnsi"/>
          <w:lang w:eastAsia="es-MX"/>
        </w:rPr>
      </w:pPr>
    </w:p>
    <w:p w14:paraId="012A3084" w14:textId="77777777" w:rsidR="005669F7" w:rsidRDefault="005669F7" w:rsidP="000E5C99">
      <w:pPr>
        <w:spacing w:after="0" w:line="240" w:lineRule="auto"/>
        <w:jc w:val="both"/>
        <w:rPr>
          <w:rFonts w:eastAsia="Times New Roman" w:cstheme="minorHAnsi"/>
          <w:lang w:eastAsia="es-MX"/>
        </w:rPr>
      </w:pPr>
    </w:p>
    <w:p w14:paraId="4A93EEA7" w14:textId="77777777" w:rsidR="005669F7" w:rsidRDefault="005669F7" w:rsidP="000E5C99">
      <w:pPr>
        <w:spacing w:after="0" w:line="240" w:lineRule="auto"/>
        <w:jc w:val="both"/>
        <w:rPr>
          <w:rFonts w:eastAsia="Times New Roman" w:cstheme="minorHAnsi"/>
          <w:lang w:eastAsia="es-MX"/>
        </w:rPr>
      </w:pPr>
    </w:p>
    <w:p w14:paraId="28374713" w14:textId="77777777" w:rsidR="005669F7" w:rsidRDefault="005669F7" w:rsidP="000E5C99">
      <w:pPr>
        <w:spacing w:after="0" w:line="240" w:lineRule="auto"/>
        <w:jc w:val="both"/>
        <w:rPr>
          <w:rFonts w:eastAsia="Times New Roman" w:cstheme="minorHAnsi"/>
          <w:lang w:eastAsia="es-MX"/>
        </w:rPr>
      </w:pPr>
    </w:p>
    <w:p w14:paraId="6BAE7100" w14:textId="77777777" w:rsidR="005669F7" w:rsidRDefault="005669F7" w:rsidP="000E5C99">
      <w:pPr>
        <w:spacing w:after="0" w:line="240" w:lineRule="auto"/>
        <w:jc w:val="both"/>
        <w:rPr>
          <w:rFonts w:eastAsia="Times New Roman" w:cstheme="minorHAnsi"/>
          <w:lang w:eastAsia="es-MX"/>
        </w:rPr>
      </w:pPr>
    </w:p>
    <w:p w14:paraId="1E3209AF" w14:textId="77777777" w:rsidR="005669F7" w:rsidRDefault="005669F7" w:rsidP="000E5C99">
      <w:pPr>
        <w:spacing w:after="0" w:line="240" w:lineRule="auto"/>
        <w:jc w:val="both"/>
        <w:rPr>
          <w:rFonts w:eastAsia="Times New Roman" w:cstheme="minorHAnsi"/>
          <w:lang w:eastAsia="es-MX"/>
        </w:rPr>
      </w:pPr>
    </w:p>
    <w:p w14:paraId="00AA3BA5" w14:textId="77777777" w:rsidR="005669F7" w:rsidRDefault="005669F7" w:rsidP="000E5C99">
      <w:pPr>
        <w:spacing w:after="0" w:line="240" w:lineRule="auto"/>
        <w:jc w:val="both"/>
        <w:rPr>
          <w:rFonts w:eastAsia="Times New Roman" w:cstheme="minorHAnsi"/>
          <w:lang w:eastAsia="es-MX"/>
        </w:rPr>
      </w:pPr>
    </w:p>
    <w:p w14:paraId="1DBEDDD8" w14:textId="77777777" w:rsidR="005669F7" w:rsidRDefault="005669F7" w:rsidP="000E5C99">
      <w:pPr>
        <w:spacing w:after="0" w:line="240" w:lineRule="auto"/>
        <w:jc w:val="both"/>
        <w:rPr>
          <w:rFonts w:eastAsia="Times New Roman" w:cstheme="minorHAnsi"/>
          <w:lang w:eastAsia="es-MX"/>
        </w:rPr>
      </w:pPr>
    </w:p>
    <w:p w14:paraId="3E516416" w14:textId="77777777" w:rsidR="005669F7" w:rsidRDefault="005669F7" w:rsidP="000E5C99">
      <w:pPr>
        <w:spacing w:after="0" w:line="240" w:lineRule="auto"/>
        <w:jc w:val="both"/>
        <w:rPr>
          <w:rFonts w:eastAsia="Times New Roman" w:cstheme="minorHAnsi"/>
          <w:lang w:eastAsia="es-MX"/>
        </w:rPr>
      </w:pPr>
    </w:p>
    <w:p w14:paraId="5379834F" w14:textId="77777777" w:rsidR="005669F7" w:rsidRDefault="005669F7" w:rsidP="000E5C99">
      <w:pPr>
        <w:spacing w:after="0" w:line="240" w:lineRule="auto"/>
        <w:jc w:val="both"/>
        <w:rPr>
          <w:rFonts w:eastAsia="Times New Roman" w:cstheme="minorHAnsi"/>
          <w:lang w:eastAsia="es-MX"/>
        </w:rPr>
      </w:pPr>
    </w:p>
    <w:p w14:paraId="77AF51A7" w14:textId="77777777" w:rsidR="005669F7" w:rsidRDefault="005669F7" w:rsidP="000E5C99">
      <w:pPr>
        <w:spacing w:after="0" w:line="240" w:lineRule="auto"/>
        <w:jc w:val="both"/>
        <w:rPr>
          <w:rFonts w:eastAsia="Times New Roman" w:cstheme="minorHAnsi"/>
          <w:lang w:eastAsia="es-MX"/>
        </w:rPr>
      </w:pPr>
    </w:p>
    <w:p w14:paraId="1BDC5959" w14:textId="77777777" w:rsidR="005669F7" w:rsidRDefault="005669F7" w:rsidP="000E5C99">
      <w:pPr>
        <w:spacing w:after="0" w:line="240" w:lineRule="auto"/>
        <w:jc w:val="both"/>
        <w:rPr>
          <w:rFonts w:eastAsia="Times New Roman" w:cstheme="minorHAnsi"/>
          <w:lang w:eastAsia="es-MX"/>
        </w:rPr>
      </w:pPr>
    </w:p>
    <w:p w14:paraId="6F5C718A" w14:textId="77777777" w:rsidR="005669F7" w:rsidRDefault="005669F7" w:rsidP="000E5C99">
      <w:pPr>
        <w:spacing w:after="0" w:line="240" w:lineRule="auto"/>
        <w:jc w:val="both"/>
        <w:rPr>
          <w:rFonts w:eastAsia="Times New Roman" w:cstheme="minorHAnsi"/>
          <w:lang w:eastAsia="es-MX"/>
        </w:rPr>
      </w:pPr>
    </w:p>
    <w:p w14:paraId="487C9C8A" w14:textId="77777777" w:rsidR="005669F7" w:rsidRDefault="005669F7" w:rsidP="000E5C99">
      <w:pPr>
        <w:spacing w:after="0" w:line="240" w:lineRule="auto"/>
        <w:jc w:val="both"/>
        <w:rPr>
          <w:rFonts w:eastAsia="Times New Roman" w:cstheme="minorHAnsi"/>
          <w:lang w:eastAsia="es-MX"/>
        </w:rPr>
      </w:pPr>
    </w:p>
    <w:p w14:paraId="6F8E3910" w14:textId="77777777" w:rsidR="005669F7" w:rsidRDefault="005669F7" w:rsidP="000E5C99">
      <w:pPr>
        <w:spacing w:after="0" w:line="240" w:lineRule="auto"/>
        <w:jc w:val="both"/>
        <w:rPr>
          <w:rFonts w:eastAsia="Times New Roman" w:cstheme="minorHAnsi"/>
          <w:lang w:eastAsia="es-MX"/>
        </w:rPr>
      </w:pPr>
    </w:p>
    <w:p w14:paraId="3E302056" w14:textId="77777777" w:rsidR="005669F7" w:rsidRDefault="005669F7" w:rsidP="000E5C99">
      <w:pPr>
        <w:spacing w:after="0" w:line="240" w:lineRule="auto"/>
        <w:jc w:val="both"/>
        <w:rPr>
          <w:rFonts w:eastAsia="Times New Roman" w:cstheme="minorHAnsi"/>
          <w:lang w:eastAsia="es-MX"/>
        </w:rPr>
      </w:pPr>
    </w:p>
    <w:p w14:paraId="57555117" w14:textId="77777777" w:rsidR="005669F7" w:rsidRDefault="005669F7" w:rsidP="000E5C99">
      <w:pPr>
        <w:spacing w:after="0" w:line="240" w:lineRule="auto"/>
        <w:jc w:val="both"/>
        <w:rPr>
          <w:rFonts w:eastAsia="Times New Roman" w:cstheme="minorHAnsi"/>
          <w:lang w:eastAsia="es-MX"/>
        </w:rPr>
      </w:pPr>
    </w:p>
    <w:p w14:paraId="7F14D4FD" w14:textId="77777777" w:rsidR="005669F7" w:rsidRDefault="005669F7" w:rsidP="000E5C99">
      <w:pPr>
        <w:spacing w:after="0" w:line="240" w:lineRule="auto"/>
        <w:jc w:val="both"/>
        <w:rPr>
          <w:rFonts w:eastAsia="Times New Roman" w:cstheme="minorHAnsi"/>
          <w:lang w:eastAsia="es-MX"/>
        </w:rPr>
      </w:pPr>
    </w:p>
    <w:p w14:paraId="5D3BF4DB" w14:textId="77777777" w:rsidR="005669F7" w:rsidRDefault="005669F7" w:rsidP="000E5C99">
      <w:pPr>
        <w:spacing w:after="0" w:line="240" w:lineRule="auto"/>
        <w:jc w:val="both"/>
        <w:rPr>
          <w:rFonts w:eastAsia="Times New Roman" w:cstheme="minorHAnsi"/>
          <w:lang w:eastAsia="es-MX"/>
        </w:rPr>
      </w:pPr>
    </w:p>
    <w:p w14:paraId="602D54A4" w14:textId="77777777" w:rsidR="005669F7" w:rsidRDefault="005669F7" w:rsidP="000E5C99">
      <w:pPr>
        <w:spacing w:after="0" w:line="240" w:lineRule="auto"/>
        <w:jc w:val="both"/>
        <w:rPr>
          <w:rFonts w:eastAsia="Times New Roman" w:cstheme="minorHAnsi"/>
          <w:lang w:eastAsia="es-MX"/>
        </w:rPr>
      </w:pPr>
    </w:p>
    <w:p w14:paraId="461504AC" w14:textId="77777777" w:rsidR="005669F7" w:rsidRDefault="005669F7" w:rsidP="000E5C99">
      <w:pPr>
        <w:spacing w:after="0" w:line="240" w:lineRule="auto"/>
        <w:jc w:val="both"/>
        <w:rPr>
          <w:rFonts w:eastAsia="Times New Roman" w:cstheme="minorHAnsi"/>
          <w:lang w:eastAsia="es-MX"/>
        </w:rPr>
      </w:pPr>
    </w:p>
    <w:p w14:paraId="2F61264F" w14:textId="77777777" w:rsidR="00FE56B1" w:rsidRDefault="00FE56B1" w:rsidP="000E5C99">
      <w:pPr>
        <w:spacing w:after="0" w:line="240" w:lineRule="auto"/>
        <w:jc w:val="both"/>
        <w:rPr>
          <w:rFonts w:eastAsia="Times New Roman" w:cstheme="minorHAnsi"/>
          <w:lang w:eastAsia="es-MX"/>
        </w:rPr>
      </w:pPr>
    </w:p>
    <w:p w14:paraId="3D0766C9" w14:textId="77777777" w:rsidR="005669F7" w:rsidRDefault="005669F7" w:rsidP="000E5C99">
      <w:pPr>
        <w:spacing w:after="0" w:line="240" w:lineRule="auto"/>
        <w:jc w:val="both"/>
        <w:rPr>
          <w:rFonts w:eastAsia="Times New Roman" w:cstheme="minorHAnsi"/>
          <w:lang w:eastAsia="es-MX"/>
        </w:rPr>
      </w:pPr>
    </w:p>
    <w:p w14:paraId="5FFF0ECD" w14:textId="161E0934" w:rsidR="004E7249" w:rsidRPr="00526104" w:rsidRDefault="00682764" w:rsidP="0079543D">
      <w:pPr>
        <w:pStyle w:val="Ttulo1"/>
        <w:numPr>
          <w:ilvl w:val="0"/>
          <w:numId w:val="4"/>
        </w:numPr>
        <w:rPr>
          <w:rFonts w:asciiTheme="minorHAnsi" w:eastAsia="Times New Roman" w:hAnsiTheme="minorHAnsi" w:cstheme="minorHAnsi"/>
          <w:lang w:eastAsia="es-MX"/>
        </w:rPr>
      </w:pPr>
      <w:bookmarkStart w:id="31" w:name="_Toc510426707"/>
      <w:r w:rsidRPr="00526104">
        <w:rPr>
          <w:rFonts w:asciiTheme="minorHAnsi" w:eastAsia="Times New Roman" w:hAnsiTheme="minorHAnsi" w:cstheme="minorHAnsi"/>
          <w:lang w:eastAsia="es-MX"/>
        </w:rPr>
        <w:lastRenderedPageBreak/>
        <w:t>Control de Actividades y Procesos</w:t>
      </w:r>
      <w:r w:rsidR="00FA3306" w:rsidRPr="00526104">
        <w:rPr>
          <w:rFonts w:asciiTheme="minorHAnsi" w:eastAsia="Times New Roman" w:hAnsiTheme="minorHAnsi" w:cstheme="minorHAnsi"/>
          <w:lang w:eastAsia="es-MX"/>
        </w:rPr>
        <w:t>.</w:t>
      </w:r>
      <w:bookmarkEnd w:id="31"/>
    </w:p>
    <w:p w14:paraId="56E7A9E2" w14:textId="77777777" w:rsidR="004E7249" w:rsidRDefault="004E7249" w:rsidP="00682764">
      <w:pPr>
        <w:spacing w:after="0" w:line="240" w:lineRule="auto"/>
        <w:rPr>
          <w:rFonts w:eastAsia="Times New Roman" w:cstheme="minorHAnsi"/>
          <w:lang w:eastAsia="es-MX"/>
        </w:rPr>
      </w:pPr>
    </w:p>
    <w:p w14:paraId="106D3406" w14:textId="227856B4" w:rsidR="001D4B56" w:rsidRPr="00EA6848" w:rsidRDefault="001D4B56" w:rsidP="005F75A5">
      <w:pPr>
        <w:pStyle w:val="Prrafodelista"/>
        <w:numPr>
          <w:ilvl w:val="6"/>
          <w:numId w:val="44"/>
        </w:numPr>
        <w:spacing w:after="0" w:line="240" w:lineRule="auto"/>
        <w:ind w:left="567"/>
        <w:jc w:val="both"/>
        <w:rPr>
          <w:rFonts w:eastAsia="Times New Roman" w:cstheme="minorHAnsi"/>
          <w:lang w:eastAsia="es-MX"/>
        </w:rPr>
      </w:pPr>
      <w:r w:rsidRPr="00EA6848">
        <w:rPr>
          <w:rFonts w:eastAsia="Times New Roman" w:cstheme="minorHAnsi"/>
          <w:lang w:eastAsia="es-MX"/>
        </w:rPr>
        <w:t xml:space="preserve">El Sistema de Administración de la </w:t>
      </w:r>
      <w:r w:rsidR="00C51881">
        <w:rPr>
          <w:rFonts w:eastAsia="Times New Roman" w:cstheme="minorHAnsi"/>
          <w:lang w:eastAsia="es-MX"/>
        </w:rPr>
        <w:t xml:space="preserve">Estación de Servicio </w:t>
      </w:r>
      <w:r w:rsidRPr="00EA6848">
        <w:rPr>
          <w:rFonts w:eastAsia="Times New Roman" w:cstheme="minorHAnsi"/>
          <w:lang w:eastAsia="es-MX"/>
        </w:rPr>
        <w:t>cuenta con mecanismo</w:t>
      </w:r>
      <w:r w:rsidR="00433AB2" w:rsidRPr="00EA6848">
        <w:rPr>
          <w:rFonts w:eastAsia="Times New Roman" w:cstheme="minorHAnsi"/>
          <w:lang w:eastAsia="es-MX"/>
        </w:rPr>
        <w:t>s</w:t>
      </w:r>
      <w:r w:rsidRPr="00EA6848">
        <w:rPr>
          <w:rFonts w:eastAsia="Times New Roman" w:cstheme="minorHAnsi"/>
          <w:lang w:eastAsia="es-MX"/>
        </w:rPr>
        <w:t xml:space="preserve"> documentado</w:t>
      </w:r>
      <w:r w:rsidR="00433AB2" w:rsidRPr="00EA6848">
        <w:rPr>
          <w:rFonts w:eastAsia="Times New Roman" w:cstheme="minorHAnsi"/>
          <w:lang w:eastAsia="es-MX"/>
        </w:rPr>
        <w:t>s</w:t>
      </w:r>
      <w:r w:rsidRPr="00EA6848">
        <w:rPr>
          <w:rFonts w:eastAsia="Times New Roman" w:cstheme="minorHAnsi"/>
          <w:lang w:eastAsia="es-MX"/>
        </w:rPr>
        <w:t xml:space="preserve"> con el cual se identifican los criterios de operación para el control de los aspectos ambientales significativos y la reducción del riesgo. Así mismo se deberán implementan controles acordes a los criterios implementados, mismos que deberán aplicarse en todas las Etapas de Desarrollo del Proyecto de la </w:t>
      </w:r>
      <w:r w:rsidR="00DA186F">
        <w:rPr>
          <w:rFonts w:eastAsia="Times New Roman" w:cstheme="minorHAnsi"/>
          <w:lang w:eastAsia="es-MX"/>
        </w:rPr>
        <w:t>Estación de Servicio</w:t>
      </w:r>
      <w:r w:rsidR="0053409D" w:rsidRPr="00EA6848">
        <w:rPr>
          <w:rFonts w:eastAsia="Times New Roman" w:cstheme="minorHAnsi"/>
          <w:lang w:eastAsia="es-MX"/>
        </w:rPr>
        <w:t>, lo cual queda asentado en los procedimientos, instructivos y formatos que comprenden el Sistema de Control Documental (SCD).</w:t>
      </w:r>
    </w:p>
    <w:p w14:paraId="48717364" w14:textId="77777777" w:rsidR="001D4B56" w:rsidRDefault="001D4B56" w:rsidP="001D4B56">
      <w:pPr>
        <w:pStyle w:val="Prrafodelista"/>
        <w:spacing w:after="0" w:line="240" w:lineRule="auto"/>
        <w:ind w:left="567"/>
        <w:jc w:val="both"/>
        <w:rPr>
          <w:rFonts w:eastAsia="Times New Roman" w:cstheme="minorHAnsi"/>
          <w:lang w:eastAsia="es-MX"/>
        </w:rPr>
      </w:pPr>
    </w:p>
    <w:p w14:paraId="4364996C" w14:textId="77777777" w:rsidR="00157CF9" w:rsidRPr="00157CF9" w:rsidRDefault="00157CF9" w:rsidP="00157CF9">
      <w:pPr>
        <w:pStyle w:val="Texto"/>
        <w:spacing w:after="0" w:line="232" w:lineRule="exact"/>
        <w:ind w:firstLine="0"/>
        <w:jc w:val="right"/>
        <w:rPr>
          <w:rFonts w:asciiTheme="minorHAnsi" w:hAnsiTheme="minorHAnsi" w:cstheme="minorHAnsi"/>
          <w:b/>
          <w:color w:val="1F4E79" w:themeColor="accent5" w:themeShade="80"/>
          <w:sz w:val="22"/>
          <w:szCs w:val="22"/>
          <w:lang w:eastAsia="es-MX"/>
        </w:rPr>
      </w:pPr>
      <w:r w:rsidRPr="00157CF9">
        <w:rPr>
          <w:rFonts w:asciiTheme="minorHAnsi" w:hAnsiTheme="minorHAnsi" w:cstheme="minorHAnsi"/>
          <w:b/>
          <w:color w:val="1F4E79" w:themeColor="accent5" w:themeShade="80"/>
          <w:sz w:val="22"/>
          <w:szCs w:val="22"/>
          <w:lang w:eastAsia="es-MX"/>
        </w:rPr>
        <w:t>PNO Control de Aspectos Ambientales y Reducción de Riesgos</w:t>
      </w:r>
      <w:r w:rsidR="001F51D8">
        <w:rPr>
          <w:rFonts w:asciiTheme="minorHAnsi" w:hAnsiTheme="minorHAnsi" w:cstheme="minorHAnsi"/>
          <w:b/>
          <w:color w:val="1F4E79" w:themeColor="accent5" w:themeShade="80"/>
          <w:sz w:val="22"/>
          <w:szCs w:val="22"/>
          <w:lang w:eastAsia="es-MX"/>
        </w:rPr>
        <w:t xml:space="preserve"> (SASISOPA-P-012)</w:t>
      </w:r>
    </w:p>
    <w:p w14:paraId="055E92C3" w14:textId="77777777" w:rsidR="00157CF9" w:rsidRDefault="00157CF9" w:rsidP="00157CF9">
      <w:pPr>
        <w:pStyle w:val="Texto"/>
        <w:spacing w:after="0" w:line="232" w:lineRule="exact"/>
        <w:ind w:firstLine="0"/>
        <w:jc w:val="right"/>
        <w:rPr>
          <w:rFonts w:asciiTheme="minorHAnsi" w:hAnsiTheme="minorHAnsi" w:cstheme="minorHAnsi"/>
          <w:sz w:val="22"/>
          <w:szCs w:val="22"/>
          <w:lang w:eastAsia="es-MX"/>
        </w:rPr>
      </w:pPr>
      <w:r>
        <w:rPr>
          <w:rFonts w:asciiTheme="minorHAnsi" w:hAnsiTheme="minorHAnsi" w:cstheme="minorHAnsi"/>
          <w:color w:val="1F4E79" w:themeColor="accent5" w:themeShade="80"/>
          <w:sz w:val="22"/>
          <w:szCs w:val="22"/>
          <w:lang w:eastAsia="es-MX"/>
        </w:rPr>
        <w:t xml:space="preserve">  </w:t>
      </w:r>
    </w:p>
    <w:p w14:paraId="1831041B" w14:textId="735A5BCB" w:rsidR="00A63601" w:rsidRDefault="00F86FFE" w:rsidP="005F75A5">
      <w:pPr>
        <w:pStyle w:val="Texto"/>
        <w:numPr>
          <w:ilvl w:val="0"/>
          <w:numId w:val="40"/>
        </w:numPr>
        <w:spacing w:after="0" w:line="240" w:lineRule="auto"/>
        <w:rPr>
          <w:rFonts w:asciiTheme="minorHAnsi" w:hAnsiTheme="minorHAnsi" w:cstheme="minorHAnsi"/>
          <w:sz w:val="22"/>
          <w:szCs w:val="22"/>
          <w:lang w:eastAsia="es-MX"/>
        </w:rPr>
      </w:pPr>
      <w:r w:rsidRPr="00F86FFE">
        <w:rPr>
          <w:rFonts w:asciiTheme="minorHAnsi" w:hAnsiTheme="minorHAnsi" w:cstheme="minorHAnsi"/>
          <w:sz w:val="22"/>
          <w:szCs w:val="22"/>
          <w:lang w:eastAsia="es-MX"/>
        </w:rPr>
        <w:t xml:space="preserve">El </w:t>
      </w:r>
      <w:r w:rsidR="007B3B80">
        <w:rPr>
          <w:rFonts w:asciiTheme="minorHAnsi" w:hAnsiTheme="minorHAnsi" w:cstheme="minorHAnsi"/>
          <w:sz w:val="22"/>
          <w:szCs w:val="22"/>
          <w:lang w:eastAsia="es-MX"/>
        </w:rPr>
        <w:t xml:space="preserve">Procedimiento mencionado anteriormente </w:t>
      </w:r>
      <w:r w:rsidRPr="00F86FFE">
        <w:rPr>
          <w:rFonts w:asciiTheme="minorHAnsi" w:hAnsiTheme="minorHAnsi" w:cstheme="minorHAnsi"/>
          <w:sz w:val="22"/>
          <w:szCs w:val="22"/>
          <w:lang w:eastAsia="es-MX"/>
        </w:rPr>
        <w:t>considera las actividades ejecutadas por contratistas, subcontratistas, prestadores de servicios y proveedores, así como de otras personas que eventualmente realicen actividades dentro de la</w:t>
      </w:r>
      <w:r>
        <w:rPr>
          <w:rFonts w:asciiTheme="minorHAnsi" w:hAnsiTheme="minorHAnsi" w:cstheme="minorHAnsi"/>
          <w:sz w:val="22"/>
          <w:szCs w:val="22"/>
          <w:lang w:eastAsia="es-MX"/>
        </w:rPr>
        <w:t xml:space="preserve"> </w:t>
      </w:r>
      <w:r w:rsidR="00DA186F">
        <w:rPr>
          <w:rFonts w:asciiTheme="minorHAnsi" w:hAnsiTheme="minorHAnsi" w:cstheme="minorHAnsi"/>
          <w:sz w:val="22"/>
          <w:szCs w:val="22"/>
          <w:lang w:eastAsia="es-MX"/>
        </w:rPr>
        <w:t>Estación de Servicio</w:t>
      </w:r>
      <w:r w:rsidRPr="00F86FFE">
        <w:rPr>
          <w:rFonts w:asciiTheme="minorHAnsi" w:hAnsiTheme="minorHAnsi" w:cstheme="minorHAnsi"/>
          <w:sz w:val="22"/>
          <w:szCs w:val="22"/>
          <w:lang w:eastAsia="es-MX"/>
        </w:rPr>
        <w:t xml:space="preserve">, </w:t>
      </w:r>
      <w:r w:rsidR="00D35A4A">
        <w:rPr>
          <w:rFonts w:asciiTheme="minorHAnsi" w:hAnsiTheme="minorHAnsi" w:cstheme="minorHAnsi"/>
          <w:sz w:val="22"/>
          <w:szCs w:val="22"/>
          <w:lang w:eastAsia="es-MX"/>
        </w:rPr>
        <w:t xml:space="preserve">para tal caso </w:t>
      </w:r>
      <w:r w:rsidRPr="00F86FFE">
        <w:rPr>
          <w:rFonts w:asciiTheme="minorHAnsi" w:hAnsiTheme="minorHAnsi" w:cstheme="minorHAnsi"/>
          <w:sz w:val="22"/>
          <w:szCs w:val="22"/>
          <w:lang w:eastAsia="es-MX"/>
        </w:rPr>
        <w:t xml:space="preserve">se </w:t>
      </w:r>
      <w:r w:rsidR="00D35A4A">
        <w:rPr>
          <w:rFonts w:asciiTheme="minorHAnsi" w:hAnsiTheme="minorHAnsi" w:cstheme="minorHAnsi"/>
          <w:sz w:val="22"/>
          <w:szCs w:val="22"/>
          <w:lang w:eastAsia="es-MX"/>
        </w:rPr>
        <w:t>estableci</w:t>
      </w:r>
      <w:r w:rsidR="007B3B80">
        <w:rPr>
          <w:rFonts w:asciiTheme="minorHAnsi" w:hAnsiTheme="minorHAnsi" w:cstheme="minorHAnsi"/>
          <w:sz w:val="22"/>
          <w:szCs w:val="22"/>
          <w:lang w:eastAsia="es-MX"/>
        </w:rPr>
        <w:t xml:space="preserve">eron </w:t>
      </w:r>
      <w:r w:rsidR="00D35A4A">
        <w:rPr>
          <w:rFonts w:asciiTheme="minorHAnsi" w:hAnsiTheme="minorHAnsi" w:cstheme="minorHAnsi"/>
          <w:sz w:val="22"/>
          <w:szCs w:val="22"/>
          <w:lang w:eastAsia="es-MX"/>
        </w:rPr>
        <w:t>c</w:t>
      </w:r>
      <w:r w:rsidRPr="00F86FFE">
        <w:rPr>
          <w:rFonts w:asciiTheme="minorHAnsi" w:hAnsiTheme="minorHAnsi" w:cstheme="minorHAnsi"/>
          <w:sz w:val="22"/>
          <w:szCs w:val="22"/>
          <w:lang w:eastAsia="es-MX"/>
        </w:rPr>
        <w:t>ontrol</w:t>
      </w:r>
      <w:r w:rsidR="007B3B80">
        <w:rPr>
          <w:rFonts w:asciiTheme="minorHAnsi" w:hAnsiTheme="minorHAnsi" w:cstheme="minorHAnsi"/>
          <w:sz w:val="22"/>
          <w:szCs w:val="22"/>
          <w:lang w:eastAsia="es-MX"/>
        </w:rPr>
        <w:t>es</w:t>
      </w:r>
      <w:r w:rsidRPr="00F86FFE">
        <w:rPr>
          <w:rFonts w:asciiTheme="minorHAnsi" w:hAnsiTheme="minorHAnsi" w:cstheme="minorHAnsi"/>
          <w:sz w:val="22"/>
          <w:szCs w:val="22"/>
          <w:lang w:eastAsia="es-MX"/>
        </w:rPr>
        <w:t xml:space="preserve"> que se aplicará</w:t>
      </w:r>
      <w:r w:rsidR="002512E6">
        <w:rPr>
          <w:rFonts w:asciiTheme="minorHAnsi" w:hAnsiTheme="minorHAnsi" w:cstheme="minorHAnsi"/>
          <w:sz w:val="22"/>
          <w:szCs w:val="22"/>
          <w:lang w:eastAsia="es-MX"/>
        </w:rPr>
        <w:t>n</w:t>
      </w:r>
      <w:r w:rsidRPr="00F86FFE">
        <w:rPr>
          <w:rFonts w:asciiTheme="minorHAnsi" w:hAnsiTheme="minorHAnsi" w:cstheme="minorHAnsi"/>
          <w:sz w:val="22"/>
          <w:szCs w:val="22"/>
          <w:lang w:eastAsia="es-MX"/>
        </w:rPr>
        <w:t xml:space="preserve"> </w:t>
      </w:r>
      <w:r w:rsidR="002512E6">
        <w:rPr>
          <w:rFonts w:asciiTheme="minorHAnsi" w:hAnsiTheme="minorHAnsi" w:cstheme="minorHAnsi"/>
          <w:sz w:val="22"/>
          <w:szCs w:val="22"/>
          <w:lang w:eastAsia="es-MX"/>
        </w:rPr>
        <w:t xml:space="preserve">durante del desarrollo de </w:t>
      </w:r>
      <w:r w:rsidR="00D35A4A">
        <w:rPr>
          <w:rFonts w:asciiTheme="minorHAnsi" w:hAnsiTheme="minorHAnsi" w:cstheme="minorHAnsi"/>
          <w:sz w:val="22"/>
          <w:szCs w:val="22"/>
          <w:lang w:eastAsia="es-MX"/>
        </w:rPr>
        <w:t>actividades d</w:t>
      </w:r>
      <w:r w:rsidR="004F2AB2">
        <w:rPr>
          <w:rFonts w:asciiTheme="minorHAnsi" w:hAnsiTheme="minorHAnsi" w:cstheme="minorHAnsi"/>
          <w:sz w:val="22"/>
          <w:szCs w:val="22"/>
          <w:lang w:eastAsia="es-MX"/>
        </w:rPr>
        <w:t>el personal anteriormente mencionado</w:t>
      </w:r>
      <w:r w:rsidR="002512E6">
        <w:rPr>
          <w:rFonts w:asciiTheme="minorHAnsi" w:hAnsiTheme="minorHAnsi" w:cstheme="minorHAnsi"/>
          <w:sz w:val="22"/>
          <w:szCs w:val="22"/>
          <w:lang w:eastAsia="es-MX"/>
        </w:rPr>
        <w:t>, los</w:t>
      </w:r>
      <w:r>
        <w:rPr>
          <w:rFonts w:asciiTheme="minorHAnsi" w:hAnsiTheme="minorHAnsi" w:cstheme="minorHAnsi"/>
          <w:sz w:val="22"/>
          <w:szCs w:val="22"/>
          <w:lang w:eastAsia="es-MX"/>
        </w:rPr>
        <w:t xml:space="preserve"> cual</w:t>
      </w:r>
      <w:r w:rsidR="002512E6">
        <w:rPr>
          <w:rFonts w:asciiTheme="minorHAnsi" w:hAnsiTheme="minorHAnsi" w:cstheme="minorHAnsi"/>
          <w:sz w:val="22"/>
          <w:szCs w:val="22"/>
          <w:lang w:eastAsia="es-MX"/>
        </w:rPr>
        <w:t>es están</w:t>
      </w:r>
      <w:r w:rsidR="004F2AB2">
        <w:rPr>
          <w:rFonts w:asciiTheme="minorHAnsi" w:hAnsiTheme="minorHAnsi" w:cstheme="minorHAnsi"/>
          <w:sz w:val="22"/>
          <w:szCs w:val="22"/>
          <w:lang w:eastAsia="es-MX"/>
        </w:rPr>
        <w:t xml:space="preserve"> directamente relacionado</w:t>
      </w:r>
      <w:r w:rsidR="002512E6">
        <w:rPr>
          <w:rFonts w:asciiTheme="minorHAnsi" w:hAnsiTheme="minorHAnsi" w:cstheme="minorHAnsi"/>
          <w:sz w:val="22"/>
          <w:szCs w:val="22"/>
          <w:lang w:eastAsia="es-MX"/>
        </w:rPr>
        <w:t>s</w:t>
      </w:r>
      <w:r w:rsidR="004F2AB2">
        <w:rPr>
          <w:rFonts w:asciiTheme="minorHAnsi" w:hAnsiTheme="minorHAnsi" w:cstheme="minorHAnsi"/>
          <w:sz w:val="22"/>
          <w:szCs w:val="22"/>
          <w:lang w:eastAsia="es-MX"/>
        </w:rPr>
        <w:t xml:space="preserve"> con</w:t>
      </w:r>
      <w:r>
        <w:rPr>
          <w:rFonts w:asciiTheme="minorHAnsi" w:hAnsiTheme="minorHAnsi" w:cstheme="minorHAnsi"/>
          <w:sz w:val="22"/>
          <w:szCs w:val="22"/>
          <w:lang w:eastAsia="es-MX"/>
        </w:rPr>
        <w:t xml:space="preserve"> el tipo</w:t>
      </w:r>
      <w:r w:rsidR="004F2AB2">
        <w:rPr>
          <w:rFonts w:asciiTheme="minorHAnsi" w:hAnsiTheme="minorHAnsi" w:cstheme="minorHAnsi"/>
          <w:sz w:val="22"/>
          <w:szCs w:val="22"/>
          <w:lang w:eastAsia="es-MX"/>
        </w:rPr>
        <w:t xml:space="preserve"> de trabajo, lugar y alcance las actividades. </w:t>
      </w:r>
    </w:p>
    <w:p w14:paraId="2B773B4E" w14:textId="77777777" w:rsidR="001D4B56" w:rsidRDefault="001D4B56" w:rsidP="00C0023C">
      <w:pPr>
        <w:pStyle w:val="Texto"/>
        <w:spacing w:line="240" w:lineRule="auto"/>
        <w:ind w:firstLine="0"/>
        <w:rPr>
          <w:rFonts w:asciiTheme="minorHAnsi" w:hAnsiTheme="minorHAnsi" w:cstheme="minorHAnsi"/>
          <w:sz w:val="22"/>
          <w:szCs w:val="22"/>
          <w:lang w:eastAsia="es-MX"/>
        </w:rPr>
      </w:pPr>
    </w:p>
    <w:p w14:paraId="182ADB5B" w14:textId="77777777" w:rsidR="001F51D8" w:rsidRDefault="003C7E79" w:rsidP="005F75A5">
      <w:pPr>
        <w:pStyle w:val="Prrafodelista"/>
        <w:numPr>
          <w:ilvl w:val="0"/>
          <w:numId w:val="40"/>
        </w:numPr>
        <w:spacing w:after="0" w:line="240" w:lineRule="auto"/>
        <w:jc w:val="both"/>
        <w:rPr>
          <w:rFonts w:cstheme="minorHAnsi"/>
          <w:lang w:eastAsia="es-MX"/>
        </w:rPr>
      </w:pPr>
      <w:r w:rsidRPr="001F51D8">
        <w:rPr>
          <w:rFonts w:cstheme="minorHAnsi"/>
          <w:lang w:eastAsia="es-MX"/>
        </w:rPr>
        <w:t xml:space="preserve">El </w:t>
      </w:r>
      <w:r w:rsidR="00C726EB">
        <w:rPr>
          <w:rFonts w:cstheme="minorHAnsi"/>
          <w:lang w:eastAsia="es-MX"/>
        </w:rPr>
        <w:t>Representante del Sistema</w:t>
      </w:r>
      <w:r w:rsidRPr="001F51D8">
        <w:rPr>
          <w:rFonts w:cstheme="minorHAnsi"/>
          <w:lang w:eastAsia="es-MX"/>
        </w:rPr>
        <w:t xml:space="preserve"> </w:t>
      </w:r>
      <w:r w:rsidR="00F86FFE" w:rsidRPr="001F51D8">
        <w:rPr>
          <w:rFonts w:cstheme="minorHAnsi"/>
          <w:lang w:eastAsia="es-MX"/>
        </w:rPr>
        <w:t>deberá comunicar a los contratistas, subcontratistas, prestadores de servicios y proveedores, aquellos Procedimientos Normalizados de Operación y Mecanismos donde estén establecidos los controles para actividades que se planeen realizar</w:t>
      </w:r>
      <w:r w:rsidR="004F2AB2" w:rsidRPr="001F51D8">
        <w:rPr>
          <w:rFonts w:cstheme="minorHAnsi"/>
          <w:lang w:eastAsia="es-MX"/>
        </w:rPr>
        <w:t>, principalmente</w:t>
      </w:r>
      <w:r w:rsidR="0053409D" w:rsidRPr="001F51D8">
        <w:rPr>
          <w:rFonts w:cstheme="minorHAnsi"/>
          <w:lang w:eastAsia="es-MX"/>
        </w:rPr>
        <w:t>,</w:t>
      </w:r>
      <w:r w:rsidR="004F2AB2" w:rsidRPr="001F51D8">
        <w:rPr>
          <w:rFonts w:cstheme="minorHAnsi"/>
          <w:lang w:eastAsia="es-MX"/>
        </w:rPr>
        <w:t xml:space="preserve"> las actividades de mantenimiento</w:t>
      </w:r>
      <w:r w:rsidR="0053409D" w:rsidRPr="001F51D8">
        <w:rPr>
          <w:rFonts w:cstheme="minorHAnsi"/>
          <w:lang w:eastAsia="es-MX"/>
        </w:rPr>
        <w:t xml:space="preserve"> o que incluyan la intervención de equipos</w:t>
      </w:r>
      <w:r w:rsidR="00F86FFE" w:rsidRPr="001F51D8">
        <w:rPr>
          <w:rFonts w:cstheme="minorHAnsi"/>
          <w:lang w:eastAsia="es-MX"/>
        </w:rPr>
        <w:t>.</w:t>
      </w:r>
    </w:p>
    <w:p w14:paraId="3F2DF87E" w14:textId="77777777" w:rsidR="001F51D8" w:rsidRDefault="001F51D8" w:rsidP="001F51D8">
      <w:pPr>
        <w:pStyle w:val="Texto"/>
        <w:spacing w:after="80"/>
        <w:ind w:left="851" w:hanging="425"/>
        <w:rPr>
          <w:rFonts w:asciiTheme="minorHAnsi" w:hAnsiTheme="minorHAnsi" w:cstheme="minorHAnsi"/>
          <w:sz w:val="22"/>
          <w:szCs w:val="22"/>
          <w:lang w:eastAsia="es-MX"/>
        </w:rPr>
      </w:pPr>
    </w:p>
    <w:p w14:paraId="61A2C9B8" w14:textId="77777777" w:rsidR="001F51D8" w:rsidRDefault="001F51D8" w:rsidP="001F51D8">
      <w:pPr>
        <w:pStyle w:val="Texto"/>
        <w:spacing w:after="80"/>
        <w:ind w:left="851" w:firstLine="0"/>
        <w:jc w:val="right"/>
        <w:rPr>
          <w:rFonts w:asciiTheme="minorHAnsi" w:hAnsiTheme="minorHAnsi" w:cstheme="minorHAnsi"/>
          <w:b/>
          <w:color w:val="1F3864" w:themeColor="accent1" w:themeShade="80"/>
          <w:sz w:val="22"/>
          <w:szCs w:val="22"/>
          <w:lang w:eastAsia="es-MX"/>
        </w:rPr>
      </w:pPr>
      <w:r w:rsidRPr="00F12121">
        <w:rPr>
          <w:rFonts w:asciiTheme="minorHAnsi" w:hAnsiTheme="minorHAnsi" w:cstheme="minorHAnsi"/>
          <w:b/>
          <w:color w:val="1F3864" w:themeColor="accent1" w:themeShade="80"/>
          <w:sz w:val="22"/>
          <w:szCs w:val="22"/>
          <w:lang w:eastAsia="es-MX"/>
        </w:rPr>
        <w:t xml:space="preserve">Formato de Comunicación de </w:t>
      </w:r>
      <w:r>
        <w:rPr>
          <w:rFonts w:asciiTheme="minorHAnsi" w:hAnsiTheme="minorHAnsi" w:cstheme="minorHAnsi"/>
          <w:b/>
          <w:color w:val="1F3864" w:themeColor="accent1" w:themeShade="80"/>
          <w:sz w:val="22"/>
          <w:szCs w:val="22"/>
          <w:lang w:eastAsia="es-MX"/>
        </w:rPr>
        <w:t xml:space="preserve">Riesgos </w:t>
      </w:r>
      <w:r w:rsidRPr="00F12121">
        <w:rPr>
          <w:rFonts w:asciiTheme="minorHAnsi" w:hAnsiTheme="minorHAnsi" w:cstheme="minorHAnsi"/>
          <w:b/>
          <w:color w:val="1F3864" w:themeColor="accent1" w:themeShade="80"/>
          <w:sz w:val="22"/>
          <w:szCs w:val="22"/>
          <w:lang w:eastAsia="es-MX"/>
        </w:rPr>
        <w:t xml:space="preserve">y </w:t>
      </w:r>
      <w:r>
        <w:rPr>
          <w:rFonts w:asciiTheme="minorHAnsi" w:hAnsiTheme="minorHAnsi" w:cstheme="minorHAnsi"/>
          <w:b/>
          <w:color w:val="1F3864" w:themeColor="accent1" w:themeShade="80"/>
          <w:sz w:val="22"/>
          <w:szCs w:val="22"/>
          <w:lang w:eastAsia="es-MX"/>
        </w:rPr>
        <w:t xml:space="preserve"> Aspectos Ambientales </w:t>
      </w:r>
      <w:r w:rsidRPr="00F12121">
        <w:rPr>
          <w:rFonts w:asciiTheme="minorHAnsi" w:hAnsiTheme="minorHAnsi" w:cstheme="minorHAnsi"/>
          <w:b/>
          <w:color w:val="1F3864" w:themeColor="accent1" w:themeShade="80"/>
          <w:sz w:val="22"/>
          <w:szCs w:val="22"/>
          <w:lang w:eastAsia="es-MX"/>
        </w:rPr>
        <w:t>(SASISOPA-F-</w:t>
      </w:r>
      <w:r>
        <w:rPr>
          <w:rFonts w:asciiTheme="minorHAnsi" w:hAnsiTheme="minorHAnsi" w:cstheme="minorHAnsi"/>
          <w:b/>
          <w:color w:val="1F3864" w:themeColor="accent1" w:themeShade="80"/>
          <w:sz w:val="22"/>
          <w:szCs w:val="22"/>
          <w:lang w:eastAsia="es-MX"/>
        </w:rPr>
        <w:t>005</w:t>
      </w:r>
      <w:r w:rsidRPr="00F12121">
        <w:rPr>
          <w:rFonts w:asciiTheme="minorHAnsi" w:hAnsiTheme="minorHAnsi" w:cstheme="minorHAnsi"/>
          <w:b/>
          <w:color w:val="1F3864" w:themeColor="accent1" w:themeShade="80"/>
          <w:sz w:val="22"/>
          <w:szCs w:val="22"/>
          <w:lang w:eastAsia="es-MX"/>
        </w:rPr>
        <w:t>)</w:t>
      </w:r>
    </w:p>
    <w:p w14:paraId="3D2190C7" w14:textId="77777777" w:rsidR="001F51D8" w:rsidRPr="001F51D8" w:rsidRDefault="001F51D8" w:rsidP="001F51D8">
      <w:pPr>
        <w:spacing w:after="0" w:line="240" w:lineRule="auto"/>
        <w:jc w:val="both"/>
        <w:rPr>
          <w:rFonts w:cstheme="minorHAnsi"/>
          <w:lang w:val="es-ES" w:eastAsia="es-MX"/>
        </w:rPr>
      </w:pPr>
    </w:p>
    <w:p w14:paraId="4BBC0293" w14:textId="77777777" w:rsidR="0014469A" w:rsidRDefault="0014469A" w:rsidP="00C0023C">
      <w:pPr>
        <w:pStyle w:val="Texto"/>
        <w:spacing w:after="0" w:line="240" w:lineRule="auto"/>
        <w:ind w:firstLine="0"/>
        <w:rPr>
          <w:szCs w:val="18"/>
          <w:lang w:eastAsia="es-MX"/>
        </w:rPr>
      </w:pPr>
    </w:p>
    <w:p w14:paraId="06BBAAE8" w14:textId="77777777" w:rsidR="00485F74" w:rsidRDefault="00485F74" w:rsidP="00C0023C">
      <w:pPr>
        <w:pStyle w:val="Texto"/>
        <w:spacing w:line="240" w:lineRule="au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 xml:space="preserve">En </w:t>
      </w:r>
      <w:r w:rsidR="004F2AB2">
        <w:rPr>
          <w:rFonts w:asciiTheme="minorHAnsi" w:hAnsiTheme="minorHAnsi" w:cstheme="minorHAnsi"/>
          <w:sz w:val="22"/>
          <w:szCs w:val="22"/>
          <w:lang w:eastAsia="es-MX"/>
        </w:rPr>
        <w:t>la</w:t>
      </w:r>
      <w:r>
        <w:rPr>
          <w:rFonts w:asciiTheme="minorHAnsi" w:hAnsiTheme="minorHAnsi" w:cstheme="minorHAnsi"/>
          <w:sz w:val="22"/>
          <w:szCs w:val="22"/>
          <w:lang w:eastAsia="es-MX"/>
        </w:rPr>
        <w:t xml:space="preserve"> etapa </w:t>
      </w:r>
      <w:r w:rsidR="001F51D8">
        <w:rPr>
          <w:rFonts w:asciiTheme="minorHAnsi" w:hAnsiTheme="minorHAnsi" w:cstheme="minorHAnsi"/>
          <w:sz w:val="22"/>
          <w:szCs w:val="22"/>
          <w:lang w:eastAsia="es-MX"/>
        </w:rPr>
        <w:t xml:space="preserve">donde se </w:t>
      </w:r>
      <w:r>
        <w:rPr>
          <w:rFonts w:asciiTheme="minorHAnsi" w:hAnsiTheme="minorHAnsi" w:cstheme="minorHAnsi"/>
          <w:sz w:val="22"/>
          <w:szCs w:val="22"/>
          <w:lang w:eastAsia="es-MX"/>
        </w:rPr>
        <w:t>desarr</w:t>
      </w:r>
      <w:r w:rsidR="001F51D8">
        <w:rPr>
          <w:rFonts w:asciiTheme="minorHAnsi" w:hAnsiTheme="minorHAnsi" w:cstheme="minorHAnsi"/>
          <w:sz w:val="22"/>
          <w:szCs w:val="22"/>
          <w:lang w:eastAsia="es-MX"/>
        </w:rPr>
        <w:t xml:space="preserve">ollan </w:t>
      </w:r>
      <w:r>
        <w:rPr>
          <w:rFonts w:asciiTheme="minorHAnsi" w:hAnsiTheme="minorHAnsi" w:cstheme="minorHAnsi"/>
          <w:sz w:val="22"/>
          <w:szCs w:val="22"/>
          <w:lang w:eastAsia="es-MX"/>
        </w:rPr>
        <w:t>actividades cotidianas y programada</w:t>
      </w:r>
      <w:r w:rsidR="004F2AB2">
        <w:rPr>
          <w:rFonts w:asciiTheme="minorHAnsi" w:hAnsiTheme="minorHAnsi" w:cstheme="minorHAnsi"/>
          <w:sz w:val="22"/>
          <w:szCs w:val="22"/>
          <w:lang w:eastAsia="es-MX"/>
        </w:rPr>
        <w:t>s</w:t>
      </w:r>
      <w:r w:rsidR="001F51D8">
        <w:rPr>
          <w:rFonts w:asciiTheme="minorHAnsi" w:hAnsiTheme="minorHAnsi" w:cstheme="minorHAnsi"/>
          <w:sz w:val="22"/>
          <w:szCs w:val="22"/>
          <w:lang w:eastAsia="es-MX"/>
        </w:rPr>
        <w:t>, se requiere de</w:t>
      </w:r>
      <w:r>
        <w:rPr>
          <w:rFonts w:asciiTheme="minorHAnsi" w:hAnsiTheme="minorHAnsi" w:cstheme="minorHAnsi"/>
          <w:sz w:val="22"/>
          <w:szCs w:val="22"/>
          <w:lang w:eastAsia="es-MX"/>
        </w:rPr>
        <w:t xml:space="preserve"> las descripciones</w:t>
      </w:r>
      <w:r w:rsidRPr="00485F74">
        <w:rPr>
          <w:rFonts w:asciiTheme="minorHAnsi" w:hAnsiTheme="minorHAnsi" w:cstheme="minorHAnsi"/>
          <w:sz w:val="22"/>
          <w:szCs w:val="22"/>
          <w:lang w:eastAsia="es-MX"/>
        </w:rPr>
        <w:t xml:space="preserve"> de todos los criterios y controles de operación</w:t>
      </w:r>
      <w:r w:rsidR="001F51D8">
        <w:rPr>
          <w:rFonts w:asciiTheme="minorHAnsi" w:hAnsiTheme="minorHAnsi" w:cstheme="minorHAnsi"/>
          <w:sz w:val="22"/>
          <w:szCs w:val="22"/>
          <w:lang w:eastAsia="es-MX"/>
        </w:rPr>
        <w:t>, que</w:t>
      </w:r>
      <w:r w:rsidRPr="00485F74">
        <w:rPr>
          <w:rFonts w:asciiTheme="minorHAnsi" w:hAnsiTheme="minorHAnsi" w:cstheme="minorHAnsi"/>
          <w:sz w:val="22"/>
          <w:szCs w:val="22"/>
          <w:lang w:eastAsia="es-MX"/>
        </w:rPr>
        <w:t xml:space="preserve"> </w:t>
      </w:r>
      <w:r w:rsidR="001F51D8">
        <w:rPr>
          <w:rFonts w:asciiTheme="minorHAnsi" w:hAnsiTheme="minorHAnsi" w:cstheme="minorHAnsi"/>
          <w:sz w:val="22"/>
          <w:szCs w:val="22"/>
          <w:lang w:eastAsia="es-MX"/>
        </w:rPr>
        <w:t>aplican</w:t>
      </w:r>
      <w:r w:rsidRPr="00485F74">
        <w:rPr>
          <w:rFonts w:asciiTheme="minorHAnsi" w:hAnsiTheme="minorHAnsi" w:cstheme="minorHAnsi"/>
          <w:sz w:val="22"/>
          <w:szCs w:val="22"/>
          <w:lang w:eastAsia="es-MX"/>
        </w:rPr>
        <w:t xml:space="preserve"> en l</w:t>
      </w:r>
      <w:r>
        <w:rPr>
          <w:rFonts w:asciiTheme="minorHAnsi" w:hAnsiTheme="minorHAnsi" w:cstheme="minorHAnsi"/>
          <w:sz w:val="22"/>
          <w:szCs w:val="22"/>
          <w:lang w:eastAsia="es-MX"/>
        </w:rPr>
        <w:t>os diferentes procesos y áreas</w:t>
      </w:r>
      <w:r w:rsidR="004F2AB2">
        <w:rPr>
          <w:rFonts w:asciiTheme="minorHAnsi" w:hAnsiTheme="minorHAnsi" w:cstheme="minorHAnsi"/>
          <w:sz w:val="22"/>
          <w:szCs w:val="22"/>
          <w:lang w:eastAsia="es-MX"/>
        </w:rPr>
        <w:t>, las cuales están establecidas en los procedimientos de mantenimiento de los equipos involucrados con sus respectivas medidas de seguridad y aspectos ambientales a controlar</w:t>
      </w:r>
      <w:r>
        <w:rPr>
          <w:rFonts w:asciiTheme="minorHAnsi" w:hAnsiTheme="minorHAnsi" w:cstheme="minorHAnsi"/>
          <w:sz w:val="22"/>
          <w:szCs w:val="22"/>
          <w:lang w:eastAsia="es-MX"/>
        </w:rPr>
        <w:t>.</w:t>
      </w:r>
      <w:r w:rsidRPr="00485F74">
        <w:rPr>
          <w:rFonts w:asciiTheme="minorHAnsi" w:hAnsiTheme="minorHAnsi" w:cstheme="minorHAnsi"/>
          <w:sz w:val="22"/>
          <w:szCs w:val="22"/>
          <w:lang w:eastAsia="es-MX"/>
        </w:rPr>
        <w:t xml:space="preserve"> </w:t>
      </w:r>
    </w:p>
    <w:p w14:paraId="6898302A" w14:textId="77777777" w:rsidR="00991696" w:rsidRDefault="00991696" w:rsidP="00C0023C">
      <w:pPr>
        <w:pStyle w:val="Texto"/>
        <w:spacing w:line="240" w:lineRule="auto"/>
        <w:ind w:firstLine="0"/>
        <w:rPr>
          <w:rFonts w:asciiTheme="minorHAnsi" w:hAnsiTheme="minorHAnsi" w:cstheme="minorHAnsi"/>
          <w:sz w:val="22"/>
          <w:szCs w:val="22"/>
          <w:lang w:eastAsia="es-MX"/>
        </w:rPr>
      </w:pPr>
    </w:p>
    <w:p w14:paraId="317CA9B4" w14:textId="77777777" w:rsidR="00F86FFE" w:rsidRDefault="00991696" w:rsidP="00C0023C">
      <w:pPr>
        <w:pStyle w:val="Texto"/>
        <w:spacing w:line="240" w:lineRule="au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 xml:space="preserve">1.2. </w:t>
      </w:r>
      <w:r w:rsidR="00F86FFE">
        <w:rPr>
          <w:rFonts w:asciiTheme="minorHAnsi" w:hAnsiTheme="minorHAnsi" w:cstheme="minorHAnsi"/>
          <w:sz w:val="22"/>
          <w:szCs w:val="22"/>
          <w:lang w:eastAsia="es-MX"/>
        </w:rPr>
        <w:t xml:space="preserve">A continuación, se en listan las </w:t>
      </w:r>
      <w:r w:rsidR="004F2AB2">
        <w:rPr>
          <w:rFonts w:asciiTheme="minorHAnsi" w:hAnsiTheme="minorHAnsi" w:cstheme="minorHAnsi"/>
          <w:sz w:val="22"/>
          <w:szCs w:val="22"/>
          <w:lang w:eastAsia="es-MX"/>
        </w:rPr>
        <w:t>a</w:t>
      </w:r>
      <w:r w:rsidR="00F86FFE" w:rsidRPr="00F86FFE">
        <w:rPr>
          <w:rFonts w:asciiTheme="minorHAnsi" w:hAnsiTheme="minorHAnsi" w:cstheme="minorHAnsi"/>
          <w:sz w:val="22"/>
          <w:szCs w:val="22"/>
          <w:lang w:eastAsia="es-MX"/>
        </w:rPr>
        <w:t xml:space="preserve">ctividades </w:t>
      </w:r>
      <w:r w:rsidR="004F2AB2">
        <w:rPr>
          <w:rFonts w:asciiTheme="minorHAnsi" w:hAnsiTheme="minorHAnsi" w:cstheme="minorHAnsi"/>
          <w:sz w:val="22"/>
          <w:szCs w:val="22"/>
          <w:lang w:eastAsia="es-MX"/>
        </w:rPr>
        <w:t>que requieren de descripción de todos los criterios y controles de operación para aplicar en las etapa</w:t>
      </w:r>
      <w:r>
        <w:rPr>
          <w:rFonts w:asciiTheme="minorHAnsi" w:hAnsiTheme="minorHAnsi" w:cstheme="minorHAnsi"/>
          <w:sz w:val="22"/>
          <w:szCs w:val="22"/>
          <w:lang w:eastAsia="es-MX"/>
        </w:rPr>
        <w:t>s</w:t>
      </w:r>
      <w:r w:rsidR="004F2AB2">
        <w:rPr>
          <w:rFonts w:asciiTheme="minorHAnsi" w:hAnsiTheme="minorHAnsi" w:cstheme="minorHAnsi"/>
          <w:sz w:val="22"/>
          <w:szCs w:val="22"/>
          <w:lang w:eastAsia="es-MX"/>
        </w:rPr>
        <w:t xml:space="preserve"> de O</w:t>
      </w:r>
      <w:r w:rsidR="00F86FFE" w:rsidRPr="00F86FFE">
        <w:rPr>
          <w:rFonts w:asciiTheme="minorHAnsi" w:hAnsiTheme="minorHAnsi" w:cstheme="minorHAnsi"/>
          <w:sz w:val="22"/>
          <w:szCs w:val="22"/>
          <w:lang w:eastAsia="es-MX"/>
        </w:rPr>
        <w:t xml:space="preserve">peración </w:t>
      </w:r>
      <w:r w:rsidR="00ED72DE">
        <w:rPr>
          <w:rFonts w:asciiTheme="minorHAnsi" w:hAnsiTheme="minorHAnsi" w:cstheme="minorHAnsi"/>
          <w:sz w:val="22"/>
          <w:szCs w:val="22"/>
          <w:lang w:eastAsia="es-MX"/>
        </w:rPr>
        <w:t xml:space="preserve">y Mantenimiento </w:t>
      </w:r>
      <w:r w:rsidR="00F86FFE" w:rsidRPr="00F86FFE">
        <w:rPr>
          <w:rFonts w:asciiTheme="minorHAnsi" w:hAnsiTheme="minorHAnsi" w:cstheme="minorHAnsi"/>
          <w:sz w:val="22"/>
          <w:szCs w:val="22"/>
          <w:lang w:eastAsia="es-MX"/>
        </w:rPr>
        <w:t xml:space="preserve">considerando, </w:t>
      </w:r>
      <w:r w:rsidR="00ED72DE">
        <w:rPr>
          <w:rFonts w:asciiTheme="minorHAnsi" w:hAnsiTheme="minorHAnsi" w:cstheme="minorHAnsi"/>
          <w:sz w:val="22"/>
          <w:szCs w:val="22"/>
          <w:lang w:eastAsia="es-MX"/>
        </w:rPr>
        <w:t>entre otras</w:t>
      </w:r>
      <w:r w:rsidR="00F86FFE" w:rsidRPr="00F86FFE">
        <w:rPr>
          <w:rFonts w:asciiTheme="minorHAnsi" w:hAnsiTheme="minorHAnsi" w:cstheme="minorHAnsi"/>
          <w:sz w:val="22"/>
          <w:szCs w:val="22"/>
          <w:lang w:eastAsia="es-MX"/>
        </w:rPr>
        <w:t>, las siguientes:</w:t>
      </w:r>
    </w:p>
    <w:p w14:paraId="16872E31" w14:textId="77777777" w:rsidR="00F86FFE" w:rsidRDefault="00F86FFE" w:rsidP="00F86FFE">
      <w:pPr>
        <w:pStyle w:val="Texto"/>
        <w:ind w:firstLine="0"/>
        <w:rPr>
          <w:rFonts w:asciiTheme="minorHAnsi" w:hAnsiTheme="minorHAnsi" w:cstheme="minorHAnsi"/>
          <w:sz w:val="22"/>
          <w:szCs w:val="22"/>
          <w:lang w:eastAsia="es-MX"/>
        </w:rPr>
      </w:pPr>
    </w:p>
    <w:p w14:paraId="5B03D26F" w14:textId="77777777" w:rsidR="00F86FFE" w:rsidRPr="00244754" w:rsidRDefault="00F86FFE" w:rsidP="00BF198B">
      <w:pPr>
        <w:pStyle w:val="Texto"/>
        <w:numPr>
          <w:ilvl w:val="1"/>
          <w:numId w:val="10"/>
        </w:numPr>
        <w:ind w:left="851" w:hanging="425"/>
        <w:rPr>
          <w:rFonts w:asciiTheme="minorHAnsi" w:hAnsiTheme="minorHAnsi" w:cstheme="minorHAnsi"/>
          <w:sz w:val="22"/>
          <w:szCs w:val="22"/>
          <w:lang w:eastAsia="es-MX"/>
        </w:rPr>
      </w:pPr>
      <w:r w:rsidRPr="00F86FFE">
        <w:rPr>
          <w:rFonts w:asciiTheme="minorHAnsi" w:hAnsiTheme="minorHAnsi" w:cstheme="minorHAnsi"/>
          <w:color w:val="000000"/>
          <w:sz w:val="22"/>
          <w:szCs w:val="22"/>
          <w:lang w:eastAsia="es-MX"/>
        </w:rPr>
        <w:t>Pruebas y puesta en ma</w:t>
      </w:r>
      <w:r w:rsidR="00D47FE9">
        <w:rPr>
          <w:rFonts w:asciiTheme="minorHAnsi" w:hAnsiTheme="minorHAnsi" w:cstheme="minorHAnsi"/>
          <w:color w:val="000000"/>
          <w:sz w:val="22"/>
          <w:szCs w:val="22"/>
          <w:lang w:eastAsia="es-MX"/>
        </w:rPr>
        <w:t>rcha de instalaciones y equipos</w:t>
      </w:r>
    </w:p>
    <w:p w14:paraId="3CACD4DA" w14:textId="77777777" w:rsidR="00244754" w:rsidRDefault="00244754" w:rsidP="00244754">
      <w:pPr>
        <w:pStyle w:val="Texto"/>
        <w:ind w:left="851" w:firstLine="0"/>
        <w:jc w:val="right"/>
        <w:rPr>
          <w:rFonts w:asciiTheme="minorHAnsi" w:hAnsiTheme="minorHAnsi" w:cstheme="minorHAnsi"/>
          <w:b/>
          <w:color w:val="1F4E79" w:themeColor="accent5" w:themeShade="80"/>
          <w:sz w:val="22"/>
          <w:szCs w:val="22"/>
          <w:lang w:eastAsia="es-MX"/>
        </w:rPr>
      </w:pPr>
      <w:r w:rsidRPr="007B3B80">
        <w:rPr>
          <w:rFonts w:asciiTheme="minorHAnsi" w:hAnsiTheme="minorHAnsi" w:cstheme="minorHAnsi"/>
          <w:b/>
          <w:color w:val="1F4E79" w:themeColor="accent5" w:themeShade="80"/>
          <w:sz w:val="22"/>
          <w:szCs w:val="22"/>
          <w:lang w:eastAsia="es-MX"/>
        </w:rPr>
        <w:t>PNO</w:t>
      </w:r>
      <w:r w:rsidR="007B3B80" w:rsidRPr="007B3B80">
        <w:rPr>
          <w:rFonts w:asciiTheme="minorHAnsi" w:hAnsiTheme="minorHAnsi" w:cstheme="minorHAnsi"/>
          <w:b/>
          <w:color w:val="1F4E79" w:themeColor="accent5" w:themeShade="80"/>
          <w:sz w:val="22"/>
          <w:szCs w:val="22"/>
          <w:lang w:eastAsia="es-MX"/>
        </w:rPr>
        <w:t xml:space="preserve"> Pruebas y Puesta en Marcha de Instalaciones</w:t>
      </w:r>
      <w:r w:rsidR="007B3B80">
        <w:rPr>
          <w:rFonts w:asciiTheme="minorHAnsi" w:hAnsiTheme="minorHAnsi" w:cstheme="minorHAnsi"/>
          <w:b/>
          <w:color w:val="1F4E79" w:themeColor="accent5" w:themeShade="80"/>
          <w:sz w:val="22"/>
          <w:szCs w:val="22"/>
          <w:lang w:eastAsia="es-MX"/>
        </w:rPr>
        <w:t xml:space="preserve"> y Equipos</w:t>
      </w:r>
      <w:r w:rsidR="0062695E">
        <w:rPr>
          <w:rFonts w:asciiTheme="minorHAnsi" w:hAnsiTheme="minorHAnsi" w:cstheme="minorHAnsi"/>
          <w:b/>
          <w:color w:val="1F4E79" w:themeColor="accent5" w:themeShade="80"/>
          <w:sz w:val="22"/>
          <w:szCs w:val="22"/>
          <w:lang w:eastAsia="es-MX"/>
        </w:rPr>
        <w:t xml:space="preserve"> (SASISOPA-P-013)</w:t>
      </w:r>
    </w:p>
    <w:p w14:paraId="4D6E7195" w14:textId="77777777" w:rsidR="007B3B80" w:rsidRPr="007B3B80" w:rsidRDefault="007B3B80" w:rsidP="00244754">
      <w:pPr>
        <w:pStyle w:val="Texto"/>
        <w:ind w:left="851" w:firstLine="0"/>
        <w:jc w:val="right"/>
        <w:rPr>
          <w:rFonts w:asciiTheme="minorHAnsi" w:hAnsiTheme="minorHAnsi" w:cstheme="minorHAnsi"/>
          <w:b/>
          <w:sz w:val="22"/>
          <w:szCs w:val="22"/>
          <w:lang w:eastAsia="es-MX"/>
        </w:rPr>
      </w:pPr>
    </w:p>
    <w:p w14:paraId="2108386C" w14:textId="77777777" w:rsidR="00F86FFE" w:rsidRDefault="00F86FFE" w:rsidP="00BF198B">
      <w:pPr>
        <w:pStyle w:val="Texto"/>
        <w:numPr>
          <w:ilvl w:val="1"/>
          <w:numId w:val="10"/>
        </w:numPr>
        <w:ind w:left="851" w:hanging="425"/>
        <w:rPr>
          <w:rFonts w:asciiTheme="minorHAnsi" w:hAnsiTheme="minorHAnsi" w:cstheme="minorHAnsi"/>
          <w:color w:val="000000"/>
          <w:sz w:val="22"/>
          <w:szCs w:val="22"/>
          <w:lang w:eastAsia="es-MX"/>
        </w:rPr>
      </w:pPr>
      <w:r w:rsidRPr="00F86FFE">
        <w:rPr>
          <w:rFonts w:asciiTheme="minorHAnsi" w:hAnsiTheme="minorHAnsi" w:cstheme="minorHAnsi"/>
          <w:color w:val="000000"/>
          <w:sz w:val="22"/>
          <w:szCs w:val="22"/>
          <w:lang w:eastAsia="es-MX"/>
        </w:rPr>
        <w:t>Uso de maquinaria, equipo, manejo de com</w:t>
      </w:r>
      <w:r w:rsidR="00D47FE9">
        <w:rPr>
          <w:rFonts w:asciiTheme="minorHAnsi" w:hAnsiTheme="minorHAnsi" w:cstheme="minorHAnsi"/>
          <w:color w:val="000000"/>
          <w:sz w:val="22"/>
          <w:szCs w:val="22"/>
          <w:lang w:eastAsia="es-MX"/>
        </w:rPr>
        <w:t>bustibles y sustancias químicas</w:t>
      </w:r>
    </w:p>
    <w:p w14:paraId="53695229" w14:textId="77777777" w:rsidR="00244754" w:rsidRPr="00983384" w:rsidRDefault="00244754" w:rsidP="00244754">
      <w:pPr>
        <w:pStyle w:val="Texto"/>
        <w:ind w:left="1146" w:firstLine="0"/>
        <w:jc w:val="right"/>
        <w:rPr>
          <w:rFonts w:asciiTheme="minorHAnsi" w:hAnsiTheme="minorHAnsi" w:cstheme="minorHAnsi"/>
          <w:b/>
          <w:color w:val="1F4E79" w:themeColor="accent5" w:themeShade="80"/>
          <w:sz w:val="22"/>
          <w:szCs w:val="22"/>
          <w:lang w:eastAsia="es-MX"/>
        </w:rPr>
      </w:pPr>
      <w:r w:rsidRPr="00983384">
        <w:rPr>
          <w:rFonts w:asciiTheme="minorHAnsi" w:hAnsiTheme="minorHAnsi" w:cstheme="minorHAnsi"/>
          <w:b/>
          <w:color w:val="1F4E79" w:themeColor="accent5" w:themeShade="80"/>
          <w:sz w:val="22"/>
          <w:szCs w:val="22"/>
          <w:lang w:eastAsia="es-MX"/>
        </w:rPr>
        <w:t>PNO</w:t>
      </w:r>
      <w:r w:rsidR="00983384" w:rsidRPr="00983384">
        <w:rPr>
          <w:rFonts w:asciiTheme="minorHAnsi" w:hAnsiTheme="minorHAnsi" w:cstheme="minorHAnsi"/>
          <w:b/>
          <w:color w:val="1F4E79" w:themeColor="accent5" w:themeShade="80"/>
          <w:sz w:val="22"/>
          <w:szCs w:val="22"/>
          <w:lang w:eastAsia="es-MX"/>
        </w:rPr>
        <w:t xml:space="preserve"> Uso de Maquinaria y Equipos</w:t>
      </w:r>
      <w:r w:rsidR="0062695E">
        <w:rPr>
          <w:rFonts w:asciiTheme="minorHAnsi" w:hAnsiTheme="minorHAnsi" w:cstheme="minorHAnsi"/>
          <w:b/>
          <w:color w:val="1F4E79" w:themeColor="accent5" w:themeShade="80"/>
          <w:sz w:val="22"/>
          <w:szCs w:val="22"/>
          <w:lang w:eastAsia="es-MX"/>
        </w:rPr>
        <w:t xml:space="preserve"> (SASISOPA-P-</w:t>
      </w:r>
      <w:r w:rsidR="0084149B">
        <w:rPr>
          <w:rFonts w:asciiTheme="minorHAnsi" w:hAnsiTheme="minorHAnsi" w:cstheme="minorHAnsi"/>
          <w:b/>
          <w:color w:val="1F4E79" w:themeColor="accent5" w:themeShade="80"/>
          <w:sz w:val="22"/>
          <w:szCs w:val="22"/>
          <w:lang w:eastAsia="es-MX"/>
        </w:rPr>
        <w:t>0</w:t>
      </w:r>
      <w:r w:rsidR="0062695E">
        <w:rPr>
          <w:rFonts w:asciiTheme="minorHAnsi" w:hAnsiTheme="minorHAnsi" w:cstheme="minorHAnsi"/>
          <w:b/>
          <w:color w:val="1F4E79" w:themeColor="accent5" w:themeShade="80"/>
          <w:sz w:val="22"/>
          <w:szCs w:val="22"/>
          <w:lang w:eastAsia="es-MX"/>
        </w:rPr>
        <w:t>14)</w:t>
      </w:r>
    </w:p>
    <w:p w14:paraId="0A81E150" w14:textId="77777777" w:rsidR="00983384" w:rsidRDefault="00983384" w:rsidP="00244754">
      <w:pPr>
        <w:pStyle w:val="Texto"/>
        <w:ind w:left="1146" w:firstLine="0"/>
        <w:jc w:val="right"/>
        <w:rPr>
          <w:rFonts w:asciiTheme="minorHAnsi" w:hAnsiTheme="minorHAnsi" w:cstheme="minorHAnsi"/>
          <w:b/>
          <w:color w:val="1F4E79" w:themeColor="accent5" w:themeShade="80"/>
          <w:sz w:val="22"/>
          <w:szCs w:val="22"/>
          <w:lang w:eastAsia="es-MX"/>
        </w:rPr>
      </w:pPr>
      <w:r w:rsidRPr="00983384">
        <w:rPr>
          <w:rFonts w:asciiTheme="minorHAnsi" w:hAnsiTheme="minorHAnsi" w:cstheme="minorHAnsi"/>
          <w:b/>
          <w:color w:val="1F4E79" w:themeColor="accent5" w:themeShade="80"/>
          <w:sz w:val="22"/>
          <w:szCs w:val="22"/>
          <w:lang w:eastAsia="es-MX"/>
        </w:rPr>
        <w:t>PNO Manejo de Combustibles y Sustancias Químicas</w:t>
      </w:r>
      <w:r w:rsidR="0062695E">
        <w:rPr>
          <w:rFonts w:asciiTheme="minorHAnsi" w:hAnsiTheme="minorHAnsi" w:cstheme="minorHAnsi"/>
          <w:b/>
          <w:color w:val="1F4E79" w:themeColor="accent5" w:themeShade="80"/>
          <w:sz w:val="22"/>
          <w:szCs w:val="22"/>
          <w:lang w:eastAsia="es-MX"/>
        </w:rPr>
        <w:t xml:space="preserve"> (SASISOPA-P-</w:t>
      </w:r>
      <w:r w:rsidR="0084149B">
        <w:rPr>
          <w:rFonts w:asciiTheme="minorHAnsi" w:hAnsiTheme="minorHAnsi" w:cstheme="minorHAnsi"/>
          <w:b/>
          <w:color w:val="1F4E79" w:themeColor="accent5" w:themeShade="80"/>
          <w:sz w:val="22"/>
          <w:szCs w:val="22"/>
          <w:lang w:eastAsia="es-MX"/>
        </w:rPr>
        <w:t>0</w:t>
      </w:r>
      <w:r w:rsidR="0062695E">
        <w:rPr>
          <w:rFonts w:asciiTheme="minorHAnsi" w:hAnsiTheme="minorHAnsi" w:cstheme="minorHAnsi"/>
          <w:b/>
          <w:color w:val="1F4E79" w:themeColor="accent5" w:themeShade="80"/>
          <w:sz w:val="22"/>
          <w:szCs w:val="22"/>
          <w:lang w:eastAsia="es-MX"/>
        </w:rPr>
        <w:t>15)</w:t>
      </w:r>
    </w:p>
    <w:p w14:paraId="33AD7B8D" w14:textId="77777777" w:rsidR="00983384" w:rsidRPr="00983384" w:rsidRDefault="00983384" w:rsidP="00244754">
      <w:pPr>
        <w:pStyle w:val="Texto"/>
        <w:ind w:left="1146" w:firstLine="0"/>
        <w:jc w:val="right"/>
        <w:rPr>
          <w:rFonts w:asciiTheme="minorHAnsi" w:hAnsiTheme="minorHAnsi" w:cstheme="minorHAnsi"/>
          <w:b/>
          <w:sz w:val="22"/>
          <w:szCs w:val="22"/>
          <w:lang w:eastAsia="es-MX"/>
        </w:rPr>
      </w:pPr>
    </w:p>
    <w:p w14:paraId="2169A09F" w14:textId="77777777" w:rsidR="00F86FFE" w:rsidRDefault="00F86FFE" w:rsidP="00BF198B">
      <w:pPr>
        <w:pStyle w:val="Texto"/>
        <w:numPr>
          <w:ilvl w:val="1"/>
          <w:numId w:val="10"/>
        </w:numPr>
        <w:ind w:left="851" w:hanging="425"/>
        <w:rPr>
          <w:rFonts w:asciiTheme="minorHAnsi" w:hAnsiTheme="minorHAnsi" w:cstheme="minorHAnsi"/>
          <w:color w:val="000000"/>
          <w:sz w:val="22"/>
          <w:szCs w:val="22"/>
          <w:lang w:eastAsia="es-MX"/>
        </w:rPr>
      </w:pPr>
      <w:r w:rsidRPr="00F86FFE">
        <w:rPr>
          <w:rFonts w:asciiTheme="minorHAnsi" w:hAnsiTheme="minorHAnsi" w:cstheme="minorHAnsi"/>
          <w:color w:val="000000"/>
          <w:sz w:val="22"/>
          <w:szCs w:val="22"/>
          <w:lang w:eastAsia="es-MX"/>
        </w:rPr>
        <w:t>Protección de suelo y cuerpos de agua, descarga de agua residual, emisión de ruido, emisión de gases a la atmósfera y manejo de residuos</w:t>
      </w:r>
    </w:p>
    <w:p w14:paraId="6C43C9C7" w14:textId="77777777" w:rsidR="00244754" w:rsidRDefault="00244754" w:rsidP="00244754">
      <w:pPr>
        <w:pStyle w:val="Texto"/>
        <w:ind w:left="1146" w:firstLine="0"/>
        <w:jc w:val="right"/>
        <w:rPr>
          <w:rFonts w:asciiTheme="minorHAnsi" w:hAnsiTheme="minorHAnsi" w:cstheme="minorHAnsi"/>
          <w:b/>
          <w:color w:val="1F4E79" w:themeColor="accent5" w:themeShade="80"/>
          <w:sz w:val="22"/>
          <w:szCs w:val="22"/>
          <w:lang w:eastAsia="es-MX"/>
        </w:rPr>
      </w:pPr>
      <w:r w:rsidRPr="007B3B80">
        <w:rPr>
          <w:rFonts w:asciiTheme="minorHAnsi" w:hAnsiTheme="minorHAnsi" w:cstheme="minorHAnsi"/>
          <w:b/>
          <w:color w:val="1F4E79" w:themeColor="accent5" w:themeShade="80"/>
          <w:sz w:val="22"/>
          <w:szCs w:val="22"/>
          <w:lang w:eastAsia="es-MX"/>
        </w:rPr>
        <w:lastRenderedPageBreak/>
        <w:t>PNO</w:t>
      </w:r>
      <w:r w:rsidR="007B3B80" w:rsidRPr="007B3B80">
        <w:rPr>
          <w:rFonts w:asciiTheme="minorHAnsi" w:hAnsiTheme="minorHAnsi" w:cstheme="minorHAnsi"/>
          <w:b/>
          <w:color w:val="1F4E79" w:themeColor="accent5" w:themeShade="80"/>
          <w:sz w:val="22"/>
          <w:szCs w:val="22"/>
          <w:lang w:eastAsia="es-MX"/>
        </w:rPr>
        <w:t xml:space="preserve"> Protección Ambiental</w:t>
      </w:r>
      <w:r w:rsidR="0084149B">
        <w:rPr>
          <w:rFonts w:asciiTheme="minorHAnsi" w:hAnsiTheme="minorHAnsi" w:cstheme="minorHAnsi"/>
          <w:b/>
          <w:color w:val="1F4E79" w:themeColor="accent5" w:themeShade="80"/>
          <w:sz w:val="22"/>
          <w:szCs w:val="22"/>
          <w:lang w:eastAsia="es-MX"/>
        </w:rPr>
        <w:t xml:space="preserve"> (SASISOPA-P-016)</w:t>
      </w:r>
      <w:r w:rsidR="007B3B80" w:rsidRPr="007B3B80">
        <w:rPr>
          <w:rFonts w:asciiTheme="minorHAnsi" w:hAnsiTheme="minorHAnsi" w:cstheme="minorHAnsi"/>
          <w:b/>
          <w:color w:val="1F4E79" w:themeColor="accent5" w:themeShade="80"/>
          <w:sz w:val="22"/>
          <w:szCs w:val="22"/>
          <w:lang w:eastAsia="es-MX"/>
        </w:rPr>
        <w:t xml:space="preserve"> </w:t>
      </w:r>
    </w:p>
    <w:p w14:paraId="7FA0C536" w14:textId="77777777" w:rsidR="007B3B80" w:rsidRPr="007B3B80" w:rsidRDefault="007B3B80" w:rsidP="00244754">
      <w:pPr>
        <w:pStyle w:val="Texto"/>
        <w:ind w:left="1146" w:firstLine="0"/>
        <w:jc w:val="right"/>
        <w:rPr>
          <w:rFonts w:asciiTheme="minorHAnsi" w:hAnsiTheme="minorHAnsi" w:cstheme="minorHAnsi"/>
          <w:b/>
          <w:sz w:val="22"/>
          <w:szCs w:val="22"/>
          <w:lang w:eastAsia="es-MX"/>
        </w:rPr>
      </w:pPr>
    </w:p>
    <w:p w14:paraId="55BA9470" w14:textId="77777777" w:rsidR="00F86FFE" w:rsidRDefault="00F86FFE" w:rsidP="00BF198B">
      <w:pPr>
        <w:pStyle w:val="Texto"/>
        <w:numPr>
          <w:ilvl w:val="1"/>
          <w:numId w:val="10"/>
        </w:numPr>
        <w:ind w:left="851" w:hanging="425"/>
        <w:rPr>
          <w:rFonts w:asciiTheme="minorHAnsi" w:hAnsiTheme="minorHAnsi" w:cstheme="minorHAnsi"/>
          <w:color w:val="000000"/>
          <w:sz w:val="22"/>
          <w:szCs w:val="22"/>
          <w:lang w:eastAsia="es-MX"/>
        </w:rPr>
      </w:pPr>
      <w:r w:rsidRPr="00F86FFE">
        <w:rPr>
          <w:rFonts w:asciiTheme="minorHAnsi" w:hAnsiTheme="minorHAnsi" w:cstheme="minorHAnsi"/>
          <w:color w:val="000000"/>
          <w:sz w:val="22"/>
          <w:szCs w:val="22"/>
          <w:lang w:eastAsia="es-MX"/>
        </w:rPr>
        <w:t>Expendio al público de Petrolíferos</w:t>
      </w:r>
    </w:p>
    <w:p w14:paraId="71DD7536" w14:textId="77777777" w:rsidR="00983384"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983384">
        <w:rPr>
          <w:rFonts w:asciiTheme="minorHAnsi" w:hAnsiTheme="minorHAnsi" w:cstheme="minorHAnsi"/>
          <w:b/>
          <w:color w:val="1F4E79" w:themeColor="accent5" w:themeShade="80"/>
          <w:sz w:val="22"/>
          <w:szCs w:val="22"/>
          <w:lang w:eastAsia="es-MX"/>
        </w:rPr>
        <w:t xml:space="preserve">PNO </w:t>
      </w:r>
      <w:r w:rsidR="00983384">
        <w:rPr>
          <w:rFonts w:asciiTheme="minorHAnsi" w:hAnsiTheme="minorHAnsi" w:cstheme="minorHAnsi"/>
          <w:b/>
          <w:color w:val="1F4E79" w:themeColor="accent5" w:themeShade="80"/>
          <w:sz w:val="22"/>
          <w:szCs w:val="22"/>
          <w:lang w:eastAsia="es-MX"/>
        </w:rPr>
        <w:t>Expendio de Combustible al Consumidor</w:t>
      </w:r>
      <w:r w:rsidR="0084149B">
        <w:rPr>
          <w:rFonts w:asciiTheme="minorHAnsi" w:hAnsiTheme="minorHAnsi" w:cstheme="minorHAnsi"/>
          <w:b/>
          <w:color w:val="1F4E79" w:themeColor="accent5" w:themeShade="80"/>
          <w:sz w:val="22"/>
          <w:szCs w:val="22"/>
          <w:lang w:eastAsia="es-MX"/>
        </w:rPr>
        <w:t xml:space="preserve"> (SASISOPA-P-</w:t>
      </w:r>
      <w:r w:rsidR="00F57196">
        <w:rPr>
          <w:rFonts w:asciiTheme="minorHAnsi" w:hAnsiTheme="minorHAnsi" w:cstheme="minorHAnsi"/>
          <w:b/>
          <w:color w:val="1F4E79" w:themeColor="accent5" w:themeShade="80"/>
          <w:sz w:val="22"/>
          <w:szCs w:val="22"/>
          <w:lang w:eastAsia="es-MX"/>
        </w:rPr>
        <w:t>0</w:t>
      </w:r>
      <w:r w:rsidR="0084149B">
        <w:rPr>
          <w:rFonts w:asciiTheme="minorHAnsi" w:hAnsiTheme="minorHAnsi" w:cstheme="minorHAnsi"/>
          <w:b/>
          <w:color w:val="1F4E79" w:themeColor="accent5" w:themeShade="80"/>
          <w:sz w:val="22"/>
          <w:szCs w:val="22"/>
          <w:lang w:eastAsia="es-MX"/>
        </w:rPr>
        <w:t>17)</w:t>
      </w:r>
      <w:r w:rsidRPr="00983384">
        <w:rPr>
          <w:rFonts w:asciiTheme="minorHAnsi" w:hAnsiTheme="minorHAnsi" w:cstheme="minorHAnsi"/>
          <w:b/>
          <w:color w:val="1F4E79" w:themeColor="accent5" w:themeShade="80"/>
          <w:sz w:val="22"/>
          <w:szCs w:val="22"/>
          <w:lang w:eastAsia="es-MX"/>
        </w:rPr>
        <w:t xml:space="preserve"> </w:t>
      </w:r>
    </w:p>
    <w:p w14:paraId="57E6815E" w14:textId="77777777" w:rsidR="0020491B" w:rsidRPr="00983384"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983384">
        <w:rPr>
          <w:rFonts w:asciiTheme="minorHAnsi" w:hAnsiTheme="minorHAnsi" w:cstheme="minorHAnsi"/>
          <w:b/>
          <w:color w:val="1F4E79" w:themeColor="accent5" w:themeShade="80"/>
          <w:sz w:val="22"/>
          <w:szCs w:val="22"/>
          <w:lang w:eastAsia="es-MX"/>
        </w:rPr>
        <w:t xml:space="preserve"> </w:t>
      </w:r>
    </w:p>
    <w:p w14:paraId="40FDCA97" w14:textId="77777777" w:rsidR="00F86FFE" w:rsidRDefault="00F86FFE" w:rsidP="00BF198B">
      <w:pPr>
        <w:pStyle w:val="Texto"/>
        <w:numPr>
          <w:ilvl w:val="1"/>
          <w:numId w:val="10"/>
        </w:numPr>
        <w:ind w:left="851" w:hanging="425"/>
        <w:rPr>
          <w:rFonts w:asciiTheme="minorHAnsi" w:hAnsiTheme="minorHAnsi" w:cstheme="minorHAnsi"/>
          <w:color w:val="000000"/>
          <w:sz w:val="22"/>
          <w:szCs w:val="22"/>
          <w:lang w:eastAsia="es-MX"/>
        </w:rPr>
      </w:pPr>
      <w:r w:rsidRPr="00F86FFE">
        <w:rPr>
          <w:rFonts w:asciiTheme="minorHAnsi" w:hAnsiTheme="minorHAnsi" w:cstheme="minorHAnsi"/>
          <w:color w:val="000000"/>
          <w:sz w:val="22"/>
          <w:szCs w:val="22"/>
          <w:lang w:eastAsia="es-MX"/>
        </w:rPr>
        <w:t>Acceso y circulación de auto-tanques y vehículos de reparto</w:t>
      </w:r>
    </w:p>
    <w:p w14:paraId="6351DBB8" w14:textId="77777777" w:rsidR="0020491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983384">
        <w:rPr>
          <w:rFonts w:asciiTheme="minorHAnsi" w:hAnsiTheme="minorHAnsi" w:cstheme="minorHAnsi"/>
          <w:b/>
          <w:color w:val="1F4E79" w:themeColor="accent5" w:themeShade="80"/>
          <w:sz w:val="22"/>
          <w:szCs w:val="22"/>
          <w:lang w:eastAsia="es-MX"/>
        </w:rPr>
        <w:t xml:space="preserve">PNO </w:t>
      </w:r>
      <w:r w:rsidR="00F57196">
        <w:rPr>
          <w:rFonts w:asciiTheme="minorHAnsi" w:hAnsiTheme="minorHAnsi" w:cstheme="minorHAnsi"/>
          <w:b/>
          <w:color w:val="1F4E79" w:themeColor="accent5" w:themeShade="80"/>
          <w:sz w:val="22"/>
          <w:szCs w:val="22"/>
          <w:lang w:eastAsia="es-MX"/>
        </w:rPr>
        <w:t xml:space="preserve">Acceso, Circulación de </w:t>
      </w:r>
      <w:r w:rsidRPr="00983384">
        <w:rPr>
          <w:rFonts w:asciiTheme="minorHAnsi" w:hAnsiTheme="minorHAnsi" w:cstheme="minorHAnsi"/>
          <w:b/>
          <w:color w:val="1F4E79" w:themeColor="accent5" w:themeShade="80"/>
          <w:sz w:val="22"/>
          <w:szCs w:val="22"/>
          <w:lang w:eastAsia="es-MX"/>
        </w:rPr>
        <w:t>Auto-Tanques</w:t>
      </w:r>
      <w:r w:rsidR="00F57196">
        <w:rPr>
          <w:rFonts w:asciiTheme="minorHAnsi" w:hAnsiTheme="minorHAnsi" w:cstheme="minorHAnsi"/>
          <w:b/>
          <w:color w:val="1F4E79" w:themeColor="accent5" w:themeShade="80"/>
          <w:sz w:val="22"/>
          <w:szCs w:val="22"/>
          <w:lang w:eastAsia="es-MX"/>
        </w:rPr>
        <w:t xml:space="preserve"> y Vehículos de Reparto (SASISOPA-P-018)</w:t>
      </w:r>
    </w:p>
    <w:p w14:paraId="56670C04" w14:textId="77777777" w:rsidR="00F57196" w:rsidRDefault="00F57196" w:rsidP="0020491B">
      <w:pPr>
        <w:pStyle w:val="Texto"/>
        <w:ind w:left="851" w:firstLine="0"/>
        <w:jc w:val="right"/>
        <w:rPr>
          <w:rFonts w:asciiTheme="minorHAnsi" w:hAnsiTheme="minorHAnsi" w:cstheme="minorHAnsi"/>
          <w:b/>
          <w:color w:val="1F4E79" w:themeColor="accent5" w:themeShade="80"/>
          <w:sz w:val="22"/>
          <w:szCs w:val="22"/>
          <w:lang w:eastAsia="es-MX"/>
        </w:rPr>
      </w:pPr>
      <w:r>
        <w:rPr>
          <w:rFonts w:asciiTheme="minorHAnsi" w:hAnsiTheme="minorHAnsi" w:cstheme="minorHAnsi"/>
          <w:b/>
          <w:color w:val="1F4E79" w:themeColor="accent5" w:themeShade="80"/>
          <w:sz w:val="22"/>
          <w:szCs w:val="22"/>
          <w:lang w:eastAsia="es-MX"/>
        </w:rPr>
        <w:t xml:space="preserve">PNO Descarga de Combustibles con Auto Tanques (SASISOPA-P-019) </w:t>
      </w:r>
    </w:p>
    <w:p w14:paraId="4A44DE0D" w14:textId="77777777" w:rsidR="007B3B80" w:rsidRPr="00983384" w:rsidRDefault="007B3B80" w:rsidP="0020491B">
      <w:pPr>
        <w:pStyle w:val="Texto"/>
        <w:ind w:left="851" w:firstLine="0"/>
        <w:jc w:val="right"/>
        <w:rPr>
          <w:rFonts w:asciiTheme="minorHAnsi" w:hAnsiTheme="minorHAnsi" w:cstheme="minorHAnsi"/>
          <w:b/>
          <w:color w:val="000000"/>
          <w:sz w:val="22"/>
          <w:szCs w:val="22"/>
          <w:lang w:eastAsia="es-MX"/>
        </w:rPr>
      </w:pPr>
    </w:p>
    <w:p w14:paraId="4F078871" w14:textId="77777777" w:rsidR="00F86FFE" w:rsidRDefault="00F86FFE" w:rsidP="005F75A5">
      <w:pPr>
        <w:pStyle w:val="Texto"/>
        <w:numPr>
          <w:ilvl w:val="1"/>
          <w:numId w:val="20"/>
        </w:numPr>
        <w:ind w:left="851" w:hanging="425"/>
        <w:rPr>
          <w:rFonts w:asciiTheme="minorHAnsi" w:hAnsiTheme="minorHAnsi" w:cstheme="minorHAnsi"/>
          <w:color w:val="000000"/>
          <w:sz w:val="22"/>
          <w:szCs w:val="22"/>
          <w:lang w:eastAsia="es-MX"/>
        </w:rPr>
      </w:pPr>
      <w:r w:rsidRPr="00F86FFE">
        <w:rPr>
          <w:rFonts w:asciiTheme="minorHAnsi" w:hAnsiTheme="minorHAnsi" w:cstheme="minorHAnsi"/>
          <w:color w:val="000000"/>
          <w:sz w:val="22"/>
          <w:szCs w:val="22"/>
          <w:lang w:eastAsia="es-MX"/>
        </w:rPr>
        <w:t>Administración de cambios de tecnología</w:t>
      </w:r>
    </w:p>
    <w:p w14:paraId="6F0A2A38" w14:textId="77777777" w:rsidR="000B35B0" w:rsidRDefault="000B35B0" w:rsidP="000B35B0">
      <w:pPr>
        <w:pStyle w:val="Texto"/>
        <w:ind w:left="720" w:firstLine="0"/>
        <w:jc w:val="right"/>
        <w:rPr>
          <w:rFonts w:asciiTheme="minorHAnsi" w:hAnsiTheme="minorHAnsi" w:cstheme="minorHAnsi"/>
          <w:b/>
          <w:color w:val="1F4E79" w:themeColor="accent5" w:themeShade="80"/>
          <w:sz w:val="22"/>
          <w:szCs w:val="22"/>
          <w:lang w:eastAsia="es-MX"/>
        </w:rPr>
      </w:pPr>
      <w:r w:rsidRPr="00983384">
        <w:rPr>
          <w:rFonts w:asciiTheme="minorHAnsi" w:hAnsiTheme="minorHAnsi" w:cstheme="minorHAnsi"/>
          <w:b/>
          <w:color w:val="1F4E79" w:themeColor="accent5" w:themeShade="80"/>
          <w:sz w:val="22"/>
          <w:szCs w:val="22"/>
          <w:lang w:eastAsia="es-MX"/>
        </w:rPr>
        <w:t xml:space="preserve">PNO </w:t>
      </w:r>
      <w:r>
        <w:rPr>
          <w:rFonts w:asciiTheme="minorHAnsi" w:hAnsiTheme="minorHAnsi" w:cstheme="minorHAnsi"/>
          <w:b/>
          <w:color w:val="1F4E79" w:themeColor="accent5" w:themeShade="80"/>
          <w:sz w:val="22"/>
          <w:szCs w:val="22"/>
          <w:lang w:eastAsia="es-MX"/>
        </w:rPr>
        <w:t>Administración de Cambios de Tecnología</w:t>
      </w:r>
      <w:r w:rsidR="003C78F8">
        <w:rPr>
          <w:rFonts w:asciiTheme="minorHAnsi" w:hAnsiTheme="minorHAnsi" w:cstheme="minorHAnsi"/>
          <w:b/>
          <w:color w:val="1F4E79" w:themeColor="accent5" w:themeShade="80"/>
          <w:sz w:val="22"/>
          <w:szCs w:val="22"/>
          <w:lang w:eastAsia="es-MX"/>
        </w:rPr>
        <w:t xml:space="preserve"> (SASISOPA-P-020)</w:t>
      </w:r>
    </w:p>
    <w:p w14:paraId="74029802" w14:textId="77777777" w:rsidR="007B3B80" w:rsidRPr="00983384" w:rsidRDefault="007B3B80" w:rsidP="000B35B0">
      <w:pPr>
        <w:pStyle w:val="Texto"/>
        <w:ind w:left="720" w:firstLine="0"/>
        <w:jc w:val="right"/>
        <w:rPr>
          <w:rFonts w:asciiTheme="minorHAnsi" w:hAnsiTheme="minorHAnsi" w:cstheme="minorHAnsi"/>
          <w:b/>
          <w:color w:val="000000"/>
          <w:sz w:val="22"/>
          <w:szCs w:val="22"/>
          <w:lang w:eastAsia="es-MX"/>
        </w:rPr>
      </w:pPr>
    </w:p>
    <w:p w14:paraId="228E73B3" w14:textId="77777777" w:rsidR="00F86FFE" w:rsidRPr="00F86FFE" w:rsidRDefault="00F86FFE" w:rsidP="005F75A5">
      <w:pPr>
        <w:pStyle w:val="Texto"/>
        <w:numPr>
          <w:ilvl w:val="1"/>
          <w:numId w:val="20"/>
        </w:numPr>
        <w:ind w:left="851" w:hanging="425"/>
        <w:rPr>
          <w:rFonts w:asciiTheme="minorHAnsi" w:hAnsiTheme="minorHAnsi" w:cstheme="minorHAnsi"/>
          <w:sz w:val="22"/>
          <w:szCs w:val="22"/>
          <w:lang w:eastAsia="es-MX"/>
        </w:rPr>
      </w:pPr>
      <w:r w:rsidRPr="00F86FFE">
        <w:rPr>
          <w:rFonts w:asciiTheme="minorHAnsi" w:hAnsiTheme="minorHAnsi" w:cstheme="minorHAnsi"/>
          <w:color w:val="000000"/>
          <w:sz w:val="22"/>
          <w:szCs w:val="22"/>
          <w:lang w:eastAsia="es-MX"/>
        </w:rPr>
        <w:t>Administración de cambios de personal</w:t>
      </w:r>
    </w:p>
    <w:p w14:paraId="4DF94DF4" w14:textId="77777777" w:rsidR="00244754" w:rsidRPr="007B3B80" w:rsidRDefault="00244754" w:rsidP="007B3B80">
      <w:pPr>
        <w:pStyle w:val="Texto"/>
        <w:ind w:left="786" w:firstLine="0"/>
        <w:jc w:val="right"/>
        <w:rPr>
          <w:rFonts w:asciiTheme="minorHAnsi" w:hAnsiTheme="minorHAnsi" w:cstheme="minorHAnsi"/>
          <w:b/>
          <w:sz w:val="22"/>
          <w:szCs w:val="22"/>
          <w:lang w:eastAsia="es-MX"/>
        </w:rPr>
      </w:pPr>
      <w:r w:rsidRPr="007B3B80">
        <w:rPr>
          <w:rFonts w:asciiTheme="minorHAnsi" w:hAnsiTheme="minorHAnsi" w:cstheme="minorHAnsi"/>
          <w:b/>
          <w:color w:val="1F4E79" w:themeColor="accent5" w:themeShade="80"/>
          <w:sz w:val="22"/>
          <w:szCs w:val="22"/>
          <w:lang w:eastAsia="es-MX"/>
        </w:rPr>
        <w:t>PNO</w:t>
      </w:r>
      <w:r w:rsidR="007B3B80" w:rsidRPr="007B3B80">
        <w:rPr>
          <w:rFonts w:asciiTheme="minorHAnsi" w:hAnsiTheme="minorHAnsi" w:cstheme="minorHAnsi"/>
          <w:b/>
          <w:color w:val="1F4E79" w:themeColor="accent5" w:themeShade="80"/>
          <w:sz w:val="22"/>
          <w:szCs w:val="22"/>
          <w:lang w:eastAsia="es-MX"/>
        </w:rPr>
        <w:t xml:space="preserve"> Competencia</w:t>
      </w:r>
      <w:r w:rsidR="003C78F8">
        <w:rPr>
          <w:rFonts w:asciiTheme="minorHAnsi" w:hAnsiTheme="minorHAnsi" w:cstheme="minorHAnsi"/>
          <w:b/>
          <w:color w:val="1F4E79" w:themeColor="accent5" w:themeShade="80"/>
          <w:sz w:val="22"/>
          <w:szCs w:val="22"/>
          <w:lang w:eastAsia="es-MX"/>
        </w:rPr>
        <w:t xml:space="preserve"> y Capacitación (SASISOPA-P-006)</w:t>
      </w:r>
    </w:p>
    <w:p w14:paraId="70305EC2" w14:textId="77777777" w:rsidR="0020491B" w:rsidRDefault="0020491B" w:rsidP="00DF497B">
      <w:pPr>
        <w:pStyle w:val="Texto"/>
        <w:ind w:firstLine="0"/>
        <w:jc w:val="right"/>
        <w:rPr>
          <w:rFonts w:asciiTheme="minorHAnsi" w:hAnsiTheme="minorHAnsi" w:cstheme="minorHAnsi"/>
          <w:color w:val="1F3864" w:themeColor="accent1" w:themeShade="80"/>
          <w:sz w:val="22"/>
          <w:szCs w:val="22"/>
          <w:lang w:eastAsia="es-MX"/>
        </w:rPr>
      </w:pPr>
    </w:p>
    <w:p w14:paraId="0AB01F82"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21B5686A"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7736819"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16D6CC3"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DF23AF9"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0CD3CE5"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CA6003F"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7644FAC"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E514AB4"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FABD7B2"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E7EAEB1"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D008CC7"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92564EB"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A9D4ECE"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2FE520F5"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042E34F8"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7BB2B906"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A1399CD" w14:textId="77777777" w:rsidR="00FA3306"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7D001AA5" w14:textId="77777777" w:rsidR="00FA3306"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080B2F98" w14:textId="77777777" w:rsidR="00FA3306"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12711E75"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8AA2AF9"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533F5C56"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0C62CD4"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0DB295D6" w14:textId="77777777" w:rsidR="002512E6"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72AFDE6" w14:textId="4154B276" w:rsidR="00F86FFE" w:rsidRPr="00526104" w:rsidRDefault="00DF497B" w:rsidP="0079543D">
      <w:pPr>
        <w:pStyle w:val="Ttulo1"/>
        <w:numPr>
          <w:ilvl w:val="0"/>
          <w:numId w:val="4"/>
        </w:numPr>
        <w:rPr>
          <w:rFonts w:asciiTheme="minorHAnsi" w:hAnsiTheme="minorHAnsi" w:cstheme="minorHAnsi"/>
          <w:lang w:eastAsia="es-MX"/>
        </w:rPr>
      </w:pPr>
      <w:bookmarkStart w:id="32" w:name="_Toc510426708"/>
      <w:r w:rsidRPr="00526104">
        <w:rPr>
          <w:rFonts w:asciiTheme="minorHAnsi" w:hAnsiTheme="minorHAnsi" w:cstheme="minorHAnsi"/>
          <w:lang w:eastAsia="es-MX"/>
        </w:rPr>
        <w:lastRenderedPageBreak/>
        <w:t>Integridad Mecánica y Aseguramiento de Calidad</w:t>
      </w:r>
      <w:r w:rsidR="005D7388" w:rsidRPr="00526104">
        <w:rPr>
          <w:rFonts w:asciiTheme="minorHAnsi" w:hAnsiTheme="minorHAnsi" w:cstheme="minorHAnsi"/>
          <w:lang w:eastAsia="es-MX"/>
        </w:rPr>
        <w:t>.</w:t>
      </w:r>
      <w:bookmarkEnd w:id="32"/>
    </w:p>
    <w:p w14:paraId="675B1B26" w14:textId="77777777" w:rsidR="00932795" w:rsidRDefault="00932795" w:rsidP="00932795">
      <w:pPr>
        <w:pStyle w:val="Texto"/>
        <w:ind w:left="360" w:firstLine="0"/>
        <w:jc w:val="left"/>
        <w:rPr>
          <w:rFonts w:asciiTheme="minorHAnsi" w:hAnsiTheme="minorHAnsi" w:cstheme="minorHAnsi"/>
          <w:color w:val="1F3864" w:themeColor="accent1" w:themeShade="80"/>
          <w:sz w:val="22"/>
          <w:szCs w:val="22"/>
          <w:lang w:eastAsia="es-MX"/>
        </w:rPr>
      </w:pPr>
    </w:p>
    <w:p w14:paraId="2D2D5C4B" w14:textId="2262A6E9" w:rsidR="007B5ECD" w:rsidRDefault="005209CB" w:rsidP="005B1D26">
      <w:pPr>
        <w:pStyle w:val="Texto"/>
        <w:numPr>
          <w:ilvl w:val="2"/>
          <w:numId w:val="20"/>
        </w:numPr>
        <w:spacing w:line="240" w:lineRule="auto"/>
        <w:ind w:left="142"/>
        <w:rPr>
          <w:rFonts w:asciiTheme="minorHAnsi" w:hAnsiTheme="minorHAnsi" w:cstheme="minorHAnsi"/>
          <w:sz w:val="22"/>
          <w:szCs w:val="22"/>
        </w:rPr>
      </w:pPr>
      <w:r w:rsidRPr="00C0023C">
        <w:rPr>
          <w:rFonts w:asciiTheme="minorHAnsi" w:hAnsiTheme="minorHAnsi" w:cstheme="minorHAnsi"/>
          <w:sz w:val="22"/>
          <w:szCs w:val="22"/>
          <w:lang w:eastAsia="es-MX"/>
        </w:rPr>
        <w:t>La integridad mecánica</w:t>
      </w:r>
      <w:r w:rsidR="00DE16E6" w:rsidRPr="00C0023C">
        <w:rPr>
          <w:rFonts w:asciiTheme="minorHAnsi" w:hAnsiTheme="minorHAnsi" w:cstheme="minorHAnsi"/>
          <w:sz w:val="22"/>
          <w:szCs w:val="22"/>
          <w:lang w:eastAsia="es-MX"/>
        </w:rPr>
        <w:t xml:space="preserve"> enmarca la capacidad de operar bajo condiciones establecidas; sin riesgos de fallas en los equipos y sistemas que ocasionen afectación a la Seguridad Operativa, Seguridad Industrial y </w:t>
      </w:r>
      <w:r w:rsidR="007B5ECD" w:rsidRPr="00C0023C">
        <w:rPr>
          <w:rFonts w:asciiTheme="minorHAnsi" w:hAnsiTheme="minorHAnsi" w:cstheme="minorHAnsi"/>
          <w:sz w:val="22"/>
          <w:szCs w:val="22"/>
          <w:lang w:eastAsia="es-MX"/>
        </w:rPr>
        <w:t xml:space="preserve">la Protección al medio ambiente. Se </w:t>
      </w:r>
      <w:r w:rsidR="002257C4" w:rsidRPr="00C0023C">
        <w:rPr>
          <w:rFonts w:asciiTheme="minorHAnsi" w:hAnsiTheme="minorHAnsi" w:cstheme="minorHAnsi"/>
          <w:sz w:val="22"/>
          <w:szCs w:val="22"/>
        </w:rPr>
        <w:t>enfoca en evitar</w:t>
      </w:r>
      <w:r w:rsidR="007B5ECD" w:rsidRPr="00C0023C">
        <w:rPr>
          <w:rFonts w:asciiTheme="minorHAnsi" w:hAnsiTheme="minorHAnsi" w:cstheme="minorHAnsi"/>
          <w:sz w:val="22"/>
          <w:szCs w:val="22"/>
        </w:rPr>
        <w:t xml:space="preserve"> pérdidas de contención de </w:t>
      </w:r>
      <w:r w:rsidR="00916DF6">
        <w:rPr>
          <w:rFonts w:asciiTheme="minorHAnsi" w:hAnsiTheme="minorHAnsi" w:cstheme="minorHAnsi"/>
          <w:sz w:val="22"/>
          <w:szCs w:val="22"/>
        </w:rPr>
        <w:t xml:space="preserve">Petrolíferos </w:t>
      </w:r>
      <w:r w:rsidR="007B5ECD" w:rsidRPr="00C0023C">
        <w:rPr>
          <w:rFonts w:asciiTheme="minorHAnsi" w:hAnsiTheme="minorHAnsi" w:cstheme="minorHAnsi"/>
          <w:sz w:val="22"/>
          <w:szCs w:val="22"/>
        </w:rPr>
        <w:t>o energía</w:t>
      </w:r>
      <w:r w:rsidR="003C4AFA">
        <w:rPr>
          <w:rFonts w:asciiTheme="minorHAnsi" w:hAnsiTheme="minorHAnsi" w:cstheme="minorHAnsi"/>
          <w:sz w:val="22"/>
          <w:szCs w:val="22"/>
        </w:rPr>
        <w:t>,</w:t>
      </w:r>
      <w:r w:rsidR="007B5ECD" w:rsidRPr="00C0023C">
        <w:rPr>
          <w:rFonts w:asciiTheme="minorHAnsi" w:hAnsiTheme="minorHAnsi" w:cstheme="minorHAnsi"/>
          <w:sz w:val="22"/>
          <w:szCs w:val="22"/>
        </w:rPr>
        <w:t xml:space="preserve"> mediante la aplicación sistemática de directrices generales en todas las etapas del ciclo de vida de la </w:t>
      </w:r>
      <w:r w:rsidR="00DA186F">
        <w:rPr>
          <w:rFonts w:asciiTheme="minorHAnsi" w:hAnsiTheme="minorHAnsi" w:cstheme="minorHAnsi"/>
          <w:sz w:val="22"/>
          <w:szCs w:val="22"/>
        </w:rPr>
        <w:t>Estación de Servicio</w:t>
      </w:r>
      <w:r w:rsidR="007B5ECD" w:rsidRPr="00C0023C">
        <w:rPr>
          <w:rFonts w:asciiTheme="minorHAnsi" w:hAnsiTheme="minorHAnsi" w:cstheme="minorHAnsi"/>
          <w:sz w:val="22"/>
          <w:szCs w:val="22"/>
        </w:rPr>
        <w:t xml:space="preserve">, </w:t>
      </w:r>
      <w:r w:rsidR="002257C4" w:rsidRPr="00C0023C">
        <w:rPr>
          <w:rFonts w:asciiTheme="minorHAnsi" w:hAnsiTheme="minorHAnsi" w:cstheme="minorHAnsi"/>
          <w:sz w:val="22"/>
          <w:szCs w:val="22"/>
        </w:rPr>
        <w:t>esto garantiza</w:t>
      </w:r>
      <w:r w:rsidR="007B5ECD" w:rsidRPr="00C0023C">
        <w:rPr>
          <w:rFonts w:asciiTheme="minorHAnsi" w:hAnsiTheme="minorHAnsi" w:cstheme="minorHAnsi"/>
          <w:sz w:val="22"/>
          <w:szCs w:val="22"/>
        </w:rPr>
        <w:t xml:space="preserve"> que los equipos o sistemas se encuentren aptos </w:t>
      </w:r>
      <w:r w:rsidR="002257C4" w:rsidRPr="00C0023C">
        <w:rPr>
          <w:rFonts w:asciiTheme="minorHAnsi" w:hAnsiTheme="minorHAnsi" w:cstheme="minorHAnsi"/>
          <w:sz w:val="22"/>
          <w:szCs w:val="22"/>
        </w:rPr>
        <w:t xml:space="preserve">en todo momento, </w:t>
      </w:r>
      <w:r w:rsidR="007B5ECD" w:rsidRPr="00C0023C">
        <w:rPr>
          <w:rFonts w:asciiTheme="minorHAnsi" w:hAnsiTheme="minorHAnsi" w:cstheme="minorHAnsi"/>
          <w:sz w:val="22"/>
          <w:szCs w:val="22"/>
        </w:rPr>
        <w:t xml:space="preserve">para </w:t>
      </w:r>
      <w:r w:rsidR="002257C4" w:rsidRPr="00C0023C">
        <w:rPr>
          <w:rFonts w:asciiTheme="minorHAnsi" w:hAnsiTheme="minorHAnsi" w:cstheme="minorHAnsi"/>
          <w:sz w:val="22"/>
          <w:szCs w:val="22"/>
        </w:rPr>
        <w:t xml:space="preserve">brindar servicio que demande la operación inherente de la </w:t>
      </w:r>
      <w:r w:rsidR="00DA186F">
        <w:rPr>
          <w:rFonts w:asciiTheme="minorHAnsi" w:hAnsiTheme="minorHAnsi" w:cstheme="minorHAnsi"/>
          <w:sz w:val="22"/>
          <w:szCs w:val="22"/>
        </w:rPr>
        <w:t>Estación de Servicio</w:t>
      </w:r>
      <w:r w:rsidR="007B5ECD" w:rsidRPr="00C0023C">
        <w:rPr>
          <w:rFonts w:asciiTheme="minorHAnsi" w:hAnsiTheme="minorHAnsi" w:cstheme="minorHAnsi"/>
          <w:sz w:val="22"/>
          <w:szCs w:val="22"/>
        </w:rPr>
        <w:t>.</w:t>
      </w:r>
      <w:r w:rsidR="003C4AFA">
        <w:rPr>
          <w:rFonts w:asciiTheme="minorHAnsi" w:hAnsiTheme="minorHAnsi" w:cstheme="minorHAnsi"/>
          <w:sz w:val="22"/>
          <w:szCs w:val="22"/>
        </w:rPr>
        <w:t xml:space="preserve"> Todo lo anterior de acuerdo a las mejores prácticas aceptadas a nivel nacional o internacional.</w:t>
      </w:r>
    </w:p>
    <w:p w14:paraId="30422AC6" w14:textId="35BC2416" w:rsidR="005B1D26" w:rsidRPr="00C0023C" w:rsidRDefault="005B1D26" w:rsidP="00512C6C">
      <w:pPr>
        <w:pStyle w:val="Texto"/>
        <w:spacing w:line="240" w:lineRule="auto"/>
        <w:ind w:firstLine="0"/>
        <w:rPr>
          <w:rFonts w:asciiTheme="minorHAnsi" w:hAnsiTheme="minorHAnsi" w:cstheme="minorHAnsi"/>
          <w:sz w:val="22"/>
          <w:szCs w:val="22"/>
        </w:rPr>
      </w:pPr>
      <w:r w:rsidRPr="005B1D26">
        <w:rPr>
          <w:rFonts w:asciiTheme="minorHAnsi" w:hAnsiTheme="minorHAnsi" w:cstheme="minorHAnsi"/>
          <w:sz w:val="22"/>
          <w:szCs w:val="22"/>
        </w:rPr>
        <w:t>Se describe el procedimiento que se requiere para mantener y evaluar la integridad física y operativa de equipos y sistemas, así como para asegurar la calidad del servicio que proporcionan durante toda la vida del proyecto.</w:t>
      </w:r>
    </w:p>
    <w:p w14:paraId="403A7AC5" w14:textId="77777777" w:rsidR="008D0795" w:rsidRPr="007B3B80" w:rsidRDefault="008D0795" w:rsidP="008D0795">
      <w:pPr>
        <w:pStyle w:val="Texto"/>
        <w:ind w:left="720" w:firstLine="0"/>
        <w:jc w:val="right"/>
        <w:rPr>
          <w:rFonts w:asciiTheme="minorHAnsi" w:hAnsiTheme="minorHAnsi" w:cstheme="minorHAnsi"/>
          <w:b/>
          <w:sz w:val="22"/>
          <w:szCs w:val="22"/>
          <w:lang w:eastAsia="es-MX"/>
        </w:rPr>
      </w:pPr>
      <w:r w:rsidRPr="007B3B80">
        <w:rPr>
          <w:rFonts w:asciiTheme="minorHAnsi" w:hAnsiTheme="minorHAnsi" w:cstheme="minorHAnsi"/>
          <w:b/>
          <w:color w:val="1F4E79" w:themeColor="accent5" w:themeShade="80"/>
          <w:sz w:val="22"/>
          <w:szCs w:val="22"/>
          <w:lang w:eastAsia="es-MX"/>
        </w:rPr>
        <w:t xml:space="preserve">PNO </w:t>
      </w:r>
      <w:r>
        <w:rPr>
          <w:rFonts w:asciiTheme="minorHAnsi" w:hAnsiTheme="minorHAnsi" w:cstheme="minorHAnsi"/>
          <w:b/>
          <w:color w:val="1F4E79" w:themeColor="accent5" w:themeShade="80"/>
          <w:sz w:val="22"/>
          <w:szCs w:val="22"/>
          <w:lang w:eastAsia="es-MX"/>
        </w:rPr>
        <w:t>Integridad Mecánica y Aseguramiento de Calidad</w:t>
      </w:r>
      <w:r w:rsidR="00512C6C">
        <w:rPr>
          <w:rFonts w:asciiTheme="minorHAnsi" w:hAnsiTheme="minorHAnsi" w:cstheme="minorHAnsi"/>
          <w:b/>
          <w:color w:val="1F4E79" w:themeColor="accent5" w:themeShade="80"/>
          <w:sz w:val="22"/>
          <w:szCs w:val="22"/>
          <w:lang w:eastAsia="es-MX"/>
        </w:rPr>
        <w:t xml:space="preserve"> (SASISOPA-P-021)</w:t>
      </w:r>
      <w:r>
        <w:rPr>
          <w:rFonts w:asciiTheme="minorHAnsi" w:hAnsiTheme="minorHAnsi" w:cstheme="minorHAnsi"/>
          <w:b/>
          <w:color w:val="1F4E79" w:themeColor="accent5" w:themeShade="80"/>
          <w:sz w:val="22"/>
          <w:szCs w:val="22"/>
          <w:lang w:eastAsia="es-MX"/>
        </w:rPr>
        <w:t xml:space="preserve"> </w:t>
      </w:r>
    </w:p>
    <w:p w14:paraId="1E84A306" w14:textId="77777777" w:rsidR="008D0795" w:rsidRDefault="008D0795" w:rsidP="008D0795">
      <w:pPr>
        <w:pStyle w:val="Texto"/>
        <w:ind w:left="360" w:firstLine="0"/>
        <w:rPr>
          <w:rFonts w:asciiTheme="minorHAnsi" w:hAnsiTheme="minorHAnsi" w:cstheme="minorHAnsi"/>
          <w:color w:val="1F3864" w:themeColor="accent1" w:themeShade="80"/>
          <w:sz w:val="22"/>
          <w:szCs w:val="22"/>
          <w:lang w:eastAsia="es-MX"/>
        </w:rPr>
      </w:pPr>
    </w:p>
    <w:p w14:paraId="584E699C" w14:textId="77777777" w:rsidR="005B1D26" w:rsidRDefault="007B5ECD" w:rsidP="0079543D">
      <w:pPr>
        <w:pStyle w:val="Texto"/>
        <w:spacing w:line="240" w:lineRule="auto"/>
        <w:ind w:firstLine="0"/>
        <w:rPr>
          <w:rFonts w:asciiTheme="minorHAnsi" w:hAnsiTheme="minorHAnsi" w:cstheme="minorHAnsi"/>
          <w:sz w:val="22"/>
          <w:szCs w:val="22"/>
        </w:rPr>
      </w:pPr>
      <w:r w:rsidRPr="00C0023C">
        <w:rPr>
          <w:rFonts w:asciiTheme="minorHAnsi" w:hAnsiTheme="minorHAnsi" w:cstheme="minorHAnsi"/>
          <w:sz w:val="22"/>
          <w:szCs w:val="22"/>
        </w:rPr>
        <w:t>Se deberá establecer e implementar programas de mantenimiento para los equipos, instalaciones, sistemas, accesorios, estructuras y maquinarias que incluyan pruebas e insp</w:t>
      </w:r>
      <w:r w:rsidR="003F22E7">
        <w:rPr>
          <w:rFonts w:asciiTheme="minorHAnsi" w:hAnsiTheme="minorHAnsi" w:cstheme="minorHAnsi"/>
          <w:sz w:val="22"/>
          <w:szCs w:val="22"/>
        </w:rPr>
        <w:t>ecciones que permitan conservar su</w:t>
      </w:r>
      <w:r w:rsidRPr="00C0023C">
        <w:rPr>
          <w:rFonts w:asciiTheme="minorHAnsi" w:hAnsiTheme="minorHAnsi" w:cstheme="minorHAnsi"/>
          <w:sz w:val="22"/>
          <w:szCs w:val="22"/>
        </w:rPr>
        <w:t xml:space="preserve"> integridad mecánica.</w:t>
      </w:r>
    </w:p>
    <w:p w14:paraId="542CD0D7" w14:textId="77777777" w:rsidR="0079543D" w:rsidRDefault="0079543D" w:rsidP="0079543D">
      <w:pPr>
        <w:pStyle w:val="Texto"/>
        <w:spacing w:line="240" w:lineRule="auto"/>
        <w:ind w:firstLine="0"/>
        <w:rPr>
          <w:rFonts w:asciiTheme="minorHAnsi" w:hAnsiTheme="minorHAnsi" w:cstheme="minorHAnsi"/>
          <w:sz w:val="22"/>
          <w:szCs w:val="22"/>
          <w:lang w:eastAsia="es-MX"/>
        </w:rPr>
      </w:pPr>
    </w:p>
    <w:p w14:paraId="1E9C70E0" w14:textId="3F29C104" w:rsidR="005B1D26" w:rsidRDefault="005B1D26" w:rsidP="0079543D">
      <w:pPr>
        <w:pStyle w:val="Texto"/>
        <w:spacing w:line="240" w:lineRule="auto"/>
        <w:ind w:firstLine="0"/>
        <w:rPr>
          <w:rFonts w:asciiTheme="minorHAnsi" w:hAnsiTheme="minorHAnsi" w:cstheme="minorHAnsi"/>
          <w:sz w:val="22"/>
          <w:szCs w:val="22"/>
        </w:rPr>
      </w:pPr>
      <w:r w:rsidRPr="005B1D26">
        <w:rPr>
          <w:rFonts w:asciiTheme="minorHAnsi" w:hAnsiTheme="minorHAnsi" w:cstheme="minorHAnsi"/>
          <w:sz w:val="22"/>
          <w:szCs w:val="22"/>
        </w:rPr>
        <w:t>D</w:t>
      </w:r>
      <w:r w:rsidR="008E2373" w:rsidRPr="005B1D26">
        <w:rPr>
          <w:rFonts w:asciiTheme="minorHAnsi" w:hAnsiTheme="minorHAnsi" w:cstheme="minorHAnsi"/>
          <w:sz w:val="22"/>
          <w:szCs w:val="22"/>
        </w:rPr>
        <w:t xml:space="preserve">eberá ser </w:t>
      </w:r>
      <w:r w:rsidR="00916DF6" w:rsidRPr="005B1D26">
        <w:rPr>
          <w:rFonts w:asciiTheme="minorHAnsi" w:hAnsiTheme="minorHAnsi" w:cstheme="minorHAnsi"/>
          <w:sz w:val="22"/>
          <w:szCs w:val="22"/>
        </w:rPr>
        <w:t>res</w:t>
      </w:r>
      <w:r w:rsidR="008E2373" w:rsidRPr="005B1D26">
        <w:rPr>
          <w:rFonts w:asciiTheme="minorHAnsi" w:hAnsiTheme="minorHAnsi" w:cstheme="minorHAnsi"/>
          <w:sz w:val="22"/>
          <w:szCs w:val="22"/>
        </w:rPr>
        <w:t>guardada en el archivo del equipo</w:t>
      </w:r>
      <w:r w:rsidR="000E42F1" w:rsidRPr="005B1D26">
        <w:rPr>
          <w:rFonts w:asciiTheme="minorHAnsi" w:hAnsiTheme="minorHAnsi" w:cstheme="minorHAnsi"/>
          <w:sz w:val="22"/>
          <w:szCs w:val="22"/>
        </w:rPr>
        <w:t xml:space="preserve"> en un lugar donde los trabajadores de la </w:t>
      </w:r>
      <w:r w:rsidR="00DA186F">
        <w:rPr>
          <w:rFonts w:asciiTheme="minorHAnsi" w:hAnsiTheme="minorHAnsi" w:cstheme="minorHAnsi"/>
          <w:sz w:val="22"/>
          <w:szCs w:val="22"/>
        </w:rPr>
        <w:t>Estación de Servicio</w:t>
      </w:r>
      <w:r w:rsidR="000E42F1" w:rsidRPr="005B1D26">
        <w:rPr>
          <w:rFonts w:asciiTheme="minorHAnsi" w:hAnsiTheme="minorHAnsi" w:cstheme="minorHAnsi"/>
          <w:sz w:val="22"/>
          <w:szCs w:val="22"/>
        </w:rPr>
        <w:t>, así como las partes interesadas</w:t>
      </w:r>
      <w:r w:rsidR="00916DF6" w:rsidRPr="005B1D26">
        <w:rPr>
          <w:rFonts w:asciiTheme="minorHAnsi" w:hAnsiTheme="minorHAnsi" w:cstheme="minorHAnsi"/>
          <w:sz w:val="22"/>
          <w:szCs w:val="22"/>
        </w:rPr>
        <w:t xml:space="preserve"> (contratistas, subcontratistas, prestadores de servicios, técnicos, etc.), puedan acceder </w:t>
      </w:r>
      <w:r w:rsidR="000E42F1" w:rsidRPr="005B1D26">
        <w:rPr>
          <w:rFonts w:asciiTheme="minorHAnsi" w:hAnsiTheme="minorHAnsi" w:cstheme="minorHAnsi"/>
          <w:sz w:val="22"/>
          <w:szCs w:val="22"/>
        </w:rPr>
        <w:t>a ella</w:t>
      </w:r>
      <w:r w:rsidR="008E2373" w:rsidRPr="005B1D26">
        <w:rPr>
          <w:rFonts w:asciiTheme="minorHAnsi" w:hAnsiTheme="minorHAnsi" w:cstheme="minorHAnsi"/>
          <w:sz w:val="22"/>
          <w:szCs w:val="22"/>
        </w:rPr>
        <w:t xml:space="preserve">. Esta documentación </w:t>
      </w:r>
      <w:r w:rsidR="00E62C7B" w:rsidRPr="005B1D26">
        <w:rPr>
          <w:rFonts w:asciiTheme="minorHAnsi" w:hAnsiTheme="minorHAnsi" w:cstheme="minorHAnsi"/>
          <w:sz w:val="22"/>
          <w:szCs w:val="22"/>
        </w:rPr>
        <w:t>incluye</w:t>
      </w:r>
      <w:r w:rsidR="008E2373" w:rsidRPr="005B1D26">
        <w:rPr>
          <w:rFonts w:asciiTheme="minorHAnsi" w:hAnsiTheme="minorHAnsi" w:cstheme="minorHAnsi"/>
          <w:sz w:val="22"/>
          <w:szCs w:val="22"/>
        </w:rPr>
        <w:t xml:space="preserve"> </w:t>
      </w:r>
      <w:r w:rsidR="00E62C7B" w:rsidRPr="005B1D26">
        <w:rPr>
          <w:rFonts w:asciiTheme="minorHAnsi" w:hAnsiTheme="minorHAnsi" w:cstheme="minorHAnsi"/>
          <w:sz w:val="22"/>
          <w:szCs w:val="22"/>
        </w:rPr>
        <w:t>toda la información que describen</w:t>
      </w:r>
      <w:r w:rsidR="008E2373" w:rsidRPr="005B1D26">
        <w:rPr>
          <w:rFonts w:asciiTheme="minorHAnsi" w:hAnsiTheme="minorHAnsi" w:cstheme="minorHAnsi"/>
          <w:sz w:val="22"/>
          <w:szCs w:val="22"/>
        </w:rPr>
        <w:t xml:space="preserve"> la</w:t>
      </w:r>
      <w:r w:rsidR="00E62C7B" w:rsidRPr="005B1D26">
        <w:rPr>
          <w:rFonts w:asciiTheme="minorHAnsi" w:hAnsiTheme="minorHAnsi" w:cstheme="minorHAnsi"/>
          <w:sz w:val="22"/>
          <w:szCs w:val="22"/>
        </w:rPr>
        <w:t>s</w:t>
      </w:r>
      <w:r w:rsidR="008E2373" w:rsidRPr="005B1D26">
        <w:rPr>
          <w:rFonts w:asciiTheme="minorHAnsi" w:hAnsiTheme="minorHAnsi" w:cstheme="minorHAnsi"/>
          <w:sz w:val="22"/>
          <w:szCs w:val="22"/>
        </w:rPr>
        <w:t xml:space="preserve"> condici</w:t>
      </w:r>
      <w:r w:rsidR="00E62C7B" w:rsidRPr="005B1D26">
        <w:rPr>
          <w:rFonts w:asciiTheme="minorHAnsi" w:hAnsiTheme="minorHAnsi" w:cstheme="minorHAnsi"/>
          <w:sz w:val="22"/>
          <w:szCs w:val="22"/>
        </w:rPr>
        <w:t>o</w:t>
      </w:r>
      <w:r w:rsidR="008E2373" w:rsidRPr="005B1D26">
        <w:rPr>
          <w:rFonts w:asciiTheme="minorHAnsi" w:hAnsiTheme="minorHAnsi" w:cstheme="minorHAnsi"/>
          <w:sz w:val="22"/>
          <w:szCs w:val="22"/>
        </w:rPr>
        <w:t>n</w:t>
      </w:r>
      <w:r w:rsidR="00E62C7B" w:rsidRPr="005B1D26">
        <w:rPr>
          <w:rFonts w:asciiTheme="minorHAnsi" w:hAnsiTheme="minorHAnsi" w:cstheme="minorHAnsi"/>
          <w:sz w:val="22"/>
          <w:szCs w:val="22"/>
        </w:rPr>
        <w:t>es</w:t>
      </w:r>
      <w:r w:rsidR="008E2373" w:rsidRPr="005B1D26">
        <w:rPr>
          <w:rFonts w:asciiTheme="minorHAnsi" w:hAnsiTheme="minorHAnsi" w:cstheme="minorHAnsi"/>
          <w:sz w:val="22"/>
          <w:szCs w:val="22"/>
        </w:rPr>
        <w:t xml:space="preserve"> </w:t>
      </w:r>
      <w:r w:rsidR="00E62C7B" w:rsidRPr="005B1D26">
        <w:rPr>
          <w:rFonts w:asciiTheme="minorHAnsi" w:hAnsiTheme="minorHAnsi" w:cstheme="minorHAnsi"/>
          <w:sz w:val="22"/>
          <w:szCs w:val="22"/>
        </w:rPr>
        <w:t xml:space="preserve">normales de operación del </w:t>
      </w:r>
      <w:r w:rsidR="008E2373" w:rsidRPr="005B1D26">
        <w:rPr>
          <w:rFonts w:asciiTheme="minorHAnsi" w:hAnsiTheme="minorHAnsi" w:cstheme="minorHAnsi"/>
          <w:sz w:val="22"/>
          <w:szCs w:val="22"/>
        </w:rPr>
        <w:t>equipo</w:t>
      </w:r>
      <w:r w:rsidR="00E62C7B" w:rsidRPr="005B1D26">
        <w:rPr>
          <w:rFonts w:asciiTheme="minorHAnsi" w:hAnsiTheme="minorHAnsi" w:cstheme="minorHAnsi"/>
          <w:sz w:val="22"/>
          <w:szCs w:val="22"/>
        </w:rPr>
        <w:t xml:space="preserve">, </w:t>
      </w:r>
      <w:r w:rsidR="008E2373" w:rsidRPr="005B1D26">
        <w:rPr>
          <w:rFonts w:asciiTheme="minorHAnsi" w:hAnsiTheme="minorHAnsi" w:cstheme="minorHAnsi"/>
          <w:sz w:val="22"/>
          <w:szCs w:val="22"/>
        </w:rPr>
        <w:t>antes del</w:t>
      </w:r>
      <w:r w:rsidR="00E62C7B" w:rsidRPr="005B1D26">
        <w:rPr>
          <w:rFonts w:asciiTheme="minorHAnsi" w:hAnsiTheme="minorHAnsi" w:cstheme="minorHAnsi"/>
          <w:sz w:val="22"/>
          <w:szCs w:val="22"/>
        </w:rPr>
        <w:t xml:space="preserve"> mantenimiento y </w:t>
      </w:r>
      <w:r w:rsidR="008E2373" w:rsidRPr="005B1D26">
        <w:rPr>
          <w:rFonts w:asciiTheme="minorHAnsi" w:hAnsiTheme="minorHAnsi" w:cstheme="minorHAnsi"/>
          <w:sz w:val="22"/>
          <w:szCs w:val="22"/>
        </w:rPr>
        <w:t xml:space="preserve">las </w:t>
      </w:r>
      <w:r w:rsidR="00916DF6" w:rsidRPr="005B1D26">
        <w:rPr>
          <w:rFonts w:asciiTheme="minorHAnsi" w:hAnsiTheme="minorHAnsi" w:cstheme="minorHAnsi"/>
          <w:sz w:val="22"/>
          <w:szCs w:val="22"/>
        </w:rPr>
        <w:t>condiciones normales de pre arranque programado</w:t>
      </w:r>
      <w:r w:rsidR="008E2373" w:rsidRPr="005B1D26">
        <w:rPr>
          <w:rFonts w:asciiTheme="minorHAnsi" w:hAnsiTheme="minorHAnsi" w:cstheme="minorHAnsi"/>
          <w:sz w:val="22"/>
          <w:szCs w:val="22"/>
        </w:rPr>
        <w:t xml:space="preserve">. </w:t>
      </w:r>
    </w:p>
    <w:p w14:paraId="5654BBDE" w14:textId="77777777" w:rsidR="0079543D" w:rsidRDefault="0079543D" w:rsidP="0079543D">
      <w:pPr>
        <w:pStyle w:val="Texto"/>
        <w:spacing w:line="240" w:lineRule="auto"/>
        <w:ind w:firstLine="0"/>
        <w:rPr>
          <w:rFonts w:asciiTheme="minorHAnsi" w:hAnsiTheme="minorHAnsi" w:cstheme="minorHAnsi"/>
          <w:sz w:val="22"/>
          <w:szCs w:val="22"/>
          <w:lang w:eastAsia="es-MX"/>
        </w:rPr>
      </w:pPr>
    </w:p>
    <w:p w14:paraId="407A6440" w14:textId="64D0EAAE" w:rsidR="0014469A" w:rsidRPr="005B1D26" w:rsidRDefault="008E2373" w:rsidP="0079543D">
      <w:pPr>
        <w:pStyle w:val="Texto"/>
        <w:spacing w:line="240" w:lineRule="auto"/>
        <w:ind w:firstLine="0"/>
        <w:rPr>
          <w:rFonts w:asciiTheme="minorHAnsi" w:hAnsiTheme="minorHAnsi" w:cstheme="minorHAnsi"/>
          <w:sz w:val="22"/>
          <w:szCs w:val="22"/>
          <w:lang w:eastAsia="es-MX"/>
        </w:rPr>
      </w:pPr>
      <w:r w:rsidRPr="005B1D26">
        <w:rPr>
          <w:rFonts w:asciiTheme="minorHAnsi" w:hAnsiTheme="minorHAnsi" w:cstheme="minorHAnsi"/>
          <w:sz w:val="22"/>
          <w:szCs w:val="22"/>
        </w:rPr>
        <w:t>Los equipos adicionales, en par</w:t>
      </w:r>
      <w:r w:rsidR="00916DF6" w:rsidRPr="005B1D26">
        <w:rPr>
          <w:rFonts w:asciiTheme="minorHAnsi" w:hAnsiTheme="minorHAnsi" w:cstheme="minorHAnsi"/>
          <w:sz w:val="22"/>
          <w:szCs w:val="22"/>
        </w:rPr>
        <w:t>ticular los equipos portátiles,</w:t>
      </w:r>
      <w:r w:rsidRPr="005B1D26">
        <w:rPr>
          <w:rFonts w:asciiTheme="minorHAnsi" w:hAnsiTheme="minorHAnsi" w:cstheme="minorHAnsi"/>
          <w:sz w:val="22"/>
          <w:szCs w:val="22"/>
        </w:rPr>
        <w:t xml:space="preserve"> temporales</w:t>
      </w:r>
      <w:r w:rsidR="00916DF6" w:rsidRPr="005B1D26">
        <w:rPr>
          <w:rFonts w:asciiTheme="minorHAnsi" w:hAnsiTheme="minorHAnsi" w:cstheme="minorHAnsi"/>
          <w:sz w:val="22"/>
          <w:szCs w:val="22"/>
        </w:rPr>
        <w:t xml:space="preserve"> y nuevos</w:t>
      </w:r>
      <w:r w:rsidRPr="005B1D26">
        <w:rPr>
          <w:rFonts w:asciiTheme="minorHAnsi" w:hAnsiTheme="minorHAnsi" w:cstheme="minorHAnsi"/>
          <w:sz w:val="22"/>
          <w:szCs w:val="22"/>
        </w:rPr>
        <w:t xml:space="preserve">, deben ser inspeccionados antes de ser usados a fin de verificar que cumplan con las normas de diseño para el sistema en el cual serán utilizados. Cualquier reparación o reemplazo de equipos </w:t>
      </w:r>
      <w:r w:rsidR="00916DF6" w:rsidRPr="005B1D26">
        <w:rPr>
          <w:rFonts w:asciiTheme="minorHAnsi" w:hAnsiTheme="minorHAnsi" w:cstheme="minorHAnsi"/>
          <w:sz w:val="22"/>
          <w:szCs w:val="22"/>
        </w:rPr>
        <w:t xml:space="preserve">deberá cumplir con </w:t>
      </w:r>
      <w:r w:rsidRPr="005B1D26">
        <w:rPr>
          <w:rFonts w:asciiTheme="minorHAnsi" w:hAnsiTheme="minorHAnsi" w:cstheme="minorHAnsi"/>
          <w:sz w:val="22"/>
          <w:szCs w:val="22"/>
        </w:rPr>
        <w:t xml:space="preserve">las mismas características </w:t>
      </w:r>
      <w:r w:rsidR="00916DF6" w:rsidRPr="005B1D26">
        <w:rPr>
          <w:rFonts w:asciiTheme="minorHAnsi" w:hAnsiTheme="minorHAnsi" w:cstheme="minorHAnsi"/>
          <w:sz w:val="22"/>
          <w:szCs w:val="22"/>
        </w:rPr>
        <w:t>del diseño original</w:t>
      </w:r>
      <w:r w:rsidRPr="005B1D26">
        <w:rPr>
          <w:rFonts w:asciiTheme="minorHAnsi" w:hAnsiTheme="minorHAnsi" w:cstheme="minorHAnsi"/>
          <w:sz w:val="22"/>
          <w:szCs w:val="22"/>
        </w:rPr>
        <w:t>,</w:t>
      </w:r>
      <w:r w:rsidR="00916DF6" w:rsidRPr="005B1D26">
        <w:rPr>
          <w:rFonts w:asciiTheme="minorHAnsi" w:hAnsiTheme="minorHAnsi" w:cstheme="minorHAnsi"/>
          <w:sz w:val="22"/>
          <w:szCs w:val="22"/>
        </w:rPr>
        <w:t xml:space="preserve"> y se implementaran nuevos accesorios </w:t>
      </w:r>
      <w:r w:rsidRPr="005B1D26">
        <w:rPr>
          <w:rFonts w:asciiTheme="minorHAnsi" w:hAnsiTheme="minorHAnsi" w:cstheme="minorHAnsi"/>
          <w:sz w:val="22"/>
          <w:szCs w:val="22"/>
        </w:rPr>
        <w:t>debe</w:t>
      </w:r>
      <w:r w:rsidR="00916DF6" w:rsidRPr="005B1D26">
        <w:rPr>
          <w:rFonts w:asciiTheme="minorHAnsi" w:hAnsiTheme="minorHAnsi" w:cstheme="minorHAnsi"/>
          <w:sz w:val="22"/>
          <w:szCs w:val="22"/>
        </w:rPr>
        <w:t>rán</w:t>
      </w:r>
      <w:r w:rsidRPr="005B1D26">
        <w:rPr>
          <w:rFonts w:asciiTheme="minorHAnsi" w:hAnsiTheme="minorHAnsi" w:cstheme="minorHAnsi"/>
          <w:sz w:val="22"/>
          <w:szCs w:val="22"/>
        </w:rPr>
        <w:t xml:space="preserve"> ser revisado</w:t>
      </w:r>
      <w:r w:rsidR="00916DF6" w:rsidRPr="005B1D26">
        <w:rPr>
          <w:rFonts w:asciiTheme="minorHAnsi" w:hAnsiTheme="minorHAnsi" w:cstheme="minorHAnsi"/>
          <w:sz w:val="22"/>
          <w:szCs w:val="22"/>
        </w:rPr>
        <w:t>s</w:t>
      </w:r>
      <w:r w:rsidRPr="005B1D26">
        <w:rPr>
          <w:rFonts w:asciiTheme="minorHAnsi" w:hAnsiTheme="minorHAnsi" w:cstheme="minorHAnsi"/>
          <w:sz w:val="22"/>
          <w:szCs w:val="22"/>
        </w:rPr>
        <w:t xml:space="preserve"> a través de </w:t>
      </w:r>
      <w:r w:rsidR="00E62C7B" w:rsidRPr="005B1D26">
        <w:rPr>
          <w:rFonts w:asciiTheme="minorHAnsi" w:hAnsiTheme="minorHAnsi" w:cstheme="minorHAnsi"/>
          <w:sz w:val="22"/>
          <w:szCs w:val="22"/>
        </w:rPr>
        <w:t>su</w:t>
      </w:r>
      <w:r w:rsidRPr="005B1D26">
        <w:rPr>
          <w:rFonts w:asciiTheme="minorHAnsi" w:hAnsiTheme="minorHAnsi" w:cstheme="minorHAnsi"/>
          <w:sz w:val="22"/>
          <w:szCs w:val="22"/>
        </w:rPr>
        <w:t xml:space="preserve"> procedimiento</w:t>
      </w:r>
      <w:r w:rsidR="00E62C7B" w:rsidRPr="005B1D26">
        <w:rPr>
          <w:rFonts w:asciiTheme="minorHAnsi" w:hAnsiTheme="minorHAnsi" w:cstheme="minorHAnsi"/>
          <w:sz w:val="22"/>
          <w:szCs w:val="22"/>
        </w:rPr>
        <w:t xml:space="preserve"> corre</w:t>
      </w:r>
      <w:r w:rsidR="005B1D26">
        <w:rPr>
          <w:rFonts w:asciiTheme="minorHAnsi" w:hAnsiTheme="minorHAnsi" w:cstheme="minorHAnsi"/>
          <w:sz w:val="22"/>
          <w:szCs w:val="22"/>
        </w:rPr>
        <w:t>spondiente</w:t>
      </w:r>
      <w:r w:rsidRPr="005B1D26">
        <w:rPr>
          <w:rFonts w:asciiTheme="minorHAnsi" w:hAnsiTheme="minorHAnsi" w:cstheme="minorHAnsi"/>
          <w:sz w:val="22"/>
          <w:szCs w:val="22"/>
        </w:rPr>
        <w:t>. Cualquier reparación identificada como temporal debe tener una vida útil especificada.</w:t>
      </w:r>
    </w:p>
    <w:p w14:paraId="3264BDBF" w14:textId="77777777" w:rsidR="005F173F" w:rsidRDefault="005F173F" w:rsidP="005B1D26">
      <w:pPr>
        <w:pStyle w:val="Texto"/>
        <w:ind w:firstLine="0"/>
        <w:jc w:val="right"/>
        <w:rPr>
          <w:rFonts w:asciiTheme="minorHAnsi" w:hAnsiTheme="minorHAnsi" w:cstheme="minorHAnsi"/>
          <w:sz w:val="22"/>
          <w:szCs w:val="22"/>
        </w:rPr>
      </w:pPr>
    </w:p>
    <w:p w14:paraId="5DD021B3" w14:textId="17A8DC0D" w:rsidR="005F173F" w:rsidRDefault="00E62C7B" w:rsidP="0011425A">
      <w:pPr>
        <w:pStyle w:val="Texto"/>
        <w:numPr>
          <w:ilvl w:val="2"/>
          <w:numId w:val="20"/>
        </w:numPr>
        <w:spacing w:line="240" w:lineRule="auto"/>
        <w:ind w:left="142"/>
        <w:rPr>
          <w:rFonts w:asciiTheme="minorHAnsi" w:hAnsiTheme="minorHAnsi" w:cstheme="minorHAnsi"/>
          <w:sz w:val="22"/>
          <w:szCs w:val="22"/>
          <w:lang w:eastAsia="es-MX"/>
        </w:rPr>
      </w:pPr>
      <w:r>
        <w:rPr>
          <w:rFonts w:asciiTheme="minorHAnsi" w:hAnsiTheme="minorHAnsi" w:cstheme="minorHAnsi"/>
          <w:sz w:val="22"/>
          <w:szCs w:val="22"/>
          <w:lang w:eastAsia="es-MX"/>
        </w:rPr>
        <w:t xml:space="preserve">Los procedimientos normalizados de operación </w:t>
      </w:r>
      <w:r w:rsidRPr="00E62C7B">
        <w:rPr>
          <w:rFonts w:asciiTheme="minorHAnsi" w:hAnsiTheme="minorHAnsi" w:cstheme="minorHAnsi"/>
          <w:sz w:val="22"/>
          <w:szCs w:val="22"/>
          <w:lang w:eastAsia="es-MX"/>
        </w:rPr>
        <w:t>asegura</w:t>
      </w:r>
      <w:r>
        <w:rPr>
          <w:rFonts w:asciiTheme="minorHAnsi" w:hAnsiTheme="minorHAnsi" w:cstheme="minorHAnsi"/>
          <w:sz w:val="22"/>
          <w:szCs w:val="22"/>
          <w:lang w:eastAsia="es-MX"/>
        </w:rPr>
        <w:t>n</w:t>
      </w:r>
      <w:r w:rsidRPr="00E62C7B">
        <w:rPr>
          <w:rFonts w:asciiTheme="minorHAnsi" w:hAnsiTheme="minorHAnsi" w:cstheme="minorHAnsi"/>
          <w:sz w:val="22"/>
          <w:szCs w:val="22"/>
          <w:lang w:eastAsia="es-MX"/>
        </w:rPr>
        <w:t xml:space="preserve"> que </w:t>
      </w:r>
      <w:r>
        <w:rPr>
          <w:rFonts w:asciiTheme="minorHAnsi" w:hAnsiTheme="minorHAnsi" w:cstheme="minorHAnsi"/>
          <w:sz w:val="22"/>
          <w:szCs w:val="22"/>
          <w:lang w:eastAsia="es-MX"/>
        </w:rPr>
        <w:t xml:space="preserve">para </w:t>
      </w:r>
      <w:r w:rsidRPr="00E62C7B">
        <w:rPr>
          <w:rFonts w:asciiTheme="minorHAnsi" w:hAnsiTheme="minorHAnsi" w:cstheme="minorHAnsi"/>
          <w:sz w:val="22"/>
          <w:szCs w:val="22"/>
          <w:lang w:eastAsia="es-MX"/>
        </w:rPr>
        <w:t>el mantenimiento de las instalaciones se consideran las mejores</w:t>
      </w:r>
      <w:r w:rsidR="001235AD">
        <w:rPr>
          <w:rFonts w:asciiTheme="minorHAnsi" w:hAnsiTheme="minorHAnsi" w:cstheme="minorHAnsi"/>
          <w:sz w:val="22"/>
          <w:szCs w:val="22"/>
          <w:lang w:eastAsia="es-MX"/>
        </w:rPr>
        <w:t xml:space="preserve"> </w:t>
      </w:r>
      <w:r w:rsidRPr="00E62C7B">
        <w:rPr>
          <w:rFonts w:asciiTheme="minorHAnsi" w:hAnsiTheme="minorHAnsi" w:cstheme="minorHAnsi"/>
          <w:sz w:val="22"/>
          <w:szCs w:val="22"/>
          <w:lang w:eastAsia="es-MX"/>
        </w:rPr>
        <w:t>prácticas de ingeniería y de Seguridad Industrial, Seguridad Operativa y Protección al Medio Ambiente, aceptadas a nivel nacional e internacional.</w:t>
      </w:r>
      <w:r>
        <w:rPr>
          <w:rFonts w:asciiTheme="minorHAnsi" w:hAnsiTheme="minorHAnsi" w:cstheme="minorHAnsi"/>
          <w:sz w:val="22"/>
          <w:szCs w:val="22"/>
          <w:lang w:eastAsia="es-MX"/>
        </w:rPr>
        <w:t xml:space="preserve"> Así mismo, l</w:t>
      </w:r>
      <w:r w:rsidR="005F173F">
        <w:rPr>
          <w:rFonts w:asciiTheme="minorHAnsi" w:hAnsiTheme="minorHAnsi" w:cstheme="minorHAnsi"/>
          <w:sz w:val="22"/>
          <w:szCs w:val="22"/>
          <w:lang w:eastAsia="es-MX"/>
        </w:rPr>
        <w:t>os procedimientos se ocupa</w:t>
      </w:r>
      <w:r>
        <w:rPr>
          <w:rFonts w:asciiTheme="minorHAnsi" w:hAnsiTheme="minorHAnsi" w:cstheme="minorHAnsi"/>
          <w:sz w:val="22"/>
          <w:szCs w:val="22"/>
          <w:lang w:eastAsia="es-MX"/>
        </w:rPr>
        <w:t>n</w:t>
      </w:r>
      <w:r w:rsidR="005F173F">
        <w:rPr>
          <w:rFonts w:asciiTheme="minorHAnsi" w:hAnsiTheme="minorHAnsi" w:cstheme="minorHAnsi"/>
          <w:sz w:val="22"/>
          <w:szCs w:val="22"/>
          <w:lang w:eastAsia="es-MX"/>
        </w:rPr>
        <w:t xml:space="preserve"> </w:t>
      </w:r>
      <w:r w:rsidR="005F173F" w:rsidRPr="005F173F">
        <w:rPr>
          <w:rFonts w:asciiTheme="minorHAnsi" w:hAnsiTheme="minorHAnsi" w:cstheme="minorHAnsi"/>
          <w:sz w:val="22"/>
          <w:szCs w:val="22"/>
          <w:lang w:eastAsia="es-MX"/>
        </w:rPr>
        <w:t xml:space="preserve">para asegurar que los equipos y sus accesorios se seleccionan, instalan, operan, mantienen e inspeccionan, considerando las mejores </w:t>
      </w:r>
      <w:r>
        <w:rPr>
          <w:rFonts w:asciiTheme="minorHAnsi" w:hAnsiTheme="minorHAnsi" w:cstheme="minorHAnsi"/>
          <w:sz w:val="22"/>
          <w:szCs w:val="22"/>
          <w:lang w:eastAsia="es-MX"/>
        </w:rPr>
        <w:t xml:space="preserve">prácticas </w:t>
      </w:r>
      <w:r w:rsidR="00916DF6">
        <w:rPr>
          <w:rFonts w:asciiTheme="minorHAnsi" w:hAnsiTheme="minorHAnsi" w:cstheme="minorHAnsi"/>
          <w:sz w:val="22"/>
          <w:szCs w:val="22"/>
          <w:lang w:eastAsia="es-MX"/>
        </w:rPr>
        <w:t xml:space="preserve">establecidas en la </w:t>
      </w:r>
      <w:r w:rsidR="00DA186F">
        <w:rPr>
          <w:rFonts w:asciiTheme="minorHAnsi" w:hAnsiTheme="minorHAnsi" w:cstheme="minorHAnsi"/>
          <w:sz w:val="22"/>
          <w:szCs w:val="22"/>
          <w:lang w:eastAsia="es-MX"/>
        </w:rPr>
        <w:t>Estación de Servicio</w:t>
      </w:r>
      <w:r w:rsidR="005F173F">
        <w:rPr>
          <w:rFonts w:asciiTheme="minorHAnsi" w:hAnsiTheme="minorHAnsi" w:cstheme="minorHAnsi"/>
          <w:sz w:val="22"/>
          <w:szCs w:val="22"/>
          <w:lang w:eastAsia="es-MX"/>
        </w:rPr>
        <w:t>.</w:t>
      </w:r>
    </w:p>
    <w:p w14:paraId="0BB825D8" w14:textId="77777777" w:rsidR="0079543D" w:rsidRDefault="0079543D" w:rsidP="0079543D">
      <w:pPr>
        <w:pStyle w:val="Texto"/>
        <w:spacing w:line="240" w:lineRule="auto"/>
        <w:ind w:firstLine="0"/>
        <w:rPr>
          <w:rFonts w:asciiTheme="minorHAnsi" w:hAnsiTheme="minorHAnsi" w:cstheme="minorHAnsi"/>
          <w:sz w:val="22"/>
          <w:szCs w:val="22"/>
          <w:lang w:eastAsia="es-MX"/>
        </w:rPr>
      </w:pPr>
    </w:p>
    <w:p w14:paraId="4F5607BF" w14:textId="77777777" w:rsidR="0079543D" w:rsidRDefault="0079543D" w:rsidP="0079543D">
      <w:pPr>
        <w:pStyle w:val="Texto"/>
        <w:ind w:left="720" w:firstLine="0"/>
        <w:jc w:val="right"/>
        <w:rPr>
          <w:rFonts w:asciiTheme="minorHAnsi" w:hAnsiTheme="minorHAnsi" w:cstheme="minorHAnsi"/>
          <w:b/>
          <w:color w:val="1F4E79" w:themeColor="accent5" w:themeShade="80"/>
          <w:sz w:val="22"/>
          <w:szCs w:val="22"/>
          <w:lang w:eastAsia="es-MX"/>
        </w:rPr>
      </w:pPr>
      <w:r>
        <w:rPr>
          <w:rFonts w:asciiTheme="minorHAnsi" w:hAnsiTheme="minorHAnsi" w:cstheme="minorHAnsi"/>
          <w:b/>
          <w:color w:val="1F4E79" w:themeColor="accent5" w:themeShade="80"/>
          <w:sz w:val="22"/>
          <w:szCs w:val="22"/>
          <w:lang w:eastAsia="es-MX"/>
        </w:rPr>
        <w:t>Manual de Mantenimiento a Maquinaria y Equipo (SASISOPA-M-002)</w:t>
      </w:r>
    </w:p>
    <w:p w14:paraId="32740E31" w14:textId="77777777" w:rsidR="0079543D" w:rsidRPr="007B3B80" w:rsidRDefault="0079543D" w:rsidP="0079543D">
      <w:pPr>
        <w:pStyle w:val="Texto"/>
        <w:ind w:left="720" w:firstLine="0"/>
        <w:jc w:val="right"/>
        <w:rPr>
          <w:rFonts w:asciiTheme="minorHAnsi" w:hAnsiTheme="minorHAnsi" w:cstheme="minorHAnsi"/>
          <w:b/>
          <w:sz w:val="22"/>
          <w:szCs w:val="22"/>
          <w:lang w:eastAsia="es-MX"/>
        </w:rPr>
      </w:pPr>
      <w:r w:rsidRPr="007B3B80">
        <w:rPr>
          <w:rFonts w:asciiTheme="minorHAnsi" w:hAnsiTheme="minorHAnsi" w:cstheme="minorHAnsi"/>
          <w:b/>
          <w:color w:val="1F4E79" w:themeColor="accent5" w:themeShade="80"/>
          <w:sz w:val="22"/>
          <w:szCs w:val="22"/>
          <w:lang w:eastAsia="es-MX"/>
        </w:rPr>
        <w:t xml:space="preserve">PNO </w:t>
      </w:r>
      <w:r>
        <w:rPr>
          <w:rFonts w:asciiTheme="minorHAnsi" w:hAnsiTheme="minorHAnsi" w:cstheme="minorHAnsi"/>
          <w:b/>
          <w:color w:val="1F4E79" w:themeColor="accent5" w:themeShade="80"/>
          <w:sz w:val="22"/>
          <w:szCs w:val="22"/>
          <w:lang w:eastAsia="es-MX"/>
        </w:rPr>
        <w:t xml:space="preserve">Identificación de Equipos Críticos (SASISOPA-P-034) </w:t>
      </w:r>
    </w:p>
    <w:p w14:paraId="0537F8F2" w14:textId="77777777" w:rsidR="0079543D" w:rsidRDefault="0079543D" w:rsidP="0079543D">
      <w:pPr>
        <w:pStyle w:val="Texto"/>
        <w:spacing w:line="240" w:lineRule="auto"/>
        <w:ind w:firstLine="0"/>
        <w:rPr>
          <w:rFonts w:asciiTheme="minorHAnsi" w:hAnsiTheme="minorHAnsi" w:cstheme="minorHAnsi"/>
          <w:sz w:val="22"/>
          <w:szCs w:val="22"/>
          <w:lang w:eastAsia="es-MX"/>
        </w:rPr>
      </w:pPr>
    </w:p>
    <w:p w14:paraId="14A9BDA7" w14:textId="77777777" w:rsidR="00E62C7B" w:rsidRDefault="00E62C7B" w:rsidP="008E2373">
      <w:pPr>
        <w:pStyle w:val="Texto"/>
        <w:ind w:firstLine="0"/>
        <w:rPr>
          <w:rFonts w:asciiTheme="minorHAnsi" w:hAnsiTheme="minorHAnsi" w:cstheme="minorHAnsi"/>
          <w:sz w:val="22"/>
          <w:szCs w:val="22"/>
          <w:lang w:eastAsia="es-MX"/>
        </w:rPr>
      </w:pPr>
    </w:p>
    <w:p w14:paraId="4EDD592D" w14:textId="75B03627" w:rsidR="005F173F" w:rsidRPr="005F173F" w:rsidRDefault="005F173F" w:rsidP="0079543D">
      <w:pPr>
        <w:pStyle w:val="Tex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Se consideran los procedimientos mantenimiento para asegurar la integridad mecánica de:</w:t>
      </w:r>
    </w:p>
    <w:p w14:paraId="1CB30551" w14:textId="77777777" w:rsidR="0014469A" w:rsidRDefault="0014469A" w:rsidP="0014469A">
      <w:pPr>
        <w:pStyle w:val="Texto"/>
        <w:spacing w:line="232" w:lineRule="exact"/>
        <w:rPr>
          <w:rFonts w:asciiTheme="minorHAnsi" w:hAnsiTheme="minorHAnsi" w:cstheme="minorHAnsi"/>
          <w:sz w:val="22"/>
          <w:szCs w:val="22"/>
          <w:lang w:eastAsia="es-MX"/>
        </w:rPr>
      </w:pPr>
    </w:p>
    <w:p w14:paraId="541224B6" w14:textId="77777777" w:rsidR="0079543D" w:rsidRDefault="000F0225" w:rsidP="0079543D">
      <w:pPr>
        <w:pStyle w:val="Texto"/>
        <w:numPr>
          <w:ilvl w:val="1"/>
          <w:numId w:val="59"/>
        </w:numPr>
        <w:spacing w:line="232" w:lineRule="exact"/>
        <w:rPr>
          <w:rFonts w:asciiTheme="minorHAnsi" w:hAnsiTheme="minorHAnsi" w:cstheme="minorHAnsi"/>
          <w:sz w:val="22"/>
          <w:szCs w:val="22"/>
          <w:lang w:eastAsia="es-MX"/>
        </w:rPr>
      </w:pPr>
      <w:r w:rsidRPr="005F173F">
        <w:rPr>
          <w:rFonts w:asciiTheme="minorHAnsi" w:hAnsiTheme="minorHAnsi" w:cstheme="minorHAnsi"/>
          <w:sz w:val="22"/>
          <w:szCs w:val="22"/>
          <w:lang w:eastAsia="es-MX"/>
        </w:rPr>
        <w:lastRenderedPageBreak/>
        <w:t>Recipientes sujetos a presión, tanques de almacenamiento, u otros.</w:t>
      </w:r>
    </w:p>
    <w:p w14:paraId="0B8A2CD1" w14:textId="77777777" w:rsidR="0079543D" w:rsidRDefault="000F0225" w:rsidP="0079543D">
      <w:pPr>
        <w:pStyle w:val="Texto"/>
        <w:numPr>
          <w:ilvl w:val="1"/>
          <w:numId w:val="59"/>
        </w:numPr>
        <w:spacing w:line="232" w:lineRule="exact"/>
        <w:rPr>
          <w:rFonts w:asciiTheme="minorHAnsi" w:hAnsiTheme="minorHAnsi" w:cstheme="minorHAnsi"/>
          <w:sz w:val="22"/>
          <w:szCs w:val="22"/>
          <w:lang w:eastAsia="es-MX"/>
        </w:rPr>
      </w:pPr>
      <w:r w:rsidRPr="0079543D">
        <w:rPr>
          <w:rFonts w:asciiTheme="minorHAnsi" w:hAnsiTheme="minorHAnsi" w:cstheme="minorHAnsi"/>
          <w:sz w:val="22"/>
          <w:szCs w:val="22"/>
          <w:lang w:eastAsia="es-MX"/>
        </w:rPr>
        <w:t>Equipos dinámicos tales como bombas y compresores.</w:t>
      </w:r>
    </w:p>
    <w:p w14:paraId="413FF82B" w14:textId="77777777" w:rsidR="0079543D" w:rsidRDefault="000F0225" w:rsidP="0079543D">
      <w:pPr>
        <w:pStyle w:val="Texto"/>
        <w:numPr>
          <w:ilvl w:val="1"/>
          <w:numId w:val="59"/>
        </w:numPr>
        <w:spacing w:line="232" w:lineRule="exact"/>
        <w:rPr>
          <w:rFonts w:asciiTheme="minorHAnsi" w:hAnsiTheme="minorHAnsi" w:cstheme="minorHAnsi"/>
          <w:sz w:val="22"/>
          <w:szCs w:val="22"/>
          <w:lang w:eastAsia="es-MX"/>
        </w:rPr>
      </w:pPr>
      <w:r w:rsidRPr="0079543D">
        <w:rPr>
          <w:rFonts w:asciiTheme="minorHAnsi" w:hAnsiTheme="minorHAnsi" w:cstheme="minorHAnsi"/>
          <w:sz w:val="22"/>
          <w:szCs w:val="22"/>
          <w:lang w:eastAsia="es-MX"/>
        </w:rPr>
        <w:t>Equipos estáticos tales como tuberías y accesorios.</w:t>
      </w:r>
    </w:p>
    <w:p w14:paraId="46BC46D9" w14:textId="77777777" w:rsidR="0079543D" w:rsidRDefault="000F0225" w:rsidP="0079543D">
      <w:pPr>
        <w:pStyle w:val="Texto"/>
        <w:numPr>
          <w:ilvl w:val="1"/>
          <w:numId w:val="59"/>
        </w:numPr>
        <w:spacing w:line="232" w:lineRule="exact"/>
        <w:rPr>
          <w:rFonts w:asciiTheme="minorHAnsi" w:hAnsiTheme="minorHAnsi" w:cstheme="minorHAnsi"/>
          <w:sz w:val="22"/>
          <w:szCs w:val="22"/>
          <w:lang w:eastAsia="es-MX"/>
        </w:rPr>
      </w:pPr>
      <w:r w:rsidRPr="0079543D">
        <w:rPr>
          <w:rFonts w:asciiTheme="minorHAnsi" w:hAnsiTheme="minorHAnsi" w:cstheme="minorHAnsi"/>
          <w:sz w:val="22"/>
          <w:szCs w:val="22"/>
          <w:lang w:eastAsia="es-MX"/>
        </w:rPr>
        <w:t>Sistemas de paros de emergencias.</w:t>
      </w:r>
    </w:p>
    <w:p w14:paraId="374DCD75" w14:textId="77777777" w:rsidR="0079543D" w:rsidRDefault="000F0225" w:rsidP="0079543D">
      <w:pPr>
        <w:pStyle w:val="Texto"/>
        <w:numPr>
          <w:ilvl w:val="1"/>
          <w:numId w:val="59"/>
        </w:numPr>
        <w:spacing w:line="232" w:lineRule="exact"/>
        <w:rPr>
          <w:rFonts w:asciiTheme="minorHAnsi" w:hAnsiTheme="minorHAnsi" w:cstheme="minorHAnsi"/>
          <w:sz w:val="22"/>
          <w:szCs w:val="22"/>
          <w:lang w:eastAsia="es-MX"/>
        </w:rPr>
      </w:pPr>
      <w:r w:rsidRPr="0079543D">
        <w:rPr>
          <w:rFonts w:asciiTheme="minorHAnsi" w:hAnsiTheme="minorHAnsi" w:cstheme="minorHAnsi"/>
          <w:sz w:val="22"/>
          <w:szCs w:val="22"/>
          <w:lang w:eastAsia="es-MX"/>
        </w:rPr>
        <w:t>Instrumentación y control, incluyendo sensores de Monitoreo, alarmas, sistemas de bloqueo, válvulas de presión, válvulas de venteo, válvulas de seguridad, válvulas internas, dispositivos para purga, dispositivos para recuperación de vapores, dispositivos para llenado de contenedores, dispositivos para el sistema de medición, dispositivos de detección de fugas y otros que conformen a la instalación.</w:t>
      </w:r>
    </w:p>
    <w:p w14:paraId="182F7374" w14:textId="3ECFD2BA" w:rsidR="000F0225" w:rsidRPr="0079543D" w:rsidRDefault="000F0225" w:rsidP="0079543D">
      <w:pPr>
        <w:pStyle w:val="Texto"/>
        <w:numPr>
          <w:ilvl w:val="1"/>
          <w:numId w:val="59"/>
        </w:numPr>
        <w:spacing w:line="232" w:lineRule="exact"/>
        <w:rPr>
          <w:rFonts w:asciiTheme="minorHAnsi" w:hAnsiTheme="minorHAnsi" w:cstheme="minorHAnsi"/>
          <w:sz w:val="22"/>
          <w:szCs w:val="22"/>
          <w:lang w:eastAsia="es-MX"/>
        </w:rPr>
      </w:pPr>
      <w:r w:rsidRPr="0079543D">
        <w:rPr>
          <w:rFonts w:asciiTheme="minorHAnsi" w:hAnsiTheme="minorHAnsi" w:cstheme="minorHAnsi"/>
          <w:sz w:val="22"/>
          <w:szCs w:val="22"/>
          <w:lang w:eastAsia="es-MX"/>
        </w:rPr>
        <w:t>Instalaciones eléctricas tales como tableros de instrumentación y control, tableros de distribución de carga, entre otras.</w:t>
      </w:r>
    </w:p>
    <w:p w14:paraId="029FFF3A" w14:textId="3232C317" w:rsidR="005B1D26" w:rsidRPr="005B1D26" w:rsidRDefault="005B1D26" w:rsidP="005B1D26">
      <w:pPr>
        <w:pStyle w:val="Texto"/>
        <w:spacing w:line="232" w:lineRule="exact"/>
        <w:ind w:left="648" w:firstLine="0"/>
        <w:jc w:val="right"/>
        <w:rPr>
          <w:rFonts w:asciiTheme="minorHAnsi" w:hAnsiTheme="minorHAnsi" w:cstheme="minorHAnsi"/>
          <w:b/>
          <w:color w:val="002060"/>
          <w:sz w:val="22"/>
          <w:szCs w:val="22"/>
          <w:lang w:eastAsia="es-MX"/>
        </w:rPr>
      </w:pPr>
      <w:r>
        <w:rPr>
          <w:rFonts w:asciiTheme="minorHAnsi" w:hAnsiTheme="minorHAnsi" w:cstheme="minorHAnsi"/>
          <w:b/>
          <w:color w:val="002060"/>
          <w:sz w:val="22"/>
          <w:szCs w:val="22"/>
          <w:lang w:eastAsia="es-MX"/>
        </w:rPr>
        <w:t>Manual de Mantenim</w:t>
      </w:r>
      <w:r w:rsidR="0079543D">
        <w:rPr>
          <w:rFonts w:asciiTheme="minorHAnsi" w:hAnsiTheme="minorHAnsi" w:cstheme="minorHAnsi"/>
          <w:b/>
          <w:color w:val="002060"/>
          <w:sz w:val="22"/>
          <w:szCs w:val="22"/>
          <w:lang w:eastAsia="es-MX"/>
        </w:rPr>
        <w:t>iento (SASISOPA-M-002</w:t>
      </w:r>
      <w:r>
        <w:rPr>
          <w:rFonts w:asciiTheme="minorHAnsi" w:hAnsiTheme="minorHAnsi" w:cstheme="minorHAnsi"/>
          <w:b/>
          <w:color w:val="002060"/>
          <w:sz w:val="22"/>
          <w:szCs w:val="22"/>
          <w:lang w:eastAsia="es-MX"/>
        </w:rPr>
        <w:t>)</w:t>
      </w:r>
    </w:p>
    <w:p w14:paraId="3D72756B" w14:textId="4FF0A2CC" w:rsidR="0090249C" w:rsidRDefault="000F0225" w:rsidP="005B1D26">
      <w:pPr>
        <w:pStyle w:val="Texto"/>
        <w:numPr>
          <w:ilvl w:val="2"/>
          <w:numId w:val="20"/>
        </w:numPr>
        <w:spacing w:line="240" w:lineRule="auto"/>
        <w:ind w:left="284"/>
        <w:rPr>
          <w:rFonts w:asciiTheme="minorHAnsi" w:hAnsiTheme="minorHAnsi" w:cstheme="minorHAnsi"/>
          <w:sz w:val="22"/>
          <w:szCs w:val="22"/>
          <w:lang w:eastAsia="es-MX"/>
        </w:rPr>
      </w:pPr>
      <w:r w:rsidRPr="005F173F">
        <w:rPr>
          <w:rFonts w:asciiTheme="minorHAnsi" w:hAnsiTheme="minorHAnsi" w:cstheme="minorHAnsi"/>
          <w:sz w:val="22"/>
          <w:szCs w:val="22"/>
          <w:lang w:eastAsia="es-MX"/>
        </w:rPr>
        <w:t>Un Mecanismo para ejecutar las inspecciones y pruebas a los equipos, cumpliendo la normativa aplicable, y tomando en cuenta las recomendaciones de fabricantes y consistente con las mejores prácticas de ingeniería, que incluya los criterios de aceptación o rechazo y las directrices para atender casos fuera de especificación</w:t>
      </w:r>
      <w:r w:rsidR="0090249C">
        <w:rPr>
          <w:rFonts w:asciiTheme="minorHAnsi" w:hAnsiTheme="minorHAnsi" w:cstheme="minorHAnsi"/>
          <w:sz w:val="22"/>
          <w:szCs w:val="22"/>
          <w:lang w:eastAsia="es-MX"/>
        </w:rPr>
        <w:t>.</w:t>
      </w:r>
    </w:p>
    <w:p w14:paraId="7C62B66B" w14:textId="77777777" w:rsidR="0011425A" w:rsidRDefault="0011425A" w:rsidP="0011425A">
      <w:pPr>
        <w:pStyle w:val="Texto"/>
        <w:spacing w:line="240" w:lineRule="auto"/>
        <w:ind w:left="284" w:firstLine="0"/>
        <w:rPr>
          <w:rFonts w:asciiTheme="minorHAnsi" w:hAnsiTheme="minorHAnsi" w:cstheme="minorHAnsi"/>
          <w:sz w:val="22"/>
          <w:szCs w:val="22"/>
          <w:lang w:eastAsia="es-MX"/>
        </w:rPr>
      </w:pPr>
    </w:p>
    <w:p w14:paraId="771504B6" w14:textId="77777777" w:rsidR="0011425A" w:rsidRDefault="0011425A" w:rsidP="0011425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Pr>
          <w:rFonts w:asciiTheme="minorHAnsi" w:hAnsiTheme="minorHAnsi" w:cstheme="minorHAnsi"/>
          <w:b/>
          <w:color w:val="1F3864" w:themeColor="accent1" w:themeShade="80"/>
          <w:sz w:val="22"/>
          <w:szCs w:val="22"/>
          <w:lang w:eastAsia="es-MX"/>
        </w:rPr>
        <w:t>Procedimiento de Limpieza y Revisión a Instalaciones, Elementos Constructivos, Maquinaria, Equipo, Sistemas y Elementos de Seguridad (SASISOPA-P-035)</w:t>
      </w:r>
    </w:p>
    <w:p w14:paraId="120FA845" w14:textId="77777777" w:rsidR="0011425A" w:rsidRDefault="0011425A" w:rsidP="0011425A">
      <w:pPr>
        <w:pStyle w:val="Texto"/>
        <w:spacing w:line="240" w:lineRule="auto"/>
        <w:ind w:firstLine="0"/>
        <w:rPr>
          <w:rFonts w:asciiTheme="minorHAnsi" w:hAnsiTheme="minorHAnsi" w:cstheme="minorHAnsi"/>
          <w:sz w:val="22"/>
          <w:szCs w:val="22"/>
          <w:lang w:eastAsia="es-MX"/>
        </w:rPr>
      </w:pPr>
    </w:p>
    <w:p w14:paraId="6201841A" w14:textId="1B27A152" w:rsidR="00494FF0" w:rsidRDefault="00915DBC" w:rsidP="005105F9">
      <w:pPr>
        <w:pStyle w:val="Texto"/>
        <w:numPr>
          <w:ilvl w:val="2"/>
          <w:numId w:val="20"/>
        </w:numPr>
        <w:spacing w:line="240" w:lineRule="auto"/>
        <w:ind w:left="284"/>
        <w:rPr>
          <w:rFonts w:asciiTheme="minorHAnsi" w:hAnsiTheme="minorHAnsi" w:cstheme="minorHAnsi"/>
          <w:sz w:val="22"/>
          <w:szCs w:val="22"/>
          <w:lang w:eastAsia="es-MX"/>
        </w:rPr>
      </w:pPr>
      <w:r w:rsidRPr="00915DBC">
        <w:rPr>
          <w:rFonts w:asciiTheme="minorHAnsi" w:hAnsiTheme="minorHAnsi" w:cstheme="minorHAnsi"/>
          <w:sz w:val="22"/>
          <w:szCs w:val="22"/>
          <w:lang w:eastAsia="es-MX"/>
        </w:rPr>
        <w:t>Para Este punto es necesario que se implemente un programa de mantenimiento predictivo, preventivo, de calibración, certificación, verificación, in</w:t>
      </w:r>
      <w:r>
        <w:rPr>
          <w:rFonts w:asciiTheme="minorHAnsi" w:hAnsiTheme="minorHAnsi" w:cstheme="minorHAnsi"/>
          <w:sz w:val="22"/>
          <w:szCs w:val="22"/>
          <w:lang w:eastAsia="es-MX"/>
        </w:rPr>
        <w:t>s</w:t>
      </w:r>
      <w:r w:rsidRPr="00915DBC">
        <w:rPr>
          <w:rFonts w:asciiTheme="minorHAnsi" w:hAnsiTheme="minorHAnsi" w:cstheme="minorHAnsi"/>
          <w:sz w:val="22"/>
          <w:szCs w:val="22"/>
          <w:lang w:eastAsia="es-MX"/>
        </w:rPr>
        <w:t>pección u pruebas de los equipo</w:t>
      </w:r>
      <w:r>
        <w:rPr>
          <w:rFonts w:asciiTheme="minorHAnsi" w:hAnsiTheme="minorHAnsi" w:cstheme="minorHAnsi"/>
          <w:sz w:val="22"/>
          <w:szCs w:val="22"/>
          <w:lang w:eastAsia="es-MX"/>
        </w:rPr>
        <w:t>s</w:t>
      </w:r>
      <w:r w:rsidRPr="00915DBC">
        <w:rPr>
          <w:rFonts w:asciiTheme="minorHAnsi" w:hAnsiTheme="minorHAnsi" w:cstheme="minorHAnsi"/>
          <w:sz w:val="22"/>
          <w:szCs w:val="22"/>
          <w:lang w:eastAsia="es-MX"/>
        </w:rPr>
        <w:t xml:space="preserve"> críticos</w:t>
      </w:r>
      <w:r w:rsidR="00494FF0">
        <w:rPr>
          <w:rFonts w:asciiTheme="minorHAnsi" w:hAnsiTheme="minorHAnsi" w:cstheme="minorHAnsi"/>
          <w:sz w:val="22"/>
          <w:szCs w:val="22"/>
          <w:lang w:eastAsia="es-MX"/>
        </w:rPr>
        <w:t>, que se describe a continuación:</w:t>
      </w:r>
    </w:p>
    <w:p w14:paraId="7A1D69D6" w14:textId="7F903CB2" w:rsidR="00895EB5" w:rsidRDefault="005105F9" w:rsidP="005105F9">
      <w:pPr>
        <w:pStyle w:val="Texto"/>
        <w:ind w:firstLine="0"/>
        <w:jc w:val="right"/>
        <w:rPr>
          <w:rFonts w:asciiTheme="minorHAnsi" w:hAnsiTheme="minorHAnsi" w:cstheme="minorHAnsi"/>
          <w:sz w:val="22"/>
          <w:szCs w:val="22"/>
          <w:lang w:eastAsia="es-MX"/>
        </w:rPr>
      </w:pPr>
      <w:r>
        <w:rPr>
          <w:rFonts w:asciiTheme="minorHAnsi" w:hAnsiTheme="minorHAnsi" w:cstheme="minorHAnsi"/>
          <w:b/>
          <w:color w:val="002060"/>
          <w:sz w:val="22"/>
          <w:szCs w:val="22"/>
          <w:lang w:eastAsia="es-MX"/>
        </w:rPr>
        <w:t>Programa anual de Mantenimiento</w:t>
      </w:r>
      <w:r w:rsidR="0011425A">
        <w:rPr>
          <w:rFonts w:asciiTheme="minorHAnsi" w:hAnsiTheme="minorHAnsi" w:cstheme="minorHAnsi"/>
          <w:b/>
          <w:color w:val="002060"/>
          <w:sz w:val="22"/>
          <w:szCs w:val="22"/>
          <w:lang w:eastAsia="es-MX"/>
        </w:rPr>
        <w:t xml:space="preserve"> a Equipos Críticos (SASISOPA-PR-008)</w:t>
      </w:r>
    </w:p>
    <w:p w14:paraId="557224D0" w14:textId="77777777" w:rsidR="00895EB5" w:rsidRDefault="00895EB5" w:rsidP="00915DBC">
      <w:pPr>
        <w:pStyle w:val="Texto"/>
        <w:ind w:firstLine="0"/>
        <w:rPr>
          <w:rFonts w:asciiTheme="minorHAnsi" w:hAnsiTheme="minorHAnsi" w:cstheme="minorHAnsi"/>
          <w:sz w:val="22"/>
          <w:szCs w:val="22"/>
          <w:lang w:eastAsia="es-MX"/>
        </w:rPr>
      </w:pPr>
    </w:p>
    <w:p w14:paraId="16FB12F6" w14:textId="77777777" w:rsidR="00895EB5" w:rsidRDefault="00895EB5" w:rsidP="00915DBC">
      <w:pPr>
        <w:pStyle w:val="Texto"/>
        <w:ind w:firstLine="0"/>
        <w:rPr>
          <w:rFonts w:asciiTheme="minorHAnsi" w:hAnsiTheme="minorHAnsi" w:cstheme="minorHAnsi"/>
          <w:sz w:val="22"/>
          <w:szCs w:val="22"/>
          <w:lang w:eastAsia="es-MX"/>
        </w:rPr>
      </w:pPr>
    </w:p>
    <w:p w14:paraId="39132136" w14:textId="77777777" w:rsidR="00895EB5" w:rsidRDefault="00895EB5" w:rsidP="00915DBC">
      <w:pPr>
        <w:pStyle w:val="Texto"/>
        <w:ind w:firstLine="0"/>
        <w:rPr>
          <w:rFonts w:asciiTheme="minorHAnsi" w:hAnsiTheme="minorHAnsi" w:cstheme="minorHAnsi"/>
          <w:sz w:val="22"/>
          <w:szCs w:val="22"/>
          <w:lang w:eastAsia="es-MX"/>
        </w:rPr>
      </w:pPr>
    </w:p>
    <w:p w14:paraId="2DEDF726" w14:textId="77777777" w:rsidR="00895EB5" w:rsidRDefault="00895EB5" w:rsidP="00915DBC">
      <w:pPr>
        <w:pStyle w:val="Texto"/>
        <w:ind w:firstLine="0"/>
        <w:rPr>
          <w:rFonts w:asciiTheme="minorHAnsi" w:hAnsiTheme="minorHAnsi" w:cstheme="minorHAnsi"/>
          <w:sz w:val="22"/>
          <w:szCs w:val="22"/>
          <w:lang w:eastAsia="es-MX"/>
        </w:rPr>
      </w:pPr>
    </w:p>
    <w:p w14:paraId="1D2F412D" w14:textId="77777777" w:rsidR="00895EB5" w:rsidRDefault="00895EB5" w:rsidP="00915DBC">
      <w:pPr>
        <w:pStyle w:val="Texto"/>
        <w:ind w:firstLine="0"/>
        <w:rPr>
          <w:rFonts w:asciiTheme="minorHAnsi" w:hAnsiTheme="minorHAnsi" w:cstheme="minorHAnsi"/>
          <w:sz w:val="22"/>
          <w:szCs w:val="22"/>
          <w:lang w:eastAsia="es-MX"/>
        </w:rPr>
      </w:pPr>
    </w:p>
    <w:p w14:paraId="38E4230E" w14:textId="77777777" w:rsidR="00895EB5" w:rsidRDefault="00895EB5" w:rsidP="00915DBC">
      <w:pPr>
        <w:pStyle w:val="Texto"/>
        <w:ind w:firstLine="0"/>
        <w:rPr>
          <w:rFonts w:asciiTheme="minorHAnsi" w:hAnsiTheme="minorHAnsi" w:cstheme="minorHAnsi"/>
          <w:sz w:val="22"/>
          <w:szCs w:val="22"/>
          <w:lang w:eastAsia="es-MX"/>
        </w:rPr>
      </w:pPr>
    </w:p>
    <w:p w14:paraId="2321A369" w14:textId="77777777" w:rsidR="00895EB5" w:rsidRDefault="00895EB5" w:rsidP="00915DBC">
      <w:pPr>
        <w:pStyle w:val="Texto"/>
        <w:ind w:firstLine="0"/>
        <w:rPr>
          <w:rFonts w:asciiTheme="minorHAnsi" w:hAnsiTheme="minorHAnsi" w:cstheme="minorHAnsi"/>
          <w:sz w:val="22"/>
          <w:szCs w:val="22"/>
          <w:lang w:eastAsia="es-MX"/>
        </w:rPr>
      </w:pPr>
    </w:p>
    <w:p w14:paraId="5C86A605" w14:textId="77777777" w:rsidR="00895EB5" w:rsidRDefault="00895EB5" w:rsidP="00915DBC">
      <w:pPr>
        <w:pStyle w:val="Texto"/>
        <w:ind w:firstLine="0"/>
        <w:rPr>
          <w:rFonts w:asciiTheme="minorHAnsi" w:hAnsiTheme="minorHAnsi" w:cstheme="minorHAnsi"/>
          <w:sz w:val="22"/>
          <w:szCs w:val="22"/>
          <w:lang w:eastAsia="es-MX"/>
        </w:rPr>
      </w:pPr>
    </w:p>
    <w:p w14:paraId="349BF478" w14:textId="77777777" w:rsidR="00895EB5" w:rsidRDefault="00895EB5" w:rsidP="00915DBC">
      <w:pPr>
        <w:pStyle w:val="Texto"/>
        <w:ind w:firstLine="0"/>
        <w:rPr>
          <w:rFonts w:asciiTheme="minorHAnsi" w:hAnsiTheme="minorHAnsi" w:cstheme="minorHAnsi"/>
          <w:sz w:val="22"/>
          <w:szCs w:val="22"/>
          <w:lang w:eastAsia="es-MX"/>
        </w:rPr>
      </w:pPr>
    </w:p>
    <w:p w14:paraId="5DFE7396" w14:textId="77777777" w:rsidR="00895EB5" w:rsidRDefault="00895EB5" w:rsidP="00915DBC">
      <w:pPr>
        <w:pStyle w:val="Texto"/>
        <w:ind w:firstLine="0"/>
        <w:rPr>
          <w:rFonts w:asciiTheme="minorHAnsi" w:hAnsiTheme="minorHAnsi" w:cstheme="minorHAnsi"/>
          <w:sz w:val="22"/>
          <w:szCs w:val="22"/>
          <w:lang w:eastAsia="es-MX"/>
        </w:rPr>
      </w:pPr>
    </w:p>
    <w:p w14:paraId="05A53316" w14:textId="77777777" w:rsidR="00895EB5" w:rsidRDefault="00895EB5" w:rsidP="00915DBC">
      <w:pPr>
        <w:pStyle w:val="Texto"/>
        <w:ind w:firstLine="0"/>
        <w:rPr>
          <w:rFonts w:asciiTheme="minorHAnsi" w:hAnsiTheme="minorHAnsi" w:cstheme="minorHAnsi"/>
          <w:sz w:val="22"/>
          <w:szCs w:val="22"/>
          <w:lang w:eastAsia="es-MX"/>
        </w:rPr>
      </w:pPr>
    </w:p>
    <w:p w14:paraId="2DA5948E" w14:textId="77777777" w:rsidR="00895EB5" w:rsidRDefault="00895EB5" w:rsidP="00915DBC">
      <w:pPr>
        <w:pStyle w:val="Texto"/>
        <w:ind w:firstLine="0"/>
        <w:rPr>
          <w:rFonts w:asciiTheme="minorHAnsi" w:hAnsiTheme="minorHAnsi" w:cstheme="minorHAnsi"/>
          <w:sz w:val="22"/>
          <w:szCs w:val="22"/>
          <w:lang w:eastAsia="es-MX"/>
        </w:rPr>
      </w:pPr>
    </w:p>
    <w:p w14:paraId="4440E2F4" w14:textId="77777777" w:rsidR="00895EB5" w:rsidRDefault="00895EB5" w:rsidP="00915DBC">
      <w:pPr>
        <w:pStyle w:val="Texto"/>
        <w:ind w:firstLine="0"/>
        <w:rPr>
          <w:rFonts w:asciiTheme="minorHAnsi" w:hAnsiTheme="minorHAnsi" w:cstheme="minorHAnsi"/>
          <w:sz w:val="22"/>
          <w:szCs w:val="22"/>
          <w:lang w:eastAsia="es-MX"/>
        </w:rPr>
      </w:pPr>
    </w:p>
    <w:p w14:paraId="084F7C8A" w14:textId="77777777" w:rsidR="00895EB5" w:rsidRDefault="00895EB5" w:rsidP="00915DBC">
      <w:pPr>
        <w:pStyle w:val="Texto"/>
        <w:ind w:firstLine="0"/>
        <w:rPr>
          <w:rFonts w:asciiTheme="minorHAnsi" w:hAnsiTheme="minorHAnsi" w:cstheme="minorHAnsi"/>
          <w:sz w:val="22"/>
          <w:szCs w:val="22"/>
          <w:lang w:eastAsia="es-MX"/>
        </w:rPr>
      </w:pPr>
    </w:p>
    <w:p w14:paraId="6C698210" w14:textId="77777777" w:rsidR="00895EB5" w:rsidRDefault="00895EB5" w:rsidP="00915DBC">
      <w:pPr>
        <w:pStyle w:val="Texto"/>
        <w:ind w:firstLine="0"/>
        <w:rPr>
          <w:rFonts w:asciiTheme="minorHAnsi" w:hAnsiTheme="minorHAnsi" w:cstheme="minorHAnsi"/>
          <w:sz w:val="22"/>
          <w:szCs w:val="22"/>
          <w:lang w:eastAsia="es-MX"/>
        </w:rPr>
      </w:pPr>
    </w:p>
    <w:p w14:paraId="7192EEA6" w14:textId="77777777" w:rsidR="005105F9" w:rsidRDefault="005105F9" w:rsidP="00915DBC">
      <w:pPr>
        <w:pStyle w:val="Texto"/>
        <w:ind w:firstLine="0"/>
        <w:rPr>
          <w:rFonts w:asciiTheme="minorHAnsi" w:hAnsiTheme="minorHAnsi" w:cstheme="minorHAnsi"/>
          <w:sz w:val="22"/>
          <w:szCs w:val="22"/>
          <w:lang w:eastAsia="es-MX"/>
        </w:rPr>
      </w:pPr>
    </w:p>
    <w:p w14:paraId="3702B496" w14:textId="77777777" w:rsidR="00895EB5" w:rsidRDefault="00895EB5" w:rsidP="00915DBC">
      <w:pPr>
        <w:pStyle w:val="Texto"/>
        <w:ind w:firstLine="0"/>
        <w:rPr>
          <w:rFonts w:asciiTheme="minorHAnsi" w:hAnsiTheme="minorHAnsi" w:cstheme="minorHAnsi"/>
          <w:sz w:val="22"/>
          <w:szCs w:val="22"/>
          <w:lang w:eastAsia="es-MX"/>
        </w:rPr>
      </w:pPr>
    </w:p>
    <w:p w14:paraId="7DD6A6DF" w14:textId="45852491" w:rsidR="0014469A" w:rsidRPr="00526104" w:rsidRDefault="0090249C" w:rsidP="0011425A">
      <w:pPr>
        <w:pStyle w:val="Ttulo1"/>
        <w:numPr>
          <w:ilvl w:val="0"/>
          <w:numId w:val="4"/>
        </w:numPr>
        <w:rPr>
          <w:rFonts w:asciiTheme="minorHAnsi" w:hAnsiTheme="minorHAnsi" w:cstheme="minorHAnsi"/>
          <w:lang w:eastAsia="es-MX"/>
        </w:rPr>
      </w:pPr>
      <w:bookmarkStart w:id="33" w:name="_Toc510426709"/>
      <w:r w:rsidRPr="00526104">
        <w:rPr>
          <w:rFonts w:asciiTheme="minorHAnsi" w:hAnsiTheme="minorHAnsi" w:cstheme="minorHAnsi"/>
          <w:lang w:eastAsia="es-MX"/>
        </w:rPr>
        <w:lastRenderedPageBreak/>
        <w:t>Seguridad en Contratistas</w:t>
      </w:r>
      <w:r w:rsidR="005D7388" w:rsidRPr="00526104">
        <w:rPr>
          <w:rFonts w:asciiTheme="minorHAnsi" w:hAnsiTheme="minorHAnsi" w:cstheme="minorHAnsi"/>
          <w:lang w:eastAsia="es-MX"/>
        </w:rPr>
        <w:t>.</w:t>
      </w:r>
      <w:bookmarkEnd w:id="33"/>
    </w:p>
    <w:p w14:paraId="2ECCA4AF" w14:textId="77777777" w:rsidR="000F0225" w:rsidRDefault="000F0225" w:rsidP="00562F65">
      <w:pPr>
        <w:pStyle w:val="Texto"/>
        <w:ind w:firstLine="0"/>
        <w:rPr>
          <w:rFonts w:asciiTheme="minorHAnsi" w:hAnsiTheme="minorHAnsi" w:cstheme="minorHAnsi"/>
          <w:sz w:val="22"/>
          <w:szCs w:val="22"/>
          <w:lang w:eastAsia="es-MX"/>
        </w:rPr>
      </w:pPr>
    </w:p>
    <w:p w14:paraId="7BD6A829" w14:textId="43553397" w:rsidR="00F80D36" w:rsidRDefault="00562F65" w:rsidP="00C0023C">
      <w:pPr>
        <w:pStyle w:val="Texto"/>
        <w:spacing w:line="240" w:lineRule="au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 xml:space="preserve">El sistema de administración contempla el involucramiento de </w:t>
      </w:r>
      <w:r w:rsidRPr="005F173F">
        <w:rPr>
          <w:rFonts w:asciiTheme="minorHAnsi" w:hAnsiTheme="minorHAnsi" w:cstheme="minorHAnsi"/>
          <w:sz w:val="22"/>
          <w:szCs w:val="22"/>
          <w:lang w:eastAsia="es-MX"/>
        </w:rPr>
        <w:t>contratistas, subcontratistas, prestadores de servi</w:t>
      </w:r>
      <w:r>
        <w:rPr>
          <w:rFonts w:asciiTheme="minorHAnsi" w:hAnsiTheme="minorHAnsi" w:cstheme="minorHAnsi"/>
          <w:sz w:val="22"/>
          <w:szCs w:val="22"/>
          <w:lang w:eastAsia="es-MX"/>
        </w:rPr>
        <w:t xml:space="preserve">cios y proveedores de bienes de la </w:t>
      </w:r>
      <w:r w:rsidR="00DA186F">
        <w:rPr>
          <w:rFonts w:asciiTheme="minorHAnsi" w:hAnsiTheme="minorHAnsi" w:cstheme="minorHAnsi"/>
          <w:sz w:val="22"/>
          <w:szCs w:val="22"/>
          <w:lang w:eastAsia="es-MX"/>
        </w:rPr>
        <w:t>Estación de Servicio</w:t>
      </w:r>
      <w:r w:rsidRPr="005F173F">
        <w:rPr>
          <w:rFonts w:asciiTheme="minorHAnsi" w:hAnsiTheme="minorHAnsi" w:cstheme="minorHAnsi"/>
          <w:sz w:val="22"/>
          <w:szCs w:val="22"/>
          <w:lang w:eastAsia="es-MX"/>
        </w:rPr>
        <w:t xml:space="preserve">, </w:t>
      </w:r>
      <w:r w:rsidR="00F80D36">
        <w:rPr>
          <w:rFonts w:asciiTheme="minorHAnsi" w:hAnsiTheme="minorHAnsi" w:cstheme="minorHAnsi"/>
          <w:sz w:val="22"/>
          <w:szCs w:val="22"/>
          <w:lang w:eastAsia="es-MX"/>
        </w:rPr>
        <w:t xml:space="preserve">los cuales, en su mayoría, </w:t>
      </w:r>
      <w:r w:rsidRPr="005F173F">
        <w:rPr>
          <w:rFonts w:asciiTheme="minorHAnsi" w:hAnsiTheme="minorHAnsi" w:cstheme="minorHAnsi"/>
          <w:sz w:val="22"/>
          <w:szCs w:val="22"/>
          <w:lang w:eastAsia="es-MX"/>
        </w:rPr>
        <w:t>desarroll</w:t>
      </w:r>
      <w:r w:rsidR="00F80D36">
        <w:rPr>
          <w:rFonts w:asciiTheme="minorHAnsi" w:hAnsiTheme="minorHAnsi" w:cstheme="minorHAnsi"/>
          <w:sz w:val="22"/>
          <w:szCs w:val="22"/>
          <w:lang w:eastAsia="es-MX"/>
        </w:rPr>
        <w:t>a</w:t>
      </w:r>
      <w:r w:rsidRPr="005F173F">
        <w:rPr>
          <w:rFonts w:asciiTheme="minorHAnsi" w:hAnsiTheme="minorHAnsi" w:cstheme="minorHAnsi"/>
          <w:sz w:val="22"/>
          <w:szCs w:val="22"/>
          <w:lang w:eastAsia="es-MX"/>
        </w:rPr>
        <w:t>n actividades que impli</w:t>
      </w:r>
      <w:r w:rsidR="00F80D36">
        <w:rPr>
          <w:rFonts w:asciiTheme="minorHAnsi" w:hAnsiTheme="minorHAnsi" w:cstheme="minorHAnsi"/>
          <w:sz w:val="22"/>
          <w:szCs w:val="22"/>
          <w:lang w:eastAsia="es-MX"/>
        </w:rPr>
        <w:t>can r</w:t>
      </w:r>
      <w:r w:rsidRPr="005F173F">
        <w:rPr>
          <w:rFonts w:asciiTheme="minorHAnsi" w:hAnsiTheme="minorHAnsi" w:cstheme="minorHAnsi"/>
          <w:sz w:val="22"/>
          <w:szCs w:val="22"/>
          <w:lang w:eastAsia="es-MX"/>
        </w:rPr>
        <w:t>iesgos para</w:t>
      </w:r>
      <w:r w:rsidR="00C20D74">
        <w:rPr>
          <w:rFonts w:asciiTheme="minorHAnsi" w:hAnsiTheme="minorHAnsi" w:cstheme="minorHAnsi"/>
          <w:sz w:val="22"/>
          <w:szCs w:val="22"/>
          <w:lang w:eastAsia="es-MX"/>
        </w:rPr>
        <w:t xml:space="preserve"> las</w:t>
      </w:r>
      <w:r w:rsidRPr="005F173F">
        <w:rPr>
          <w:rFonts w:asciiTheme="minorHAnsi" w:hAnsiTheme="minorHAnsi" w:cstheme="minorHAnsi"/>
          <w:sz w:val="22"/>
          <w:szCs w:val="22"/>
          <w:lang w:eastAsia="es-MX"/>
        </w:rPr>
        <w:t xml:space="preserve"> </w:t>
      </w:r>
      <w:r w:rsidR="00C20D74">
        <w:rPr>
          <w:rFonts w:asciiTheme="minorHAnsi" w:hAnsiTheme="minorHAnsi" w:cstheme="minorHAnsi"/>
          <w:sz w:val="22"/>
          <w:szCs w:val="22"/>
          <w:lang w:eastAsia="es-MX"/>
        </w:rPr>
        <w:t xml:space="preserve">instalaciones, </w:t>
      </w:r>
      <w:r w:rsidR="00C20D74" w:rsidRPr="005F173F">
        <w:rPr>
          <w:rFonts w:asciiTheme="minorHAnsi" w:hAnsiTheme="minorHAnsi" w:cstheme="minorHAnsi"/>
          <w:sz w:val="22"/>
          <w:szCs w:val="22"/>
          <w:lang w:eastAsia="es-MX"/>
        </w:rPr>
        <w:t>l</w:t>
      </w:r>
      <w:r w:rsidR="00C20D74">
        <w:rPr>
          <w:rFonts w:asciiTheme="minorHAnsi" w:hAnsiTheme="minorHAnsi" w:cstheme="minorHAnsi"/>
          <w:sz w:val="22"/>
          <w:szCs w:val="22"/>
          <w:lang w:eastAsia="es-MX"/>
        </w:rPr>
        <w:t xml:space="preserve">os trabajadores, el consumidor y </w:t>
      </w:r>
      <w:r w:rsidR="00CE268F">
        <w:rPr>
          <w:rFonts w:asciiTheme="minorHAnsi" w:hAnsiTheme="minorHAnsi" w:cstheme="minorHAnsi"/>
          <w:sz w:val="22"/>
          <w:szCs w:val="22"/>
          <w:lang w:eastAsia="es-MX"/>
        </w:rPr>
        <w:t>población</w:t>
      </w:r>
      <w:r w:rsidR="00C20D74">
        <w:rPr>
          <w:rFonts w:asciiTheme="minorHAnsi" w:hAnsiTheme="minorHAnsi" w:cstheme="minorHAnsi"/>
          <w:sz w:val="22"/>
          <w:szCs w:val="22"/>
          <w:lang w:eastAsia="es-MX"/>
        </w:rPr>
        <w:t xml:space="preserve">, así como </w:t>
      </w:r>
      <w:r w:rsidR="00393662">
        <w:rPr>
          <w:rFonts w:asciiTheme="minorHAnsi" w:hAnsiTheme="minorHAnsi" w:cstheme="minorHAnsi"/>
          <w:sz w:val="22"/>
          <w:szCs w:val="22"/>
          <w:lang w:eastAsia="es-MX"/>
        </w:rPr>
        <w:t>la posible generación de</w:t>
      </w:r>
      <w:r w:rsidRPr="005F173F">
        <w:rPr>
          <w:rFonts w:asciiTheme="minorHAnsi" w:hAnsiTheme="minorHAnsi" w:cstheme="minorHAnsi"/>
          <w:sz w:val="22"/>
          <w:szCs w:val="22"/>
          <w:lang w:eastAsia="es-MX"/>
        </w:rPr>
        <w:t xml:space="preserve"> impactos al medio ambiente</w:t>
      </w:r>
      <w:r w:rsidR="00F80D36">
        <w:rPr>
          <w:rFonts w:asciiTheme="minorHAnsi" w:hAnsiTheme="minorHAnsi" w:cstheme="minorHAnsi"/>
          <w:sz w:val="22"/>
          <w:szCs w:val="22"/>
          <w:lang w:eastAsia="es-MX"/>
        </w:rPr>
        <w:t xml:space="preserve">. </w:t>
      </w:r>
      <w:hyperlink w:history="1"/>
    </w:p>
    <w:p w14:paraId="74FE1DE2" w14:textId="77777777" w:rsidR="00F80D36" w:rsidRDefault="00F80D36" w:rsidP="00C0023C">
      <w:pPr>
        <w:pStyle w:val="Texto"/>
        <w:spacing w:line="240" w:lineRule="auto"/>
        <w:ind w:firstLine="0"/>
        <w:rPr>
          <w:rFonts w:asciiTheme="minorHAnsi" w:hAnsiTheme="minorHAnsi" w:cstheme="minorHAnsi"/>
          <w:sz w:val="22"/>
          <w:szCs w:val="22"/>
          <w:lang w:eastAsia="es-MX"/>
        </w:rPr>
      </w:pPr>
    </w:p>
    <w:p w14:paraId="53CD6402" w14:textId="0CE0D945" w:rsidR="000F0225" w:rsidRDefault="00F80D36" w:rsidP="00C0023C">
      <w:pPr>
        <w:pStyle w:val="Texto"/>
        <w:spacing w:line="240" w:lineRule="au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Por lo anterior, se deben dar a conocer las disposiciones del Sistema de Administración a Contratistas</w:t>
      </w:r>
      <w:r w:rsidR="00393662">
        <w:rPr>
          <w:rFonts w:asciiTheme="minorHAnsi" w:hAnsiTheme="minorHAnsi" w:cstheme="minorHAnsi"/>
          <w:sz w:val="22"/>
          <w:szCs w:val="22"/>
          <w:lang w:eastAsia="es-MX"/>
        </w:rPr>
        <w:t xml:space="preserve">, </w:t>
      </w:r>
      <w:r w:rsidR="00393662" w:rsidRPr="00393662">
        <w:rPr>
          <w:rFonts w:asciiTheme="minorHAnsi" w:hAnsiTheme="minorHAnsi" w:cstheme="minorHAnsi"/>
          <w:sz w:val="22"/>
          <w:szCs w:val="22"/>
          <w:lang w:eastAsia="es-MX"/>
        </w:rPr>
        <w:t xml:space="preserve">subcontratistas, prestadores de servicios y proveedores de bienes </w:t>
      </w:r>
      <w:r>
        <w:rPr>
          <w:rFonts w:asciiTheme="minorHAnsi" w:hAnsiTheme="minorHAnsi" w:cstheme="minorHAnsi"/>
          <w:sz w:val="22"/>
          <w:szCs w:val="22"/>
          <w:lang w:eastAsia="es-MX"/>
        </w:rPr>
        <w:t xml:space="preserve"> con la finalidad de involucrarlos en los temas concernientes a sus actividades de mantenimiento y desarrollo de actividades dentro de la </w:t>
      </w:r>
      <w:r w:rsidR="00DA186F">
        <w:rPr>
          <w:rFonts w:asciiTheme="minorHAnsi" w:hAnsiTheme="minorHAnsi" w:cstheme="minorHAnsi"/>
          <w:sz w:val="22"/>
          <w:szCs w:val="22"/>
          <w:lang w:eastAsia="es-MX"/>
        </w:rPr>
        <w:t>Estación de Servicio</w:t>
      </w:r>
      <w:r>
        <w:rPr>
          <w:rFonts w:asciiTheme="minorHAnsi" w:hAnsiTheme="minorHAnsi" w:cstheme="minorHAnsi"/>
          <w:sz w:val="22"/>
          <w:szCs w:val="22"/>
          <w:lang w:eastAsia="es-MX"/>
        </w:rPr>
        <w:t xml:space="preserve">. </w:t>
      </w:r>
      <w:r w:rsidR="0071001B">
        <w:rPr>
          <w:rFonts w:asciiTheme="minorHAnsi" w:hAnsiTheme="minorHAnsi" w:cstheme="minorHAnsi"/>
          <w:sz w:val="22"/>
          <w:szCs w:val="22"/>
          <w:lang w:eastAsia="es-MX"/>
        </w:rPr>
        <w:t xml:space="preserve">Se deberán formalizar los requisitos de seguridad exigidos a personal </w:t>
      </w:r>
      <w:r w:rsidR="00C20D74">
        <w:rPr>
          <w:rFonts w:asciiTheme="minorHAnsi" w:hAnsiTheme="minorHAnsi" w:cstheme="minorHAnsi"/>
          <w:sz w:val="22"/>
          <w:szCs w:val="22"/>
          <w:lang w:eastAsia="es-MX"/>
        </w:rPr>
        <w:t xml:space="preserve">externo </w:t>
      </w:r>
      <w:r w:rsidR="00622DDC">
        <w:rPr>
          <w:rFonts w:asciiTheme="minorHAnsi" w:hAnsiTheme="minorHAnsi" w:cstheme="minorHAnsi"/>
          <w:sz w:val="22"/>
          <w:szCs w:val="22"/>
          <w:lang w:eastAsia="es-MX"/>
        </w:rPr>
        <w:t>por medio de los siguientes requisitos:</w:t>
      </w:r>
    </w:p>
    <w:p w14:paraId="098272C7" w14:textId="77777777" w:rsidR="00622DDC" w:rsidRDefault="00622DDC" w:rsidP="00C0023C">
      <w:pPr>
        <w:pStyle w:val="Texto"/>
        <w:spacing w:after="0" w:line="240" w:lineRule="auto"/>
        <w:ind w:firstLine="0"/>
        <w:rPr>
          <w:rFonts w:asciiTheme="minorHAnsi" w:hAnsiTheme="minorHAnsi" w:cstheme="minorHAnsi"/>
          <w:sz w:val="22"/>
          <w:szCs w:val="22"/>
          <w:lang w:eastAsia="es-MX"/>
        </w:rPr>
      </w:pPr>
    </w:p>
    <w:p w14:paraId="6C79EBCC" w14:textId="5A454A5C" w:rsidR="00622DDC" w:rsidRDefault="00622DDC" w:rsidP="005105F9">
      <w:pPr>
        <w:pStyle w:val="Texto"/>
        <w:numPr>
          <w:ilvl w:val="1"/>
          <w:numId w:val="7"/>
        </w:numPr>
        <w:spacing w:line="240" w:lineRule="auto"/>
        <w:ind w:left="426"/>
        <w:rPr>
          <w:rFonts w:asciiTheme="minorHAnsi" w:hAnsiTheme="minorHAnsi" w:cstheme="minorHAnsi"/>
          <w:sz w:val="22"/>
          <w:szCs w:val="22"/>
          <w:lang w:eastAsia="es-MX"/>
        </w:rPr>
      </w:pPr>
      <w:r w:rsidRPr="005F173F">
        <w:rPr>
          <w:rFonts w:asciiTheme="minorHAnsi" w:hAnsiTheme="minorHAnsi" w:cstheme="minorHAnsi"/>
          <w:sz w:val="22"/>
          <w:szCs w:val="22"/>
          <w:lang w:eastAsia="es-MX"/>
        </w:rPr>
        <w:t>Un</w:t>
      </w:r>
      <w:r w:rsidR="00A9147D">
        <w:rPr>
          <w:rFonts w:asciiTheme="minorHAnsi" w:hAnsiTheme="minorHAnsi" w:cstheme="minorHAnsi"/>
          <w:sz w:val="22"/>
          <w:szCs w:val="22"/>
          <w:lang w:eastAsia="es-MX"/>
        </w:rPr>
        <w:t xml:space="preserve"> documento por el cual la </w:t>
      </w:r>
      <w:r w:rsidR="00C51881">
        <w:rPr>
          <w:rFonts w:asciiTheme="minorHAnsi" w:hAnsiTheme="minorHAnsi" w:cstheme="minorHAnsi"/>
          <w:sz w:val="22"/>
          <w:szCs w:val="22"/>
          <w:lang w:eastAsia="es-MX"/>
        </w:rPr>
        <w:t xml:space="preserve">Estación de Servicio </w:t>
      </w:r>
      <w:r w:rsidRPr="005F173F">
        <w:rPr>
          <w:rFonts w:asciiTheme="minorHAnsi" w:hAnsiTheme="minorHAnsi" w:cstheme="minorHAnsi"/>
          <w:sz w:val="22"/>
          <w:szCs w:val="22"/>
          <w:lang w:eastAsia="es-MX"/>
        </w:rPr>
        <w:t>asume la responsabilidad de las actividades y la administración de Riesgos y de Aspectos Ambientales que derivan de las actividades de los contratistas, subcontratistas, prestadores de servicio y proveedores que participan en cualquiera de las Etapas de Desarrollo del Proyecto</w:t>
      </w:r>
      <w:r>
        <w:rPr>
          <w:rFonts w:asciiTheme="minorHAnsi" w:hAnsiTheme="minorHAnsi" w:cstheme="minorHAnsi"/>
          <w:sz w:val="22"/>
          <w:szCs w:val="22"/>
          <w:lang w:eastAsia="es-MX"/>
        </w:rPr>
        <w:t>,</w:t>
      </w:r>
      <w:r w:rsidR="00A9147D">
        <w:rPr>
          <w:rFonts w:asciiTheme="minorHAnsi" w:hAnsiTheme="minorHAnsi" w:cstheme="minorHAnsi"/>
          <w:sz w:val="22"/>
          <w:szCs w:val="22"/>
          <w:lang w:eastAsia="es-MX"/>
        </w:rPr>
        <w:t xml:space="preserve"> incluyendo </w:t>
      </w:r>
      <w:r>
        <w:rPr>
          <w:rFonts w:asciiTheme="minorHAnsi" w:hAnsiTheme="minorHAnsi" w:cstheme="minorHAnsi"/>
          <w:sz w:val="22"/>
          <w:szCs w:val="22"/>
          <w:lang w:eastAsia="es-MX"/>
        </w:rPr>
        <w:t>Operación y Mantenimiento.</w:t>
      </w:r>
    </w:p>
    <w:p w14:paraId="1C57D118" w14:textId="77777777" w:rsidR="00622DDC" w:rsidRPr="00C20D74" w:rsidRDefault="00622DDC"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C20D74">
        <w:rPr>
          <w:rFonts w:asciiTheme="minorHAnsi" w:hAnsiTheme="minorHAnsi" w:cstheme="minorHAnsi"/>
          <w:b/>
          <w:color w:val="1F3864" w:themeColor="accent1" w:themeShade="80"/>
          <w:sz w:val="22"/>
          <w:szCs w:val="22"/>
          <w:lang w:eastAsia="es-MX"/>
        </w:rPr>
        <w:t xml:space="preserve">Carta de </w:t>
      </w:r>
      <w:r w:rsidR="00C20D74" w:rsidRPr="00C20D74">
        <w:rPr>
          <w:rFonts w:asciiTheme="minorHAnsi" w:hAnsiTheme="minorHAnsi" w:cstheme="minorHAnsi"/>
          <w:b/>
          <w:color w:val="1F3864" w:themeColor="accent1" w:themeShade="80"/>
          <w:sz w:val="22"/>
          <w:szCs w:val="22"/>
          <w:lang w:eastAsia="es-MX"/>
        </w:rPr>
        <w:t>Compromiso (SASISOPA-F-013)</w:t>
      </w:r>
    </w:p>
    <w:p w14:paraId="6FFD536B" w14:textId="77777777" w:rsidR="00622DDC" w:rsidRDefault="00622DDC" w:rsidP="00C0023C">
      <w:pPr>
        <w:pStyle w:val="Texto"/>
        <w:spacing w:line="240" w:lineRule="auto"/>
        <w:ind w:firstLine="0"/>
        <w:jc w:val="right"/>
        <w:rPr>
          <w:rFonts w:asciiTheme="minorHAnsi" w:hAnsiTheme="minorHAnsi" w:cstheme="minorHAnsi"/>
          <w:sz w:val="22"/>
          <w:szCs w:val="22"/>
          <w:lang w:eastAsia="es-MX"/>
        </w:rPr>
      </w:pPr>
    </w:p>
    <w:p w14:paraId="64761792" w14:textId="157389AE" w:rsidR="00622DDC" w:rsidRDefault="00622DDC" w:rsidP="005105F9">
      <w:pPr>
        <w:pStyle w:val="Texto"/>
        <w:numPr>
          <w:ilvl w:val="1"/>
          <w:numId w:val="7"/>
        </w:numPr>
        <w:spacing w:line="240" w:lineRule="auto"/>
        <w:ind w:left="426"/>
        <w:rPr>
          <w:rFonts w:asciiTheme="minorHAnsi" w:hAnsiTheme="minorHAnsi" w:cstheme="minorHAnsi"/>
          <w:sz w:val="22"/>
          <w:szCs w:val="22"/>
          <w:lang w:eastAsia="es-MX"/>
        </w:rPr>
      </w:pPr>
      <w:r w:rsidRPr="00622DDC">
        <w:rPr>
          <w:rFonts w:asciiTheme="minorHAnsi" w:hAnsiTheme="minorHAnsi" w:cstheme="minorHAnsi"/>
          <w:sz w:val="22"/>
          <w:szCs w:val="22"/>
          <w:lang w:eastAsia="es-MX"/>
        </w:rPr>
        <w:t>Un</w:t>
      </w:r>
      <w:r>
        <w:rPr>
          <w:rFonts w:asciiTheme="minorHAnsi" w:hAnsiTheme="minorHAnsi" w:cstheme="minorHAnsi"/>
          <w:sz w:val="22"/>
          <w:szCs w:val="22"/>
          <w:lang w:eastAsia="es-MX"/>
        </w:rPr>
        <w:t xml:space="preserve"> procedimiento para la </w:t>
      </w:r>
      <w:r w:rsidRPr="00622DDC">
        <w:rPr>
          <w:rFonts w:asciiTheme="minorHAnsi" w:hAnsiTheme="minorHAnsi" w:cstheme="minorHAnsi"/>
          <w:sz w:val="22"/>
          <w:szCs w:val="22"/>
          <w:lang w:eastAsia="es-MX"/>
        </w:rPr>
        <w:t>de selección de contratistas, subcontratistas, prestadores de servicios y proveedores que garantice que éstos trabajen considerando los requisitos del Sistema de Administración del Regulado.</w:t>
      </w:r>
    </w:p>
    <w:p w14:paraId="217324DE" w14:textId="77777777" w:rsidR="005A0B50" w:rsidRPr="00C03D76" w:rsidRDefault="005A0B50" w:rsidP="00C0023C">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C03D76">
        <w:rPr>
          <w:rFonts w:asciiTheme="minorHAnsi" w:hAnsiTheme="minorHAnsi" w:cstheme="minorHAnsi"/>
          <w:b/>
          <w:color w:val="1F3864" w:themeColor="accent1" w:themeShade="80"/>
          <w:sz w:val="22"/>
          <w:szCs w:val="22"/>
          <w:lang w:eastAsia="es-MX"/>
        </w:rPr>
        <w:t>PNO Selección de</w:t>
      </w:r>
      <w:r w:rsidR="00C03D76" w:rsidRPr="00C03D76">
        <w:rPr>
          <w:rFonts w:asciiTheme="minorHAnsi" w:hAnsiTheme="minorHAnsi" w:cstheme="minorHAnsi"/>
          <w:b/>
          <w:color w:val="1F3864" w:themeColor="accent1" w:themeShade="80"/>
          <w:sz w:val="22"/>
          <w:szCs w:val="22"/>
          <w:lang w:eastAsia="es-MX"/>
        </w:rPr>
        <w:t xml:space="preserve"> Contratistas</w:t>
      </w:r>
      <w:r w:rsidR="00440D8F">
        <w:rPr>
          <w:rFonts w:asciiTheme="minorHAnsi" w:hAnsiTheme="minorHAnsi" w:cstheme="minorHAnsi"/>
          <w:b/>
          <w:color w:val="1F3864" w:themeColor="accent1" w:themeShade="80"/>
          <w:sz w:val="22"/>
          <w:szCs w:val="22"/>
          <w:lang w:eastAsia="es-MX"/>
        </w:rPr>
        <w:t xml:space="preserve"> (SASISOPA-P-022)</w:t>
      </w:r>
    </w:p>
    <w:p w14:paraId="595A108B" w14:textId="77777777" w:rsidR="00622DDC" w:rsidRPr="005A0B50" w:rsidRDefault="005A0B50" w:rsidP="00C0023C">
      <w:pPr>
        <w:pStyle w:val="Texto"/>
        <w:spacing w:line="240" w:lineRule="auto"/>
        <w:ind w:left="720" w:firstLine="0"/>
        <w:jc w:val="right"/>
        <w:rPr>
          <w:rFonts w:asciiTheme="minorHAnsi" w:hAnsiTheme="minorHAnsi" w:cstheme="minorHAnsi"/>
          <w:color w:val="1F3864" w:themeColor="accent1" w:themeShade="80"/>
          <w:sz w:val="22"/>
          <w:szCs w:val="22"/>
          <w:lang w:eastAsia="es-MX"/>
        </w:rPr>
      </w:pPr>
      <w:r w:rsidRPr="005A0B50">
        <w:rPr>
          <w:rFonts w:asciiTheme="minorHAnsi" w:hAnsiTheme="minorHAnsi" w:cstheme="minorHAnsi"/>
          <w:color w:val="1F3864" w:themeColor="accent1" w:themeShade="80"/>
          <w:sz w:val="22"/>
          <w:szCs w:val="22"/>
          <w:lang w:eastAsia="es-MX"/>
        </w:rPr>
        <w:t xml:space="preserve"> </w:t>
      </w:r>
    </w:p>
    <w:p w14:paraId="6F3991AA" w14:textId="14855039" w:rsidR="00622DDC" w:rsidRDefault="00A9147D" w:rsidP="005105F9">
      <w:pPr>
        <w:pStyle w:val="Texto"/>
        <w:numPr>
          <w:ilvl w:val="1"/>
          <w:numId w:val="7"/>
        </w:numPr>
        <w:spacing w:line="240" w:lineRule="auto"/>
        <w:ind w:left="426"/>
        <w:rPr>
          <w:rFonts w:asciiTheme="minorHAnsi" w:hAnsiTheme="minorHAnsi" w:cstheme="minorHAnsi"/>
          <w:sz w:val="22"/>
          <w:szCs w:val="22"/>
          <w:lang w:eastAsia="es-MX"/>
        </w:rPr>
      </w:pPr>
      <w:r>
        <w:rPr>
          <w:rFonts w:asciiTheme="minorHAnsi" w:hAnsiTheme="minorHAnsi" w:cstheme="minorHAnsi"/>
          <w:sz w:val="22"/>
          <w:szCs w:val="22"/>
          <w:lang w:eastAsia="es-MX"/>
        </w:rPr>
        <w:t>S</w:t>
      </w:r>
      <w:r w:rsidR="005A0B50">
        <w:rPr>
          <w:rFonts w:asciiTheme="minorHAnsi" w:hAnsiTheme="minorHAnsi" w:cstheme="minorHAnsi"/>
          <w:sz w:val="22"/>
          <w:szCs w:val="22"/>
          <w:lang w:eastAsia="es-MX"/>
        </w:rPr>
        <w:t xml:space="preserve">e deberá </w:t>
      </w:r>
      <w:r w:rsidR="00622DDC" w:rsidRPr="00622DDC">
        <w:rPr>
          <w:rFonts w:asciiTheme="minorHAnsi" w:hAnsiTheme="minorHAnsi" w:cstheme="minorHAnsi"/>
          <w:sz w:val="22"/>
          <w:szCs w:val="22"/>
          <w:lang w:eastAsia="es-MX"/>
        </w:rPr>
        <w:t>asegurar que los contratistas, subcontratistas, prestadores de servicios o proveedores, ejecutan los trabajos contratados con los permisos de trabajo correspondientes y los controles de las autorizaciones, según la naturaleza de las actividades propias del Proyecto</w:t>
      </w:r>
      <w:r w:rsidR="00622DDC">
        <w:rPr>
          <w:rFonts w:asciiTheme="minorHAnsi" w:hAnsiTheme="minorHAnsi" w:cstheme="minorHAnsi"/>
          <w:sz w:val="22"/>
          <w:szCs w:val="22"/>
          <w:lang w:eastAsia="es-MX"/>
        </w:rPr>
        <w:t>.</w:t>
      </w:r>
    </w:p>
    <w:p w14:paraId="0E96198D" w14:textId="77777777" w:rsidR="00BD7F10" w:rsidRDefault="00BD7F10" w:rsidP="00BD7F10">
      <w:pPr>
        <w:pStyle w:val="Texto"/>
        <w:spacing w:line="240" w:lineRule="auto"/>
        <w:ind w:left="567" w:firstLine="0"/>
        <w:rPr>
          <w:rFonts w:asciiTheme="minorHAnsi" w:hAnsiTheme="minorHAnsi" w:cstheme="minorHAnsi"/>
          <w:sz w:val="22"/>
          <w:szCs w:val="22"/>
          <w:lang w:eastAsia="es-MX"/>
        </w:rPr>
      </w:pPr>
    </w:p>
    <w:p w14:paraId="2F5EF431" w14:textId="7EA2F60F" w:rsidR="00B3293A" w:rsidRPr="00C03D76" w:rsidRDefault="005A0B50" w:rsidP="00B3293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086442">
        <w:rPr>
          <w:rFonts w:asciiTheme="minorHAnsi" w:hAnsiTheme="minorHAnsi" w:cstheme="minorHAnsi"/>
          <w:b/>
          <w:color w:val="1F3864" w:themeColor="accent1" w:themeShade="80"/>
          <w:sz w:val="22"/>
          <w:szCs w:val="22"/>
          <w:lang w:eastAsia="es-MX"/>
        </w:rPr>
        <w:t>PNO Ingreso a Contratistas</w:t>
      </w:r>
      <w:r w:rsidR="00B3293A">
        <w:rPr>
          <w:rFonts w:asciiTheme="minorHAnsi" w:hAnsiTheme="minorHAnsi" w:cstheme="minorHAnsi"/>
          <w:b/>
          <w:color w:val="1F3864" w:themeColor="accent1" w:themeShade="80"/>
          <w:sz w:val="22"/>
          <w:szCs w:val="22"/>
          <w:lang w:eastAsia="es-MX"/>
        </w:rPr>
        <w:t xml:space="preserve">, Subcontratistas, Prestadores de Servicios y Proveedores </w:t>
      </w:r>
      <w:r w:rsidR="00A236FA" w:rsidRPr="00A236FA">
        <w:rPr>
          <w:rFonts w:asciiTheme="minorHAnsi" w:hAnsiTheme="minorHAnsi" w:cstheme="minorHAnsi"/>
          <w:b/>
          <w:color w:val="1F3864" w:themeColor="accent1" w:themeShade="80"/>
          <w:szCs w:val="22"/>
          <w:lang w:eastAsia="es-MX"/>
        </w:rPr>
        <w:t>(SASISOPA-P-033</w:t>
      </w:r>
      <w:r w:rsidR="00B3293A" w:rsidRPr="00A236FA">
        <w:rPr>
          <w:rFonts w:asciiTheme="minorHAnsi" w:hAnsiTheme="minorHAnsi" w:cstheme="minorHAnsi"/>
          <w:b/>
          <w:color w:val="1F3864" w:themeColor="accent1" w:themeShade="80"/>
          <w:szCs w:val="22"/>
          <w:lang w:eastAsia="es-MX"/>
        </w:rPr>
        <w:t>)</w:t>
      </w:r>
    </w:p>
    <w:p w14:paraId="68CAB797" w14:textId="6D0DC0FB" w:rsidR="005A0B50" w:rsidRPr="00086442" w:rsidRDefault="00BD7F10" w:rsidP="00A236FA">
      <w:pPr>
        <w:pStyle w:val="Texto"/>
        <w:ind w:left="360" w:firstLine="0"/>
        <w:jc w:val="right"/>
        <w:rPr>
          <w:rFonts w:asciiTheme="minorHAnsi" w:hAnsiTheme="minorHAnsi" w:cstheme="minorHAnsi"/>
          <w:b/>
          <w:color w:val="1F3864" w:themeColor="accent1" w:themeShade="80"/>
          <w:sz w:val="22"/>
          <w:szCs w:val="22"/>
          <w:lang w:eastAsia="es-MX"/>
        </w:rPr>
      </w:pPr>
      <w:r w:rsidRPr="00086442">
        <w:rPr>
          <w:rFonts w:asciiTheme="minorHAnsi" w:hAnsiTheme="minorHAnsi" w:cstheme="minorHAnsi"/>
          <w:b/>
          <w:color w:val="1F3864" w:themeColor="accent1" w:themeShade="80"/>
          <w:sz w:val="22"/>
          <w:szCs w:val="22"/>
          <w:lang w:eastAsia="es-MX"/>
        </w:rPr>
        <w:t xml:space="preserve"> </w:t>
      </w:r>
      <w:r w:rsidR="005A0B50" w:rsidRPr="00086442">
        <w:rPr>
          <w:rFonts w:asciiTheme="minorHAnsi" w:hAnsiTheme="minorHAnsi" w:cstheme="minorHAnsi"/>
          <w:b/>
          <w:color w:val="1F3864" w:themeColor="accent1" w:themeShade="80"/>
          <w:sz w:val="22"/>
          <w:szCs w:val="22"/>
          <w:lang w:eastAsia="es-MX"/>
        </w:rPr>
        <w:t>Reporte de Mantenimiento</w:t>
      </w:r>
      <w:r w:rsidR="0029595D">
        <w:rPr>
          <w:rFonts w:asciiTheme="minorHAnsi" w:hAnsiTheme="minorHAnsi" w:cstheme="minorHAnsi"/>
          <w:b/>
          <w:color w:val="1F3864" w:themeColor="accent1" w:themeShade="80"/>
          <w:sz w:val="22"/>
          <w:szCs w:val="22"/>
          <w:lang w:eastAsia="es-MX"/>
        </w:rPr>
        <w:t xml:space="preserve"> </w:t>
      </w:r>
      <w:r w:rsidR="00A236FA">
        <w:rPr>
          <w:rFonts w:asciiTheme="minorHAnsi" w:hAnsiTheme="minorHAnsi" w:cstheme="minorHAnsi"/>
          <w:b/>
          <w:color w:val="1F3864" w:themeColor="accent1" w:themeShade="80"/>
          <w:sz w:val="22"/>
          <w:szCs w:val="22"/>
          <w:lang w:eastAsia="es-MX"/>
        </w:rPr>
        <w:t>(SASISOPA-F-027</w:t>
      </w:r>
      <w:r w:rsidR="0029595D" w:rsidRPr="00A236FA">
        <w:rPr>
          <w:rFonts w:asciiTheme="minorHAnsi" w:hAnsiTheme="minorHAnsi" w:cstheme="minorHAnsi"/>
          <w:b/>
          <w:color w:val="1F3864" w:themeColor="accent1" w:themeShade="80"/>
          <w:sz w:val="22"/>
          <w:szCs w:val="22"/>
          <w:lang w:eastAsia="es-MX"/>
        </w:rPr>
        <w:t>)</w:t>
      </w:r>
    </w:p>
    <w:p w14:paraId="43F21A1C" w14:textId="77777777" w:rsidR="00F80D36" w:rsidRDefault="00F80D36" w:rsidP="0014469A">
      <w:pPr>
        <w:pStyle w:val="Texto"/>
        <w:rPr>
          <w:rFonts w:asciiTheme="minorHAnsi" w:hAnsiTheme="minorHAnsi" w:cstheme="minorHAnsi"/>
          <w:sz w:val="22"/>
          <w:szCs w:val="22"/>
          <w:lang w:eastAsia="es-MX"/>
        </w:rPr>
      </w:pPr>
    </w:p>
    <w:p w14:paraId="39E0807C" w14:textId="77777777" w:rsidR="00E86C16" w:rsidRDefault="00B3293A" w:rsidP="00B3293A">
      <w:pPr>
        <w:pStyle w:val="Texto"/>
        <w:ind w:firstLine="0"/>
        <w:rPr>
          <w:rFonts w:asciiTheme="minorHAnsi" w:hAnsiTheme="minorHAnsi" w:cstheme="minorHAnsi"/>
          <w:sz w:val="22"/>
          <w:szCs w:val="22"/>
          <w:lang w:eastAsia="es-MX"/>
        </w:rPr>
      </w:pPr>
      <w:r>
        <w:rPr>
          <w:rFonts w:asciiTheme="minorHAnsi" w:hAnsiTheme="minorHAnsi" w:cstheme="minorHAnsi"/>
          <w:sz w:val="22"/>
          <w:szCs w:val="22"/>
          <w:lang w:eastAsia="es-MX"/>
        </w:rPr>
        <w:t>En el programa de implementación se tiene contempladas los siguientes documentos:</w:t>
      </w:r>
    </w:p>
    <w:p w14:paraId="74ADE67E" w14:textId="77777777" w:rsidR="00B3293A" w:rsidRDefault="00B3293A" w:rsidP="00B3293A">
      <w:pPr>
        <w:pStyle w:val="Texto"/>
        <w:ind w:firstLine="0"/>
        <w:rPr>
          <w:rFonts w:asciiTheme="minorHAnsi" w:hAnsiTheme="minorHAnsi" w:cstheme="minorHAnsi"/>
          <w:sz w:val="22"/>
          <w:szCs w:val="22"/>
          <w:lang w:eastAsia="es-MX"/>
        </w:rPr>
      </w:pPr>
    </w:p>
    <w:p w14:paraId="4E705A9F" w14:textId="77777777" w:rsidR="00B3293A" w:rsidRDefault="00B3293A" w:rsidP="005F75A5">
      <w:pPr>
        <w:pStyle w:val="Texto"/>
        <w:numPr>
          <w:ilvl w:val="0"/>
          <w:numId w:val="51"/>
        </w:numPr>
        <w:spacing w:line="240" w:lineRule="auto"/>
        <w:ind w:left="567" w:hanging="371"/>
        <w:rPr>
          <w:rFonts w:asciiTheme="minorHAnsi" w:hAnsiTheme="minorHAnsi" w:cstheme="minorHAnsi"/>
          <w:sz w:val="22"/>
          <w:szCs w:val="22"/>
          <w:lang w:eastAsia="es-MX"/>
        </w:rPr>
      </w:pPr>
      <w:r w:rsidRPr="00B3293A">
        <w:rPr>
          <w:rFonts w:asciiTheme="minorHAnsi" w:hAnsiTheme="minorHAnsi" w:cstheme="minorHAnsi"/>
          <w:sz w:val="22"/>
          <w:szCs w:val="22"/>
          <w:lang w:eastAsia="es-MX"/>
        </w:rPr>
        <w:t>Carta Responsiva firmada por el Representante Legal del Regulado, en donde este asume la responsabilidad por la administración del riesgo y de los impactos al ambiente que se deriven de las actividades de contratistas, prestadores de servicio y proveedores.</w:t>
      </w:r>
    </w:p>
    <w:p w14:paraId="47516080" w14:textId="77777777" w:rsidR="00960FC1" w:rsidRDefault="00960FC1" w:rsidP="00960FC1">
      <w:pPr>
        <w:pStyle w:val="Texto"/>
        <w:spacing w:line="240" w:lineRule="auto"/>
        <w:ind w:left="1080" w:firstLine="0"/>
        <w:jc w:val="center"/>
        <w:rPr>
          <w:rFonts w:asciiTheme="minorHAnsi" w:hAnsiTheme="minorHAnsi" w:cstheme="minorHAnsi"/>
          <w:b/>
          <w:color w:val="1F3864" w:themeColor="accent1" w:themeShade="80"/>
          <w:sz w:val="22"/>
          <w:szCs w:val="22"/>
          <w:lang w:eastAsia="es-MX"/>
        </w:rPr>
      </w:pPr>
    </w:p>
    <w:p w14:paraId="17EFE711" w14:textId="77777777" w:rsidR="00960FC1" w:rsidRPr="00C20D74" w:rsidRDefault="00960FC1" w:rsidP="00960FC1">
      <w:pPr>
        <w:pStyle w:val="Texto"/>
        <w:spacing w:line="240" w:lineRule="auto"/>
        <w:ind w:left="1080" w:firstLine="0"/>
        <w:jc w:val="right"/>
        <w:rPr>
          <w:rFonts w:asciiTheme="minorHAnsi" w:hAnsiTheme="minorHAnsi" w:cstheme="minorHAnsi"/>
          <w:b/>
          <w:color w:val="1F3864" w:themeColor="accent1" w:themeShade="80"/>
          <w:sz w:val="22"/>
          <w:szCs w:val="22"/>
          <w:lang w:eastAsia="es-MX"/>
        </w:rPr>
      </w:pPr>
      <w:r w:rsidRPr="00C20D74">
        <w:rPr>
          <w:rFonts w:asciiTheme="minorHAnsi" w:hAnsiTheme="minorHAnsi" w:cstheme="minorHAnsi"/>
          <w:b/>
          <w:color w:val="1F3864" w:themeColor="accent1" w:themeShade="80"/>
          <w:sz w:val="22"/>
          <w:szCs w:val="22"/>
          <w:lang w:eastAsia="es-MX"/>
        </w:rPr>
        <w:t>Carta de Compromiso (SASISOPA-F-013)</w:t>
      </w:r>
    </w:p>
    <w:p w14:paraId="69804579" w14:textId="77777777" w:rsidR="00B3293A" w:rsidRDefault="00B3293A" w:rsidP="00B3293A">
      <w:pPr>
        <w:pStyle w:val="Texto"/>
        <w:spacing w:line="240" w:lineRule="auto"/>
        <w:ind w:left="567" w:firstLine="0"/>
        <w:rPr>
          <w:rFonts w:asciiTheme="minorHAnsi" w:hAnsiTheme="minorHAnsi" w:cstheme="minorHAnsi"/>
          <w:sz w:val="22"/>
          <w:szCs w:val="22"/>
          <w:lang w:eastAsia="es-MX"/>
        </w:rPr>
      </w:pPr>
    </w:p>
    <w:p w14:paraId="78F62C0A" w14:textId="77777777" w:rsidR="00B3293A" w:rsidRPr="00B3293A" w:rsidRDefault="00B3293A" w:rsidP="005F75A5">
      <w:pPr>
        <w:pStyle w:val="Texto"/>
        <w:numPr>
          <w:ilvl w:val="0"/>
          <w:numId w:val="51"/>
        </w:numPr>
        <w:spacing w:line="240" w:lineRule="auto"/>
        <w:ind w:left="567" w:hanging="371"/>
        <w:rPr>
          <w:rFonts w:asciiTheme="minorHAnsi" w:hAnsiTheme="minorHAnsi" w:cstheme="minorHAnsi"/>
          <w:sz w:val="22"/>
          <w:szCs w:val="22"/>
          <w:lang w:eastAsia="es-MX"/>
        </w:rPr>
      </w:pPr>
      <w:r w:rsidRPr="00B3293A">
        <w:rPr>
          <w:rFonts w:asciiTheme="minorHAnsi" w:hAnsiTheme="minorHAnsi" w:cstheme="minorHAnsi"/>
          <w:sz w:val="22"/>
          <w:szCs w:val="22"/>
          <w:lang w:eastAsia="es-MX"/>
        </w:rPr>
        <w:lastRenderedPageBreak/>
        <w:t>Los requisitos en materia de Seguridad Industrial, Seguridad Operativa y de Protección al Medio Ambiente a los que deben sujetarse los contratistas, subcontratistas, prestadores de servicio y proveedores.</w:t>
      </w:r>
    </w:p>
    <w:p w14:paraId="170469DB" w14:textId="77777777" w:rsidR="00E86C16" w:rsidRDefault="00E86C16" w:rsidP="0014469A">
      <w:pPr>
        <w:pStyle w:val="Texto"/>
        <w:rPr>
          <w:rFonts w:asciiTheme="minorHAnsi" w:hAnsiTheme="minorHAnsi" w:cstheme="minorHAnsi"/>
          <w:sz w:val="22"/>
          <w:szCs w:val="22"/>
          <w:lang w:eastAsia="es-MX"/>
        </w:rPr>
      </w:pPr>
    </w:p>
    <w:p w14:paraId="1F5DB188" w14:textId="6FF7E536" w:rsidR="00960FC1" w:rsidRPr="00C03D76" w:rsidRDefault="00960FC1" w:rsidP="00960FC1">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086442">
        <w:rPr>
          <w:rFonts w:asciiTheme="minorHAnsi" w:hAnsiTheme="minorHAnsi" w:cstheme="minorHAnsi"/>
          <w:b/>
          <w:color w:val="1F3864" w:themeColor="accent1" w:themeShade="80"/>
          <w:sz w:val="22"/>
          <w:szCs w:val="22"/>
          <w:lang w:eastAsia="es-MX"/>
        </w:rPr>
        <w:t>PNO Ingreso a Contratistas</w:t>
      </w:r>
      <w:r>
        <w:rPr>
          <w:rFonts w:asciiTheme="minorHAnsi" w:hAnsiTheme="minorHAnsi" w:cstheme="minorHAnsi"/>
          <w:b/>
          <w:color w:val="1F3864" w:themeColor="accent1" w:themeShade="80"/>
          <w:sz w:val="22"/>
          <w:szCs w:val="22"/>
          <w:lang w:eastAsia="es-MX"/>
        </w:rPr>
        <w:t xml:space="preserve">, Subcontratistas, Prestadores de Servicios y </w:t>
      </w:r>
      <w:r w:rsidRPr="00A236FA">
        <w:rPr>
          <w:rFonts w:asciiTheme="minorHAnsi" w:hAnsiTheme="minorHAnsi" w:cstheme="minorHAnsi"/>
          <w:b/>
          <w:color w:val="1F3864" w:themeColor="accent1" w:themeShade="80"/>
          <w:sz w:val="22"/>
          <w:szCs w:val="22"/>
          <w:lang w:eastAsia="es-MX"/>
        </w:rPr>
        <w:t xml:space="preserve">Proveedores </w:t>
      </w:r>
      <w:r w:rsidR="00A236FA" w:rsidRPr="00A236FA">
        <w:rPr>
          <w:rFonts w:asciiTheme="minorHAnsi" w:hAnsiTheme="minorHAnsi" w:cstheme="minorHAnsi"/>
          <w:b/>
          <w:color w:val="1F3864" w:themeColor="accent1" w:themeShade="80"/>
          <w:szCs w:val="22"/>
          <w:lang w:eastAsia="es-MX"/>
        </w:rPr>
        <w:t>(SASISOPA-P-033</w:t>
      </w:r>
      <w:r w:rsidRPr="00A236FA">
        <w:rPr>
          <w:rFonts w:asciiTheme="minorHAnsi" w:hAnsiTheme="minorHAnsi" w:cstheme="minorHAnsi"/>
          <w:b/>
          <w:color w:val="1F3864" w:themeColor="accent1" w:themeShade="80"/>
          <w:szCs w:val="22"/>
          <w:lang w:eastAsia="es-MX"/>
        </w:rPr>
        <w:t>)</w:t>
      </w:r>
    </w:p>
    <w:p w14:paraId="68706002" w14:textId="77777777" w:rsidR="00E86C16" w:rsidRDefault="00E86C16" w:rsidP="0014469A">
      <w:pPr>
        <w:pStyle w:val="Texto"/>
        <w:rPr>
          <w:rFonts w:asciiTheme="minorHAnsi" w:hAnsiTheme="minorHAnsi" w:cstheme="minorHAnsi"/>
          <w:sz w:val="22"/>
          <w:szCs w:val="22"/>
          <w:lang w:eastAsia="es-MX"/>
        </w:rPr>
      </w:pPr>
    </w:p>
    <w:p w14:paraId="3A201002" w14:textId="77777777" w:rsidR="00E86C16" w:rsidRDefault="00E86C16" w:rsidP="0014469A">
      <w:pPr>
        <w:pStyle w:val="Texto"/>
        <w:rPr>
          <w:rFonts w:asciiTheme="minorHAnsi" w:hAnsiTheme="minorHAnsi" w:cstheme="minorHAnsi"/>
          <w:sz w:val="22"/>
          <w:szCs w:val="22"/>
          <w:lang w:eastAsia="es-MX"/>
        </w:rPr>
      </w:pPr>
    </w:p>
    <w:p w14:paraId="7B12EA0D" w14:textId="77777777" w:rsidR="00E86C16" w:rsidRDefault="00E86C16" w:rsidP="0014469A">
      <w:pPr>
        <w:pStyle w:val="Texto"/>
        <w:rPr>
          <w:rFonts w:asciiTheme="minorHAnsi" w:hAnsiTheme="minorHAnsi" w:cstheme="minorHAnsi"/>
          <w:sz w:val="22"/>
          <w:szCs w:val="22"/>
          <w:lang w:eastAsia="es-MX"/>
        </w:rPr>
      </w:pPr>
    </w:p>
    <w:p w14:paraId="1FA9DFF3" w14:textId="77777777" w:rsidR="00E86C16" w:rsidRDefault="00E86C16" w:rsidP="0014469A">
      <w:pPr>
        <w:pStyle w:val="Texto"/>
        <w:rPr>
          <w:rFonts w:asciiTheme="minorHAnsi" w:hAnsiTheme="minorHAnsi" w:cstheme="minorHAnsi"/>
          <w:sz w:val="22"/>
          <w:szCs w:val="22"/>
          <w:lang w:eastAsia="es-MX"/>
        </w:rPr>
      </w:pPr>
    </w:p>
    <w:p w14:paraId="53011E0E" w14:textId="77777777" w:rsidR="00E86C16" w:rsidRDefault="00E86C16" w:rsidP="0014469A">
      <w:pPr>
        <w:pStyle w:val="Texto"/>
        <w:rPr>
          <w:rFonts w:asciiTheme="minorHAnsi" w:hAnsiTheme="minorHAnsi" w:cstheme="minorHAnsi"/>
          <w:sz w:val="22"/>
          <w:szCs w:val="22"/>
          <w:lang w:eastAsia="es-MX"/>
        </w:rPr>
      </w:pPr>
    </w:p>
    <w:p w14:paraId="6CEAE270" w14:textId="77777777" w:rsidR="00960FC1" w:rsidRDefault="00960FC1" w:rsidP="0014469A">
      <w:pPr>
        <w:pStyle w:val="Texto"/>
        <w:rPr>
          <w:rFonts w:asciiTheme="minorHAnsi" w:hAnsiTheme="minorHAnsi" w:cstheme="minorHAnsi"/>
          <w:sz w:val="22"/>
          <w:szCs w:val="22"/>
          <w:lang w:eastAsia="es-MX"/>
        </w:rPr>
      </w:pPr>
    </w:p>
    <w:p w14:paraId="09FDDD59" w14:textId="77777777" w:rsidR="00960FC1" w:rsidRDefault="00960FC1" w:rsidP="0014469A">
      <w:pPr>
        <w:pStyle w:val="Texto"/>
        <w:rPr>
          <w:rFonts w:asciiTheme="minorHAnsi" w:hAnsiTheme="minorHAnsi" w:cstheme="minorHAnsi"/>
          <w:sz w:val="22"/>
          <w:szCs w:val="22"/>
          <w:lang w:eastAsia="es-MX"/>
        </w:rPr>
      </w:pPr>
    </w:p>
    <w:p w14:paraId="6B216025" w14:textId="77777777" w:rsidR="00960FC1" w:rsidRDefault="00960FC1" w:rsidP="0014469A">
      <w:pPr>
        <w:pStyle w:val="Texto"/>
        <w:rPr>
          <w:rFonts w:asciiTheme="minorHAnsi" w:hAnsiTheme="minorHAnsi" w:cstheme="minorHAnsi"/>
          <w:sz w:val="22"/>
          <w:szCs w:val="22"/>
          <w:lang w:eastAsia="es-MX"/>
        </w:rPr>
      </w:pPr>
    </w:p>
    <w:p w14:paraId="7A7249D9" w14:textId="77777777" w:rsidR="00960FC1" w:rsidRDefault="00960FC1" w:rsidP="0014469A">
      <w:pPr>
        <w:pStyle w:val="Texto"/>
        <w:rPr>
          <w:rFonts w:asciiTheme="minorHAnsi" w:hAnsiTheme="minorHAnsi" w:cstheme="minorHAnsi"/>
          <w:sz w:val="22"/>
          <w:szCs w:val="22"/>
          <w:lang w:eastAsia="es-MX"/>
        </w:rPr>
      </w:pPr>
    </w:p>
    <w:p w14:paraId="0D8804F1" w14:textId="77777777" w:rsidR="00960FC1" w:rsidRDefault="00960FC1" w:rsidP="0014469A">
      <w:pPr>
        <w:pStyle w:val="Texto"/>
        <w:rPr>
          <w:rFonts w:asciiTheme="minorHAnsi" w:hAnsiTheme="minorHAnsi" w:cstheme="minorHAnsi"/>
          <w:sz w:val="22"/>
          <w:szCs w:val="22"/>
          <w:lang w:eastAsia="es-MX"/>
        </w:rPr>
      </w:pPr>
    </w:p>
    <w:p w14:paraId="363255D0" w14:textId="77777777" w:rsidR="00960FC1" w:rsidRDefault="00960FC1" w:rsidP="0014469A">
      <w:pPr>
        <w:pStyle w:val="Texto"/>
        <w:rPr>
          <w:rFonts w:asciiTheme="minorHAnsi" w:hAnsiTheme="minorHAnsi" w:cstheme="minorHAnsi"/>
          <w:sz w:val="22"/>
          <w:szCs w:val="22"/>
          <w:lang w:eastAsia="es-MX"/>
        </w:rPr>
      </w:pPr>
    </w:p>
    <w:p w14:paraId="4412D23F" w14:textId="77777777" w:rsidR="00960FC1" w:rsidRDefault="00960FC1" w:rsidP="0014469A">
      <w:pPr>
        <w:pStyle w:val="Texto"/>
        <w:rPr>
          <w:rFonts w:asciiTheme="minorHAnsi" w:hAnsiTheme="minorHAnsi" w:cstheme="minorHAnsi"/>
          <w:sz w:val="22"/>
          <w:szCs w:val="22"/>
          <w:lang w:eastAsia="es-MX"/>
        </w:rPr>
      </w:pPr>
    </w:p>
    <w:p w14:paraId="211891E1" w14:textId="77777777" w:rsidR="00960FC1" w:rsidRDefault="00960FC1" w:rsidP="0014469A">
      <w:pPr>
        <w:pStyle w:val="Texto"/>
        <w:rPr>
          <w:rFonts w:asciiTheme="minorHAnsi" w:hAnsiTheme="minorHAnsi" w:cstheme="minorHAnsi"/>
          <w:sz w:val="22"/>
          <w:szCs w:val="22"/>
          <w:lang w:eastAsia="es-MX"/>
        </w:rPr>
      </w:pPr>
    </w:p>
    <w:p w14:paraId="46A13A28" w14:textId="77777777" w:rsidR="00960FC1" w:rsidRDefault="00960FC1" w:rsidP="0014469A">
      <w:pPr>
        <w:pStyle w:val="Texto"/>
        <w:rPr>
          <w:rFonts w:asciiTheme="minorHAnsi" w:hAnsiTheme="minorHAnsi" w:cstheme="minorHAnsi"/>
          <w:sz w:val="22"/>
          <w:szCs w:val="22"/>
          <w:lang w:eastAsia="es-MX"/>
        </w:rPr>
      </w:pPr>
    </w:p>
    <w:p w14:paraId="3240ED12" w14:textId="77777777" w:rsidR="00960FC1" w:rsidRDefault="00960FC1" w:rsidP="0014469A">
      <w:pPr>
        <w:pStyle w:val="Texto"/>
        <w:rPr>
          <w:rFonts w:asciiTheme="minorHAnsi" w:hAnsiTheme="minorHAnsi" w:cstheme="minorHAnsi"/>
          <w:sz w:val="22"/>
          <w:szCs w:val="22"/>
          <w:lang w:eastAsia="es-MX"/>
        </w:rPr>
      </w:pPr>
    </w:p>
    <w:p w14:paraId="7FD38B86" w14:textId="77777777" w:rsidR="00960FC1" w:rsidRDefault="00960FC1" w:rsidP="0014469A">
      <w:pPr>
        <w:pStyle w:val="Texto"/>
        <w:rPr>
          <w:rFonts w:asciiTheme="minorHAnsi" w:hAnsiTheme="minorHAnsi" w:cstheme="minorHAnsi"/>
          <w:sz w:val="22"/>
          <w:szCs w:val="22"/>
          <w:lang w:eastAsia="es-MX"/>
        </w:rPr>
      </w:pPr>
    </w:p>
    <w:p w14:paraId="719C9886" w14:textId="77777777" w:rsidR="00960FC1" w:rsidRDefault="00960FC1" w:rsidP="0014469A">
      <w:pPr>
        <w:pStyle w:val="Texto"/>
        <w:rPr>
          <w:rFonts w:asciiTheme="minorHAnsi" w:hAnsiTheme="minorHAnsi" w:cstheme="minorHAnsi"/>
          <w:sz w:val="22"/>
          <w:szCs w:val="22"/>
          <w:lang w:eastAsia="es-MX"/>
        </w:rPr>
      </w:pPr>
    </w:p>
    <w:p w14:paraId="1F944ED5" w14:textId="77777777" w:rsidR="00960FC1" w:rsidRDefault="00960FC1" w:rsidP="0014469A">
      <w:pPr>
        <w:pStyle w:val="Texto"/>
        <w:rPr>
          <w:rFonts w:asciiTheme="minorHAnsi" w:hAnsiTheme="minorHAnsi" w:cstheme="minorHAnsi"/>
          <w:sz w:val="22"/>
          <w:szCs w:val="22"/>
          <w:lang w:eastAsia="es-MX"/>
        </w:rPr>
      </w:pPr>
    </w:p>
    <w:p w14:paraId="17A1087D" w14:textId="77777777" w:rsidR="00960FC1" w:rsidRDefault="00960FC1" w:rsidP="0014469A">
      <w:pPr>
        <w:pStyle w:val="Texto"/>
        <w:rPr>
          <w:rFonts w:asciiTheme="minorHAnsi" w:hAnsiTheme="minorHAnsi" w:cstheme="minorHAnsi"/>
          <w:sz w:val="22"/>
          <w:szCs w:val="22"/>
          <w:lang w:eastAsia="es-MX"/>
        </w:rPr>
      </w:pPr>
    </w:p>
    <w:p w14:paraId="17CF655A" w14:textId="77777777" w:rsidR="00960FC1" w:rsidRDefault="00960FC1" w:rsidP="0014469A">
      <w:pPr>
        <w:pStyle w:val="Texto"/>
        <w:rPr>
          <w:rFonts w:asciiTheme="minorHAnsi" w:hAnsiTheme="minorHAnsi" w:cstheme="minorHAnsi"/>
          <w:sz w:val="22"/>
          <w:szCs w:val="22"/>
          <w:lang w:eastAsia="es-MX"/>
        </w:rPr>
      </w:pPr>
    </w:p>
    <w:p w14:paraId="0A6FDB2E" w14:textId="77777777" w:rsidR="00960FC1" w:rsidRDefault="00960FC1" w:rsidP="0014469A">
      <w:pPr>
        <w:pStyle w:val="Texto"/>
        <w:rPr>
          <w:rFonts w:asciiTheme="minorHAnsi" w:hAnsiTheme="minorHAnsi" w:cstheme="minorHAnsi"/>
          <w:sz w:val="22"/>
          <w:szCs w:val="22"/>
          <w:lang w:eastAsia="es-MX"/>
        </w:rPr>
      </w:pPr>
    </w:p>
    <w:p w14:paraId="00383102" w14:textId="77777777" w:rsidR="00960FC1" w:rsidRDefault="00960FC1" w:rsidP="0014469A">
      <w:pPr>
        <w:pStyle w:val="Texto"/>
        <w:rPr>
          <w:rFonts w:asciiTheme="minorHAnsi" w:hAnsiTheme="minorHAnsi" w:cstheme="minorHAnsi"/>
          <w:sz w:val="22"/>
          <w:szCs w:val="22"/>
          <w:lang w:eastAsia="es-MX"/>
        </w:rPr>
      </w:pPr>
    </w:p>
    <w:p w14:paraId="06BCBD2C" w14:textId="77777777" w:rsidR="00960FC1" w:rsidRDefault="00960FC1" w:rsidP="0014469A">
      <w:pPr>
        <w:pStyle w:val="Texto"/>
        <w:rPr>
          <w:rFonts w:asciiTheme="minorHAnsi" w:hAnsiTheme="minorHAnsi" w:cstheme="minorHAnsi"/>
          <w:sz w:val="22"/>
          <w:szCs w:val="22"/>
          <w:lang w:eastAsia="es-MX"/>
        </w:rPr>
      </w:pPr>
    </w:p>
    <w:p w14:paraId="11B1F13E" w14:textId="77777777" w:rsidR="00960FC1" w:rsidRDefault="00960FC1" w:rsidP="0014469A">
      <w:pPr>
        <w:pStyle w:val="Texto"/>
        <w:rPr>
          <w:rFonts w:asciiTheme="minorHAnsi" w:hAnsiTheme="minorHAnsi" w:cstheme="minorHAnsi"/>
          <w:sz w:val="22"/>
          <w:szCs w:val="22"/>
          <w:lang w:eastAsia="es-MX"/>
        </w:rPr>
      </w:pPr>
    </w:p>
    <w:p w14:paraId="72809879" w14:textId="77777777" w:rsidR="00960FC1" w:rsidRDefault="00960FC1" w:rsidP="0014469A">
      <w:pPr>
        <w:pStyle w:val="Texto"/>
        <w:rPr>
          <w:rFonts w:asciiTheme="minorHAnsi" w:hAnsiTheme="minorHAnsi" w:cstheme="minorHAnsi"/>
          <w:sz w:val="22"/>
          <w:szCs w:val="22"/>
          <w:lang w:eastAsia="es-MX"/>
        </w:rPr>
      </w:pPr>
    </w:p>
    <w:p w14:paraId="4A665D6B" w14:textId="77777777" w:rsidR="00960FC1" w:rsidRDefault="00960FC1" w:rsidP="0014469A">
      <w:pPr>
        <w:pStyle w:val="Texto"/>
        <w:rPr>
          <w:rFonts w:asciiTheme="minorHAnsi" w:hAnsiTheme="minorHAnsi" w:cstheme="minorHAnsi"/>
          <w:sz w:val="22"/>
          <w:szCs w:val="22"/>
          <w:lang w:eastAsia="es-MX"/>
        </w:rPr>
      </w:pPr>
    </w:p>
    <w:p w14:paraId="541AB30D" w14:textId="77777777" w:rsidR="00960FC1" w:rsidRDefault="00960FC1" w:rsidP="0014469A">
      <w:pPr>
        <w:pStyle w:val="Texto"/>
        <w:rPr>
          <w:rFonts w:asciiTheme="minorHAnsi" w:hAnsiTheme="minorHAnsi" w:cstheme="minorHAnsi"/>
          <w:sz w:val="22"/>
          <w:szCs w:val="22"/>
          <w:lang w:eastAsia="es-MX"/>
        </w:rPr>
      </w:pPr>
    </w:p>
    <w:p w14:paraId="7E982477" w14:textId="77777777" w:rsidR="005B1D26" w:rsidRDefault="005B1D26" w:rsidP="0014469A">
      <w:pPr>
        <w:pStyle w:val="Texto"/>
        <w:rPr>
          <w:rFonts w:asciiTheme="minorHAnsi" w:hAnsiTheme="minorHAnsi" w:cstheme="minorHAnsi"/>
          <w:sz w:val="22"/>
          <w:szCs w:val="22"/>
          <w:lang w:eastAsia="es-MX"/>
        </w:rPr>
      </w:pPr>
    </w:p>
    <w:p w14:paraId="1F53EA1E" w14:textId="77777777" w:rsidR="00960FC1" w:rsidRDefault="00960FC1" w:rsidP="0014469A">
      <w:pPr>
        <w:pStyle w:val="Texto"/>
        <w:rPr>
          <w:rFonts w:asciiTheme="minorHAnsi" w:hAnsiTheme="minorHAnsi" w:cstheme="minorHAnsi"/>
          <w:sz w:val="22"/>
          <w:szCs w:val="22"/>
          <w:lang w:eastAsia="es-MX"/>
        </w:rPr>
      </w:pPr>
    </w:p>
    <w:p w14:paraId="7149460E" w14:textId="77777777" w:rsidR="00960FC1" w:rsidRDefault="00960FC1" w:rsidP="0014469A">
      <w:pPr>
        <w:pStyle w:val="Texto"/>
        <w:rPr>
          <w:rFonts w:asciiTheme="minorHAnsi" w:hAnsiTheme="minorHAnsi" w:cstheme="minorHAnsi"/>
          <w:sz w:val="22"/>
          <w:szCs w:val="22"/>
          <w:lang w:eastAsia="es-MX"/>
        </w:rPr>
      </w:pPr>
    </w:p>
    <w:p w14:paraId="23117A07" w14:textId="77777777" w:rsidR="00960FC1" w:rsidRDefault="00960FC1" w:rsidP="0014469A">
      <w:pPr>
        <w:pStyle w:val="Texto"/>
        <w:rPr>
          <w:rFonts w:asciiTheme="minorHAnsi" w:hAnsiTheme="minorHAnsi" w:cstheme="minorHAnsi"/>
          <w:sz w:val="22"/>
          <w:szCs w:val="22"/>
          <w:lang w:eastAsia="es-MX"/>
        </w:rPr>
      </w:pPr>
    </w:p>
    <w:p w14:paraId="70832A98" w14:textId="77777777" w:rsidR="00960FC1" w:rsidRDefault="00960FC1" w:rsidP="0014469A">
      <w:pPr>
        <w:pStyle w:val="Texto"/>
        <w:rPr>
          <w:rFonts w:asciiTheme="minorHAnsi" w:hAnsiTheme="minorHAnsi" w:cstheme="minorHAnsi"/>
          <w:sz w:val="22"/>
          <w:szCs w:val="22"/>
          <w:lang w:eastAsia="es-MX"/>
        </w:rPr>
      </w:pPr>
    </w:p>
    <w:p w14:paraId="7305F111" w14:textId="77777777" w:rsidR="00960FC1" w:rsidRDefault="00960FC1" w:rsidP="0014469A">
      <w:pPr>
        <w:pStyle w:val="Texto"/>
        <w:rPr>
          <w:rFonts w:asciiTheme="minorHAnsi" w:hAnsiTheme="minorHAnsi" w:cstheme="minorHAnsi"/>
          <w:sz w:val="22"/>
          <w:szCs w:val="22"/>
          <w:lang w:eastAsia="es-MX"/>
        </w:rPr>
      </w:pPr>
    </w:p>
    <w:p w14:paraId="45FE1016" w14:textId="77777777" w:rsidR="00960FC1" w:rsidRDefault="00960FC1" w:rsidP="0014469A">
      <w:pPr>
        <w:pStyle w:val="Texto"/>
        <w:rPr>
          <w:rFonts w:asciiTheme="minorHAnsi" w:hAnsiTheme="minorHAnsi" w:cstheme="minorHAnsi"/>
          <w:sz w:val="22"/>
          <w:szCs w:val="22"/>
          <w:lang w:eastAsia="es-MX"/>
        </w:rPr>
      </w:pPr>
    </w:p>
    <w:p w14:paraId="3EBC0006" w14:textId="77777777" w:rsidR="00086442" w:rsidRDefault="00086442" w:rsidP="0014469A">
      <w:pPr>
        <w:pStyle w:val="Texto"/>
        <w:rPr>
          <w:rFonts w:asciiTheme="minorHAnsi" w:hAnsiTheme="minorHAnsi" w:cstheme="minorHAnsi"/>
          <w:sz w:val="22"/>
          <w:szCs w:val="22"/>
          <w:lang w:eastAsia="es-MX"/>
        </w:rPr>
      </w:pPr>
    </w:p>
    <w:p w14:paraId="4D59AC76" w14:textId="2D0D80A4" w:rsidR="005A0B50" w:rsidRPr="00526104" w:rsidRDefault="005A0B50" w:rsidP="0011425A">
      <w:pPr>
        <w:pStyle w:val="Ttulo1"/>
        <w:numPr>
          <w:ilvl w:val="0"/>
          <w:numId w:val="4"/>
        </w:numPr>
        <w:rPr>
          <w:rFonts w:asciiTheme="minorHAnsi" w:hAnsiTheme="minorHAnsi" w:cstheme="minorHAnsi"/>
          <w:lang w:eastAsia="es-MX"/>
        </w:rPr>
      </w:pPr>
      <w:bookmarkStart w:id="34" w:name="_Toc510426710"/>
      <w:r w:rsidRPr="00526104">
        <w:rPr>
          <w:rFonts w:asciiTheme="minorHAnsi" w:hAnsiTheme="minorHAnsi" w:cstheme="minorHAnsi"/>
          <w:lang w:eastAsia="es-MX"/>
        </w:rPr>
        <w:lastRenderedPageBreak/>
        <w:t>Preparación y respuesta a Emergencias</w:t>
      </w:r>
      <w:r w:rsidR="005105F9" w:rsidRPr="00526104">
        <w:rPr>
          <w:rFonts w:asciiTheme="minorHAnsi" w:hAnsiTheme="minorHAnsi" w:cstheme="minorHAnsi"/>
          <w:lang w:eastAsia="es-MX"/>
        </w:rPr>
        <w:t>.</w:t>
      </w:r>
      <w:bookmarkEnd w:id="34"/>
    </w:p>
    <w:p w14:paraId="043A133F" w14:textId="77777777" w:rsidR="005A0B50" w:rsidRDefault="005A0B50" w:rsidP="005A0B50">
      <w:pPr>
        <w:pStyle w:val="Texto"/>
        <w:rPr>
          <w:rFonts w:asciiTheme="minorHAnsi" w:hAnsiTheme="minorHAnsi" w:cstheme="minorHAnsi"/>
          <w:sz w:val="22"/>
          <w:szCs w:val="22"/>
          <w:lang w:eastAsia="es-MX"/>
        </w:rPr>
      </w:pPr>
    </w:p>
    <w:p w14:paraId="43010C56" w14:textId="2A4C1B7B" w:rsidR="00E3344C" w:rsidRDefault="00DD3941" w:rsidP="00C0023C">
      <w:pPr>
        <w:pStyle w:val="Texto"/>
        <w:spacing w:line="240" w:lineRule="auto"/>
        <w:ind w:firstLine="0"/>
        <w:rPr>
          <w:rFonts w:asciiTheme="minorHAnsi" w:hAnsiTheme="minorHAnsi" w:cstheme="minorHAnsi"/>
          <w:color w:val="000000" w:themeColor="text1"/>
          <w:sz w:val="22"/>
          <w:szCs w:val="22"/>
          <w:shd w:val="clear" w:color="auto" w:fill="FFFFFF"/>
        </w:rPr>
      </w:pPr>
      <w:r>
        <w:rPr>
          <w:rFonts w:asciiTheme="minorHAnsi" w:hAnsiTheme="minorHAnsi" w:cstheme="minorHAnsi"/>
          <w:sz w:val="22"/>
          <w:szCs w:val="22"/>
          <w:lang w:eastAsia="es-MX"/>
        </w:rPr>
        <w:t xml:space="preserve">El </w:t>
      </w:r>
      <w:r w:rsidR="00E86C16">
        <w:rPr>
          <w:rFonts w:asciiTheme="minorHAnsi" w:hAnsiTheme="minorHAnsi" w:cstheme="minorHAnsi"/>
          <w:sz w:val="22"/>
          <w:szCs w:val="22"/>
          <w:lang w:eastAsia="es-MX"/>
        </w:rPr>
        <w:t>S</w:t>
      </w:r>
      <w:r>
        <w:rPr>
          <w:rFonts w:asciiTheme="minorHAnsi" w:hAnsiTheme="minorHAnsi" w:cstheme="minorHAnsi"/>
          <w:sz w:val="22"/>
          <w:szCs w:val="22"/>
          <w:lang w:eastAsia="es-MX"/>
        </w:rPr>
        <w:t xml:space="preserve">istema de Administración </w:t>
      </w:r>
      <w:r w:rsidR="00960FC1">
        <w:rPr>
          <w:rFonts w:asciiTheme="minorHAnsi" w:hAnsiTheme="minorHAnsi" w:cstheme="minorHAnsi"/>
          <w:sz w:val="22"/>
          <w:szCs w:val="22"/>
          <w:lang w:eastAsia="es-MX"/>
        </w:rPr>
        <w:t xml:space="preserve"> de la </w:t>
      </w:r>
      <w:r w:rsidR="00C51881">
        <w:rPr>
          <w:rFonts w:asciiTheme="minorHAnsi" w:hAnsiTheme="minorHAnsi" w:cstheme="minorHAnsi"/>
          <w:sz w:val="22"/>
          <w:szCs w:val="22"/>
          <w:lang w:eastAsia="es-MX"/>
        </w:rPr>
        <w:t xml:space="preserve">Estación de Servicio </w:t>
      </w:r>
      <w:r w:rsidR="00E86C16">
        <w:rPr>
          <w:rFonts w:asciiTheme="minorHAnsi" w:hAnsiTheme="minorHAnsi" w:cstheme="minorHAnsi"/>
          <w:sz w:val="22"/>
          <w:szCs w:val="22"/>
          <w:lang w:eastAsia="es-MX"/>
        </w:rPr>
        <w:t xml:space="preserve">asegura </w:t>
      </w:r>
      <w:r>
        <w:rPr>
          <w:rFonts w:asciiTheme="minorHAnsi" w:hAnsiTheme="minorHAnsi" w:cstheme="minorHAnsi"/>
          <w:sz w:val="22"/>
          <w:szCs w:val="22"/>
          <w:lang w:eastAsia="es-MX"/>
        </w:rPr>
        <w:t>q</w:t>
      </w:r>
      <w:r w:rsidRPr="00DD3941">
        <w:rPr>
          <w:rFonts w:asciiTheme="minorHAnsi" w:hAnsiTheme="minorHAnsi" w:cstheme="minorHAnsi"/>
          <w:color w:val="000000" w:themeColor="text1"/>
          <w:sz w:val="22"/>
          <w:szCs w:val="22"/>
          <w:shd w:val="clear" w:color="auto" w:fill="FFFFFF"/>
        </w:rPr>
        <w:t>ue</w:t>
      </w:r>
      <w:r w:rsidR="00D56CCE">
        <w:rPr>
          <w:rFonts w:asciiTheme="minorHAnsi" w:hAnsiTheme="minorHAnsi" w:cstheme="minorHAnsi"/>
          <w:color w:val="000000" w:themeColor="text1"/>
          <w:sz w:val="22"/>
          <w:szCs w:val="22"/>
          <w:shd w:val="clear" w:color="auto" w:fill="FFFFFF"/>
        </w:rPr>
        <w:t xml:space="preserve"> el personal e infraestructura </w:t>
      </w:r>
      <w:r w:rsidR="00960FC1">
        <w:rPr>
          <w:rFonts w:asciiTheme="minorHAnsi" w:hAnsiTheme="minorHAnsi" w:cstheme="minorHAnsi"/>
          <w:color w:val="000000" w:themeColor="text1"/>
          <w:sz w:val="22"/>
          <w:szCs w:val="22"/>
          <w:shd w:val="clear" w:color="auto" w:fill="FFFFFF"/>
        </w:rPr>
        <w:t xml:space="preserve">en sitio </w:t>
      </w:r>
      <w:r w:rsidR="00E86C16">
        <w:rPr>
          <w:rFonts w:asciiTheme="minorHAnsi" w:hAnsiTheme="minorHAnsi" w:cstheme="minorHAnsi"/>
          <w:color w:val="000000" w:themeColor="text1"/>
          <w:sz w:val="22"/>
          <w:szCs w:val="22"/>
          <w:shd w:val="clear" w:color="auto" w:fill="FFFFFF"/>
        </w:rPr>
        <w:t>puede</w:t>
      </w:r>
      <w:r w:rsidRPr="00DD3941">
        <w:rPr>
          <w:rFonts w:asciiTheme="minorHAnsi" w:hAnsiTheme="minorHAnsi" w:cstheme="minorHAnsi"/>
          <w:color w:val="000000" w:themeColor="text1"/>
          <w:sz w:val="22"/>
          <w:szCs w:val="22"/>
          <w:shd w:val="clear" w:color="auto" w:fill="FFFFFF"/>
        </w:rPr>
        <w:t xml:space="preserve"> reaccionar </w:t>
      </w:r>
      <w:r w:rsidR="00D56CCE">
        <w:rPr>
          <w:rFonts w:asciiTheme="minorHAnsi" w:hAnsiTheme="minorHAnsi" w:cstheme="minorHAnsi"/>
          <w:color w:val="000000" w:themeColor="text1"/>
          <w:sz w:val="22"/>
          <w:szCs w:val="22"/>
          <w:shd w:val="clear" w:color="auto" w:fill="FFFFFF"/>
        </w:rPr>
        <w:t xml:space="preserve">de manera rápida </w:t>
      </w:r>
      <w:r w:rsidRPr="00DD3941">
        <w:rPr>
          <w:rFonts w:asciiTheme="minorHAnsi" w:hAnsiTheme="minorHAnsi" w:cstheme="minorHAnsi"/>
          <w:color w:val="000000" w:themeColor="text1"/>
          <w:sz w:val="22"/>
          <w:szCs w:val="22"/>
          <w:shd w:val="clear" w:color="auto" w:fill="FFFFFF"/>
        </w:rPr>
        <w:t xml:space="preserve">para controlar el desarrollo de determinados sucesos </w:t>
      </w:r>
      <w:r w:rsidR="00D56CCE">
        <w:rPr>
          <w:rFonts w:asciiTheme="minorHAnsi" w:hAnsiTheme="minorHAnsi" w:cstheme="minorHAnsi"/>
          <w:color w:val="000000" w:themeColor="text1"/>
          <w:sz w:val="22"/>
          <w:szCs w:val="22"/>
          <w:shd w:val="clear" w:color="auto" w:fill="FFFFFF"/>
        </w:rPr>
        <w:t xml:space="preserve">de emergencia </w:t>
      </w:r>
      <w:r w:rsidRPr="00DD3941">
        <w:rPr>
          <w:rFonts w:asciiTheme="minorHAnsi" w:hAnsiTheme="minorHAnsi" w:cstheme="minorHAnsi"/>
          <w:color w:val="000000" w:themeColor="text1"/>
          <w:sz w:val="22"/>
          <w:szCs w:val="22"/>
          <w:shd w:val="clear" w:color="auto" w:fill="FFFFFF"/>
        </w:rPr>
        <w:t xml:space="preserve">y evitar que se produzcan daños </w:t>
      </w:r>
      <w:r w:rsidR="00960FC1">
        <w:rPr>
          <w:rFonts w:asciiTheme="minorHAnsi" w:hAnsiTheme="minorHAnsi" w:cstheme="minorHAnsi"/>
          <w:color w:val="000000" w:themeColor="text1"/>
          <w:sz w:val="22"/>
          <w:szCs w:val="22"/>
          <w:shd w:val="clear" w:color="auto" w:fill="FFFFFF"/>
        </w:rPr>
        <w:t>mayores</w:t>
      </w:r>
      <w:r w:rsidRPr="00DD3941">
        <w:rPr>
          <w:rFonts w:asciiTheme="minorHAnsi" w:hAnsiTheme="minorHAnsi" w:cstheme="minorHAnsi"/>
          <w:color w:val="000000" w:themeColor="text1"/>
          <w:sz w:val="22"/>
          <w:szCs w:val="22"/>
          <w:shd w:val="clear" w:color="auto" w:fill="FFFFFF"/>
        </w:rPr>
        <w:t xml:space="preserve"> a las personas,</w:t>
      </w:r>
      <w:r w:rsidR="00960FC1">
        <w:rPr>
          <w:rFonts w:asciiTheme="minorHAnsi" w:hAnsiTheme="minorHAnsi" w:cstheme="minorHAnsi"/>
          <w:color w:val="000000" w:themeColor="text1"/>
          <w:sz w:val="22"/>
          <w:szCs w:val="22"/>
          <w:shd w:val="clear" w:color="auto" w:fill="FFFFFF"/>
        </w:rPr>
        <w:t xml:space="preserve"> el</w:t>
      </w:r>
      <w:r w:rsidRPr="00DD3941">
        <w:rPr>
          <w:rFonts w:asciiTheme="minorHAnsi" w:hAnsiTheme="minorHAnsi" w:cstheme="minorHAnsi"/>
          <w:color w:val="000000" w:themeColor="text1"/>
          <w:sz w:val="22"/>
          <w:szCs w:val="22"/>
          <w:shd w:val="clear" w:color="auto" w:fill="FFFFFF"/>
        </w:rPr>
        <w:t xml:space="preserve"> patrimonio y </w:t>
      </w:r>
      <w:r w:rsidR="00D56CCE">
        <w:rPr>
          <w:rFonts w:asciiTheme="minorHAnsi" w:hAnsiTheme="minorHAnsi" w:cstheme="minorHAnsi"/>
          <w:color w:val="000000" w:themeColor="text1"/>
          <w:sz w:val="22"/>
          <w:szCs w:val="22"/>
          <w:shd w:val="clear" w:color="auto" w:fill="FFFFFF"/>
        </w:rPr>
        <w:t>a</w:t>
      </w:r>
      <w:r w:rsidRPr="00DD3941">
        <w:rPr>
          <w:rFonts w:asciiTheme="minorHAnsi" w:hAnsiTheme="minorHAnsi" w:cstheme="minorHAnsi"/>
          <w:color w:val="000000" w:themeColor="text1"/>
          <w:sz w:val="22"/>
          <w:szCs w:val="22"/>
          <w:shd w:val="clear" w:color="auto" w:fill="FFFFFF"/>
        </w:rPr>
        <w:t>l medio ambiente</w:t>
      </w:r>
      <w:r w:rsidR="00E3344C">
        <w:rPr>
          <w:rFonts w:asciiTheme="minorHAnsi" w:hAnsiTheme="minorHAnsi" w:cstheme="minorHAnsi"/>
          <w:color w:val="000000" w:themeColor="text1"/>
          <w:sz w:val="22"/>
          <w:szCs w:val="22"/>
          <w:shd w:val="clear" w:color="auto" w:fill="FFFFFF"/>
        </w:rPr>
        <w:t>.</w:t>
      </w:r>
    </w:p>
    <w:p w14:paraId="1A431EC7" w14:textId="77777777" w:rsidR="00E24184" w:rsidRDefault="00E24184" w:rsidP="00C0023C">
      <w:pPr>
        <w:pStyle w:val="Texto"/>
        <w:spacing w:after="0" w:line="240" w:lineRule="auto"/>
        <w:ind w:firstLine="0"/>
        <w:rPr>
          <w:rFonts w:asciiTheme="minorHAnsi" w:hAnsiTheme="minorHAnsi" w:cstheme="minorHAnsi"/>
          <w:color w:val="000000" w:themeColor="text1"/>
          <w:sz w:val="22"/>
          <w:szCs w:val="22"/>
          <w:shd w:val="clear" w:color="auto" w:fill="FFFFFF"/>
        </w:rPr>
      </w:pPr>
    </w:p>
    <w:p w14:paraId="1C008279" w14:textId="77777777" w:rsidR="007A392D" w:rsidRPr="00A96AB7" w:rsidRDefault="00A96AB7" w:rsidP="00A96AB7">
      <w:pPr>
        <w:pStyle w:val="Prrafodelista"/>
        <w:numPr>
          <w:ilvl w:val="2"/>
          <w:numId w:val="10"/>
        </w:numPr>
        <w:spacing w:after="0" w:line="240" w:lineRule="auto"/>
        <w:ind w:left="426"/>
        <w:jc w:val="both"/>
        <w:rPr>
          <w:rFonts w:cstheme="minorHAnsi"/>
          <w:color w:val="000000" w:themeColor="text1"/>
          <w:shd w:val="clear" w:color="auto" w:fill="FFFFFF"/>
        </w:rPr>
      </w:pPr>
      <w:r>
        <w:rPr>
          <w:rFonts w:cstheme="minorHAnsi"/>
          <w:color w:val="000000" w:themeColor="text1"/>
          <w:shd w:val="clear" w:color="auto" w:fill="FFFFFF"/>
        </w:rPr>
        <w:t xml:space="preserve">El Sistema de Administración implementa un procedimiento </w:t>
      </w:r>
      <w:r w:rsidR="00E24184" w:rsidRPr="00A96AB7">
        <w:rPr>
          <w:rFonts w:cstheme="minorHAnsi"/>
          <w:color w:val="000000" w:themeColor="text1"/>
          <w:shd w:val="clear" w:color="auto" w:fill="FFFFFF"/>
        </w:rPr>
        <w:t>para identificar situaciones potenciales de emergencia, tales como fugas, derrames, incendios o explosiones, por el manejo de las sustancias peligrosas y otras situaciones de emergencia potenciales relacionadas con factores externos como los meteorológicos o los sociales</w:t>
      </w:r>
      <w:r w:rsidR="00946315" w:rsidRPr="00A96AB7">
        <w:rPr>
          <w:rFonts w:cstheme="minorHAnsi"/>
          <w:lang w:eastAsia="es-MX"/>
        </w:rPr>
        <w:t xml:space="preserve">, </w:t>
      </w:r>
      <w:r>
        <w:rPr>
          <w:rFonts w:cstheme="minorHAnsi"/>
          <w:lang w:eastAsia="es-MX"/>
        </w:rPr>
        <w:t xml:space="preserve">el cual </w:t>
      </w:r>
      <w:r w:rsidR="00946315" w:rsidRPr="00A96AB7">
        <w:rPr>
          <w:rFonts w:cstheme="minorHAnsi"/>
          <w:lang w:eastAsia="es-MX"/>
        </w:rPr>
        <w:t>se lleva a cabo a través de listas de verificación de los equipos e instala</w:t>
      </w:r>
      <w:r w:rsidR="00E24184" w:rsidRPr="00A96AB7">
        <w:rPr>
          <w:rFonts w:cstheme="minorHAnsi"/>
          <w:lang w:eastAsia="es-MX"/>
        </w:rPr>
        <w:t>ciones que manejen o transporten</w:t>
      </w:r>
      <w:r w:rsidR="00946315" w:rsidRPr="00A96AB7">
        <w:rPr>
          <w:rFonts w:cstheme="minorHAnsi"/>
          <w:lang w:eastAsia="es-MX"/>
        </w:rPr>
        <w:t xml:space="preserve"> productos derivados del petróleo. Esta actividad se realiza de manera cotidiana</w:t>
      </w:r>
      <w:r w:rsidR="007A392D" w:rsidRPr="00A96AB7">
        <w:rPr>
          <w:rFonts w:cstheme="minorHAnsi"/>
          <w:lang w:eastAsia="es-MX"/>
        </w:rPr>
        <w:t xml:space="preserve"> mediante inspecciones a equipos e instalaciones</w:t>
      </w:r>
      <w:r>
        <w:rPr>
          <w:rFonts w:cstheme="minorHAnsi"/>
          <w:lang w:eastAsia="es-MX"/>
        </w:rPr>
        <w:t xml:space="preserve">, con el propósito de </w:t>
      </w:r>
      <w:r w:rsidR="00946315" w:rsidRPr="00A96AB7">
        <w:rPr>
          <w:rFonts w:cstheme="minorHAnsi"/>
          <w:lang w:eastAsia="es-MX"/>
        </w:rPr>
        <w:t>reportar situaciones o eventos no deseados.</w:t>
      </w:r>
    </w:p>
    <w:p w14:paraId="5A9A2F0D" w14:textId="77777777" w:rsidR="007A392D" w:rsidRPr="00A96AB7" w:rsidRDefault="007A392D" w:rsidP="00A96AB7">
      <w:pPr>
        <w:spacing w:after="0" w:line="240" w:lineRule="auto"/>
        <w:jc w:val="both"/>
        <w:rPr>
          <w:rFonts w:eastAsia="Times New Roman" w:cstheme="minorHAnsi"/>
          <w:lang w:eastAsia="es-MX"/>
        </w:rPr>
      </w:pPr>
    </w:p>
    <w:p w14:paraId="680BF06B" w14:textId="359F5447" w:rsidR="00E379E4" w:rsidRDefault="007A392D" w:rsidP="00C0023C">
      <w:pPr>
        <w:pStyle w:val="Prrafodelista"/>
        <w:spacing w:after="0" w:line="240" w:lineRule="auto"/>
        <w:jc w:val="right"/>
        <w:rPr>
          <w:rFonts w:cstheme="minorHAnsi"/>
          <w:b/>
          <w:color w:val="1F4E79" w:themeColor="accent5" w:themeShade="80"/>
          <w:lang w:eastAsia="es-MX"/>
        </w:rPr>
      </w:pPr>
      <w:r>
        <w:rPr>
          <w:rFonts w:cstheme="minorHAnsi"/>
          <w:b/>
          <w:color w:val="1F4E79" w:themeColor="accent5" w:themeShade="80"/>
          <w:lang w:eastAsia="es-MX"/>
        </w:rPr>
        <w:t xml:space="preserve">PNO </w:t>
      </w:r>
      <w:r w:rsidR="00A24F9A">
        <w:rPr>
          <w:rFonts w:cstheme="minorHAnsi"/>
          <w:b/>
          <w:color w:val="1F4E79" w:themeColor="accent5" w:themeShade="80"/>
          <w:lang w:eastAsia="es-MX"/>
        </w:rPr>
        <w:t xml:space="preserve">Identificación de </w:t>
      </w:r>
      <w:r w:rsidR="00605BDA">
        <w:rPr>
          <w:rFonts w:cstheme="minorHAnsi"/>
          <w:b/>
          <w:color w:val="1F4E79" w:themeColor="accent5" w:themeShade="80"/>
          <w:lang w:eastAsia="es-MX"/>
        </w:rPr>
        <w:t>S</w:t>
      </w:r>
      <w:r w:rsidR="00A24F9A">
        <w:rPr>
          <w:rFonts w:cstheme="minorHAnsi"/>
          <w:b/>
          <w:color w:val="1F4E79" w:themeColor="accent5" w:themeShade="80"/>
          <w:lang w:eastAsia="es-MX"/>
        </w:rPr>
        <w:t>ituaciones</w:t>
      </w:r>
      <w:r w:rsidR="00605BDA">
        <w:rPr>
          <w:rFonts w:cstheme="minorHAnsi"/>
          <w:b/>
          <w:color w:val="1F4E79" w:themeColor="accent5" w:themeShade="80"/>
          <w:lang w:eastAsia="es-MX"/>
        </w:rPr>
        <w:t xml:space="preserve"> de E</w:t>
      </w:r>
      <w:r w:rsidR="00E379E4">
        <w:rPr>
          <w:rFonts w:cstheme="minorHAnsi"/>
          <w:b/>
          <w:color w:val="1F4E79" w:themeColor="accent5" w:themeShade="80"/>
          <w:lang w:eastAsia="es-MX"/>
        </w:rPr>
        <w:t>mergencia</w:t>
      </w:r>
      <w:r w:rsidR="00605BDA">
        <w:rPr>
          <w:rFonts w:cstheme="minorHAnsi"/>
          <w:b/>
          <w:color w:val="1F4E79" w:themeColor="accent5" w:themeShade="80"/>
          <w:lang w:eastAsia="es-MX"/>
        </w:rPr>
        <w:t xml:space="preserve"> </w:t>
      </w:r>
      <w:r w:rsidR="00B00FEF" w:rsidRPr="00B00FEF">
        <w:rPr>
          <w:rFonts w:cstheme="minorHAnsi"/>
          <w:b/>
          <w:color w:val="1F4E79" w:themeColor="accent5" w:themeShade="80"/>
          <w:lang w:eastAsia="es-MX"/>
        </w:rPr>
        <w:t>(SASISOPA-P-023</w:t>
      </w:r>
      <w:r w:rsidR="00605BDA" w:rsidRPr="00B00FEF">
        <w:rPr>
          <w:rFonts w:cstheme="minorHAnsi"/>
          <w:b/>
          <w:color w:val="1F4E79" w:themeColor="accent5" w:themeShade="80"/>
          <w:lang w:eastAsia="es-MX"/>
        </w:rPr>
        <w:t>)</w:t>
      </w:r>
    </w:p>
    <w:p w14:paraId="2D132BE3" w14:textId="77777777" w:rsidR="00E24184" w:rsidRDefault="00E24184" w:rsidP="00C0023C">
      <w:pPr>
        <w:pStyle w:val="Prrafodelista"/>
        <w:spacing w:after="0" w:line="240" w:lineRule="auto"/>
        <w:jc w:val="right"/>
        <w:rPr>
          <w:rFonts w:cstheme="minorHAnsi"/>
          <w:b/>
          <w:color w:val="1F4E79" w:themeColor="accent5" w:themeShade="80"/>
          <w:lang w:eastAsia="es-MX"/>
        </w:rPr>
      </w:pPr>
    </w:p>
    <w:p w14:paraId="53877656" w14:textId="63485752" w:rsidR="00E24184" w:rsidRDefault="00E24184" w:rsidP="00C0023C">
      <w:pPr>
        <w:pStyle w:val="Texto"/>
        <w:spacing w:line="240" w:lineRule="auto"/>
        <w:ind w:firstLine="0"/>
        <w:rPr>
          <w:rFonts w:cstheme="minorHAnsi"/>
          <w:lang w:eastAsia="es-MX"/>
        </w:rPr>
      </w:pPr>
      <w:r>
        <w:rPr>
          <w:rFonts w:asciiTheme="minorHAnsi" w:hAnsiTheme="minorHAnsi" w:cstheme="minorHAnsi"/>
          <w:color w:val="000000" w:themeColor="text1"/>
          <w:sz w:val="22"/>
          <w:szCs w:val="22"/>
          <w:shd w:val="clear" w:color="auto" w:fill="FFFFFF"/>
        </w:rPr>
        <w:t>Durante la emergencia se</w:t>
      </w:r>
      <w:r w:rsidRPr="00E3344C">
        <w:rPr>
          <w:rFonts w:asciiTheme="minorHAnsi" w:hAnsiTheme="minorHAnsi" w:cstheme="minorHAnsi"/>
          <w:color w:val="000000" w:themeColor="text1"/>
          <w:sz w:val="22"/>
          <w:szCs w:val="22"/>
          <w:shd w:val="clear" w:color="auto" w:fill="FFFFFF"/>
        </w:rPr>
        <w:t xml:space="preserve"> pueden </w:t>
      </w:r>
      <w:r>
        <w:rPr>
          <w:rFonts w:asciiTheme="minorHAnsi" w:hAnsiTheme="minorHAnsi" w:cstheme="minorHAnsi"/>
          <w:color w:val="000000" w:themeColor="text1"/>
          <w:sz w:val="22"/>
          <w:szCs w:val="22"/>
          <w:shd w:val="clear" w:color="auto" w:fill="FFFFFF"/>
        </w:rPr>
        <w:t>generar escenarios</w:t>
      </w:r>
      <w:r w:rsidR="00605BDA">
        <w:rPr>
          <w:rFonts w:asciiTheme="minorHAnsi" w:hAnsiTheme="minorHAnsi" w:cstheme="minorHAnsi"/>
          <w:color w:val="000000" w:themeColor="text1"/>
          <w:sz w:val="22"/>
          <w:szCs w:val="22"/>
          <w:shd w:val="clear" w:color="auto" w:fill="FFFFFF"/>
        </w:rPr>
        <w:t xml:space="preserve"> y situaciones</w:t>
      </w:r>
      <w:r w:rsidRPr="00E3344C">
        <w:rPr>
          <w:rFonts w:asciiTheme="minorHAnsi" w:hAnsiTheme="minorHAnsi" w:cstheme="minorHAnsi"/>
          <w:color w:val="000000" w:themeColor="text1"/>
          <w:sz w:val="22"/>
          <w:szCs w:val="22"/>
          <w:shd w:val="clear" w:color="auto" w:fill="FFFFFF"/>
        </w:rPr>
        <w:t xml:space="preserve"> peligros</w:t>
      </w:r>
      <w:r w:rsidR="00605BDA">
        <w:rPr>
          <w:rFonts w:asciiTheme="minorHAnsi" w:hAnsiTheme="minorHAnsi" w:cstheme="minorHAnsi"/>
          <w:color w:val="000000" w:themeColor="text1"/>
          <w:sz w:val="22"/>
          <w:szCs w:val="22"/>
          <w:shd w:val="clear" w:color="auto" w:fill="FFFFFF"/>
        </w:rPr>
        <w:t>as</w:t>
      </w:r>
      <w:r w:rsidRPr="00E3344C">
        <w:rPr>
          <w:rFonts w:asciiTheme="minorHAnsi" w:hAnsiTheme="minorHAnsi" w:cstheme="minorHAnsi"/>
          <w:color w:val="000000" w:themeColor="text1"/>
          <w:sz w:val="22"/>
          <w:szCs w:val="22"/>
          <w:shd w:val="clear" w:color="auto" w:fill="FFFFFF"/>
        </w:rPr>
        <w:t xml:space="preserve"> para</w:t>
      </w:r>
      <w:r>
        <w:rPr>
          <w:rFonts w:asciiTheme="minorHAnsi" w:hAnsiTheme="minorHAnsi" w:cstheme="minorHAnsi"/>
          <w:color w:val="000000" w:themeColor="text1"/>
          <w:sz w:val="22"/>
          <w:szCs w:val="22"/>
          <w:shd w:val="clear" w:color="auto" w:fill="FFFFFF"/>
        </w:rPr>
        <w:t xml:space="preserve"> los</w:t>
      </w:r>
      <w:r w:rsidRPr="00E3344C">
        <w:rPr>
          <w:rFonts w:asciiTheme="minorHAnsi" w:hAnsiTheme="minorHAnsi" w:cstheme="minorHAnsi"/>
          <w:color w:val="000000" w:themeColor="text1"/>
          <w:sz w:val="22"/>
          <w:szCs w:val="22"/>
          <w:shd w:val="clear" w:color="auto" w:fill="FFFFFF"/>
        </w:rPr>
        <w:t xml:space="preserve"> trabajadores</w:t>
      </w:r>
      <w:r>
        <w:rPr>
          <w:rFonts w:asciiTheme="minorHAnsi" w:hAnsiTheme="minorHAnsi" w:cstheme="minorHAnsi"/>
          <w:color w:val="000000" w:themeColor="text1"/>
          <w:sz w:val="22"/>
          <w:szCs w:val="22"/>
          <w:shd w:val="clear" w:color="auto" w:fill="FFFFFF"/>
        </w:rPr>
        <w:t>, clientes, contratistas e instalaciones</w:t>
      </w:r>
      <w:r w:rsidRPr="00E3344C">
        <w:rPr>
          <w:rFonts w:asciiTheme="minorHAnsi" w:hAnsiTheme="minorHAnsi" w:cstheme="minorHAnsi"/>
          <w:color w:val="000000" w:themeColor="text1"/>
          <w:sz w:val="22"/>
          <w:szCs w:val="22"/>
          <w:shd w:val="clear" w:color="auto" w:fill="FFFFFF"/>
        </w:rPr>
        <w:t xml:space="preserve"> en el área afectada</w:t>
      </w:r>
      <w:r>
        <w:rPr>
          <w:rFonts w:asciiTheme="minorHAnsi" w:hAnsiTheme="minorHAnsi" w:cstheme="minorHAnsi"/>
          <w:color w:val="000000" w:themeColor="text1"/>
          <w:sz w:val="22"/>
          <w:szCs w:val="22"/>
          <w:shd w:val="clear" w:color="auto" w:fill="FFFFFF"/>
        </w:rPr>
        <w:t xml:space="preserve"> o en toda la </w:t>
      </w:r>
      <w:r w:rsidR="00DA186F">
        <w:rPr>
          <w:rFonts w:asciiTheme="minorHAnsi" w:hAnsiTheme="minorHAnsi" w:cstheme="minorHAnsi"/>
          <w:color w:val="000000" w:themeColor="text1"/>
          <w:sz w:val="22"/>
          <w:szCs w:val="22"/>
          <w:shd w:val="clear" w:color="auto" w:fill="FFFFFF"/>
        </w:rPr>
        <w:t>Estación de Servicio</w:t>
      </w:r>
      <w:r w:rsidRPr="00E3344C">
        <w:rPr>
          <w:rFonts w:asciiTheme="minorHAnsi" w:hAnsiTheme="minorHAnsi" w:cstheme="minorHAnsi"/>
          <w:color w:val="000000" w:themeColor="text1"/>
          <w:sz w:val="22"/>
          <w:szCs w:val="22"/>
          <w:shd w:val="clear" w:color="auto" w:fill="FFFFFF"/>
        </w:rPr>
        <w:t xml:space="preserve">. Prepararse </w:t>
      </w:r>
      <w:r>
        <w:rPr>
          <w:rFonts w:asciiTheme="minorHAnsi" w:hAnsiTheme="minorHAnsi" w:cstheme="minorHAnsi"/>
          <w:color w:val="000000" w:themeColor="text1"/>
          <w:sz w:val="22"/>
          <w:szCs w:val="22"/>
          <w:shd w:val="clear" w:color="auto" w:fill="FFFFFF"/>
        </w:rPr>
        <w:t>para</w:t>
      </w:r>
      <w:r w:rsidRPr="00E3344C">
        <w:rPr>
          <w:rFonts w:asciiTheme="minorHAnsi" w:hAnsiTheme="minorHAnsi" w:cstheme="minorHAnsi"/>
          <w:color w:val="000000" w:themeColor="text1"/>
          <w:sz w:val="22"/>
          <w:szCs w:val="22"/>
          <w:shd w:val="clear" w:color="auto" w:fill="FFFFFF"/>
        </w:rPr>
        <w:t xml:space="preserve"> una </w:t>
      </w:r>
      <w:r>
        <w:rPr>
          <w:rFonts w:asciiTheme="minorHAnsi" w:hAnsiTheme="minorHAnsi" w:cstheme="minorHAnsi"/>
          <w:color w:val="000000" w:themeColor="text1"/>
          <w:sz w:val="22"/>
          <w:szCs w:val="22"/>
          <w:shd w:val="clear" w:color="auto" w:fill="FFFFFF"/>
        </w:rPr>
        <w:t xml:space="preserve">contingencia </w:t>
      </w:r>
      <w:r w:rsidRPr="00E3344C">
        <w:rPr>
          <w:rFonts w:asciiTheme="minorHAnsi" w:hAnsiTheme="minorHAnsi" w:cstheme="minorHAnsi"/>
          <w:color w:val="000000" w:themeColor="text1"/>
          <w:sz w:val="22"/>
          <w:szCs w:val="22"/>
          <w:shd w:val="clear" w:color="auto" w:fill="FFFFFF"/>
        </w:rPr>
        <w:t xml:space="preserve">tiene un papel </w:t>
      </w:r>
      <w:r>
        <w:rPr>
          <w:rFonts w:asciiTheme="minorHAnsi" w:hAnsiTheme="minorHAnsi" w:cstheme="minorHAnsi"/>
          <w:color w:val="000000" w:themeColor="text1"/>
          <w:sz w:val="22"/>
          <w:szCs w:val="22"/>
          <w:shd w:val="clear" w:color="auto" w:fill="FFFFFF"/>
        </w:rPr>
        <w:t xml:space="preserve">fundamental e </w:t>
      </w:r>
      <w:r w:rsidRPr="00E3344C">
        <w:rPr>
          <w:rFonts w:asciiTheme="minorHAnsi" w:hAnsiTheme="minorHAnsi" w:cstheme="minorHAnsi"/>
          <w:color w:val="000000" w:themeColor="text1"/>
          <w:sz w:val="22"/>
          <w:szCs w:val="22"/>
          <w:shd w:val="clear" w:color="auto" w:fill="FFFFFF"/>
        </w:rPr>
        <w:t xml:space="preserve">importante </w:t>
      </w:r>
      <w:r>
        <w:rPr>
          <w:rFonts w:asciiTheme="minorHAnsi" w:hAnsiTheme="minorHAnsi" w:cstheme="minorHAnsi"/>
          <w:color w:val="000000" w:themeColor="text1"/>
          <w:sz w:val="22"/>
          <w:szCs w:val="22"/>
          <w:shd w:val="clear" w:color="auto" w:fill="FFFFFF"/>
        </w:rPr>
        <w:t>para</w:t>
      </w:r>
      <w:r w:rsidRPr="00E3344C">
        <w:rPr>
          <w:rFonts w:asciiTheme="minorHAnsi" w:hAnsiTheme="minorHAnsi" w:cstheme="minorHAnsi"/>
          <w:color w:val="000000" w:themeColor="text1"/>
          <w:sz w:val="22"/>
          <w:szCs w:val="22"/>
          <w:shd w:val="clear" w:color="auto" w:fill="FFFFFF"/>
        </w:rPr>
        <w:t xml:space="preserve"> </w:t>
      </w:r>
      <w:r w:rsidR="00605BDA">
        <w:rPr>
          <w:rFonts w:asciiTheme="minorHAnsi" w:hAnsiTheme="minorHAnsi" w:cstheme="minorHAnsi"/>
          <w:color w:val="000000" w:themeColor="text1"/>
          <w:sz w:val="22"/>
          <w:szCs w:val="22"/>
          <w:shd w:val="clear" w:color="auto" w:fill="FFFFFF"/>
        </w:rPr>
        <w:t xml:space="preserve">garantizar que la Administración </w:t>
      </w:r>
      <w:r w:rsidRPr="00BD1EB8">
        <w:rPr>
          <w:rFonts w:asciiTheme="minorHAnsi" w:hAnsiTheme="minorHAnsi" w:cstheme="minorHAnsi"/>
          <w:color w:val="000000" w:themeColor="text1"/>
          <w:sz w:val="22"/>
          <w:szCs w:val="22"/>
          <w:shd w:val="clear" w:color="auto" w:fill="FFFFFF"/>
        </w:rPr>
        <w:t>y los trabajadores cuentan con el equipo necesario, saber qué hacer y a dónde ir.</w:t>
      </w:r>
      <w:r w:rsidR="00BD1EB8" w:rsidRPr="00BD1EB8">
        <w:rPr>
          <w:rFonts w:asciiTheme="minorHAnsi" w:hAnsiTheme="minorHAnsi" w:cstheme="minorHAnsi"/>
          <w:color w:val="000000" w:themeColor="text1"/>
          <w:sz w:val="22"/>
          <w:szCs w:val="22"/>
          <w:shd w:val="clear" w:color="auto" w:fill="FFFFFF"/>
        </w:rPr>
        <w:t xml:space="preserve"> </w:t>
      </w:r>
      <w:r w:rsidR="00A96AB7">
        <w:rPr>
          <w:rFonts w:asciiTheme="minorHAnsi" w:hAnsiTheme="minorHAnsi" w:cstheme="minorHAnsi"/>
          <w:sz w:val="22"/>
          <w:szCs w:val="22"/>
          <w:lang w:eastAsia="es-MX"/>
        </w:rPr>
        <w:t xml:space="preserve">Es </w:t>
      </w:r>
      <w:r w:rsidRPr="00BD1EB8">
        <w:rPr>
          <w:rFonts w:asciiTheme="minorHAnsi" w:hAnsiTheme="minorHAnsi" w:cstheme="minorHAnsi"/>
          <w:sz w:val="22"/>
          <w:szCs w:val="22"/>
          <w:lang w:eastAsia="es-MX"/>
        </w:rPr>
        <w:t xml:space="preserve">importante dotar de </w:t>
      </w:r>
      <w:r w:rsidR="00A96AB7">
        <w:rPr>
          <w:rFonts w:asciiTheme="minorHAnsi" w:hAnsiTheme="minorHAnsi" w:cstheme="minorHAnsi"/>
          <w:sz w:val="22"/>
          <w:szCs w:val="22"/>
          <w:lang w:eastAsia="es-MX"/>
        </w:rPr>
        <w:t xml:space="preserve">los </w:t>
      </w:r>
      <w:r w:rsidRPr="00BD1EB8">
        <w:rPr>
          <w:rFonts w:asciiTheme="minorHAnsi" w:hAnsiTheme="minorHAnsi" w:cstheme="minorHAnsi"/>
          <w:sz w:val="22"/>
          <w:szCs w:val="22"/>
          <w:lang w:eastAsia="es-MX"/>
        </w:rPr>
        <w:t>medios</w:t>
      </w:r>
      <w:r w:rsidR="00A96AB7">
        <w:rPr>
          <w:rFonts w:asciiTheme="minorHAnsi" w:hAnsiTheme="minorHAnsi" w:cstheme="minorHAnsi"/>
          <w:sz w:val="22"/>
          <w:szCs w:val="22"/>
          <w:lang w:eastAsia="es-MX"/>
        </w:rPr>
        <w:t xml:space="preserve"> necesarios así</w:t>
      </w:r>
      <w:r w:rsidRPr="00BD1EB8">
        <w:rPr>
          <w:rFonts w:asciiTheme="minorHAnsi" w:hAnsiTheme="minorHAnsi" w:cstheme="minorHAnsi"/>
          <w:sz w:val="22"/>
          <w:szCs w:val="22"/>
          <w:lang w:eastAsia="es-MX"/>
        </w:rPr>
        <w:t xml:space="preserve"> como establecer métodos de actuación, por lo que resulta fundamental un plan de acción que permita responder de forma rápida y eficaz a una situación de emergencia.</w:t>
      </w:r>
      <w:r w:rsidRPr="00E3344C">
        <w:rPr>
          <w:rFonts w:cstheme="minorHAnsi"/>
          <w:lang w:eastAsia="es-MX"/>
        </w:rPr>
        <w:t xml:space="preserve"> </w:t>
      </w:r>
    </w:p>
    <w:p w14:paraId="0ED3970A" w14:textId="77777777" w:rsidR="00A96AB7" w:rsidRPr="00A96AB7" w:rsidRDefault="00A96AB7" w:rsidP="00C0023C">
      <w:pPr>
        <w:pStyle w:val="Texto"/>
        <w:spacing w:line="240" w:lineRule="auto"/>
        <w:ind w:firstLine="0"/>
        <w:rPr>
          <w:rFonts w:cstheme="minorHAnsi"/>
          <w:sz w:val="22"/>
          <w:lang w:eastAsia="es-MX"/>
        </w:rPr>
      </w:pPr>
    </w:p>
    <w:p w14:paraId="66560D48" w14:textId="77777777" w:rsidR="00BD1EB8" w:rsidRDefault="00BD1EB8" w:rsidP="00C0023C">
      <w:pPr>
        <w:spacing w:after="0" w:line="240" w:lineRule="auto"/>
        <w:jc w:val="both"/>
        <w:rPr>
          <w:rFonts w:eastAsia="Times New Roman" w:cstheme="minorHAnsi"/>
          <w:lang w:eastAsia="es-MX"/>
        </w:rPr>
      </w:pPr>
      <w:r w:rsidRPr="00E3344C">
        <w:rPr>
          <w:rFonts w:eastAsia="Times New Roman" w:cstheme="minorHAnsi"/>
          <w:lang w:eastAsia="es-MX"/>
        </w:rPr>
        <w:t xml:space="preserve">Un plan de actuación ante emergencias es un conjunto de medidas destinadas a hacer frente a situaciones de riesgo, restando los efectos que sobre las personas </w:t>
      </w:r>
      <w:r>
        <w:rPr>
          <w:rFonts w:eastAsia="Times New Roman" w:cstheme="minorHAnsi"/>
          <w:lang w:eastAsia="es-MX"/>
        </w:rPr>
        <w:t>e instalaciones y</w:t>
      </w:r>
      <w:r w:rsidRPr="00E3344C">
        <w:rPr>
          <w:rFonts w:eastAsia="Times New Roman" w:cstheme="minorHAnsi"/>
          <w:lang w:eastAsia="es-MX"/>
        </w:rPr>
        <w:t xml:space="preserve"> garantizando la evacuación segura de s</w:t>
      </w:r>
      <w:r>
        <w:rPr>
          <w:rFonts w:eastAsia="Times New Roman" w:cstheme="minorHAnsi"/>
          <w:lang w:eastAsia="es-MX"/>
        </w:rPr>
        <w:t>us ocupantes, si fuese necesario</w:t>
      </w:r>
      <w:r w:rsidRPr="00E3344C">
        <w:rPr>
          <w:rFonts w:eastAsia="Times New Roman" w:cstheme="minorHAnsi"/>
          <w:lang w:eastAsia="es-MX"/>
        </w:rPr>
        <w:t>.</w:t>
      </w:r>
      <w:r>
        <w:rPr>
          <w:rFonts w:eastAsia="Times New Roman" w:cstheme="minorHAnsi"/>
          <w:lang w:eastAsia="es-MX"/>
        </w:rPr>
        <w:t xml:space="preserve"> </w:t>
      </w:r>
      <w:r w:rsidRPr="00E3344C">
        <w:rPr>
          <w:rFonts w:eastAsia="Times New Roman" w:cstheme="minorHAnsi"/>
          <w:lang w:eastAsia="es-MX"/>
        </w:rPr>
        <w:t xml:space="preserve">En el plan de actuación ante emergencias </w:t>
      </w:r>
      <w:r w:rsidR="00605BDA">
        <w:rPr>
          <w:rFonts w:eastAsia="Times New Roman" w:cstheme="minorHAnsi"/>
          <w:lang w:eastAsia="es-MX"/>
        </w:rPr>
        <w:t>están plasmadas</w:t>
      </w:r>
      <w:r w:rsidRPr="00E3344C">
        <w:rPr>
          <w:rFonts w:eastAsia="Times New Roman" w:cstheme="minorHAnsi"/>
          <w:lang w:eastAsia="es-MX"/>
        </w:rPr>
        <w:t xml:space="preserve"> las previsiones de actuación</w:t>
      </w:r>
      <w:r w:rsidR="00605BDA">
        <w:rPr>
          <w:rFonts w:eastAsia="Times New Roman" w:cstheme="minorHAnsi"/>
          <w:lang w:eastAsia="es-MX"/>
        </w:rPr>
        <w:t>,</w:t>
      </w:r>
      <w:r w:rsidRPr="00E3344C">
        <w:rPr>
          <w:rFonts w:eastAsia="Times New Roman" w:cstheme="minorHAnsi"/>
          <w:lang w:eastAsia="es-MX"/>
        </w:rPr>
        <w:t xml:space="preserve"> en los distintos grados de emergencia, y la implicación de las personas que deberán actuar, con el fin de minimizar los riesgos </w:t>
      </w:r>
      <w:r>
        <w:rPr>
          <w:rFonts w:eastAsia="Times New Roman" w:cstheme="minorHAnsi"/>
          <w:lang w:eastAsia="es-MX"/>
        </w:rPr>
        <w:t xml:space="preserve">a las </w:t>
      </w:r>
      <w:r w:rsidRPr="00E3344C">
        <w:rPr>
          <w:rFonts w:eastAsia="Times New Roman" w:cstheme="minorHAnsi"/>
          <w:lang w:eastAsia="es-MX"/>
        </w:rPr>
        <w:t>persona</w:t>
      </w:r>
      <w:r>
        <w:rPr>
          <w:rFonts w:eastAsia="Times New Roman" w:cstheme="minorHAnsi"/>
          <w:lang w:eastAsia="es-MX"/>
        </w:rPr>
        <w:t xml:space="preserve">s, </w:t>
      </w:r>
      <w:r w:rsidRPr="00E3344C">
        <w:rPr>
          <w:rFonts w:eastAsia="Times New Roman" w:cstheme="minorHAnsi"/>
          <w:lang w:eastAsia="es-MX"/>
        </w:rPr>
        <w:t>los daños al medio ambiente y a las instalaciones.</w:t>
      </w:r>
    </w:p>
    <w:p w14:paraId="0E487B45" w14:textId="77777777" w:rsidR="00E24184" w:rsidRDefault="00E24184" w:rsidP="00C0023C">
      <w:pPr>
        <w:spacing w:after="0" w:line="240" w:lineRule="auto"/>
        <w:jc w:val="both"/>
        <w:rPr>
          <w:rFonts w:eastAsia="Times New Roman" w:cstheme="minorHAnsi"/>
          <w:lang w:eastAsia="es-MX"/>
        </w:rPr>
      </w:pPr>
    </w:p>
    <w:p w14:paraId="0DADC010" w14:textId="74716D4B" w:rsidR="00E24184" w:rsidRPr="00993F6D" w:rsidRDefault="00BD1EB8" w:rsidP="005F75A5">
      <w:pPr>
        <w:pStyle w:val="Prrafodelista"/>
        <w:numPr>
          <w:ilvl w:val="3"/>
          <w:numId w:val="44"/>
        </w:numPr>
        <w:spacing w:after="0" w:line="240" w:lineRule="auto"/>
        <w:ind w:left="567"/>
        <w:jc w:val="both"/>
        <w:rPr>
          <w:rFonts w:cstheme="minorHAnsi"/>
          <w:lang w:eastAsia="es-MX"/>
        </w:rPr>
      </w:pPr>
      <w:r>
        <w:rPr>
          <w:rFonts w:cstheme="minorHAnsi"/>
          <w:lang w:eastAsia="es-MX"/>
        </w:rPr>
        <w:t xml:space="preserve">De acuerdo a lo anterior en necesario </w:t>
      </w:r>
      <w:r w:rsidR="00A96AB7">
        <w:rPr>
          <w:rFonts w:cstheme="minorHAnsi"/>
          <w:lang w:eastAsia="es-MX"/>
        </w:rPr>
        <w:t xml:space="preserve">generar </w:t>
      </w:r>
      <w:r>
        <w:rPr>
          <w:rFonts w:cstheme="minorHAnsi"/>
          <w:lang w:eastAsia="es-MX"/>
        </w:rPr>
        <w:t>un m</w:t>
      </w:r>
      <w:r w:rsidR="00E24184" w:rsidRPr="00BD1EB8">
        <w:rPr>
          <w:rFonts w:cstheme="minorHAnsi"/>
          <w:lang w:eastAsia="es-MX"/>
        </w:rPr>
        <w:t>ecanismo de respuesta para cada situación potencial de emergencia identificada</w:t>
      </w:r>
      <w:r w:rsidR="00345A18">
        <w:rPr>
          <w:rFonts w:cstheme="minorHAnsi"/>
          <w:lang w:eastAsia="es-MX"/>
        </w:rPr>
        <w:t xml:space="preserve"> en instalaciones y operaciones de la </w:t>
      </w:r>
      <w:r w:rsidR="00DA186F">
        <w:rPr>
          <w:rFonts w:cstheme="minorHAnsi"/>
          <w:lang w:eastAsia="es-MX"/>
        </w:rPr>
        <w:t>Estación de Servicio</w:t>
      </w:r>
      <w:r w:rsidR="00E24184" w:rsidRPr="00BD1EB8">
        <w:rPr>
          <w:rFonts w:cstheme="minorHAnsi"/>
          <w:lang w:eastAsia="es-MX"/>
        </w:rPr>
        <w:t xml:space="preserve">, que asegure la disponibilidad de los recursos necesarios para controlar o hacer frente al evento, tales como recursos financieros y personal capacitado, </w:t>
      </w:r>
      <w:r w:rsidR="00993F6D">
        <w:rPr>
          <w:rFonts w:cstheme="minorHAnsi"/>
          <w:lang w:eastAsia="es-MX"/>
        </w:rPr>
        <w:t>atención primaria de primeros auxilios</w:t>
      </w:r>
      <w:r w:rsidR="00E24184" w:rsidRPr="00BD1EB8">
        <w:rPr>
          <w:rFonts w:cstheme="minorHAnsi"/>
          <w:lang w:eastAsia="es-MX"/>
        </w:rPr>
        <w:t xml:space="preserve">, equipamiento, sistema contra incendio, sistemas de contención de fugas, rutas de evacuación, equipo de protección personal y medios de comunicación, entre otros, es decir, </w:t>
      </w:r>
      <w:r w:rsidR="00993F6D">
        <w:rPr>
          <w:rFonts w:cstheme="minorHAnsi"/>
          <w:lang w:eastAsia="es-MX"/>
        </w:rPr>
        <w:t xml:space="preserve">la </w:t>
      </w:r>
      <w:r w:rsidR="00C51881">
        <w:rPr>
          <w:rFonts w:cstheme="minorHAnsi"/>
          <w:lang w:eastAsia="es-MX"/>
        </w:rPr>
        <w:t xml:space="preserve">Estación de Servicio </w:t>
      </w:r>
      <w:r w:rsidR="00586340">
        <w:rPr>
          <w:rFonts w:cstheme="minorHAnsi"/>
          <w:lang w:eastAsia="es-MX"/>
        </w:rPr>
        <w:t xml:space="preserve">cuenta con </w:t>
      </w:r>
      <w:r>
        <w:rPr>
          <w:rFonts w:cstheme="minorHAnsi"/>
          <w:lang w:eastAsia="es-MX"/>
        </w:rPr>
        <w:t>un plan</w:t>
      </w:r>
      <w:r w:rsidR="00E24184" w:rsidRPr="00BD1EB8">
        <w:rPr>
          <w:rFonts w:cstheme="minorHAnsi"/>
          <w:lang w:eastAsia="es-MX"/>
        </w:rPr>
        <w:t xml:space="preserve"> d</w:t>
      </w:r>
      <w:r w:rsidR="00993F6D">
        <w:rPr>
          <w:rFonts w:cstheme="minorHAnsi"/>
          <w:lang w:eastAsia="es-MX"/>
        </w:rPr>
        <w:t>e atención a emergencias que dé</w:t>
      </w:r>
      <w:r w:rsidR="00E24184" w:rsidRPr="00BD1EB8">
        <w:rPr>
          <w:rFonts w:cstheme="minorHAnsi"/>
          <w:lang w:eastAsia="es-MX"/>
        </w:rPr>
        <w:t xml:space="preserve"> respuesta eficaz a todas las situaciones potenciales de emergencia identificadas </w:t>
      </w:r>
      <w:r>
        <w:rPr>
          <w:rFonts w:cstheme="minorHAnsi"/>
          <w:lang w:eastAsia="es-MX"/>
        </w:rPr>
        <w:t>en la</w:t>
      </w:r>
      <w:r w:rsidR="00993F6D">
        <w:rPr>
          <w:rFonts w:cstheme="minorHAnsi"/>
          <w:lang w:eastAsia="es-MX"/>
        </w:rPr>
        <w:t>s instalaciones</w:t>
      </w:r>
      <w:r>
        <w:rPr>
          <w:rFonts w:cstheme="minorHAnsi"/>
          <w:lang w:eastAsia="es-MX"/>
        </w:rPr>
        <w:t>.</w:t>
      </w:r>
      <w:r w:rsidR="00E24184" w:rsidRPr="00BD1EB8">
        <w:rPr>
          <w:rFonts w:cstheme="minorHAnsi"/>
          <w:lang w:eastAsia="es-MX"/>
        </w:rPr>
        <w:t xml:space="preserve"> El </w:t>
      </w:r>
      <w:r w:rsidR="00993F6D">
        <w:rPr>
          <w:rFonts w:cstheme="minorHAnsi"/>
          <w:lang w:eastAsia="es-MX"/>
        </w:rPr>
        <w:t xml:space="preserve">Plan incluye </w:t>
      </w:r>
      <w:r w:rsidR="00E24184" w:rsidRPr="00993F6D">
        <w:rPr>
          <w:rFonts w:cstheme="minorHAnsi"/>
          <w:lang w:eastAsia="es-MX"/>
        </w:rPr>
        <w:t>los siguientes elementos:</w:t>
      </w:r>
    </w:p>
    <w:p w14:paraId="5DADEFEA" w14:textId="77777777" w:rsidR="00BD1EB8" w:rsidRPr="00BD1EB8" w:rsidRDefault="00BD1EB8" w:rsidP="00C0023C">
      <w:pPr>
        <w:spacing w:after="0" w:line="240" w:lineRule="auto"/>
        <w:rPr>
          <w:rFonts w:cstheme="minorHAnsi"/>
          <w:b/>
          <w:color w:val="1F4E79" w:themeColor="accent5" w:themeShade="80"/>
          <w:lang w:eastAsia="es-MX"/>
        </w:rPr>
      </w:pPr>
    </w:p>
    <w:p w14:paraId="74D9D67F" w14:textId="77777777" w:rsidR="007F0EF0" w:rsidRDefault="007F0EF0" w:rsidP="00C0023C">
      <w:pPr>
        <w:pStyle w:val="Prrafodelista"/>
        <w:spacing w:after="0" w:line="240" w:lineRule="auto"/>
        <w:jc w:val="right"/>
        <w:rPr>
          <w:rFonts w:cstheme="minorHAnsi"/>
          <w:b/>
          <w:color w:val="1F4E79" w:themeColor="accent5" w:themeShade="80"/>
          <w:lang w:eastAsia="es-MX"/>
        </w:rPr>
      </w:pPr>
      <w:r>
        <w:rPr>
          <w:rFonts w:cstheme="minorHAnsi"/>
          <w:b/>
          <w:color w:val="1F4E79" w:themeColor="accent5" w:themeShade="80"/>
          <w:lang w:eastAsia="es-MX"/>
        </w:rPr>
        <w:t>Plan de Atención a Emergencias</w:t>
      </w:r>
      <w:r w:rsidR="00586340">
        <w:rPr>
          <w:rFonts w:cstheme="minorHAnsi"/>
          <w:b/>
          <w:color w:val="1F4E79" w:themeColor="accent5" w:themeShade="80"/>
          <w:lang w:eastAsia="es-MX"/>
        </w:rPr>
        <w:t xml:space="preserve"> (SASISOPA-PN-001)</w:t>
      </w:r>
    </w:p>
    <w:p w14:paraId="6406B4F4" w14:textId="77777777" w:rsidR="00BD1EB8" w:rsidRDefault="007F0EF0" w:rsidP="00C0023C">
      <w:pPr>
        <w:pStyle w:val="Prrafodelista"/>
        <w:spacing w:after="0" w:line="240" w:lineRule="auto"/>
        <w:jc w:val="right"/>
        <w:rPr>
          <w:rFonts w:cstheme="minorHAnsi"/>
          <w:b/>
          <w:color w:val="1F4E79" w:themeColor="accent5" w:themeShade="80"/>
          <w:lang w:eastAsia="es-MX"/>
        </w:rPr>
      </w:pPr>
      <w:r>
        <w:rPr>
          <w:rFonts w:cstheme="minorHAnsi"/>
          <w:b/>
          <w:color w:val="1F4E79" w:themeColor="accent5" w:themeShade="80"/>
          <w:lang w:eastAsia="es-MX"/>
        </w:rPr>
        <w:t xml:space="preserve"> </w:t>
      </w:r>
    </w:p>
    <w:p w14:paraId="1DB06B6C" w14:textId="568C097D" w:rsidR="00CA3256" w:rsidRDefault="00CA3256" w:rsidP="00C34737">
      <w:pPr>
        <w:pStyle w:val="Texto"/>
        <w:numPr>
          <w:ilvl w:val="1"/>
          <w:numId w:val="23"/>
        </w:numPr>
        <w:spacing w:line="240" w:lineRule="auto"/>
        <w:ind w:left="709" w:hanging="425"/>
        <w:rPr>
          <w:rFonts w:asciiTheme="minorHAnsi" w:hAnsiTheme="minorHAnsi" w:cstheme="minorHAnsi"/>
          <w:sz w:val="22"/>
          <w:szCs w:val="22"/>
          <w:lang w:eastAsia="es-MX"/>
        </w:rPr>
      </w:pPr>
      <w:r w:rsidRPr="005F173F">
        <w:rPr>
          <w:rFonts w:asciiTheme="minorHAnsi" w:hAnsiTheme="minorHAnsi" w:cstheme="minorHAnsi"/>
          <w:sz w:val="22"/>
          <w:szCs w:val="22"/>
          <w:lang w:eastAsia="es-MX"/>
        </w:rPr>
        <w:t>Dispo</w:t>
      </w:r>
      <w:r>
        <w:rPr>
          <w:rFonts w:asciiTheme="minorHAnsi" w:hAnsiTheme="minorHAnsi" w:cstheme="minorHAnsi"/>
          <w:sz w:val="22"/>
          <w:szCs w:val="22"/>
          <w:lang w:eastAsia="es-MX"/>
        </w:rPr>
        <w:t>nibilidad de brigada</w:t>
      </w:r>
      <w:r w:rsidRPr="005F173F">
        <w:rPr>
          <w:rFonts w:asciiTheme="minorHAnsi" w:hAnsiTheme="minorHAnsi" w:cstheme="minorHAnsi"/>
          <w:sz w:val="22"/>
          <w:szCs w:val="22"/>
          <w:lang w:eastAsia="es-MX"/>
        </w:rPr>
        <w:t xml:space="preserve">s para la atención y respuesta </w:t>
      </w:r>
      <w:r>
        <w:rPr>
          <w:rFonts w:asciiTheme="minorHAnsi" w:hAnsiTheme="minorHAnsi" w:cstheme="minorHAnsi"/>
          <w:sz w:val="22"/>
          <w:szCs w:val="22"/>
          <w:lang w:eastAsia="es-MX"/>
        </w:rPr>
        <w:t>a las situaciones de emergencia</w:t>
      </w:r>
      <w:r w:rsidRPr="005F173F">
        <w:rPr>
          <w:rFonts w:asciiTheme="minorHAnsi" w:hAnsiTheme="minorHAnsi" w:cstheme="minorHAnsi"/>
          <w:sz w:val="22"/>
          <w:szCs w:val="22"/>
          <w:lang w:eastAsia="es-MX"/>
        </w:rPr>
        <w:t xml:space="preserve">, incluyendo las responsabilidades y la autoridad para cada </w:t>
      </w:r>
      <w:r>
        <w:rPr>
          <w:rFonts w:asciiTheme="minorHAnsi" w:hAnsiTheme="minorHAnsi" w:cstheme="minorHAnsi"/>
          <w:sz w:val="22"/>
          <w:szCs w:val="22"/>
          <w:lang w:eastAsia="es-MX"/>
        </w:rPr>
        <w:t>una de las personas que conforma</w:t>
      </w:r>
      <w:r w:rsidRPr="005F173F">
        <w:rPr>
          <w:rFonts w:asciiTheme="minorHAnsi" w:hAnsiTheme="minorHAnsi" w:cstheme="minorHAnsi"/>
          <w:sz w:val="22"/>
          <w:szCs w:val="22"/>
          <w:lang w:eastAsia="es-MX"/>
        </w:rPr>
        <w:t xml:space="preserve">n las brigadas, </w:t>
      </w:r>
      <w:r>
        <w:rPr>
          <w:rFonts w:asciiTheme="minorHAnsi" w:hAnsiTheme="minorHAnsi" w:cstheme="minorHAnsi"/>
          <w:sz w:val="22"/>
          <w:szCs w:val="22"/>
          <w:lang w:eastAsia="es-MX"/>
        </w:rPr>
        <w:t>(s</w:t>
      </w:r>
      <w:r w:rsidRPr="005F173F">
        <w:rPr>
          <w:rFonts w:asciiTheme="minorHAnsi" w:hAnsiTheme="minorHAnsi" w:cstheme="minorHAnsi"/>
          <w:sz w:val="22"/>
          <w:szCs w:val="22"/>
          <w:lang w:eastAsia="es-MX"/>
        </w:rPr>
        <w:t>eleccionadas del personal opera</w:t>
      </w:r>
      <w:r>
        <w:rPr>
          <w:rFonts w:asciiTheme="minorHAnsi" w:hAnsiTheme="minorHAnsi" w:cstheme="minorHAnsi"/>
          <w:sz w:val="22"/>
          <w:szCs w:val="22"/>
          <w:lang w:eastAsia="es-MX"/>
        </w:rPr>
        <w:t>tivo y de</w:t>
      </w:r>
      <w:r w:rsidRPr="005F173F">
        <w:rPr>
          <w:rFonts w:asciiTheme="minorHAnsi" w:hAnsiTheme="minorHAnsi" w:cstheme="minorHAnsi"/>
          <w:sz w:val="22"/>
          <w:szCs w:val="22"/>
          <w:lang w:eastAsia="es-MX"/>
        </w:rPr>
        <w:t xml:space="preserve"> mantenimiento</w:t>
      </w:r>
      <w:r>
        <w:rPr>
          <w:rFonts w:asciiTheme="minorHAnsi" w:hAnsiTheme="minorHAnsi" w:cstheme="minorHAnsi"/>
          <w:sz w:val="22"/>
          <w:szCs w:val="22"/>
          <w:lang w:eastAsia="es-MX"/>
        </w:rPr>
        <w:t>)</w:t>
      </w:r>
      <w:r w:rsidR="007F0EF0">
        <w:rPr>
          <w:rFonts w:asciiTheme="minorHAnsi" w:hAnsiTheme="minorHAnsi" w:cstheme="minorHAnsi"/>
          <w:sz w:val="22"/>
          <w:szCs w:val="22"/>
          <w:lang w:eastAsia="es-MX"/>
        </w:rPr>
        <w:t>:</w:t>
      </w:r>
    </w:p>
    <w:p w14:paraId="5A8C9852" w14:textId="77777777" w:rsidR="008169F6" w:rsidRPr="00C34737" w:rsidRDefault="008169F6" w:rsidP="008169F6">
      <w:pPr>
        <w:pStyle w:val="Texto"/>
        <w:spacing w:line="240" w:lineRule="auto"/>
        <w:ind w:left="709" w:firstLine="0"/>
        <w:rPr>
          <w:rFonts w:asciiTheme="minorHAnsi" w:hAnsiTheme="minorHAnsi" w:cstheme="minorHAnsi"/>
          <w:sz w:val="22"/>
          <w:szCs w:val="22"/>
          <w:lang w:eastAsia="es-MX"/>
        </w:rPr>
      </w:pPr>
    </w:p>
    <w:p w14:paraId="1415CE4D" w14:textId="03A94129" w:rsidR="00CA3256" w:rsidRDefault="0011425A" w:rsidP="0011425A">
      <w:pPr>
        <w:pStyle w:val="Ttulo2"/>
        <w:jc w:val="center"/>
      </w:pPr>
      <w:bookmarkStart w:id="35" w:name="_Toc510426711"/>
      <w:r w:rsidRPr="008169F6">
        <w:lastRenderedPageBreak/>
        <w:t>DIRECTORIO DE LA BRIGADA</w:t>
      </w:r>
      <w:r>
        <w:t>.</w:t>
      </w:r>
      <w:bookmarkEnd w:id="35"/>
    </w:p>
    <w:p w14:paraId="1B525D97" w14:textId="77777777" w:rsidR="0011425A" w:rsidRPr="0011425A" w:rsidRDefault="0011425A" w:rsidP="0011425A">
      <w:pPr>
        <w:rPr>
          <w:sz w:val="2"/>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DD2F9C" w14:paraId="1506D639" w14:textId="77777777" w:rsidTr="00114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none" w:sz="0" w:space="0" w:color="auto"/>
              <w:bottom w:val="none" w:sz="0" w:space="0" w:color="auto"/>
              <w:right w:val="none" w:sz="0" w:space="0" w:color="auto"/>
            </w:tcBorders>
            <w:shd w:val="clear" w:color="auto" w:fill="081707"/>
          </w:tcPr>
          <w:p w14:paraId="23981F10" w14:textId="77777777" w:rsidR="00CA3256" w:rsidRPr="00DD2F9C" w:rsidRDefault="00CA3256" w:rsidP="00694BD2">
            <w:pPr>
              <w:widowControl w:val="0"/>
              <w:ind w:right="23" w:hanging="11"/>
              <w:jc w:val="both"/>
              <w:rPr>
                <w:rFonts w:cstheme="minorHAnsi"/>
                <w:color w:val="FFFFFF" w:themeColor="background1"/>
              </w:rPr>
            </w:pPr>
            <w:bookmarkStart w:id="36" w:name="_Hlk494441229"/>
            <w:r w:rsidRPr="00DD2F9C">
              <w:rPr>
                <w:rFonts w:cstheme="minorHAnsi"/>
                <w:color w:val="FFFFFF" w:themeColor="background1"/>
              </w:rPr>
              <w:t>NOMBRE</w:t>
            </w:r>
          </w:p>
        </w:tc>
        <w:tc>
          <w:tcPr>
            <w:tcW w:w="6943" w:type="dxa"/>
            <w:tcBorders>
              <w:top w:val="none" w:sz="0" w:space="0" w:color="auto"/>
              <w:left w:val="none" w:sz="0" w:space="0" w:color="auto"/>
              <w:bottom w:val="none" w:sz="0" w:space="0" w:color="auto"/>
            </w:tcBorders>
            <w:shd w:val="clear" w:color="auto" w:fill="081707"/>
          </w:tcPr>
          <w:p w14:paraId="1DEC8068" w14:textId="77777777" w:rsidR="00CA3256" w:rsidRPr="00DD2F9C" w:rsidRDefault="00CA3256" w:rsidP="00694BD2">
            <w:pPr>
              <w:pStyle w:val="Ttulo2"/>
              <w:outlineLvl w:val="1"/>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Cs w:val="22"/>
              </w:rPr>
            </w:pPr>
          </w:p>
        </w:tc>
      </w:tr>
      <w:tr w:rsidR="00CA3256" w:rsidRPr="00DD2F9C" w14:paraId="4082ECF8" w14:textId="77777777" w:rsidTr="0011425A">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42550446"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PUESTO</w:t>
            </w:r>
          </w:p>
        </w:tc>
        <w:tc>
          <w:tcPr>
            <w:tcW w:w="6943" w:type="dxa"/>
            <w:shd w:val="clear" w:color="auto" w:fill="auto"/>
          </w:tcPr>
          <w:p w14:paraId="5291DAC7" w14:textId="77777777" w:rsidR="00CA3256" w:rsidRPr="00DD2F9C"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11522A7D" w14:textId="77777777" w:rsidTr="0011425A">
        <w:trPr>
          <w:trHeight w:val="381"/>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79C9B66A"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PUESTO DE LA U.I.P.C.</w:t>
            </w:r>
          </w:p>
        </w:tc>
        <w:tc>
          <w:tcPr>
            <w:tcW w:w="6943" w:type="dxa"/>
            <w:shd w:val="clear" w:color="auto" w:fill="auto"/>
          </w:tcPr>
          <w:p w14:paraId="4A67F5EC" w14:textId="77777777" w:rsidR="00CA3256" w:rsidRPr="00DD2F9C"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COORDINADOR GENERAL DE LA U.I.P.C.</w:t>
            </w:r>
          </w:p>
        </w:tc>
      </w:tr>
      <w:tr w:rsidR="00CA3256" w:rsidRPr="00DD2F9C" w14:paraId="0219485B" w14:textId="77777777" w:rsidTr="0011425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1834C964"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UBICACIÓN</w:t>
            </w:r>
          </w:p>
        </w:tc>
        <w:tc>
          <w:tcPr>
            <w:tcW w:w="6943" w:type="dxa"/>
            <w:shd w:val="clear" w:color="auto" w:fill="auto"/>
          </w:tcPr>
          <w:p w14:paraId="3C1EBBD9" w14:textId="77777777" w:rsidR="00CA3256" w:rsidRPr="00DD2F9C"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6"/>
    </w:tbl>
    <w:p w14:paraId="1EF97A57" w14:textId="77777777" w:rsidR="00CA3256" w:rsidRPr="00184C91" w:rsidRDefault="00CA3256" w:rsidP="00CA3256">
      <w:pPr>
        <w:pStyle w:val="Prrafodelista"/>
        <w:spacing w:after="0"/>
        <w:rPr>
          <w:rFonts w:cstheme="minorHAnsi"/>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DD2F9C" w14:paraId="5D93A937" w14:textId="77777777" w:rsidTr="009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shd w:val="clear" w:color="auto" w:fill="081707"/>
            <w:vAlign w:val="center"/>
          </w:tcPr>
          <w:p w14:paraId="63D726AF" w14:textId="77777777" w:rsidR="00CA3256" w:rsidRPr="00DD2F9C" w:rsidRDefault="00CA3256" w:rsidP="00694BD2">
            <w:pPr>
              <w:widowControl w:val="0"/>
              <w:ind w:right="23" w:hanging="11"/>
              <w:jc w:val="both"/>
              <w:rPr>
                <w:rFonts w:cstheme="minorHAnsi"/>
                <w:color w:val="FFFFFF" w:themeColor="background1"/>
              </w:rPr>
            </w:pPr>
            <w:bookmarkStart w:id="37" w:name="_Hlk494441241"/>
            <w:r w:rsidRPr="00DD2F9C">
              <w:rPr>
                <w:rFonts w:cstheme="minorHAnsi"/>
                <w:color w:val="FFFFFF" w:themeColor="background1"/>
              </w:rPr>
              <w:t>NOMBRE</w:t>
            </w:r>
          </w:p>
        </w:tc>
        <w:tc>
          <w:tcPr>
            <w:tcW w:w="6951" w:type="dxa"/>
            <w:tcBorders>
              <w:top w:val="none" w:sz="0" w:space="0" w:color="auto"/>
              <w:left w:val="none" w:sz="0" w:space="0" w:color="auto"/>
              <w:bottom w:val="none" w:sz="0" w:space="0" w:color="auto"/>
            </w:tcBorders>
            <w:shd w:val="clear" w:color="auto" w:fill="081707"/>
            <w:vAlign w:val="center"/>
          </w:tcPr>
          <w:p w14:paraId="4FF3F891" w14:textId="77777777" w:rsidR="00CA3256" w:rsidRPr="00DD2F9C" w:rsidRDefault="00CA3256" w:rsidP="00694BD2">
            <w:pPr>
              <w:widowControl w:val="0"/>
              <w:ind w:right="23" w:hanging="11"/>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DD2F9C" w14:paraId="5884F141" w14:textId="77777777" w:rsidTr="009A3D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04CF9B52"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PUESTO</w:t>
            </w:r>
          </w:p>
        </w:tc>
        <w:tc>
          <w:tcPr>
            <w:tcW w:w="6951" w:type="dxa"/>
            <w:shd w:val="clear" w:color="auto" w:fill="auto"/>
            <w:vAlign w:val="center"/>
          </w:tcPr>
          <w:p w14:paraId="2B864154" w14:textId="77777777" w:rsidR="00CA3256" w:rsidRPr="00DD2F9C"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746D1A7D" w14:textId="77777777" w:rsidTr="009A3DF5">
        <w:trPr>
          <w:trHeight w:val="421"/>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7F283E39"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PUESTO DE LA U.I.P.C.</w:t>
            </w:r>
          </w:p>
        </w:tc>
        <w:tc>
          <w:tcPr>
            <w:tcW w:w="6951" w:type="dxa"/>
            <w:shd w:val="clear" w:color="auto" w:fill="auto"/>
            <w:vAlign w:val="center"/>
          </w:tcPr>
          <w:p w14:paraId="45E81B53" w14:textId="77777777" w:rsidR="00CA3256" w:rsidRPr="00DD2F9C"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SUPLENTE DE COORDINADOR GENERAL DE LA U.I.P.C.</w:t>
            </w:r>
          </w:p>
        </w:tc>
      </w:tr>
      <w:tr w:rsidR="00CA3256" w:rsidRPr="00DD2F9C" w14:paraId="1B2B2C5C" w14:textId="77777777" w:rsidTr="009A3D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189E175D"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UBICACIÓN</w:t>
            </w:r>
          </w:p>
        </w:tc>
        <w:tc>
          <w:tcPr>
            <w:tcW w:w="6951" w:type="dxa"/>
            <w:shd w:val="clear" w:color="auto" w:fill="auto"/>
            <w:vAlign w:val="center"/>
          </w:tcPr>
          <w:p w14:paraId="03F2F845" w14:textId="77777777" w:rsidR="00CA3256" w:rsidRPr="00DD2F9C"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7"/>
    </w:tbl>
    <w:p w14:paraId="62518F39" w14:textId="77777777" w:rsidR="00CA3256" w:rsidRPr="00184C91" w:rsidRDefault="00CA3256" w:rsidP="00CA3256">
      <w:pPr>
        <w:pStyle w:val="Prrafodelista"/>
        <w:spacing w:after="0"/>
        <w:rPr>
          <w:rFonts w:cstheme="minorHAnsi"/>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DD2F9C" w14:paraId="2C9FA498" w14:textId="77777777" w:rsidTr="009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shd w:val="clear" w:color="auto" w:fill="081707"/>
            <w:vAlign w:val="center"/>
          </w:tcPr>
          <w:p w14:paraId="6DF07AAF" w14:textId="77777777" w:rsidR="00CA3256" w:rsidRPr="00DD2F9C" w:rsidRDefault="00CA3256" w:rsidP="00694BD2">
            <w:pPr>
              <w:widowControl w:val="0"/>
              <w:ind w:right="23" w:hanging="11"/>
              <w:jc w:val="both"/>
              <w:rPr>
                <w:rFonts w:cstheme="minorHAnsi"/>
                <w:color w:val="FFFFFF" w:themeColor="background1"/>
              </w:rPr>
            </w:pPr>
            <w:bookmarkStart w:id="38" w:name="_Hlk494441251"/>
            <w:r w:rsidRPr="00DD2F9C">
              <w:rPr>
                <w:rFonts w:cstheme="minorHAnsi"/>
                <w:color w:val="FFFFFF" w:themeColor="background1"/>
              </w:rPr>
              <w:t>NOMBRE</w:t>
            </w:r>
          </w:p>
        </w:tc>
        <w:tc>
          <w:tcPr>
            <w:tcW w:w="6951" w:type="dxa"/>
            <w:tcBorders>
              <w:top w:val="none" w:sz="0" w:space="0" w:color="auto"/>
              <w:left w:val="none" w:sz="0" w:space="0" w:color="auto"/>
              <w:bottom w:val="none" w:sz="0" w:space="0" w:color="auto"/>
            </w:tcBorders>
            <w:shd w:val="clear" w:color="auto" w:fill="081707"/>
            <w:vAlign w:val="center"/>
          </w:tcPr>
          <w:p w14:paraId="3D9F8AE1" w14:textId="77777777" w:rsidR="00CA3256" w:rsidRPr="00DD2F9C" w:rsidRDefault="00CA3256" w:rsidP="00694BD2">
            <w:pPr>
              <w:widowControl w:val="0"/>
              <w:ind w:right="23" w:hanging="11"/>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DD2F9C" w14:paraId="58F4B4F0" w14:textId="77777777" w:rsidTr="009A3DF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037A204F"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PUESTO</w:t>
            </w:r>
          </w:p>
        </w:tc>
        <w:tc>
          <w:tcPr>
            <w:tcW w:w="6951" w:type="dxa"/>
            <w:shd w:val="clear" w:color="auto" w:fill="auto"/>
            <w:vAlign w:val="center"/>
          </w:tcPr>
          <w:p w14:paraId="7F3615F1" w14:textId="77777777" w:rsidR="00CA3256" w:rsidRPr="00DD2F9C"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5D01B2CE" w14:textId="77777777" w:rsidTr="009A3DF5">
        <w:trPr>
          <w:trHeight w:val="419"/>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3ECE34BA"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PUESTO DE LA U.I.P.C.</w:t>
            </w:r>
          </w:p>
        </w:tc>
        <w:tc>
          <w:tcPr>
            <w:tcW w:w="6951" w:type="dxa"/>
            <w:shd w:val="clear" w:color="auto" w:fill="auto"/>
            <w:vAlign w:val="center"/>
          </w:tcPr>
          <w:p w14:paraId="07C99FBC" w14:textId="77777777" w:rsidR="00CA3256" w:rsidRPr="00DD2F9C"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JEFE DE BRIGADA PRIMER TURNO</w:t>
            </w:r>
          </w:p>
        </w:tc>
      </w:tr>
      <w:tr w:rsidR="00CA3256" w:rsidRPr="00DD2F9C" w14:paraId="215D24DD" w14:textId="77777777" w:rsidTr="009A3D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25357BEE" w14:textId="77777777" w:rsidR="00CA3256" w:rsidRPr="00DD2F9C" w:rsidRDefault="00CA3256" w:rsidP="00694BD2">
            <w:pPr>
              <w:widowControl w:val="0"/>
              <w:ind w:right="23" w:hanging="11"/>
              <w:jc w:val="both"/>
              <w:rPr>
                <w:rFonts w:cstheme="minorHAnsi"/>
                <w:color w:val="FFFFFF" w:themeColor="background1"/>
              </w:rPr>
            </w:pPr>
            <w:r w:rsidRPr="00DD2F9C">
              <w:rPr>
                <w:rFonts w:cstheme="minorHAnsi"/>
                <w:color w:val="FFFFFF" w:themeColor="background1"/>
              </w:rPr>
              <w:t>UBICACIÓN</w:t>
            </w:r>
          </w:p>
        </w:tc>
        <w:tc>
          <w:tcPr>
            <w:tcW w:w="6951" w:type="dxa"/>
            <w:shd w:val="clear" w:color="auto" w:fill="auto"/>
            <w:vAlign w:val="center"/>
          </w:tcPr>
          <w:p w14:paraId="0FE00CF1" w14:textId="77777777" w:rsidR="00CA3256" w:rsidRPr="00DD2F9C"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8"/>
    </w:tbl>
    <w:p w14:paraId="0D5BE551" w14:textId="77777777" w:rsidR="00CA3256" w:rsidRPr="00184C91" w:rsidRDefault="00CA3256" w:rsidP="00CA3256">
      <w:pPr>
        <w:pStyle w:val="Prrafodelista"/>
        <w:rPr>
          <w:rFonts w:cstheme="minorHAnsi"/>
        </w:rPr>
      </w:pPr>
    </w:p>
    <w:p w14:paraId="1978FC4A" w14:textId="39421C68" w:rsidR="00CA3256" w:rsidRPr="008169F6" w:rsidRDefault="008169F6" w:rsidP="00CA3256">
      <w:pPr>
        <w:pStyle w:val="Prrafodelista"/>
        <w:rPr>
          <w:rFonts w:cstheme="minorHAnsi"/>
          <w:u w:val="single"/>
        </w:rPr>
      </w:pPr>
      <w:r w:rsidRPr="008169F6">
        <w:rPr>
          <w:rFonts w:cstheme="minorHAnsi"/>
          <w:u w:val="single"/>
        </w:rPr>
        <w:t>BRIGADA MULTIFUNCIONAL</w:t>
      </w:r>
    </w:p>
    <w:tbl>
      <w:tblPr>
        <w:tblStyle w:val="Tabladecuadrcula2-nfasis3"/>
        <w:tblW w:w="1000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1"/>
        <w:gridCol w:w="3546"/>
        <w:gridCol w:w="1506"/>
        <w:gridCol w:w="3544"/>
      </w:tblGrid>
      <w:tr w:rsidR="00CA3256" w:rsidRPr="00DD2F9C" w14:paraId="044D675E" w14:textId="77777777" w:rsidTr="009A3D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bottom w:val="none" w:sz="0" w:space="0" w:color="auto"/>
              <w:right w:val="none" w:sz="0" w:space="0" w:color="auto"/>
            </w:tcBorders>
            <w:shd w:val="clear" w:color="auto" w:fill="081707"/>
            <w:vAlign w:val="center"/>
          </w:tcPr>
          <w:p w14:paraId="51736EA2" w14:textId="77777777" w:rsidR="00CA3256" w:rsidRPr="00DD2F9C" w:rsidRDefault="00CA3256" w:rsidP="00694BD2">
            <w:pPr>
              <w:widowControl w:val="0"/>
              <w:ind w:right="23" w:hanging="11"/>
              <w:jc w:val="center"/>
              <w:rPr>
                <w:rFonts w:cstheme="minorHAnsi"/>
              </w:rPr>
            </w:pPr>
            <w:r w:rsidRPr="00DD2F9C">
              <w:rPr>
                <w:rFonts w:cstheme="minorHAnsi"/>
              </w:rPr>
              <w:t>NOMBRE</w:t>
            </w:r>
          </w:p>
        </w:tc>
        <w:tc>
          <w:tcPr>
            <w:tcW w:w="3546" w:type="dxa"/>
            <w:tcBorders>
              <w:top w:val="none" w:sz="0" w:space="0" w:color="auto"/>
              <w:left w:val="none" w:sz="0" w:space="0" w:color="auto"/>
              <w:bottom w:val="none" w:sz="0" w:space="0" w:color="auto"/>
              <w:right w:val="none" w:sz="0" w:space="0" w:color="auto"/>
            </w:tcBorders>
            <w:shd w:val="clear" w:color="auto" w:fill="081707"/>
            <w:vAlign w:val="center"/>
          </w:tcPr>
          <w:p w14:paraId="54682F31" w14:textId="77777777" w:rsidR="00CA3256" w:rsidRPr="00DD2F9C" w:rsidRDefault="00CA3256" w:rsidP="00694BD2">
            <w:pPr>
              <w:widowControl w:val="0"/>
              <w:ind w:right="23" w:hanging="11"/>
              <w:cnfStyle w:val="100000000000" w:firstRow="1" w:lastRow="0" w:firstColumn="0" w:lastColumn="0" w:oddVBand="0" w:evenVBand="0" w:oddHBand="0" w:evenHBand="0" w:firstRowFirstColumn="0" w:firstRowLastColumn="0" w:lastRowFirstColumn="0" w:lastRowLastColumn="0"/>
              <w:rPr>
                <w:rFonts w:cstheme="minorHAnsi"/>
              </w:rPr>
            </w:pPr>
          </w:p>
        </w:tc>
        <w:tc>
          <w:tcPr>
            <w:tcW w:w="1506" w:type="dxa"/>
            <w:tcBorders>
              <w:top w:val="none" w:sz="0" w:space="0" w:color="auto"/>
              <w:left w:val="none" w:sz="0" w:space="0" w:color="auto"/>
              <w:bottom w:val="none" w:sz="0" w:space="0" w:color="auto"/>
              <w:right w:val="none" w:sz="0" w:space="0" w:color="auto"/>
            </w:tcBorders>
            <w:shd w:val="clear" w:color="auto" w:fill="081707"/>
            <w:vAlign w:val="center"/>
          </w:tcPr>
          <w:p w14:paraId="3BE74BAF" w14:textId="77777777" w:rsidR="00CA3256" w:rsidRPr="00DD2F9C" w:rsidRDefault="00CA3256" w:rsidP="00694BD2">
            <w:pPr>
              <w:widowControl w:val="0"/>
              <w:ind w:right="23" w:hanging="11"/>
              <w:jc w:val="center"/>
              <w:cnfStyle w:val="100000000000" w:firstRow="1" w:lastRow="0" w:firstColumn="0" w:lastColumn="0" w:oddVBand="0" w:evenVBand="0" w:oddHBand="0" w:evenHBand="0" w:firstRowFirstColumn="0" w:firstRowLastColumn="0" w:lastRowFirstColumn="0" w:lastRowLastColumn="0"/>
              <w:rPr>
                <w:rFonts w:cstheme="minorHAnsi"/>
              </w:rPr>
            </w:pPr>
            <w:r w:rsidRPr="00DD2F9C">
              <w:rPr>
                <w:rFonts w:cstheme="minorHAnsi"/>
              </w:rPr>
              <w:t>NOMBRE</w:t>
            </w:r>
          </w:p>
        </w:tc>
        <w:tc>
          <w:tcPr>
            <w:tcW w:w="3544" w:type="dxa"/>
            <w:tcBorders>
              <w:top w:val="none" w:sz="0" w:space="0" w:color="auto"/>
              <w:left w:val="none" w:sz="0" w:space="0" w:color="auto"/>
              <w:bottom w:val="none" w:sz="0" w:space="0" w:color="auto"/>
            </w:tcBorders>
            <w:shd w:val="clear" w:color="auto" w:fill="081707"/>
            <w:vAlign w:val="center"/>
          </w:tcPr>
          <w:p w14:paraId="334F4D18" w14:textId="77777777" w:rsidR="00CA3256" w:rsidRPr="00DD2F9C" w:rsidRDefault="00CA3256" w:rsidP="00694BD2">
            <w:pPr>
              <w:widowControl w:val="0"/>
              <w:ind w:right="23" w:hanging="11"/>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DD2F9C" w14:paraId="47D8E9A1" w14:textId="77777777" w:rsidTr="009A3D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288325DD" w14:textId="77777777" w:rsidR="00CA3256" w:rsidRPr="00DD2F9C" w:rsidRDefault="00CA3256" w:rsidP="00694BD2">
            <w:pPr>
              <w:widowControl w:val="0"/>
              <w:ind w:right="23" w:hanging="11"/>
              <w:jc w:val="center"/>
              <w:rPr>
                <w:rFonts w:cstheme="minorHAnsi"/>
              </w:rPr>
            </w:pPr>
            <w:r w:rsidRPr="00DD2F9C">
              <w:rPr>
                <w:rFonts w:cstheme="minorHAnsi"/>
              </w:rPr>
              <w:t>PUESTO</w:t>
            </w:r>
          </w:p>
        </w:tc>
        <w:tc>
          <w:tcPr>
            <w:tcW w:w="3546" w:type="dxa"/>
            <w:shd w:val="clear" w:color="auto" w:fill="auto"/>
            <w:vAlign w:val="center"/>
          </w:tcPr>
          <w:p w14:paraId="4A506946"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09E3820B" w14:textId="77777777" w:rsidR="00CA3256" w:rsidRPr="00DD2F9C"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DD2F9C">
              <w:rPr>
                <w:rFonts w:cstheme="minorHAnsi"/>
                <w:b/>
              </w:rPr>
              <w:t>PUESTO</w:t>
            </w:r>
          </w:p>
        </w:tc>
        <w:tc>
          <w:tcPr>
            <w:tcW w:w="3544" w:type="dxa"/>
            <w:shd w:val="clear" w:color="auto" w:fill="auto"/>
            <w:vAlign w:val="center"/>
          </w:tcPr>
          <w:p w14:paraId="78008AC7"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2D6B5BE2"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6787B0B5" w14:textId="77777777" w:rsidR="00CA3256" w:rsidRPr="00DD2F9C" w:rsidRDefault="00CA3256" w:rsidP="00694BD2">
            <w:pPr>
              <w:widowControl w:val="0"/>
              <w:ind w:right="23" w:hanging="11"/>
              <w:jc w:val="center"/>
              <w:rPr>
                <w:rFonts w:cstheme="minorHAnsi"/>
              </w:rPr>
            </w:pPr>
            <w:r w:rsidRPr="00DD2F9C">
              <w:rPr>
                <w:rFonts w:cstheme="minorHAnsi"/>
              </w:rPr>
              <w:t>PUESTO DE LA U.I.P.C.</w:t>
            </w:r>
          </w:p>
        </w:tc>
        <w:tc>
          <w:tcPr>
            <w:tcW w:w="3546" w:type="dxa"/>
            <w:shd w:val="clear" w:color="auto" w:fill="auto"/>
            <w:vAlign w:val="center"/>
          </w:tcPr>
          <w:p w14:paraId="5B930D2F"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BRIGADISTA MULTIFUNCIONAL</w:t>
            </w:r>
          </w:p>
        </w:tc>
        <w:tc>
          <w:tcPr>
            <w:tcW w:w="1506" w:type="dxa"/>
            <w:shd w:val="clear" w:color="auto" w:fill="081707"/>
            <w:vAlign w:val="center"/>
          </w:tcPr>
          <w:p w14:paraId="336DA076" w14:textId="77777777" w:rsidR="00CA3256" w:rsidRPr="00DD2F9C"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DD2F9C">
              <w:rPr>
                <w:rFonts w:cstheme="minorHAnsi"/>
                <w:b/>
              </w:rPr>
              <w:t>PUESTO DE LA U.I.P.C.</w:t>
            </w:r>
          </w:p>
        </w:tc>
        <w:tc>
          <w:tcPr>
            <w:tcW w:w="3544" w:type="dxa"/>
            <w:shd w:val="clear" w:color="auto" w:fill="auto"/>
            <w:vAlign w:val="center"/>
          </w:tcPr>
          <w:p w14:paraId="0FB1A749"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BRIGADISTA MULTIFUNCIONAL</w:t>
            </w:r>
          </w:p>
        </w:tc>
      </w:tr>
      <w:tr w:rsidR="00CA3256" w:rsidRPr="00DD2F9C" w14:paraId="4CBE4EFC" w14:textId="77777777" w:rsidTr="009A3DF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0AB0C811" w14:textId="77777777" w:rsidR="00CA3256" w:rsidRPr="00DD2F9C" w:rsidRDefault="00CA3256" w:rsidP="00694BD2">
            <w:pPr>
              <w:widowControl w:val="0"/>
              <w:ind w:right="23" w:hanging="11"/>
              <w:jc w:val="center"/>
              <w:rPr>
                <w:rFonts w:cstheme="minorHAnsi"/>
              </w:rPr>
            </w:pPr>
            <w:r w:rsidRPr="00DD2F9C">
              <w:rPr>
                <w:rFonts w:cstheme="minorHAnsi"/>
              </w:rPr>
              <w:t>UBICACIÓN</w:t>
            </w:r>
          </w:p>
        </w:tc>
        <w:tc>
          <w:tcPr>
            <w:tcW w:w="3546" w:type="dxa"/>
            <w:shd w:val="clear" w:color="auto" w:fill="auto"/>
            <w:vAlign w:val="center"/>
          </w:tcPr>
          <w:p w14:paraId="3AF7FB49"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566FE175" w14:textId="77777777" w:rsidR="00CA3256" w:rsidRPr="00DD2F9C"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DD2F9C">
              <w:rPr>
                <w:rFonts w:cstheme="minorHAnsi"/>
                <w:b/>
              </w:rPr>
              <w:t>UBICACIÓN</w:t>
            </w:r>
          </w:p>
        </w:tc>
        <w:tc>
          <w:tcPr>
            <w:tcW w:w="3544" w:type="dxa"/>
            <w:shd w:val="clear" w:color="auto" w:fill="auto"/>
            <w:vAlign w:val="center"/>
          </w:tcPr>
          <w:p w14:paraId="1D29195A"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608D6B5A"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3BE909B7" w14:textId="77777777" w:rsidR="00CA3256" w:rsidRPr="00DD2F9C" w:rsidRDefault="00CA3256" w:rsidP="00694BD2">
            <w:pPr>
              <w:widowControl w:val="0"/>
              <w:ind w:right="23" w:hanging="11"/>
              <w:jc w:val="center"/>
              <w:rPr>
                <w:rFonts w:cstheme="minorHAnsi"/>
              </w:rPr>
            </w:pPr>
            <w:r w:rsidRPr="00DD2F9C">
              <w:rPr>
                <w:rFonts w:cstheme="minorHAnsi"/>
              </w:rPr>
              <w:t>NOMBRE</w:t>
            </w:r>
          </w:p>
        </w:tc>
        <w:tc>
          <w:tcPr>
            <w:tcW w:w="3546" w:type="dxa"/>
            <w:shd w:val="clear" w:color="auto" w:fill="081707"/>
            <w:vAlign w:val="center"/>
          </w:tcPr>
          <w:p w14:paraId="76268818"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c>
          <w:tcPr>
            <w:tcW w:w="1506" w:type="dxa"/>
            <w:shd w:val="clear" w:color="auto" w:fill="081707"/>
            <w:vAlign w:val="center"/>
          </w:tcPr>
          <w:p w14:paraId="3F400006" w14:textId="77777777" w:rsidR="00CA3256" w:rsidRPr="00DD2F9C"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DD2F9C">
              <w:rPr>
                <w:rFonts w:cstheme="minorHAnsi"/>
                <w:b/>
              </w:rPr>
              <w:t>NOMBRE</w:t>
            </w:r>
          </w:p>
        </w:tc>
        <w:tc>
          <w:tcPr>
            <w:tcW w:w="3544" w:type="dxa"/>
            <w:shd w:val="clear" w:color="auto" w:fill="081707"/>
            <w:vAlign w:val="center"/>
          </w:tcPr>
          <w:p w14:paraId="154DB109"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r>
      <w:tr w:rsidR="00CA3256" w:rsidRPr="00DD2F9C" w14:paraId="02D499B8" w14:textId="77777777" w:rsidTr="009A3DF5">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2C5C47AB" w14:textId="77777777" w:rsidR="00CA3256" w:rsidRPr="00DD2F9C" w:rsidRDefault="00CA3256" w:rsidP="00694BD2">
            <w:pPr>
              <w:widowControl w:val="0"/>
              <w:ind w:right="23" w:hanging="11"/>
              <w:jc w:val="center"/>
              <w:rPr>
                <w:rFonts w:cstheme="minorHAnsi"/>
              </w:rPr>
            </w:pPr>
            <w:r w:rsidRPr="00DD2F9C">
              <w:rPr>
                <w:rFonts w:cstheme="minorHAnsi"/>
              </w:rPr>
              <w:t>PUESTO</w:t>
            </w:r>
          </w:p>
        </w:tc>
        <w:tc>
          <w:tcPr>
            <w:tcW w:w="3546" w:type="dxa"/>
            <w:shd w:val="clear" w:color="auto" w:fill="auto"/>
            <w:vAlign w:val="center"/>
          </w:tcPr>
          <w:p w14:paraId="6B363B24"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1A87D3FC" w14:textId="77777777" w:rsidR="00CA3256" w:rsidRPr="00DD2F9C"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DD2F9C">
              <w:rPr>
                <w:rFonts w:cstheme="minorHAnsi"/>
                <w:b/>
              </w:rPr>
              <w:t>PUESTO</w:t>
            </w:r>
          </w:p>
        </w:tc>
        <w:tc>
          <w:tcPr>
            <w:tcW w:w="3544" w:type="dxa"/>
            <w:shd w:val="clear" w:color="auto" w:fill="auto"/>
            <w:vAlign w:val="center"/>
          </w:tcPr>
          <w:p w14:paraId="67DC206B"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2ADDD836"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3119CA16" w14:textId="77777777" w:rsidR="00CA3256" w:rsidRPr="00DD2F9C" w:rsidRDefault="00CA3256" w:rsidP="00694BD2">
            <w:pPr>
              <w:widowControl w:val="0"/>
              <w:ind w:right="23" w:hanging="11"/>
              <w:jc w:val="center"/>
              <w:rPr>
                <w:rFonts w:cstheme="minorHAnsi"/>
              </w:rPr>
            </w:pPr>
            <w:r w:rsidRPr="00DD2F9C">
              <w:rPr>
                <w:rFonts w:cstheme="minorHAnsi"/>
              </w:rPr>
              <w:t>PUESTO DE LA U.I.P.C.</w:t>
            </w:r>
          </w:p>
        </w:tc>
        <w:tc>
          <w:tcPr>
            <w:tcW w:w="3546" w:type="dxa"/>
            <w:shd w:val="clear" w:color="auto" w:fill="auto"/>
            <w:vAlign w:val="center"/>
          </w:tcPr>
          <w:p w14:paraId="456A8835"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BRIGADISTA MULTIFUNCIONAL</w:t>
            </w:r>
          </w:p>
        </w:tc>
        <w:tc>
          <w:tcPr>
            <w:tcW w:w="1506" w:type="dxa"/>
            <w:shd w:val="clear" w:color="auto" w:fill="081707"/>
            <w:vAlign w:val="center"/>
          </w:tcPr>
          <w:p w14:paraId="22F83E69" w14:textId="77777777" w:rsidR="00CA3256" w:rsidRPr="00DD2F9C"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DD2F9C">
              <w:rPr>
                <w:rFonts w:cstheme="minorHAnsi"/>
                <w:b/>
              </w:rPr>
              <w:t>PUESTO DE LA U.I.P.C.</w:t>
            </w:r>
          </w:p>
        </w:tc>
        <w:tc>
          <w:tcPr>
            <w:tcW w:w="3544" w:type="dxa"/>
            <w:shd w:val="clear" w:color="auto" w:fill="auto"/>
            <w:vAlign w:val="center"/>
          </w:tcPr>
          <w:p w14:paraId="287EFDDD"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BRIGADISTA MULTIFUNCIONAL</w:t>
            </w:r>
          </w:p>
        </w:tc>
      </w:tr>
      <w:tr w:rsidR="00CA3256" w:rsidRPr="00DD2F9C" w14:paraId="7A4FC5C3" w14:textId="77777777" w:rsidTr="009A3DF5">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1BBC49B0" w14:textId="77777777" w:rsidR="00CA3256" w:rsidRPr="00DD2F9C" w:rsidRDefault="00CA3256" w:rsidP="00694BD2">
            <w:pPr>
              <w:widowControl w:val="0"/>
              <w:ind w:right="23" w:hanging="11"/>
              <w:jc w:val="center"/>
              <w:rPr>
                <w:rFonts w:cstheme="minorHAnsi"/>
              </w:rPr>
            </w:pPr>
            <w:r w:rsidRPr="00DD2F9C">
              <w:rPr>
                <w:rFonts w:cstheme="minorHAnsi"/>
              </w:rPr>
              <w:t>UBICACIÓN</w:t>
            </w:r>
          </w:p>
        </w:tc>
        <w:tc>
          <w:tcPr>
            <w:tcW w:w="3546" w:type="dxa"/>
            <w:shd w:val="clear" w:color="auto" w:fill="auto"/>
            <w:vAlign w:val="center"/>
          </w:tcPr>
          <w:p w14:paraId="2163B603"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094A5919" w14:textId="77777777" w:rsidR="00CA3256" w:rsidRPr="00DD2F9C"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DD2F9C">
              <w:rPr>
                <w:rFonts w:cstheme="minorHAnsi"/>
                <w:b/>
              </w:rPr>
              <w:t>UBICACIÓN</w:t>
            </w:r>
          </w:p>
        </w:tc>
        <w:tc>
          <w:tcPr>
            <w:tcW w:w="3544" w:type="dxa"/>
            <w:shd w:val="clear" w:color="auto" w:fill="auto"/>
            <w:vAlign w:val="center"/>
          </w:tcPr>
          <w:p w14:paraId="0448DCEB"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671041A2" w14:textId="77777777" w:rsidTr="009A3DF5">
        <w:trPr>
          <w:trHeight w:val="176"/>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6162B1FD" w14:textId="77777777" w:rsidR="00CA3256" w:rsidRPr="00DD2F9C" w:rsidRDefault="00CA3256" w:rsidP="00694BD2">
            <w:pPr>
              <w:widowControl w:val="0"/>
              <w:ind w:right="23" w:hanging="11"/>
              <w:jc w:val="center"/>
              <w:rPr>
                <w:rFonts w:cstheme="minorHAnsi"/>
              </w:rPr>
            </w:pPr>
            <w:r w:rsidRPr="00DD2F9C">
              <w:rPr>
                <w:rFonts w:cstheme="minorHAnsi"/>
              </w:rPr>
              <w:t>NOMBRE</w:t>
            </w:r>
          </w:p>
        </w:tc>
        <w:tc>
          <w:tcPr>
            <w:tcW w:w="3546" w:type="dxa"/>
            <w:shd w:val="clear" w:color="auto" w:fill="081707"/>
            <w:vAlign w:val="center"/>
          </w:tcPr>
          <w:p w14:paraId="22532355"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c>
          <w:tcPr>
            <w:tcW w:w="1506" w:type="dxa"/>
            <w:shd w:val="clear" w:color="auto" w:fill="081707"/>
            <w:vAlign w:val="center"/>
          </w:tcPr>
          <w:p w14:paraId="6A7F4759" w14:textId="77777777" w:rsidR="00CA3256" w:rsidRPr="00DD2F9C"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DD2F9C">
              <w:rPr>
                <w:rFonts w:cstheme="minorHAnsi"/>
                <w:b/>
              </w:rPr>
              <w:t>NOMBRE</w:t>
            </w:r>
          </w:p>
        </w:tc>
        <w:tc>
          <w:tcPr>
            <w:tcW w:w="3544" w:type="dxa"/>
            <w:shd w:val="clear" w:color="auto" w:fill="081707"/>
            <w:vAlign w:val="center"/>
          </w:tcPr>
          <w:p w14:paraId="2FE10882" w14:textId="77777777" w:rsidR="00CA3256" w:rsidRPr="00DD2F9C" w:rsidRDefault="00CA3256" w:rsidP="00694BD2">
            <w:pPr>
              <w:widowControl w:val="0"/>
              <w:ind w:right="23"/>
              <w:cnfStyle w:val="000000000000" w:firstRow="0" w:lastRow="0" w:firstColumn="0" w:lastColumn="0" w:oddVBand="0" w:evenVBand="0" w:oddHBand="0" w:evenHBand="0" w:firstRowFirstColumn="0" w:firstRowLastColumn="0" w:lastRowFirstColumn="0" w:lastRowLastColumn="0"/>
              <w:rPr>
                <w:rFonts w:cstheme="minorHAnsi"/>
                <w:b/>
              </w:rPr>
            </w:pPr>
          </w:p>
        </w:tc>
      </w:tr>
      <w:tr w:rsidR="00CA3256" w:rsidRPr="00DD2F9C" w14:paraId="23B5BEF8" w14:textId="77777777" w:rsidTr="009A3DF5">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75B2DEF5" w14:textId="77777777" w:rsidR="00CA3256" w:rsidRPr="00DD2F9C" w:rsidRDefault="00CA3256" w:rsidP="00694BD2">
            <w:pPr>
              <w:widowControl w:val="0"/>
              <w:ind w:right="23" w:hanging="11"/>
              <w:jc w:val="center"/>
              <w:rPr>
                <w:rFonts w:cstheme="minorHAnsi"/>
              </w:rPr>
            </w:pPr>
            <w:r w:rsidRPr="00DD2F9C">
              <w:rPr>
                <w:rFonts w:cstheme="minorHAnsi"/>
              </w:rPr>
              <w:t>PUESTO</w:t>
            </w:r>
          </w:p>
        </w:tc>
        <w:tc>
          <w:tcPr>
            <w:tcW w:w="3546" w:type="dxa"/>
            <w:shd w:val="clear" w:color="auto" w:fill="auto"/>
            <w:vAlign w:val="center"/>
          </w:tcPr>
          <w:p w14:paraId="6A20478D"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7365D173" w14:textId="77777777" w:rsidR="00CA3256" w:rsidRPr="00DD2F9C"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DD2F9C">
              <w:rPr>
                <w:rFonts w:cstheme="minorHAnsi"/>
                <w:b/>
              </w:rPr>
              <w:t>PUESTO</w:t>
            </w:r>
          </w:p>
        </w:tc>
        <w:tc>
          <w:tcPr>
            <w:tcW w:w="3544" w:type="dxa"/>
            <w:shd w:val="clear" w:color="auto" w:fill="auto"/>
            <w:vAlign w:val="center"/>
          </w:tcPr>
          <w:p w14:paraId="242111D4"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DD2F9C" w14:paraId="73838ED7" w14:textId="77777777" w:rsidTr="009A3DF5">
        <w:trPr>
          <w:trHeight w:val="85"/>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0E6BF87A" w14:textId="77777777" w:rsidR="00CA3256" w:rsidRPr="00DD2F9C" w:rsidRDefault="00CA3256" w:rsidP="00694BD2">
            <w:pPr>
              <w:widowControl w:val="0"/>
              <w:ind w:right="23" w:hanging="11"/>
              <w:rPr>
                <w:rFonts w:cstheme="minorHAnsi"/>
              </w:rPr>
            </w:pPr>
            <w:r w:rsidRPr="00DD2F9C">
              <w:rPr>
                <w:rFonts w:cstheme="minorHAnsi"/>
              </w:rPr>
              <w:t>PUESTO DE LA U.I.P.C.</w:t>
            </w:r>
          </w:p>
        </w:tc>
        <w:tc>
          <w:tcPr>
            <w:tcW w:w="3546" w:type="dxa"/>
            <w:shd w:val="clear" w:color="auto" w:fill="auto"/>
            <w:vAlign w:val="center"/>
          </w:tcPr>
          <w:p w14:paraId="5F2825A1"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BRIGADISTA MULTIFUNCIONAL</w:t>
            </w:r>
          </w:p>
        </w:tc>
        <w:tc>
          <w:tcPr>
            <w:tcW w:w="1506" w:type="dxa"/>
            <w:shd w:val="clear" w:color="auto" w:fill="081707"/>
            <w:vAlign w:val="center"/>
          </w:tcPr>
          <w:p w14:paraId="22386C01"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r w:rsidRPr="00DD2F9C">
              <w:rPr>
                <w:rFonts w:cstheme="minorHAnsi"/>
                <w:b/>
              </w:rPr>
              <w:t>PUESTO DE LA U.I.P.C.</w:t>
            </w:r>
          </w:p>
        </w:tc>
        <w:tc>
          <w:tcPr>
            <w:tcW w:w="3544" w:type="dxa"/>
            <w:shd w:val="clear" w:color="auto" w:fill="auto"/>
            <w:vAlign w:val="center"/>
          </w:tcPr>
          <w:p w14:paraId="69942605" w14:textId="77777777" w:rsidR="00CA3256" w:rsidRPr="00DD2F9C"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DD2F9C">
              <w:rPr>
                <w:rFonts w:cstheme="minorHAnsi"/>
              </w:rPr>
              <w:t>BRIGADISTA MULTIFUNCIONAL</w:t>
            </w:r>
          </w:p>
        </w:tc>
      </w:tr>
      <w:tr w:rsidR="00CA3256" w:rsidRPr="00DD2F9C" w14:paraId="56894BCE" w14:textId="77777777" w:rsidTr="009A3DF5">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190BC612" w14:textId="77777777" w:rsidR="00CA3256" w:rsidRPr="00DD2F9C" w:rsidRDefault="00CA3256" w:rsidP="00694BD2">
            <w:pPr>
              <w:widowControl w:val="0"/>
              <w:ind w:right="23" w:hanging="11"/>
              <w:rPr>
                <w:rFonts w:cstheme="minorHAnsi"/>
              </w:rPr>
            </w:pPr>
            <w:r w:rsidRPr="00DD2F9C">
              <w:rPr>
                <w:rFonts w:cstheme="minorHAnsi"/>
              </w:rPr>
              <w:t>UBICACIÓN</w:t>
            </w:r>
          </w:p>
        </w:tc>
        <w:tc>
          <w:tcPr>
            <w:tcW w:w="3546" w:type="dxa"/>
            <w:shd w:val="clear" w:color="auto" w:fill="auto"/>
            <w:vAlign w:val="center"/>
          </w:tcPr>
          <w:p w14:paraId="73BA4CAB" w14:textId="77777777" w:rsidR="00CA3256" w:rsidRPr="00DD2F9C" w:rsidRDefault="00CA3256" w:rsidP="00694BD2">
            <w:pPr>
              <w:widowControl w:val="0"/>
              <w:ind w:right="23"/>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4D1C3BCC"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b/>
              </w:rPr>
            </w:pPr>
            <w:r w:rsidRPr="00DD2F9C">
              <w:rPr>
                <w:rFonts w:cstheme="minorHAnsi"/>
                <w:b/>
              </w:rPr>
              <w:t>UBICACIÓN</w:t>
            </w:r>
          </w:p>
        </w:tc>
        <w:tc>
          <w:tcPr>
            <w:tcW w:w="3544" w:type="dxa"/>
            <w:shd w:val="clear" w:color="auto" w:fill="auto"/>
            <w:vAlign w:val="center"/>
          </w:tcPr>
          <w:p w14:paraId="4F2EEEBB" w14:textId="77777777" w:rsidR="00CA3256" w:rsidRPr="00DD2F9C"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bl>
    <w:p w14:paraId="156AED81" w14:textId="77777777" w:rsidR="00CA3256" w:rsidRDefault="00CA3256" w:rsidP="00CA3256">
      <w:pPr>
        <w:pStyle w:val="Texto"/>
        <w:spacing w:line="210" w:lineRule="exact"/>
        <w:rPr>
          <w:rFonts w:asciiTheme="minorHAnsi" w:hAnsiTheme="minorHAnsi" w:cstheme="minorHAnsi"/>
          <w:sz w:val="22"/>
          <w:szCs w:val="22"/>
          <w:lang w:eastAsia="es-MX"/>
        </w:rPr>
      </w:pPr>
    </w:p>
    <w:p w14:paraId="2C10FD91" w14:textId="77777777" w:rsidR="009E19AB" w:rsidRDefault="009E19AB" w:rsidP="00CA3256">
      <w:pPr>
        <w:pStyle w:val="Texto"/>
        <w:spacing w:line="210" w:lineRule="exact"/>
        <w:rPr>
          <w:rFonts w:asciiTheme="minorHAnsi" w:hAnsiTheme="minorHAnsi" w:cstheme="minorHAnsi"/>
          <w:sz w:val="22"/>
          <w:szCs w:val="22"/>
          <w:lang w:eastAsia="es-MX"/>
        </w:rPr>
      </w:pPr>
    </w:p>
    <w:p w14:paraId="1E02A15E" w14:textId="77777777" w:rsidR="009E19AB" w:rsidRDefault="009E19AB" w:rsidP="00CA3256">
      <w:pPr>
        <w:pStyle w:val="Texto"/>
        <w:spacing w:line="210" w:lineRule="exact"/>
        <w:rPr>
          <w:rFonts w:asciiTheme="minorHAnsi" w:hAnsiTheme="minorHAnsi" w:cstheme="minorHAnsi"/>
          <w:sz w:val="22"/>
          <w:szCs w:val="22"/>
          <w:lang w:eastAsia="es-MX"/>
        </w:rPr>
        <w:sectPr w:rsidR="009E19AB" w:rsidSect="00A31C4E">
          <w:type w:val="continuous"/>
          <w:pgSz w:w="12240" w:h="15840"/>
          <w:pgMar w:top="1417" w:right="1183" w:bottom="1417" w:left="1276" w:header="568" w:footer="177" w:gutter="0"/>
          <w:cols w:space="708"/>
          <w:titlePg/>
          <w:docGrid w:linePitch="360"/>
        </w:sectPr>
      </w:pPr>
    </w:p>
    <w:p w14:paraId="42261B45" w14:textId="49CED3FD" w:rsidR="00CA3256" w:rsidRPr="008169F6" w:rsidRDefault="0011425A" w:rsidP="00F92FE7">
      <w:pPr>
        <w:pStyle w:val="Ttulo2"/>
        <w:rPr>
          <w:lang w:eastAsia="es-MX"/>
        </w:rPr>
      </w:pPr>
      <w:bookmarkStart w:id="39" w:name="_Toc510426712"/>
      <w:r w:rsidRPr="008169F6">
        <w:rPr>
          <w:lang w:eastAsia="es-MX"/>
        </w:rPr>
        <w:lastRenderedPageBreak/>
        <w:t>FUNCIONES Y ACTIVIDADES DE BRIGADAS</w:t>
      </w:r>
      <w:bookmarkEnd w:id="39"/>
      <w:r>
        <w:rPr>
          <w:lang w:eastAsia="es-MX"/>
        </w:rPr>
        <w:t>.</w:t>
      </w:r>
    </w:p>
    <w:tbl>
      <w:tblPr>
        <w:tblStyle w:val="Tablaconcuadrcula"/>
        <w:tblpPr w:leftFromText="141" w:rightFromText="141" w:horzAnchor="margin" w:tblpX="-289" w:tblpY="1035"/>
        <w:tblW w:w="103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9"/>
        <w:gridCol w:w="8530"/>
      </w:tblGrid>
      <w:tr w:rsidR="00CA3256" w:rsidRPr="00A60036" w14:paraId="5E5B62D6" w14:textId="77777777" w:rsidTr="005B0775">
        <w:trPr>
          <w:trHeight w:val="397"/>
        </w:trPr>
        <w:tc>
          <w:tcPr>
            <w:tcW w:w="10349" w:type="dxa"/>
            <w:gridSpan w:val="2"/>
            <w:shd w:val="clear" w:color="auto" w:fill="E2EFD9" w:themeFill="accent6" w:themeFillTint="33"/>
            <w:vAlign w:val="center"/>
          </w:tcPr>
          <w:p w14:paraId="6E8779DF" w14:textId="410264F5" w:rsidR="00CA3256" w:rsidRPr="00AD3017"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RESPONSABLES GENERALES</w:t>
            </w:r>
            <w:r w:rsidR="008169F6">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CA3256" w:rsidRPr="00A60036" w14:paraId="259FCEAA" w14:textId="77777777" w:rsidTr="008169F6">
        <w:trPr>
          <w:trHeight w:val="802"/>
        </w:trPr>
        <w:tc>
          <w:tcPr>
            <w:tcW w:w="1819" w:type="dxa"/>
            <w:shd w:val="clear" w:color="auto" w:fill="E2EFD9" w:themeFill="accent6" w:themeFillTint="33"/>
            <w:vAlign w:val="center"/>
          </w:tcPr>
          <w:p w14:paraId="72EB8B46"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COORDINADOR GENERA</w:t>
            </w:r>
            <w:r w:rsid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c>
        <w:tc>
          <w:tcPr>
            <w:tcW w:w="8530" w:type="dxa"/>
            <w:vAlign w:val="center"/>
          </w:tcPr>
          <w:p w14:paraId="514AECF9" w14:textId="13E7DC87" w:rsidR="00CA3256" w:rsidRPr="00AD3017" w:rsidRDefault="00CA3256" w:rsidP="005F75A5">
            <w:pPr>
              <w:pStyle w:val="Prrafodelista"/>
              <w:widowControl w:val="0"/>
              <w:numPr>
                <w:ilvl w:val="0"/>
                <w:numId w:val="16"/>
              </w:numPr>
              <w:ind w:left="344" w:right="23" w:hanging="283"/>
              <w:jc w:val="both"/>
              <w:rPr>
                <w:rFonts w:cstheme="minorHAnsi"/>
              </w:rPr>
            </w:pPr>
            <w:r w:rsidRPr="00AD3017">
              <w:rPr>
                <w:rFonts w:cstheme="minorHAnsi"/>
              </w:rPr>
              <w:t>Responsable de Organizar, administrar y dirigir las actividades</w:t>
            </w:r>
            <w:r w:rsidR="008169F6">
              <w:rPr>
                <w:rFonts w:cstheme="minorHAnsi"/>
              </w:rPr>
              <w:t>.</w:t>
            </w:r>
          </w:p>
          <w:p w14:paraId="4271DFB4" w14:textId="4103F27F" w:rsidR="00CA3256" w:rsidRPr="00AD3017" w:rsidRDefault="00CA3256" w:rsidP="005F75A5">
            <w:pPr>
              <w:pStyle w:val="Prrafodelista"/>
              <w:widowControl w:val="0"/>
              <w:numPr>
                <w:ilvl w:val="0"/>
                <w:numId w:val="16"/>
              </w:numPr>
              <w:ind w:left="344" w:right="23" w:hanging="283"/>
              <w:jc w:val="both"/>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rPr>
              <w:t>Hará cumplir las disposiciones u ordenamientos jurídicos</w:t>
            </w:r>
            <w:r w:rsidR="008169F6">
              <w:rPr>
                <w:rFonts w:cstheme="minorHAnsi"/>
              </w:rPr>
              <w:t>.</w:t>
            </w:r>
          </w:p>
        </w:tc>
      </w:tr>
      <w:tr w:rsidR="00CA3256" w:rsidRPr="00A60036" w14:paraId="1A6A383A" w14:textId="77777777" w:rsidTr="008169F6">
        <w:tc>
          <w:tcPr>
            <w:tcW w:w="1819" w:type="dxa"/>
            <w:shd w:val="clear" w:color="auto" w:fill="E2EFD9" w:themeFill="accent6" w:themeFillTint="33"/>
            <w:vAlign w:val="center"/>
          </w:tcPr>
          <w:p w14:paraId="7EC8142A"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SUPLENTE DEL COORDINADOR GENERAL:</w:t>
            </w:r>
          </w:p>
        </w:tc>
        <w:tc>
          <w:tcPr>
            <w:tcW w:w="8530" w:type="dxa"/>
          </w:tcPr>
          <w:p w14:paraId="5CBA893D" w14:textId="77777777" w:rsidR="00CA3256" w:rsidRPr="00AD3017" w:rsidRDefault="00CA3256" w:rsidP="005F75A5">
            <w:pPr>
              <w:pStyle w:val="Prrafodelista"/>
              <w:widowControl w:val="0"/>
              <w:numPr>
                <w:ilvl w:val="0"/>
                <w:numId w:val="16"/>
              </w:numPr>
              <w:ind w:left="344" w:right="23" w:hanging="283"/>
              <w:jc w:val="both"/>
              <w:rPr>
                <w:rFonts w:cstheme="minorHAnsi"/>
              </w:rPr>
            </w:pPr>
            <w:r w:rsidRPr="00AD3017">
              <w:rPr>
                <w:rFonts w:cstheme="minorHAnsi"/>
              </w:rPr>
              <w:t>Organizar, administrar y dirigir las actividades de la dependencia a la que pertenece.</w:t>
            </w:r>
          </w:p>
          <w:p w14:paraId="7B2FDE45" w14:textId="77777777" w:rsidR="00CA3256" w:rsidRPr="00AD3017" w:rsidRDefault="00CA3256" w:rsidP="005F75A5">
            <w:pPr>
              <w:pStyle w:val="Prrafodelista"/>
              <w:widowControl w:val="0"/>
              <w:numPr>
                <w:ilvl w:val="0"/>
                <w:numId w:val="16"/>
              </w:numPr>
              <w:ind w:left="344" w:right="23" w:hanging="283"/>
              <w:jc w:val="both"/>
              <w:rPr>
                <w:rFonts w:cstheme="minorHAnsi"/>
              </w:rPr>
            </w:pPr>
            <w:r w:rsidRPr="00AD3017">
              <w:rPr>
                <w:rFonts w:cstheme="minorHAnsi"/>
              </w:rPr>
              <w:t>Elaboración de los programas internos del inmueble pertenecientes a una dependencia, organismo o entidad al que pertenezca el inmueble.</w:t>
            </w:r>
          </w:p>
          <w:p w14:paraId="766EF998" w14:textId="77777777" w:rsidR="00CA3256" w:rsidRPr="00AD3017" w:rsidRDefault="00CA3256" w:rsidP="005F75A5">
            <w:pPr>
              <w:pStyle w:val="Prrafodelista"/>
              <w:widowControl w:val="0"/>
              <w:numPr>
                <w:ilvl w:val="0"/>
                <w:numId w:val="16"/>
              </w:numPr>
              <w:ind w:left="344" w:right="23" w:hanging="283"/>
              <w:jc w:val="both"/>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rPr>
              <w:t>Elaborará y actualizará continuamente un programa de actividades para el inmueble.</w:t>
            </w:r>
          </w:p>
        </w:tc>
      </w:tr>
      <w:tr w:rsidR="00CA3256" w:rsidRPr="00A60036" w14:paraId="61354FA1" w14:textId="77777777" w:rsidTr="008169F6">
        <w:tc>
          <w:tcPr>
            <w:tcW w:w="1819" w:type="dxa"/>
            <w:shd w:val="clear" w:color="auto" w:fill="E2EFD9" w:themeFill="accent6" w:themeFillTint="33"/>
            <w:vAlign w:val="center"/>
          </w:tcPr>
          <w:p w14:paraId="77FBD438"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 DEL INMUEBLE:</w:t>
            </w:r>
          </w:p>
        </w:tc>
        <w:tc>
          <w:tcPr>
            <w:tcW w:w="8530" w:type="dxa"/>
          </w:tcPr>
          <w:p w14:paraId="13096FAB"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Organizar y dirigir las actividades dentro de las Instalaciones.</w:t>
            </w:r>
          </w:p>
          <w:p w14:paraId="6C0DA865"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Integrará las brigadas del inmueble.</w:t>
            </w:r>
          </w:p>
          <w:p w14:paraId="63020A26"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Será responsable de la elaboración del Programa del inmueble en coordinación con los jefes de piso y brigadas correspondientes.</w:t>
            </w:r>
          </w:p>
          <w:p w14:paraId="604C3D87"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Identificara y evaluara en forma coordinada con los jefes de piso y las brigadas de protección civil, los riesgos a los que está expuesto el inmueble.</w:t>
            </w:r>
          </w:p>
          <w:p w14:paraId="67E14932"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Supervisara los trabajos realizados por los jefes de piso del inmueble.</w:t>
            </w:r>
          </w:p>
          <w:p w14:paraId="48C1E53F"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Elaborará y actualizará continuamente un programa de actividades del inmueble.</w:t>
            </w:r>
          </w:p>
          <w:p w14:paraId="518472CF"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Concertará y mantendrá un mecanismo de comunicación con las autoridades y representantes de los diversos niveles o áreas.</w:t>
            </w:r>
          </w:p>
        </w:tc>
      </w:tr>
      <w:tr w:rsidR="00CA3256" w:rsidRPr="00A60036" w14:paraId="4F46E106" w14:textId="77777777" w:rsidTr="008169F6">
        <w:tc>
          <w:tcPr>
            <w:tcW w:w="1819" w:type="dxa"/>
            <w:shd w:val="clear" w:color="auto" w:fill="E2EFD9" w:themeFill="accent6" w:themeFillTint="33"/>
            <w:vAlign w:val="center"/>
          </w:tcPr>
          <w:p w14:paraId="553CCAEC"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9525" w14:cap="flat" w14:cmpd="sng" w14:algn="ctr">
                  <w14:solidFill>
                    <w14:srgbClr w14:val="0070C0"/>
                  </w14:solid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JEFES DE BRIGADA</w:t>
            </w:r>
          </w:p>
        </w:tc>
        <w:tc>
          <w:tcPr>
            <w:tcW w:w="8530" w:type="dxa"/>
          </w:tcPr>
          <w:p w14:paraId="1841AE1B"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Identificara y evaluara en forma coordinada con los brigadistas los riesgos a los que está expuesto el área en la que labora.</w:t>
            </w:r>
          </w:p>
          <w:p w14:paraId="2AC10AA4"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Supervisara los trabajos realizados por los brigadistas.</w:t>
            </w:r>
          </w:p>
          <w:p w14:paraId="4AC1FE55"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Concertará y mantendrá un mecanismo de comunicación interna con los jefes de los diversos niveles, así como con los brigadistas.</w:t>
            </w:r>
          </w:p>
          <w:p w14:paraId="0F46EB08"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Elaborará y actualizará permanentemente el directorio de los cuerpos de emergencia y personal que labora en el piso correspondiente.</w:t>
            </w:r>
          </w:p>
          <w:p w14:paraId="2EB357D1"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Se coordinará con los brigadistas para la capacitación de los mismos y del personal en general.</w:t>
            </w:r>
          </w:p>
          <w:p w14:paraId="313CB276"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Se reunirá periódicamente para verificar avances y calendarizar nuevas actividades con los demás jefes de piso, brigadistas y jefes de inmueble.</w:t>
            </w:r>
          </w:p>
          <w:p w14:paraId="009721ED"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El jefe de brigada verifica que personal queda controlando la emergencia y en dado caso será el último en salir del área del siniestro, después de que este quedo completamente controlado o se hizo necesaria la evacuación externa porque el siniestro salió fuera de control.</w:t>
            </w:r>
          </w:p>
          <w:p w14:paraId="40FD3865"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Si la situación lo permite, el jefe de la brigada de comunicaciones sigue funcionando desde el puesto de control y si no, se traslada a otro puesto alterno o al exterior, llevando notas y preparándose para integrar la nueva brigada de relaciones públicas.</w:t>
            </w:r>
          </w:p>
          <w:p w14:paraId="4D69567B"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Intercambia información con los jefes de brigadas, evalúa permanentemente la situación en función de los avances logrados en el control de la emergencia y de encadenamientos y problemas imprevistos, estima las posibilidades y los riesgos.</w:t>
            </w:r>
          </w:p>
          <w:p w14:paraId="621CCE3F" w14:textId="77777777" w:rsidR="00CA3256" w:rsidRDefault="00CA3256" w:rsidP="00694BD2">
            <w:pPr>
              <w:pStyle w:val="Prrafodelista"/>
              <w:widowControl w:val="0"/>
              <w:tabs>
                <w:tab w:val="left" w:pos="1134"/>
                <w:tab w:val="left" w:pos="1624"/>
              </w:tabs>
              <w:ind w:left="344" w:right="23"/>
              <w:jc w:val="both"/>
              <w:rPr>
                <w:rFonts w:cstheme="minorHAnsi"/>
              </w:rPr>
            </w:pPr>
          </w:p>
          <w:p w14:paraId="062127D9" w14:textId="77777777" w:rsidR="008169F6" w:rsidRDefault="008169F6" w:rsidP="00694BD2">
            <w:pPr>
              <w:pStyle w:val="Prrafodelista"/>
              <w:widowControl w:val="0"/>
              <w:tabs>
                <w:tab w:val="left" w:pos="1134"/>
                <w:tab w:val="left" w:pos="1624"/>
              </w:tabs>
              <w:ind w:left="344" w:right="23"/>
              <w:jc w:val="both"/>
              <w:rPr>
                <w:rFonts w:cstheme="minorHAnsi"/>
              </w:rPr>
            </w:pPr>
          </w:p>
          <w:p w14:paraId="5D277F2E" w14:textId="77777777" w:rsidR="008169F6" w:rsidRPr="00AD3017" w:rsidRDefault="008169F6" w:rsidP="00694BD2">
            <w:pPr>
              <w:pStyle w:val="Prrafodelista"/>
              <w:widowControl w:val="0"/>
              <w:tabs>
                <w:tab w:val="left" w:pos="1134"/>
                <w:tab w:val="left" w:pos="1624"/>
              </w:tabs>
              <w:ind w:left="344" w:right="23"/>
              <w:jc w:val="both"/>
              <w:rPr>
                <w:rFonts w:cstheme="minorHAnsi"/>
              </w:rPr>
            </w:pPr>
          </w:p>
        </w:tc>
      </w:tr>
      <w:tr w:rsidR="00CA3256" w:rsidRPr="00A60036" w14:paraId="6E46D858" w14:textId="77777777" w:rsidTr="005B0775">
        <w:trPr>
          <w:trHeight w:val="454"/>
        </w:trPr>
        <w:tc>
          <w:tcPr>
            <w:tcW w:w="10349" w:type="dxa"/>
            <w:gridSpan w:val="2"/>
            <w:shd w:val="clear" w:color="auto" w:fill="E2EFD9" w:themeFill="accent6" w:themeFillTint="33"/>
            <w:vAlign w:val="center"/>
          </w:tcPr>
          <w:p w14:paraId="6D3390CC"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b/>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BRIGADAS</w:t>
            </w:r>
          </w:p>
        </w:tc>
      </w:tr>
      <w:tr w:rsidR="00CA3256" w:rsidRPr="00A60036" w14:paraId="17AFE8C0" w14:textId="77777777" w:rsidTr="008169F6">
        <w:tc>
          <w:tcPr>
            <w:tcW w:w="1819" w:type="dxa"/>
            <w:shd w:val="clear" w:color="auto" w:fill="E2EFD9" w:themeFill="accent6" w:themeFillTint="33"/>
            <w:vAlign w:val="center"/>
          </w:tcPr>
          <w:p w14:paraId="2EE69A16"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COMBATE CONTRA INCENDIOS</w:t>
            </w:r>
          </w:p>
          <w:p w14:paraId="5FB20A0B" w14:textId="77777777" w:rsidR="00CA3256" w:rsidRPr="00AD3017"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30" w:type="dxa"/>
          </w:tcPr>
          <w:p w14:paraId="4C382FD9" w14:textId="77777777" w:rsidR="00CA3256" w:rsidRPr="00AD3017" w:rsidRDefault="00CA3256" w:rsidP="005F75A5">
            <w:pPr>
              <w:pStyle w:val="NormalWeb"/>
              <w:numPr>
                <w:ilvl w:val="0"/>
                <w:numId w:val="16"/>
              </w:numPr>
              <w:spacing w:before="0" w:beforeAutospacing="0" w:after="0" w:afterAutospacing="0"/>
              <w:ind w:left="344" w:hanging="283"/>
              <w:jc w:val="both"/>
              <w:rPr>
                <w:rFonts w:asciiTheme="minorHAnsi" w:hAnsiTheme="minorHAnsi" w:cstheme="minorHAnsi"/>
                <w:sz w:val="22"/>
                <w:szCs w:val="22"/>
              </w:rPr>
            </w:pPr>
            <w:r w:rsidRPr="00AD3017">
              <w:rPr>
                <w:rFonts w:asciiTheme="minorHAnsi" w:hAnsiTheme="minorHAnsi" w:cstheme="minorHAnsi"/>
                <w:sz w:val="22"/>
                <w:szCs w:val="22"/>
              </w:rPr>
              <w:t>Los integrantes de la brigada contra incendio deben ser capaces de:</w:t>
            </w:r>
          </w:p>
          <w:p w14:paraId="2290683B" w14:textId="094E0DDB" w:rsidR="00CA3256" w:rsidRPr="00AD3017" w:rsidRDefault="00CA3256" w:rsidP="005F75A5">
            <w:pPr>
              <w:numPr>
                <w:ilvl w:val="0"/>
                <w:numId w:val="16"/>
              </w:numPr>
              <w:ind w:left="344" w:hanging="283"/>
              <w:jc w:val="both"/>
              <w:rPr>
                <w:rFonts w:cstheme="minorHAnsi"/>
              </w:rPr>
            </w:pPr>
            <w:r w:rsidRPr="00AD3017">
              <w:rPr>
                <w:rFonts w:cstheme="minorHAnsi"/>
              </w:rPr>
              <w:t xml:space="preserve">Detectar los riesgos de las situaciones de emergencia por incendio, de acuerdo con los procedimientos establecidos por la </w:t>
            </w:r>
            <w:r w:rsidR="00DA186F">
              <w:rPr>
                <w:rFonts w:cstheme="minorHAnsi"/>
              </w:rPr>
              <w:t>Estación de Servicio</w:t>
            </w:r>
            <w:r w:rsidRPr="00AD3017">
              <w:rPr>
                <w:rFonts w:cstheme="minorHAnsi"/>
              </w:rPr>
              <w:t>.</w:t>
            </w:r>
          </w:p>
          <w:p w14:paraId="18FB7574" w14:textId="5F56A132"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 xml:space="preserve">Operar los equipos contra incendio, de acuerdo con los procedimientos establecidos por la </w:t>
            </w:r>
            <w:r w:rsidR="00C51881">
              <w:rPr>
                <w:rFonts w:cstheme="minorHAnsi"/>
              </w:rPr>
              <w:t xml:space="preserve">Estación de Servicio </w:t>
            </w:r>
            <w:r w:rsidRPr="00AD3017">
              <w:rPr>
                <w:rFonts w:cstheme="minorHAnsi"/>
              </w:rPr>
              <w:t>o instrucciones del fabricante.</w:t>
            </w:r>
          </w:p>
          <w:p w14:paraId="01D5AAB4"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Proporcionar servicios de rescate de personas y salvamento de bienes, de acuerdo con los procedimientos establecidos por la empresa.</w:t>
            </w:r>
          </w:p>
          <w:p w14:paraId="7D025A68" w14:textId="77777777" w:rsidR="00CA3256" w:rsidRPr="00AD3017" w:rsidRDefault="00CA3256" w:rsidP="005F75A5">
            <w:pPr>
              <w:numPr>
                <w:ilvl w:val="0"/>
                <w:numId w:val="16"/>
              </w:numPr>
              <w:ind w:left="344" w:hanging="283"/>
              <w:jc w:val="both"/>
              <w:rPr>
                <w:rFonts w:cstheme="minorHAnsi"/>
              </w:rPr>
            </w:pPr>
            <w:r w:rsidRPr="00AD3017">
              <w:rPr>
                <w:rFonts w:cstheme="minorHAnsi"/>
              </w:rPr>
              <w:t>Reconocer si los equipos y herramientas contra incendio están en condiciones de operación.</w:t>
            </w:r>
          </w:p>
          <w:p w14:paraId="5E534FA1" w14:textId="77777777" w:rsidR="00CA3256" w:rsidRPr="00AD3017" w:rsidRDefault="00CA3256" w:rsidP="005F75A5">
            <w:pPr>
              <w:numPr>
                <w:ilvl w:val="0"/>
                <w:numId w:val="16"/>
              </w:numPr>
              <w:ind w:left="344" w:hanging="283"/>
              <w:jc w:val="both"/>
              <w:rPr>
                <w:rFonts w:cstheme="minorHAnsi"/>
              </w:rPr>
            </w:pPr>
            <w:r w:rsidRPr="00AD3017">
              <w:rPr>
                <w:rFonts w:cstheme="minorHAnsi"/>
              </w:rPr>
              <w:t>Intervenir con los medios disponibles para tratar de evitar que se produzcan daños y pérdidas en las instalaciones como consecuencia de una amenaza de incendio.</w:t>
            </w:r>
          </w:p>
          <w:p w14:paraId="3D22AA08"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Vigilar el mantenimiento del equipo contra incendio.</w:t>
            </w:r>
          </w:p>
          <w:p w14:paraId="75E1C6E0" w14:textId="77777777" w:rsidR="00CA3256" w:rsidRPr="00AD3017" w:rsidRDefault="00CA3256" w:rsidP="005F75A5">
            <w:pPr>
              <w:numPr>
                <w:ilvl w:val="0"/>
                <w:numId w:val="16"/>
              </w:numPr>
              <w:ind w:left="344" w:hanging="283"/>
              <w:jc w:val="both"/>
              <w:rPr>
                <w:rFonts w:cstheme="minorHAnsi"/>
              </w:rPr>
            </w:pPr>
            <w:r w:rsidRPr="00AD3017">
              <w:rPr>
                <w:rFonts w:cstheme="minorHAnsi"/>
              </w:rPr>
              <w:t>Vigilar que no haya sobrecarga de líneas eléctricas, ni que exista acumulación de material inflamable.</w:t>
            </w:r>
          </w:p>
          <w:p w14:paraId="719774A3" w14:textId="77777777" w:rsidR="00CA3256" w:rsidRPr="00AD3017" w:rsidRDefault="00CA3256" w:rsidP="005F75A5">
            <w:pPr>
              <w:numPr>
                <w:ilvl w:val="0"/>
                <w:numId w:val="16"/>
              </w:numPr>
              <w:ind w:left="344" w:hanging="283"/>
              <w:jc w:val="both"/>
              <w:rPr>
                <w:rFonts w:cstheme="minorHAnsi"/>
              </w:rPr>
            </w:pPr>
            <w:r w:rsidRPr="00AD3017">
              <w:rPr>
                <w:rFonts w:cstheme="minorHAnsi"/>
              </w:rPr>
              <w:t>Vigilar que el equipo contra incendio sea de fácil localización y no se encuentre obstruido.</w:t>
            </w:r>
          </w:p>
          <w:p w14:paraId="5A627565" w14:textId="77777777" w:rsidR="00CA3256" w:rsidRPr="00AD3017" w:rsidRDefault="00CA3256" w:rsidP="005F75A5">
            <w:pPr>
              <w:numPr>
                <w:ilvl w:val="0"/>
                <w:numId w:val="16"/>
              </w:numPr>
              <w:ind w:left="344" w:hanging="283"/>
              <w:jc w:val="both"/>
              <w:rPr>
                <w:rFonts w:cstheme="minorHAnsi"/>
              </w:rPr>
            </w:pPr>
            <w:r w:rsidRPr="00AD3017">
              <w:rPr>
                <w:rFonts w:cstheme="minorHAnsi"/>
              </w:rPr>
              <w:t>Verificar que las instalaciones eléctricas y de gas, reciban el mantenimiento preventivo y correctivo de manera permanente, para que las mismas ofrezcan seguridad.</w:t>
            </w:r>
          </w:p>
          <w:p w14:paraId="0E3E77FD" w14:textId="77777777" w:rsidR="00CA3256" w:rsidRPr="00AD3017" w:rsidRDefault="00CA3256" w:rsidP="005F75A5">
            <w:pPr>
              <w:numPr>
                <w:ilvl w:val="0"/>
                <w:numId w:val="16"/>
              </w:numPr>
              <w:ind w:left="344" w:hanging="283"/>
              <w:jc w:val="both"/>
              <w:rPr>
                <w:rFonts w:cstheme="minorHAnsi"/>
              </w:rPr>
            </w:pPr>
            <w:r w:rsidRPr="00AD3017">
              <w:rPr>
                <w:rFonts w:cstheme="minorHAnsi"/>
              </w:rPr>
              <w:t>Conocer el uso de los equipos de extinción de fuego, de acuerdo a cada tipo de fuego.</w:t>
            </w:r>
          </w:p>
          <w:p w14:paraId="0D8DE5A7" w14:textId="77777777" w:rsidR="00CA3256" w:rsidRPr="00AD3017" w:rsidRDefault="00CA3256" w:rsidP="005F75A5">
            <w:pPr>
              <w:pStyle w:val="NormalWeb"/>
              <w:numPr>
                <w:ilvl w:val="0"/>
                <w:numId w:val="16"/>
              </w:numPr>
              <w:spacing w:before="0" w:beforeAutospacing="0" w:after="0" w:afterAutospacing="0"/>
              <w:ind w:left="344" w:hanging="283"/>
              <w:jc w:val="both"/>
              <w:rPr>
                <w:rFonts w:asciiTheme="minorHAnsi" w:hAnsiTheme="minorHAnsi" w:cstheme="minorHAnsi"/>
                <w:sz w:val="22"/>
                <w:szCs w:val="22"/>
              </w:rPr>
            </w:pPr>
            <w:r w:rsidRPr="00AD3017">
              <w:rPr>
                <w:rFonts w:asciiTheme="minorHAnsi" w:hAnsiTheme="minorHAnsi" w:cstheme="minorHAnsi"/>
                <w:sz w:val="22"/>
                <w:szCs w:val="22"/>
              </w:rPr>
              <w:t>Las funciones de la brigada cesarán, cuando arriben los bomberos o termine el conato de incendio.</w:t>
            </w:r>
          </w:p>
        </w:tc>
      </w:tr>
      <w:tr w:rsidR="00CA3256" w:rsidRPr="00A60036" w14:paraId="3A8BBBF7" w14:textId="77777777" w:rsidTr="008169F6">
        <w:tc>
          <w:tcPr>
            <w:tcW w:w="1819" w:type="dxa"/>
            <w:shd w:val="clear" w:color="auto" w:fill="E2EFD9" w:themeFill="accent6" w:themeFillTint="33"/>
            <w:vAlign w:val="center"/>
          </w:tcPr>
          <w:p w14:paraId="5280C040" w14:textId="77777777" w:rsidR="00CA3256" w:rsidRPr="00AD3017" w:rsidRDefault="00CA3256" w:rsidP="00694BD2">
            <w:pPr>
              <w:widowControl w:val="0"/>
              <w:ind w:right="23"/>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C416D"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PRIMEROS AUXILIOS, SALVAMENTO Y RESCATE.</w:t>
            </w:r>
          </w:p>
          <w:p w14:paraId="5E46B4D5" w14:textId="77777777" w:rsidR="00CA3256" w:rsidRPr="00AD3017"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30" w:type="dxa"/>
          </w:tcPr>
          <w:p w14:paraId="59943F19"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Reunir a la brigada en un punto predeterminado en caso de emergencia, e instalar el puesto de socorro necesario para atender el alto riego, emergencia, siniestro o desastre.</w:t>
            </w:r>
          </w:p>
          <w:p w14:paraId="27457541"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Proporcionar los cuidados inmediatos y temporales a las víctimas de un alto riesgo, emergencia, siniestro o desastre a fin de mantenerlas con vida y evitarles un daño mayor, en tanto se recibe la ayuda médica especializada.</w:t>
            </w:r>
          </w:p>
          <w:p w14:paraId="2EB009EB"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Contar con un listado de personal que presenten enfermedades crónicas y tener los medicamentos específicos para tales casos.</w:t>
            </w:r>
          </w:p>
          <w:p w14:paraId="327944E7"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Entregar al lesionado a los cuerpos de auxilio.</w:t>
            </w:r>
          </w:p>
          <w:p w14:paraId="71552529" w14:textId="77777777" w:rsidR="00CA3256" w:rsidRPr="00AD3017" w:rsidRDefault="00CA3256" w:rsidP="005F75A5">
            <w:pPr>
              <w:numPr>
                <w:ilvl w:val="0"/>
                <w:numId w:val="16"/>
              </w:numPr>
              <w:ind w:left="344" w:hanging="283"/>
              <w:jc w:val="both"/>
              <w:rPr>
                <w:rFonts w:cstheme="minorHAnsi"/>
              </w:rPr>
            </w:pPr>
            <w:r w:rsidRPr="00AD3017">
              <w:rPr>
                <w:rFonts w:cstheme="minorHAnsi"/>
              </w:rPr>
              <w:t>Realizar, una vez controlada la emergencia, el inventario de los equipos que requerirán mantenimiento y de los medicamentos utilizados, así como reponer estos últimos, notificando al jefe de piso.</w:t>
            </w:r>
          </w:p>
          <w:p w14:paraId="6A7F8E87" w14:textId="77777777" w:rsidR="00CA3256" w:rsidRPr="00AD3017" w:rsidRDefault="00CA3256" w:rsidP="005F75A5">
            <w:pPr>
              <w:pStyle w:val="Prrafodelista"/>
              <w:widowControl w:val="0"/>
              <w:numPr>
                <w:ilvl w:val="0"/>
                <w:numId w:val="16"/>
              </w:numPr>
              <w:tabs>
                <w:tab w:val="left" w:pos="1134"/>
                <w:tab w:val="left" w:pos="1624"/>
              </w:tabs>
              <w:ind w:left="344" w:right="23" w:hanging="283"/>
              <w:jc w:val="both"/>
              <w:rPr>
                <w:rFonts w:cstheme="minorHAnsi"/>
              </w:rPr>
            </w:pPr>
            <w:r w:rsidRPr="00AD3017">
              <w:rPr>
                <w:rFonts w:cstheme="minorHAnsi"/>
              </w:rPr>
              <w:t>Mantener actualizado, vigente y en buen estado los botiquines y medicamentos.</w:t>
            </w:r>
          </w:p>
        </w:tc>
      </w:tr>
      <w:tr w:rsidR="00CA3256" w:rsidRPr="00A60036" w14:paraId="0362F488" w14:textId="77777777" w:rsidTr="008169F6">
        <w:tc>
          <w:tcPr>
            <w:tcW w:w="1819" w:type="dxa"/>
            <w:shd w:val="clear" w:color="auto" w:fill="E2EFD9" w:themeFill="accent6" w:themeFillTint="33"/>
            <w:vAlign w:val="center"/>
          </w:tcPr>
          <w:p w14:paraId="1DB6D44A" w14:textId="77777777" w:rsidR="00CA3256" w:rsidRPr="00AD3017"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AE165"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EVACUACIÓN Y DESALOJO</w:t>
            </w:r>
          </w:p>
          <w:p w14:paraId="78A5903E" w14:textId="77777777" w:rsidR="00CA3256" w:rsidRPr="00AD3017"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30" w:type="dxa"/>
          </w:tcPr>
          <w:p w14:paraId="029B8F57" w14:textId="77777777" w:rsidR="00CA3256" w:rsidRPr="00AD3017" w:rsidRDefault="00CA3256" w:rsidP="005F75A5">
            <w:pPr>
              <w:numPr>
                <w:ilvl w:val="0"/>
                <w:numId w:val="16"/>
              </w:numPr>
              <w:ind w:left="344" w:hanging="283"/>
              <w:jc w:val="both"/>
              <w:rPr>
                <w:rFonts w:cstheme="minorHAnsi"/>
              </w:rPr>
            </w:pPr>
            <w:r w:rsidRPr="00AD3017">
              <w:rPr>
                <w:rFonts w:cstheme="minorHAnsi"/>
              </w:rPr>
              <w:t>Implementar, colocar y mantener en buen estado la señalización del inmueble, lo mismo que los planos guía. Dicha señalización incluirá a los extintores, botiquines e hidrantes.</w:t>
            </w:r>
          </w:p>
          <w:p w14:paraId="24D6B6FA"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Contar con un censo actualizado y permanente del personal.</w:t>
            </w:r>
          </w:p>
          <w:p w14:paraId="5C365B67" w14:textId="77777777" w:rsidR="00CA3256" w:rsidRPr="00AD3017" w:rsidRDefault="00CA3256" w:rsidP="005F75A5">
            <w:pPr>
              <w:numPr>
                <w:ilvl w:val="0"/>
                <w:numId w:val="16"/>
              </w:numPr>
              <w:ind w:left="344" w:hanging="283"/>
              <w:jc w:val="both"/>
              <w:rPr>
                <w:rFonts w:cstheme="minorHAnsi"/>
              </w:rPr>
            </w:pPr>
            <w:r w:rsidRPr="00AD3017">
              <w:rPr>
                <w:rFonts w:cstheme="minorHAnsi"/>
              </w:rPr>
              <w:t>Dar la señal de evacuación de las instalaciones, conforme las instrucciones del coordinador general.</w:t>
            </w:r>
          </w:p>
          <w:p w14:paraId="2C5D734F"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Participar tanto en los ejercicios de desalojo, como en situaciones reales.</w:t>
            </w:r>
          </w:p>
          <w:p w14:paraId="181D5EF7" w14:textId="77777777" w:rsidR="00CA3256" w:rsidRPr="00AD3017" w:rsidRDefault="00CA3256" w:rsidP="005F75A5">
            <w:pPr>
              <w:numPr>
                <w:ilvl w:val="0"/>
                <w:numId w:val="16"/>
              </w:numPr>
              <w:ind w:left="344" w:hanging="283"/>
              <w:jc w:val="both"/>
              <w:rPr>
                <w:rFonts w:cstheme="minorHAnsi"/>
              </w:rPr>
            </w:pPr>
            <w:r w:rsidRPr="00AD3017">
              <w:rPr>
                <w:rFonts w:cstheme="minorHAnsi"/>
              </w:rPr>
              <w:t>Ser guías y retaguardias en ejercicios de desalojo y eventos reales, llevando a los grupos de personas hacia las zonas de menor riesgo y revisando que nadie se quede en su área de competencia.</w:t>
            </w:r>
          </w:p>
          <w:p w14:paraId="39D0E539"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Determinar los puntos de reunión.</w:t>
            </w:r>
          </w:p>
          <w:p w14:paraId="1DF69E17" w14:textId="77777777" w:rsidR="00CA3256" w:rsidRPr="00AD3017" w:rsidRDefault="00CA3256" w:rsidP="005F75A5">
            <w:pPr>
              <w:numPr>
                <w:ilvl w:val="0"/>
                <w:numId w:val="16"/>
              </w:numPr>
              <w:ind w:left="344" w:hanging="283"/>
              <w:jc w:val="both"/>
              <w:rPr>
                <w:rFonts w:cstheme="minorHAnsi"/>
              </w:rPr>
            </w:pPr>
            <w:r w:rsidRPr="00AD3017">
              <w:rPr>
                <w:rFonts w:cstheme="minorHAnsi"/>
              </w:rPr>
              <w:lastRenderedPageBreak/>
              <w:t>Conducir a las personas durante un alto riego, emergencia, siniestro o desastre hasta un lugar seguro a través de rutas libres de peligro.</w:t>
            </w:r>
          </w:p>
          <w:p w14:paraId="191B9ECA" w14:textId="77777777" w:rsidR="00CA3256" w:rsidRPr="00AD3017" w:rsidRDefault="00CA3256" w:rsidP="005F75A5">
            <w:pPr>
              <w:numPr>
                <w:ilvl w:val="0"/>
                <w:numId w:val="16"/>
              </w:numPr>
              <w:ind w:left="344" w:hanging="283"/>
              <w:jc w:val="both"/>
              <w:rPr>
                <w:rFonts w:cstheme="minorHAnsi"/>
              </w:rPr>
            </w:pPr>
            <w:r w:rsidRPr="00AD3017">
              <w:rPr>
                <w:rFonts w:cstheme="minorHAnsi"/>
              </w:rPr>
              <w:t>Verificar de manera constante y permanente que las rutas de evacuación estén libres de obstáculos.</w:t>
            </w:r>
          </w:p>
          <w:p w14:paraId="53A77B55" w14:textId="77777777" w:rsidR="00CA3256" w:rsidRPr="00AD3017" w:rsidRDefault="00CA3256" w:rsidP="005F75A5">
            <w:pPr>
              <w:numPr>
                <w:ilvl w:val="0"/>
                <w:numId w:val="16"/>
              </w:numPr>
              <w:ind w:left="344" w:hanging="283"/>
              <w:jc w:val="both"/>
              <w:rPr>
                <w:rFonts w:cstheme="minorHAnsi"/>
              </w:rPr>
            </w:pPr>
            <w:r w:rsidRPr="00AD3017">
              <w:rPr>
                <w:rFonts w:cstheme="minorHAnsi"/>
              </w:rPr>
              <w:t>En caso de que una situación amerite la evacuación del inmueble y la ruta de evacuación determinada previamente se encuentre obstruida o represente algún peligro, indicar al personal las rutas alternas de evacuación</w:t>
            </w:r>
          </w:p>
          <w:p w14:paraId="5B333E73"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Realizar un censo de las personas al llegar a los puntos de reunión</w:t>
            </w:r>
          </w:p>
          <w:p w14:paraId="57EFA20F" w14:textId="77777777" w:rsidR="00CA3256" w:rsidRPr="00AD3017" w:rsidRDefault="00CA3256" w:rsidP="005F75A5">
            <w:pPr>
              <w:numPr>
                <w:ilvl w:val="0"/>
                <w:numId w:val="16"/>
              </w:numPr>
              <w:ind w:left="344" w:hanging="283"/>
              <w:jc w:val="both"/>
              <w:rPr>
                <w:rFonts w:cstheme="minorHAnsi"/>
              </w:rPr>
            </w:pPr>
            <w:r w:rsidRPr="00AD3017">
              <w:rPr>
                <w:rFonts w:cstheme="minorHAnsi"/>
              </w:rPr>
              <w:t>Coordinar el regreso del personal a las instalaciones en caso de simulacro o en caso de una situación diferente a la normal, cuando ya no exista peligro</w:t>
            </w:r>
          </w:p>
          <w:p w14:paraId="1F2902F3" w14:textId="77777777" w:rsidR="00CA3256" w:rsidRPr="009A3DF5" w:rsidRDefault="00CA3256" w:rsidP="005F75A5">
            <w:pPr>
              <w:pStyle w:val="Prrafodelista"/>
              <w:numPr>
                <w:ilvl w:val="0"/>
                <w:numId w:val="16"/>
              </w:numPr>
              <w:ind w:left="344" w:hanging="283"/>
              <w:jc w:val="both"/>
              <w:rPr>
                <w:rFonts w:cstheme="minorHAnsi"/>
              </w:rPr>
            </w:pPr>
            <w:r w:rsidRPr="00AD3017">
              <w:rPr>
                <w:rFonts w:cstheme="minorHAnsi"/>
              </w:rPr>
              <w:t>Coordinar las acciones de repliegue, cuando sea innecesario.</w:t>
            </w:r>
          </w:p>
        </w:tc>
      </w:tr>
      <w:tr w:rsidR="00CA3256" w:rsidRPr="00A60036" w14:paraId="39FDC143" w14:textId="77777777" w:rsidTr="008169F6">
        <w:tc>
          <w:tcPr>
            <w:tcW w:w="1819" w:type="dxa"/>
            <w:shd w:val="clear" w:color="auto" w:fill="E2EFD9" w:themeFill="accent6" w:themeFillTint="33"/>
            <w:vAlign w:val="center"/>
          </w:tcPr>
          <w:p w14:paraId="064BA721" w14:textId="77777777" w:rsidR="00CA3256" w:rsidRPr="00AD3017" w:rsidRDefault="00CA3256" w:rsidP="00694BD2">
            <w:pPr>
              <w:widowControl w:val="0"/>
              <w:ind w:right="23"/>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7466D" w14:textId="77777777" w:rsidR="00CA3256" w:rsidRPr="00AD3017"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COMUNICACIÓN, INFORMACIÓN Y SEGUIMIENTO</w:t>
            </w:r>
          </w:p>
        </w:tc>
        <w:tc>
          <w:tcPr>
            <w:tcW w:w="8530" w:type="dxa"/>
          </w:tcPr>
          <w:p w14:paraId="7235883B" w14:textId="77777777" w:rsidR="00CA3256" w:rsidRPr="00AD3017" w:rsidRDefault="00CA3256" w:rsidP="005F75A5">
            <w:pPr>
              <w:pStyle w:val="Prrafodelista"/>
              <w:numPr>
                <w:ilvl w:val="0"/>
                <w:numId w:val="16"/>
              </w:numPr>
              <w:spacing w:before="100" w:beforeAutospacing="1"/>
              <w:ind w:left="344" w:hanging="283"/>
              <w:jc w:val="both"/>
              <w:rPr>
                <w:rFonts w:cstheme="minorHAnsi"/>
              </w:rPr>
            </w:pPr>
            <w:r w:rsidRPr="00AD3017">
              <w:rPr>
                <w:rFonts w:cstheme="minorHAnsi"/>
              </w:rPr>
              <w:t>Contar con un listado de números telefónicos de los cuerpos de auxilio en la zona, mismos que deberá de dar a conocer a todo el personal</w:t>
            </w:r>
          </w:p>
          <w:p w14:paraId="0AB827F6" w14:textId="77777777" w:rsidR="00CA3256" w:rsidRPr="00AD3017" w:rsidRDefault="00CA3256" w:rsidP="005F75A5">
            <w:pPr>
              <w:pStyle w:val="Prrafodelista"/>
              <w:numPr>
                <w:ilvl w:val="0"/>
                <w:numId w:val="16"/>
              </w:numPr>
              <w:spacing w:before="100" w:beforeAutospacing="1"/>
              <w:ind w:left="344" w:hanging="283"/>
              <w:jc w:val="both"/>
              <w:rPr>
                <w:rFonts w:cstheme="minorHAnsi"/>
              </w:rPr>
            </w:pPr>
            <w:r w:rsidRPr="00AD3017">
              <w:rPr>
                <w:rFonts w:cstheme="minorHAnsi"/>
              </w:rPr>
              <w:t>Hacer las llamadas a los cuerpos de auxilio, según el alto riesgo, emergencia, siniestro o desastre que se presente.</w:t>
            </w:r>
          </w:p>
          <w:p w14:paraId="55E1CAD4" w14:textId="77777777" w:rsidR="00CA3256" w:rsidRPr="00AD3017" w:rsidRDefault="00CA3256" w:rsidP="005F75A5">
            <w:pPr>
              <w:pStyle w:val="Prrafodelista"/>
              <w:numPr>
                <w:ilvl w:val="0"/>
                <w:numId w:val="16"/>
              </w:numPr>
              <w:spacing w:before="100" w:beforeAutospacing="1"/>
              <w:ind w:left="344" w:hanging="283"/>
              <w:jc w:val="both"/>
              <w:rPr>
                <w:rFonts w:cstheme="minorHAnsi"/>
              </w:rPr>
            </w:pPr>
            <w:r w:rsidRPr="00AD3017">
              <w:rPr>
                <w:rFonts w:cstheme="minorHAnsi"/>
              </w:rPr>
              <w:t>En coordinación con la Brigada de Primeros Auxilios tomará nota del número de ambulancia, nombre del responsable, dependencia y el lugar donde será remitido el paciente, y realizará la llamada a los parientes del lesionado.</w:t>
            </w:r>
          </w:p>
          <w:p w14:paraId="522F0546" w14:textId="77777777" w:rsidR="00CA3256" w:rsidRPr="00AD3017" w:rsidRDefault="00CA3256" w:rsidP="005F75A5">
            <w:pPr>
              <w:pStyle w:val="Prrafodelista"/>
              <w:numPr>
                <w:ilvl w:val="0"/>
                <w:numId w:val="16"/>
              </w:numPr>
              <w:spacing w:before="100" w:beforeAutospacing="1"/>
              <w:ind w:left="344" w:hanging="283"/>
              <w:jc w:val="both"/>
              <w:rPr>
                <w:rFonts w:cstheme="minorHAnsi"/>
              </w:rPr>
            </w:pPr>
            <w:r w:rsidRPr="00AD3017">
              <w:rPr>
                <w:rFonts w:cstheme="minorHAnsi"/>
              </w:rPr>
              <w:t>Recibir la información de cada brigada, de acuerdo al alto riesgo, emergencia, siniestro o desastre que se presente, para informarles al Coordinador General y cuerpos de emergencia.</w:t>
            </w:r>
          </w:p>
          <w:p w14:paraId="70EA3B99" w14:textId="77777777" w:rsidR="00CA3256" w:rsidRPr="00AD3017" w:rsidRDefault="00CA3256" w:rsidP="005F75A5">
            <w:pPr>
              <w:pStyle w:val="Prrafodelista"/>
              <w:numPr>
                <w:ilvl w:val="0"/>
                <w:numId w:val="16"/>
              </w:numPr>
              <w:spacing w:before="100" w:beforeAutospacing="1"/>
              <w:ind w:left="344" w:hanging="283"/>
              <w:jc w:val="both"/>
              <w:rPr>
                <w:rFonts w:cstheme="minorHAnsi"/>
              </w:rPr>
            </w:pPr>
            <w:r w:rsidRPr="00AD3017">
              <w:rPr>
                <w:rFonts w:cstheme="minorHAnsi"/>
              </w:rPr>
              <w:t>Contar con el formato de amenaza de bomba en caso de presentarse una amenaza</w:t>
            </w:r>
          </w:p>
          <w:p w14:paraId="64FD4F5F" w14:textId="77777777" w:rsidR="00CA3256" w:rsidRPr="00AD3017" w:rsidRDefault="00CA3256" w:rsidP="005F75A5">
            <w:pPr>
              <w:pStyle w:val="Prrafodelista"/>
              <w:numPr>
                <w:ilvl w:val="0"/>
                <w:numId w:val="16"/>
              </w:numPr>
              <w:spacing w:before="100" w:beforeAutospacing="1"/>
              <w:ind w:left="344" w:hanging="283"/>
              <w:jc w:val="both"/>
              <w:rPr>
                <w:rFonts w:cstheme="minorHAnsi"/>
              </w:rPr>
            </w:pPr>
            <w:r w:rsidRPr="00AD3017">
              <w:rPr>
                <w:rFonts w:cstheme="minorHAnsi"/>
              </w:rPr>
              <w:t>Permanecer en el puesto de comunicación e instalarse previo acuerdo del Comité hasta el último momento, o bien, si cuenta con aparatos de comunicación portátiles, lo instalará en el punto de reunión.</w:t>
            </w:r>
          </w:p>
          <w:p w14:paraId="64DAD3D7" w14:textId="77777777" w:rsidR="00CA3256" w:rsidRPr="00AD3017" w:rsidRDefault="00CA3256" w:rsidP="005F75A5">
            <w:pPr>
              <w:pStyle w:val="Prrafodelista"/>
              <w:numPr>
                <w:ilvl w:val="0"/>
                <w:numId w:val="16"/>
              </w:numPr>
              <w:ind w:left="344" w:hanging="283"/>
              <w:jc w:val="both"/>
              <w:rPr>
                <w:rFonts w:cstheme="minorHAnsi"/>
              </w:rPr>
            </w:pPr>
            <w:r w:rsidRPr="00AD3017">
              <w:rPr>
                <w:rFonts w:cstheme="minorHAnsi"/>
              </w:rPr>
              <w:t>Realizar campañas de difusión para el personal con el fin de que conozca cuáles son las actividades del Comité, sus integrantes, funciones, actitudes y normas de conducta ante emergencias, en fin, todo lo relacionado a la Protección Civil, para crear una cultura dentro de su empresa.</w:t>
            </w:r>
          </w:p>
        </w:tc>
      </w:tr>
      <w:tr w:rsidR="00CA3256" w:rsidRPr="00A60036" w14:paraId="6BE4E7A8" w14:textId="77777777" w:rsidTr="008169F6">
        <w:tc>
          <w:tcPr>
            <w:tcW w:w="1819" w:type="dxa"/>
            <w:shd w:val="clear" w:color="auto" w:fill="E2EFD9" w:themeFill="accent6" w:themeFillTint="33"/>
            <w:vAlign w:val="center"/>
          </w:tcPr>
          <w:p w14:paraId="56EBFF3B" w14:textId="5695FD65" w:rsidR="00CA3256" w:rsidRPr="00AD3017" w:rsidRDefault="00F92FE7" w:rsidP="00694BD2">
            <w:pPr>
              <w:widowControl w:val="0"/>
              <w:ind w:right="23" w:hanging="11"/>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w:t>
            </w:r>
            <w:r w:rsidR="00CA3256"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DE SEGURIDAD Y VIGILA</w:t>
            </w:r>
            <w:r w:rsid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NCIA</w:t>
            </w:r>
            <w:r w:rsidR="00CA3256" w:rsidRPr="00AD3017">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8530" w:type="dxa"/>
          </w:tcPr>
          <w:p w14:paraId="36AB56BF" w14:textId="77777777" w:rsidR="00CA3256" w:rsidRPr="00AD3017" w:rsidRDefault="00CA3256" w:rsidP="005F75A5">
            <w:pPr>
              <w:pStyle w:val="Prrafodelista"/>
              <w:widowControl w:val="0"/>
              <w:numPr>
                <w:ilvl w:val="0"/>
                <w:numId w:val="16"/>
              </w:numPr>
              <w:ind w:left="344" w:right="23" w:hanging="283"/>
              <w:jc w:val="both"/>
              <w:rPr>
                <w:rFonts w:cstheme="minorHAnsi"/>
              </w:rPr>
            </w:pPr>
            <w:r w:rsidRPr="00AD3017">
              <w:rPr>
                <w:rFonts w:cstheme="minorHAnsi"/>
              </w:rPr>
              <w:t>Es la responsable de adoptar un sistema de seguridad y que esta funcione adecuadamente, realizara inspecciones regulares (cada 30 días) revisando el equipo de emergencia, además de verificar que las vías de emergencia (pasillos, escaleras etc.) no se encuentren obstruidas o en mal estado. En este sentido, es importante mencionar que esta brigada opera de manera activa y permanente, sin embargo, sus funciones principales las ejerce antes y durante la emergencia, apoyando a las demás brigadas, así como implementar un sistema de acordonamiento eficaz y control de curiosos.</w:t>
            </w:r>
          </w:p>
          <w:p w14:paraId="662BAED5" w14:textId="77777777" w:rsidR="00CA3256" w:rsidRPr="00AD3017" w:rsidRDefault="00CA3256" w:rsidP="005F75A5">
            <w:pPr>
              <w:widowControl w:val="0"/>
              <w:numPr>
                <w:ilvl w:val="0"/>
                <w:numId w:val="16"/>
              </w:numPr>
              <w:ind w:left="344" w:right="23" w:hanging="283"/>
              <w:jc w:val="both"/>
              <w:rPr>
                <w:rFonts w:cstheme="minorHAnsi"/>
              </w:rPr>
            </w:pPr>
            <w:r w:rsidRPr="00AD3017">
              <w:rPr>
                <w:rFonts w:cstheme="minorHAnsi"/>
              </w:rPr>
              <w:t>Esta brigada debe considerar sobre todo las medidas de seguridad que ayuden a evitar riesgos en el inmueble.</w:t>
            </w:r>
          </w:p>
          <w:p w14:paraId="34DF0C3A" w14:textId="77777777" w:rsidR="00CA3256" w:rsidRPr="00AD3017" w:rsidRDefault="00CA3256" w:rsidP="00694BD2">
            <w:pPr>
              <w:widowControl w:val="0"/>
              <w:ind w:left="344" w:right="23" w:hanging="283"/>
              <w:jc w:val="both"/>
              <w:rPr>
                <w:rFonts w:cstheme="minorHAnsi"/>
              </w:rPr>
            </w:pPr>
          </w:p>
        </w:tc>
      </w:tr>
    </w:tbl>
    <w:p w14:paraId="3B04FB9C" w14:textId="77777777" w:rsidR="00BD1EB8" w:rsidRPr="00C34737" w:rsidRDefault="00BD1EB8" w:rsidP="00C34737">
      <w:pPr>
        <w:spacing w:after="0" w:line="240" w:lineRule="auto"/>
        <w:rPr>
          <w:rFonts w:cstheme="minorHAnsi"/>
          <w:b/>
          <w:color w:val="1F4E79" w:themeColor="accent5" w:themeShade="80"/>
          <w:lang w:eastAsia="es-MX"/>
        </w:rPr>
      </w:pPr>
    </w:p>
    <w:p w14:paraId="493573C7" w14:textId="77777777" w:rsidR="00BD1EB8" w:rsidRDefault="00BD1EB8" w:rsidP="007A392D">
      <w:pPr>
        <w:pStyle w:val="Prrafodelista"/>
        <w:spacing w:after="0" w:line="240" w:lineRule="auto"/>
        <w:jc w:val="right"/>
        <w:rPr>
          <w:rFonts w:cstheme="minorHAnsi"/>
          <w:b/>
          <w:color w:val="1F4E79" w:themeColor="accent5" w:themeShade="80"/>
          <w:lang w:eastAsia="es-MX"/>
        </w:rPr>
      </w:pPr>
    </w:p>
    <w:p w14:paraId="22A7668C" w14:textId="77777777" w:rsidR="004316E5" w:rsidRDefault="00AD3017" w:rsidP="005F75A5">
      <w:pPr>
        <w:pStyle w:val="Texto"/>
        <w:numPr>
          <w:ilvl w:val="1"/>
          <w:numId w:val="24"/>
        </w:numPr>
        <w:spacing w:line="240" w:lineRule="auto"/>
        <w:ind w:left="709" w:hanging="425"/>
        <w:rPr>
          <w:rFonts w:asciiTheme="minorHAnsi" w:hAnsiTheme="minorHAnsi" w:cstheme="minorHAnsi"/>
          <w:sz w:val="22"/>
          <w:szCs w:val="22"/>
          <w:lang w:eastAsia="es-MX"/>
        </w:rPr>
      </w:pPr>
      <w:r>
        <w:rPr>
          <w:rFonts w:asciiTheme="minorHAnsi" w:hAnsiTheme="minorHAnsi" w:cstheme="minorHAnsi"/>
          <w:sz w:val="22"/>
          <w:szCs w:val="22"/>
          <w:lang w:eastAsia="es-MX"/>
        </w:rPr>
        <w:lastRenderedPageBreak/>
        <w:t>Capacitación y entrenamiento del</w:t>
      </w:r>
      <w:r w:rsidRPr="005F173F">
        <w:rPr>
          <w:rFonts w:asciiTheme="minorHAnsi" w:hAnsiTheme="minorHAnsi" w:cstheme="minorHAnsi"/>
          <w:sz w:val="22"/>
          <w:szCs w:val="22"/>
          <w:lang w:eastAsia="es-MX"/>
        </w:rPr>
        <w:t xml:space="preserve"> personal brigad</w:t>
      </w:r>
      <w:r>
        <w:rPr>
          <w:rFonts w:asciiTheme="minorHAnsi" w:hAnsiTheme="minorHAnsi" w:cstheme="minorHAnsi"/>
          <w:sz w:val="22"/>
          <w:szCs w:val="22"/>
          <w:lang w:eastAsia="es-MX"/>
        </w:rPr>
        <w:t>ist</w:t>
      </w:r>
      <w:r w:rsidRPr="005F173F">
        <w:rPr>
          <w:rFonts w:asciiTheme="minorHAnsi" w:hAnsiTheme="minorHAnsi" w:cstheme="minorHAnsi"/>
          <w:sz w:val="22"/>
          <w:szCs w:val="22"/>
          <w:lang w:eastAsia="es-MX"/>
        </w:rPr>
        <w:t xml:space="preserve">a, </w:t>
      </w:r>
      <w:r>
        <w:rPr>
          <w:rFonts w:asciiTheme="minorHAnsi" w:hAnsiTheme="minorHAnsi" w:cstheme="minorHAnsi"/>
          <w:sz w:val="22"/>
          <w:szCs w:val="22"/>
          <w:lang w:eastAsia="es-MX"/>
        </w:rPr>
        <w:t>(asegura</w:t>
      </w:r>
      <w:r w:rsidRPr="005F173F">
        <w:rPr>
          <w:rFonts w:asciiTheme="minorHAnsi" w:hAnsiTheme="minorHAnsi" w:cstheme="minorHAnsi"/>
          <w:sz w:val="22"/>
          <w:szCs w:val="22"/>
          <w:lang w:eastAsia="es-MX"/>
        </w:rPr>
        <w:t xml:space="preserve"> una actuación eficaz durante una emergencia</w:t>
      </w:r>
      <w:r>
        <w:rPr>
          <w:rFonts w:asciiTheme="minorHAnsi" w:hAnsiTheme="minorHAnsi" w:cstheme="minorHAnsi"/>
          <w:sz w:val="22"/>
          <w:szCs w:val="22"/>
          <w:lang w:eastAsia="es-MX"/>
        </w:rPr>
        <w:t>).</w:t>
      </w:r>
      <w:r w:rsidR="00AD2139">
        <w:rPr>
          <w:rFonts w:asciiTheme="minorHAnsi" w:hAnsiTheme="minorHAnsi" w:cstheme="minorHAnsi"/>
          <w:sz w:val="22"/>
          <w:szCs w:val="22"/>
          <w:lang w:eastAsia="es-MX"/>
        </w:rPr>
        <w:t xml:space="preserve"> Es indispensable la capacitación a los trabajadores que integran las brigadas internas, mismas que deben programarse y realizarse </w:t>
      </w:r>
      <w:r w:rsidR="004316E5">
        <w:rPr>
          <w:rFonts w:asciiTheme="minorHAnsi" w:hAnsiTheme="minorHAnsi" w:cstheme="minorHAnsi"/>
          <w:sz w:val="22"/>
          <w:szCs w:val="22"/>
          <w:lang w:eastAsia="es-MX"/>
        </w:rPr>
        <w:t xml:space="preserve">por lo </w:t>
      </w:r>
      <w:r w:rsidR="00495BFE">
        <w:rPr>
          <w:rFonts w:asciiTheme="minorHAnsi" w:hAnsiTheme="minorHAnsi" w:cstheme="minorHAnsi"/>
          <w:sz w:val="22"/>
          <w:szCs w:val="22"/>
          <w:lang w:eastAsia="es-MX"/>
        </w:rPr>
        <w:t>menos una vez al año (s</w:t>
      </w:r>
      <w:r w:rsidR="004316E5">
        <w:rPr>
          <w:rFonts w:asciiTheme="minorHAnsi" w:hAnsiTheme="minorHAnsi" w:cstheme="minorHAnsi"/>
          <w:sz w:val="22"/>
          <w:szCs w:val="22"/>
          <w:lang w:eastAsia="es-MX"/>
        </w:rPr>
        <w:t>e recomiendan dos</w:t>
      </w:r>
      <w:r w:rsidR="00AD2139">
        <w:rPr>
          <w:rFonts w:asciiTheme="minorHAnsi" w:hAnsiTheme="minorHAnsi" w:cstheme="minorHAnsi"/>
          <w:sz w:val="22"/>
          <w:szCs w:val="22"/>
          <w:lang w:eastAsia="es-MX"/>
        </w:rPr>
        <w:t xml:space="preserve"> veces </w:t>
      </w:r>
      <w:r w:rsidR="004316E5">
        <w:rPr>
          <w:rFonts w:asciiTheme="minorHAnsi" w:hAnsiTheme="minorHAnsi" w:cstheme="minorHAnsi"/>
          <w:sz w:val="22"/>
          <w:szCs w:val="22"/>
          <w:lang w:eastAsia="es-MX"/>
        </w:rPr>
        <w:t>de manera anual), teniendo como evidencias las constancias de capacitaci</w:t>
      </w:r>
      <w:r w:rsidR="00495BFE">
        <w:rPr>
          <w:rFonts w:asciiTheme="minorHAnsi" w:hAnsiTheme="minorHAnsi" w:cstheme="minorHAnsi"/>
          <w:sz w:val="22"/>
          <w:szCs w:val="22"/>
          <w:lang w:eastAsia="es-MX"/>
        </w:rPr>
        <w:t>ón de cada participante</w:t>
      </w:r>
      <w:r w:rsidR="004316E5">
        <w:rPr>
          <w:rFonts w:asciiTheme="minorHAnsi" w:hAnsiTheme="minorHAnsi" w:cstheme="minorHAnsi"/>
          <w:sz w:val="22"/>
          <w:szCs w:val="22"/>
          <w:lang w:eastAsia="es-MX"/>
        </w:rPr>
        <w:t xml:space="preserve">. Para lo </w:t>
      </w:r>
      <w:r w:rsidR="00495BFE">
        <w:rPr>
          <w:rFonts w:asciiTheme="minorHAnsi" w:hAnsiTheme="minorHAnsi" w:cstheme="minorHAnsi"/>
          <w:sz w:val="22"/>
          <w:szCs w:val="22"/>
          <w:lang w:eastAsia="es-MX"/>
        </w:rPr>
        <w:t xml:space="preserve">anterior </w:t>
      </w:r>
      <w:r w:rsidR="004316E5">
        <w:rPr>
          <w:rFonts w:asciiTheme="minorHAnsi" w:hAnsiTheme="minorHAnsi" w:cstheme="minorHAnsi"/>
          <w:sz w:val="22"/>
          <w:szCs w:val="22"/>
          <w:lang w:eastAsia="es-MX"/>
        </w:rPr>
        <w:t>se tiene el siguiente calendario de capacitaci</w:t>
      </w:r>
      <w:r w:rsidR="00495BFE">
        <w:rPr>
          <w:rFonts w:asciiTheme="minorHAnsi" w:hAnsiTheme="minorHAnsi" w:cstheme="minorHAnsi"/>
          <w:sz w:val="22"/>
          <w:szCs w:val="22"/>
          <w:lang w:eastAsia="es-MX"/>
        </w:rPr>
        <w:t>ón:</w:t>
      </w:r>
      <w:r w:rsidR="004316E5">
        <w:rPr>
          <w:rFonts w:asciiTheme="minorHAnsi" w:hAnsiTheme="minorHAnsi" w:cstheme="minorHAnsi"/>
          <w:sz w:val="22"/>
          <w:szCs w:val="22"/>
          <w:lang w:eastAsia="es-MX"/>
        </w:rPr>
        <w:t xml:space="preserve"> </w:t>
      </w:r>
    </w:p>
    <w:p w14:paraId="0B15C6C1" w14:textId="77777777" w:rsidR="00AD3017" w:rsidRDefault="00AD3017" w:rsidP="00AD3017">
      <w:pPr>
        <w:pStyle w:val="Texto"/>
        <w:spacing w:after="0" w:line="210" w:lineRule="exact"/>
        <w:ind w:left="993" w:firstLine="0"/>
        <w:rPr>
          <w:rFonts w:asciiTheme="minorHAnsi" w:hAnsiTheme="minorHAnsi" w:cstheme="minorHAnsi"/>
          <w:sz w:val="22"/>
          <w:szCs w:val="22"/>
          <w:lang w:eastAsia="es-MX"/>
        </w:rPr>
      </w:pPr>
    </w:p>
    <w:p w14:paraId="5D768EF0" w14:textId="77777777" w:rsidR="00AD3017" w:rsidRPr="008169F6" w:rsidRDefault="00AD3017" w:rsidP="008169F6">
      <w:pPr>
        <w:pStyle w:val="Texto"/>
        <w:spacing w:line="210" w:lineRule="exact"/>
        <w:jc w:val="right"/>
        <w:rPr>
          <w:rFonts w:asciiTheme="minorHAnsi" w:hAnsiTheme="minorHAnsi" w:cstheme="minorHAnsi"/>
          <w:b/>
          <w:color w:val="002060"/>
          <w:sz w:val="22"/>
          <w:szCs w:val="22"/>
          <w:lang w:eastAsia="es-MX"/>
        </w:rPr>
      </w:pPr>
      <w:r w:rsidRPr="008169F6">
        <w:rPr>
          <w:rFonts w:asciiTheme="minorHAnsi" w:hAnsiTheme="minorHAnsi" w:cstheme="minorHAnsi"/>
          <w:b/>
          <w:color w:val="002060"/>
          <w:sz w:val="22"/>
          <w:szCs w:val="22"/>
          <w:lang w:eastAsia="es-MX"/>
        </w:rPr>
        <w:t>Programa de Capacitación y entrenamiento a personal brigadista</w:t>
      </w:r>
      <w:r w:rsidR="00B62006" w:rsidRPr="008169F6">
        <w:rPr>
          <w:rFonts w:asciiTheme="minorHAnsi" w:hAnsiTheme="minorHAnsi" w:cstheme="minorHAnsi"/>
          <w:b/>
          <w:color w:val="002060"/>
          <w:sz w:val="22"/>
          <w:szCs w:val="22"/>
          <w:lang w:eastAsia="es-MX"/>
        </w:rPr>
        <w:t xml:space="preserve"> (SASISOPA-PR-002)</w:t>
      </w:r>
    </w:p>
    <w:tbl>
      <w:tblPr>
        <w:tblW w:w="9630" w:type="dxa"/>
        <w:tblInd w:w="-5" w:type="dxa"/>
        <w:tblCellMar>
          <w:left w:w="70" w:type="dxa"/>
          <w:right w:w="70" w:type="dxa"/>
        </w:tblCellMar>
        <w:tblLook w:val="04A0" w:firstRow="1" w:lastRow="0" w:firstColumn="1" w:lastColumn="0" w:noHBand="0" w:noVBand="1"/>
      </w:tblPr>
      <w:tblGrid>
        <w:gridCol w:w="2268"/>
        <w:gridCol w:w="1134"/>
        <w:gridCol w:w="2980"/>
        <w:gridCol w:w="1057"/>
        <w:gridCol w:w="1287"/>
        <w:gridCol w:w="954"/>
      </w:tblGrid>
      <w:tr w:rsidR="00AD3017" w:rsidRPr="0023064F" w14:paraId="4AEE9B33" w14:textId="77777777" w:rsidTr="004316E5">
        <w:trPr>
          <w:trHeight w:val="300"/>
        </w:trPr>
        <w:tc>
          <w:tcPr>
            <w:tcW w:w="6382" w:type="dxa"/>
            <w:gridSpan w:val="3"/>
            <w:tcBorders>
              <w:top w:val="single" w:sz="4" w:space="0" w:color="A6A6A6"/>
              <w:left w:val="single" w:sz="4" w:space="0" w:color="A6A6A6"/>
              <w:bottom w:val="single" w:sz="4" w:space="0" w:color="A6A6A6"/>
              <w:right w:val="single" w:sz="4" w:space="0" w:color="A6A6A6"/>
            </w:tcBorders>
            <w:shd w:val="clear" w:color="auto" w:fill="BFBFBF" w:themeFill="background1" w:themeFillShade="BF"/>
            <w:noWrap/>
            <w:vAlign w:val="center"/>
            <w:hideMark/>
          </w:tcPr>
          <w:p w14:paraId="28566934" w14:textId="0CD742DF" w:rsidR="00AD3017" w:rsidRPr="0023064F" w:rsidRDefault="00B00FEF" w:rsidP="00B00FEF">
            <w:pPr>
              <w:spacing w:after="0" w:line="240" w:lineRule="auto"/>
              <w:jc w:val="center"/>
              <w:rPr>
                <w:rFonts w:eastAsia="Times New Roman" w:cstheme="minorHAnsi"/>
                <w:b/>
                <w:color w:val="000000"/>
                <w:sz w:val="20"/>
                <w:lang w:eastAsia="es-MX"/>
              </w:rPr>
            </w:pPr>
            <w:r w:rsidRPr="0023064F">
              <w:rPr>
                <w:rFonts w:eastAsia="Times New Roman" w:cstheme="minorHAnsi"/>
                <w:b/>
                <w:color w:val="000000"/>
                <w:sz w:val="20"/>
                <w:lang w:eastAsia="es-MX"/>
              </w:rPr>
              <w:lastRenderedPageBreak/>
              <w:t>CAPACITACIÓN</w:t>
            </w:r>
          </w:p>
        </w:tc>
        <w:tc>
          <w:tcPr>
            <w:tcW w:w="3248" w:type="dxa"/>
            <w:gridSpan w:val="3"/>
            <w:tcBorders>
              <w:top w:val="single" w:sz="4" w:space="0" w:color="A6A6A6"/>
              <w:left w:val="nil"/>
              <w:bottom w:val="single" w:sz="4" w:space="0" w:color="A6A6A6"/>
              <w:right w:val="single" w:sz="4" w:space="0" w:color="A6A6A6"/>
            </w:tcBorders>
            <w:shd w:val="clear" w:color="auto" w:fill="BFBFBF" w:themeFill="background1" w:themeFillShade="BF"/>
            <w:noWrap/>
            <w:vAlign w:val="bottom"/>
            <w:hideMark/>
          </w:tcPr>
          <w:p w14:paraId="160EA578" w14:textId="3A8E05EA" w:rsidR="00AD3017" w:rsidRPr="0023064F" w:rsidRDefault="00B00FEF" w:rsidP="00B00FEF">
            <w:pPr>
              <w:spacing w:after="0" w:line="240" w:lineRule="auto"/>
              <w:jc w:val="center"/>
              <w:rPr>
                <w:rFonts w:eastAsia="Times New Roman" w:cstheme="minorHAnsi"/>
                <w:b/>
                <w:color w:val="000000"/>
                <w:sz w:val="20"/>
                <w:lang w:eastAsia="es-MX"/>
              </w:rPr>
            </w:pPr>
            <w:r>
              <w:rPr>
                <w:rFonts w:eastAsia="Times New Roman" w:cstheme="minorHAnsi"/>
                <w:b/>
                <w:color w:val="000000"/>
                <w:sz w:val="20"/>
                <w:lang w:eastAsia="es-MX"/>
              </w:rPr>
              <w:t>PERIODO 2018 -2019</w:t>
            </w:r>
          </w:p>
        </w:tc>
      </w:tr>
      <w:tr w:rsidR="00AD3017" w:rsidRPr="0023064F" w14:paraId="7EEDF4E1" w14:textId="77777777" w:rsidTr="004316E5">
        <w:trPr>
          <w:trHeight w:val="510"/>
        </w:trPr>
        <w:tc>
          <w:tcPr>
            <w:tcW w:w="2268" w:type="dxa"/>
            <w:tcBorders>
              <w:top w:val="nil"/>
              <w:left w:val="single" w:sz="4" w:space="0" w:color="A6A6A6"/>
              <w:bottom w:val="single" w:sz="4" w:space="0" w:color="A6A6A6"/>
              <w:right w:val="single" w:sz="4" w:space="0" w:color="A6A6A6"/>
            </w:tcBorders>
            <w:shd w:val="clear" w:color="auto" w:fill="BFBFBF" w:themeFill="background1" w:themeFillShade="BF"/>
            <w:noWrap/>
            <w:vAlign w:val="center"/>
            <w:hideMark/>
          </w:tcPr>
          <w:p w14:paraId="3EC4CC9E" w14:textId="77777777" w:rsidR="00AD3017" w:rsidRPr="0023064F" w:rsidRDefault="00AD3017" w:rsidP="00694BD2">
            <w:pPr>
              <w:spacing w:after="0" w:line="240" w:lineRule="auto"/>
              <w:rPr>
                <w:rFonts w:eastAsia="Times New Roman" w:cstheme="minorHAnsi"/>
                <w:b/>
                <w:color w:val="000000"/>
                <w:sz w:val="20"/>
                <w:lang w:eastAsia="es-MX"/>
              </w:rPr>
            </w:pPr>
            <w:r w:rsidRPr="0023064F">
              <w:rPr>
                <w:rFonts w:eastAsia="Times New Roman" w:cstheme="minorHAnsi"/>
                <w:b/>
                <w:color w:val="000000"/>
                <w:sz w:val="20"/>
                <w:lang w:eastAsia="es-MX"/>
              </w:rPr>
              <w:t>Tipo de Capacitación</w:t>
            </w:r>
          </w:p>
        </w:tc>
        <w:tc>
          <w:tcPr>
            <w:tcW w:w="1134" w:type="dxa"/>
            <w:tcBorders>
              <w:top w:val="nil"/>
              <w:left w:val="nil"/>
              <w:bottom w:val="single" w:sz="4" w:space="0" w:color="A6A6A6"/>
              <w:right w:val="single" w:sz="4" w:space="0" w:color="A6A6A6"/>
            </w:tcBorders>
            <w:shd w:val="clear" w:color="auto" w:fill="BFBFBF" w:themeFill="background1" w:themeFillShade="BF"/>
            <w:vAlign w:val="center"/>
            <w:hideMark/>
          </w:tcPr>
          <w:p w14:paraId="1EEAA21E" w14:textId="24B85A33" w:rsidR="00AD3017" w:rsidRPr="0023064F" w:rsidRDefault="00B00FEF" w:rsidP="00B00FEF">
            <w:pPr>
              <w:spacing w:after="0" w:line="240" w:lineRule="auto"/>
              <w:jc w:val="center"/>
              <w:rPr>
                <w:rFonts w:eastAsia="Times New Roman" w:cstheme="minorHAnsi"/>
                <w:b/>
                <w:color w:val="000000"/>
                <w:sz w:val="20"/>
                <w:lang w:eastAsia="es-MX"/>
              </w:rPr>
            </w:pPr>
            <w:r w:rsidRPr="0023064F">
              <w:rPr>
                <w:rFonts w:eastAsia="Times New Roman" w:cstheme="minorHAnsi"/>
                <w:b/>
                <w:color w:val="000000"/>
                <w:sz w:val="20"/>
                <w:lang w:eastAsia="es-MX"/>
              </w:rPr>
              <w:t>TIPO DE ACCIÓN</w:t>
            </w:r>
          </w:p>
        </w:tc>
        <w:tc>
          <w:tcPr>
            <w:tcW w:w="2980" w:type="dxa"/>
            <w:tcBorders>
              <w:top w:val="nil"/>
              <w:left w:val="nil"/>
              <w:bottom w:val="single" w:sz="4" w:space="0" w:color="A6A6A6"/>
              <w:right w:val="single" w:sz="4" w:space="0" w:color="A6A6A6"/>
            </w:tcBorders>
            <w:shd w:val="clear" w:color="auto" w:fill="BFBFBF" w:themeFill="background1" w:themeFillShade="BF"/>
            <w:noWrap/>
            <w:vAlign w:val="center"/>
            <w:hideMark/>
          </w:tcPr>
          <w:p w14:paraId="2A5A0EC6" w14:textId="0CBA0E24" w:rsidR="00AD3017" w:rsidRPr="0023064F" w:rsidRDefault="00B00FEF" w:rsidP="00B00FEF">
            <w:pPr>
              <w:spacing w:after="0" w:line="240" w:lineRule="auto"/>
              <w:jc w:val="center"/>
              <w:rPr>
                <w:rFonts w:eastAsia="Times New Roman" w:cstheme="minorHAnsi"/>
                <w:b/>
                <w:color w:val="000000"/>
                <w:sz w:val="20"/>
                <w:lang w:eastAsia="es-MX"/>
              </w:rPr>
            </w:pPr>
            <w:r w:rsidRPr="0023064F">
              <w:rPr>
                <w:rFonts w:eastAsia="Times New Roman" w:cstheme="minorHAnsi"/>
                <w:b/>
                <w:color w:val="000000"/>
                <w:sz w:val="20"/>
                <w:lang w:eastAsia="es-MX"/>
              </w:rPr>
              <w:t>NOMBRE DEL CURSO</w:t>
            </w:r>
          </w:p>
        </w:tc>
        <w:tc>
          <w:tcPr>
            <w:tcW w:w="891" w:type="dxa"/>
            <w:tcBorders>
              <w:top w:val="nil"/>
              <w:left w:val="nil"/>
              <w:bottom w:val="single" w:sz="4" w:space="0" w:color="A6A6A6"/>
              <w:right w:val="single" w:sz="4" w:space="0" w:color="A6A6A6"/>
            </w:tcBorders>
            <w:shd w:val="clear" w:color="auto" w:fill="BFBFBF" w:themeFill="background1" w:themeFillShade="BF"/>
            <w:vAlign w:val="center"/>
            <w:hideMark/>
          </w:tcPr>
          <w:p w14:paraId="5BF58C68" w14:textId="6D4B0846" w:rsidR="00AD3017" w:rsidRPr="0023064F" w:rsidRDefault="00B00FEF" w:rsidP="00B00FEF">
            <w:pPr>
              <w:spacing w:after="0" w:line="240" w:lineRule="auto"/>
              <w:jc w:val="center"/>
              <w:rPr>
                <w:rFonts w:eastAsia="Times New Roman" w:cstheme="minorHAnsi"/>
                <w:b/>
                <w:sz w:val="20"/>
                <w:lang w:eastAsia="es-MX"/>
              </w:rPr>
            </w:pPr>
            <w:r w:rsidRPr="0023064F">
              <w:rPr>
                <w:rFonts w:eastAsia="Times New Roman" w:cstheme="minorHAnsi"/>
                <w:b/>
                <w:sz w:val="20"/>
                <w:lang w:val="es-ES_tradnl" w:eastAsia="es-MX"/>
              </w:rPr>
              <w:t>DURACIÓN</w:t>
            </w:r>
          </w:p>
        </w:tc>
        <w:tc>
          <w:tcPr>
            <w:tcW w:w="1200" w:type="dxa"/>
            <w:tcBorders>
              <w:top w:val="nil"/>
              <w:left w:val="nil"/>
              <w:bottom w:val="single" w:sz="4" w:space="0" w:color="A6A6A6"/>
              <w:right w:val="single" w:sz="4" w:space="0" w:color="A6A6A6"/>
            </w:tcBorders>
            <w:shd w:val="clear" w:color="auto" w:fill="BFBFBF" w:themeFill="background1" w:themeFillShade="BF"/>
            <w:vAlign w:val="center"/>
            <w:hideMark/>
          </w:tcPr>
          <w:p w14:paraId="761860BF" w14:textId="590FBD2C" w:rsidR="00AD3017" w:rsidRPr="0023064F" w:rsidRDefault="00B00FEF" w:rsidP="00B00FEF">
            <w:pPr>
              <w:spacing w:after="0" w:line="240" w:lineRule="auto"/>
              <w:jc w:val="center"/>
              <w:rPr>
                <w:rFonts w:eastAsia="Times New Roman" w:cstheme="minorHAnsi"/>
                <w:b/>
                <w:sz w:val="20"/>
                <w:lang w:eastAsia="es-MX"/>
              </w:rPr>
            </w:pPr>
            <w:r w:rsidRPr="0023064F">
              <w:rPr>
                <w:rFonts w:eastAsia="Times New Roman" w:cstheme="minorHAnsi"/>
                <w:b/>
                <w:sz w:val="20"/>
                <w:lang w:val="es-ES_tradnl" w:eastAsia="es-MX"/>
              </w:rPr>
              <w:t>FECHA DE IMPARTICIÓN</w:t>
            </w:r>
          </w:p>
        </w:tc>
        <w:tc>
          <w:tcPr>
            <w:tcW w:w="1157" w:type="dxa"/>
            <w:tcBorders>
              <w:top w:val="nil"/>
              <w:left w:val="nil"/>
              <w:bottom w:val="single" w:sz="4" w:space="0" w:color="A6A6A6"/>
              <w:right w:val="single" w:sz="4" w:space="0" w:color="A6A6A6"/>
            </w:tcBorders>
            <w:shd w:val="clear" w:color="auto" w:fill="BFBFBF" w:themeFill="background1" w:themeFillShade="BF"/>
            <w:vAlign w:val="center"/>
            <w:hideMark/>
          </w:tcPr>
          <w:p w14:paraId="20447FF7" w14:textId="67143237" w:rsidR="00AD3017" w:rsidRPr="0023064F" w:rsidRDefault="00B00FEF" w:rsidP="00B00FEF">
            <w:pPr>
              <w:spacing w:after="0" w:line="240" w:lineRule="auto"/>
              <w:jc w:val="center"/>
              <w:rPr>
                <w:rFonts w:eastAsia="Times New Roman" w:cstheme="minorHAnsi"/>
                <w:b/>
                <w:sz w:val="20"/>
                <w:lang w:eastAsia="es-MX"/>
              </w:rPr>
            </w:pPr>
            <w:r w:rsidRPr="0023064F">
              <w:rPr>
                <w:rFonts w:eastAsia="Times New Roman" w:cstheme="minorHAnsi"/>
                <w:b/>
                <w:sz w:val="20"/>
                <w:lang w:val="es-ES_tradnl" w:eastAsia="es-MX"/>
              </w:rPr>
              <w:t>PRÓXIMA FECHA</w:t>
            </w:r>
          </w:p>
        </w:tc>
      </w:tr>
      <w:tr w:rsidR="00AD3017" w:rsidRPr="0023064F" w14:paraId="33E26D31" w14:textId="77777777" w:rsidTr="004316E5">
        <w:trPr>
          <w:trHeight w:val="510"/>
        </w:trPr>
        <w:tc>
          <w:tcPr>
            <w:tcW w:w="2268" w:type="dxa"/>
            <w:vMerge w:val="restart"/>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09D846E4" w14:textId="6798504F" w:rsidR="00AD3017" w:rsidRPr="00B00FEF" w:rsidRDefault="00B00FEF" w:rsidP="00B00FEF">
            <w:pPr>
              <w:spacing w:after="0" w:line="240" w:lineRule="auto"/>
              <w:jc w:val="center"/>
              <w:rPr>
                <w:rFonts w:eastAsia="Times New Roman" w:cstheme="minorHAnsi"/>
                <w:sz w:val="20"/>
                <w:lang w:eastAsia="es-MX"/>
              </w:rPr>
            </w:pPr>
            <w:r w:rsidRPr="00B00FEF">
              <w:rPr>
                <w:rFonts w:eastAsia="Times New Roman" w:cstheme="minorHAnsi"/>
                <w:sz w:val="20"/>
                <w:lang w:eastAsia="es-MX"/>
              </w:rPr>
              <w:t>Entrenamiento teórico / Prá</w:t>
            </w:r>
            <w:r w:rsidR="00AD3017" w:rsidRPr="00B00FEF">
              <w:rPr>
                <w:rFonts w:eastAsia="Times New Roman" w:cstheme="minorHAnsi"/>
                <w:sz w:val="20"/>
                <w:lang w:eastAsia="es-MX"/>
              </w:rPr>
              <w:t>ctico</w:t>
            </w:r>
            <w:r w:rsidRPr="00B00FEF">
              <w:rPr>
                <w:rFonts w:eastAsia="Times New Roman" w:cstheme="minorHAnsi"/>
                <w:sz w:val="20"/>
                <w:lang w:eastAsia="es-MX"/>
              </w:rPr>
              <w:t>.</w:t>
            </w: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492442B6" w14:textId="77777777" w:rsidR="00AD3017" w:rsidRPr="0023064F" w:rsidRDefault="00AD3017" w:rsidP="00B00FEF">
            <w:pPr>
              <w:spacing w:after="0" w:line="240" w:lineRule="auto"/>
              <w:jc w:val="center"/>
              <w:rPr>
                <w:rFonts w:eastAsia="Times New Roman" w:cstheme="minorHAnsi"/>
                <w:sz w:val="20"/>
                <w:lang w:eastAsia="es-MX"/>
              </w:rPr>
            </w:pPr>
            <w:r w:rsidRPr="0023064F">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0F202E91" w14:textId="594DC51C" w:rsidR="00AD3017" w:rsidRPr="0023064F" w:rsidRDefault="00AD3017" w:rsidP="00694BD2">
            <w:pPr>
              <w:spacing w:after="0" w:line="240" w:lineRule="auto"/>
              <w:rPr>
                <w:rFonts w:eastAsia="Times New Roman" w:cstheme="minorHAnsi"/>
                <w:sz w:val="20"/>
                <w:lang w:eastAsia="es-MX"/>
              </w:rPr>
            </w:pPr>
            <w:r>
              <w:rPr>
                <w:rFonts w:eastAsia="Times New Roman" w:cstheme="minorHAnsi"/>
                <w:sz w:val="20"/>
                <w:lang w:val="es-ES_tradnl" w:eastAsia="es-MX"/>
              </w:rPr>
              <w:t>P</w:t>
            </w:r>
            <w:r w:rsidRPr="00200390">
              <w:rPr>
                <w:rFonts w:eastAsia="Times New Roman" w:cstheme="minorHAnsi"/>
                <w:sz w:val="20"/>
                <w:lang w:val="es-ES_tradnl" w:eastAsia="es-MX"/>
              </w:rPr>
              <w:t>revención, combate contra incendios</w:t>
            </w:r>
            <w:r w:rsidR="00B00FEF">
              <w:rPr>
                <w:rFonts w:eastAsia="Times New Roman" w:cstheme="minorHAnsi"/>
                <w:sz w:val="20"/>
                <w:lang w:val="es-ES_tradnl" w:eastAsia="es-MX"/>
              </w:rPr>
              <w:t>.</w:t>
            </w:r>
          </w:p>
        </w:tc>
        <w:tc>
          <w:tcPr>
            <w:tcW w:w="891" w:type="dxa"/>
            <w:tcBorders>
              <w:top w:val="nil"/>
              <w:left w:val="nil"/>
              <w:bottom w:val="single" w:sz="4" w:space="0" w:color="A6A6A6"/>
              <w:right w:val="single" w:sz="4" w:space="0" w:color="A6A6A6"/>
            </w:tcBorders>
            <w:shd w:val="clear" w:color="auto" w:fill="auto"/>
            <w:vAlign w:val="center"/>
            <w:hideMark/>
          </w:tcPr>
          <w:p w14:paraId="60A71A1C"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200" w:type="dxa"/>
            <w:tcBorders>
              <w:top w:val="nil"/>
              <w:left w:val="nil"/>
              <w:bottom w:val="single" w:sz="4" w:space="0" w:color="A6A6A6"/>
              <w:right w:val="single" w:sz="4" w:space="0" w:color="A6A6A6"/>
            </w:tcBorders>
            <w:shd w:val="clear" w:color="auto" w:fill="auto"/>
            <w:vAlign w:val="center"/>
            <w:hideMark/>
          </w:tcPr>
          <w:p w14:paraId="05A18F2C"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157" w:type="dxa"/>
            <w:tcBorders>
              <w:top w:val="nil"/>
              <w:left w:val="nil"/>
              <w:bottom w:val="single" w:sz="4" w:space="0" w:color="A6A6A6"/>
              <w:right w:val="single" w:sz="4" w:space="0" w:color="A6A6A6"/>
            </w:tcBorders>
            <w:shd w:val="clear" w:color="auto" w:fill="auto"/>
            <w:vAlign w:val="center"/>
            <w:hideMark/>
          </w:tcPr>
          <w:p w14:paraId="21FE4D26"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r>
      <w:tr w:rsidR="00AD3017" w:rsidRPr="0023064F" w14:paraId="7BC98D02" w14:textId="77777777" w:rsidTr="00284FEB">
        <w:trPr>
          <w:trHeight w:val="380"/>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1083C818" w14:textId="77777777" w:rsidR="00AD3017" w:rsidRPr="0023064F"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2AA00BA6" w14:textId="77777777" w:rsidR="00AD3017" w:rsidRPr="0023064F" w:rsidRDefault="00AD3017" w:rsidP="00B00FEF">
            <w:pPr>
              <w:spacing w:after="0" w:line="240" w:lineRule="auto"/>
              <w:jc w:val="center"/>
              <w:rPr>
                <w:rFonts w:eastAsia="Times New Roman" w:cstheme="minorHAnsi"/>
                <w:sz w:val="20"/>
                <w:lang w:eastAsia="es-MX"/>
              </w:rPr>
            </w:pPr>
            <w:r w:rsidRPr="0023064F">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58EBAB5B" w14:textId="178F97EB" w:rsidR="00AD3017" w:rsidRPr="0023064F" w:rsidRDefault="00AD3017" w:rsidP="00694BD2">
            <w:pPr>
              <w:spacing w:after="0" w:line="240" w:lineRule="auto"/>
              <w:rPr>
                <w:rFonts w:eastAsia="Times New Roman" w:cstheme="minorHAnsi"/>
                <w:sz w:val="20"/>
                <w:lang w:eastAsia="es-MX"/>
              </w:rPr>
            </w:pPr>
            <w:r>
              <w:rPr>
                <w:rFonts w:eastAsia="Times New Roman" w:cstheme="minorHAnsi"/>
                <w:sz w:val="20"/>
                <w:lang w:val="es-ES_tradnl" w:eastAsia="es-MX"/>
              </w:rPr>
              <w:t>P</w:t>
            </w:r>
            <w:r w:rsidRPr="00200390">
              <w:rPr>
                <w:rFonts w:eastAsia="Times New Roman" w:cstheme="minorHAnsi"/>
                <w:sz w:val="20"/>
                <w:lang w:val="es-ES_tradnl" w:eastAsia="es-MX"/>
              </w:rPr>
              <w:t>rimeros auxilios</w:t>
            </w:r>
            <w:r w:rsidR="00B00FEF">
              <w:rPr>
                <w:rFonts w:eastAsia="Times New Roman" w:cstheme="minorHAnsi"/>
                <w:sz w:val="20"/>
                <w:lang w:val="es-ES_tradnl" w:eastAsia="es-MX"/>
              </w:rPr>
              <w:t>.</w:t>
            </w:r>
          </w:p>
        </w:tc>
        <w:tc>
          <w:tcPr>
            <w:tcW w:w="891" w:type="dxa"/>
            <w:tcBorders>
              <w:top w:val="nil"/>
              <w:left w:val="nil"/>
              <w:bottom w:val="single" w:sz="4" w:space="0" w:color="A6A6A6"/>
              <w:right w:val="single" w:sz="4" w:space="0" w:color="A6A6A6"/>
            </w:tcBorders>
            <w:shd w:val="clear" w:color="auto" w:fill="auto"/>
            <w:vAlign w:val="center"/>
            <w:hideMark/>
          </w:tcPr>
          <w:p w14:paraId="6419A9E8"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200" w:type="dxa"/>
            <w:tcBorders>
              <w:top w:val="nil"/>
              <w:left w:val="nil"/>
              <w:bottom w:val="single" w:sz="4" w:space="0" w:color="A6A6A6"/>
              <w:right w:val="single" w:sz="4" w:space="0" w:color="A6A6A6"/>
            </w:tcBorders>
            <w:shd w:val="clear" w:color="auto" w:fill="auto"/>
            <w:vAlign w:val="center"/>
            <w:hideMark/>
          </w:tcPr>
          <w:p w14:paraId="4798200B"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157" w:type="dxa"/>
            <w:tcBorders>
              <w:top w:val="nil"/>
              <w:left w:val="nil"/>
              <w:bottom w:val="single" w:sz="4" w:space="0" w:color="A6A6A6"/>
              <w:right w:val="single" w:sz="4" w:space="0" w:color="A6A6A6"/>
            </w:tcBorders>
            <w:shd w:val="clear" w:color="auto" w:fill="auto"/>
            <w:vAlign w:val="center"/>
            <w:hideMark/>
          </w:tcPr>
          <w:p w14:paraId="32121C04"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r>
      <w:tr w:rsidR="00AD3017" w:rsidRPr="0023064F" w14:paraId="4B2EA328" w14:textId="77777777" w:rsidTr="004316E5">
        <w:trPr>
          <w:trHeight w:val="591"/>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7E337178" w14:textId="77777777" w:rsidR="00AD3017" w:rsidRPr="0023064F"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16951097" w14:textId="77777777" w:rsidR="00AD3017" w:rsidRPr="0023064F" w:rsidRDefault="00AD3017" w:rsidP="00B00FEF">
            <w:pPr>
              <w:spacing w:after="0" w:line="240" w:lineRule="auto"/>
              <w:jc w:val="center"/>
              <w:rPr>
                <w:rFonts w:eastAsia="Times New Roman" w:cstheme="minorHAnsi"/>
                <w:sz w:val="20"/>
                <w:lang w:eastAsia="es-MX"/>
              </w:rPr>
            </w:pPr>
            <w:r w:rsidRPr="0023064F">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6FAA3E67" w14:textId="7AC3D68D" w:rsidR="00AD3017" w:rsidRPr="0023064F" w:rsidRDefault="00AD3017" w:rsidP="00284FEB">
            <w:pPr>
              <w:spacing w:after="0" w:line="240" w:lineRule="auto"/>
              <w:rPr>
                <w:rFonts w:eastAsia="Times New Roman" w:cstheme="minorHAnsi"/>
                <w:sz w:val="20"/>
                <w:lang w:eastAsia="es-MX"/>
              </w:rPr>
            </w:pPr>
            <w:r>
              <w:rPr>
                <w:rFonts w:eastAsia="Times New Roman" w:cstheme="minorHAnsi"/>
                <w:sz w:val="20"/>
                <w:lang w:val="es-ES_tradnl" w:eastAsia="es-MX"/>
              </w:rPr>
              <w:t>E</w:t>
            </w:r>
            <w:r w:rsidRPr="00200390">
              <w:rPr>
                <w:rFonts w:eastAsia="Times New Roman" w:cstheme="minorHAnsi"/>
                <w:sz w:val="20"/>
                <w:lang w:val="es-ES_tradnl" w:eastAsia="es-MX"/>
              </w:rPr>
              <w:t>vacuación y desalojo y ejecución de simulacro de evacuación</w:t>
            </w:r>
            <w:r w:rsidR="00B00FEF">
              <w:rPr>
                <w:rFonts w:eastAsia="Times New Roman" w:cstheme="minorHAnsi"/>
                <w:sz w:val="20"/>
                <w:lang w:val="es-ES_tradnl" w:eastAsia="es-MX"/>
              </w:rPr>
              <w:t>.</w:t>
            </w:r>
          </w:p>
        </w:tc>
        <w:tc>
          <w:tcPr>
            <w:tcW w:w="891" w:type="dxa"/>
            <w:tcBorders>
              <w:top w:val="nil"/>
              <w:left w:val="nil"/>
              <w:bottom w:val="single" w:sz="4" w:space="0" w:color="A6A6A6"/>
              <w:right w:val="single" w:sz="4" w:space="0" w:color="A6A6A6"/>
            </w:tcBorders>
            <w:shd w:val="clear" w:color="auto" w:fill="auto"/>
            <w:vAlign w:val="center"/>
            <w:hideMark/>
          </w:tcPr>
          <w:p w14:paraId="7128F58B"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200" w:type="dxa"/>
            <w:tcBorders>
              <w:top w:val="nil"/>
              <w:left w:val="nil"/>
              <w:bottom w:val="single" w:sz="4" w:space="0" w:color="A6A6A6"/>
              <w:right w:val="single" w:sz="4" w:space="0" w:color="A6A6A6"/>
            </w:tcBorders>
            <w:shd w:val="clear" w:color="auto" w:fill="auto"/>
            <w:vAlign w:val="center"/>
            <w:hideMark/>
          </w:tcPr>
          <w:p w14:paraId="4B60C6B6"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157" w:type="dxa"/>
            <w:tcBorders>
              <w:top w:val="nil"/>
              <w:left w:val="nil"/>
              <w:bottom w:val="single" w:sz="4" w:space="0" w:color="A6A6A6"/>
              <w:right w:val="single" w:sz="4" w:space="0" w:color="A6A6A6"/>
            </w:tcBorders>
            <w:shd w:val="clear" w:color="auto" w:fill="auto"/>
            <w:vAlign w:val="center"/>
            <w:hideMark/>
          </w:tcPr>
          <w:p w14:paraId="5AB41FA3"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r>
      <w:tr w:rsidR="00AD3017" w:rsidRPr="0023064F" w14:paraId="3C6BFD36" w14:textId="77777777" w:rsidTr="00284FEB">
        <w:trPr>
          <w:trHeight w:val="380"/>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5736016F" w14:textId="77777777" w:rsidR="00AD3017" w:rsidRPr="0023064F"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4DE1D93D" w14:textId="77777777" w:rsidR="00AD3017" w:rsidRPr="0023064F" w:rsidRDefault="00AD3017" w:rsidP="00B00FEF">
            <w:pPr>
              <w:spacing w:after="0" w:line="240" w:lineRule="auto"/>
              <w:jc w:val="center"/>
              <w:rPr>
                <w:rFonts w:eastAsia="Times New Roman" w:cstheme="minorHAnsi"/>
                <w:sz w:val="20"/>
                <w:lang w:eastAsia="es-MX"/>
              </w:rPr>
            </w:pPr>
            <w:r w:rsidRPr="0023064F">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6C57D1CC" w14:textId="460AEAAA" w:rsidR="00AD3017" w:rsidRPr="0023064F" w:rsidRDefault="00AD3017" w:rsidP="00694BD2">
            <w:pPr>
              <w:spacing w:after="0" w:line="240" w:lineRule="auto"/>
              <w:rPr>
                <w:rFonts w:eastAsia="Times New Roman" w:cstheme="minorHAnsi"/>
                <w:sz w:val="20"/>
                <w:lang w:eastAsia="es-MX"/>
              </w:rPr>
            </w:pPr>
            <w:r>
              <w:rPr>
                <w:rFonts w:eastAsia="Times New Roman" w:cstheme="minorHAnsi"/>
                <w:sz w:val="20"/>
                <w:lang w:val="es-ES_tradnl" w:eastAsia="es-MX"/>
              </w:rPr>
              <w:t>B</w:t>
            </w:r>
            <w:r w:rsidRPr="00200390">
              <w:rPr>
                <w:rFonts w:eastAsia="Times New Roman" w:cstheme="minorHAnsi"/>
                <w:sz w:val="20"/>
                <w:lang w:val="es-ES_tradnl" w:eastAsia="es-MX"/>
              </w:rPr>
              <w:t>úsqueda y rescate</w:t>
            </w:r>
            <w:r w:rsidR="00B00FEF">
              <w:rPr>
                <w:rFonts w:eastAsia="Times New Roman" w:cstheme="minorHAnsi"/>
                <w:sz w:val="20"/>
                <w:lang w:val="es-ES_tradnl" w:eastAsia="es-MX"/>
              </w:rPr>
              <w:t>.</w:t>
            </w:r>
          </w:p>
        </w:tc>
        <w:tc>
          <w:tcPr>
            <w:tcW w:w="891" w:type="dxa"/>
            <w:tcBorders>
              <w:top w:val="nil"/>
              <w:left w:val="nil"/>
              <w:bottom w:val="single" w:sz="4" w:space="0" w:color="A6A6A6"/>
              <w:right w:val="single" w:sz="4" w:space="0" w:color="A6A6A6"/>
            </w:tcBorders>
            <w:shd w:val="clear" w:color="auto" w:fill="auto"/>
            <w:vAlign w:val="center"/>
            <w:hideMark/>
          </w:tcPr>
          <w:p w14:paraId="00187ABF"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200" w:type="dxa"/>
            <w:tcBorders>
              <w:top w:val="nil"/>
              <w:left w:val="nil"/>
              <w:bottom w:val="single" w:sz="4" w:space="0" w:color="A6A6A6"/>
              <w:right w:val="single" w:sz="4" w:space="0" w:color="A6A6A6"/>
            </w:tcBorders>
            <w:shd w:val="clear" w:color="auto" w:fill="auto"/>
            <w:vAlign w:val="center"/>
            <w:hideMark/>
          </w:tcPr>
          <w:p w14:paraId="462999C6"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c>
          <w:tcPr>
            <w:tcW w:w="1157" w:type="dxa"/>
            <w:tcBorders>
              <w:top w:val="nil"/>
              <w:left w:val="nil"/>
              <w:bottom w:val="single" w:sz="4" w:space="0" w:color="A6A6A6"/>
              <w:right w:val="single" w:sz="4" w:space="0" w:color="A6A6A6"/>
            </w:tcBorders>
            <w:shd w:val="clear" w:color="auto" w:fill="auto"/>
            <w:vAlign w:val="center"/>
            <w:hideMark/>
          </w:tcPr>
          <w:p w14:paraId="44FD1719" w14:textId="77777777" w:rsidR="00AD3017" w:rsidRPr="0023064F" w:rsidRDefault="00AD3017" w:rsidP="00694BD2">
            <w:pPr>
              <w:spacing w:after="0" w:line="240" w:lineRule="auto"/>
              <w:jc w:val="center"/>
              <w:rPr>
                <w:rFonts w:eastAsia="Times New Roman" w:cstheme="minorHAnsi"/>
                <w:sz w:val="20"/>
                <w:lang w:eastAsia="es-MX"/>
              </w:rPr>
            </w:pPr>
            <w:r w:rsidRPr="0023064F">
              <w:rPr>
                <w:rFonts w:eastAsia="Times New Roman" w:cstheme="minorHAnsi"/>
                <w:sz w:val="20"/>
                <w:lang w:val="es-ES_tradnl" w:eastAsia="es-MX"/>
              </w:rPr>
              <w:t> </w:t>
            </w:r>
          </w:p>
        </w:tc>
      </w:tr>
    </w:tbl>
    <w:p w14:paraId="15DDE65F" w14:textId="77777777" w:rsidR="00AD3017" w:rsidRDefault="00AD3017" w:rsidP="00AD3017">
      <w:pPr>
        <w:pStyle w:val="Texto"/>
        <w:spacing w:line="210" w:lineRule="exact"/>
        <w:rPr>
          <w:rFonts w:asciiTheme="minorHAnsi" w:hAnsiTheme="minorHAnsi" w:cstheme="minorHAnsi"/>
          <w:sz w:val="22"/>
          <w:szCs w:val="22"/>
          <w:lang w:eastAsia="es-MX"/>
        </w:rPr>
      </w:pPr>
    </w:p>
    <w:p w14:paraId="7CDB979C" w14:textId="77777777" w:rsidR="00AD3017" w:rsidRPr="00200390" w:rsidRDefault="00AD3017" w:rsidP="00AD3017">
      <w:pPr>
        <w:pStyle w:val="Texto"/>
        <w:spacing w:after="0" w:line="210" w:lineRule="exact"/>
        <w:ind w:left="993" w:hanging="284"/>
        <w:jc w:val="right"/>
        <w:rPr>
          <w:rFonts w:asciiTheme="minorHAnsi" w:hAnsiTheme="minorHAnsi" w:cstheme="minorHAnsi"/>
          <w:color w:val="1F4E79" w:themeColor="accent5" w:themeShade="80"/>
          <w:sz w:val="22"/>
          <w:szCs w:val="22"/>
          <w:lang w:eastAsia="es-MX"/>
        </w:rPr>
      </w:pPr>
      <w:r w:rsidRPr="00200390">
        <w:rPr>
          <w:rFonts w:asciiTheme="minorHAnsi" w:hAnsiTheme="minorHAnsi" w:cstheme="minorHAnsi"/>
          <w:color w:val="1F4E79" w:themeColor="accent5" w:themeShade="80"/>
          <w:sz w:val="22"/>
          <w:szCs w:val="22"/>
          <w:lang w:eastAsia="es-MX"/>
        </w:rPr>
        <w:t>Se anexarán listados</w:t>
      </w:r>
      <w:r>
        <w:rPr>
          <w:rFonts w:asciiTheme="minorHAnsi" w:hAnsiTheme="minorHAnsi" w:cstheme="minorHAnsi"/>
          <w:color w:val="1F4E79" w:themeColor="accent5" w:themeShade="80"/>
          <w:sz w:val="22"/>
          <w:szCs w:val="22"/>
          <w:lang w:eastAsia="es-MX"/>
        </w:rPr>
        <w:t xml:space="preserve"> de DC3 de Cursos a brigadistas</w:t>
      </w:r>
      <w:r w:rsidR="009A3DF5">
        <w:rPr>
          <w:rFonts w:asciiTheme="minorHAnsi" w:hAnsiTheme="minorHAnsi" w:cstheme="minorHAnsi"/>
          <w:color w:val="1F4E79" w:themeColor="accent5" w:themeShade="80"/>
          <w:sz w:val="22"/>
          <w:szCs w:val="22"/>
          <w:lang w:eastAsia="es-MX"/>
        </w:rPr>
        <w:t xml:space="preserve"> en Plan de Atención a Brigadistas</w:t>
      </w:r>
    </w:p>
    <w:p w14:paraId="0F54385B" w14:textId="77777777" w:rsidR="00E3344C" w:rsidRPr="007A392D" w:rsidRDefault="00946315" w:rsidP="007A392D">
      <w:pPr>
        <w:pStyle w:val="Prrafodelista"/>
        <w:spacing w:after="0" w:line="240" w:lineRule="auto"/>
        <w:jc w:val="right"/>
        <w:rPr>
          <w:rFonts w:eastAsia="Times New Roman" w:cstheme="minorHAnsi"/>
          <w:b/>
          <w:color w:val="1F4E79" w:themeColor="accent5" w:themeShade="80"/>
          <w:lang w:eastAsia="es-MX"/>
        </w:rPr>
      </w:pPr>
      <w:r w:rsidRPr="007A392D">
        <w:rPr>
          <w:rFonts w:cstheme="minorHAnsi"/>
          <w:b/>
          <w:color w:val="1F4E79" w:themeColor="accent5" w:themeShade="80"/>
          <w:lang w:eastAsia="es-MX"/>
        </w:rPr>
        <w:t xml:space="preserve"> </w:t>
      </w:r>
    </w:p>
    <w:p w14:paraId="2D02B820" w14:textId="6A7B5E52" w:rsidR="002D36A1" w:rsidRDefault="002D36A1" w:rsidP="005F75A5">
      <w:pPr>
        <w:pStyle w:val="Texto"/>
        <w:numPr>
          <w:ilvl w:val="1"/>
          <w:numId w:val="24"/>
        </w:numPr>
        <w:spacing w:line="240" w:lineRule="auto"/>
        <w:ind w:left="709" w:hanging="425"/>
        <w:rPr>
          <w:rFonts w:asciiTheme="minorHAnsi" w:hAnsiTheme="minorHAnsi" w:cstheme="minorHAnsi"/>
          <w:sz w:val="22"/>
          <w:szCs w:val="22"/>
          <w:lang w:eastAsia="es-MX"/>
        </w:rPr>
      </w:pPr>
      <w:r>
        <w:rPr>
          <w:rFonts w:asciiTheme="minorHAnsi" w:hAnsiTheme="minorHAnsi" w:cstheme="minorHAnsi"/>
          <w:sz w:val="22"/>
          <w:szCs w:val="22"/>
          <w:lang w:eastAsia="es-MX"/>
        </w:rPr>
        <w:t>Se c</w:t>
      </w:r>
      <w:r w:rsidRPr="005F173F">
        <w:rPr>
          <w:rFonts w:asciiTheme="minorHAnsi" w:hAnsiTheme="minorHAnsi" w:cstheme="minorHAnsi"/>
          <w:sz w:val="22"/>
          <w:szCs w:val="22"/>
          <w:lang w:eastAsia="es-MX"/>
        </w:rPr>
        <w:t>omunica</w:t>
      </w:r>
      <w:r>
        <w:rPr>
          <w:rFonts w:asciiTheme="minorHAnsi" w:hAnsiTheme="minorHAnsi" w:cstheme="minorHAnsi"/>
          <w:sz w:val="22"/>
          <w:szCs w:val="22"/>
          <w:lang w:eastAsia="es-MX"/>
        </w:rPr>
        <w:t>rá el Organigrama de Emergencias,</w:t>
      </w:r>
      <w:r w:rsidRPr="005F173F">
        <w:rPr>
          <w:rFonts w:asciiTheme="minorHAnsi" w:hAnsiTheme="minorHAnsi" w:cstheme="minorHAnsi"/>
          <w:sz w:val="22"/>
          <w:szCs w:val="22"/>
          <w:lang w:eastAsia="es-MX"/>
        </w:rPr>
        <w:t xml:space="preserve"> </w:t>
      </w:r>
      <w:r>
        <w:rPr>
          <w:rFonts w:asciiTheme="minorHAnsi" w:hAnsiTheme="minorHAnsi" w:cstheme="minorHAnsi"/>
          <w:sz w:val="22"/>
          <w:szCs w:val="22"/>
          <w:lang w:eastAsia="es-MX"/>
        </w:rPr>
        <w:t>para brindar</w:t>
      </w:r>
      <w:r w:rsidRPr="005F173F">
        <w:rPr>
          <w:rFonts w:asciiTheme="minorHAnsi" w:hAnsiTheme="minorHAnsi" w:cstheme="minorHAnsi"/>
          <w:sz w:val="22"/>
          <w:szCs w:val="22"/>
          <w:lang w:eastAsia="es-MX"/>
        </w:rPr>
        <w:t xml:space="preserve"> información </w:t>
      </w:r>
      <w:r>
        <w:rPr>
          <w:rFonts w:asciiTheme="minorHAnsi" w:hAnsiTheme="minorHAnsi" w:cstheme="minorHAnsi"/>
          <w:sz w:val="22"/>
          <w:szCs w:val="22"/>
          <w:lang w:eastAsia="es-MX"/>
        </w:rPr>
        <w:t xml:space="preserve">referente a las funciones y responsabilidades, </w:t>
      </w:r>
      <w:r w:rsidRPr="005F173F">
        <w:rPr>
          <w:rFonts w:asciiTheme="minorHAnsi" w:hAnsiTheme="minorHAnsi" w:cstheme="minorHAnsi"/>
          <w:sz w:val="22"/>
          <w:szCs w:val="22"/>
          <w:lang w:eastAsia="es-MX"/>
        </w:rPr>
        <w:t>a todo el personal</w:t>
      </w:r>
      <w:r>
        <w:rPr>
          <w:rFonts w:asciiTheme="minorHAnsi" w:hAnsiTheme="minorHAnsi" w:cstheme="minorHAnsi"/>
          <w:sz w:val="22"/>
          <w:szCs w:val="22"/>
          <w:lang w:eastAsia="es-MX"/>
        </w:rPr>
        <w:t xml:space="preserve"> de la </w:t>
      </w:r>
      <w:r w:rsidR="00C51881">
        <w:rPr>
          <w:rFonts w:asciiTheme="minorHAnsi" w:hAnsiTheme="minorHAnsi" w:cstheme="minorHAnsi"/>
          <w:sz w:val="22"/>
          <w:szCs w:val="22"/>
          <w:lang w:eastAsia="es-MX"/>
        </w:rPr>
        <w:t xml:space="preserve">Estación de Servicio </w:t>
      </w:r>
      <w:r w:rsidR="001122DC">
        <w:rPr>
          <w:rFonts w:asciiTheme="minorHAnsi" w:hAnsiTheme="minorHAnsi" w:cstheme="minorHAnsi"/>
          <w:sz w:val="22"/>
          <w:szCs w:val="22"/>
          <w:lang w:eastAsia="es-MX"/>
        </w:rPr>
        <w:t xml:space="preserve">incluyendo a los </w:t>
      </w:r>
      <w:r w:rsidRPr="005F173F">
        <w:rPr>
          <w:rFonts w:asciiTheme="minorHAnsi" w:hAnsiTheme="minorHAnsi" w:cstheme="minorHAnsi"/>
          <w:sz w:val="22"/>
          <w:szCs w:val="22"/>
          <w:lang w:eastAsia="es-MX"/>
        </w:rPr>
        <w:t>contratistas, subcontratistas, presta</w:t>
      </w:r>
      <w:r>
        <w:rPr>
          <w:rFonts w:asciiTheme="minorHAnsi" w:hAnsiTheme="minorHAnsi" w:cstheme="minorHAnsi"/>
          <w:sz w:val="22"/>
          <w:szCs w:val="22"/>
          <w:lang w:eastAsia="es-MX"/>
        </w:rPr>
        <w:t>dores de servicio y proveedores.</w:t>
      </w:r>
      <w:r w:rsidR="00B00FEF">
        <w:rPr>
          <w:rFonts w:asciiTheme="minorHAnsi" w:hAnsiTheme="minorHAnsi" w:cstheme="minorHAnsi"/>
          <w:sz w:val="22"/>
          <w:szCs w:val="22"/>
          <w:lang w:eastAsia="es-MX"/>
        </w:rPr>
        <w:t xml:space="preserve"> </w:t>
      </w:r>
    </w:p>
    <w:p w14:paraId="5C5E7EE3" w14:textId="77777777" w:rsidR="002D36A1" w:rsidRDefault="002D36A1" w:rsidP="002D36A1">
      <w:pPr>
        <w:pStyle w:val="Prrafodelista"/>
        <w:rPr>
          <w:rFonts w:ascii="Arial" w:hAnsi="Arial" w:cs="Arial"/>
          <w:b/>
          <w:bCs/>
          <w:sz w:val="20"/>
          <w:szCs w:val="20"/>
        </w:rPr>
      </w:pPr>
      <w:r>
        <w:rPr>
          <w:noProof/>
          <w:lang w:eastAsia="es-MX"/>
        </w:rPr>
        <mc:AlternateContent>
          <mc:Choice Requires="wpg">
            <w:drawing>
              <wp:anchor distT="0" distB="0" distL="114300" distR="114300" simplePos="0" relativeHeight="251663360" behindDoc="0" locked="0" layoutInCell="1" allowOverlap="1" wp14:anchorId="63059D24" wp14:editId="337D2580">
                <wp:simplePos x="0" y="0"/>
                <wp:positionH relativeFrom="column">
                  <wp:posOffset>456565</wp:posOffset>
                </wp:positionH>
                <wp:positionV relativeFrom="paragraph">
                  <wp:posOffset>96520</wp:posOffset>
                </wp:positionV>
                <wp:extent cx="5748279" cy="3041740"/>
                <wp:effectExtent l="57150" t="57150" r="43180" b="44450"/>
                <wp:wrapNone/>
                <wp:docPr id="2" name="Grupo 2"/>
                <wp:cNvGraphicFramePr/>
                <a:graphic xmlns:a="http://schemas.openxmlformats.org/drawingml/2006/main">
                  <a:graphicData uri="http://schemas.microsoft.com/office/word/2010/wordprocessingGroup">
                    <wpg:wgp>
                      <wpg:cNvGrpSpPr/>
                      <wpg:grpSpPr>
                        <a:xfrm>
                          <a:off x="0" y="0"/>
                          <a:ext cx="5748279" cy="3041740"/>
                          <a:chOff x="0" y="0"/>
                          <a:chExt cx="6336775" cy="3194188"/>
                        </a:xfrm>
                      </wpg:grpSpPr>
                      <wps:wsp>
                        <wps:cNvPr id="16" name="Conector recto de flecha 16"/>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 name="Grupo 1"/>
                        <wpg:cNvGrpSpPr/>
                        <wpg:grpSpPr>
                          <a:xfrm>
                            <a:off x="0" y="0"/>
                            <a:ext cx="6336775" cy="3194188"/>
                            <a:chOff x="0" y="0"/>
                            <a:chExt cx="6336775" cy="3194188"/>
                          </a:xfrm>
                        </wpg:grpSpPr>
                        <wps:wsp>
                          <wps:cNvPr id="4" name="Rectángulo 4"/>
                          <wps:cNvSpPr/>
                          <wps:spPr>
                            <a:xfrm>
                              <a:off x="2552700" y="0"/>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8061BA6" w14:textId="1FD3DA92" w:rsidR="00054848" w:rsidRDefault="00054848" w:rsidP="002D36A1">
                                <w:pPr>
                                  <w:jc w:val="center"/>
                                  <w:rPr>
                                    <w:color w:val="000000" w:themeColor="text1"/>
                                  </w:rPr>
                                </w:pPr>
                                <w:r>
                                  <w:rPr>
                                    <w:color w:val="000000" w:themeColor="text1"/>
                                  </w:rPr>
                                  <w:t>Coordinador de brigada.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upo 26"/>
                          <wpg:cNvGrpSpPr/>
                          <wpg:grpSpPr>
                            <a:xfrm>
                              <a:off x="0" y="638175"/>
                              <a:ext cx="6336775" cy="2556013"/>
                              <a:chOff x="0" y="0"/>
                              <a:chExt cx="6336775" cy="2556013"/>
                            </a:xfrm>
                          </wpg:grpSpPr>
                          <wpg:grpSp>
                            <wpg:cNvPr id="7" name="Grupo 7"/>
                            <wpg:cNvGrpSpPr/>
                            <wpg:grpSpPr>
                              <a:xfrm>
                                <a:off x="0" y="1693628"/>
                                <a:ext cx="6336775" cy="862385"/>
                                <a:chOff x="0" y="0"/>
                                <a:chExt cx="6336775" cy="862385"/>
                              </a:xfrm>
                            </wpg:grpSpPr>
                            <wps:wsp>
                              <wps:cNvPr id="11" name="Rectángulo 11"/>
                              <wps:cNvSpPr/>
                              <wps:spPr>
                                <a:xfrm>
                                  <a:off x="0" y="262393"/>
                                  <a:ext cx="1152525" cy="447675"/>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7BDC3D9" w14:textId="058A18B1" w:rsidR="00054848" w:rsidRDefault="00054848" w:rsidP="002D36A1">
                                    <w:pPr>
                                      <w:jc w:val="center"/>
                                      <w:rPr>
                                        <w:color w:val="000000" w:themeColor="text1"/>
                                      </w:rPr>
                                    </w:pPr>
                                    <w:r>
                                      <w:rPr>
                                        <w:color w:val="000000" w:themeColor="text1"/>
                                      </w:rPr>
                                      <w:t>Contra incendios.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812897" y="262393"/>
                                  <a:ext cx="1152525" cy="457200"/>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57020C5" w14:textId="221B1F3D" w:rsidR="00054848" w:rsidRDefault="00054848" w:rsidP="002D36A1">
                                    <w:pPr>
                                      <w:jc w:val="center"/>
                                      <w:rPr>
                                        <w:color w:val="000000" w:themeColor="text1"/>
                                      </w:rPr>
                                    </w:pPr>
                                    <w:r>
                                      <w:rPr>
                                        <w:color w:val="000000" w:themeColor="text1"/>
                                      </w:rPr>
                                      <w:t xml:space="preserve">Evacuación y desalojo.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3379304" y="214685"/>
                                  <a:ext cx="1152525" cy="647700"/>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12A001B" w14:textId="35EEB824" w:rsidR="00054848" w:rsidRDefault="00054848" w:rsidP="002D36A1">
                                    <w:pPr>
                                      <w:jc w:val="center"/>
                                      <w:rPr>
                                        <w:color w:val="000000" w:themeColor="text1"/>
                                      </w:rPr>
                                    </w:pPr>
                                    <w:r>
                                      <w:rPr>
                                        <w:color w:val="000000" w:themeColor="text1"/>
                                      </w:rPr>
                                      <w:t>Comunicación información y seguimiento.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5184250" y="246490"/>
                                  <a:ext cx="1152525" cy="466725"/>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08B48AB" w14:textId="47CA4610" w:rsidR="00054848" w:rsidRDefault="00054848" w:rsidP="002D36A1">
                                    <w:pPr>
                                      <w:jc w:val="center"/>
                                      <w:rPr>
                                        <w:color w:val="000000" w:themeColor="text1"/>
                                      </w:rPr>
                                    </w:pPr>
                                    <w:r>
                                      <w:rPr>
                                        <w:color w:val="000000" w:themeColor="text1"/>
                                      </w:rPr>
                                      <w:t>Seguridad y vigilancia.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recto 20"/>
                              <wps:cNvCnPr/>
                              <wps:spPr>
                                <a:xfrm>
                                  <a:off x="588396" y="0"/>
                                  <a:ext cx="5162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3951798" y="7951"/>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2369489" y="7951"/>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wps:spPr>
                                <a:xfrm>
                                  <a:off x="588396"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5748793"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Grupo 18"/>
                            <wpg:cNvGrpSpPr/>
                            <wpg:grpSpPr>
                              <a:xfrm>
                                <a:off x="826862" y="0"/>
                                <a:ext cx="2917788" cy="1687830"/>
                                <a:chOff x="-74" y="0"/>
                                <a:chExt cx="2917788" cy="1687830"/>
                              </a:xfrm>
                            </wpg:grpSpPr>
                            <wps:wsp>
                              <wps:cNvPr id="24" name="Conector recto de flecha 24"/>
                              <wps:cNvCnPr/>
                              <wps:spPr>
                                <a:xfrm flipH="1">
                                  <a:off x="1264257" y="1439186"/>
                                  <a:ext cx="1057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ángulo 10"/>
                              <wps:cNvSpPr/>
                              <wps:spPr>
                                <a:xfrm>
                                  <a:off x="-74" y="1097229"/>
                                  <a:ext cx="1257300" cy="506651"/>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9209AF7" w14:textId="631460D6" w:rsidR="00054848" w:rsidRDefault="00054848" w:rsidP="002D36A1">
                                    <w:pPr>
                                      <w:jc w:val="center"/>
                                      <w:rPr>
                                        <w:color w:val="000000" w:themeColor="text1"/>
                                      </w:rPr>
                                    </w:pPr>
                                    <w:r>
                                      <w:rPr>
                                        <w:color w:val="000000" w:themeColor="text1"/>
                                      </w:rPr>
                                      <w:t>Jefes de brigadas.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ector recto 19"/>
                              <wps:cNvCnPr/>
                              <wps:spPr>
                                <a:xfrm>
                                  <a:off x="2321780" y="1097280"/>
                                  <a:ext cx="0"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ectángulo 6"/>
                              <wps:cNvSpPr/>
                              <wps:spPr>
                                <a:xfrm>
                                  <a:off x="1765189" y="644056"/>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9FEF03E" w14:textId="249A1FFF" w:rsidR="00054848" w:rsidRDefault="00054848" w:rsidP="002D36A1">
                                    <w:pPr>
                                      <w:jc w:val="center"/>
                                      <w:rPr>
                                        <w:color w:val="000000" w:themeColor="text1"/>
                                      </w:rPr>
                                    </w:pPr>
                                    <w:r>
                                      <w:rPr>
                                        <w:color w:val="000000" w:themeColor="text1"/>
                                      </w:rPr>
                                      <w:t>Responsable del 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de flecha 17"/>
                              <wps:cNvCnPr/>
                              <wps:spPr>
                                <a:xfrm>
                                  <a:off x="2321780" y="437322"/>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ángulo 5"/>
                              <wps:cNvSpPr/>
                              <wps:spPr>
                                <a:xfrm>
                                  <a:off x="1765189" y="0"/>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FDD573C" w14:textId="1D74CAF0" w:rsidR="00054848" w:rsidRDefault="00054848"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63059D24" id="Grupo 2" o:spid="_x0000_s1026" style="position:absolute;left:0;text-align:left;margin-left:35.95pt;margin-top:7.6pt;width:452.6pt;height:239.5pt;z-index:251663360;mso-width-relative:margin;mso-height-relative:margin" coordsize="63367,3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">
                <v:shapetype id="_x0000_t32" coordsize="21600,21600" o:spt="32" o:oned="t" path="m,l21600,21600e" filled="f">
                  <v:path arrowok="t" fillok="f" o:connecttype="none"/>
                  <o:lock v:ext="edit" shapetype="t"/>
                </v:shapetype>
                <v:shape id="Conector recto de flecha 16" o:spid="_x0000_s1027"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group id="Grupo 1" o:spid="_x0000_s1028" style="position:absolute;width:63367;height:31941" coordsize="63367,319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4" o:spid="_x0000_s1029" style="position:absolute;left:25527;width:1152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AdcIA&#10;AADaAAAADwAAAGRycy9kb3ducmV2LnhtbESPQYvCMBSE7wv+h/AEb2uqiEg1ilQUPXjQVfT4aJ5t&#10;sXkpTdTqrzeCsMdhZr5hJrPGlOJOtSssK+h1IxDEqdUFZwoOf8vfEQjnkTWWlknBkxzMpq2fCcba&#10;PnhH973PRICwi1FB7n0VS+nSnAy6rq2Ig3extUEfZJ1JXeMjwE0p+1E0lAYLDgs5VpTklF73N6Ng&#10;dTqWh0qvErfcjvq9JnltrueFUp12Mx+D8NT4//C3vdYKBvC5Em6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sB1wgAAANoAAAAPAAAAAAAAAAAAAAAAAJgCAABkcnMvZG93&#10;bnJldi54bWxQSwUGAAAAAAQABAD1AAAAhwMAAAAA&#10;" fillcolor="#a8d08d [1945]" stroked="f" strokeweight="1pt">
                    <v:textbox>
                      <w:txbxContent>
                        <w:p w14:paraId="68061BA6" w14:textId="1FD3DA92" w:rsidR="00054848" w:rsidRDefault="00054848" w:rsidP="002D36A1">
                          <w:pPr>
                            <w:jc w:val="center"/>
                            <w:rPr>
                              <w:color w:val="000000" w:themeColor="text1"/>
                            </w:rPr>
                          </w:pPr>
                          <w:r>
                            <w:rPr>
                              <w:color w:val="000000" w:themeColor="text1"/>
                            </w:rPr>
                            <w:t>Coordinador de brigada.</w:t>
                          </w:r>
                        </w:p>
                      </w:txbxContent>
                    </v:textbox>
                  </v:rect>
                  <v:group id="Grupo 26" o:spid="_x0000_s1030" style="position:absolute;top:6381;width:63367;height:25560" coordsize="63367,25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upo 7" o:spid="_x0000_s1031" style="position:absolute;top:16936;width:63367;height:8624" coordsize="63367,8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1" o:spid="_x0000_s1032" style="position:absolute;top:2623;width:11525;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JL8A&#10;AADbAAAADwAAAGRycy9kb3ducmV2LnhtbERPy6rCMBDdX/Afwgjurql3oVKNol5EXYj4ALdDM7bF&#10;ZlKbWOvfG0FwN4fznPG0MYWoqXK5ZQW9bgSCOLE651TB6bj8HYJwHlljYZkUPMnBdNL6GWOs7YP3&#10;VB98KkIIuxgVZN6XsZQuycig69qSOHAXWxn0AVap1BU+Qrgp5F8U9aXBnENDhiUtMkquh7tRkBxv&#10;PN8OL+QGi8icV5vdvzzXSnXazWwEwlPjv+KPe63D/B68fwkHyM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46UkvwAAANsAAAAPAAAAAAAAAAAAAAAAAJgCAABkcnMvZG93bnJl&#10;di54bWxQSwUGAAAAAAQABAD1AAAAhAMAAAAA&#10;" fillcolor="#c5e0b3 [1305]" stroked="f" strokeweight="1pt">
                        <v:textbox>
                          <w:txbxContent>
                            <w:p w14:paraId="67BDC3D9" w14:textId="058A18B1" w:rsidR="00054848" w:rsidRDefault="00054848" w:rsidP="002D36A1">
                              <w:pPr>
                                <w:jc w:val="center"/>
                                <w:rPr>
                                  <w:color w:val="000000" w:themeColor="text1"/>
                                </w:rPr>
                              </w:pPr>
                              <w:r>
                                <w:rPr>
                                  <w:color w:val="000000" w:themeColor="text1"/>
                                </w:rPr>
                                <w:t>Contra incendios.</w:t>
                              </w:r>
                            </w:p>
                          </w:txbxContent>
                        </v:textbox>
                      </v:rect>
                      <v:rect id="Rectángulo 12" o:spid="_x0000_s1033" style="position:absolute;left:18128;top:2623;width:1152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E7U78A&#10;AADbAAAADwAAAGRycy9kb3ducmV2LnhtbERPTYvCMBC9C/6HMII3TfWg0jXKqoh6EFEXvA7N2JZt&#10;JrWJtf57Iwje5vE+ZzpvTCFqqlxuWcGgH4EgTqzOOVXwd173JiCcR9ZYWCYFT3Iwn7VbU4y1ffCR&#10;6pNPRQhhF6OCzPsyltIlGRl0fVsSB+5qK4M+wCqVusJHCDeFHEbRSBrMOTRkWNIyo+T/dDcKkvON&#10;F/vJldx4GZnLZndYyUutVLfT/P6A8NT4r/jj3uowfwj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TtTvwAAANsAAAAPAAAAAAAAAAAAAAAAAJgCAABkcnMvZG93bnJl&#10;di54bWxQSwUGAAAAAAQABAD1AAAAhAMAAAAA&#10;" fillcolor="#c5e0b3 [1305]" stroked="f" strokeweight="1pt">
                        <v:textbox>
                          <w:txbxContent>
                            <w:p w14:paraId="457020C5" w14:textId="221B1F3D" w:rsidR="00054848" w:rsidRDefault="00054848" w:rsidP="002D36A1">
                              <w:pPr>
                                <w:jc w:val="center"/>
                                <w:rPr>
                                  <w:color w:val="000000" w:themeColor="text1"/>
                                </w:rPr>
                              </w:pPr>
                              <w:r>
                                <w:rPr>
                                  <w:color w:val="000000" w:themeColor="text1"/>
                                </w:rPr>
                                <w:t xml:space="preserve">Evacuación y desalojo. </w:t>
                              </w:r>
                            </w:p>
                          </w:txbxContent>
                        </v:textbox>
                      </v:rect>
                      <v:rect id="Rectángulo 13" o:spid="_x0000_s1034" style="position:absolute;left:33793;top:2146;width:1152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eyMIA&#10;AADbAAAADwAAAGRycy9kb3ducmV2LnhtbERPTWvCQBC9C/0PyxS8mU1bUEldpVWKepBSLXgdsmMS&#10;mp2Nu2sS/70rCL3N433ObNGbWrTkfGVZwUuSgiDOra64UPB7+BpNQfiArLG2TAqu5GExfxrMMNO2&#10;4x9q96EQMYR9hgrKEJpMSp+XZNAntiGO3Mk6gyFCV0jtsIvhppavaTqWBiuODSU2tCwp/9tfjIL8&#10;cObP3fREfrJMzXG9/V7JY6vU8Ln/eAcRqA//4od7o+P8N7j/E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Z7IwgAAANsAAAAPAAAAAAAAAAAAAAAAAJgCAABkcnMvZG93&#10;bnJldi54bWxQSwUGAAAAAAQABAD1AAAAhwMAAAAA&#10;" fillcolor="#c5e0b3 [1305]" stroked="f" strokeweight="1pt">
                        <v:textbox>
                          <w:txbxContent>
                            <w:p w14:paraId="712A001B" w14:textId="35EEB824" w:rsidR="00054848" w:rsidRDefault="00054848" w:rsidP="002D36A1">
                              <w:pPr>
                                <w:jc w:val="center"/>
                                <w:rPr>
                                  <w:color w:val="000000" w:themeColor="text1"/>
                                </w:rPr>
                              </w:pPr>
                              <w:r>
                                <w:rPr>
                                  <w:color w:val="000000" w:themeColor="text1"/>
                                </w:rPr>
                                <w:t>Comunicación información y seguimiento.</w:t>
                              </w:r>
                            </w:p>
                          </w:txbxContent>
                        </v:textbox>
                      </v:rect>
                      <v:rect id="Rectángulo 14" o:spid="_x0000_s1035" style="position:absolute;left:51842;top:2464;width:1152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QGvMIA&#10;AADbAAAADwAAAGRycy9kb3ducmV2LnhtbERPTWvCQBC9C/0PyxS8mU1LUUldpVWKepBSLXgdsmMS&#10;mp2Nu2sS/70rCL3N433ObNGbWrTkfGVZwUuSgiDOra64UPB7+BpNQfiArLG2TAqu5GExfxrMMNO2&#10;4x9q96EQMYR9hgrKEJpMSp+XZNAntiGO3Mk6gyFCV0jtsIvhppavaTqWBiuODSU2tCwp/9tfjIL8&#10;cObP3fREfrJMzXG9/V7JY6vU8Ln/eAcRqA//4od7o+P8N7j/E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Aa8wgAAANsAAAAPAAAAAAAAAAAAAAAAAJgCAABkcnMvZG93&#10;bnJldi54bWxQSwUGAAAAAAQABAD1AAAAhwMAAAAA&#10;" fillcolor="#c5e0b3 [1305]" stroked="f" strokeweight="1pt">
                        <v:textbox>
                          <w:txbxContent>
                            <w:p w14:paraId="508B48AB" w14:textId="47CA4610" w:rsidR="00054848" w:rsidRDefault="00054848" w:rsidP="002D36A1">
                              <w:pPr>
                                <w:jc w:val="center"/>
                                <w:rPr>
                                  <w:color w:val="000000" w:themeColor="text1"/>
                                </w:rPr>
                              </w:pPr>
                              <w:r>
                                <w:rPr>
                                  <w:color w:val="000000" w:themeColor="text1"/>
                                </w:rPr>
                                <w:t>Seguridad y vigilancia.</w:t>
                              </w:r>
                            </w:p>
                          </w:txbxContent>
                        </v:textbox>
                      </v:rect>
                      <v:line id="Conector recto 20" o:spid="_x0000_s1036" style="position:absolute;visibility:visible;mso-wrap-style:square" from="5883,0" to="57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PR+MEAAADbAAAADwAAAGRycy9kb3ducmV2LnhtbERPz2vCMBS+D/wfwhN2m6nChq1GEUGQ&#10;7TDWTfD4aJ5NsXlJm6j1vzeHgceP7/dyPdhWXKkPjWMF00kGgrhyuuFawd/v7m0OIkRkja1jUnCn&#10;AOvV6GWJhXY3/qFrGWuRQjgUqMDE6AspQ2XIYpg4T5y4k+stxgT7WuoebynctnKWZR/SYsOpwaCn&#10;raHqXF6sgu6zKr/e6+nB7/3WfHeYd8c8V+p1PGwWICIN8Sn+d++1gllan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Y9H4wQAAANsAAAAPAAAAAAAAAAAAAAAA&#10;AKECAABkcnMvZG93bnJldi54bWxQSwUGAAAAAAQABAD5AAAAjwMAAAAA&#10;" strokecolor="black [3213]" strokeweight=".5pt">
                        <v:stroke joinstyle="miter"/>
                      </v:line>
                      <v:shape id="Conector recto de flecha 25" o:spid="_x0000_s1037" type="#_x0000_t32" style="position:absolute;left:39517;top:79;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Conector recto de flecha 22" o:spid="_x0000_s1038" type="#_x0000_t32" style="position:absolute;left:23694;top:7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Conector recto de flecha 21" o:spid="_x0000_s1039" type="#_x0000_t32" style="position:absolute;left:5883;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Conector recto de flecha 23" o:spid="_x0000_s1040" type="#_x0000_t32" style="position:absolute;left:57487;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group>
                    <v:group id="Grupo 18" o:spid="_x0000_s1041" style="position:absolute;left:8268;width:29178;height:16878" coordorigin="" coordsize="29177,16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Conector recto de flecha 24" o:spid="_x0000_s1042" type="#_x0000_t32" style="position:absolute;left:12642;top:14391;width:10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v:rect id="Rectángulo 10" o:spid="_x0000_s1043" style="position:absolute;top:10972;width:12572;height:5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9l1MYA&#10;AADbAAAADwAAAGRycy9kb3ducmV2LnhtbESPQWvCQBCF70L/wzKF3nSjhyJpNiIpih56qLXocciO&#10;STA7G7LbJO2v7xwKvc3w3rz3TbaZXKsG6kPj2cBykYAiLr1tuDJw/tjN16BCRLbYeiYD3xRgkz/M&#10;MkytH/mdhlOslIRwSNFAHWOXah3KmhyGhe+IRbv53mGUta+07XGUcNfqVZI8a4cNS0ONHRU1lffT&#10;lzOwv3y2587ui7B7W6+WU/FzvF9fjXl6nLYvoCJN8d/8d32wgi/08osMo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9l1MYAAADbAAAADwAAAAAAAAAAAAAAAACYAgAAZHJz&#10;L2Rvd25yZXYueG1sUEsFBgAAAAAEAAQA9QAAAIsDAAAAAA==&#10;" fillcolor="#a8d08d [1945]" stroked="f" strokeweight="1pt">
                        <v:textbox>
                          <w:txbxContent>
                            <w:p w14:paraId="79209AF7" w14:textId="631460D6" w:rsidR="00054848" w:rsidRDefault="00054848" w:rsidP="002D36A1">
                              <w:pPr>
                                <w:jc w:val="center"/>
                                <w:rPr>
                                  <w:color w:val="000000" w:themeColor="text1"/>
                                </w:rPr>
                              </w:pPr>
                              <w:r>
                                <w:rPr>
                                  <w:color w:val="000000" w:themeColor="text1"/>
                                </w:rPr>
                                <w:t>Jefes de brigadas.</w:t>
                              </w:r>
                            </w:p>
                          </w:txbxContent>
                        </v:textbox>
                      </v:rect>
                      <v:line id="Conector recto 19" o:spid="_x0000_s1044" style="position:absolute;visibility:visible;mso-wrap-style:square" from="23217,10972" to="23217,16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rect id="Rectángulo 6" o:spid="_x0000_s1045" style="position:absolute;left:17651;top:6440;width:1152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7mcQA&#10;AADaAAAADwAAAGRycy9kb3ducmV2LnhtbESPQWvCQBSE74L/YXkFb2ajhyBpVpGUBD30UGtpj4/s&#10;Mwlm34bsamJ/fbdQ6HGYmW+YbDeZTtxpcK1lBasoBkFcWd1yreD8Xiw3IJxH1thZJgUPcrDbzmcZ&#10;ptqO/Eb3k69FgLBLUUHjfZ9K6aqGDLrI9sTBu9jBoA9yqKUecAxw08l1HCfSYMthocGe8oaq6+lm&#10;FJSfH92512XuitfNejXl38fr14tSi6dp/wzC0+T/w3/tg1aQwO+Vc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5nEAAAA2gAAAA8AAAAAAAAAAAAAAAAAmAIAAGRycy9k&#10;b3ducmV2LnhtbFBLBQYAAAAABAAEAPUAAACJAwAAAAA=&#10;" fillcolor="#a8d08d [1945]" stroked="f" strokeweight="1pt">
                        <v:textbox>
                          <w:txbxContent>
                            <w:p w14:paraId="79FEF03E" w14:textId="249A1FFF" w:rsidR="00054848" w:rsidRDefault="00054848" w:rsidP="002D36A1">
                              <w:pPr>
                                <w:jc w:val="center"/>
                                <w:rPr>
                                  <w:color w:val="000000" w:themeColor="text1"/>
                                </w:rPr>
                              </w:pPr>
                              <w:r>
                                <w:rPr>
                                  <w:color w:val="000000" w:themeColor="text1"/>
                                </w:rPr>
                                <w:t>Responsable del inmueble.</w:t>
                              </w:r>
                            </w:p>
                          </w:txbxContent>
                        </v:textbox>
                      </v:rect>
                      <v:shape id="Conector recto de flecha 17" o:spid="_x0000_s1046" type="#_x0000_t32" style="position:absolute;left:23217;top:437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rect id="Rectángulo 5" o:spid="_x0000_s1047" style="position:absolute;left:17651;width:1152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l7sIA&#10;AADaAAAADwAAAGRycy9kb3ducmV2LnhtbESPQYvCMBSE7wv+h/AEb2uqoEg1ilQUPXjQVfT4aJ5t&#10;sXkpTdTqrzeCsMdhZr5hJrPGlOJOtSssK+h1IxDEqdUFZwoOf8vfEQjnkTWWlknBkxzMpq2fCcba&#10;PnhH973PRICwi1FB7n0VS+nSnAy6rq2Ig3extUEfZJ1JXeMjwE0p+1E0lAYLDgs5VpTklF73N6Ng&#10;dTqWh0qvErfcjvq9JnltrueFUp12Mx+D8NT4//C3vdYKBvC5Em6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mXuwgAAANoAAAAPAAAAAAAAAAAAAAAAAJgCAABkcnMvZG93&#10;bnJldi54bWxQSwUGAAAAAAQABAD1AAAAhwMAAAAA&#10;" fillcolor="#a8d08d [1945]" stroked="f" strokeweight="1pt">
                        <v:textbox>
                          <w:txbxContent>
                            <w:p w14:paraId="4FDD573C" w14:textId="1D74CAF0" w:rsidR="00054848" w:rsidRDefault="00054848" w:rsidP="002D36A1">
                              <w:pPr>
                                <w:jc w:val="center"/>
                                <w:rPr>
                                  <w:color w:val="000000" w:themeColor="text1"/>
                                </w:rPr>
                              </w:pPr>
                              <w:r>
                                <w:rPr>
                                  <w:color w:val="000000" w:themeColor="text1"/>
                                </w:rPr>
                                <w:t>Suplente de coordinador.</w:t>
                              </w:r>
                            </w:p>
                          </w:txbxContent>
                        </v:textbox>
                      </v:rect>
                    </v:group>
                  </v:group>
                </v:group>
              </v:group>
            </w:pict>
          </mc:Fallback>
        </mc:AlternateContent>
      </w:r>
      <w:r>
        <w:rPr>
          <w:noProof/>
          <w:lang w:eastAsia="es-MX"/>
        </w:rPr>
        <mc:AlternateContent>
          <mc:Choice Requires="wps">
            <w:drawing>
              <wp:anchor distT="0" distB="0" distL="114300" distR="114300" simplePos="0" relativeHeight="251658240" behindDoc="0" locked="0" layoutInCell="1" allowOverlap="1" wp14:anchorId="31CDE093" wp14:editId="422D23DF">
                <wp:simplePos x="0" y="0"/>
                <wp:positionH relativeFrom="column">
                  <wp:posOffset>1145540</wp:posOffset>
                </wp:positionH>
                <wp:positionV relativeFrom="paragraph">
                  <wp:posOffset>8036560</wp:posOffset>
                </wp:positionV>
                <wp:extent cx="1152525" cy="4476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1525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C1BE6" w14:textId="77777777" w:rsidR="00054848" w:rsidRDefault="00054848"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CDE093" id="Rectángulo 8" o:spid="_x0000_s1048" style="position:absolute;left:0;text-align:left;margin-left:90.2pt;margin-top:632.8pt;width:90.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" fillcolor="white [3212]" strokecolor="black [3213]" strokeweight="1pt">
                <v:textbox>
                  <w:txbxContent>
                    <w:p w14:paraId="355C1BE6" w14:textId="77777777" w:rsidR="00054848" w:rsidRDefault="00054848" w:rsidP="002D36A1">
                      <w:pPr>
                        <w:jc w:val="center"/>
                        <w:rPr>
                          <w:color w:val="000000" w:themeColor="text1"/>
                        </w:rPr>
                      </w:pPr>
                      <w:r>
                        <w:rPr>
                          <w:color w:val="000000" w:themeColor="text1"/>
                        </w:rPr>
                        <w:t>Suplente de coordinador</w:t>
                      </w: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58C5EBE4" wp14:editId="3BF7676A">
                <wp:simplePos x="0" y="0"/>
                <wp:positionH relativeFrom="column">
                  <wp:posOffset>3564890</wp:posOffset>
                </wp:positionH>
                <wp:positionV relativeFrom="paragraph">
                  <wp:posOffset>8232140</wp:posOffset>
                </wp:positionV>
                <wp:extent cx="1152525" cy="4476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11525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0A2DA" w14:textId="77777777" w:rsidR="00054848" w:rsidRDefault="00054848"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C5EBE4" id="Rectángulo 9" o:spid="_x0000_s1049" style="position:absolute;left:0;text-align:left;margin-left:280.7pt;margin-top:648.2pt;width:90.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" fillcolor="white [3212]" strokecolor="black [3213]" strokeweight="1pt">
                <v:textbox>
                  <w:txbxContent>
                    <w:p w14:paraId="0A50A2DA" w14:textId="77777777" w:rsidR="00054848" w:rsidRDefault="00054848" w:rsidP="002D36A1">
                      <w:pPr>
                        <w:jc w:val="center"/>
                        <w:rPr>
                          <w:color w:val="000000" w:themeColor="text1"/>
                        </w:rPr>
                      </w:pPr>
                      <w:r>
                        <w:rPr>
                          <w:color w:val="000000" w:themeColor="text1"/>
                        </w:rPr>
                        <w:t>Suplente de coordinador</w:t>
                      </w:r>
                    </w:p>
                  </w:txbxContent>
                </v:textbox>
              </v:rect>
            </w:pict>
          </mc:Fallback>
        </mc:AlternateContent>
      </w:r>
    </w:p>
    <w:p w14:paraId="3036AD72" w14:textId="77777777" w:rsidR="002D36A1" w:rsidRDefault="002D36A1" w:rsidP="002D36A1">
      <w:pPr>
        <w:pStyle w:val="Prrafodelista"/>
        <w:rPr>
          <w:rFonts w:ascii="Arial" w:hAnsi="Arial" w:cs="Arial"/>
          <w:b/>
          <w:bCs/>
          <w:sz w:val="20"/>
          <w:szCs w:val="20"/>
        </w:rPr>
      </w:pPr>
    </w:p>
    <w:p w14:paraId="3CA8C63B" w14:textId="77777777" w:rsidR="002D36A1" w:rsidRDefault="002D36A1" w:rsidP="002D36A1">
      <w:pPr>
        <w:pStyle w:val="Prrafodelista"/>
        <w:rPr>
          <w:rFonts w:ascii="Arial" w:hAnsi="Arial" w:cs="Arial"/>
          <w:b/>
          <w:bCs/>
          <w:sz w:val="20"/>
          <w:szCs w:val="20"/>
        </w:rPr>
      </w:pPr>
    </w:p>
    <w:p w14:paraId="31C99AC7" w14:textId="77777777" w:rsidR="002D36A1" w:rsidRDefault="002D36A1" w:rsidP="002D36A1">
      <w:pPr>
        <w:pStyle w:val="Prrafodelista"/>
        <w:rPr>
          <w:rFonts w:ascii="Arial" w:hAnsi="Arial" w:cs="Arial"/>
          <w:b/>
          <w:bCs/>
          <w:sz w:val="20"/>
          <w:szCs w:val="20"/>
        </w:rPr>
      </w:pPr>
    </w:p>
    <w:p w14:paraId="1E4399DD" w14:textId="77777777" w:rsidR="002D36A1" w:rsidRDefault="002D36A1" w:rsidP="002D36A1">
      <w:pPr>
        <w:pStyle w:val="Prrafodelista"/>
        <w:rPr>
          <w:rFonts w:ascii="Arial" w:hAnsi="Arial" w:cs="Arial"/>
          <w:b/>
          <w:bCs/>
          <w:sz w:val="20"/>
          <w:szCs w:val="20"/>
        </w:rPr>
      </w:pPr>
    </w:p>
    <w:p w14:paraId="22727766" w14:textId="77777777" w:rsidR="002D36A1" w:rsidRDefault="002D36A1" w:rsidP="002D36A1">
      <w:pPr>
        <w:pStyle w:val="Prrafodelista"/>
        <w:rPr>
          <w:rFonts w:ascii="Arial" w:hAnsi="Arial" w:cs="Arial"/>
          <w:b/>
          <w:bCs/>
          <w:sz w:val="20"/>
          <w:szCs w:val="20"/>
        </w:rPr>
      </w:pPr>
    </w:p>
    <w:p w14:paraId="1C5B3BCE" w14:textId="77777777" w:rsidR="002D36A1" w:rsidRDefault="002D36A1" w:rsidP="002D36A1">
      <w:pPr>
        <w:pStyle w:val="Prrafodelista"/>
        <w:rPr>
          <w:rFonts w:ascii="Arial" w:hAnsi="Arial" w:cs="Arial"/>
          <w:b/>
          <w:bCs/>
          <w:sz w:val="20"/>
          <w:szCs w:val="20"/>
        </w:rPr>
      </w:pPr>
    </w:p>
    <w:p w14:paraId="731206B4" w14:textId="77777777" w:rsidR="002D36A1" w:rsidRDefault="002D36A1" w:rsidP="002D36A1">
      <w:pPr>
        <w:pStyle w:val="Prrafodelista"/>
        <w:rPr>
          <w:rFonts w:ascii="Arial" w:hAnsi="Arial" w:cs="Arial"/>
          <w:b/>
          <w:bCs/>
          <w:sz w:val="20"/>
          <w:szCs w:val="20"/>
        </w:rPr>
      </w:pPr>
    </w:p>
    <w:p w14:paraId="1598226D" w14:textId="77777777" w:rsidR="002D36A1" w:rsidRDefault="002D36A1" w:rsidP="002D36A1">
      <w:pPr>
        <w:pStyle w:val="Prrafodelista"/>
        <w:rPr>
          <w:rFonts w:ascii="Arial" w:hAnsi="Arial" w:cs="Arial"/>
          <w:b/>
          <w:bCs/>
          <w:sz w:val="20"/>
          <w:szCs w:val="20"/>
        </w:rPr>
      </w:pPr>
    </w:p>
    <w:p w14:paraId="086D6CF8" w14:textId="77777777" w:rsidR="002D36A1" w:rsidRDefault="002D36A1" w:rsidP="002D36A1">
      <w:pPr>
        <w:pStyle w:val="Prrafodelista"/>
        <w:rPr>
          <w:rFonts w:ascii="Arial" w:hAnsi="Arial" w:cs="Arial"/>
          <w:b/>
          <w:bCs/>
          <w:sz w:val="20"/>
          <w:szCs w:val="20"/>
        </w:rPr>
      </w:pPr>
    </w:p>
    <w:p w14:paraId="68FA1080" w14:textId="77777777" w:rsidR="002D36A1" w:rsidRPr="006E5EA7" w:rsidRDefault="002D36A1" w:rsidP="002D36A1">
      <w:pPr>
        <w:rPr>
          <w:rFonts w:ascii="Arial" w:hAnsi="Arial" w:cs="Arial"/>
          <w:b/>
          <w:bCs/>
          <w:sz w:val="20"/>
          <w:szCs w:val="20"/>
        </w:rPr>
      </w:pPr>
    </w:p>
    <w:p w14:paraId="5C57F75C" w14:textId="77777777" w:rsidR="002D36A1" w:rsidRDefault="002D36A1" w:rsidP="002D36A1">
      <w:pPr>
        <w:pStyle w:val="Prrafodelista"/>
        <w:rPr>
          <w:rFonts w:ascii="Arial" w:hAnsi="Arial" w:cs="Arial"/>
          <w:b/>
          <w:bCs/>
          <w:sz w:val="20"/>
          <w:szCs w:val="20"/>
        </w:rPr>
      </w:pPr>
    </w:p>
    <w:p w14:paraId="35B95DBD" w14:textId="77777777" w:rsidR="002D36A1" w:rsidRDefault="002D36A1" w:rsidP="002D36A1">
      <w:pPr>
        <w:pStyle w:val="Prrafodelista"/>
        <w:rPr>
          <w:rFonts w:ascii="Arial" w:hAnsi="Arial" w:cs="Arial"/>
          <w:b/>
          <w:bCs/>
          <w:sz w:val="20"/>
          <w:szCs w:val="20"/>
        </w:rPr>
      </w:pPr>
    </w:p>
    <w:p w14:paraId="234DE2EB" w14:textId="77777777" w:rsidR="002D36A1" w:rsidRDefault="002D36A1" w:rsidP="002D36A1">
      <w:pPr>
        <w:pStyle w:val="Prrafodelista"/>
        <w:rPr>
          <w:rFonts w:ascii="Arial" w:hAnsi="Arial" w:cs="Arial"/>
          <w:b/>
          <w:bCs/>
          <w:sz w:val="20"/>
          <w:szCs w:val="20"/>
        </w:rPr>
      </w:pPr>
    </w:p>
    <w:p w14:paraId="7E07213E" w14:textId="77777777" w:rsidR="002D36A1" w:rsidRDefault="002D36A1" w:rsidP="002D36A1">
      <w:pPr>
        <w:pStyle w:val="Prrafodelista"/>
        <w:rPr>
          <w:rFonts w:ascii="Arial" w:hAnsi="Arial" w:cs="Arial"/>
          <w:b/>
          <w:bCs/>
          <w:sz w:val="20"/>
          <w:szCs w:val="20"/>
        </w:rPr>
      </w:pPr>
    </w:p>
    <w:p w14:paraId="7293397D" w14:textId="77777777" w:rsidR="002D36A1" w:rsidRDefault="002D36A1" w:rsidP="002D36A1">
      <w:pPr>
        <w:pStyle w:val="Prrafodelista"/>
        <w:rPr>
          <w:rFonts w:ascii="Arial" w:hAnsi="Arial" w:cs="Arial"/>
          <w:b/>
          <w:bCs/>
          <w:sz w:val="20"/>
          <w:szCs w:val="20"/>
        </w:rPr>
      </w:pPr>
    </w:p>
    <w:p w14:paraId="151154E4" w14:textId="77777777" w:rsidR="002D36A1" w:rsidRDefault="002D36A1" w:rsidP="002D36A1">
      <w:pPr>
        <w:pStyle w:val="Prrafodelista"/>
        <w:rPr>
          <w:rFonts w:ascii="Arial" w:hAnsi="Arial" w:cs="Arial"/>
          <w:b/>
          <w:bCs/>
          <w:sz w:val="20"/>
          <w:szCs w:val="20"/>
        </w:rPr>
      </w:pPr>
    </w:p>
    <w:p w14:paraId="54F278A2" w14:textId="77777777" w:rsidR="002D36A1" w:rsidRDefault="002D36A1" w:rsidP="002D36A1">
      <w:pPr>
        <w:pStyle w:val="Prrafodelista"/>
        <w:rPr>
          <w:rFonts w:ascii="Arial" w:hAnsi="Arial" w:cs="Arial"/>
          <w:b/>
          <w:bCs/>
          <w:sz w:val="20"/>
          <w:szCs w:val="20"/>
        </w:rPr>
      </w:pPr>
    </w:p>
    <w:p w14:paraId="750AB577" w14:textId="77777777" w:rsidR="00284FEB" w:rsidRDefault="00284FEB" w:rsidP="00284FEB">
      <w:pPr>
        <w:pStyle w:val="Prrafodelista"/>
        <w:jc w:val="both"/>
        <w:rPr>
          <w:rFonts w:cstheme="minorHAnsi"/>
          <w:bCs/>
        </w:rPr>
      </w:pPr>
    </w:p>
    <w:p w14:paraId="36E09589" w14:textId="14A58D0B" w:rsidR="00284FEB" w:rsidRDefault="00DE2E04" w:rsidP="005F75A5">
      <w:pPr>
        <w:pStyle w:val="Prrafodelista"/>
        <w:numPr>
          <w:ilvl w:val="0"/>
          <w:numId w:val="25"/>
        </w:numPr>
        <w:jc w:val="both"/>
        <w:rPr>
          <w:rFonts w:cstheme="minorHAnsi"/>
          <w:bCs/>
        </w:rPr>
      </w:pPr>
      <w:r w:rsidRPr="00284FEB">
        <w:rPr>
          <w:rFonts w:cstheme="minorHAnsi"/>
          <w:bCs/>
        </w:rPr>
        <w:t xml:space="preserve">La comunicación </w:t>
      </w:r>
      <w:r w:rsidR="001122DC">
        <w:rPr>
          <w:rFonts w:cstheme="minorHAnsi"/>
          <w:bCs/>
        </w:rPr>
        <w:t xml:space="preserve">a </w:t>
      </w:r>
      <w:r w:rsidRPr="00284FEB">
        <w:rPr>
          <w:rFonts w:cstheme="minorHAnsi"/>
          <w:bCs/>
        </w:rPr>
        <w:t>personal, contratistas, subcontratistas, prestadores de servicio y proveedores</w:t>
      </w:r>
      <w:r w:rsidR="001122DC">
        <w:rPr>
          <w:rFonts w:cstheme="minorHAnsi"/>
          <w:bCs/>
        </w:rPr>
        <w:t xml:space="preserve">, será por los medios que la </w:t>
      </w:r>
      <w:r w:rsidR="00C51881">
        <w:rPr>
          <w:rFonts w:cstheme="minorHAnsi"/>
          <w:bCs/>
        </w:rPr>
        <w:t xml:space="preserve">Estación de Servicio </w:t>
      </w:r>
      <w:r w:rsidR="001122DC">
        <w:rPr>
          <w:rFonts w:cstheme="minorHAnsi"/>
          <w:bCs/>
        </w:rPr>
        <w:t>determine convenientes</w:t>
      </w:r>
      <w:r w:rsidR="00284FEB">
        <w:rPr>
          <w:rFonts w:cstheme="minorHAnsi"/>
          <w:bCs/>
        </w:rPr>
        <w:t>.</w:t>
      </w:r>
    </w:p>
    <w:p w14:paraId="60D5739F" w14:textId="3EB9A17F" w:rsidR="00284FEB" w:rsidRPr="00284FEB" w:rsidRDefault="00284FEB" w:rsidP="00284FEB">
      <w:pPr>
        <w:pStyle w:val="Prrafodelista"/>
        <w:jc w:val="right"/>
        <w:rPr>
          <w:rFonts w:cstheme="minorHAnsi"/>
          <w:b/>
          <w:bCs/>
          <w:color w:val="1F4E79" w:themeColor="accent5" w:themeShade="80"/>
        </w:rPr>
      </w:pPr>
      <w:r w:rsidRPr="00284FEB">
        <w:rPr>
          <w:rFonts w:cstheme="minorHAnsi"/>
          <w:b/>
          <w:bCs/>
          <w:color w:val="1F4E79" w:themeColor="accent5" w:themeShade="80"/>
        </w:rPr>
        <w:t>Plan de Atención a Emergencias</w:t>
      </w:r>
      <w:r w:rsidR="00163093">
        <w:rPr>
          <w:rFonts w:cstheme="minorHAnsi"/>
          <w:b/>
          <w:bCs/>
          <w:color w:val="1F4E79" w:themeColor="accent5" w:themeShade="80"/>
        </w:rPr>
        <w:t xml:space="preserve"> (SASISOPA PN-001)</w:t>
      </w:r>
    </w:p>
    <w:p w14:paraId="77C18635" w14:textId="316C76F8" w:rsidR="002D36A1" w:rsidRDefault="00495BFE" w:rsidP="005F75A5">
      <w:pPr>
        <w:pStyle w:val="Texto"/>
        <w:numPr>
          <w:ilvl w:val="1"/>
          <w:numId w:val="26"/>
        </w:numPr>
        <w:spacing w:after="0"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 xml:space="preserve">La </w:t>
      </w:r>
      <w:r w:rsidR="00C51881">
        <w:rPr>
          <w:rFonts w:asciiTheme="minorHAnsi" w:hAnsiTheme="minorHAnsi" w:cstheme="minorHAnsi"/>
          <w:sz w:val="22"/>
          <w:szCs w:val="22"/>
          <w:lang w:eastAsia="es-MX"/>
        </w:rPr>
        <w:t xml:space="preserve">Estación de Servicio </w:t>
      </w:r>
      <w:r w:rsidR="002D36A1">
        <w:rPr>
          <w:rFonts w:asciiTheme="minorHAnsi" w:hAnsiTheme="minorHAnsi" w:cstheme="minorHAnsi"/>
          <w:sz w:val="22"/>
          <w:szCs w:val="22"/>
          <w:lang w:eastAsia="es-MX"/>
        </w:rPr>
        <w:t>g</w:t>
      </w:r>
      <w:r w:rsidR="002D36A1" w:rsidRPr="005F173F">
        <w:rPr>
          <w:rFonts w:asciiTheme="minorHAnsi" w:hAnsiTheme="minorHAnsi" w:cstheme="minorHAnsi"/>
          <w:sz w:val="22"/>
          <w:szCs w:val="22"/>
          <w:lang w:eastAsia="es-MX"/>
        </w:rPr>
        <w:t xml:space="preserve">arantiza el resguardo de las instalaciones después de </w:t>
      </w:r>
      <w:r>
        <w:rPr>
          <w:rFonts w:asciiTheme="minorHAnsi" w:hAnsiTheme="minorHAnsi" w:cstheme="minorHAnsi"/>
          <w:sz w:val="22"/>
          <w:szCs w:val="22"/>
          <w:lang w:eastAsia="es-MX"/>
        </w:rPr>
        <w:t xml:space="preserve">haberse suscitado </w:t>
      </w:r>
      <w:r w:rsidR="002D36A1" w:rsidRPr="005F173F">
        <w:rPr>
          <w:rFonts w:asciiTheme="minorHAnsi" w:hAnsiTheme="minorHAnsi" w:cstheme="minorHAnsi"/>
          <w:sz w:val="22"/>
          <w:szCs w:val="22"/>
          <w:lang w:eastAsia="es-MX"/>
        </w:rPr>
        <w:t>una emergencia</w:t>
      </w:r>
      <w:r>
        <w:rPr>
          <w:rFonts w:asciiTheme="minorHAnsi" w:hAnsiTheme="minorHAnsi" w:cstheme="minorHAnsi"/>
          <w:sz w:val="22"/>
          <w:szCs w:val="22"/>
          <w:lang w:eastAsia="es-MX"/>
        </w:rPr>
        <w:t>,</w:t>
      </w:r>
      <w:r w:rsidR="00287907">
        <w:rPr>
          <w:rFonts w:asciiTheme="minorHAnsi" w:hAnsiTheme="minorHAnsi" w:cstheme="minorHAnsi"/>
          <w:sz w:val="22"/>
          <w:szCs w:val="22"/>
          <w:lang w:eastAsia="es-MX"/>
        </w:rPr>
        <w:t xml:space="preserve"> incidente o contingencia, </w:t>
      </w:r>
      <w:r w:rsidR="002D36A1" w:rsidRPr="005F173F">
        <w:rPr>
          <w:rFonts w:asciiTheme="minorHAnsi" w:hAnsiTheme="minorHAnsi" w:cstheme="minorHAnsi"/>
          <w:sz w:val="22"/>
          <w:szCs w:val="22"/>
          <w:lang w:eastAsia="es-MX"/>
        </w:rPr>
        <w:t xml:space="preserve"> para evitar la alteración del escenario, una vez controlada la emergencia; lo anterior con el fin de disponer de los elementos suficientes para llevar a cabo la investigación y análisis de la emergencia y evaluar las condiciones de integridad de las instalaciones.</w:t>
      </w:r>
    </w:p>
    <w:p w14:paraId="56468B39" w14:textId="77777777" w:rsidR="00BD39BB" w:rsidRPr="00BD39BB" w:rsidRDefault="00BD39BB" w:rsidP="00BD39BB">
      <w:pPr>
        <w:pStyle w:val="Texto"/>
        <w:spacing w:after="0" w:line="240" w:lineRule="auto"/>
        <w:ind w:left="360" w:firstLine="0"/>
        <w:rPr>
          <w:rFonts w:asciiTheme="minorHAnsi" w:hAnsiTheme="minorHAnsi" w:cstheme="minorHAnsi"/>
          <w:sz w:val="22"/>
          <w:szCs w:val="22"/>
          <w:lang w:eastAsia="es-MX"/>
        </w:rPr>
      </w:pPr>
    </w:p>
    <w:p w14:paraId="6B58002B" w14:textId="77777777" w:rsidR="002D36A1" w:rsidRDefault="00BD39BB" w:rsidP="002D36A1">
      <w:pPr>
        <w:pStyle w:val="Texto"/>
        <w:spacing w:after="0" w:line="210" w:lineRule="exact"/>
        <w:ind w:left="720" w:firstLine="0"/>
        <w:jc w:val="right"/>
        <w:rPr>
          <w:rFonts w:asciiTheme="minorHAnsi" w:hAnsiTheme="minorHAnsi" w:cstheme="minorHAnsi"/>
          <w:b/>
          <w:color w:val="1F4E79" w:themeColor="accent5" w:themeShade="80"/>
          <w:sz w:val="22"/>
          <w:szCs w:val="22"/>
          <w:lang w:eastAsia="es-MX"/>
        </w:rPr>
      </w:pPr>
      <w:r>
        <w:rPr>
          <w:rFonts w:asciiTheme="minorHAnsi" w:hAnsiTheme="minorHAnsi" w:cstheme="minorHAnsi"/>
          <w:b/>
          <w:color w:val="1F4E79" w:themeColor="accent5" w:themeShade="80"/>
          <w:sz w:val="22"/>
          <w:szCs w:val="22"/>
          <w:lang w:eastAsia="es-MX"/>
        </w:rPr>
        <w:t>PNO Investigación y Análisis D</w:t>
      </w:r>
      <w:r w:rsidR="002D36A1" w:rsidRPr="00287907">
        <w:rPr>
          <w:rFonts w:asciiTheme="minorHAnsi" w:hAnsiTheme="minorHAnsi" w:cstheme="minorHAnsi"/>
          <w:b/>
          <w:color w:val="1F4E79" w:themeColor="accent5" w:themeShade="80"/>
          <w:sz w:val="22"/>
          <w:szCs w:val="22"/>
          <w:lang w:eastAsia="es-MX"/>
        </w:rPr>
        <w:t xml:space="preserve">espués de una </w:t>
      </w:r>
      <w:r>
        <w:rPr>
          <w:rFonts w:asciiTheme="minorHAnsi" w:hAnsiTheme="minorHAnsi" w:cstheme="minorHAnsi"/>
          <w:b/>
          <w:color w:val="1F4E79" w:themeColor="accent5" w:themeShade="80"/>
          <w:sz w:val="22"/>
          <w:szCs w:val="22"/>
          <w:lang w:eastAsia="es-MX"/>
        </w:rPr>
        <w:t>E</w:t>
      </w:r>
      <w:r w:rsidR="002D36A1" w:rsidRPr="00287907">
        <w:rPr>
          <w:rFonts w:asciiTheme="minorHAnsi" w:hAnsiTheme="minorHAnsi" w:cstheme="minorHAnsi"/>
          <w:b/>
          <w:color w:val="1F4E79" w:themeColor="accent5" w:themeShade="80"/>
          <w:sz w:val="22"/>
          <w:szCs w:val="22"/>
          <w:lang w:eastAsia="es-MX"/>
        </w:rPr>
        <w:t>mergencia</w:t>
      </w:r>
      <w:r>
        <w:rPr>
          <w:rFonts w:asciiTheme="minorHAnsi" w:hAnsiTheme="minorHAnsi" w:cstheme="minorHAnsi"/>
          <w:b/>
          <w:color w:val="1F4E79" w:themeColor="accent5" w:themeShade="80"/>
          <w:sz w:val="22"/>
          <w:szCs w:val="22"/>
          <w:lang w:eastAsia="es-MX"/>
        </w:rPr>
        <w:t xml:space="preserve"> </w:t>
      </w:r>
      <w:r w:rsidRPr="00B00FEF">
        <w:rPr>
          <w:rFonts w:asciiTheme="minorHAnsi" w:hAnsiTheme="minorHAnsi" w:cstheme="minorHAnsi"/>
          <w:b/>
          <w:color w:val="1F4E79" w:themeColor="accent5" w:themeShade="80"/>
          <w:sz w:val="22"/>
          <w:szCs w:val="22"/>
          <w:lang w:eastAsia="es-MX"/>
        </w:rPr>
        <w:t>(SASISOPA-P-024)</w:t>
      </w:r>
      <w:r w:rsidR="002D36A1" w:rsidRPr="00287907">
        <w:rPr>
          <w:rFonts w:asciiTheme="minorHAnsi" w:hAnsiTheme="minorHAnsi" w:cstheme="minorHAnsi"/>
          <w:b/>
          <w:color w:val="1F4E79" w:themeColor="accent5" w:themeShade="80"/>
          <w:sz w:val="22"/>
          <w:szCs w:val="22"/>
          <w:lang w:eastAsia="es-MX"/>
        </w:rPr>
        <w:t xml:space="preserve"> </w:t>
      </w:r>
    </w:p>
    <w:p w14:paraId="2A0B5221" w14:textId="77777777" w:rsidR="00287907" w:rsidRPr="00287907" w:rsidRDefault="00287907" w:rsidP="002D36A1">
      <w:pPr>
        <w:pStyle w:val="Texto"/>
        <w:spacing w:after="0" w:line="210" w:lineRule="exact"/>
        <w:ind w:left="720" w:firstLine="0"/>
        <w:jc w:val="right"/>
        <w:rPr>
          <w:rFonts w:asciiTheme="minorHAnsi" w:hAnsiTheme="minorHAnsi" w:cstheme="minorHAnsi"/>
          <w:b/>
          <w:color w:val="1F4E79" w:themeColor="accent5" w:themeShade="80"/>
          <w:sz w:val="22"/>
          <w:szCs w:val="22"/>
          <w:lang w:eastAsia="es-MX"/>
        </w:rPr>
      </w:pPr>
    </w:p>
    <w:p w14:paraId="0F5A9408" w14:textId="77777777" w:rsidR="002D36A1" w:rsidRDefault="002D36A1" w:rsidP="00747096">
      <w:pPr>
        <w:pStyle w:val="Texto"/>
        <w:spacing w:line="210" w:lineRule="exact"/>
        <w:ind w:firstLine="0"/>
        <w:rPr>
          <w:rFonts w:asciiTheme="minorHAnsi" w:hAnsiTheme="minorHAnsi" w:cstheme="minorHAnsi"/>
          <w:sz w:val="22"/>
          <w:szCs w:val="22"/>
          <w:lang w:eastAsia="es-MX"/>
        </w:rPr>
      </w:pPr>
    </w:p>
    <w:p w14:paraId="20EDBACB" w14:textId="6AC2D325" w:rsidR="002D36A1" w:rsidRDefault="002333B7" w:rsidP="005F75A5">
      <w:pPr>
        <w:pStyle w:val="Texto"/>
        <w:numPr>
          <w:ilvl w:val="1"/>
          <w:numId w:val="26"/>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lastRenderedPageBreak/>
        <w:t xml:space="preserve">Dentro del Plan de Emergencias de la </w:t>
      </w:r>
      <w:r w:rsidR="00DA186F">
        <w:rPr>
          <w:rFonts w:asciiTheme="minorHAnsi" w:hAnsiTheme="minorHAnsi" w:cstheme="minorHAnsi"/>
          <w:sz w:val="22"/>
          <w:szCs w:val="22"/>
          <w:lang w:eastAsia="es-MX"/>
        </w:rPr>
        <w:t>Estación de Servicio</w:t>
      </w:r>
      <w:r w:rsidR="001122DC">
        <w:rPr>
          <w:rFonts w:asciiTheme="minorHAnsi" w:hAnsiTheme="minorHAnsi" w:cstheme="minorHAnsi"/>
          <w:sz w:val="22"/>
          <w:szCs w:val="22"/>
          <w:lang w:eastAsia="es-MX"/>
        </w:rPr>
        <w:t>,</w:t>
      </w:r>
      <w:r>
        <w:rPr>
          <w:rFonts w:asciiTheme="minorHAnsi" w:hAnsiTheme="minorHAnsi" w:cstheme="minorHAnsi"/>
          <w:sz w:val="22"/>
          <w:szCs w:val="22"/>
          <w:lang w:eastAsia="es-MX"/>
        </w:rPr>
        <w:t xml:space="preserve"> se e</w:t>
      </w:r>
      <w:r w:rsidR="002D36A1" w:rsidRPr="005F173F">
        <w:rPr>
          <w:rFonts w:asciiTheme="minorHAnsi" w:hAnsiTheme="minorHAnsi" w:cstheme="minorHAnsi"/>
          <w:sz w:val="22"/>
          <w:szCs w:val="22"/>
          <w:lang w:eastAsia="es-MX"/>
        </w:rPr>
        <w:t>stablece</w:t>
      </w:r>
      <w:r>
        <w:rPr>
          <w:rFonts w:asciiTheme="minorHAnsi" w:hAnsiTheme="minorHAnsi" w:cstheme="minorHAnsi"/>
          <w:sz w:val="22"/>
          <w:szCs w:val="22"/>
          <w:lang w:eastAsia="es-MX"/>
        </w:rPr>
        <w:t xml:space="preserve"> como se deberá efectuar la</w:t>
      </w:r>
      <w:r w:rsidR="002D36A1">
        <w:rPr>
          <w:rFonts w:asciiTheme="minorHAnsi" w:hAnsiTheme="minorHAnsi" w:cstheme="minorHAnsi"/>
          <w:sz w:val="22"/>
          <w:szCs w:val="22"/>
          <w:lang w:eastAsia="es-MX"/>
        </w:rPr>
        <w:t xml:space="preserve"> </w:t>
      </w:r>
      <w:r w:rsidR="002D36A1" w:rsidRPr="005F173F">
        <w:rPr>
          <w:rFonts w:asciiTheme="minorHAnsi" w:hAnsiTheme="minorHAnsi" w:cstheme="minorHAnsi"/>
          <w:sz w:val="22"/>
          <w:szCs w:val="22"/>
          <w:lang w:eastAsia="es-MX"/>
        </w:rPr>
        <w:t>comunicación y coordinación con las autoridades competentes y otras partes interesadas en la atención a emergencias.</w:t>
      </w:r>
    </w:p>
    <w:p w14:paraId="5B23C6F3" w14:textId="6B66A28F" w:rsidR="002D36A1" w:rsidRPr="00921FC0" w:rsidRDefault="002333B7" w:rsidP="00495BFE">
      <w:pPr>
        <w:pStyle w:val="Texto"/>
        <w:spacing w:line="240" w:lineRule="auto"/>
        <w:ind w:left="1416" w:firstLine="0"/>
        <w:jc w:val="right"/>
        <w:rPr>
          <w:rFonts w:asciiTheme="minorHAnsi" w:hAnsiTheme="minorHAnsi" w:cstheme="minorHAnsi"/>
          <w:b/>
          <w:sz w:val="22"/>
          <w:szCs w:val="22"/>
          <w:lang w:eastAsia="es-MX"/>
        </w:rPr>
      </w:pPr>
      <w:r w:rsidRPr="00921FC0">
        <w:rPr>
          <w:rFonts w:asciiTheme="minorHAnsi" w:hAnsiTheme="minorHAnsi" w:cstheme="minorHAnsi"/>
          <w:b/>
          <w:color w:val="1F4E79" w:themeColor="accent5" w:themeShade="80"/>
          <w:sz w:val="22"/>
          <w:szCs w:val="22"/>
          <w:lang w:eastAsia="es-MX"/>
        </w:rPr>
        <w:t xml:space="preserve">Plan de Atención a </w:t>
      </w:r>
      <w:r w:rsidRPr="00BD543C">
        <w:rPr>
          <w:rFonts w:asciiTheme="minorHAnsi" w:hAnsiTheme="minorHAnsi" w:cstheme="minorHAnsi"/>
          <w:b/>
          <w:color w:val="1F4E79" w:themeColor="accent5" w:themeShade="80"/>
          <w:sz w:val="22"/>
          <w:szCs w:val="22"/>
          <w:lang w:eastAsia="es-MX"/>
        </w:rPr>
        <w:t xml:space="preserve">Emergencias </w:t>
      </w:r>
      <w:r w:rsidR="00BB0DF8" w:rsidRPr="00BD543C">
        <w:rPr>
          <w:rFonts w:asciiTheme="minorHAnsi" w:hAnsiTheme="minorHAnsi" w:cstheme="minorHAnsi"/>
          <w:b/>
          <w:bCs/>
          <w:color w:val="1F4E79" w:themeColor="accent5" w:themeShade="80"/>
          <w:sz w:val="22"/>
          <w:szCs w:val="22"/>
        </w:rPr>
        <w:t>(SASISOPA PN-001)</w:t>
      </w:r>
    </w:p>
    <w:p w14:paraId="069443E1" w14:textId="77777777" w:rsidR="002D36A1" w:rsidRDefault="002D36A1" w:rsidP="00495BFE">
      <w:pPr>
        <w:pStyle w:val="Texto"/>
        <w:spacing w:after="0" w:line="240" w:lineRule="auto"/>
        <w:ind w:left="993" w:hanging="284"/>
        <w:rPr>
          <w:rFonts w:asciiTheme="minorHAnsi" w:hAnsiTheme="minorHAnsi" w:cstheme="minorHAnsi"/>
          <w:sz w:val="22"/>
          <w:szCs w:val="22"/>
          <w:lang w:eastAsia="es-MX"/>
        </w:rPr>
      </w:pPr>
    </w:p>
    <w:p w14:paraId="00FCBBED" w14:textId="534C987C" w:rsidR="002D36A1" w:rsidRDefault="00707A96" w:rsidP="005F75A5">
      <w:pPr>
        <w:pStyle w:val="Texto"/>
        <w:numPr>
          <w:ilvl w:val="1"/>
          <w:numId w:val="26"/>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Para efectuar de manera adecuada y con</w:t>
      </w:r>
      <w:r w:rsidR="00927463">
        <w:rPr>
          <w:rFonts w:asciiTheme="minorHAnsi" w:hAnsiTheme="minorHAnsi" w:cstheme="minorHAnsi"/>
          <w:sz w:val="22"/>
          <w:szCs w:val="22"/>
          <w:lang w:eastAsia="es-MX"/>
        </w:rPr>
        <w:t>tar con</w:t>
      </w:r>
      <w:r>
        <w:rPr>
          <w:rFonts w:asciiTheme="minorHAnsi" w:hAnsiTheme="minorHAnsi" w:cstheme="minorHAnsi"/>
          <w:sz w:val="22"/>
          <w:szCs w:val="22"/>
          <w:lang w:eastAsia="es-MX"/>
        </w:rPr>
        <w:t xml:space="preserve"> personal entrenado</w:t>
      </w:r>
      <w:r w:rsidR="00927463">
        <w:rPr>
          <w:rFonts w:asciiTheme="minorHAnsi" w:hAnsiTheme="minorHAnsi" w:cstheme="minorHAnsi"/>
          <w:sz w:val="22"/>
          <w:szCs w:val="22"/>
          <w:lang w:eastAsia="es-MX"/>
        </w:rPr>
        <w:t>,</w:t>
      </w:r>
      <w:r>
        <w:rPr>
          <w:rFonts w:asciiTheme="minorHAnsi" w:hAnsiTheme="minorHAnsi" w:cstheme="minorHAnsi"/>
          <w:sz w:val="22"/>
          <w:szCs w:val="22"/>
          <w:lang w:eastAsia="es-MX"/>
        </w:rPr>
        <w:t xml:space="preserve"> la </w:t>
      </w:r>
      <w:r w:rsidR="00C51881">
        <w:rPr>
          <w:rFonts w:asciiTheme="minorHAnsi" w:hAnsiTheme="minorHAnsi" w:cstheme="minorHAnsi"/>
          <w:sz w:val="22"/>
          <w:szCs w:val="22"/>
          <w:lang w:eastAsia="es-MX"/>
        </w:rPr>
        <w:t xml:space="preserve">Estación de Servicio </w:t>
      </w:r>
      <w:r>
        <w:rPr>
          <w:rFonts w:asciiTheme="minorHAnsi" w:hAnsiTheme="minorHAnsi" w:cstheme="minorHAnsi"/>
          <w:sz w:val="22"/>
          <w:szCs w:val="22"/>
          <w:lang w:eastAsia="es-MX"/>
        </w:rPr>
        <w:t>c</w:t>
      </w:r>
      <w:r w:rsidR="002D36A1">
        <w:rPr>
          <w:rFonts w:asciiTheme="minorHAnsi" w:hAnsiTheme="minorHAnsi" w:cstheme="minorHAnsi"/>
          <w:sz w:val="22"/>
          <w:szCs w:val="22"/>
          <w:lang w:eastAsia="es-MX"/>
        </w:rPr>
        <w:t>uenta con un programa de simulacros que incluye</w:t>
      </w:r>
      <w:r w:rsidR="002D36A1" w:rsidRPr="005F173F">
        <w:rPr>
          <w:rFonts w:asciiTheme="minorHAnsi" w:hAnsiTheme="minorHAnsi" w:cstheme="minorHAnsi"/>
          <w:sz w:val="22"/>
          <w:szCs w:val="22"/>
          <w:lang w:eastAsia="es-MX"/>
        </w:rPr>
        <w:t xml:space="preserve"> todas las situaciones de emergencia identificadas. En los simulacros</w:t>
      </w:r>
      <w:r>
        <w:rPr>
          <w:rFonts w:asciiTheme="minorHAnsi" w:hAnsiTheme="minorHAnsi" w:cstheme="minorHAnsi"/>
          <w:sz w:val="22"/>
          <w:szCs w:val="22"/>
          <w:lang w:eastAsia="es-MX"/>
        </w:rPr>
        <w:t xml:space="preserve"> planeados deberá </w:t>
      </w:r>
      <w:r w:rsidR="002D36A1" w:rsidRPr="005F173F">
        <w:rPr>
          <w:rFonts w:asciiTheme="minorHAnsi" w:hAnsiTheme="minorHAnsi" w:cstheme="minorHAnsi"/>
          <w:sz w:val="22"/>
          <w:szCs w:val="22"/>
          <w:lang w:eastAsia="es-MX"/>
        </w:rPr>
        <w:t>participa</w:t>
      </w:r>
      <w:r w:rsidR="00702651">
        <w:rPr>
          <w:rFonts w:asciiTheme="minorHAnsi" w:hAnsiTheme="minorHAnsi" w:cstheme="minorHAnsi"/>
          <w:sz w:val="22"/>
          <w:szCs w:val="22"/>
          <w:lang w:eastAsia="es-MX"/>
        </w:rPr>
        <w:t>r todo</w:t>
      </w:r>
      <w:r>
        <w:rPr>
          <w:rFonts w:asciiTheme="minorHAnsi" w:hAnsiTheme="minorHAnsi" w:cstheme="minorHAnsi"/>
          <w:sz w:val="22"/>
          <w:szCs w:val="22"/>
          <w:lang w:eastAsia="es-MX"/>
        </w:rPr>
        <w:t xml:space="preserve"> personal que pueda</w:t>
      </w:r>
      <w:r w:rsidR="002D36A1" w:rsidRPr="005F173F">
        <w:rPr>
          <w:rFonts w:asciiTheme="minorHAnsi" w:hAnsiTheme="minorHAnsi" w:cstheme="minorHAnsi"/>
          <w:sz w:val="22"/>
          <w:szCs w:val="22"/>
          <w:lang w:eastAsia="es-MX"/>
        </w:rPr>
        <w:t xml:space="preserve"> verse afectado por </w:t>
      </w:r>
      <w:r w:rsidR="00702651">
        <w:rPr>
          <w:rFonts w:asciiTheme="minorHAnsi" w:hAnsiTheme="minorHAnsi" w:cstheme="minorHAnsi"/>
          <w:sz w:val="22"/>
          <w:szCs w:val="22"/>
          <w:lang w:eastAsia="es-MX"/>
        </w:rPr>
        <w:t xml:space="preserve">una </w:t>
      </w:r>
      <w:r w:rsidR="002D36A1" w:rsidRPr="005F173F">
        <w:rPr>
          <w:rFonts w:asciiTheme="minorHAnsi" w:hAnsiTheme="minorHAnsi" w:cstheme="minorHAnsi"/>
          <w:sz w:val="22"/>
          <w:szCs w:val="22"/>
          <w:lang w:eastAsia="es-MX"/>
        </w:rPr>
        <w:t xml:space="preserve">potencial emergencia. </w:t>
      </w:r>
      <w:r>
        <w:rPr>
          <w:rFonts w:asciiTheme="minorHAnsi" w:hAnsiTheme="minorHAnsi" w:cstheme="minorHAnsi"/>
          <w:sz w:val="22"/>
          <w:szCs w:val="22"/>
          <w:lang w:eastAsia="es-MX"/>
        </w:rPr>
        <w:t>Al realizar un</w:t>
      </w:r>
      <w:r w:rsidR="002D36A1" w:rsidRPr="005F173F">
        <w:rPr>
          <w:rFonts w:asciiTheme="minorHAnsi" w:hAnsiTheme="minorHAnsi" w:cstheme="minorHAnsi"/>
          <w:sz w:val="22"/>
          <w:szCs w:val="22"/>
          <w:lang w:eastAsia="es-MX"/>
        </w:rPr>
        <w:t xml:space="preserve"> </w:t>
      </w:r>
      <w:r w:rsidR="002D36A1">
        <w:rPr>
          <w:rFonts w:asciiTheme="minorHAnsi" w:hAnsiTheme="minorHAnsi" w:cstheme="minorHAnsi"/>
          <w:sz w:val="22"/>
          <w:szCs w:val="22"/>
          <w:lang w:eastAsia="es-MX"/>
        </w:rPr>
        <w:t>simulacro</w:t>
      </w:r>
      <w:r>
        <w:rPr>
          <w:rFonts w:asciiTheme="minorHAnsi" w:hAnsiTheme="minorHAnsi" w:cstheme="minorHAnsi"/>
          <w:sz w:val="22"/>
          <w:szCs w:val="22"/>
          <w:lang w:eastAsia="es-MX"/>
        </w:rPr>
        <w:t>, este, deberá</w:t>
      </w:r>
      <w:r w:rsidR="002D36A1">
        <w:rPr>
          <w:rFonts w:asciiTheme="minorHAnsi" w:hAnsiTheme="minorHAnsi" w:cstheme="minorHAnsi"/>
          <w:sz w:val="22"/>
          <w:szCs w:val="22"/>
          <w:lang w:eastAsia="es-MX"/>
        </w:rPr>
        <w:t xml:space="preserve"> </w:t>
      </w:r>
      <w:r>
        <w:rPr>
          <w:rFonts w:asciiTheme="minorHAnsi" w:hAnsiTheme="minorHAnsi" w:cstheme="minorHAnsi"/>
          <w:sz w:val="22"/>
          <w:szCs w:val="22"/>
          <w:lang w:eastAsia="es-MX"/>
        </w:rPr>
        <w:t xml:space="preserve">ser </w:t>
      </w:r>
      <w:r w:rsidR="002D36A1" w:rsidRPr="005F173F">
        <w:rPr>
          <w:rFonts w:asciiTheme="minorHAnsi" w:hAnsiTheme="minorHAnsi" w:cstheme="minorHAnsi"/>
          <w:sz w:val="22"/>
          <w:szCs w:val="22"/>
          <w:lang w:eastAsia="es-MX"/>
        </w:rPr>
        <w:t>evalua</w:t>
      </w:r>
      <w:r>
        <w:rPr>
          <w:rFonts w:asciiTheme="minorHAnsi" w:hAnsiTheme="minorHAnsi" w:cstheme="minorHAnsi"/>
          <w:sz w:val="22"/>
          <w:szCs w:val="22"/>
          <w:lang w:eastAsia="es-MX"/>
        </w:rPr>
        <w:t>do</w:t>
      </w:r>
      <w:r w:rsidR="002D36A1">
        <w:rPr>
          <w:rFonts w:asciiTheme="minorHAnsi" w:hAnsiTheme="minorHAnsi" w:cstheme="minorHAnsi"/>
          <w:sz w:val="22"/>
          <w:szCs w:val="22"/>
          <w:lang w:eastAsia="es-MX"/>
        </w:rPr>
        <w:t>,</w:t>
      </w:r>
      <w:r w:rsidR="002D36A1" w:rsidRPr="005F173F">
        <w:rPr>
          <w:rFonts w:asciiTheme="minorHAnsi" w:hAnsiTheme="minorHAnsi" w:cstheme="minorHAnsi"/>
          <w:sz w:val="22"/>
          <w:szCs w:val="22"/>
          <w:lang w:eastAsia="es-MX"/>
        </w:rPr>
        <w:t xml:space="preserve"> con el fin de identificar áreas de oportunidad de los planes de emergencia y aplicar cambios para su mejora</w:t>
      </w:r>
      <w:r>
        <w:rPr>
          <w:rFonts w:asciiTheme="minorHAnsi" w:hAnsiTheme="minorHAnsi" w:cstheme="minorHAnsi"/>
          <w:sz w:val="22"/>
          <w:szCs w:val="22"/>
          <w:lang w:eastAsia="es-MX"/>
        </w:rPr>
        <w:t>, de ser necesario</w:t>
      </w:r>
      <w:r w:rsidR="002D36A1">
        <w:rPr>
          <w:rFonts w:asciiTheme="minorHAnsi" w:hAnsiTheme="minorHAnsi" w:cstheme="minorHAnsi"/>
          <w:sz w:val="22"/>
          <w:szCs w:val="22"/>
          <w:lang w:eastAsia="es-MX"/>
        </w:rPr>
        <w:t>.</w:t>
      </w:r>
    </w:p>
    <w:p w14:paraId="7AC21483" w14:textId="14603A99" w:rsidR="002D36A1" w:rsidRPr="00921FC0" w:rsidRDefault="00A526C4" w:rsidP="00495BFE">
      <w:pPr>
        <w:pStyle w:val="Texto"/>
        <w:spacing w:line="240" w:lineRule="auto"/>
        <w:ind w:left="720" w:firstLine="0"/>
        <w:jc w:val="right"/>
        <w:rPr>
          <w:rFonts w:asciiTheme="minorHAnsi" w:hAnsiTheme="minorHAnsi" w:cstheme="minorHAnsi"/>
          <w:b/>
          <w:sz w:val="22"/>
          <w:szCs w:val="22"/>
          <w:lang w:eastAsia="es-MX"/>
        </w:rPr>
      </w:pPr>
      <w:r w:rsidRPr="00921FC0">
        <w:rPr>
          <w:rFonts w:asciiTheme="minorHAnsi" w:hAnsiTheme="minorHAnsi" w:cstheme="minorHAnsi"/>
          <w:b/>
          <w:color w:val="1F4E79" w:themeColor="accent5" w:themeShade="80"/>
          <w:sz w:val="22"/>
          <w:szCs w:val="22"/>
          <w:lang w:eastAsia="es-MX"/>
        </w:rPr>
        <w:t xml:space="preserve">Plan de Atención a </w:t>
      </w:r>
      <w:r w:rsidRPr="00BD543C">
        <w:rPr>
          <w:rFonts w:asciiTheme="minorHAnsi" w:hAnsiTheme="minorHAnsi" w:cstheme="minorHAnsi"/>
          <w:b/>
          <w:color w:val="1F4E79" w:themeColor="accent5" w:themeShade="80"/>
          <w:sz w:val="22"/>
          <w:szCs w:val="22"/>
          <w:lang w:eastAsia="es-MX"/>
        </w:rPr>
        <w:t>Emergencias</w:t>
      </w:r>
      <w:r w:rsidR="00BD543C" w:rsidRPr="00BD543C">
        <w:rPr>
          <w:rFonts w:asciiTheme="minorHAnsi" w:hAnsiTheme="minorHAnsi" w:cstheme="minorHAnsi"/>
          <w:b/>
          <w:color w:val="1F4E79" w:themeColor="accent5" w:themeShade="80"/>
          <w:sz w:val="22"/>
          <w:szCs w:val="22"/>
          <w:lang w:eastAsia="es-MX"/>
        </w:rPr>
        <w:t xml:space="preserve"> </w:t>
      </w:r>
      <w:r w:rsidR="00BD543C" w:rsidRPr="00BD543C">
        <w:rPr>
          <w:rFonts w:asciiTheme="minorHAnsi" w:hAnsiTheme="minorHAnsi" w:cstheme="minorHAnsi"/>
          <w:b/>
          <w:bCs/>
          <w:color w:val="1F4E79" w:themeColor="accent5" w:themeShade="80"/>
          <w:sz w:val="22"/>
          <w:szCs w:val="22"/>
        </w:rPr>
        <w:t>(SASISOPA PN-001)</w:t>
      </w:r>
    </w:p>
    <w:p w14:paraId="0299E63F" w14:textId="77777777" w:rsidR="002D36A1" w:rsidRDefault="002D36A1" w:rsidP="00495BFE">
      <w:pPr>
        <w:pStyle w:val="Texto"/>
        <w:spacing w:after="0" w:line="240" w:lineRule="auto"/>
        <w:ind w:left="993" w:firstLine="0"/>
        <w:rPr>
          <w:rFonts w:asciiTheme="minorHAnsi" w:hAnsiTheme="minorHAnsi" w:cstheme="minorHAnsi"/>
          <w:sz w:val="22"/>
          <w:szCs w:val="22"/>
          <w:lang w:eastAsia="es-MX"/>
        </w:rPr>
      </w:pPr>
    </w:p>
    <w:p w14:paraId="6522B941" w14:textId="77777777" w:rsidR="002D36A1" w:rsidRDefault="002D36A1" w:rsidP="005F75A5">
      <w:pPr>
        <w:pStyle w:val="Texto"/>
        <w:numPr>
          <w:ilvl w:val="1"/>
          <w:numId w:val="26"/>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Se asegura</w:t>
      </w:r>
      <w:r w:rsidRPr="005F173F">
        <w:rPr>
          <w:rFonts w:asciiTheme="minorHAnsi" w:hAnsiTheme="minorHAnsi" w:cstheme="minorHAnsi"/>
          <w:sz w:val="22"/>
          <w:szCs w:val="22"/>
          <w:lang w:eastAsia="es-MX"/>
        </w:rPr>
        <w:t xml:space="preserve"> la disponibilidad de equipos, materiales y sistemas p</w:t>
      </w:r>
      <w:r>
        <w:rPr>
          <w:rFonts w:asciiTheme="minorHAnsi" w:hAnsiTheme="minorHAnsi" w:cstheme="minorHAnsi"/>
          <w:sz w:val="22"/>
          <w:szCs w:val="22"/>
          <w:lang w:eastAsia="es-MX"/>
        </w:rPr>
        <w:t xml:space="preserve">ara la atención de emergencias. </w:t>
      </w:r>
      <w:r w:rsidRPr="005F173F">
        <w:rPr>
          <w:rFonts w:asciiTheme="minorHAnsi" w:hAnsiTheme="minorHAnsi" w:cstheme="minorHAnsi"/>
          <w:sz w:val="22"/>
          <w:szCs w:val="22"/>
          <w:lang w:eastAsia="es-MX"/>
        </w:rPr>
        <w:t xml:space="preserve">Los equipos para la atención de emergencias, como equipos contra incendios, </w:t>
      </w:r>
      <w:r>
        <w:rPr>
          <w:rFonts w:asciiTheme="minorHAnsi" w:hAnsiTheme="minorHAnsi" w:cstheme="minorHAnsi"/>
          <w:sz w:val="22"/>
          <w:szCs w:val="22"/>
          <w:lang w:eastAsia="es-MX"/>
        </w:rPr>
        <w:t xml:space="preserve">están </w:t>
      </w:r>
      <w:r w:rsidRPr="005F173F">
        <w:rPr>
          <w:rFonts w:asciiTheme="minorHAnsi" w:hAnsiTheme="minorHAnsi" w:cstheme="minorHAnsi"/>
          <w:sz w:val="22"/>
          <w:szCs w:val="22"/>
          <w:lang w:eastAsia="es-MX"/>
        </w:rPr>
        <w:t>inclui</w:t>
      </w:r>
      <w:r>
        <w:rPr>
          <w:rFonts w:asciiTheme="minorHAnsi" w:hAnsiTheme="minorHAnsi" w:cstheme="minorHAnsi"/>
          <w:sz w:val="22"/>
          <w:szCs w:val="22"/>
          <w:lang w:eastAsia="es-MX"/>
        </w:rPr>
        <w:t>dos</w:t>
      </w:r>
      <w:r w:rsidRPr="005F173F">
        <w:rPr>
          <w:rFonts w:asciiTheme="minorHAnsi" w:hAnsiTheme="minorHAnsi" w:cstheme="minorHAnsi"/>
          <w:sz w:val="22"/>
          <w:szCs w:val="22"/>
          <w:lang w:eastAsia="es-MX"/>
        </w:rPr>
        <w:t xml:space="preserve"> dentro de los programas de mantenimiento.</w:t>
      </w:r>
    </w:p>
    <w:p w14:paraId="0029DF91" w14:textId="77777777" w:rsidR="00752B52" w:rsidRDefault="00752B52" w:rsidP="00752B52">
      <w:pPr>
        <w:pStyle w:val="Texto"/>
        <w:spacing w:line="240" w:lineRule="auto"/>
        <w:ind w:left="360" w:firstLine="0"/>
        <w:rPr>
          <w:rFonts w:asciiTheme="minorHAnsi" w:hAnsiTheme="minorHAnsi" w:cstheme="minorHAnsi"/>
          <w:sz w:val="22"/>
          <w:szCs w:val="22"/>
          <w:lang w:eastAsia="es-MX"/>
        </w:rPr>
      </w:pPr>
    </w:p>
    <w:p w14:paraId="617265D6" w14:textId="77777777" w:rsidR="002D36A1" w:rsidRPr="00921FC0" w:rsidRDefault="002D36A1" w:rsidP="002D36A1">
      <w:pPr>
        <w:pStyle w:val="Texto"/>
        <w:spacing w:line="210" w:lineRule="exact"/>
        <w:ind w:firstLine="0"/>
        <w:jc w:val="right"/>
        <w:rPr>
          <w:rFonts w:asciiTheme="minorHAnsi" w:hAnsiTheme="minorHAnsi" w:cstheme="minorHAnsi"/>
          <w:b/>
          <w:color w:val="1F4E79" w:themeColor="accent5" w:themeShade="80"/>
          <w:sz w:val="22"/>
          <w:szCs w:val="22"/>
          <w:lang w:eastAsia="es-MX"/>
        </w:rPr>
      </w:pPr>
      <w:r w:rsidRPr="00921FC0">
        <w:rPr>
          <w:rFonts w:asciiTheme="minorHAnsi" w:hAnsiTheme="minorHAnsi" w:cstheme="minorHAnsi"/>
          <w:b/>
          <w:color w:val="1F4E79" w:themeColor="accent5" w:themeShade="80"/>
          <w:sz w:val="22"/>
          <w:szCs w:val="22"/>
          <w:lang w:eastAsia="es-MX"/>
        </w:rPr>
        <w:t>PNO Revisión de Equipo</w:t>
      </w:r>
      <w:r w:rsidR="00747096">
        <w:rPr>
          <w:rFonts w:asciiTheme="minorHAnsi" w:hAnsiTheme="minorHAnsi" w:cstheme="minorHAnsi"/>
          <w:b/>
          <w:color w:val="1F4E79" w:themeColor="accent5" w:themeShade="80"/>
          <w:sz w:val="22"/>
          <w:szCs w:val="22"/>
          <w:lang w:eastAsia="es-MX"/>
        </w:rPr>
        <w:t xml:space="preserve"> de Atención a Emergencias (SASISOPA-P-025)</w:t>
      </w:r>
    </w:p>
    <w:p w14:paraId="7CB9AA5E" w14:textId="77777777" w:rsidR="00E379E4" w:rsidRPr="00921FC0" w:rsidRDefault="00E379E4" w:rsidP="00E379E4">
      <w:pPr>
        <w:spacing w:after="0" w:line="240" w:lineRule="auto"/>
        <w:jc w:val="both"/>
        <w:rPr>
          <w:rFonts w:eastAsia="Times New Roman" w:cstheme="minorHAnsi"/>
          <w:b/>
          <w:lang w:eastAsia="es-MX"/>
        </w:rPr>
      </w:pPr>
    </w:p>
    <w:p w14:paraId="79C9C863" w14:textId="77777777" w:rsidR="002D36A1" w:rsidRDefault="002D36A1" w:rsidP="00E379E4">
      <w:pPr>
        <w:spacing w:after="0" w:line="240" w:lineRule="auto"/>
        <w:jc w:val="both"/>
        <w:rPr>
          <w:rFonts w:eastAsia="Times New Roman" w:cstheme="minorHAnsi"/>
          <w:lang w:eastAsia="es-MX"/>
        </w:rPr>
      </w:pPr>
    </w:p>
    <w:p w14:paraId="4D198210" w14:textId="77777777" w:rsidR="00B113FB" w:rsidRDefault="00B113FB" w:rsidP="00E379E4">
      <w:pPr>
        <w:spacing w:after="0" w:line="240" w:lineRule="auto"/>
        <w:jc w:val="both"/>
        <w:rPr>
          <w:rFonts w:eastAsia="Times New Roman" w:cstheme="minorHAnsi"/>
          <w:lang w:eastAsia="es-MX"/>
        </w:rPr>
      </w:pPr>
    </w:p>
    <w:p w14:paraId="669F82A4" w14:textId="77777777" w:rsidR="00B113FB" w:rsidRDefault="00B113FB" w:rsidP="00E379E4">
      <w:pPr>
        <w:spacing w:after="0" w:line="240" w:lineRule="auto"/>
        <w:jc w:val="both"/>
        <w:rPr>
          <w:rFonts w:eastAsia="Times New Roman" w:cstheme="minorHAnsi"/>
          <w:lang w:eastAsia="es-MX"/>
        </w:rPr>
      </w:pPr>
    </w:p>
    <w:p w14:paraId="1063BDD3" w14:textId="77777777" w:rsidR="00B113FB" w:rsidRDefault="00B113FB" w:rsidP="00E379E4">
      <w:pPr>
        <w:spacing w:after="0" w:line="240" w:lineRule="auto"/>
        <w:jc w:val="both"/>
        <w:rPr>
          <w:rFonts w:eastAsia="Times New Roman" w:cstheme="minorHAnsi"/>
          <w:lang w:eastAsia="es-MX"/>
        </w:rPr>
      </w:pPr>
    </w:p>
    <w:p w14:paraId="5D75FEDF" w14:textId="77777777" w:rsidR="00B113FB" w:rsidRDefault="00B113FB" w:rsidP="00E379E4">
      <w:pPr>
        <w:spacing w:after="0" w:line="240" w:lineRule="auto"/>
        <w:jc w:val="both"/>
        <w:rPr>
          <w:rFonts w:eastAsia="Times New Roman" w:cstheme="minorHAnsi"/>
          <w:lang w:eastAsia="es-MX"/>
        </w:rPr>
      </w:pPr>
    </w:p>
    <w:p w14:paraId="12BFAC32" w14:textId="77777777" w:rsidR="00B113FB" w:rsidRDefault="00B113FB" w:rsidP="00E379E4">
      <w:pPr>
        <w:spacing w:after="0" w:line="240" w:lineRule="auto"/>
        <w:jc w:val="both"/>
        <w:rPr>
          <w:rFonts w:eastAsia="Times New Roman" w:cstheme="minorHAnsi"/>
          <w:lang w:eastAsia="es-MX"/>
        </w:rPr>
      </w:pPr>
    </w:p>
    <w:p w14:paraId="5E3DC551" w14:textId="77777777" w:rsidR="00B113FB" w:rsidRDefault="00B113FB" w:rsidP="00E379E4">
      <w:pPr>
        <w:spacing w:after="0" w:line="240" w:lineRule="auto"/>
        <w:jc w:val="both"/>
        <w:rPr>
          <w:rFonts w:eastAsia="Times New Roman" w:cstheme="minorHAnsi"/>
          <w:lang w:eastAsia="es-MX"/>
        </w:rPr>
      </w:pPr>
    </w:p>
    <w:p w14:paraId="02C79563" w14:textId="77777777" w:rsidR="00B113FB" w:rsidRDefault="00B113FB" w:rsidP="00E379E4">
      <w:pPr>
        <w:spacing w:after="0" w:line="240" w:lineRule="auto"/>
        <w:jc w:val="both"/>
        <w:rPr>
          <w:rFonts w:eastAsia="Times New Roman" w:cstheme="minorHAnsi"/>
          <w:lang w:eastAsia="es-MX"/>
        </w:rPr>
      </w:pPr>
    </w:p>
    <w:p w14:paraId="3DBAAC17" w14:textId="77777777" w:rsidR="00B113FB" w:rsidRDefault="00B113FB" w:rsidP="00E379E4">
      <w:pPr>
        <w:spacing w:after="0" w:line="240" w:lineRule="auto"/>
        <w:jc w:val="both"/>
        <w:rPr>
          <w:rFonts w:eastAsia="Times New Roman" w:cstheme="minorHAnsi"/>
          <w:lang w:eastAsia="es-MX"/>
        </w:rPr>
      </w:pPr>
    </w:p>
    <w:p w14:paraId="3D68BFE1" w14:textId="77777777" w:rsidR="00B113FB" w:rsidRDefault="00B113FB" w:rsidP="00E379E4">
      <w:pPr>
        <w:spacing w:after="0" w:line="240" w:lineRule="auto"/>
        <w:jc w:val="both"/>
        <w:rPr>
          <w:rFonts w:eastAsia="Times New Roman" w:cstheme="minorHAnsi"/>
          <w:lang w:eastAsia="es-MX"/>
        </w:rPr>
      </w:pPr>
    </w:p>
    <w:p w14:paraId="7695FD31" w14:textId="77777777" w:rsidR="00B113FB" w:rsidRDefault="00B113FB" w:rsidP="00E379E4">
      <w:pPr>
        <w:spacing w:after="0" w:line="240" w:lineRule="auto"/>
        <w:jc w:val="both"/>
        <w:rPr>
          <w:rFonts w:eastAsia="Times New Roman" w:cstheme="minorHAnsi"/>
          <w:lang w:eastAsia="es-MX"/>
        </w:rPr>
      </w:pPr>
    </w:p>
    <w:p w14:paraId="731F3490" w14:textId="77777777" w:rsidR="00B113FB" w:rsidRDefault="00B113FB" w:rsidP="00E379E4">
      <w:pPr>
        <w:spacing w:after="0" w:line="240" w:lineRule="auto"/>
        <w:jc w:val="both"/>
        <w:rPr>
          <w:rFonts w:eastAsia="Times New Roman" w:cstheme="minorHAnsi"/>
          <w:lang w:eastAsia="es-MX"/>
        </w:rPr>
      </w:pPr>
    </w:p>
    <w:p w14:paraId="0F306A95" w14:textId="77777777" w:rsidR="00B113FB" w:rsidRDefault="00B113FB" w:rsidP="00E379E4">
      <w:pPr>
        <w:spacing w:after="0" w:line="240" w:lineRule="auto"/>
        <w:jc w:val="both"/>
        <w:rPr>
          <w:rFonts w:eastAsia="Times New Roman" w:cstheme="minorHAnsi"/>
          <w:lang w:eastAsia="es-MX"/>
        </w:rPr>
      </w:pPr>
    </w:p>
    <w:p w14:paraId="4F7589C1" w14:textId="77777777" w:rsidR="00B113FB" w:rsidRDefault="00B113FB" w:rsidP="00E379E4">
      <w:pPr>
        <w:spacing w:after="0" w:line="240" w:lineRule="auto"/>
        <w:jc w:val="both"/>
        <w:rPr>
          <w:rFonts w:eastAsia="Times New Roman" w:cstheme="minorHAnsi"/>
          <w:lang w:eastAsia="es-MX"/>
        </w:rPr>
      </w:pPr>
    </w:p>
    <w:p w14:paraId="6B3290B8" w14:textId="77777777" w:rsidR="00B113FB" w:rsidRDefault="00B113FB" w:rsidP="00E379E4">
      <w:pPr>
        <w:spacing w:after="0" w:line="240" w:lineRule="auto"/>
        <w:jc w:val="both"/>
        <w:rPr>
          <w:rFonts w:eastAsia="Times New Roman" w:cstheme="minorHAnsi"/>
          <w:lang w:eastAsia="es-MX"/>
        </w:rPr>
      </w:pPr>
    </w:p>
    <w:p w14:paraId="776D9868" w14:textId="77777777" w:rsidR="009E19AB" w:rsidRDefault="009E19AB" w:rsidP="00E379E4">
      <w:pPr>
        <w:spacing w:after="0" w:line="240" w:lineRule="auto"/>
        <w:jc w:val="both"/>
        <w:rPr>
          <w:rFonts w:eastAsia="Times New Roman" w:cstheme="minorHAnsi"/>
          <w:lang w:eastAsia="es-MX"/>
        </w:rPr>
      </w:pPr>
    </w:p>
    <w:p w14:paraId="427CB2B6" w14:textId="77777777" w:rsidR="009E19AB" w:rsidRDefault="009E19AB" w:rsidP="00E379E4">
      <w:pPr>
        <w:spacing w:after="0" w:line="240" w:lineRule="auto"/>
        <w:jc w:val="both"/>
        <w:rPr>
          <w:rFonts w:eastAsia="Times New Roman" w:cstheme="minorHAnsi"/>
          <w:lang w:eastAsia="es-MX"/>
        </w:rPr>
      </w:pPr>
    </w:p>
    <w:p w14:paraId="44E0BD5E" w14:textId="77777777" w:rsidR="009E19AB" w:rsidRDefault="009E19AB" w:rsidP="00E379E4">
      <w:pPr>
        <w:spacing w:after="0" w:line="240" w:lineRule="auto"/>
        <w:jc w:val="both"/>
        <w:rPr>
          <w:rFonts w:eastAsia="Times New Roman" w:cstheme="minorHAnsi"/>
          <w:lang w:eastAsia="es-MX"/>
        </w:rPr>
      </w:pPr>
    </w:p>
    <w:p w14:paraId="7CCDA366" w14:textId="77777777" w:rsidR="009E19AB" w:rsidRDefault="009E19AB" w:rsidP="00E379E4">
      <w:pPr>
        <w:spacing w:after="0" w:line="240" w:lineRule="auto"/>
        <w:jc w:val="both"/>
        <w:rPr>
          <w:rFonts w:eastAsia="Times New Roman" w:cstheme="minorHAnsi"/>
          <w:lang w:eastAsia="es-MX"/>
        </w:rPr>
      </w:pPr>
    </w:p>
    <w:p w14:paraId="7802819A" w14:textId="77777777" w:rsidR="009E19AB" w:rsidRDefault="009E19AB" w:rsidP="00E379E4">
      <w:pPr>
        <w:spacing w:after="0" w:line="240" w:lineRule="auto"/>
        <w:jc w:val="both"/>
        <w:rPr>
          <w:rFonts w:eastAsia="Times New Roman" w:cstheme="minorHAnsi"/>
          <w:lang w:eastAsia="es-MX"/>
        </w:rPr>
      </w:pPr>
    </w:p>
    <w:p w14:paraId="0DE6DA5C" w14:textId="77777777" w:rsidR="00B113FB" w:rsidRDefault="00B113FB" w:rsidP="00E379E4">
      <w:pPr>
        <w:spacing w:after="0" w:line="240" w:lineRule="auto"/>
        <w:jc w:val="both"/>
        <w:rPr>
          <w:rFonts w:eastAsia="Times New Roman" w:cstheme="minorHAnsi"/>
          <w:lang w:eastAsia="es-MX"/>
        </w:rPr>
      </w:pPr>
    </w:p>
    <w:p w14:paraId="24B04CAC" w14:textId="77777777" w:rsidR="009E19AB" w:rsidRDefault="009E19AB" w:rsidP="00E379E4">
      <w:pPr>
        <w:spacing w:after="0" w:line="240" w:lineRule="auto"/>
        <w:jc w:val="both"/>
        <w:rPr>
          <w:rFonts w:eastAsia="Times New Roman" w:cstheme="minorHAnsi"/>
          <w:lang w:eastAsia="es-MX"/>
        </w:rPr>
        <w:sectPr w:rsidR="009E19AB" w:rsidSect="0077285F">
          <w:pgSz w:w="12240" w:h="15840"/>
          <w:pgMar w:top="1417" w:right="1183" w:bottom="1417" w:left="1276" w:header="568" w:footer="177" w:gutter="0"/>
          <w:cols w:space="708"/>
          <w:docGrid w:linePitch="360"/>
        </w:sectPr>
      </w:pPr>
    </w:p>
    <w:p w14:paraId="5AF719E9" w14:textId="4A5401BE" w:rsidR="00F92FE7" w:rsidRPr="00F92FE7" w:rsidRDefault="00F92FE7" w:rsidP="00F92FE7">
      <w:pPr>
        <w:pStyle w:val="Ttulo2"/>
        <w:rPr>
          <w:rFonts w:eastAsia="Times New Roman"/>
          <w:lang w:eastAsia="es-MX"/>
        </w:rPr>
      </w:pPr>
      <w:bookmarkStart w:id="40" w:name="_Toc510426713"/>
      <w:r>
        <w:rPr>
          <w:rFonts w:eastAsia="Times New Roman"/>
          <w:lang w:eastAsia="es-MX"/>
        </w:rPr>
        <w:lastRenderedPageBreak/>
        <w:t>Situaciones potenciales de emergencia.</w:t>
      </w:r>
      <w:bookmarkEnd w:id="40"/>
    </w:p>
    <w:p w14:paraId="5FCB91D9" w14:textId="7B059723" w:rsidR="005F2F49" w:rsidRPr="00F92FE7" w:rsidRDefault="00785CE9" w:rsidP="005F75A5">
      <w:pPr>
        <w:pStyle w:val="Prrafodelista"/>
        <w:numPr>
          <w:ilvl w:val="6"/>
          <w:numId w:val="44"/>
        </w:numPr>
        <w:spacing w:after="210" w:line="240" w:lineRule="auto"/>
        <w:ind w:left="284"/>
        <w:jc w:val="both"/>
        <w:rPr>
          <w:rFonts w:eastAsia="Times New Roman" w:cstheme="minorHAnsi"/>
          <w:color w:val="1F3864" w:themeColor="accent1" w:themeShade="80"/>
          <w:lang w:eastAsia="es-MX"/>
        </w:rPr>
      </w:pPr>
      <w:r w:rsidRPr="00F92FE7">
        <w:rPr>
          <w:szCs w:val="18"/>
          <w:lang w:eastAsia="es-MX"/>
        </w:rPr>
        <w:t xml:space="preserve">A continuación, se enlistan las </w:t>
      </w:r>
      <w:r w:rsidR="00D16681" w:rsidRPr="00F92FE7">
        <w:rPr>
          <w:szCs w:val="18"/>
          <w:lang w:eastAsia="es-MX"/>
        </w:rPr>
        <w:t xml:space="preserve">situaciones potenciales de emergencia identificadas </w:t>
      </w:r>
      <w:r w:rsidRPr="00F92FE7">
        <w:rPr>
          <w:szCs w:val="18"/>
          <w:lang w:eastAsia="es-MX"/>
        </w:rPr>
        <w:t xml:space="preserve">dentro de las instalaciones o actividades de la </w:t>
      </w:r>
      <w:r w:rsidR="00C51881">
        <w:rPr>
          <w:szCs w:val="18"/>
          <w:lang w:eastAsia="es-MX"/>
        </w:rPr>
        <w:t xml:space="preserve">Estación de Servicio </w:t>
      </w:r>
      <w:r w:rsidRPr="00F92FE7">
        <w:rPr>
          <w:szCs w:val="18"/>
          <w:lang w:eastAsia="es-MX"/>
        </w:rPr>
        <w:t>en sus diferentes áreas y sitios donde se desarrollan</w:t>
      </w:r>
      <w:r w:rsidR="00D16681" w:rsidRPr="00F92FE7">
        <w:rPr>
          <w:szCs w:val="18"/>
          <w:lang w:eastAsia="es-MX"/>
        </w:rPr>
        <w:t xml:space="preserve"> actividades de Distribución y Expendio al Público</w:t>
      </w:r>
      <w:r w:rsidRPr="00F92FE7">
        <w:rPr>
          <w:szCs w:val="18"/>
          <w:lang w:eastAsia="es-MX"/>
        </w:rPr>
        <w:t xml:space="preserve"> de Petrolíferos, en sus diferentes Etapas de Desarrollo:</w:t>
      </w:r>
    </w:p>
    <w:tbl>
      <w:tblPr>
        <w:tblW w:w="12186" w:type="dxa"/>
        <w:jc w:val="center"/>
        <w:tblLayout w:type="fixed"/>
        <w:tblCellMar>
          <w:left w:w="70" w:type="dxa"/>
          <w:right w:w="70" w:type="dxa"/>
        </w:tblCellMar>
        <w:tblLook w:val="04A0" w:firstRow="1" w:lastRow="0" w:firstColumn="1" w:lastColumn="0" w:noHBand="0" w:noVBand="1"/>
      </w:tblPr>
      <w:tblGrid>
        <w:gridCol w:w="347"/>
        <w:gridCol w:w="1066"/>
        <w:gridCol w:w="1276"/>
        <w:gridCol w:w="1134"/>
        <w:gridCol w:w="1559"/>
        <w:gridCol w:w="283"/>
        <w:gridCol w:w="284"/>
        <w:gridCol w:w="283"/>
        <w:gridCol w:w="1418"/>
        <w:gridCol w:w="1701"/>
        <w:gridCol w:w="1701"/>
        <w:gridCol w:w="425"/>
        <w:gridCol w:w="284"/>
        <w:gridCol w:w="425"/>
      </w:tblGrid>
      <w:tr w:rsidR="004C14A0" w:rsidRPr="004C14A0" w14:paraId="141C107F" w14:textId="77777777" w:rsidTr="001D14A8">
        <w:trPr>
          <w:trHeight w:val="404"/>
          <w:jc w:val="center"/>
        </w:trPr>
        <w:tc>
          <w:tcPr>
            <w:tcW w:w="5382" w:type="dxa"/>
            <w:gridSpan w:val="5"/>
            <w:tcBorders>
              <w:top w:val="single" w:sz="4" w:space="0" w:color="A6A6A6"/>
              <w:left w:val="single" w:sz="4" w:space="0" w:color="A6A6A6"/>
              <w:bottom w:val="single" w:sz="4" w:space="0" w:color="A6A6A6"/>
              <w:right w:val="single" w:sz="4" w:space="0" w:color="A6A6A6"/>
            </w:tcBorders>
            <w:shd w:val="clear" w:color="000000" w:fill="E2EFDA"/>
            <w:noWrap/>
            <w:vAlign w:val="center"/>
            <w:hideMark/>
          </w:tcPr>
          <w:p w14:paraId="1FA71D5B" w14:textId="0ADF4DB7" w:rsidR="004C14A0" w:rsidRPr="004C14A0" w:rsidRDefault="001D14A8"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ANÁLISIS DE TAREA</w:t>
            </w:r>
          </w:p>
        </w:tc>
        <w:tc>
          <w:tcPr>
            <w:tcW w:w="850" w:type="dxa"/>
            <w:gridSpan w:val="3"/>
            <w:tcBorders>
              <w:top w:val="single" w:sz="4" w:space="0" w:color="A6A6A6"/>
              <w:left w:val="nil"/>
              <w:bottom w:val="single" w:sz="4" w:space="0" w:color="A6A6A6"/>
              <w:right w:val="single" w:sz="4" w:space="0" w:color="A6A6A6"/>
            </w:tcBorders>
            <w:shd w:val="clear" w:color="000000" w:fill="DDEBF7"/>
            <w:noWrap/>
            <w:vAlign w:val="center"/>
            <w:hideMark/>
          </w:tcPr>
          <w:p w14:paraId="691DF8A2" w14:textId="45960831" w:rsidR="004C14A0" w:rsidRPr="004C14A0" w:rsidRDefault="001D14A8" w:rsidP="004C14A0">
            <w:pPr>
              <w:spacing w:after="0" w:line="240" w:lineRule="auto"/>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p w14:paraId="3DD8511E" w14:textId="4E84051D" w:rsidR="004C14A0" w:rsidRPr="004C14A0" w:rsidRDefault="001D14A8" w:rsidP="004C14A0">
            <w:pPr>
              <w:spacing w:after="0" w:line="240" w:lineRule="auto"/>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p w14:paraId="2EACC5D0" w14:textId="56308AC5" w:rsidR="004C14A0" w:rsidRPr="004C14A0" w:rsidRDefault="001D14A8" w:rsidP="004C14A0">
            <w:pPr>
              <w:spacing w:after="0" w:line="240" w:lineRule="auto"/>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4820" w:type="dxa"/>
            <w:gridSpan w:val="3"/>
            <w:tcBorders>
              <w:top w:val="single" w:sz="4" w:space="0" w:color="A6A6A6"/>
              <w:left w:val="nil"/>
              <w:bottom w:val="single" w:sz="4" w:space="0" w:color="A6A6A6"/>
              <w:right w:val="single" w:sz="4" w:space="0" w:color="A6A6A6"/>
            </w:tcBorders>
            <w:shd w:val="clear" w:color="000000" w:fill="DDEBF7"/>
            <w:noWrap/>
            <w:vAlign w:val="center"/>
            <w:hideMark/>
          </w:tcPr>
          <w:p w14:paraId="352D9534" w14:textId="3D932DB1" w:rsidR="004C14A0" w:rsidRPr="004C14A0" w:rsidRDefault="001D14A8"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IDENTIFICACIÓN PELIGRO/ASPECTO Y RIESGO/IMPACTO</w:t>
            </w:r>
          </w:p>
        </w:tc>
        <w:tc>
          <w:tcPr>
            <w:tcW w:w="1134" w:type="dxa"/>
            <w:gridSpan w:val="3"/>
            <w:tcBorders>
              <w:top w:val="single" w:sz="4" w:space="0" w:color="A6A6A6"/>
              <w:left w:val="nil"/>
              <w:bottom w:val="single" w:sz="4" w:space="0" w:color="A6A6A6"/>
              <w:right w:val="single" w:sz="4" w:space="0" w:color="A6A6A6"/>
            </w:tcBorders>
            <w:shd w:val="clear" w:color="000000" w:fill="DBDBDB"/>
            <w:vAlign w:val="center"/>
            <w:hideMark/>
          </w:tcPr>
          <w:p w14:paraId="30C1C129" w14:textId="64E02651" w:rsidR="004C14A0" w:rsidRPr="004C14A0" w:rsidRDefault="001D14A8"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EVALUACIÓN DE RIESGO</w:t>
            </w:r>
          </w:p>
        </w:tc>
      </w:tr>
      <w:tr w:rsidR="001D14A8" w:rsidRPr="004C14A0" w14:paraId="2A6596EF" w14:textId="77777777" w:rsidTr="00B00FEF">
        <w:trPr>
          <w:trHeight w:val="937"/>
          <w:jc w:val="center"/>
        </w:trPr>
        <w:tc>
          <w:tcPr>
            <w:tcW w:w="347" w:type="dxa"/>
            <w:tcBorders>
              <w:top w:val="nil"/>
              <w:left w:val="single" w:sz="4" w:space="0" w:color="A6A6A6"/>
              <w:bottom w:val="single" w:sz="4" w:space="0" w:color="A6A6A6"/>
              <w:right w:val="single" w:sz="4" w:space="0" w:color="A6A6A6"/>
            </w:tcBorders>
            <w:shd w:val="clear" w:color="000000" w:fill="E2EFDA"/>
            <w:vAlign w:val="center"/>
            <w:hideMark/>
          </w:tcPr>
          <w:p w14:paraId="13B1A05F" w14:textId="358221D2" w:rsidR="004C14A0" w:rsidRPr="004C14A0" w:rsidRDefault="001D14A8" w:rsidP="004C14A0">
            <w:pPr>
              <w:spacing w:after="0" w:line="240" w:lineRule="auto"/>
              <w:rPr>
                <w:rFonts w:ascii="Calibri" w:eastAsia="Times New Roman" w:hAnsi="Calibri" w:cs="Calibri"/>
                <w:color w:val="000000"/>
                <w:lang w:eastAsia="es-MX"/>
              </w:rPr>
            </w:pPr>
            <w:r w:rsidRPr="004C14A0">
              <w:rPr>
                <w:rFonts w:ascii="Calibri" w:eastAsia="Times New Roman" w:hAnsi="Calibri" w:cs="Calibri"/>
                <w:color w:val="000000"/>
                <w:lang w:eastAsia="es-MX"/>
              </w:rPr>
              <w:t> </w:t>
            </w:r>
          </w:p>
        </w:tc>
        <w:tc>
          <w:tcPr>
            <w:tcW w:w="1066" w:type="dxa"/>
            <w:tcBorders>
              <w:top w:val="nil"/>
              <w:left w:val="nil"/>
              <w:bottom w:val="single" w:sz="4" w:space="0" w:color="A6A6A6"/>
              <w:right w:val="single" w:sz="4" w:space="0" w:color="A6A6A6"/>
            </w:tcBorders>
            <w:shd w:val="clear" w:color="000000" w:fill="E2EFDA"/>
            <w:vAlign w:val="center"/>
            <w:hideMark/>
          </w:tcPr>
          <w:p w14:paraId="206213E3" w14:textId="4198C567"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ZONA</w:t>
            </w:r>
          </w:p>
        </w:tc>
        <w:tc>
          <w:tcPr>
            <w:tcW w:w="1276" w:type="dxa"/>
            <w:tcBorders>
              <w:top w:val="nil"/>
              <w:left w:val="nil"/>
              <w:bottom w:val="single" w:sz="4" w:space="0" w:color="A6A6A6"/>
              <w:right w:val="single" w:sz="4" w:space="0" w:color="A6A6A6"/>
            </w:tcBorders>
            <w:shd w:val="clear" w:color="000000" w:fill="E2EFDA"/>
            <w:vAlign w:val="center"/>
            <w:hideMark/>
          </w:tcPr>
          <w:p w14:paraId="6DA1A7DB" w14:textId="6DEFD820"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GENERAL</w:t>
            </w:r>
          </w:p>
        </w:tc>
        <w:tc>
          <w:tcPr>
            <w:tcW w:w="1134" w:type="dxa"/>
            <w:tcBorders>
              <w:top w:val="nil"/>
              <w:left w:val="nil"/>
              <w:bottom w:val="single" w:sz="4" w:space="0" w:color="A6A6A6"/>
              <w:right w:val="single" w:sz="4" w:space="0" w:color="A6A6A6"/>
            </w:tcBorders>
            <w:shd w:val="clear" w:color="000000" w:fill="E2EFDA"/>
            <w:vAlign w:val="center"/>
            <w:hideMark/>
          </w:tcPr>
          <w:p w14:paraId="6DB165D5" w14:textId="15797DBC"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ACTIVIDAD</w:t>
            </w:r>
          </w:p>
        </w:tc>
        <w:tc>
          <w:tcPr>
            <w:tcW w:w="1559" w:type="dxa"/>
            <w:tcBorders>
              <w:top w:val="nil"/>
              <w:left w:val="nil"/>
              <w:bottom w:val="single" w:sz="4" w:space="0" w:color="A6A6A6"/>
              <w:right w:val="single" w:sz="4" w:space="0" w:color="A6A6A6"/>
            </w:tcBorders>
            <w:shd w:val="clear" w:color="000000" w:fill="E2EFDA"/>
            <w:vAlign w:val="center"/>
            <w:hideMark/>
          </w:tcPr>
          <w:p w14:paraId="499C7E29" w14:textId="086542C6"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DESCRIPCIÓN DE LA ACTIVIDAD</w:t>
            </w:r>
          </w:p>
        </w:tc>
        <w:tc>
          <w:tcPr>
            <w:tcW w:w="283" w:type="dxa"/>
            <w:tcBorders>
              <w:top w:val="nil"/>
              <w:left w:val="nil"/>
              <w:bottom w:val="single" w:sz="4" w:space="0" w:color="A6A6A6"/>
              <w:right w:val="single" w:sz="4" w:space="0" w:color="A6A6A6"/>
            </w:tcBorders>
            <w:shd w:val="clear" w:color="000000" w:fill="FF0000"/>
            <w:textDirection w:val="btLr"/>
            <w:vAlign w:val="center"/>
            <w:hideMark/>
          </w:tcPr>
          <w:p w14:paraId="13A0C663" w14:textId="2C87B01C"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SEGURIDAD</w:t>
            </w:r>
          </w:p>
        </w:tc>
        <w:tc>
          <w:tcPr>
            <w:tcW w:w="284" w:type="dxa"/>
            <w:tcBorders>
              <w:top w:val="nil"/>
              <w:left w:val="nil"/>
              <w:bottom w:val="single" w:sz="4" w:space="0" w:color="A6A6A6"/>
              <w:right w:val="single" w:sz="4" w:space="0" w:color="A6A6A6"/>
            </w:tcBorders>
            <w:shd w:val="clear" w:color="000000" w:fill="00B0F0"/>
            <w:textDirection w:val="btLr"/>
            <w:vAlign w:val="center"/>
            <w:hideMark/>
          </w:tcPr>
          <w:p w14:paraId="19E76F20" w14:textId="66A608A1"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SALUD</w:t>
            </w:r>
          </w:p>
        </w:tc>
        <w:tc>
          <w:tcPr>
            <w:tcW w:w="283" w:type="dxa"/>
            <w:tcBorders>
              <w:top w:val="nil"/>
              <w:left w:val="nil"/>
              <w:bottom w:val="single" w:sz="4" w:space="0" w:color="A6A6A6"/>
              <w:right w:val="single" w:sz="4" w:space="0" w:color="A6A6A6"/>
            </w:tcBorders>
            <w:shd w:val="clear" w:color="000000" w:fill="92D050"/>
            <w:textDirection w:val="btLr"/>
            <w:vAlign w:val="center"/>
            <w:hideMark/>
          </w:tcPr>
          <w:p w14:paraId="5E9EEA14" w14:textId="1B32E7CF"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AMBIENTE</w:t>
            </w:r>
          </w:p>
        </w:tc>
        <w:tc>
          <w:tcPr>
            <w:tcW w:w="1418" w:type="dxa"/>
            <w:tcBorders>
              <w:top w:val="nil"/>
              <w:left w:val="nil"/>
              <w:bottom w:val="single" w:sz="4" w:space="0" w:color="A6A6A6"/>
              <w:right w:val="single" w:sz="4" w:space="0" w:color="A6A6A6"/>
            </w:tcBorders>
            <w:shd w:val="clear" w:color="000000" w:fill="DDEBF7"/>
            <w:noWrap/>
            <w:vAlign w:val="center"/>
            <w:hideMark/>
          </w:tcPr>
          <w:p w14:paraId="1186D7BC" w14:textId="4048309B"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SITUACIÓN POTENCIAL</w:t>
            </w:r>
          </w:p>
        </w:tc>
        <w:tc>
          <w:tcPr>
            <w:tcW w:w="1701" w:type="dxa"/>
            <w:tcBorders>
              <w:top w:val="nil"/>
              <w:left w:val="nil"/>
              <w:bottom w:val="single" w:sz="4" w:space="0" w:color="A6A6A6"/>
              <w:right w:val="single" w:sz="4" w:space="0" w:color="A6A6A6"/>
            </w:tcBorders>
            <w:shd w:val="clear" w:color="000000" w:fill="DDEBF7"/>
            <w:noWrap/>
            <w:vAlign w:val="center"/>
            <w:hideMark/>
          </w:tcPr>
          <w:p w14:paraId="7D0F124C" w14:textId="65B97DAF"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RIESGO / IMPACTO (EVENTO)</w:t>
            </w:r>
          </w:p>
        </w:tc>
        <w:tc>
          <w:tcPr>
            <w:tcW w:w="1701" w:type="dxa"/>
            <w:tcBorders>
              <w:top w:val="nil"/>
              <w:left w:val="nil"/>
              <w:bottom w:val="single" w:sz="4" w:space="0" w:color="A6A6A6"/>
              <w:right w:val="single" w:sz="4" w:space="0" w:color="A6A6A6"/>
            </w:tcBorders>
            <w:shd w:val="clear" w:color="000000" w:fill="DDEBF7"/>
            <w:noWrap/>
            <w:vAlign w:val="center"/>
            <w:hideMark/>
          </w:tcPr>
          <w:p w14:paraId="463DE6FE" w14:textId="58E1769C"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CAUSA DE FALLA POTENCIAL</w:t>
            </w:r>
          </w:p>
        </w:tc>
        <w:tc>
          <w:tcPr>
            <w:tcW w:w="425" w:type="dxa"/>
            <w:tcBorders>
              <w:top w:val="nil"/>
              <w:left w:val="nil"/>
              <w:bottom w:val="single" w:sz="4" w:space="0" w:color="A6A6A6"/>
              <w:right w:val="single" w:sz="4" w:space="0" w:color="A6A6A6"/>
            </w:tcBorders>
            <w:shd w:val="clear" w:color="000000" w:fill="DBDBDB"/>
            <w:vAlign w:val="center"/>
            <w:hideMark/>
          </w:tcPr>
          <w:p w14:paraId="4FD38201" w14:textId="1F42A8AD"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S</w:t>
            </w:r>
          </w:p>
        </w:tc>
        <w:tc>
          <w:tcPr>
            <w:tcW w:w="284" w:type="dxa"/>
            <w:tcBorders>
              <w:top w:val="nil"/>
              <w:left w:val="nil"/>
              <w:bottom w:val="single" w:sz="4" w:space="0" w:color="A6A6A6"/>
              <w:right w:val="single" w:sz="4" w:space="0" w:color="A6A6A6"/>
            </w:tcBorders>
            <w:shd w:val="clear" w:color="000000" w:fill="DBDBDB"/>
            <w:vAlign w:val="center"/>
            <w:hideMark/>
          </w:tcPr>
          <w:p w14:paraId="002F3124" w14:textId="52135237"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P</w:t>
            </w:r>
          </w:p>
        </w:tc>
        <w:tc>
          <w:tcPr>
            <w:tcW w:w="425" w:type="dxa"/>
            <w:tcBorders>
              <w:top w:val="nil"/>
              <w:left w:val="nil"/>
              <w:bottom w:val="single" w:sz="4" w:space="0" w:color="A6A6A6"/>
              <w:right w:val="single" w:sz="4" w:space="0" w:color="A6A6A6"/>
            </w:tcBorders>
            <w:shd w:val="clear" w:color="000000" w:fill="DBDBDB"/>
            <w:vAlign w:val="center"/>
            <w:hideMark/>
          </w:tcPr>
          <w:p w14:paraId="2D7CDE36" w14:textId="74CA1468" w:rsidR="004C14A0" w:rsidRPr="004C14A0" w:rsidRDefault="001D14A8" w:rsidP="001D14A8">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NPR</w:t>
            </w:r>
          </w:p>
        </w:tc>
      </w:tr>
      <w:tr w:rsidR="001D14A8" w:rsidRPr="004C14A0" w14:paraId="130A0EBB" w14:textId="77777777" w:rsidTr="00B00FEF">
        <w:trPr>
          <w:trHeight w:val="795"/>
          <w:jc w:val="center"/>
        </w:trPr>
        <w:tc>
          <w:tcPr>
            <w:tcW w:w="347" w:type="dxa"/>
            <w:vMerge w:val="restart"/>
            <w:tcBorders>
              <w:top w:val="nil"/>
              <w:left w:val="single" w:sz="4" w:space="0" w:color="A6A6A6"/>
              <w:bottom w:val="single" w:sz="4" w:space="0" w:color="A6A6A6"/>
              <w:right w:val="single" w:sz="4" w:space="0" w:color="A6A6A6"/>
            </w:tcBorders>
            <w:shd w:val="clear" w:color="000000" w:fill="FF0000"/>
            <w:noWrap/>
            <w:textDirection w:val="tbLrV"/>
            <w:vAlign w:val="center"/>
            <w:hideMark/>
          </w:tcPr>
          <w:p w14:paraId="165C247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7EFDAAB" w14:textId="1DE1F440"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Recepción y Descarga de Producto con auto- tanque</w:t>
            </w:r>
            <w:r w:rsidR="00B00FEF">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7A4D278" w14:textId="00640CB4"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Recepción de Pipa</w:t>
            </w:r>
            <w:r w:rsidR="00B00FEF">
              <w:rPr>
                <w:rFonts w:ascii="Calibri" w:eastAsia="Times New Roman" w:hAnsi="Calibri" w:cs="Calibri"/>
                <w:color w:val="000000"/>
                <w:sz w:val="16"/>
                <w:szCs w:val="16"/>
                <w:lang w:eastAsia="es-MX"/>
              </w:rPr>
              <w:t>.</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92B4B92" w14:textId="1947F384"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Recepción con auto-tanque</w:t>
            </w:r>
            <w:r w:rsidR="00B00FEF">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5CFECAD2" w14:textId="58DBCD6F"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Verificación de nota de remisión de producto e ingreso de auto tanque a zona de descarga</w:t>
            </w:r>
            <w:r w:rsidR="00B00FEF">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vAlign w:val="center"/>
            <w:hideMark/>
          </w:tcPr>
          <w:p w14:paraId="35B7CFA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vAlign w:val="center"/>
            <w:hideMark/>
          </w:tcPr>
          <w:p w14:paraId="67A5183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vAlign w:val="center"/>
            <w:hideMark/>
          </w:tcPr>
          <w:p w14:paraId="439E25A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vAlign w:val="center"/>
            <w:hideMark/>
          </w:tcPr>
          <w:p w14:paraId="251782A9" w14:textId="7777777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Conducción de vehículo a zona de almacenamiento.</w:t>
            </w:r>
          </w:p>
        </w:tc>
        <w:tc>
          <w:tcPr>
            <w:tcW w:w="1701" w:type="dxa"/>
            <w:tcBorders>
              <w:top w:val="nil"/>
              <w:left w:val="nil"/>
              <w:bottom w:val="single" w:sz="4" w:space="0" w:color="A6A6A6"/>
              <w:right w:val="single" w:sz="4" w:space="0" w:color="A6A6A6"/>
            </w:tcBorders>
            <w:shd w:val="clear" w:color="auto" w:fill="auto"/>
            <w:vAlign w:val="center"/>
            <w:hideMark/>
          </w:tcPr>
          <w:p w14:paraId="11FC6510" w14:textId="48BD8BC8"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Atropellamientos, caídas, tropiezos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vAlign w:val="center"/>
            <w:hideMark/>
          </w:tcPr>
          <w:p w14:paraId="1ABDDE39" w14:textId="2AA84908"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Falta de señalamiento, Falta de procedimiento</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vAlign w:val="center"/>
            <w:hideMark/>
          </w:tcPr>
          <w:p w14:paraId="0102E828"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vAlign w:val="center"/>
            <w:hideMark/>
          </w:tcPr>
          <w:p w14:paraId="679109E4"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vAlign w:val="center"/>
            <w:hideMark/>
          </w:tcPr>
          <w:p w14:paraId="423554F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655B4F48" w14:textId="77777777" w:rsidTr="00B00FEF">
        <w:trPr>
          <w:trHeight w:val="1031"/>
          <w:jc w:val="center"/>
        </w:trPr>
        <w:tc>
          <w:tcPr>
            <w:tcW w:w="347" w:type="dxa"/>
            <w:vMerge/>
            <w:tcBorders>
              <w:top w:val="nil"/>
              <w:left w:val="single" w:sz="4" w:space="0" w:color="A6A6A6"/>
              <w:bottom w:val="single" w:sz="4" w:space="0" w:color="A6A6A6"/>
              <w:right w:val="single" w:sz="4" w:space="0" w:color="A6A6A6"/>
            </w:tcBorders>
            <w:vAlign w:val="center"/>
            <w:hideMark/>
          </w:tcPr>
          <w:p w14:paraId="03E3E4D8"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8CEDBD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2D4380C"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7276EAA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57147DF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4830D487"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456258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7EB31EB"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24E6D7D8" w14:textId="03650F2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Corte de suministro de energía </w:t>
            </w:r>
            <w:r w:rsidR="00B113FB" w:rsidRPr="004C14A0">
              <w:rPr>
                <w:rFonts w:ascii="Calibri" w:eastAsia="Times New Roman" w:hAnsi="Calibri" w:cs="Calibri"/>
                <w:color w:val="000000"/>
                <w:sz w:val="16"/>
                <w:szCs w:val="16"/>
                <w:lang w:eastAsia="es-MX"/>
              </w:rPr>
              <w:t>eléctrica</w:t>
            </w:r>
            <w:r w:rsidRPr="004C14A0">
              <w:rPr>
                <w:rFonts w:ascii="Calibri" w:eastAsia="Times New Roman" w:hAnsi="Calibri" w:cs="Calibri"/>
                <w:color w:val="000000"/>
                <w:sz w:val="16"/>
                <w:szCs w:val="16"/>
                <w:lang w:eastAsia="es-MX"/>
              </w:rPr>
              <w:t xml:space="preserve"> a tanques de almacenamiento y colocación de extintores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6F33A48" w14:textId="33D38EF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Electrocución, quemaduras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C0FBA90" w14:textId="1506756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Manipulación de tableros eléctricos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275216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628FF07E"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709FDD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16</w:t>
            </w:r>
          </w:p>
        </w:tc>
      </w:tr>
      <w:tr w:rsidR="001D14A8" w:rsidRPr="004C14A0" w14:paraId="6A0FF80C" w14:textId="77777777" w:rsidTr="00B00FEF">
        <w:trPr>
          <w:trHeight w:val="900"/>
          <w:jc w:val="center"/>
        </w:trPr>
        <w:tc>
          <w:tcPr>
            <w:tcW w:w="347" w:type="dxa"/>
            <w:vMerge/>
            <w:tcBorders>
              <w:top w:val="nil"/>
              <w:left w:val="single" w:sz="4" w:space="0" w:color="A6A6A6"/>
              <w:bottom w:val="single" w:sz="4" w:space="0" w:color="A6A6A6"/>
              <w:right w:val="single" w:sz="4" w:space="0" w:color="A6A6A6"/>
            </w:tcBorders>
            <w:vAlign w:val="center"/>
            <w:hideMark/>
          </w:tcPr>
          <w:p w14:paraId="7AFD6FDE"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7B99B5F"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68A71F0"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1841E9A5"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33AD102C"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152286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7E5992B"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E31C99B"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71027FC" w14:textId="5703910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Toma de muestra</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1DABEE0" w14:textId="561FA42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Contacto con sustancias químicas, salpicaduras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FD94010" w14:textId="16E9DFB0"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Falla humana, no hay procedimiento</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C7B717F"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6BDCAC8"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6A195CF4"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8</w:t>
            </w:r>
          </w:p>
        </w:tc>
      </w:tr>
      <w:tr w:rsidR="001D14A8" w:rsidRPr="004C14A0" w14:paraId="750BC723" w14:textId="77777777" w:rsidTr="00B00FEF">
        <w:trPr>
          <w:trHeight w:val="610"/>
          <w:jc w:val="center"/>
        </w:trPr>
        <w:tc>
          <w:tcPr>
            <w:tcW w:w="347" w:type="dxa"/>
            <w:vMerge/>
            <w:tcBorders>
              <w:top w:val="nil"/>
              <w:left w:val="single" w:sz="4" w:space="0" w:color="A6A6A6"/>
              <w:bottom w:val="single" w:sz="4" w:space="0" w:color="A6A6A6"/>
              <w:right w:val="single" w:sz="4" w:space="0" w:color="A6A6A6"/>
            </w:tcBorders>
            <w:vAlign w:val="center"/>
            <w:hideMark/>
          </w:tcPr>
          <w:p w14:paraId="01ABC46C"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59B1177"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8F9DED9"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44E6E26E"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68896742" w14:textId="52A68226"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Colocación de tuberías de des</w:t>
            </w:r>
            <w:r w:rsidR="00B00FEF">
              <w:rPr>
                <w:rFonts w:ascii="Calibri" w:eastAsia="Times New Roman" w:hAnsi="Calibri" w:cs="Calibri"/>
                <w:color w:val="000000"/>
                <w:sz w:val="16"/>
                <w:szCs w:val="16"/>
                <w:lang w:eastAsia="es-MX"/>
              </w:rPr>
              <w:t>carga y recuperación de vapores.</w:t>
            </w:r>
          </w:p>
        </w:tc>
        <w:tc>
          <w:tcPr>
            <w:tcW w:w="283" w:type="dxa"/>
            <w:tcBorders>
              <w:top w:val="nil"/>
              <w:left w:val="nil"/>
              <w:bottom w:val="single" w:sz="4" w:space="0" w:color="A6A6A6"/>
              <w:right w:val="single" w:sz="4" w:space="0" w:color="A6A6A6"/>
            </w:tcBorders>
            <w:shd w:val="clear" w:color="auto" w:fill="auto"/>
            <w:noWrap/>
            <w:vAlign w:val="center"/>
            <w:hideMark/>
          </w:tcPr>
          <w:p w14:paraId="7A4B2BE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0DF864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A2FDB9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690707DD" w14:textId="3EE094E9"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Conexión de mangueras y accesorios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DC5A058" w14:textId="7777777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 con objetos físicos, caída de materiales, machucones.</w:t>
            </w:r>
          </w:p>
        </w:tc>
        <w:tc>
          <w:tcPr>
            <w:tcW w:w="1701" w:type="dxa"/>
            <w:tcBorders>
              <w:top w:val="nil"/>
              <w:left w:val="nil"/>
              <w:bottom w:val="single" w:sz="4" w:space="0" w:color="A6A6A6"/>
              <w:right w:val="single" w:sz="4" w:space="0" w:color="A6A6A6"/>
            </w:tcBorders>
            <w:shd w:val="clear" w:color="auto" w:fill="auto"/>
            <w:noWrap/>
            <w:vAlign w:val="center"/>
            <w:hideMark/>
          </w:tcPr>
          <w:p w14:paraId="31A541DC" w14:textId="4F4C5C3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Falta de proc</w:t>
            </w:r>
            <w:r w:rsidR="00B00FEF">
              <w:rPr>
                <w:rFonts w:ascii="Calibri" w:eastAsia="Times New Roman" w:hAnsi="Calibri" w:cs="Calibri"/>
                <w:color w:val="000000"/>
                <w:sz w:val="16"/>
                <w:szCs w:val="16"/>
                <w:lang w:eastAsia="es-MX"/>
              </w:rPr>
              <w:t>edimiento estándar de operación.</w:t>
            </w:r>
          </w:p>
        </w:tc>
        <w:tc>
          <w:tcPr>
            <w:tcW w:w="425" w:type="dxa"/>
            <w:tcBorders>
              <w:top w:val="nil"/>
              <w:left w:val="nil"/>
              <w:bottom w:val="single" w:sz="4" w:space="0" w:color="A6A6A6"/>
              <w:right w:val="single" w:sz="4" w:space="0" w:color="A6A6A6"/>
            </w:tcBorders>
            <w:shd w:val="clear" w:color="auto" w:fill="auto"/>
            <w:noWrap/>
            <w:vAlign w:val="center"/>
            <w:hideMark/>
          </w:tcPr>
          <w:p w14:paraId="2BDC725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431BFA4E"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35E55B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8</w:t>
            </w:r>
          </w:p>
        </w:tc>
      </w:tr>
      <w:tr w:rsidR="001D14A8" w:rsidRPr="004C14A0" w14:paraId="4AD49B91"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5FE3929B"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87C3F1E"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18E309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16EA469B" w14:textId="7855C32D"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Descarga de producto</w:t>
            </w:r>
            <w:r w:rsidR="00B00FEF">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4A35B90" w14:textId="0D2D94B6"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Descarga de producto</w:t>
            </w:r>
            <w:r w:rsidR="00B00FEF">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9FC601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1FEC504"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5D91E1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7563566D" w14:textId="65B879C1"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Apertura de válvulas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EF79525" w14:textId="0ADD454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Fugas, derrames, incendios, explosión</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B21AEE3" w14:textId="3F79B983"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Falla humana, no hay procedimiento</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63F43CF"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54193417"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5F032AA"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16</w:t>
            </w:r>
          </w:p>
        </w:tc>
      </w:tr>
      <w:tr w:rsidR="001D14A8" w:rsidRPr="004C14A0" w14:paraId="5448D51C"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5960F486"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791934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6CB88B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6947EB3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0717223B"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D88D9F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61EE33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9FEE8C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1334FE8D" w14:textId="7123D8B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Cierre de válvulas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3161C0B" w14:textId="2D9D694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Fugas, derrames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3ED45F" w14:textId="3BCEBE2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Falla humana, no hay procedimiento</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2F661C7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B5E3CBE"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94D4479"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6F0FFBA9"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09247661"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6DE2D98"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4880F90"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12C9DE0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56AC45"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491BC016"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8A4F0D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14:paraId="7AB87B0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1255100B" w14:textId="073D20F9"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Descarga de producto</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4552E91" w14:textId="1F26C698"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Intoxicaciones por inhalación</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E84FD6" w14:textId="056145F8"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Exposición a vapores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154B927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F3DE0C1"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53E40E9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5A2E5507" w14:textId="77777777" w:rsidTr="00B00FEF">
        <w:trPr>
          <w:trHeight w:val="791"/>
          <w:jc w:val="center"/>
        </w:trPr>
        <w:tc>
          <w:tcPr>
            <w:tcW w:w="347" w:type="dxa"/>
            <w:vMerge/>
            <w:tcBorders>
              <w:top w:val="nil"/>
              <w:left w:val="single" w:sz="4" w:space="0" w:color="A6A6A6"/>
              <w:bottom w:val="single" w:sz="4" w:space="0" w:color="A6A6A6"/>
              <w:right w:val="single" w:sz="4" w:space="0" w:color="A6A6A6"/>
            </w:tcBorders>
            <w:vAlign w:val="center"/>
            <w:hideMark/>
          </w:tcPr>
          <w:p w14:paraId="53366F90"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A62DA2D"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D58DBA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04EF26FB"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B71D29"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3CE68DA7"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3D51EC0"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20998D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5539824A" w14:textId="4F26B11F"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Descarga de producto</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A483956" w14:textId="6EC88F1A"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Derrame de combus</w:t>
            </w:r>
            <w:r w:rsidR="00B00FEF">
              <w:rPr>
                <w:rFonts w:ascii="Calibri" w:eastAsia="Times New Roman" w:hAnsi="Calibri" w:cs="Calibri"/>
                <w:color w:val="000000"/>
                <w:sz w:val="16"/>
                <w:szCs w:val="16"/>
                <w:lang w:eastAsia="es-MX"/>
              </w:rPr>
              <w:t>tible, emisiones a la atmosfera.</w:t>
            </w:r>
          </w:p>
        </w:tc>
        <w:tc>
          <w:tcPr>
            <w:tcW w:w="1701" w:type="dxa"/>
            <w:tcBorders>
              <w:top w:val="nil"/>
              <w:left w:val="nil"/>
              <w:bottom w:val="single" w:sz="4" w:space="0" w:color="A6A6A6"/>
              <w:right w:val="single" w:sz="4" w:space="0" w:color="A6A6A6"/>
            </w:tcBorders>
            <w:shd w:val="clear" w:color="auto" w:fill="auto"/>
            <w:noWrap/>
            <w:vAlign w:val="center"/>
            <w:hideMark/>
          </w:tcPr>
          <w:p w14:paraId="5FCC53A9" w14:textId="7FC5FB3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Manejo de sustancias químicas peligrosas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CB255CF"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2092B0C1"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3693ABB0"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16</w:t>
            </w:r>
          </w:p>
        </w:tc>
      </w:tr>
      <w:tr w:rsidR="001D14A8" w:rsidRPr="004C14A0" w14:paraId="4FF72036" w14:textId="77777777" w:rsidTr="00B00FEF">
        <w:trPr>
          <w:trHeight w:val="731"/>
          <w:jc w:val="center"/>
        </w:trPr>
        <w:tc>
          <w:tcPr>
            <w:tcW w:w="347" w:type="dxa"/>
            <w:vMerge/>
            <w:tcBorders>
              <w:top w:val="nil"/>
              <w:left w:val="single" w:sz="4" w:space="0" w:color="A6A6A6"/>
              <w:bottom w:val="single" w:sz="4" w:space="0" w:color="A6A6A6"/>
              <w:right w:val="single" w:sz="4" w:space="0" w:color="A6A6A6"/>
            </w:tcBorders>
            <w:vAlign w:val="center"/>
            <w:hideMark/>
          </w:tcPr>
          <w:p w14:paraId="3E80E26E"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17B7D96"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98DC55A"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D8C9DD" w14:textId="28754AF5"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Retiro de auto-tanque</w:t>
            </w:r>
            <w:r w:rsidR="00B00FEF">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DC4F7A8" w14:textId="4CEC8348"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Retiro de tuberías de des</w:t>
            </w:r>
            <w:r w:rsidR="00B00FEF">
              <w:rPr>
                <w:rFonts w:ascii="Calibri" w:eastAsia="Times New Roman" w:hAnsi="Calibri" w:cs="Calibri"/>
                <w:color w:val="000000"/>
                <w:sz w:val="16"/>
                <w:szCs w:val="16"/>
                <w:lang w:eastAsia="es-MX"/>
              </w:rPr>
              <w:t>carga y recuperación de vapores.</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85DAFB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D2BB8FB"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644E6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216BE4" w14:textId="36C95EC3"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Desconexión de mangueras y accesorios</w:t>
            </w:r>
            <w:r w:rsidR="00B00FEF">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34B777" w14:textId="7777777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 con objetos físicos, caída de materiales, machucones.</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A6F0099" w14:textId="66453CC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Falta de procedimiento estándar de operación</w:t>
            </w:r>
            <w:r w:rsidR="00B00FEF">
              <w:rPr>
                <w:rFonts w:ascii="Calibri" w:eastAsia="Times New Roman" w:hAnsi="Calibri" w:cs="Calibri"/>
                <w:color w:val="000000"/>
                <w:sz w:val="16"/>
                <w:szCs w:val="16"/>
                <w:lang w:eastAsia="es-MX"/>
              </w:rPr>
              <w:t>.</w:t>
            </w:r>
            <w:r w:rsidRPr="004C14A0">
              <w:rPr>
                <w:rFonts w:ascii="Calibri" w:eastAsia="Times New Roman" w:hAnsi="Calibri" w:cs="Calibri"/>
                <w:color w:val="000000"/>
                <w:sz w:val="16"/>
                <w:szCs w:val="16"/>
                <w:lang w:eastAsia="es-MX"/>
              </w:rPr>
              <w:t xml:space="preserve"> </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F76A9A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581F3F"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5DB3A61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8</w:t>
            </w:r>
          </w:p>
        </w:tc>
      </w:tr>
      <w:tr w:rsidR="001D14A8" w:rsidRPr="004C14A0" w14:paraId="5C7EED7A" w14:textId="77777777" w:rsidTr="00B00FEF">
        <w:trPr>
          <w:trHeight w:val="402"/>
          <w:jc w:val="center"/>
        </w:trPr>
        <w:tc>
          <w:tcPr>
            <w:tcW w:w="347" w:type="dxa"/>
            <w:vMerge/>
            <w:tcBorders>
              <w:top w:val="nil"/>
              <w:left w:val="single" w:sz="4" w:space="0" w:color="A6A6A6"/>
              <w:bottom w:val="single" w:sz="4" w:space="0" w:color="A6A6A6"/>
              <w:right w:val="single" w:sz="4" w:space="0" w:color="A6A6A6"/>
            </w:tcBorders>
            <w:vAlign w:val="center"/>
            <w:hideMark/>
          </w:tcPr>
          <w:p w14:paraId="569B9461"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998222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C624479"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70E9B2CA"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single" w:sz="4" w:space="0" w:color="A6A6A6"/>
              <w:left w:val="nil"/>
              <w:bottom w:val="single" w:sz="4" w:space="0" w:color="A6A6A6"/>
              <w:right w:val="single" w:sz="4" w:space="0" w:color="A6A6A6"/>
            </w:tcBorders>
            <w:shd w:val="clear" w:color="auto" w:fill="auto"/>
            <w:vAlign w:val="center"/>
            <w:hideMark/>
          </w:tcPr>
          <w:p w14:paraId="507CF19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Retiro de auto-tanque.</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644DBBD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52B527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3A0662C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22089988" w14:textId="77777777" w:rsidR="004C14A0" w:rsidRPr="004C14A0" w:rsidRDefault="00FE7661" w:rsidP="004C14A0">
            <w:pPr>
              <w:spacing w:after="0" w:line="240" w:lineRule="auto"/>
              <w:jc w:val="both"/>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Retiro del </w:t>
            </w:r>
            <w:r w:rsidR="004C14A0" w:rsidRPr="004C14A0">
              <w:rPr>
                <w:rFonts w:ascii="Calibri" w:eastAsia="Times New Roman" w:hAnsi="Calibri" w:cs="Calibri"/>
                <w:color w:val="000000"/>
                <w:sz w:val="16"/>
                <w:szCs w:val="16"/>
                <w:lang w:eastAsia="es-MX"/>
              </w:rPr>
              <w:t>auto-tanque.</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3EF6A816" w14:textId="1DF9437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Atropellamientos, caídas, tropiezos</w:t>
            </w:r>
            <w:r w:rsidR="00B00FEF">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179B17E1" w14:textId="093A55C6"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Falta de señalamiento, Falta de procedimiento</w:t>
            </w:r>
            <w:r w:rsidR="00B00FEF">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33EFDBF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3D59827"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0000"/>
            <w:noWrap/>
            <w:vAlign w:val="center"/>
            <w:hideMark/>
          </w:tcPr>
          <w:p w14:paraId="043ABD5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16</w:t>
            </w:r>
          </w:p>
        </w:tc>
      </w:tr>
      <w:tr w:rsidR="001D14A8" w:rsidRPr="004C14A0" w14:paraId="1EC8ED0A" w14:textId="77777777" w:rsidTr="00B00FEF">
        <w:trPr>
          <w:trHeight w:val="710"/>
          <w:jc w:val="center"/>
        </w:trPr>
        <w:tc>
          <w:tcPr>
            <w:tcW w:w="347" w:type="dxa"/>
            <w:vMerge/>
            <w:tcBorders>
              <w:top w:val="nil"/>
              <w:left w:val="single" w:sz="4" w:space="0" w:color="A6A6A6"/>
              <w:bottom w:val="single" w:sz="4" w:space="0" w:color="A6A6A6"/>
              <w:right w:val="single" w:sz="4" w:space="0" w:color="A6A6A6"/>
            </w:tcBorders>
            <w:vAlign w:val="center"/>
            <w:hideMark/>
          </w:tcPr>
          <w:p w14:paraId="0C693B9D"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C20A4CA"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B5EC069"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0D084C9F"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12702663" w14:textId="35732410"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Restablecimiento de energía </w:t>
            </w:r>
            <w:r w:rsidR="00B113FB" w:rsidRPr="004C14A0">
              <w:rPr>
                <w:rFonts w:ascii="Calibri" w:eastAsia="Times New Roman" w:hAnsi="Calibri" w:cs="Calibri"/>
                <w:color w:val="000000"/>
                <w:sz w:val="16"/>
                <w:szCs w:val="16"/>
                <w:lang w:eastAsia="es-MX"/>
              </w:rPr>
              <w:t>eléctrica</w:t>
            </w:r>
            <w:r w:rsidR="00B00FEF">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37D6766"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CF4A02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3FB1BC6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2094D3DF" w14:textId="21F3DC0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Restablecimiento de suministro de energía </w:t>
            </w:r>
            <w:r w:rsidR="00B113FB" w:rsidRPr="004C14A0">
              <w:rPr>
                <w:rFonts w:ascii="Calibri" w:eastAsia="Times New Roman" w:hAnsi="Calibri" w:cs="Calibri"/>
                <w:color w:val="000000"/>
                <w:sz w:val="16"/>
                <w:szCs w:val="16"/>
                <w:lang w:eastAsia="es-MX"/>
              </w:rPr>
              <w:t>eléctrica</w:t>
            </w:r>
            <w:r w:rsidR="00B00FEF">
              <w:rPr>
                <w:rFonts w:ascii="Calibri" w:eastAsia="Times New Roman" w:hAnsi="Calibri" w:cs="Calibri"/>
                <w:color w:val="000000"/>
                <w:sz w:val="16"/>
                <w:szCs w:val="16"/>
                <w:lang w:eastAsia="es-MX"/>
              </w:rPr>
              <w:t xml:space="preserve"> a tanques de almacenamiento.</w:t>
            </w:r>
          </w:p>
        </w:tc>
        <w:tc>
          <w:tcPr>
            <w:tcW w:w="1701" w:type="dxa"/>
            <w:tcBorders>
              <w:top w:val="nil"/>
              <w:left w:val="nil"/>
              <w:bottom w:val="single" w:sz="4" w:space="0" w:color="A6A6A6"/>
              <w:right w:val="single" w:sz="4" w:space="0" w:color="A6A6A6"/>
            </w:tcBorders>
            <w:shd w:val="clear" w:color="auto" w:fill="auto"/>
            <w:noWrap/>
            <w:vAlign w:val="center"/>
            <w:hideMark/>
          </w:tcPr>
          <w:p w14:paraId="0890C471" w14:textId="234D9619"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Electrocución, quemaduras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4CCDFE5" w14:textId="7283F979"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Manipulación de tableros eléctricos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2B61A8D"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0F255C3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274F0D96"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16</w:t>
            </w:r>
          </w:p>
        </w:tc>
      </w:tr>
      <w:tr w:rsidR="001D14A8" w:rsidRPr="004C14A0" w14:paraId="3EF352CA" w14:textId="77777777" w:rsidTr="00B00FEF">
        <w:trPr>
          <w:trHeight w:val="675"/>
          <w:jc w:val="center"/>
        </w:trPr>
        <w:tc>
          <w:tcPr>
            <w:tcW w:w="347" w:type="dxa"/>
            <w:vMerge/>
            <w:tcBorders>
              <w:top w:val="nil"/>
              <w:left w:val="single" w:sz="4" w:space="0" w:color="A6A6A6"/>
              <w:bottom w:val="single" w:sz="4" w:space="0" w:color="A6A6A6"/>
              <w:right w:val="single" w:sz="4" w:space="0" w:color="A6A6A6"/>
            </w:tcBorders>
            <w:vAlign w:val="center"/>
            <w:hideMark/>
          </w:tcPr>
          <w:p w14:paraId="1D3A5F4B"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3667EBC"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18DEDE"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B2ACC0E" w14:textId="1D3B4DA9"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Suministro de Combustible a Clientes</w:t>
            </w:r>
            <w:r w:rsidR="00B00FEF">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3E31405" w14:textId="071F09B1"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Despacho de Gasolinas y </w:t>
            </w:r>
            <w:r w:rsidR="00B113FB" w:rsidRPr="004C14A0">
              <w:rPr>
                <w:rFonts w:ascii="Calibri" w:eastAsia="Times New Roman" w:hAnsi="Calibri" w:cs="Calibri"/>
                <w:color w:val="000000"/>
                <w:sz w:val="16"/>
                <w:szCs w:val="16"/>
                <w:lang w:eastAsia="es-MX"/>
              </w:rPr>
              <w:t>Diésel</w:t>
            </w:r>
            <w:r w:rsidR="00B00FEF">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983E2F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53A75E85"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14:paraId="56E1FC17"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690EE26" w14:textId="7E7DA6C1"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Sumini</w:t>
            </w:r>
            <w:r w:rsidR="00B00FEF">
              <w:rPr>
                <w:rFonts w:ascii="Calibri" w:eastAsia="Times New Roman" w:hAnsi="Calibri" w:cs="Calibri"/>
                <w:color w:val="000000"/>
                <w:sz w:val="16"/>
                <w:szCs w:val="16"/>
                <w:lang w:eastAsia="es-MX"/>
              </w:rPr>
              <w:t>stro de combustible a vehículos.</w:t>
            </w:r>
          </w:p>
        </w:tc>
        <w:tc>
          <w:tcPr>
            <w:tcW w:w="1701" w:type="dxa"/>
            <w:tcBorders>
              <w:top w:val="nil"/>
              <w:left w:val="nil"/>
              <w:bottom w:val="single" w:sz="4" w:space="0" w:color="A6A6A6"/>
              <w:right w:val="single" w:sz="4" w:space="0" w:color="A6A6A6"/>
            </w:tcBorders>
            <w:shd w:val="clear" w:color="auto" w:fill="auto"/>
            <w:noWrap/>
            <w:vAlign w:val="center"/>
            <w:hideMark/>
          </w:tcPr>
          <w:p w14:paraId="710D01F1" w14:textId="3A887D8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Dolores de cabeza, mareos, </w:t>
            </w:r>
            <w:r w:rsidR="00B113FB" w:rsidRPr="004C14A0">
              <w:rPr>
                <w:rFonts w:ascii="Calibri" w:eastAsia="Times New Roman" w:hAnsi="Calibri" w:cs="Calibri"/>
                <w:color w:val="000000"/>
                <w:sz w:val="16"/>
                <w:szCs w:val="16"/>
                <w:lang w:eastAsia="es-MX"/>
              </w:rPr>
              <w:t>náuseas</w:t>
            </w:r>
            <w:r w:rsidRPr="004C14A0">
              <w:rPr>
                <w:rFonts w:ascii="Calibri" w:eastAsia="Times New Roman" w:hAnsi="Calibri" w:cs="Calibri"/>
                <w:color w:val="000000"/>
                <w:sz w:val="16"/>
                <w:szCs w:val="16"/>
                <w:lang w:eastAsia="es-MX"/>
              </w:rPr>
              <w:t>, amenaza de aborto</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B106819" w14:textId="4C06803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Manejo de sustancias químicas peligrosas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F76502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58ED2C60"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1DCC3AAA"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8</w:t>
            </w:r>
          </w:p>
        </w:tc>
      </w:tr>
      <w:tr w:rsidR="001D14A8" w:rsidRPr="004C14A0" w14:paraId="387A111B" w14:textId="77777777" w:rsidTr="00B00FEF">
        <w:trPr>
          <w:trHeight w:val="900"/>
          <w:jc w:val="center"/>
        </w:trPr>
        <w:tc>
          <w:tcPr>
            <w:tcW w:w="347" w:type="dxa"/>
            <w:vMerge/>
            <w:tcBorders>
              <w:top w:val="nil"/>
              <w:left w:val="single" w:sz="4" w:space="0" w:color="A6A6A6"/>
              <w:bottom w:val="single" w:sz="4" w:space="0" w:color="A6A6A6"/>
              <w:right w:val="single" w:sz="4" w:space="0" w:color="A6A6A6"/>
            </w:tcBorders>
            <w:vAlign w:val="center"/>
            <w:hideMark/>
          </w:tcPr>
          <w:p w14:paraId="17BBF0B8"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00E7473"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65961CB1"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4AD7A5FD"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4E07C62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B48DD6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55632E4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8F27264"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681B4D0D" w14:textId="63851C3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Suministro de combustible a vehículos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A67ED0C" w14:textId="007C45A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Derrame de combus</w:t>
            </w:r>
            <w:r w:rsidR="00B00FEF">
              <w:rPr>
                <w:rFonts w:ascii="Calibri" w:eastAsia="Times New Roman" w:hAnsi="Calibri" w:cs="Calibri"/>
                <w:color w:val="000000"/>
                <w:sz w:val="16"/>
                <w:szCs w:val="16"/>
                <w:lang w:eastAsia="es-MX"/>
              </w:rPr>
              <w:t>tible, emisiones a la atmosfera.</w:t>
            </w:r>
          </w:p>
        </w:tc>
        <w:tc>
          <w:tcPr>
            <w:tcW w:w="1701" w:type="dxa"/>
            <w:tcBorders>
              <w:top w:val="nil"/>
              <w:left w:val="nil"/>
              <w:bottom w:val="single" w:sz="4" w:space="0" w:color="A6A6A6"/>
              <w:right w:val="single" w:sz="4" w:space="0" w:color="A6A6A6"/>
            </w:tcBorders>
            <w:shd w:val="clear" w:color="auto" w:fill="auto"/>
            <w:noWrap/>
            <w:vAlign w:val="center"/>
            <w:hideMark/>
          </w:tcPr>
          <w:p w14:paraId="7FFDD2D3" w14:textId="3072393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Manejo de sustancias químicas peligrosas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478DF764"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2C589238"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5CEE2E7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8</w:t>
            </w:r>
          </w:p>
        </w:tc>
      </w:tr>
      <w:tr w:rsidR="001D14A8" w:rsidRPr="004C14A0" w14:paraId="1CFCC4A7" w14:textId="77777777" w:rsidTr="00B00FEF">
        <w:trPr>
          <w:trHeight w:val="1724"/>
          <w:jc w:val="center"/>
        </w:trPr>
        <w:tc>
          <w:tcPr>
            <w:tcW w:w="347" w:type="dxa"/>
            <w:vMerge/>
            <w:tcBorders>
              <w:top w:val="nil"/>
              <w:left w:val="single" w:sz="4" w:space="0" w:color="A6A6A6"/>
              <w:bottom w:val="single" w:sz="4" w:space="0" w:color="A6A6A6"/>
              <w:right w:val="single" w:sz="4" w:space="0" w:color="A6A6A6"/>
            </w:tcBorders>
            <w:vAlign w:val="center"/>
            <w:hideMark/>
          </w:tcPr>
          <w:p w14:paraId="3DEF0C47"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6B6E6F9"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01C7968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60E5A79B"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5BCFDB"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0E4200A5"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51F65A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708A80F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C837043" w14:textId="39BAE01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Sumini</w:t>
            </w:r>
            <w:r w:rsidR="00B00FEF">
              <w:rPr>
                <w:rFonts w:ascii="Calibri" w:eastAsia="Times New Roman" w:hAnsi="Calibri" w:cs="Calibri"/>
                <w:color w:val="000000"/>
                <w:sz w:val="16"/>
                <w:szCs w:val="16"/>
                <w:lang w:eastAsia="es-MX"/>
              </w:rPr>
              <w:t>stro de combustible a vehículos.</w:t>
            </w:r>
          </w:p>
        </w:tc>
        <w:tc>
          <w:tcPr>
            <w:tcW w:w="1701" w:type="dxa"/>
            <w:tcBorders>
              <w:top w:val="nil"/>
              <w:left w:val="nil"/>
              <w:bottom w:val="single" w:sz="4" w:space="0" w:color="A6A6A6"/>
              <w:right w:val="single" w:sz="4" w:space="0" w:color="A6A6A6"/>
            </w:tcBorders>
            <w:shd w:val="clear" w:color="auto" w:fill="auto"/>
            <w:noWrap/>
            <w:vAlign w:val="center"/>
            <w:hideMark/>
          </w:tcPr>
          <w:p w14:paraId="297661AE" w14:textId="783FC33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Conato de incendio, derrames de Sustancias Químicas, electricidad estática, golpes, machucones, atropellamiento, derrame</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D8E118D" w14:textId="2909CE6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Manejo de sustancias químicas peligrosas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E4410B0"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440E7D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290AC38D"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02C9612A" w14:textId="77777777" w:rsidTr="00B00FEF">
        <w:trPr>
          <w:trHeight w:val="941"/>
          <w:jc w:val="center"/>
        </w:trPr>
        <w:tc>
          <w:tcPr>
            <w:tcW w:w="347" w:type="dxa"/>
            <w:vMerge/>
            <w:tcBorders>
              <w:top w:val="nil"/>
              <w:left w:val="single" w:sz="4" w:space="0" w:color="A6A6A6"/>
              <w:bottom w:val="single" w:sz="4" w:space="0" w:color="A6A6A6"/>
              <w:right w:val="single" w:sz="4" w:space="0" w:color="A6A6A6"/>
            </w:tcBorders>
            <w:vAlign w:val="center"/>
            <w:hideMark/>
          </w:tcPr>
          <w:p w14:paraId="2810F8A3"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E1F410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000DC19F"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2AC9A6B6"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150D659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Finalización del servicio</w:t>
            </w:r>
          </w:p>
        </w:tc>
        <w:tc>
          <w:tcPr>
            <w:tcW w:w="283" w:type="dxa"/>
            <w:tcBorders>
              <w:top w:val="nil"/>
              <w:left w:val="nil"/>
              <w:bottom w:val="single" w:sz="4" w:space="0" w:color="A6A6A6"/>
              <w:right w:val="single" w:sz="4" w:space="0" w:color="A6A6A6"/>
            </w:tcBorders>
            <w:shd w:val="clear" w:color="auto" w:fill="auto"/>
            <w:noWrap/>
            <w:vAlign w:val="center"/>
            <w:hideMark/>
          </w:tcPr>
          <w:p w14:paraId="3DFE3DC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D9597F2"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EF2FAC7"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A8B724B" w14:textId="2A14E99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Retiro de pistola</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AC8475" w14:textId="0C5B9F7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Laceraciones, cortaduras, machucones, golpes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F6254D9" w14:textId="7F52F46A"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Accesorios de vehículo automotor en malas condiciones, no se visualizan riesgos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1A5DC23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19F10A28"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F1F674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8</w:t>
            </w:r>
          </w:p>
        </w:tc>
      </w:tr>
      <w:tr w:rsidR="001D14A8" w:rsidRPr="004C14A0" w14:paraId="7A52E2C0" w14:textId="77777777" w:rsidTr="00B00FEF">
        <w:trPr>
          <w:trHeight w:val="1125"/>
          <w:jc w:val="center"/>
        </w:trPr>
        <w:tc>
          <w:tcPr>
            <w:tcW w:w="347" w:type="dxa"/>
            <w:vMerge/>
            <w:tcBorders>
              <w:top w:val="nil"/>
              <w:left w:val="single" w:sz="4" w:space="0" w:color="A6A6A6"/>
              <w:bottom w:val="single" w:sz="4" w:space="0" w:color="A6A6A6"/>
              <w:right w:val="single" w:sz="4" w:space="0" w:color="A6A6A6"/>
            </w:tcBorders>
            <w:vAlign w:val="center"/>
            <w:hideMark/>
          </w:tcPr>
          <w:p w14:paraId="02A14A59"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tcBorders>
              <w:top w:val="single" w:sz="4" w:space="0" w:color="A6A6A6"/>
              <w:left w:val="nil"/>
              <w:bottom w:val="single" w:sz="4" w:space="0" w:color="A6A6A6"/>
              <w:right w:val="single" w:sz="4" w:space="0" w:color="A6A6A6"/>
            </w:tcBorders>
            <w:shd w:val="clear" w:color="auto" w:fill="auto"/>
            <w:noWrap/>
            <w:vAlign w:val="center"/>
            <w:hideMark/>
          </w:tcPr>
          <w:p w14:paraId="00ADF3C2" w14:textId="21442219"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Insumos</w:t>
            </w:r>
            <w:r w:rsidR="00B00FEF">
              <w:rPr>
                <w:rFonts w:ascii="Calibri" w:eastAsia="Times New Roman" w:hAnsi="Calibri" w:cs="Calibri"/>
                <w:color w:val="000000"/>
                <w:sz w:val="16"/>
                <w:szCs w:val="16"/>
                <w:lang w:eastAsia="es-MX"/>
              </w:rPr>
              <w:t>.</w:t>
            </w:r>
          </w:p>
        </w:tc>
        <w:tc>
          <w:tcPr>
            <w:tcW w:w="1276" w:type="dxa"/>
            <w:tcBorders>
              <w:top w:val="nil"/>
              <w:left w:val="nil"/>
              <w:bottom w:val="single" w:sz="4" w:space="0" w:color="A6A6A6"/>
              <w:right w:val="single" w:sz="4" w:space="0" w:color="A6A6A6"/>
            </w:tcBorders>
            <w:shd w:val="clear" w:color="auto" w:fill="auto"/>
            <w:noWrap/>
            <w:vAlign w:val="center"/>
            <w:hideMark/>
          </w:tcPr>
          <w:p w14:paraId="2C6CFF2A" w14:textId="2DF05579" w:rsidR="004C14A0" w:rsidRPr="004C14A0" w:rsidRDefault="00B00FEF" w:rsidP="004C14A0">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Recepción.</w:t>
            </w:r>
          </w:p>
        </w:tc>
        <w:tc>
          <w:tcPr>
            <w:tcW w:w="1134" w:type="dxa"/>
            <w:tcBorders>
              <w:top w:val="nil"/>
              <w:left w:val="nil"/>
              <w:bottom w:val="single" w:sz="4" w:space="0" w:color="A6A6A6"/>
              <w:right w:val="single" w:sz="4" w:space="0" w:color="A6A6A6"/>
            </w:tcBorders>
            <w:shd w:val="clear" w:color="auto" w:fill="auto"/>
            <w:vAlign w:val="center"/>
            <w:hideMark/>
          </w:tcPr>
          <w:p w14:paraId="6C85A81E" w14:textId="780BC1E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Recepción de insumos</w:t>
            </w:r>
            <w:r w:rsidR="00B00FEF">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E8F6575" w14:textId="761A5E35"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Cotejo de pedido, descarga y acomodo de producto en almacén</w:t>
            </w:r>
            <w:r w:rsidR="00B00FEF">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3E341C56"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02FD91E"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76A957D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99BF4B9" w14:textId="5F0A52B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Recepción de materiales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F0855C4" w14:textId="0691399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Lumbalgias, tropiezos, machucones, atrapado entre dos objetos, caída de objetos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DCF2403" w14:textId="2C77722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Descarga de aceites y material de limpieza</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EA53877"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37421F9"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94800C9"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384F1379" w14:textId="77777777" w:rsidTr="00B00FEF">
        <w:trPr>
          <w:trHeight w:val="925"/>
          <w:jc w:val="center"/>
        </w:trPr>
        <w:tc>
          <w:tcPr>
            <w:tcW w:w="347" w:type="dxa"/>
            <w:vMerge w:val="restart"/>
            <w:tcBorders>
              <w:top w:val="nil"/>
              <w:left w:val="single" w:sz="4" w:space="0" w:color="A6A6A6"/>
              <w:bottom w:val="single" w:sz="4" w:space="0" w:color="A6A6A6"/>
              <w:right w:val="single" w:sz="4" w:space="0" w:color="A6A6A6"/>
            </w:tcBorders>
            <w:shd w:val="clear" w:color="000000" w:fill="00FF00"/>
            <w:textDirection w:val="tbRl"/>
            <w:vAlign w:val="center"/>
            <w:hideMark/>
          </w:tcPr>
          <w:p w14:paraId="58D1E7BE" w14:textId="37FFC8C4" w:rsidR="004C14A0" w:rsidRPr="004C14A0" w:rsidRDefault="004C14A0" w:rsidP="001D14A8">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7B457F1" w14:textId="1DD28E81"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Tuberías de producto y accesorios de conexión</w:t>
            </w:r>
            <w:r w:rsidR="00B00FEF">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C9E6BF4" w14:textId="31B1A89B"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y Mantenimiento</w:t>
            </w:r>
            <w:r w:rsidR="00B00FEF">
              <w:rPr>
                <w:rFonts w:ascii="Calibri" w:eastAsia="Times New Roman" w:hAnsi="Calibri" w:cs="Calibri"/>
                <w:color w:val="000000"/>
                <w:sz w:val="16"/>
                <w:szCs w:val="16"/>
                <w:lang w:eastAsia="es-MX"/>
              </w:rPr>
              <w:t>.</w:t>
            </w:r>
          </w:p>
        </w:tc>
        <w:tc>
          <w:tcPr>
            <w:tcW w:w="1134"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4A03A58" w14:textId="32025062"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Revisión y limpieza a accesorios de Motobombas y </w:t>
            </w:r>
            <w:r w:rsidRPr="004C14A0">
              <w:rPr>
                <w:rFonts w:ascii="Calibri" w:eastAsia="Times New Roman" w:hAnsi="Calibri" w:cs="Calibri"/>
                <w:color w:val="000000"/>
                <w:sz w:val="16"/>
                <w:szCs w:val="16"/>
                <w:lang w:eastAsia="es-MX"/>
              </w:rPr>
              <w:lastRenderedPageBreak/>
              <w:t>bombas de transferencia</w:t>
            </w:r>
            <w:r w:rsidR="00B00FEF">
              <w:rPr>
                <w:rFonts w:ascii="Calibri" w:eastAsia="Times New Roman" w:hAnsi="Calibri" w:cs="Calibri"/>
                <w:color w:val="000000"/>
                <w:sz w:val="16"/>
                <w:szCs w:val="16"/>
                <w:lang w:eastAsia="es-MX"/>
              </w:rPr>
              <w:t>.</w:t>
            </w:r>
          </w:p>
        </w:tc>
        <w:tc>
          <w:tcPr>
            <w:tcW w:w="1559"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1EB1F7B" w14:textId="6C9D065F"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lastRenderedPageBreak/>
              <w:t>Revisión ocular y limpieza general de motobombas</w:t>
            </w:r>
            <w:r w:rsidR="00B00FEF">
              <w:rPr>
                <w:rFonts w:ascii="Calibri" w:eastAsia="Times New Roman" w:hAnsi="Calibri" w:cs="Calibri"/>
                <w:color w:val="000000"/>
                <w:sz w:val="16"/>
                <w:szCs w:val="16"/>
                <w:lang w:eastAsia="es-MX"/>
              </w:rPr>
              <w:t>.</w:t>
            </w:r>
            <w:r w:rsidRPr="004C14A0">
              <w:rPr>
                <w:rFonts w:ascii="Calibri" w:eastAsia="Times New Roman" w:hAnsi="Calibri" w:cs="Calibri"/>
                <w:color w:val="000000"/>
                <w:sz w:val="16"/>
                <w:szCs w:val="16"/>
                <w:lang w:eastAsia="es-MX"/>
              </w:rPr>
              <w:t xml:space="preserve">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4237F8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E07A0A"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B6D89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79F84D9" w14:textId="079E0F90"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Limpieza interna del contenedor</w:t>
            </w:r>
            <w:r w:rsidR="00B00FEF">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B86601" w14:textId="537ED64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Golpes en la cabeza, resbalones, caídas a diferente y mismo nivel</w:t>
            </w:r>
            <w:r w:rsidR="00B00FEF">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2E00DD" w14:textId="7D64294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Espacios reducidos</w:t>
            </w:r>
            <w:r w:rsidR="00B00FEF">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DE40996"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50772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29F85E86"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9</w:t>
            </w:r>
          </w:p>
        </w:tc>
      </w:tr>
      <w:tr w:rsidR="001D14A8" w:rsidRPr="004C14A0" w14:paraId="1CE1C04A" w14:textId="77777777" w:rsidTr="00B00FEF">
        <w:trPr>
          <w:trHeight w:val="675"/>
          <w:jc w:val="center"/>
        </w:trPr>
        <w:tc>
          <w:tcPr>
            <w:tcW w:w="347" w:type="dxa"/>
            <w:vMerge/>
            <w:tcBorders>
              <w:top w:val="nil"/>
              <w:left w:val="single" w:sz="4" w:space="0" w:color="A6A6A6"/>
              <w:bottom w:val="single" w:sz="4" w:space="0" w:color="A6A6A6"/>
              <w:right w:val="single" w:sz="4" w:space="0" w:color="A6A6A6"/>
            </w:tcBorders>
            <w:vAlign w:val="center"/>
            <w:hideMark/>
          </w:tcPr>
          <w:p w14:paraId="4CAAD42F"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09AF700"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402925D"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51B5F20B"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single" w:sz="4" w:space="0" w:color="A6A6A6"/>
              <w:left w:val="single" w:sz="4" w:space="0" w:color="A6A6A6"/>
              <w:bottom w:val="single" w:sz="4" w:space="0" w:color="A6A6A6"/>
              <w:right w:val="single" w:sz="4" w:space="0" w:color="A6A6A6"/>
            </w:tcBorders>
            <w:vAlign w:val="center"/>
            <w:hideMark/>
          </w:tcPr>
          <w:p w14:paraId="4C137E4A"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2E0C51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3F6900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01042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3087C25" w14:textId="41702CF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Limpieza interna del contenedor</w:t>
            </w:r>
            <w:r w:rsidR="00B00FEF">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78F7195" w14:textId="55C7C53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Generación de agua impregnada con aceite</w:t>
            </w:r>
            <w:r w:rsidR="00B00FEF">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5052850" w14:textId="6BE53713"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Uso de materiales de limpieza</w:t>
            </w:r>
            <w:r w:rsidR="00B00FEF">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1E84DF8"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803F2D1"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2A871FF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3F0F1DEA" w14:textId="77777777" w:rsidTr="00B00FEF">
        <w:trPr>
          <w:trHeight w:val="752"/>
          <w:jc w:val="center"/>
        </w:trPr>
        <w:tc>
          <w:tcPr>
            <w:tcW w:w="347" w:type="dxa"/>
            <w:vMerge/>
            <w:tcBorders>
              <w:top w:val="nil"/>
              <w:left w:val="single" w:sz="4" w:space="0" w:color="A6A6A6"/>
              <w:bottom w:val="single" w:sz="4" w:space="0" w:color="A6A6A6"/>
              <w:right w:val="single" w:sz="4" w:space="0" w:color="A6A6A6"/>
            </w:tcBorders>
            <w:vAlign w:val="center"/>
            <w:hideMark/>
          </w:tcPr>
          <w:p w14:paraId="1B9A98E6"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4E8640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325159E6"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75F296BB"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single" w:sz="4" w:space="0" w:color="A6A6A6"/>
              <w:left w:val="single" w:sz="4" w:space="0" w:color="A6A6A6"/>
              <w:bottom w:val="single" w:sz="4" w:space="0" w:color="A6A6A6"/>
              <w:right w:val="single" w:sz="4" w:space="0" w:color="A6A6A6"/>
            </w:tcBorders>
            <w:vAlign w:val="center"/>
            <w:hideMark/>
          </w:tcPr>
          <w:p w14:paraId="768D7D6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2D10501A"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65DDC92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087A3FC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54EE4728" w14:textId="0F1C081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Limpieza de contenedores</w:t>
            </w:r>
            <w:r w:rsidR="00B00FEF">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542C9F66" w14:textId="0779867A"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Generación de residuos impregnados con aceites</w:t>
            </w:r>
            <w:r w:rsidR="00B00FEF">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4EEBEC0A" w14:textId="43EF3DB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Retiro de agua y residuos</w:t>
            </w:r>
            <w:r w:rsidR="00B00FEF">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4BCB094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472F09B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729451B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5411277E" w14:textId="77777777" w:rsidTr="00B00FEF">
        <w:trPr>
          <w:trHeight w:val="1144"/>
          <w:jc w:val="center"/>
        </w:trPr>
        <w:tc>
          <w:tcPr>
            <w:tcW w:w="347" w:type="dxa"/>
            <w:vMerge/>
            <w:tcBorders>
              <w:top w:val="nil"/>
              <w:left w:val="single" w:sz="4" w:space="0" w:color="A6A6A6"/>
              <w:bottom w:val="single" w:sz="4" w:space="0" w:color="A6A6A6"/>
              <w:right w:val="single" w:sz="4" w:space="0" w:color="A6A6A6"/>
            </w:tcBorders>
            <w:vAlign w:val="center"/>
            <w:hideMark/>
          </w:tcPr>
          <w:p w14:paraId="41FB6469"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447F825"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380781C7"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130A7D12" w14:textId="21D33E8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Revisar estado físico de Conectores flexibles de tubería en contenedores</w:t>
            </w:r>
            <w:r w:rsidR="00B00FEF">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146CE3D9" w14:textId="6D97BDA1"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Revisar integri</w:t>
            </w:r>
            <w:r w:rsidR="00B00FEF">
              <w:rPr>
                <w:rFonts w:ascii="Calibri" w:eastAsia="Times New Roman" w:hAnsi="Calibri" w:cs="Calibri"/>
                <w:color w:val="000000"/>
                <w:sz w:val="16"/>
                <w:szCs w:val="16"/>
                <w:lang w:eastAsia="es-MX"/>
              </w:rPr>
              <w:t>dad física de manguera flexible.</w:t>
            </w:r>
          </w:p>
        </w:tc>
        <w:tc>
          <w:tcPr>
            <w:tcW w:w="283" w:type="dxa"/>
            <w:tcBorders>
              <w:top w:val="nil"/>
              <w:left w:val="nil"/>
              <w:bottom w:val="single" w:sz="4" w:space="0" w:color="A6A6A6"/>
              <w:right w:val="single" w:sz="4" w:space="0" w:color="A6A6A6"/>
            </w:tcBorders>
            <w:shd w:val="clear" w:color="auto" w:fill="auto"/>
            <w:noWrap/>
            <w:vAlign w:val="center"/>
            <w:hideMark/>
          </w:tcPr>
          <w:p w14:paraId="306DBA2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C8C089E"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3337F0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99DCDB3" w14:textId="7152C35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Revisión de instalaciones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5E8F372" w14:textId="5C28B72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Posición inadecuada de la tarea, atropellamiento, golpes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4CFFE5B" w14:textId="4C2003E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Falta de señalización</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4A5DCDC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BAB907A"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4FD25B9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28E8253D" w14:textId="77777777" w:rsidTr="00B00FEF">
        <w:trPr>
          <w:trHeight w:val="963"/>
          <w:jc w:val="center"/>
        </w:trPr>
        <w:tc>
          <w:tcPr>
            <w:tcW w:w="347" w:type="dxa"/>
            <w:vMerge/>
            <w:tcBorders>
              <w:top w:val="nil"/>
              <w:left w:val="single" w:sz="4" w:space="0" w:color="A6A6A6"/>
              <w:bottom w:val="single" w:sz="4" w:space="0" w:color="A6A6A6"/>
              <w:right w:val="single" w:sz="4" w:space="0" w:color="A6A6A6"/>
            </w:tcBorders>
            <w:vAlign w:val="center"/>
            <w:hideMark/>
          </w:tcPr>
          <w:p w14:paraId="3124F2FA"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18A315E"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D94C71A"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2FA71646" w14:textId="40135FB8" w:rsidR="004C14A0" w:rsidRPr="004C14A0" w:rsidRDefault="001D14A8" w:rsidP="004C14A0">
            <w:pPr>
              <w:spacing w:after="0" w:line="240" w:lineRule="auto"/>
              <w:jc w:val="both"/>
              <w:rPr>
                <w:rFonts w:ascii="Calibri" w:eastAsia="Times New Roman" w:hAnsi="Calibri" w:cs="Calibri"/>
                <w:color w:val="000000"/>
                <w:sz w:val="16"/>
                <w:szCs w:val="16"/>
                <w:lang w:eastAsia="es-MX"/>
              </w:rPr>
            </w:pPr>
            <w:r>
              <w:rPr>
                <w:rFonts w:ascii="Calibri" w:eastAsia="Times New Roman" w:hAnsi="Calibri" w:cs="Calibri"/>
                <w:noProof/>
                <w:color w:val="000000"/>
                <w:sz w:val="16"/>
                <w:szCs w:val="16"/>
                <w:lang w:eastAsia="es-MX"/>
              </w:rPr>
              <mc:AlternateContent>
                <mc:Choice Requires="wps">
                  <w:drawing>
                    <wp:anchor distT="0" distB="0" distL="114300" distR="114300" simplePos="0" relativeHeight="251664384" behindDoc="0" locked="0" layoutInCell="1" allowOverlap="1" wp14:anchorId="2D27624A" wp14:editId="66290922">
                      <wp:simplePos x="0" y="0"/>
                      <wp:positionH relativeFrom="column">
                        <wp:posOffset>-2451100</wp:posOffset>
                      </wp:positionH>
                      <wp:positionV relativeFrom="paragraph">
                        <wp:posOffset>749300</wp:posOffset>
                      </wp:positionV>
                      <wp:extent cx="1498600" cy="244475"/>
                      <wp:effectExtent l="0" t="0" r="4763" b="0"/>
                      <wp:wrapNone/>
                      <wp:docPr id="27" name="Cuadro de texto 27"/>
                      <wp:cNvGraphicFramePr/>
                      <a:graphic xmlns:a="http://schemas.openxmlformats.org/drawingml/2006/main">
                        <a:graphicData uri="http://schemas.microsoft.com/office/word/2010/wordprocessingShape">
                          <wps:wsp>
                            <wps:cNvSpPr txBox="1"/>
                            <wps:spPr>
                              <a:xfrm rot="5400000">
                                <a:off x="0" y="0"/>
                                <a:ext cx="1498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F2EDD" w14:textId="5C7F2A56" w:rsidR="00054848" w:rsidRPr="001D14A8" w:rsidRDefault="00054848">
                                  <w:pPr>
                                    <w:rPr>
                                      <w:b/>
                                      <w:sz w:val="18"/>
                                    </w:rPr>
                                  </w:pPr>
                                  <w:r w:rsidRPr="001D14A8">
                                    <w:rPr>
                                      <w:b/>
                                      <w:sz w:val="18"/>
                                    </w:rPr>
                                    <w:t>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7624A" id="_x0000_t202" coordsize="21600,21600" o:spt="202" path="m,l,21600r21600,l21600,xe">
                      <v:stroke joinstyle="miter"/>
                      <v:path gradientshapeok="t" o:connecttype="rect"/>
                    </v:shapetype>
                    <v:shape id="Cuadro de texto 27" o:spid="_x0000_s1050" type="#_x0000_t202" style="position:absolute;left:0;text-align:left;margin-left:-193pt;margin-top:59pt;width:118pt;height:19.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" filled="f" stroked="f" strokeweight=".5pt">
                      <v:textbox>
                        <w:txbxContent>
                          <w:p w14:paraId="386F2EDD" w14:textId="5C7F2A56" w:rsidR="00054848" w:rsidRPr="001D14A8" w:rsidRDefault="00054848">
                            <w:pPr>
                              <w:rPr>
                                <w:b/>
                                <w:sz w:val="18"/>
                              </w:rPr>
                            </w:pPr>
                            <w:r w:rsidRPr="001D14A8">
                              <w:rPr>
                                <w:b/>
                                <w:sz w:val="18"/>
                              </w:rPr>
                              <w:t>MANTENIMIENTO</w:t>
                            </w:r>
                          </w:p>
                        </w:txbxContent>
                      </v:textbox>
                    </v:shape>
                  </w:pict>
                </mc:Fallback>
              </mc:AlternateContent>
            </w:r>
            <w:r w:rsidR="004C14A0" w:rsidRPr="004C14A0">
              <w:rPr>
                <w:rFonts w:ascii="Calibri" w:eastAsia="Times New Roman" w:hAnsi="Calibri" w:cs="Calibri"/>
                <w:color w:val="000000"/>
                <w:sz w:val="16"/>
                <w:szCs w:val="16"/>
                <w:lang w:eastAsia="es-MX"/>
              </w:rPr>
              <w:t>Verificar funcionamiento de las Válvulas de corte rápido Shut-off</w:t>
            </w:r>
            <w:r w:rsidR="00B00FEF">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380E4F80" w14:textId="75F7A117" w:rsidR="004C14A0" w:rsidRPr="004C14A0" w:rsidRDefault="00B00FEF" w:rsidP="004C14A0">
            <w:pPr>
              <w:spacing w:after="0" w:line="240" w:lineRule="auto"/>
              <w:jc w:val="both"/>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Realizar prueba a válvula.</w:t>
            </w:r>
          </w:p>
        </w:tc>
        <w:tc>
          <w:tcPr>
            <w:tcW w:w="283" w:type="dxa"/>
            <w:tcBorders>
              <w:top w:val="nil"/>
              <w:left w:val="nil"/>
              <w:bottom w:val="single" w:sz="4" w:space="0" w:color="A6A6A6"/>
              <w:right w:val="single" w:sz="4" w:space="0" w:color="A6A6A6"/>
            </w:tcBorders>
            <w:shd w:val="clear" w:color="auto" w:fill="auto"/>
            <w:noWrap/>
            <w:vAlign w:val="center"/>
            <w:hideMark/>
          </w:tcPr>
          <w:p w14:paraId="180CB3B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A56977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6FDAE56"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6D15E79D" w14:textId="77F61C6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manual</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C637216" w14:textId="210671C3"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Atropellamiento, caída de objetos a diferente altura, salpicadura de material</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E1CA02B" w14:textId="03428E03"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Activación de equipos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B3953EE"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155C82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2EC28D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78F2944E" w14:textId="77777777" w:rsidTr="00B00FEF">
        <w:trPr>
          <w:trHeight w:val="861"/>
          <w:jc w:val="center"/>
        </w:trPr>
        <w:tc>
          <w:tcPr>
            <w:tcW w:w="347" w:type="dxa"/>
            <w:vMerge/>
            <w:tcBorders>
              <w:top w:val="nil"/>
              <w:left w:val="single" w:sz="4" w:space="0" w:color="A6A6A6"/>
              <w:bottom w:val="single" w:sz="4" w:space="0" w:color="A6A6A6"/>
              <w:right w:val="single" w:sz="4" w:space="0" w:color="A6A6A6"/>
            </w:tcBorders>
            <w:vAlign w:val="center"/>
            <w:hideMark/>
          </w:tcPr>
          <w:p w14:paraId="6CE95A2B"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4F3508A0" w14:textId="444CE920"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Zona de despachos</w:t>
            </w:r>
            <w:r w:rsidR="00D56F41">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4098B645" w14:textId="5E963A71"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y Mantenimiento</w:t>
            </w:r>
            <w:r w:rsidR="00D56F41">
              <w:rPr>
                <w:rFonts w:ascii="Calibri" w:eastAsia="Times New Roman" w:hAnsi="Calibri" w:cs="Calibri"/>
                <w:color w:val="000000"/>
                <w:sz w:val="16"/>
                <w:szCs w:val="16"/>
                <w:lang w:eastAsia="es-MX"/>
              </w:rPr>
              <w:t>.</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D954E3B" w14:textId="37AD2B55"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Verificar saturación de Filtros</w:t>
            </w:r>
            <w:r w:rsidR="00D56F41">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23E70D1E" w14:textId="09643C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Cambiar filtros en caso de saturación</w:t>
            </w:r>
            <w:r w:rsidR="00D56F41">
              <w:rPr>
                <w:rFonts w:ascii="Calibri" w:eastAsia="Times New Roman" w:hAnsi="Calibri" w:cs="Calibri"/>
                <w:color w:val="000000"/>
                <w:sz w:val="16"/>
                <w:szCs w:val="16"/>
                <w:lang w:eastAsia="es-MX"/>
              </w:rPr>
              <w:t>.</w:t>
            </w:r>
            <w:r w:rsidRPr="004C14A0">
              <w:rPr>
                <w:rFonts w:ascii="Calibri" w:eastAsia="Times New Roman" w:hAnsi="Calibri" w:cs="Calibri"/>
                <w:color w:val="000000"/>
                <w:sz w:val="16"/>
                <w:szCs w:val="16"/>
                <w:lang w:eastAsia="es-MX"/>
              </w:rPr>
              <w:t xml:space="preserve"> </w:t>
            </w:r>
          </w:p>
        </w:tc>
        <w:tc>
          <w:tcPr>
            <w:tcW w:w="283" w:type="dxa"/>
            <w:tcBorders>
              <w:top w:val="nil"/>
              <w:left w:val="nil"/>
              <w:bottom w:val="single" w:sz="4" w:space="0" w:color="A6A6A6"/>
              <w:right w:val="single" w:sz="4" w:space="0" w:color="A6A6A6"/>
            </w:tcBorders>
            <w:shd w:val="clear" w:color="auto" w:fill="auto"/>
            <w:noWrap/>
            <w:vAlign w:val="center"/>
            <w:hideMark/>
          </w:tcPr>
          <w:p w14:paraId="71EF100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B46344E"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F517FD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4A2E794" w14:textId="3B3B95FF"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y mantenimiento</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89AC545" w14:textId="0F471A96"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Golpes, machucones, atropellamientos, contacto con hidrocarburos</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48EE438" w14:textId="2B4EBB71"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Revisión visual y cambio de accesorio</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8D637C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D2765D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B7A2BE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5ABC38FD" w14:textId="77777777" w:rsidTr="00B00FEF">
        <w:trPr>
          <w:trHeight w:val="713"/>
          <w:jc w:val="center"/>
        </w:trPr>
        <w:tc>
          <w:tcPr>
            <w:tcW w:w="347" w:type="dxa"/>
            <w:vMerge/>
            <w:tcBorders>
              <w:top w:val="nil"/>
              <w:left w:val="single" w:sz="4" w:space="0" w:color="A6A6A6"/>
              <w:bottom w:val="single" w:sz="4" w:space="0" w:color="A6A6A6"/>
              <w:right w:val="single" w:sz="4" w:space="0" w:color="A6A6A6"/>
            </w:tcBorders>
            <w:vAlign w:val="center"/>
            <w:hideMark/>
          </w:tcPr>
          <w:p w14:paraId="0D30634F"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45E81A1"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089FAC3F"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709FAD8C"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38D1CAB2"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6359EBC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BB7E8D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96C8A5A"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4404570B" w14:textId="5C22B9B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y mantenimiento</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58C0B3F" w14:textId="1FB94686"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Generación de residuos peligrosos y contaminación al suelo</w:t>
            </w:r>
            <w:r w:rsidR="00B00FEF">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8987051" w14:textId="06EC8A5E" w:rsidR="004C14A0" w:rsidRPr="004C14A0" w:rsidRDefault="00B00FEF" w:rsidP="004C14A0">
            <w:pPr>
              <w:spacing w:after="0" w:line="240" w:lineRule="auto"/>
              <w:jc w:val="both"/>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Disposición de contenedores.</w:t>
            </w:r>
          </w:p>
        </w:tc>
        <w:tc>
          <w:tcPr>
            <w:tcW w:w="425" w:type="dxa"/>
            <w:tcBorders>
              <w:top w:val="nil"/>
              <w:left w:val="nil"/>
              <w:bottom w:val="single" w:sz="4" w:space="0" w:color="A6A6A6"/>
              <w:right w:val="single" w:sz="4" w:space="0" w:color="A6A6A6"/>
            </w:tcBorders>
            <w:shd w:val="clear" w:color="auto" w:fill="auto"/>
            <w:noWrap/>
            <w:vAlign w:val="center"/>
            <w:hideMark/>
          </w:tcPr>
          <w:p w14:paraId="2B1993CA"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F478759"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46202870"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0A9BE021" w14:textId="77777777" w:rsidTr="00B00FEF">
        <w:trPr>
          <w:trHeight w:val="1355"/>
          <w:jc w:val="center"/>
        </w:trPr>
        <w:tc>
          <w:tcPr>
            <w:tcW w:w="347" w:type="dxa"/>
            <w:vMerge/>
            <w:tcBorders>
              <w:top w:val="nil"/>
              <w:left w:val="single" w:sz="4" w:space="0" w:color="A6A6A6"/>
              <w:bottom w:val="single" w:sz="4" w:space="0" w:color="A6A6A6"/>
              <w:right w:val="single" w:sz="4" w:space="0" w:color="A6A6A6"/>
            </w:tcBorders>
            <w:vAlign w:val="center"/>
            <w:hideMark/>
          </w:tcPr>
          <w:p w14:paraId="01E315C2"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FC670C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7AE0FF5F"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24B1CD22" w14:textId="657059E0"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Revisar estado físico de Mangueras para el despacho de combustible y recuperación de vapores</w:t>
            </w:r>
            <w:r w:rsidR="00D56F41">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417614D" w14:textId="2234CC81"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Verificar que las mangueras no presentes grietas o fisuras</w:t>
            </w:r>
            <w:r w:rsidR="00D56F41">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1FFC998C"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89B49C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386A40CB"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F447BFE" w14:textId="63A9C52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Revisión física</w:t>
            </w:r>
            <w:r w:rsidR="00FC1986">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155ADB7" w14:textId="79CF45E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Atrope</w:t>
            </w:r>
            <w:r w:rsidR="00B00FEF">
              <w:rPr>
                <w:rFonts w:ascii="Calibri" w:eastAsia="Times New Roman" w:hAnsi="Calibri" w:cs="Calibri"/>
                <w:color w:val="000000"/>
                <w:sz w:val="16"/>
                <w:szCs w:val="16"/>
                <w:lang w:eastAsia="es-MX"/>
              </w:rPr>
              <w:t>llamientos, caída de materiales.</w:t>
            </w:r>
          </w:p>
        </w:tc>
        <w:tc>
          <w:tcPr>
            <w:tcW w:w="1701" w:type="dxa"/>
            <w:tcBorders>
              <w:top w:val="nil"/>
              <w:left w:val="nil"/>
              <w:bottom w:val="single" w:sz="4" w:space="0" w:color="A6A6A6"/>
              <w:right w:val="single" w:sz="4" w:space="0" w:color="A6A6A6"/>
            </w:tcBorders>
            <w:shd w:val="clear" w:color="auto" w:fill="auto"/>
            <w:noWrap/>
            <w:vAlign w:val="center"/>
            <w:hideMark/>
          </w:tcPr>
          <w:p w14:paraId="2EF63BA5" w14:textId="3B84F7B0"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Manipulación de accesorios</w:t>
            </w:r>
            <w:r w:rsidR="00B00FEF">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75AED94"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365908EE"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10B854DA"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4BC059F4" w14:textId="77777777" w:rsidTr="00B00FEF">
        <w:trPr>
          <w:trHeight w:val="923"/>
          <w:jc w:val="center"/>
        </w:trPr>
        <w:tc>
          <w:tcPr>
            <w:tcW w:w="347" w:type="dxa"/>
            <w:vMerge/>
            <w:tcBorders>
              <w:top w:val="nil"/>
              <w:left w:val="single" w:sz="4" w:space="0" w:color="A6A6A6"/>
              <w:bottom w:val="single" w:sz="4" w:space="0" w:color="A6A6A6"/>
              <w:right w:val="single" w:sz="4" w:space="0" w:color="A6A6A6"/>
            </w:tcBorders>
            <w:vAlign w:val="center"/>
            <w:hideMark/>
          </w:tcPr>
          <w:p w14:paraId="18F1F68E"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58C71A4"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7F06211"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6BEEF692" w14:textId="559855E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Checar funcionamiento de las Válvulas de corte rápido (break-away)</w:t>
            </w:r>
            <w:r w:rsidR="00D56F41">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49763B6B" w14:textId="5025551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Revisar de acuerdo a las recomendaciones del fabricante</w:t>
            </w:r>
            <w:r w:rsidR="00D56F41">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57D265CA"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D97E22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6CAED7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204FA7F" w14:textId="690496F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Revisión física</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40AB52E" w14:textId="0B0845DD"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Atropellamientos</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29D54D6D" w14:textId="62B7DDB8"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Localización de equipos</w:t>
            </w:r>
            <w:r w:rsidR="00D56F41">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7080C69"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AD112B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11C849B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4A576594" w14:textId="77777777" w:rsidTr="00B00FEF">
        <w:trPr>
          <w:trHeight w:val="782"/>
          <w:jc w:val="center"/>
        </w:trPr>
        <w:tc>
          <w:tcPr>
            <w:tcW w:w="347" w:type="dxa"/>
            <w:vMerge/>
            <w:tcBorders>
              <w:top w:val="nil"/>
              <w:left w:val="single" w:sz="4" w:space="0" w:color="A6A6A6"/>
              <w:bottom w:val="single" w:sz="4" w:space="0" w:color="A6A6A6"/>
              <w:right w:val="single" w:sz="4" w:space="0" w:color="A6A6A6"/>
            </w:tcBorders>
            <w:vAlign w:val="center"/>
            <w:hideMark/>
          </w:tcPr>
          <w:p w14:paraId="2D47BE22"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455E5AF"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E59416A"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12F6D5B" w14:textId="42C1D3F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Revisar fugas en Pistolas para el </w:t>
            </w:r>
            <w:r w:rsidRPr="004C14A0">
              <w:rPr>
                <w:rFonts w:ascii="Calibri" w:eastAsia="Times New Roman" w:hAnsi="Calibri" w:cs="Calibri"/>
                <w:color w:val="000000"/>
                <w:sz w:val="16"/>
                <w:szCs w:val="16"/>
                <w:lang w:eastAsia="es-MX"/>
              </w:rPr>
              <w:lastRenderedPageBreak/>
              <w:t>despacho de combustible</w:t>
            </w:r>
            <w:r w:rsidR="00D56F41">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382FA7A" w14:textId="433F289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lastRenderedPageBreak/>
              <w:t>Realizar prueba de despacho para verificar goteo en pistolas</w:t>
            </w:r>
            <w:r w:rsidR="00D56F41">
              <w:rPr>
                <w:rFonts w:ascii="Calibri" w:eastAsia="Times New Roman" w:hAnsi="Calibri" w:cs="Calibri"/>
                <w:color w:val="000000"/>
                <w:sz w:val="16"/>
                <w:szCs w:val="16"/>
                <w:lang w:eastAsia="es-MX"/>
              </w:rPr>
              <w:t>.</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2CFD98F"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ADA287A"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E4FAEE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1F4D06C" w14:textId="701FB24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Revisión física</w:t>
            </w:r>
            <w:r w:rsidR="00D56F41">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7EC7B2E" w14:textId="054A3B47"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Atropellamientos, caída de ma</w:t>
            </w:r>
            <w:r w:rsidR="00D56F41">
              <w:rPr>
                <w:rFonts w:ascii="Calibri" w:eastAsia="Times New Roman" w:hAnsi="Calibri" w:cs="Calibri"/>
                <w:color w:val="000000"/>
                <w:sz w:val="16"/>
                <w:szCs w:val="16"/>
                <w:lang w:eastAsia="es-MX"/>
              </w:rPr>
              <w:t>teriales.</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3E532C" w14:textId="0BD0C23A"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Manipulación de accesorios</w:t>
            </w:r>
            <w:r w:rsidR="00D56F41">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09B96C"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01B101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79443FFA"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64DBEF50" w14:textId="77777777" w:rsidTr="00B00FEF">
        <w:trPr>
          <w:trHeight w:val="1133"/>
          <w:jc w:val="center"/>
        </w:trPr>
        <w:tc>
          <w:tcPr>
            <w:tcW w:w="347" w:type="dxa"/>
            <w:vMerge/>
            <w:tcBorders>
              <w:top w:val="nil"/>
              <w:left w:val="single" w:sz="4" w:space="0" w:color="A6A6A6"/>
              <w:bottom w:val="single" w:sz="4" w:space="0" w:color="A6A6A6"/>
              <w:right w:val="single" w:sz="4" w:space="0" w:color="A6A6A6"/>
            </w:tcBorders>
            <w:vAlign w:val="center"/>
            <w:hideMark/>
          </w:tcPr>
          <w:p w14:paraId="15E0CE09"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C4CFEFE"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0DF3A4D" w14:textId="77777777" w:rsidR="004C14A0" w:rsidRPr="004C14A0"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CC88B1" w14:textId="20ED1800"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Revisar la operación del Sistema de recuperación de vapores fase II</w:t>
            </w:r>
            <w:r w:rsidR="00D56F41">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7A4DDA5" w14:textId="70D043A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El proveedor deberá realizar la prueba del sistema de recuperación de vapores fase II</w:t>
            </w:r>
            <w:r w:rsidR="00D56F41">
              <w:rPr>
                <w:rFonts w:ascii="Calibri" w:eastAsia="Times New Roman" w:hAnsi="Calibri" w:cs="Calibri"/>
                <w:color w:val="000000"/>
                <w:sz w:val="16"/>
                <w:szCs w:val="16"/>
                <w:lang w:eastAsia="es-MX"/>
              </w:rPr>
              <w:t>.</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AD7D9C8"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CABB80"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D880247"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CC4365" w14:textId="0F2CA6F9"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y mantenimiento</w:t>
            </w:r>
            <w:r w:rsidR="00D56F41">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8425F38" w14:textId="7C6448A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Golpes, machucones, atropellamientos, contacto con hidrocarburos</w:t>
            </w:r>
            <w:r w:rsidR="00D56F41">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54BC5E7" w14:textId="2E43E70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Revisión visual y cambio de accesorio</w:t>
            </w:r>
            <w:r w:rsidR="00D56F41">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6F41199"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53FCE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4D19764B"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12</w:t>
            </w:r>
          </w:p>
        </w:tc>
      </w:tr>
      <w:tr w:rsidR="001D14A8" w:rsidRPr="004C14A0" w14:paraId="76600FE6" w14:textId="77777777" w:rsidTr="00B00FEF">
        <w:trPr>
          <w:trHeight w:val="1079"/>
          <w:jc w:val="center"/>
        </w:trPr>
        <w:tc>
          <w:tcPr>
            <w:tcW w:w="347" w:type="dxa"/>
            <w:vMerge/>
            <w:tcBorders>
              <w:top w:val="nil"/>
              <w:left w:val="single" w:sz="4" w:space="0" w:color="A6A6A6"/>
              <w:bottom w:val="single" w:sz="4" w:space="0" w:color="A6A6A6"/>
              <w:right w:val="single" w:sz="4" w:space="0" w:color="A6A6A6"/>
            </w:tcBorders>
            <w:vAlign w:val="center"/>
            <w:hideMark/>
          </w:tcPr>
          <w:p w14:paraId="6478C89F"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8B55F92" w14:textId="19714239"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Sistemas de Emergencia</w:t>
            </w:r>
            <w:r w:rsidR="00D56F41">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120156B" w14:textId="290634E3"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Inspección y Mantenimiento</w:t>
            </w:r>
            <w:r w:rsidR="00D56F41">
              <w:rPr>
                <w:rFonts w:ascii="Calibri" w:eastAsia="Times New Roman" w:hAnsi="Calibri" w:cs="Calibri"/>
                <w:color w:val="000000"/>
                <w:sz w:val="16"/>
                <w:szCs w:val="16"/>
                <w:lang w:eastAsia="es-MX"/>
              </w:rPr>
              <w:t>.</w:t>
            </w:r>
          </w:p>
        </w:tc>
        <w:tc>
          <w:tcPr>
            <w:tcW w:w="1134" w:type="dxa"/>
            <w:tcBorders>
              <w:top w:val="single" w:sz="4" w:space="0" w:color="A6A6A6"/>
              <w:left w:val="nil"/>
              <w:bottom w:val="single" w:sz="4" w:space="0" w:color="A6A6A6"/>
              <w:right w:val="single" w:sz="4" w:space="0" w:color="A6A6A6"/>
            </w:tcBorders>
            <w:shd w:val="clear" w:color="auto" w:fill="auto"/>
            <w:vAlign w:val="center"/>
            <w:hideMark/>
          </w:tcPr>
          <w:p w14:paraId="36E2783F" w14:textId="42BE821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Realizar activación de los Sensores para la Detección electrónica de fugas</w:t>
            </w:r>
            <w:r w:rsidR="00D56F41">
              <w:rPr>
                <w:rFonts w:ascii="Calibri" w:eastAsia="Times New Roman" w:hAnsi="Calibri" w:cs="Calibri"/>
                <w:color w:val="000000"/>
                <w:sz w:val="16"/>
                <w:szCs w:val="16"/>
                <w:lang w:eastAsia="es-MX"/>
              </w:rPr>
              <w:t>.</w:t>
            </w:r>
          </w:p>
        </w:tc>
        <w:tc>
          <w:tcPr>
            <w:tcW w:w="1559" w:type="dxa"/>
            <w:tcBorders>
              <w:top w:val="single" w:sz="4" w:space="0" w:color="A6A6A6"/>
              <w:left w:val="nil"/>
              <w:bottom w:val="single" w:sz="4" w:space="0" w:color="A6A6A6"/>
              <w:right w:val="single" w:sz="4" w:space="0" w:color="A6A6A6"/>
            </w:tcBorders>
            <w:shd w:val="clear" w:color="auto" w:fill="auto"/>
            <w:noWrap/>
            <w:vAlign w:val="center"/>
            <w:hideMark/>
          </w:tcPr>
          <w:p w14:paraId="292BE294" w14:textId="00C0F1B5"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Activar sensores en motobombas y dispensarios</w:t>
            </w:r>
            <w:r w:rsidR="00D56F41">
              <w:rPr>
                <w:rFonts w:ascii="Calibri" w:eastAsia="Times New Roman" w:hAnsi="Calibri" w:cs="Calibri"/>
                <w:color w:val="000000"/>
                <w:sz w:val="16"/>
                <w:szCs w:val="16"/>
                <w:lang w:eastAsia="es-MX"/>
              </w:rPr>
              <w:t>.</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13A00B8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7DE60F21"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7DDF58D3"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7C5F8FF5" w14:textId="3F0E59BA"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Activación de sensores</w:t>
            </w:r>
            <w:r w:rsidR="00D56F41">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7922AD33" w14:textId="0AC6818A"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Golpes, atropellamientos</w:t>
            </w:r>
            <w:r w:rsidR="00D56F41">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425B7FD4" w14:textId="7E024EB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Localización de equipos</w:t>
            </w:r>
            <w:r w:rsidR="00D56F41">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4B43BD0F"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00B8C883"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4BF0F7D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33333685" w14:textId="77777777" w:rsidTr="00B00FEF">
        <w:trPr>
          <w:trHeight w:val="1350"/>
          <w:jc w:val="center"/>
        </w:trPr>
        <w:tc>
          <w:tcPr>
            <w:tcW w:w="347" w:type="dxa"/>
            <w:vMerge/>
            <w:tcBorders>
              <w:top w:val="nil"/>
              <w:left w:val="single" w:sz="4" w:space="0" w:color="A6A6A6"/>
              <w:bottom w:val="single" w:sz="4" w:space="0" w:color="A6A6A6"/>
              <w:right w:val="single" w:sz="4" w:space="0" w:color="A6A6A6"/>
            </w:tcBorders>
            <w:vAlign w:val="center"/>
            <w:hideMark/>
          </w:tcPr>
          <w:p w14:paraId="5E4EE356"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nil"/>
              <w:left w:val="single" w:sz="4" w:space="0" w:color="A6A6A6"/>
              <w:bottom w:val="single" w:sz="4" w:space="0" w:color="A6A6A6"/>
              <w:right w:val="single" w:sz="4" w:space="0" w:color="A6A6A6"/>
            </w:tcBorders>
            <w:vAlign w:val="center"/>
            <w:hideMark/>
          </w:tcPr>
          <w:p w14:paraId="137452F4" w14:textId="77777777"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709F2604" w14:textId="77777777"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p>
        </w:tc>
        <w:tc>
          <w:tcPr>
            <w:tcW w:w="1134" w:type="dxa"/>
            <w:tcBorders>
              <w:top w:val="nil"/>
              <w:left w:val="nil"/>
              <w:bottom w:val="single" w:sz="4" w:space="0" w:color="A6A6A6"/>
              <w:right w:val="single" w:sz="4" w:space="0" w:color="A6A6A6"/>
            </w:tcBorders>
            <w:shd w:val="clear" w:color="auto" w:fill="auto"/>
            <w:vAlign w:val="center"/>
            <w:hideMark/>
          </w:tcPr>
          <w:p w14:paraId="24825D51" w14:textId="556B446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 xml:space="preserve">Realizar activación para </w:t>
            </w:r>
            <w:r w:rsidR="00D56F41">
              <w:rPr>
                <w:rFonts w:ascii="Calibri" w:eastAsia="Times New Roman" w:hAnsi="Calibri" w:cs="Calibri"/>
                <w:color w:val="000000"/>
                <w:sz w:val="16"/>
                <w:szCs w:val="16"/>
                <w:lang w:eastAsia="es-MX"/>
              </w:rPr>
              <w:t>verificar funcionalidad de los p</w:t>
            </w:r>
            <w:r w:rsidRPr="004C14A0">
              <w:rPr>
                <w:rFonts w:ascii="Calibri" w:eastAsia="Times New Roman" w:hAnsi="Calibri" w:cs="Calibri"/>
                <w:color w:val="000000"/>
                <w:sz w:val="16"/>
                <w:szCs w:val="16"/>
                <w:lang w:eastAsia="es-MX"/>
              </w:rPr>
              <w:t>aros de emergencia</w:t>
            </w:r>
            <w:r w:rsidR="00D56F41">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3842BBA0" w14:textId="3B3AFE3E"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Activar paro de em</w:t>
            </w:r>
            <w:r w:rsidR="00D56F41">
              <w:rPr>
                <w:rFonts w:ascii="Calibri" w:eastAsia="Times New Roman" w:hAnsi="Calibri" w:cs="Calibri"/>
                <w:color w:val="000000"/>
                <w:sz w:val="16"/>
                <w:szCs w:val="16"/>
                <w:lang w:eastAsia="es-MX"/>
              </w:rPr>
              <w:t>ergencia y restablecer servicio.</w:t>
            </w:r>
          </w:p>
        </w:tc>
        <w:tc>
          <w:tcPr>
            <w:tcW w:w="283" w:type="dxa"/>
            <w:tcBorders>
              <w:top w:val="nil"/>
              <w:left w:val="nil"/>
              <w:bottom w:val="single" w:sz="4" w:space="0" w:color="A6A6A6"/>
              <w:right w:val="single" w:sz="4" w:space="0" w:color="A6A6A6"/>
            </w:tcBorders>
            <w:shd w:val="clear" w:color="auto" w:fill="auto"/>
            <w:noWrap/>
            <w:vAlign w:val="center"/>
            <w:hideMark/>
          </w:tcPr>
          <w:p w14:paraId="7324C2BD"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44FAFCA"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6017BE35"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9E8F1B1" w14:textId="2495020C"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Activación de dispositivos</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88CBF22" w14:textId="2CB3DA3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Golpes, atropellamientos</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A8D5F28" w14:textId="39924FD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Activación</w:t>
            </w:r>
            <w:r w:rsidR="00D56F41">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C88594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5D5A0CF"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F86D8AD"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r w:rsidR="001D14A8" w:rsidRPr="004C14A0" w14:paraId="5CD768D9" w14:textId="77777777" w:rsidTr="00B00FEF">
        <w:trPr>
          <w:trHeight w:val="1350"/>
          <w:jc w:val="center"/>
        </w:trPr>
        <w:tc>
          <w:tcPr>
            <w:tcW w:w="347" w:type="dxa"/>
            <w:vMerge/>
            <w:tcBorders>
              <w:top w:val="nil"/>
              <w:left w:val="single" w:sz="4" w:space="0" w:color="A6A6A6"/>
              <w:bottom w:val="single" w:sz="4" w:space="0" w:color="A6A6A6"/>
              <w:right w:val="single" w:sz="4" w:space="0" w:color="A6A6A6"/>
            </w:tcBorders>
            <w:vAlign w:val="center"/>
            <w:hideMark/>
          </w:tcPr>
          <w:p w14:paraId="4EBF65B5" w14:textId="77777777" w:rsidR="004C14A0" w:rsidRPr="004C14A0" w:rsidRDefault="004C14A0" w:rsidP="004C14A0">
            <w:pPr>
              <w:spacing w:after="0" w:line="240" w:lineRule="auto"/>
              <w:rPr>
                <w:rFonts w:ascii="Calibri" w:eastAsia="Times New Roman" w:hAnsi="Calibri" w:cs="Calibri"/>
                <w:b/>
                <w:bCs/>
                <w:color w:val="000000"/>
                <w:sz w:val="16"/>
                <w:szCs w:val="16"/>
                <w:lang w:eastAsia="es-MX"/>
              </w:rPr>
            </w:pPr>
          </w:p>
        </w:tc>
        <w:tc>
          <w:tcPr>
            <w:tcW w:w="1066" w:type="dxa"/>
            <w:tcBorders>
              <w:top w:val="nil"/>
              <w:left w:val="nil"/>
              <w:bottom w:val="single" w:sz="4" w:space="0" w:color="A6A6A6"/>
              <w:right w:val="single" w:sz="4" w:space="0" w:color="A6A6A6"/>
            </w:tcBorders>
            <w:shd w:val="clear" w:color="auto" w:fill="auto"/>
            <w:noWrap/>
            <w:vAlign w:val="center"/>
            <w:hideMark/>
          </w:tcPr>
          <w:p w14:paraId="1FAD9EFB" w14:textId="6E27BA6F"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Edificaciones</w:t>
            </w:r>
            <w:r w:rsidR="00D56F41">
              <w:rPr>
                <w:rFonts w:ascii="Calibri" w:eastAsia="Times New Roman" w:hAnsi="Calibri" w:cs="Calibri"/>
                <w:color w:val="000000"/>
                <w:sz w:val="16"/>
                <w:szCs w:val="16"/>
                <w:lang w:eastAsia="es-MX"/>
              </w:rPr>
              <w:t>.</w:t>
            </w:r>
          </w:p>
        </w:tc>
        <w:tc>
          <w:tcPr>
            <w:tcW w:w="1276" w:type="dxa"/>
            <w:tcBorders>
              <w:top w:val="nil"/>
              <w:left w:val="nil"/>
              <w:bottom w:val="single" w:sz="4" w:space="0" w:color="A6A6A6"/>
              <w:right w:val="single" w:sz="4" w:space="0" w:color="A6A6A6"/>
            </w:tcBorders>
            <w:shd w:val="clear" w:color="auto" w:fill="auto"/>
            <w:vAlign w:val="center"/>
            <w:hideMark/>
          </w:tcPr>
          <w:p w14:paraId="62B8CEEF" w14:textId="05282997" w:rsidR="004C14A0" w:rsidRPr="004C14A0" w:rsidRDefault="004C14A0" w:rsidP="00B00FEF">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Sistema de Drenaje</w:t>
            </w:r>
            <w:r w:rsidR="00D56F41">
              <w:rPr>
                <w:rFonts w:ascii="Calibri" w:eastAsia="Times New Roman" w:hAnsi="Calibri" w:cs="Calibri"/>
                <w:color w:val="000000"/>
                <w:sz w:val="16"/>
                <w:szCs w:val="16"/>
                <w:lang w:eastAsia="es-MX"/>
              </w:rPr>
              <w:t>.</w:t>
            </w:r>
          </w:p>
        </w:tc>
        <w:tc>
          <w:tcPr>
            <w:tcW w:w="1134" w:type="dxa"/>
            <w:tcBorders>
              <w:top w:val="nil"/>
              <w:left w:val="nil"/>
              <w:bottom w:val="single" w:sz="4" w:space="0" w:color="A6A6A6"/>
              <w:right w:val="single" w:sz="4" w:space="0" w:color="A6A6A6"/>
            </w:tcBorders>
            <w:shd w:val="clear" w:color="auto" w:fill="auto"/>
            <w:vAlign w:val="center"/>
            <w:hideMark/>
          </w:tcPr>
          <w:p w14:paraId="66E7992A" w14:textId="7BC6ECA4"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Realizar revisión y limpiezas de trampas de combustibles y de grasas</w:t>
            </w:r>
            <w:r w:rsidR="00D56F41">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DEBC123" w14:textId="6138748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Realizar desazolvé periódico de trampa de aceites y grasas</w:t>
            </w:r>
            <w:r w:rsidR="00D56F41">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385D569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6FD00139"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19CBD927" w14:textId="77777777" w:rsidR="004C14A0" w:rsidRPr="004C14A0" w:rsidRDefault="004C14A0" w:rsidP="004C14A0">
            <w:pPr>
              <w:spacing w:after="0" w:line="240" w:lineRule="auto"/>
              <w:jc w:val="center"/>
              <w:rPr>
                <w:rFonts w:ascii="Calibri" w:eastAsia="Times New Roman" w:hAnsi="Calibri" w:cs="Calibri"/>
                <w:b/>
                <w:bCs/>
                <w:color w:val="000000"/>
                <w:sz w:val="16"/>
                <w:szCs w:val="16"/>
                <w:lang w:eastAsia="es-MX"/>
              </w:rPr>
            </w:pPr>
            <w:r w:rsidRPr="004C14A0">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3C5660F2" w14:textId="037C5929"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Limpieza ecológica</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8D1EB18" w14:textId="5475225B"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Generación de lodos y agua con aceite</w:t>
            </w:r>
            <w:r w:rsidR="00D56F41">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834E6FE" w14:textId="33B940A2" w:rsidR="004C14A0" w:rsidRPr="004C14A0" w:rsidRDefault="004C14A0" w:rsidP="004C14A0">
            <w:pPr>
              <w:spacing w:after="0" w:line="240" w:lineRule="auto"/>
              <w:jc w:val="both"/>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Limpieza de zonas de despacho y áre</w:t>
            </w:r>
            <w:r w:rsidR="00D56F41">
              <w:rPr>
                <w:rFonts w:ascii="Calibri" w:eastAsia="Times New Roman" w:hAnsi="Calibri" w:cs="Calibri"/>
                <w:color w:val="000000"/>
                <w:sz w:val="16"/>
                <w:szCs w:val="16"/>
                <w:lang w:eastAsia="es-MX"/>
              </w:rPr>
              <w:t>as de tanque con desengrasante.</w:t>
            </w:r>
          </w:p>
        </w:tc>
        <w:tc>
          <w:tcPr>
            <w:tcW w:w="425" w:type="dxa"/>
            <w:tcBorders>
              <w:top w:val="nil"/>
              <w:left w:val="nil"/>
              <w:bottom w:val="single" w:sz="4" w:space="0" w:color="A6A6A6"/>
              <w:right w:val="single" w:sz="4" w:space="0" w:color="A6A6A6"/>
            </w:tcBorders>
            <w:shd w:val="clear" w:color="auto" w:fill="auto"/>
            <w:noWrap/>
            <w:vAlign w:val="center"/>
            <w:hideMark/>
          </w:tcPr>
          <w:p w14:paraId="708E47A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D5EF5E2"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F0BA575" w14:textId="77777777" w:rsidR="004C14A0" w:rsidRPr="004C14A0" w:rsidRDefault="004C14A0" w:rsidP="004C14A0">
            <w:pPr>
              <w:spacing w:after="0" w:line="240" w:lineRule="auto"/>
              <w:jc w:val="center"/>
              <w:rPr>
                <w:rFonts w:ascii="Calibri" w:eastAsia="Times New Roman" w:hAnsi="Calibri" w:cs="Calibri"/>
                <w:color w:val="000000"/>
                <w:sz w:val="16"/>
                <w:szCs w:val="16"/>
                <w:lang w:eastAsia="es-MX"/>
              </w:rPr>
            </w:pPr>
            <w:r w:rsidRPr="004C14A0">
              <w:rPr>
                <w:rFonts w:ascii="Calibri" w:eastAsia="Times New Roman" w:hAnsi="Calibri" w:cs="Calibri"/>
                <w:color w:val="000000"/>
                <w:sz w:val="16"/>
                <w:szCs w:val="16"/>
                <w:lang w:eastAsia="es-MX"/>
              </w:rPr>
              <w:t>6</w:t>
            </w:r>
          </w:p>
        </w:tc>
      </w:tr>
    </w:tbl>
    <w:p w14:paraId="4EDE2386" w14:textId="77777777" w:rsidR="00E379E4" w:rsidRDefault="00E379E4" w:rsidP="00E379E4">
      <w:pPr>
        <w:spacing w:after="210" w:line="240" w:lineRule="auto"/>
        <w:rPr>
          <w:rFonts w:cstheme="minorHAnsi"/>
          <w:color w:val="1F3864" w:themeColor="accent1" w:themeShade="80"/>
          <w:lang w:eastAsia="es-MX"/>
        </w:rPr>
      </w:pPr>
    </w:p>
    <w:p w14:paraId="3B05AB97" w14:textId="77777777" w:rsidR="00FE7661" w:rsidRDefault="00FE7661" w:rsidP="00E379E4">
      <w:pPr>
        <w:spacing w:after="210" w:line="240" w:lineRule="auto"/>
        <w:rPr>
          <w:rFonts w:cstheme="minorHAnsi"/>
          <w:color w:val="1F3864" w:themeColor="accent1" w:themeShade="80"/>
          <w:lang w:eastAsia="es-MX"/>
        </w:rPr>
      </w:pPr>
    </w:p>
    <w:p w14:paraId="1A5DBFA0" w14:textId="77777777" w:rsidR="00FE7661" w:rsidRDefault="00FE7661" w:rsidP="00E379E4">
      <w:pPr>
        <w:spacing w:after="210" w:line="240" w:lineRule="auto"/>
        <w:rPr>
          <w:rFonts w:cstheme="minorHAnsi"/>
          <w:color w:val="1F3864" w:themeColor="accent1" w:themeShade="80"/>
          <w:lang w:eastAsia="es-MX"/>
        </w:rPr>
      </w:pPr>
    </w:p>
    <w:p w14:paraId="7779C74D" w14:textId="77777777" w:rsidR="001D14A8" w:rsidRDefault="001D14A8" w:rsidP="00E379E4">
      <w:pPr>
        <w:spacing w:after="210" w:line="240" w:lineRule="auto"/>
        <w:rPr>
          <w:rFonts w:cstheme="minorHAnsi"/>
          <w:color w:val="1F3864" w:themeColor="accent1" w:themeShade="80"/>
          <w:lang w:eastAsia="es-MX"/>
        </w:rPr>
        <w:sectPr w:rsidR="001D14A8" w:rsidSect="0077285F">
          <w:pgSz w:w="15840" w:h="12240" w:orient="landscape"/>
          <w:pgMar w:top="1183" w:right="1417" w:bottom="1276" w:left="1417" w:header="568" w:footer="177" w:gutter="0"/>
          <w:cols w:space="708"/>
          <w:docGrid w:linePitch="360"/>
        </w:sectPr>
      </w:pPr>
    </w:p>
    <w:p w14:paraId="54E5088E" w14:textId="299A7DEC" w:rsidR="0074472D" w:rsidRPr="00526104" w:rsidRDefault="0074472D" w:rsidP="0011425A">
      <w:pPr>
        <w:pStyle w:val="Ttulo1"/>
        <w:numPr>
          <w:ilvl w:val="0"/>
          <w:numId w:val="4"/>
        </w:numPr>
        <w:rPr>
          <w:rFonts w:asciiTheme="minorHAnsi" w:hAnsiTheme="minorHAnsi" w:cstheme="minorHAnsi"/>
          <w:lang w:eastAsia="es-MX"/>
        </w:rPr>
      </w:pPr>
      <w:bookmarkStart w:id="41" w:name="_Toc510426714"/>
      <w:r w:rsidRPr="00526104">
        <w:rPr>
          <w:rFonts w:asciiTheme="minorHAnsi" w:hAnsiTheme="minorHAnsi" w:cstheme="minorHAnsi"/>
          <w:lang w:eastAsia="es-MX"/>
        </w:rPr>
        <w:lastRenderedPageBreak/>
        <w:t>Monitoreo, verificación y evaluación</w:t>
      </w:r>
      <w:r w:rsidR="00D56F41" w:rsidRPr="00526104">
        <w:rPr>
          <w:rFonts w:asciiTheme="minorHAnsi" w:hAnsiTheme="minorHAnsi" w:cstheme="minorHAnsi"/>
          <w:lang w:eastAsia="es-MX"/>
        </w:rPr>
        <w:t>.</w:t>
      </w:r>
      <w:bookmarkEnd w:id="41"/>
    </w:p>
    <w:p w14:paraId="71860EBE" w14:textId="77777777" w:rsidR="00D16681" w:rsidRPr="0021208A" w:rsidRDefault="00D16681" w:rsidP="00D16681">
      <w:pPr>
        <w:pStyle w:val="Texto"/>
        <w:spacing w:line="228" w:lineRule="exact"/>
        <w:ind w:left="360" w:firstLine="0"/>
        <w:jc w:val="left"/>
        <w:rPr>
          <w:rFonts w:asciiTheme="minorHAnsi" w:hAnsiTheme="minorHAnsi" w:cstheme="minorHAnsi"/>
          <w:b/>
          <w:sz w:val="22"/>
          <w:szCs w:val="22"/>
          <w:lang w:eastAsia="es-MX"/>
        </w:rPr>
      </w:pPr>
    </w:p>
    <w:p w14:paraId="3EF08316" w14:textId="36E89A57" w:rsidR="0021208A" w:rsidRDefault="0021208A" w:rsidP="005744A9">
      <w:pPr>
        <w:pStyle w:val="Texto"/>
        <w:numPr>
          <w:ilvl w:val="2"/>
          <w:numId w:val="7"/>
        </w:numPr>
        <w:spacing w:after="0" w:line="228" w:lineRule="exact"/>
        <w:ind w:left="709"/>
        <w:rPr>
          <w:rFonts w:asciiTheme="minorHAnsi" w:hAnsiTheme="minorHAnsi" w:cstheme="minorHAnsi"/>
          <w:b/>
          <w:sz w:val="22"/>
          <w:szCs w:val="22"/>
          <w:lang w:eastAsia="es-MX"/>
        </w:rPr>
      </w:pPr>
      <w:r w:rsidRPr="0021208A">
        <w:rPr>
          <w:rFonts w:asciiTheme="minorHAnsi" w:hAnsiTheme="minorHAnsi" w:cstheme="minorHAnsi"/>
          <w:b/>
          <w:sz w:val="22"/>
          <w:szCs w:val="22"/>
          <w:lang w:eastAsia="es-MX"/>
        </w:rPr>
        <w:t>Monitoreo</w:t>
      </w:r>
      <w:r w:rsidR="00DC64AE">
        <w:rPr>
          <w:rFonts w:asciiTheme="minorHAnsi" w:hAnsiTheme="minorHAnsi" w:cstheme="minorHAnsi"/>
          <w:b/>
          <w:sz w:val="22"/>
          <w:szCs w:val="22"/>
          <w:lang w:eastAsia="es-MX"/>
        </w:rPr>
        <w:t>.</w:t>
      </w:r>
    </w:p>
    <w:p w14:paraId="2BE1CAC5" w14:textId="77777777" w:rsidR="005744A9" w:rsidRPr="0021208A" w:rsidRDefault="005744A9" w:rsidP="005744A9">
      <w:pPr>
        <w:pStyle w:val="Texto"/>
        <w:spacing w:after="0" w:line="228" w:lineRule="exact"/>
        <w:ind w:left="709" w:firstLine="0"/>
        <w:rPr>
          <w:rFonts w:asciiTheme="minorHAnsi" w:hAnsiTheme="minorHAnsi" w:cstheme="minorHAnsi"/>
          <w:b/>
          <w:sz w:val="22"/>
          <w:szCs w:val="22"/>
          <w:lang w:eastAsia="es-MX"/>
        </w:rPr>
      </w:pPr>
    </w:p>
    <w:p w14:paraId="102CB100" w14:textId="77777777" w:rsidR="0021208A" w:rsidRDefault="000C3B2A" w:rsidP="005744A9">
      <w:pPr>
        <w:pStyle w:val="Texto"/>
        <w:spacing w:after="0" w:line="240" w:lineRule="auto"/>
        <w:ind w:firstLine="0"/>
        <w:rPr>
          <w:rFonts w:asciiTheme="minorHAnsi" w:hAnsiTheme="minorHAnsi" w:cstheme="minorHAnsi"/>
          <w:sz w:val="22"/>
          <w:szCs w:val="22"/>
        </w:rPr>
      </w:pPr>
      <w:r w:rsidRPr="000C3B2A">
        <w:rPr>
          <w:rFonts w:asciiTheme="minorHAnsi" w:hAnsiTheme="minorHAnsi" w:cstheme="minorHAnsi"/>
          <w:sz w:val="22"/>
          <w:szCs w:val="22"/>
          <w:lang w:eastAsia="es-MX"/>
        </w:rPr>
        <w:t>El monitoreo</w:t>
      </w:r>
      <w:r w:rsidR="00536EF9">
        <w:rPr>
          <w:rFonts w:asciiTheme="minorHAnsi" w:hAnsiTheme="minorHAnsi" w:cstheme="minorHAnsi"/>
          <w:sz w:val="22"/>
          <w:szCs w:val="22"/>
          <w:lang w:eastAsia="es-MX"/>
        </w:rPr>
        <w:t xml:space="preserve"> del Sistema de Administración </w:t>
      </w:r>
      <w:r w:rsidRPr="000C3B2A">
        <w:rPr>
          <w:rFonts w:asciiTheme="minorHAnsi" w:hAnsiTheme="minorHAnsi" w:cstheme="minorHAnsi"/>
          <w:sz w:val="22"/>
          <w:szCs w:val="22"/>
        </w:rPr>
        <w:t xml:space="preserve">permite analizar el avance y proponer acciones a tomar para lograr los objetivos; identificando los cumplimientos o desviaciones reales o potenciales lo antes posible y hacer ajustes oportunos anteriores a su ejecución. </w:t>
      </w:r>
      <w:r w:rsidR="0021208A">
        <w:rPr>
          <w:rFonts w:asciiTheme="minorHAnsi" w:hAnsiTheme="minorHAnsi" w:cstheme="minorHAnsi"/>
          <w:sz w:val="22"/>
          <w:szCs w:val="22"/>
        </w:rPr>
        <w:t xml:space="preserve">Una directriz del monitoreo </w:t>
      </w:r>
      <w:r w:rsidRPr="000C3B2A">
        <w:rPr>
          <w:rFonts w:asciiTheme="minorHAnsi" w:hAnsiTheme="minorHAnsi" w:cstheme="minorHAnsi"/>
          <w:sz w:val="22"/>
          <w:szCs w:val="22"/>
        </w:rPr>
        <w:t>enfatiza la coincidencia entre lo planificado y lo ocurrido</w:t>
      </w:r>
      <w:r w:rsidR="0021208A">
        <w:rPr>
          <w:rFonts w:asciiTheme="minorHAnsi" w:hAnsiTheme="minorHAnsi" w:cstheme="minorHAnsi"/>
          <w:sz w:val="22"/>
          <w:szCs w:val="22"/>
        </w:rPr>
        <w:t>, la cual</w:t>
      </w:r>
      <w:r w:rsidRPr="000C3B2A">
        <w:rPr>
          <w:rFonts w:asciiTheme="minorHAnsi" w:hAnsiTheme="minorHAnsi" w:cstheme="minorHAnsi"/>
          <w:sz w:val="22"/>
          <w:szCs w:val="22"/>
        </w:rPr>
        <w:t xml:space="preserve"> descansa en una visión racional del proceso de planificación. </w:t>
      </w:r>
      <w:r w:rsidR="0021208A">
        <w:rPr>
          <w:rFonts w:asciiTheme="minorHAnsi" w:hAnsiTheme="minorHAnsi" w:cstheme="minorHAnsi"/>
          <w:sz w:val="22"/>
          <w:szCs w:val="22"/>
        </w:rPr>
        <w:t xml:space="preserve">Otra directriz se enfatiza en el </w:t>
      </w:r>
      <w:r w:rsidR="0021208A" w:rsidRPr="000C3B2A">
        <w:rPr>
          <w:rFonts w:asciiTheme="minorHAnsi" w:hAnsiTheme="minorHAnsi" w:cstheme="minorHAnsi"/>
          <w:sz w:val="22"/>
          <w:szCs w:val="22"/>
        </w:rPr>
        <w:t>conocimiento que se deriva</w:t>
      </w:r>
      <w:r w:rsidR="0021208A">
        <w:rPr>
          <w:rFonts w:asciiTheme="minorHAnsi" w:hAnsiTheme="minorHAnsi" w:cstheme="minorHAnsi"/>
          <w:sz w:val="22"/>
          <w:szCs w:val="22"/>
        </w:rPr>
        <w:t xml:space="preserve"> de las acciones de seguimiento, en la que se busca </w:t>
      </w:r>
      <w:r w:rsidRPr="000C3B2A">
        <w:rPr>
          <w:rFonts w:asciiTheme="minorHAnsi" w:hAnsiTheme="minorHAnsi" w:cstheme="minorHAnsi"/>
          <w:sz w:val="22"/>
          <w:szCs w:val="22"/>
        </w:rPr>
        <w:t>verificar la validez de una</w:t>
      </w:r>
      <w:r w:rsidR="00536EF9">
        <w:rPr>
          <w:rFonts w:asciiTheme="minorHAnsi" w:hAnsiTheme="minorHAnsi" w:cstheme="minorHAnsi"/>
          <w:sz w:val="22"/>
          <w:szCs w:val="22"/>
        </w:rPr>
        <w:t xml:space="preserve"> mejora</w:t>
      </w:r>
      <w:r w:rsidRPr="000C3B2A">
        <w:rPr>
          <w:rFonts w:asciiTheme="minorHAnsi" w:hAnsiTheme="minorHAnsi" w:cstheme="minorHAnsi"/>
          <w:sz w:val="22"/>
          <w:szCs w:val="22"/>
        </w:rPr>
        <w:t xml:space="preserve">, retroalimentarla y consecuentemente tomar decisiones estratégicas y operativas fundamentadas sobre una base </w:t>
      </w:r>
      <w:r w:rsidR="00536EF9">
        <w:rPr>
          <w:rFonts w:asciiTheme="minorHAnsi" w:hAnsiTheme="minorHAnsi" w:cstheme="minorHAnsi"/>
          <w:sz w:val="22"/>
          <w:szCs w:val="22"/>
        </w:rPr>
        <w:t>bien fundamentada</w:t>
      </w:r>
      <w:r w:rsidR="0021208A">
        <w:rPr>
          <w:rFonts w:asciiTheme="minorHAnsi" w:hAnsiTheme="minorHAnsi" w:cstheme="minorHAnsi"/>
          <w:sz w:val="22"/>
          <w:szCs w:val="22"/>
        </w:rPr>
        <w:t xml:space="preserve">. </w:t>
      </w:r>
    </w:p>
    <w:p w14:paraId="1D8F00C7" w14:textId="77777777" w:rsidR="0021208A" w:rsidRDefault="0021208A" w:rsidP="00C0023C">
      <w:pPr>
        <w:pStyle w:val="Texto"/>
        <w:spacing w:line="240" w:lineRule="auto"/>
        <w:ind w:firstLine="0"/>
        <w:rPr>
          <w:rFonts w:asciiTheme="minorHAnsi" w:hAnsiTheme="minorHAnsi" w:cstheme="minorHAnsi"/>
          <w:sz w:val="22"/>
          <w:szCs w:val="22"/>
        </w:rPr>
      </w:pPr>
    </w:p>
    <w:p w14:paraId="121D997A" w14:textId="07876838" w:rsidR="0021208A" w:rsidRDefault="00DC64AE" w:rsidP="005105F9">
      <w:pPr>
        <w:pStyle w:val="Texto"/>
        <w:numPr>
          <w:ilvl w:val="2"/>
          <w:numId w:val="7"/>
        </w:numPr>
        <w:spacing w:after="0" w:line="240" w:lineRule="auto"/>
        <w:ind w:left="709"/>
        <w:rPr>
          <w:rFonts w:asciiTheme="minorHAnsi" w:hAnsiTheme="minorHAnsi" w:cstheme="minorHAnsi"/>
          <w:b/>
          <w:sz w:val="22"/>
          <w:szCs w:val="22"/>
        </w:rPr>
      </w:pPr>
      <w:r>
        <w:rPr>
          <w:rFonts w:asciiTheme="minorHAnsi" w:hAnsiTheme="minorHAnsi" w:cstheme="minorHAnsi"/>
          <w:b/>
          <w:sz w:val="22"/>
          <w:szCs w:val="22"/>
        </w:rPr>
        <w:t>Verificación.</w:t>
      </w:r>
    </w:p>
    <w:p w14:paraId="1495A63B" w14:textId="77777777" w:rsidR="005744A9" w:rsidRDefault="005744A9" w:rsidP="008C64C9">
      <w:pPr>
        <w:pStyle w:val="Texto"/>
        <w:spacing w:after="0" w:line="240" w:lineRule="auto"/>
        <w:ind w:firstLine="0"/>
        <w:rPr>
          <w:rFonts w:asciiTheme="minorHAnsi" w:hAnsiTheme="minorHAnsi" w:cstheme="minorHAnsi"/>
          <w:b/>
          <w:sz w:val="22"/>
          <w:szCs w:val="22"/>
        </w:rPr>
      </w:pPr>
    </w:p>
    <w:p w14:paraId="4C16CECB" w14:textId="42BF299A" w:rsidR="00AD314C" w:rsidRDefault="005744A9" w:rsidP="00C0023C">
      <w:pPr>
        <w:pStyle w:val="Texto"/>
        <w:spacing w:line="240" w:lineRule="auto"/>
        <w:ind w:firstLine="0"/>
        <w:rPr>
          <w:rFonts w:ascii="Helvetica" w:hAnsi="Helvetica"/>
          <w:color w:val="204063"/>
          <w:sz w:val="20"/>
          <w:shd w:val="clear" w:color="auto" w:fill="F7F0E9"/>
        </w:rPr>
      </w:pPr>
      <w:r>
        <w:rPr>
          <w:rFonts w:asciiTheme="minorHAnsi" w:hAnsiTheme="minorHAnsi" w:cstheme="minorHAnsi"/>
          <w:sz w:val="22"/>
          <w:szCs w:val="22"/>
        </w:rPr>
        <w:t>Un</w:t>
      </w:r>
      <w:r w:rsidR="004D3CF1">
        <w:rPr>
          <w:rFonts w:asciiTheme="minorHAnsi" w:hAnsiTheme="minorHAnsi" w:cstheme="minorHAnsi"/>
          <w:sz w:val="22"/>
          <w:szCs w:val="22"/>
        </w:rPr>
        <w:t>o de los principales</w:t>
      </w:r>
      <w:r>
        <w:rPr>
          <w:rFonts w:asciiTheme="minorHAnsi" w:hAnsiTheme="minorHAnsi" w:cstheme="minorHAnsi"/>
          <w:sz w:val="22"/>
          <w:szCs w:val="22"/>
        </w:rPr>
        <w:t xml:space="preserve"> objetivo</w:t>
      </w:r>
      <w:r w:rsidR="004D3CF1">
        <w:rPr>
          <w:rFonts w:asciiTheme="minorHAnsi" w:hAnsiTheme="minorHAnsi" w:cstheme="minorHAnsi"/>
          <w:sz w:val="22"/>
          <w:szCs w:val="22"/>
        </w:rPr>
        <w:t>s</w:t>
      </w:r>
      <w:r>
        <w:rPr>
          <w:rFonts w:asciiTheme="minorHAnsi" w:hAnsiTheme="minorHAnsi" w:cstheme="minorHAnsi"/>
          <w:sz w:val="22"/>
          <w:szCs w:val="22"/>
        </w:rPr>
        <w:t xml:space="preserve"> de las </w:t>
      </w:r>
      <w:r w:rsidR="004D3CF1">
        <w:rPr>
          <w:rFonts w:asciiTheme="minorHAnsi" w:hAnsiTheme="minorHAnsi" w:cstheme="minorHAnsi"/>
          <w:sz w:val="22"/>
          <w:szCs w:val="22"/>
        </w:rPr>
        <w:t>auditorías</w:t>
      </w:r>
      <w:r>
        <w:rPr>
          <w:rFonts w:asciiTheme="minorHAnsi" w:hAnsiTheme="minorHAnsi" w:cstheme="minorHAnsi"/>
          <w:sz w:val="22"/>
          <w:szCs w:val="22"/>
        </w:rPr>
        <w:t xml:space="preserve"> internas y externas</w:t>
      </w:r>
      <w:r w:rsidR="00536EF9">
        <w:rPr>
          <w:rFonts w:asciiTheme="minorHAnsi" w:hAnsiTheme="minorHAnsi" w:cstheme="minorHAnsi"/>
          <w:sz w:val="22"/>
          <w:szCs w:val="22"/>
        </w:rPr>
        <w:t xml:space="preserve"> </w:t>
      </w:r>
      <w:r w:rsidR="00AD314C">
        <w:rPr>
          <w:rFonts w:asciiTheme="minorHAnsi" w:hAnsiTheme="minorHAnsi" w:cstheme="minorHAnsi"/>
          <w:sz w:val="22"/>
          <w:szCs w:val="22"/>
        </w:rPr>
        <w:t xml:space="preserve">es determinar qué es lo que </w:t>
      </w:r>
      <w:r w:rsidR="00536EF9">
        <w:rPr>
          <w:rFonts w:asciiTheme="minorHAnsi" w:hAnsiTheme="minorHAnsi" w:cstheme="minorHAnsi"/>
          <w:sz w:val="22"/>
          <w:szCs w:val="22"/>
        </w:rPr>
        <w:t xml:space="preserve">se está </w:t>
      </w:r>
      <w:r w:rsidR="00AD314C">
        <w:rPr>
          <w:rFonts w:asciiTheme="minorHAnsi" w:hAnsiTheme="minorHAnsi" w:cstheme="minorHAnsi"/>
          <w:sz w:val="22"/>
          <w:szCs w:val="22"/>
        </w:rPr>
        <w:t xml:space="preserve">haciendo realmente en los diferentes niveles de la </w:t>
      </w:r>
      <w:r w:rsidR="00DA186F">
        <w:rPr>
          <w:rFonts w:asciiTheme="minorHAnsi" w:hAnsiTheme="minorHAnsi" w:cstheme="minorHAnsi"/>
          <w:sz w:val="22"/>
          <w:szCs w:val="22"/>
        </w:rPr>
        <w:t>Estación de Servicio</w:t>
      </w:r>
      <w:r w:rsidR="004D3CF1">
        <w:rPr>
          <w:rFonts w:asciiTheme="minorHAnsi" w:hAnsiTheme="minorHAnsi" w:cstheme="minorHAnsi"/>
          <w:sz w:val="22"/>
          <w:szCs w:val="22"/>
        </w:rPr>
        <w:t>, incluyendo los operativos. L</w:t>
      </w:r>
      <w:r w:rsidR="003908A4">
        <w:rPr>
          <w:rFonts w:asciiTheme="minorHAnsi" w:hAnsiTheme="minorHAnsi" w:cstheme="minorHAnsi"/>
          <w:sz w:val="22"/>
          <w:szCs w:val="22"/>
        </w:rPr>
        <w:t xml:space="preserve">a </w:t>
      </w:r>
      <w:r w:rsidR="00A07B88">
        <w:rPr>
          <w:rFonts w:asciiTheme="minorHAnsi" w:hAnsiTheme="minorHAnsi" w:cstheme="minorHAnsi"/>
          <w:sz w:val="22"/>
          <w:szCs w:val="22"/>
        </w:rPr>
        <w:t>práctica</w:t>
      </w:r>
      <w:r w:rsidR="003908A4">
        <w:rPr>
          <w:rFonts w:asciiTheme="minorHAnsi" w:hAnsiTheme="minorHAnsi" w:cstheme="minorHAnsi"/>
          <w:sz w:val="22"/>
          <w:szCs w:val="22"/>
        </w:rPr>
        <w:t xml:space="preserve"> nos indica que esto no siemp</w:t>
      </w:r>
      <w:r>
        <w:rPr>
          <w:rFonts w:asciiTheme="minorHAnsi" w:hAnsiTheme="minorHAnsi" w:cstheme="minorHAnsi"/>
          <w:sz w:val="22"/>
          <w:szCs w:val="22"/>
        </w:rPr>
        <w:t xml:space="preserve">re está de acuerdo con lo que la Alta Dirección </w:t>
      </w:r>
      <w:r w:rsidR="003908A4">
        <w:rPr>
          <w:rFonts w:asciiTheme="minorHAnsi" w:hAnsiTheme="minorHAnsi" w:cstheme="minorHAnsi"/>
          <w:sz w:val="22"/>
          <w:szCs w:val="22"/>
        </w:rPr>
        <w:t xml:space="preserve">piensa que </w:t>
      </w:r>
      <w:r w:rsidR="004D3CF1">
        <w:rPr>
          <w:rFonts w:asciiTheme="minorHAnsi" w:hAnsiTheme="minorHAnsi" w:cstheme="minorHAnsi"/>
          <w:sz w:val="22"/>
          <w:szCs w:val="22"/>
        </w:rPr>
        <w:t xml:space="preserve">se </w:t>
      </w:r>
      <w:r w:rsidR="00C25431">
        <w:rPr>
          <w:rFonts w:asciiTheme="minorHAnsi" w:hAnsiTheme="minorHAnsi" w:cstheme="minorHAnsi"/>
          <w:sz w:val="22"/>
          <w:szCs w:val="22"/>
        </w:rPr>
        <w:t>está</w:t>
      </w:r>
      <w:r w:rsidR="00A07B88">
        <w:rPr>
          <w:rFonts w:asciiTheme="minorHAnsi" w:hAnsiTheme="minorHAnsi" w:cstheme="minorHAnsi"/>
          <w:sz w:val="22"/>
          <w:szCs w:val="22"/>
        </w:rPr>
        <w:t xml:space="preserve"> haciendo. La verificación </w:t>
      </w:r>
      <w:r w:rsidR="004D3CF1">
        <w:rPr>
          <w:rFonts w:asciiTheme="minorHAnsi" w:hAnsiTheme="minorHAnsi" w:cstheme="minorHAnsi"/>
          <w:sz w:val="22"/>
          <w:szCs w:val="22"/>
        </w:rPr>
        <w:t xml:space="preserve">periódica </w:t>
      </w:r>
      <w:r w:rsidR="00A07B88">
        <w:rPr>
          <w:rFonts w:asciiTheme="minorHAnsi" w:hAnsiTheme="minorHAnsi" w:cstheme="minorHAnsi"/>
          <w:sz w:val="22"/>
          <w:szCs w:val="22"/>
        </w:rPr>
        <w:t>del Sistema de Administración</w:t>
      </w:r>
      <w:r w:rsidR="003908A4">
        <w:rPr>
          <w:rFonts w:asciiTheme="minorHAnsi" w:hAnsiTheme="minorHAnsi" w:cstheme="minorHAnsi"/>
          <w:sz w:val="22"/>
          <w:szCs w:val="22"/>
        </w:rPr>
        <w:t xml:space="preserve"> respalda técnicamente la comprobación en la observación directa, la verificación de información, y el análisis y confirmación de datos, los cuales son necesarios e imprescindibles.</w:t>
      </w:r>
      <w:r w:rsidR="00AD314C">
        <w:rPr>
          <w:rFonts w:asciiTheme="minorHAnsi" w:hAnsiTheme="minorHAnsi" w:cstheme="minorHAnsi"/>
          <w:sz w:val="22"/>
          <w:szCs w:val="22"/>
        </w:rPr>
        <w:t xml:space="preserve"> </w:t>
      </w:r>
      <w:r w:rsidR="00AD314C" w:rsidRPr="00AD314C">
        <w:rPr>
          <w:rFonts w:ascii="Helvetica" w:hAnsi="Helvetica"/>
          <w:color w:val="204063"/>
          <w:sz w:val="20"/>
          <w:shd w:val="clear" w:color="auto" w:fill="F7F0E9"/>
        </w:rPr>
        <w:t xml:space="preserve"> </w:t>
      </w:r>
    </w:p>
    <w:p w14:paraId="220825C7" w14:textId="77777777" w:rsidR="003908A4" w:rsidRPr="00AD314C" w:rsidRDefault="003908A4" w:rsidP="00C0023C">
      <w:pPr>
        <w:pStyle w:val="Texto"/>
        <w:spacing w:line="240" w:lineRule="auto"/>
        <w:ind w:firstLine="0"/>
        <w:rPr>
          <w:rFonts w:ascii="Helvetica" w:hAnsi="Helvetica"/>
          <w:color w:val="204063"/>
          <w:sz w:val="20"/>
          <w:shd w:val="clear" w:color="auto" w:fill="F7F0E9"/>
        </w:rPr>
      </w:pPr>
    </w:p>
    <w:p w14:paraId="2D9E0994" w14:textId="0CE526A1" w:rsidR="0021208A" w:rsidRDefault="00DC64AE" w:rsidP="005105F9">
      <w:pPr>
        <w:pStyle w:val="Texto"/>
        <w:numPr>
          <w:ilvl w:val="2"/>
          <w:numId w:val="7"/>
        </w:numPr>
        <w:spacing w:after="0" w:line="240" w:lineRule="auto"/>
        <w:ind w:left="709"/>
        <w:rPr>
          <w:rFonts w:asciiTheme="minorHAnsi" w:hAnsiTheme="minorHAnsi" w:cstheme="minorHAnsi"/>
          <w:b/>
          <w:sz w:val="22"/>
          <w:szCs w:val="22"/>
        </w:rPr>
      </w:pPr>
      <w:r>
        <w:rPr>
          <w:rFonts w:asciiTheme="minorHAnsi" w:hAnsiTheme="minorHAnsi" w:cstheme="minorHAnsi"/>
          <w:b/>
          <w:sz w:val="22"/>
          <w:szCs w:val="22"/>
        </w:rPr>
        <w:t>Evaluación.</w:t>
      </w:r>
    </w:p>
    <w:p w14:paraId="22E234C8" w14:textId="77777777" w:rsidR="003908A4" w:rsidRDefault="003908A4" w:rsidP="008C64C9">
      <w:pPr>
        <w:pStyle w:val="Texto"/>
        <w:spacing w:after="0" w:line="240" w:lineRule="auto"/>
        <w:ind w:firstLine="0"/>
        <w:rPr>
          <w:rFonts w:asciiTheme="minorHAnsi" w:hAnsiTheme="minorHAnsi" w:cstheme="minorHAnsi"/>
          <w:b/>
          <w:sz w:val="22"/>
          <w:szCs w:val="22"/>
        </w:rPr>
      </w:pPr>
    </w:p>
    <w:p w14:paraId="5B0F911B" w14:textId="6DBF2F4F" w:rsidR="003908A4" w:rsidRDefault="003908A4" w:rsidP="008C64C9">
      <w:pPr>
        <w:pStyle w:val="Texto"/>
        <w:spacing w:after="0" w:line="240" w:lineRule="auto"/>
        <w:ind w:firstLine="0"/>
        <w:rPr>
          <w:rFonts w:asciiTheme="minorHAnsi" w:hAnsiTheme="minorHAnsi" w:cstheme="minorHAnsi"/>
          <w:sz w:val="22"/>
          <w:szCs w:val="22"/>
        </w:rPr>
      </w:pPr>
      <w:r w:rsidRPr="003908A4">
        <w:rPr>
          <w:rFonts w:asciiTheme="minorHAnsi" w:hAnsiTheme="minorHAnsi" w:cstheme="minorHAnsi"/>
          <w:sz w:val="22"/>
          <w:szCs w:val="22"/>
        </w:rPr>
        <w:t>E</w:t>
      </w:r>
      <w:r w:rsidR="00A07B88">
        <w:rPr>
          <w:rFonts w:asciiTheme="minorHAnsi" w:hAnsiTheme="minorHAnsi" w:cstheme="minorHAnsi"/>
          <w:sz w:val="22"/>
          <w:szCs w:val="22"/>
        </w:rPr>
        <w:t>n e</w:t>
      </w:r>
      <w:r w:rsidRPr="003908A4">
        <w:rPr>
          <w:rFonts w:asciiTheme="minorHAnsi" w:hAnsiTheme="minorHAnsi" w:cstheme="minorHAnsi"/>
          <w:sz w:val="22"/>
          <w:szCs w:val="22"/>
        </w:rPr>
        <w:t>sta etapa</w:t>
      </w:r>
      <w:r>
        <w:rPr>
          <w:rFonts w:asciiTheme="minorHAnsi" w:hAnsiTheme="minorHAnsi" w:cstheme="minorHAnsi"/>
          <w:sz w:val="22"/>
          <w:szCs w:val="22"/>
        </w:rPr>
        <w:t xml:space="preserve"> </w:t>
      </w:r>
      <w:r w:rsidR="00A07B88">
        <w:rPr>
          <w:rFonts w:asciiTheme="minorHAnsi" w:hAnsiTheme="minorHAnsi" w:cstheme="minorHAnsi"/>
          <w:sz w:val="22"/>
          <w:szCs w:val="22"/>
        </w:rPr>
        <w:t>se requiere realizar una evaluación del Sistema,</w:t>
      </w:r>
      <w:r>
        <w:rPr>
          <w:rFonts w:asciiTheme="minorHAnsi" w:hAnsiTheme="minorHAnsi" w:cstheme="minorHAnsi"/>
          <w:sz w:val="22"/>
          <w:szCs w:val="22"/>
        </w:rPr>
        <w:t xml:space="preserve"> tanto individualmente como colectivamente, de todos los involucrados en el Sistema de Administración</w:t>
      </w:r>
      <w:r w:rsidR="00A07B88">
        <w:rPr>
          <w:rFonts w:asciiTheme="minorHAnsi" w:hAnsiTheme="minorHAnsi" w:cstheme="minorHAnsi"/>
          <w:sz w:val="22"/>
          <w:szCs w:val="22"/>
        </w:rPr>
        <w:t>,</w:t>
      </w:r>
      <w:r>
        <w:rPr>
          <w:rFonts w:asciiTheme="minorHAnsi" w:hAnsiTheme="minorHAnsi" w:cstheme="minorHAnsi"/>
          <w:sz w:val="22"/>
          <w:szCs w:val="22"/>
        </w:rPr>
        <w:t xml:space="preserve"> de los diferentes niveles de la </w:t>
      </w:r>
      <w:r w:rsidR="00DA186F">
        <w:rPr>
          <w:rFonts w:asciiTheme="minorHAnsi" w:hAnsiTheme="minorHAnsi" w:cstheme="minorHAnsi"/>
          <w:sz w:val="22"/>
          <w:szCs w:val="22"/>
        </w:rPr>
        <w:t>Estación de Servicio</w:t>
      </w:r>
      <w:r>
        <w:rPr>
          <w:rFonts w:asciiTheme="minorHAnsi" w:hAnsiTheme="minorHAnsi" w:cstheme="minorHAnsi"/>
          <w:sz w:val="22"/>
          <w:szCs w:val="22"/>
        </w:rPr>
        <w:t>, responsables de las funciones operacionales y comprobar si se han adoptado los modelos pertinentes para asegurar la implantación de cont</w:t>
      </w:r>
      <w:r w:rsidR="004D3CF1">
        <w:rPr>
          <w:rFonts w:asciiTheme="minorHAnsi" w:hAnsiTheme="minorHAnsi" w:cstheme="minorHAnsi"/>
          <w:sz w:val="22"/>
          <w:szCs w:val="22"/>
        </w:rPr>
        <w:t>roles administrativos adecuados, que aseguran;</w:t>
      </w:r>
      <w:r>
        <w:rPr>
          <w:rFonts w:asciiTheme="minorHAnsi" w:hAnsiTheme="minorHAnsi" w:cstheme="minorHAnsi"/>
          <w:sz w:val="22"/>
          <w:szCs w:val="22"/>
        </w:rPr>
        <w:t xml:space="preserve"> la calidad de trabajo sea de acuerdo con </w:t>
      </w:r>
      <w:r w:rsidR="004D3CF1">
        <w:rPr>
          <w:rFonts w:asciiTheme="minorHAnsi" w:hAnsiTheme="minorHAnsi" w:cstheme="minorHAnsi"/>
          <w:sz w:val="22"/>
          <w:szCs w:val="22"/>
        </w:rPr>
        <w:t xml:space="preserve">las </w:t>
      </w:r>
      <w:r>
        <w:rPr>
          <w:rFonts w:asciiTheme="minorHAnsi" w:hAnsiTheme="minorHAnsi" w:cstheme="minorHAnsi"/>
          <w:sz w:val="22"/>
          <w:szCs w:val="22"/>
        </w:rPr>
        <w:t>normas establecidas, que los planes y objetivos se cumplan y que los recursos se apliquen en forma e</w:t>
      </w:r>
      <w:r w:rsidR="00A07B88">
        <w:rPr>
          <w:rFonts w:asciiTheme="minorHAnsi" w:hAnsiTheme="minorHAnsi" w:cstheme="minorHAnsi"/>
          <w:sz w:val="22"/>
          <w:szCs w:val="22"/>
        </w:rPr>
        <w:t>ficiente</w:t>
      </w:r>
      <w:r>
        <w:rPr>
          <w:rFonts w:asciiTheme="minorHAnsi" w:hAnsiTheme="minorHAnsi" w:cstheme="minorHAnsi"/>
          <w:sz w:val="22"/>
          <w:szCs w:val="22"/>
        </w:rPr>
        <w:t xml:space="preserve">. </w:t>
      </w:r>
    </w:p>
    <w:p w14:paraId="7F3E9857" w14:textId="77777777" w:rsidR="003908A4" w:rsidRDefault="003908A4" w:rsidP="00C0023C">
      <w:pPr>
        <w:pStyle w:val="Texto"/>
        <w:spacing w:line="240" w:lineRule="auto"/>
        <w:ind w:firstLine="0"/>
        <w:jc w:val="left"/>
        <w:rPr>
          <w:rFonts w:asciiTheme="minorHAnsi" w:hAnsiTheme="minorHAnsi" w:cstheme="minorHAnsi"/>
          <w:sz w:val="22"/>
          <w:szCs w:val="22"/>
          <w:lang w:eastAsia="es-MX"/>
        </w:rPr>
      </w:pPr>
    </w:p>
    <w:p w14:paraId="1F673226" w14:textId="77777777" w:rsidR="004D3CF1" w:rsidRDefault="00356C15" w:rsidP="005F75A5">
      <w:pPr>
        <w:pStyle w:val="Texto"/>
        <w:numPr>
          <w:ilvl w:val="0"/>
          <w:numId w:val="45"/>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 xml:space="preserve">Los parámetros </w:t>
      </w:r>
      <w:r w:rsidR="008C64C9">
        <w:rPr>
          <w:rFonts w:asciiTheme="minorHAnsi" w:hAnsiTheme="minorHAnsi" w:cstheme="minorHAnsi"/>
          <w:sz w:val="22"/>
          <w:szCs w:val="22"/>
          <w:lang w:eastAsia="es-MX"/>
        </w:rPr>
        <w:t xml:space="preserve">anteriores </w:t>
      </w:r>
      <w:r>
        <w:rPr>
          <w:rFonts w:asciiTheme="minorHAnsi" w:hAnsiTheme="minorHAnsi" w:cstheme="minorHAnsi"/>
          <w:sz w:val="22"/>
          <w:szCs w:val="22"/>
          <w:lang w:eastAsia="es-MX"/>
        </w:rPr>
        <w:t xml:space="preserve">ayudan a </w:t>
      </w:r>
      <w:r w:rsidRPr="00356C15">
        <w:rPr>
          <w:rFonts w:asciiTheme="minorHAnsi" w:hAnsiTheme="minorHAnsi" w:cstheme="minorHAnsi"/>
          <w:sz w:val="22"/>
          <w:szCs w:val="22"/>
          <w:lang w:eastAsia="es-MX"/>
        </w:rPr>
        <w:t>identificar las operaciones y actividades que deben ser monitoreadas</w:t>
      </w:r>
      <w:r>
        <w:rPr>
          <w:rFonts w:asciiTheme="minorHAnsi" w:hAnsiTheme="minorHAnsi" w:cstheme="minorHAnsi"/>
          <w:sz w:val="22"/>
          <w:szCs w:val="22"/>
          <w:lang w:eastAsia="es-MX"/>
        </w:rPr>
        <w:t xml:space="preserve"> y medidas en cumplimiento con el</w:t>
      </w:r>
      <w:r w:rsidRPr="00356C15">
        <w:rPr>
          <w:rFonts w:asciiTheme="minorHAnsi" w:hAnsiTheme="minorHAnsi" w:cstheme="minorHAnsi"/>
          <w:sz w:val="22"/>
          <w:szCs w:val="22"/>
          <w:lang w:eastAsia="es-MX"/>
        </w:rPr>
        <w:t xml:space="preserve"> Sistema de Administración</w:t>
      </w:r>
      <w:r>
        <w:rPr>
          <w:rFonts w:asciiTheme="minorHAnsi" w:hAnsiTheme="minorHAnsi" w:cstheme="minorHAnsi"/>
          <w:sz w:val="22"/>
          <w:szCs w:val="22"/>
          <w:lang w:eastAsia="es-MX"/>
        </w:rPr>
        <w:t xml:space="preserve">, así mismo </w:t>
      </w:r>
      <w:r w:rsidRPr="00356C15">
        <w:rPr>
          <w:rFonts w:asciiTheme="minorHAnsi" w:hAnsiTheme="minorHAnsi" w:cstheme="minorHAnsi"/>
          <w:sz w:val="22"/>
          <w:szCs w:val="22"/>
          <w:lang w:eastAsia="es-MX"/>
        </w:rPr>
        <w:t>establece</w:t>
      </w:r>
      <w:r>
        <w:rPr>
          <w:rFonts w:asciiTheme="minorHAnsi" w:hAnsiTheme="minorHAnsi" w:cstheme="minorHAnsi"/>
          <w:sz w:val="22"/>
          <w:szCs w:val="22"/>
          <w:lang w:eastAsia="es-MX"/>
        </w:rPr>
        <w:t>n</w:t>
      </w:r>
      <w:r w:rsidRPr="00356C15">
        <w:rPr>
          <w:rFonts w:asciiTheme="minorHAnsi" w:hAnsiTheme="minorHAnsi" w:cstheme="minorHAnsi"/>
          <w:sz w:val="22"/>
          <w:szCs w:val="22"/>
          <w:lang w:eastAsia="es-MX"/>
        </w:rPr>
        <w:t xml:space="preserve"> los criterios y/o métodos para medir el Desempeño</w:t>
      </w:r>
      <w:r>
        <w:rPr>
          <w:rFonts w:asciiTheme="minorHAnsi" w:hAnsiTheme="minorHAnsi" w:cstheme="minorHAnsi"/>
          <w:sz w:val="22"/>
          <w:szCs w:val="22"/>
          <w:lang w:eastAsia="es-MX"/>
        </w:rPr>
        <w:t xml:space="preserve"> con ayuda de los indicadores</w:t>
      </w:r>
      <w:r w:rsidRPr="00356C15">
        <w:rPr>
          <w:rFonts w:asciiTheme="minorHAnsi" w:hAnsiTheme="minorHAnsi" w:cstheme="minorHAnsi"/>
          <w:sz w:val="22"/>
          <w:szCs w:val="22"/>
          <w:lang w:eastAsia="es-MX"/>
        </w:rPr>
        <w:t>.</w:t>
      </w:r>
      <w:r w:rsidR="004D3CF1">
        <w:rPr>
          <w:rFonts w:asciiTheme="minorHAnsi" w:hAnsiTheme="minorHAnsi" w:cstheme="minorHAnsi"/>
          <w:sz w:val="22"/>
          <w:szCs w:val="22"/>
          <w:lang w:eastAsia="es-MX"/>
        </w:rPr>
        <w:t xml:space="preserve"> La </w:t>
      </w:r>
      <w:r w:rsidR="004D3CF1" w:rsidRPr="00356C15">
        <w:rPr>
          <w:rFonts w:asciiTheme="minorHAnsi" w:hAnsiTheme="minorHAnsi" w:cstheme="minorHAnsi"/>
          <w:sz w:val="22"/>
          <w:szCs w:val="22"/>
          <w:lang w:eastAsia="es-MX"/>
        </w:rPr>
        <w:t>frecuencia del Monitoreo y medición de aquellos parámetros de Desempeño</w:t>
      </w:r>
      <w:r w:rsidR="004D3CF1">
        <w:rPr>
          <w:rFonts w:asciiTheme="minorHAnsi" w:hAnsiTheme="minorHAnsi" w:cstheme="minorHAnsi"/>
          <w:sz w:val="22"/>
          <w:szCs w:val="22"/>
          <w:lang w:eastAsia="es-MX"/>
        </w:rPr>
        <w:t xml:space="preserve"> se indican en cada uno de los indicadores</w:t>
      </w:r>
      <w:r w:rsidR="004D3CF1" w:rsidRPr="00356C15">
        <w:rPr>
          <w:rFonts w:asciiTheme="minorHAnsi" w:hAnsiTheme="minorHAnsi" w:cstheme="minorHAnsi"/>
          <w:sz w:val="22"/>
          <w:szCs w:val="22"/>
          <w:lang w:eastAsia="es-MX"/>
        </w:rPr>
        <w:t>, así como la periodicidad para realizar el análisis de resultados y la evaluación. E</w:t>
      </w:r>
      <w:r w:rsidR="004D3CF1">
        <w:rPr>
          <w:rFonts w:asciiTheme="minorHAnsi" w:hAnsiTheme="minorHAnsi" w:cstheme="minorHAnsi"/>
          <w:sz w:val="22"/>
          <w:szCs w:val="22"/>
          <w:lang w:eastAsia="es-MX"/>
        </w:rPr>
        <w:t xml:space="preserve">stas herramientas </w:t>
      </w:r>
      <w:r w:rsidR="004D3CF1" w:rsidRPr="00356C15">
        <w:rPr>
          <w:rFonts w:asciiTheme="minorHAnsi" w:hAnsiTheme="minorHAnsi" w:cstheme="minorHAnsi"/>
          <w:sz w:val="22"/>
          <w:szCs w:val="22"/>
          <w:lang w:eastAsia="es-MX"/>
        </w:rPr>
        <w:t>considera</w:t>
      </w:r>
      <w:r w:rsidR="004D3CF1">
        <w:rPr>
          <w:rFonts w:asciiTheme="minorHAnsi" w:hAnsiTheme="minorHAnsi" w:cstheme="minorHAnsi"/>
          <w:sz w:val="22"/>
          <w:szCs w:val="22"/>
          <w:lang w:eastAsia="es-MX"/>
        </w:rPr>
        <w:t>n</w:t>
      </w:r>
      <w:r w:rsidR="004D3CF1" w:rsidRPr="00356C15">
        <w:rPr>
          <w:rFonts w:asciiTheme="minorHAnsi" w:hAnsiTheme="minorHAnsi" w:cstheme="minorHAnsi"/>
          <w:sz w:val="22"/>
          <w:szCs w:val="22"/>
          <w:lang w:eastAsia="es-MX"/>
        </w:rPr>
        <w:t xml:space="preserve"> por lo menos el Monitoreo de objetivos y los pro</w:t>
      </w:r>
      <w:r w:rsidR="004D3CF1">
        <w:rPr>
          <w:rFonts w:asciiTheme="minorHAnsi" w:hAnsiTheme="minorHAnsi" w:cstheme="minorHAnsi"/>
          <w:sz w:val="22"/>
          <w:szCs w:val="22"/>
          <w:lang w:eastAsia="es-MX"/>
        </w:rPr>
        <w:t>gramas para su cumplimiento y medir el</w:t>
      </w:r>
      <w:r w:rsidR="004D3CF1" w:rsidRPr="00356C15">
        <w:rPr>
          <w:rFonts w:asciiTheme="minorHAnsi" w:hAnsiTheme="minorHAnsi" w:cstheme="minorHAnsi"/>
          <w:sz w:val="22"/>
          <w:szCs w:val="22"/>
          <w:lang w:eastAsia="es-MX"/>
        </w:rPr>
        <w:t xml:space="preserve"> Desempeño de Seguridad Industrial, Seguridad Operativa y de Protección al Medio Ambiente. </w:t>
      </w:r>
    </w:p>
    <w:p w14:paraId="54FBAF0D" w14:textId="77777777" w:rsidR="00356C15" w:rsidRDefault="004D3CF1" w:rsidP="004D3CF1">
      <w:pPr>
        <w:pStyle w:val="Texto"/>
        <w:spacing w:line="240" w:lineRule="auto"/>
        <w:ind w:left="720" w:firstLine="0"/>
        <w:rPr>
          <w:rFonts w:asciiTheme="minorHAnsi" w:hAnsiTheme="minorHAnsi" w:cstheme="minorHAnsi"/>
          <w:sz w:val="22"/>
          <w:szCs w:val="22"/>
          <w:lang w:eastAsia="es-MX"/>
        </w:rPr>
      </w:pPr>
      <w:r w:rsidRPr="00356C15">
        <w:rPr>
          <w:rFonts w:asciiTheme="minorHAnsi" w:hAnsiTheme="minorHAnsi" w:cstheme="minorHAnsi"/>
          <w:sz w:val="22"/>
          <w:szCs w:val="22"/>
          <w:lang w:eastAsia="es-MX"/>
        </w:rPr>
        <w:t xml:space="preserve">Para llevar a cabo el Monitoreo y la medición, el </w:t>
      </w:r>
      <w:r>
        <w:rPr>
          <w:rFonts w:asciiTheme="minorHAnsi" w:hAnsiTheme="minorHAnsi" w:cstheme="minorHAnsi"/>
          <w:sz w:val="22"/>
          <w:szCs w:val="22"/>
          <w:lang w:eastAsia="es-MX"/>
        </w:rPr>
        <w:t xml:space="preserve">procedimiento incluye </w:t>
      </w:r>
      <w:r w:rsidRPr="00356C15">
        <w:rPr>
          <w:rFonts w:asciiTheme="minorHAnsi" w:hAnsiTheme="minorHAnsi" w:cstheme="minorHAnsi"/>
          <w:sz w:val="22"/>
          <w:szCs w:val="22"/>
          <w:lang w:eastAsia="es-MX"/>
        </w:rPr>
        <w:t>indicadores</w:t>
      </w:r>
      <w:r>
        <w:rPr>
          <w:rFonts w:asciiTheme="minorHAnsi" w:hAnsiTheme="minorHAnsi" w:cstheme="minorHAnsi"/>
          <w:sz w:val="22"/>
          <w:szCs w:val="22"/>
          <w:lang w:eastAsia="es-MX"/>
        </w:rPr>
        <w:t>,</w:t>
      </w:r>
      <w:r w:rsidRPr="00356C15">
        <w:rPr>
          <w:rFonts w:asciiTheme="minorHAnsi" w:hAnsiTheme="minorHAnsi" w:cstheme="minorHAnsi"/>
          <w:sz w:val="22"/>
          <w:szCs w:val="22"/>
          <w:lang w:eastAsia="es-MX"/>
        </w:rPr>
        <w:t xml:space="preserve"> </w:t>
      </w:r>
      <w:r>
        <w:rPr>
          <w:rFonts w:asciiTheme="minorHAnsi" w:hAnsiTheme="minorHAnsi" w:cstheme="minorHAnsi"/>
          <w:sz w:val="22"/>
          <w:szCs w:val="22"/>
          <w:lang w:eastAsia="es-MX"/>
        </w:rPr>
        <w:t>cuyo diseño permite</w:t>
      </w:r>
      <w:r w:rsidRPr="00356C15">
        <w:rPr>
          <w:rFonts w:asciiTheme="minorHAnsi" w:hAnsiTheme="minorHAnsi" w:cstheme="minorHAnsi"/>
          <w:sz w:val="22"/>
          <w:szCs w:val="22"/>
          <w:lang w:eastAsia="es-MX"/>
        </w:rPr>
        <w:t xml:space="preserve"> un seguimiento eficaz a los parámetros de Desempeño</w:t>
      </w:r>
      <w:r>
        <w:rPr>
          <w:rFonts w:asciiTheme="minorHAnsi" w:hAnsiTheme="minorHAnsi" w:cstheme="minorHAnsi"/>
          <w:sz w:val="22"/>
          <w:szCs w:val="22"/>
          <w:lang w:eastAsia="es-MX"/>
        </w:rPr>
        <w:t>.</w:t>
      </w:r>
    </w:p>
    <w:p w14:paraId="567757FE" w14:textId="77777777" w:rsidR="00356C15" w:rsidRDefault="00356C15" w:rsidP="00C0023C">
      <w:pPr>
        <w:pStyle w:val="Texto"/>
        <w:spacing w:line="240" w:lineRule="auto"/>
        <w:ind w:firstLine="0"/>
        <w:rPr>
          <w:rFonts w:asciiTheme="minorHAnsi" w:hAnsiTheme="minorHAnsi" w:cstheme="minorHAnsi"/>
          <w:sz w:val="22"/>
          <w:szCs w:val="22"/>
          <w:lang w:eastAsia="es-MX"/>
        </w:rPr>
      </w:pPr>
    </w:p>
    <w:p w14:paraId="3B77960C" w14:textId="77777777" w:rsidR="008C64C9" w:rsidRPr="008C64C9" w:rsidRDefault="008C64C9" w:rsidP="008C64C9">
      <w:pPr>
        <w:pStyle w:val="Texto"/>
        <w:spacing w:line="240" w:lineRule="auto"/>
        <w:ind w:firstLine="0"/>
        <w:jc w:val="right"/>
        <w:rPr>
          <w:rFonts w:asciiTheme="minorHAnsi" w:hAnsiTheme="minorHAnsi" w:cstheme="minorHAnsi"/>
          <w:b/>
          <w:color w:val="2F5496" w:themeColor="accent1" w:themeShade="BF"/>
          <w:sz w:val="22"/>
          <w:szCs w:val="22"/>
          <w:lang w:eastAsia="es-MX"/>
        </w:rPr>
      </w:pPr>
      <w:r w:rsidRPr="008C64C9">
        <w:rPr>
          <w:rFonts w:asciiTheme="minorHAnsi" w:hAnsiTheme="minorHAnsi" w:cstheme="minorHAnsi"/>
          <w:b/>
          <w:color w:val="2F5496" w:themeColor="accent1" w:themeShade="BF"/>
          <w:sz w:val="22"/>
          <w:szCs w:val="22"/>
          <w:lang w:eastAsia="es-MX"/>
        </w:rPr>
        <w:t>PNO Monitoreo y Medición</w:t>
      </w:r>
      <w:r w:rsidR="004D3CF1">
        <w:rPr>
          <w:rFonts w:asciiTheme="minorHAnsi" w:hAnsiTheme="minorHAnsi" w:cstheme="minorHAnsi"/>
          <w:b/>
          <w:color w:val="2F5496" w:themeColor="accent1" w:themeShade="BF"/>
          <w:sz w:val="22"/>
          <w:szCs w:val="22"/>
          <w:lang w:eastAsia="es-MX"/>
        </w:rPr>
        <w:t xml:space="preserve"> (SASISOPA-P-026)</w:t>
      </w:r>
      <w:r w:rsidRPr="008C64C9">
        <w:rPr>
          <w:rFonts w:asciiTheme="minorHAnsi" w:hAnsiTheme="minorHAnsi" w:cstheme="minorHAnsi"/>
          <w:b/>
          <w:color w:val="2F5496" w:themeColor="accent1" w:themeShade="BF"/>
          <w:sz w:val="22"/>
          <w:szCs w:val="22"/>
          <w:lang w:eastAsia="es-MX"/>
        </w:rPr>
        <w:t xml:space="preserve"> </w:t>
      </w:r>
    </w:p>
    <w:p w14:paraId="75C41DFA" w14:textId="77777777" w:rsidR="008C64C9" w:rsidRDefault="008C64C9" w:rsidP="008C64C9">
      <w:pPr>
        <w:pStyle w:val="Texto"/>
        <w:spacing w:line="240" w:lineRule="auto"/>
        <w:ind w:firstLine="0"/>
        <w:jc w:val="right"/>
        <w:rPr>
          <w:rFonts w:asciiTheme="minorHAnsi" w:hAnsiTheme="minorHAnsi" w:cstheme="minorHAnsi"/>
          <w:sz w:val="22"/>
          <w:szCs w:val="22"/>
          <w:lang w:eastAsia="es-MX"/>
        </w:rPr>
      </w:pPr>
    </w:p>
    <w:p w14:paraId="7FBEF4EE" w14:textId="77777777" w:rsidR="002A6FFC" w:rsidRDefault="002A6FFC" w:rsidP="005F75A5">
      <w:pPr>
        <w:pStyle w:val="Texto"/>
        <w:numPr>
          <w:ilvl w:val="0"/>
          <w:numId w:val="45"/>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lastRenderedPageBreak/>
        <w:t>Para la calibración</w:t>
      </w:r>
      <w:r w:rsidRPr="005F173F">
        <w:rPr>
          <w:rFonts w:asciiTheme="minorHAnsi" w:hAnsiTheme="minorHAnsi" w:cstheme="minorHAnsi"/>
          <w:sz w:val="22"/>
          <w:szCs w:val="22"/>
          <w:lang w:eastAsia="es-MX"/>
        </w:rPr>
        <w:t>, verificación y mantenimiento de los equipos que so</w:t>
      </w:r>
      <w:r>
        <w:rPr>
          <w:rFonts w:asciiTheme="minorHAnsi" w:hAnsiTheme="minorHAnsi" w:cstheme="minorHAnsi"/>
          <w:sz w:val="22"/>
          <w:szCs w:val="22"/>
          <w:lang w:eastAsia="es-MX"/>
        </w:rPr>
        <w:t>n empleados en la medición del d</w:t>
      </w:r>
      <w:r w:rsidRPr="005F173F">
        <w:rPr>
          <w:rFonts w:asciiTheme="minorHAnsi" w:hAnsiTheme="minorHAnsi" w:cstheme="minorHAnsi"/>
          <w:sz w:val="22"/>
          <w:szCs w:val="22"/>
          <w:lang w:eastAsia="es-MX"/>
        </w:rPr>
        <w:t>esempeño y Monitoreo de las operaciones</w:t>
      </w:r>
      <w:r>
        <w:rPr>
          <w:rFonts w:asciiTheme="minorHAnsi" w:hAnsiTheme="minorHAnsi" w:cstheme="minorHAnsi"/>
          <w:sz w:val="22"/>
          <w:szCs w:val="22"/>
          <w:lang w:eastAsia="es-MX"/>
        </w:rPr>
        <w:t>, se implementara el procedimiento para tales efectos</w:t>
      </w:r>
      <w:r w:rsidR="008C64C9">
        <w:rPr>
          <w:rFonts w:asciiTheme="minorHAnsi" w:hAnsiTheme="minorHAnsi" w:cstheme="minorHAnsi"/>
          <w:sz w:val="22"/>
          <w:szCs w:val="22"/>
          <w:lang w:eastAsia="es-MX"/>
        </w:rPr>
        <w:t xml:space="preserve"> (actualmente el Sistema de Administración NO ocupa dicho procedimiento, es </w:t>
      </w:r>
      <w:r w:rsidR="004D3CF1">
        <w:rPr>
          <w:rFonts w:asciiTheme="minorHAnsi" w:hAnsiTheme="minorHAnsi" w:cstheme="minorHAnsi"/>
          <w:sz w:val="22"/>
          <w:szCs w:val="22"/>
          <w:lang w:eastAsia="es-MX"/>
        </w:rPr>
        <w:t>presentado</w:t>
      </w:r>
      <w:r w:rsidR="008C64C9">
        <w:rPr>
          <w:rFonts w:asciiTheme="minorHAnsi" w:hAnsiTheme="minorHAnsi" w:cstheme="minorHAnsi"/>
          <w:sz w:val="22"/>
          <w:szCs w:val="22"/>
          <w:lang w:eastAsia="es-MX"/>
        </w:rPr>
        <w:t xml:space="preserve"> con el propósito de aplicaciones futuras)</w:t>
      </w:r>
      <w:r>
        <w:rPr>
          <w:rFonts w:asciiTheme="minorHAnsi" w:hAnsiTheme="minorHAnsi" w:cstheme="minorHAnsi"/>
          <w:sz w:val="22"/>
          <w:szCs w:val="22"/>
          <w:lang w:eastAsia="es-MX"/>
        </w:rPr>
        <w:t>.</w:t>
      </w:r>
    </w:p>
    <w:p w14:paraId="5BC74B11" w14:textId="77777777" w:rsidR="002A6FFC" w:rsidRPr="0072594E" w:rsidRDefault="008C64C9"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72594E">
        <w:rPr>
          <w:rFonts w:asciiTheme="minorHAnsi" w:hAnsiTheme="minorHAnsi" w:cstheme="minorHAnsi"/>
          <w:b/>
          <w:color w:val="1F3864" w:themeColor="accent1" w:themeShade="80"/>
          <w:sz w:val="22"/>
          <w:szCs w:val="22"/>
          <w:lang w:eastAsia="es-MX"/>
        </w:rPr>
        <w:t>PNO Verificación, Calibración y Mantenimiento a Equipos de Medición</w:t>
      </w:r>
      <w:r w:rsidR="004D3CF1">
        <w:rPr>
          <w:rFonts w:asciiTheme="minorHAnsi" w:hAnsiTheme="minorHAnsi" w:cstheme="minorHAnsi"/>
          <w:b/>
          <w:color w:val="1F3864" w:themeColor="accent1" w:themeShade="80"/>
          <w:sz w:val="22"/>
          <w:szCs w:val="22"/>
          <w:lang w:eastAsia="es-MX"/>
        </w:rPr>
        <w:t xml:space="preserve"> (SASISOPA-P-027)</w:t>
      </w:r>
    </w:p>
    <w:p w14:paraId="0797A7B7" w14:textId="77777777" w:rsidR="003908A4" w:rsidRDefault="003908A4" w:rsidP="00C0023C">
      <w:pPr>
        <w:pStyle w:val="Texto"/>
        <w:spacing w:line="240" w:lineRule="auto"/>
        <w:ind w:firstLine="0"/>
        <w:jc w:val="left"/>
        <w:rPr>
          <w:rFonts w:asciiTheme="minorHAnsi" w:hAnsiTheme="minorHAnsi" w:cstheme="minorHAnsi"/>
          <w:sz w:val="22"/>
          <w:szCs w:val="22"/>
          <w:lang w:eastAsia="es-MX"/>
        </w:rPr>
      </w:pPr>
    </w:p>
    <w:p w14:paraId="6009D778" w14:textId="77777777" w:rsidR="002A6FFC" w:rsidRDefault="002A6FFC" w:rsidP="005F75A5">
      <w:pPr>
        <w:pStyle w:val="Texto"/>
        <w:numPr>
          <w:ilvl w:val="0"/>
          <w:numId w:val="45"/>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La evaluación periódica del cumplimiento de los requisitos legales y otros aplicables se efectuará, cuando haya modificación a las disposiciones administrativas emitidas por la agencia o cuando así lo soliciten las autoridades competentes</w:t>
      </w:r>
      <w:r w:rsidR="008C64C9">
        <w:rPr>
          <w:rFonts w:asciiTheme="minorHAnsi" w:hAnsiTheme="minorHAnsi" w:cstheme="minorHAnsi"/>
          <w:sz w:val="22"/>
          <w:szCs w:val="22"/>
          <w:lang w:eastAsia="es-MX"/>
        </w:rPr>
        <w:t>, de acuerdo al procedimiento correspondiente</w:t>
      </w:r>
      <w:r>
        <w:rPr>
          <w:rFonts w:asciiTheme="minorHAnsi" w:hAnsiTheme="minorHAnsi" w:cstheme="minorHAnsi"/>
          <w:sz w:val="22"/>
          <w:szCs w:val="22"/>
          <w:lang w:eastAsia="es-MX"/>
        </w:rPr>
        <w:t xml:space="preserve">.  </w:t>
      </w:r>
    </w:p>
    <w:p w14:paraId="749BF513" w14:textId="77777777" w:rsidR="002A6FFC" w:rsidRPr="0072594E" w:rsidRDefault="0072594E"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72594E">
        <w:rPr>
          <w:rFonts w:asciiTheme="minorHAnsi" w:hAnsiTheme="minorHAnsi" w:cstheme="minorHAnsi"/>
          <w:b/>
          <w:color w:val="1F3864" w:themeColor="accent1" w:themeShade="80"/>
          <w:sz w:val="22"/>
          <w:szCs w:val="22"/>
          <w:lang w:eastAsia="es-MX"/>
        </w:rPr>
        <w:t>PNO Identificación y Acceso a Requisitos Legales</w:t>
      </w:r>
      <w:r w:rsidR="002D6629">
        <w:rPr>
          <w:rFonts w:asciiTheme="minorHAnsi" w:hAnsiTheme="minorHAnsi" w:cstheme="minorHAnsi"/>
          <w:b/>
          <w:color w:val="1F3864" w:themeColor="accent1" w:themeShade="80"/>
          <w:sz w:val="22"/>
          <w:szCs w:val="22"/>
          <w:lang w:eastAsia="es-MX"/>
        </w:rPr>
        <w:t xml:space="preserve"> (SASISOPA-P-002)</w:t>
      </w:r>
    </w:p>
    <w:p w14:paraId="1E15DBFB" w14:textId="77777777" w:rsidR="0072594E" w:rsidRPr="00365628" w:rsidRDefault="0072594E"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7A4EC3F" w14:textId="021BF373" w:rsidR="002A6FFC" w:rsidRDefault="0072594E" w:rsidP="005F75A5">
      <w:pPr>
        <w:pStyle w:val="Texto"/>
        <w:numPr>
          <w:ilvl w:val="0"/>
          <w:numId w:val="45"/>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 xml:space="preserve">El Sistema de Administración </w:t>
      </w:r>
      <w:r w:rsidR="002D6629">
        <w:rPr>
          <w:rFonts w:asciiTheme="minorHAnsi" w:hAnsiTheme="minorHAnsi" w:cstheme="minorHAnsi"/>
          <w:sz w:val="22"/>
          <w:szCs w:val="22"/>
          <w:lang w:eastAsia="es-MX"/>
        </w:rPr>
        <w:t xml:space="preserve">a través de este apartado </w:t>
      </w:r>
      <w:r>
        <w:rPr>
          <w:rFonts w:asciiTheme="minorHAnsi" w:hAnsiTheme="minorHAnsi" w:cstheme="minorHAnsi"/>
          <w:sz w:val="22"/>
          <w:szCs w:val="22"/>
          <w:lang w:eastAsia="es-MX"/>
        </w:rPr>
        <w:t>implementa un procedimiento para administrar l</w:t>
      </w:r>
      <w:r w:rsidR="002A6FFC">
        <w:rPr>
          <w:rFonts w:asciiTheme="minorHAnsi" w:hAnsiTheme="minorHAnsi" w:cstheme="minorHAnsi"/>
          <w:sz w:val="22"/>
          <w:szCs w:val="22"/>
          <w:lang w:eastAsia="es-MX"/>
        </w:rPr>
        <w:t xml:space="preserve">os hallazgos derivados del monitoreo del Sistema de la </w:t>
      </w:r>
      <w:r w:rsidR="00DA186F">
        <w:rPr>
          <w:rFonts w:asciiTheme="minorHAnsi" w:hAnsiTheme="minorHAnsi" w:cstheme="minorHAnsi"/>
          <w:sz w:val="22"/>
          <w:szCs w:val="22"/>
          <w:lang w:eastAsia="es-MX"/>
        </w:rPr>
        <w:t>Estación de Servicio</w:t>
      </w:r>
      <w:r>
        <w:rPr>
          <w:rFonts w:asciiTheme="minorHAnsi" w:hAnsiTheme="minorHAnsi" w:cstheme="minorHAnsi"/>
          <w:sz w:val="22"/>
          <w:szCs w:val="22"/>
          <w:lang w:eastAsia="es-MX"/>
        </w:rPr>
        <w:t xml:space="preserve">, el cual es </w:t>
      </w:r>
      <w:r w:rsidR="00365628">
        <w:rPr>
          <w:rFonts w:asciiTheme="minorHAnsi" w:hAnsiTheme="minorHAnsi" w:cstheme="minorHAnsi"/>
          <w:sz w:val="22"/>
          <w:szCs w:val="22"/>
          <w:lang w:eastAsia="es-MX"/>
        </w:rPr>
        <w:t>administra</w:t>
      </w:r>
      <w:r>
        <w:rPr>
          <w:rFonts w:asciiTheme="minorHAnsi" w:hAnsiTheme="minorHAnsi" w:cstheme="minorHAnsi"/>
          <w:sz w:val="22"/>
          <w:szCs w:val="22"/>
          <w:lang w:eastAsia="es-MX"/>
        </w:rPr>
        <w:t xml:space="preserve">do </w:t>
      </w:r>
      <w:r w:rsidR="002A6FFC">
        <w:rPr>
          <w:rFonts w:asciiTheme="minorHAnsi" w:hAnsiTheme="minorHAnsi" w:cstheme="minorHAnsi"/>
          <w:sz w:val="22"/>
          <w:szCs w:val="22"/>
          <w:lang w:eastAsia="es-MX"/>
        </w:rPr>
        <w:t xml:space="preserve">en un programa de no conformidades. Dicho programa </w:t>
      </w:r>
      <w:r w:rsidR="002A6FFC" w:rsidRPr="005F173F">
        <w:rPr>
          <w:rFonts w:asciiTheme="minorHAnsi" w:hAnsiTheme="minorHAnsi" w:cstheme="minorHAnsi"/>
          <w:sz w:val="22"/>
          <w:szCs w:val="22"/>
          <w:lang w:eastAsia="es-MX"/>
        </w:rPr>
        <w:t xml:space="preserve">indica la forma de aplicar acciones </w:t>
      </w:r>
      <w:r w:rsidR="002A6FFC">
        <w:rPr>
          <w:rFonts w:asciiTheme="minorHAnsi" w:hAnsiTheme="minorHAnsi" w:cstheme="minorHAnsi"/>
          <w:sz w:val="22"/>
          <w:szCs w:val="22"/>
          <w:lang w:eastAsia="es-MX"/>
        </w:rPr>
        <w:t>que eliminen las causas de los h</w:t>
      </w:r>
      <w:r w:rsidR="002A6FFC" w:rsidRPr="005F173F">
        <w:rPr>
          <w:rFonts w:asciiTheme="minorHAnsi" w:hAnsiTheme="minorHAnsi" w:cstheme="minorHAnsi"/>
          <w:sz w:val="22"/>
          <w:szCs w:val="22"/>
          <w:lang w:eastAsia="es-MX"/>
        </w:rPr>
        <w:t xml:space="preserve">allazgos no conformes. Asimismo, el </w:t>
      </w:r>
      <w:r w:rsidR="00365628">
        <w:rPr>
          <w:rFonts w:asciiTheme="minorHAnsi" w:hAnsiTheme="minorHAnsi" w:cstheme="minorHAnsi"/>
          <w:sz w:val="22"/>
          <w:szCs w:val="22"/>
          <w:lang w:eastAsia="es-MX"/>
        </w:rPr>
        <w:t>procedimiento indica</w:t>
      </w:r>
      <w:r w:rsidR="002A6FFC" w:rsidRPr="005F173F">
        <w:rPr>
          <w:rFonts w:asciiTheme="minorHAnsi" w:hAnsiTheme="minorHAnsi" w:cstheme="minorHAnsi"/>
          <w:sz w:val="22"/>
          <w:szCs w:val="22"/>
          <w:lang w:eastAsia="es-MX"/>
        </w:rPr>
        <w:t xml:space="preserve"> la forma para efectuar la revisión de la efectividad de las acciones aplicadas.</w:t>
      </w:r>
    </w:p>
    <w:p w14:paraId="1D081258" w14:textId="77777777" w:rsidR="002A6FFC" w:rsidRDefault="002A6FFC"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59B46B32" w14:textId="77777777" w:rsidR="0072594E" w:rsidRPr="0072594E" w:rsidRDefault="0072594E" w:rsidP="00365628">
      <w:pPr>
        <w:pStyle w:val="Texto"/>
        <w:spacing w:line="228" w:lineRule="exact"/>
        <w:ind w:firstLine="0"/>
        <w:jc w:val="right"/>
        <w:rPr>
          <w:rFonts w:asciiTheme="minorHAnsi" w:hAnsiTheme="minorHAnsi" w:cstheme="minorHAnsi"/>
          <w:b/>
          <w:color w:val="1F3864" w:themeColor="accent1" w:themeShade="80"/>
          <w:sz w:val="22"/>
          <w:szCs w:val="22"/>
          <w:lang w:eastAsia="es-MX"/>
        </w:rPr>
      </w:pPr>
      <w:r w:rsidRPr="0072594E">
        <w:rPr>
          <w:rFonts w:asciiTheme="minorHAnsi" w:hAnsiTheme="minorHAnsi" w:cstheme="minorHAnsi"/>
          <w:b/>
          <w:color w:val="1F3864" w:themeColor="accent1" w:themeShade="80"/>
          <w:sz w:val="22"/>
          <w:szCs w:val="22"/>
          <w:lang w:eastAsia="es-MX"/>
        </w:rPr>
        <w:t>PNO Acciones Correctivas</w:t>
      </w:r>
      <w:r w:rsidR="002D6629">
        <w:rPr>
          <w:rFonts w:asciiTheme="minorHAnsi" w:hAnsiTheme="minorHAnsi" w:cstheme="minorHAnsi"/>
          <w:b/>
          <w:color w:val="1F3864" w:themeColor="accent1" w:themeShade="80"/>
          <w:sz w:val="22"/>
          <w:szCs w:val="22"/>
          <w:lang w:eastAsia="es-MX"/>
        </w:rPr>
        <w:t xml:space="preserve"> (SASISOPA-P-028)</w:t>
      </w:r>
    </w:p>
    <w:p w14:paraId="798143F6" w14:textId="77777777" w:rsidR="001B2A11" w:rsidRDefault="001B2A11"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6F193CA9"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63908D2"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51429A5"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18E721D"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0BC8DD7"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C9A39A3"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63A1F575"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57528223"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357637E"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A908608"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572AFA8"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0BC99634"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F93F805"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7A9EBB51"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6851B05"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B6A6DC1"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D013DE9"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3B0E159"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848984F" w14:textId="77777777" w:rsidR="00D56F41" w:rsidRDefault="00D56F41"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53C1D4AB" w14:textId="77777777" w:rsidR="002D6629"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E088CF2" w14:textId="77777777" w:rsidR="003C18B9" w:rsidRDefault="003C18B9" w:rsidP="003C18B9">
      <w:pPr>
        <w:pStyle w:val="Prrafodelista"/>
        <w:numPr>
          <w:ilvl w:val="0"/>
          <w:numId w:val="6"/>
        </w:numPr>
        <w:jc w:val="both"/>
      </w:pPr>
      <w:r>
        <w:lastRenderedPageBreak/>
        <w:t xml:space="preserve">Programa de Gestión de Objetivos y Metas </w:t>
      </w:r>
      <w:r w:rsidR="00032466" w:rsidRPr="00D56F41">
        <w:rPr>
          <w:color w:val="002060"/>
        </w:rPr>
        <w:t>(SASISOPA-PR-004)</w:t>
      </w:r>
    </w:p>
    <w:p w14:paraId="3913FE2D" w14:textId="7C451EBE" w:rsidR="003C18B9" w:rsidRDefault="003C18B9" w:rsidP="003C18B9">
      <w:pPr>
        <w:spacing w:line="240" w:lineRule="auto"/>
        <w:jc w:val="both"/>
      </w:pPr>
      <w:r>
        <w:t xml:space="preserve">El Programa de Gestión de Objetivos y Metas determina las acciones que se requieren para mejorar el desempeño de la Seguridad Industrial, Seguridad Operativa y Protección Ambiental, de actividades y procesos de la </w:t>
      </w:r>
      <w:r w:rsidR="00DA186F">
        <w:t>Estación de Servicio</w:t>
      </w:r>
      <w:r>
        <w:t xml:space="preserve">; identificando como se cumplirán las metas, quién es el responsable de las diferentes actividades requeridas para su cumplimiento y el plazo en el que se completarán. A continuación, se desglosan el programa a implementar para el cumplimiento de los objetivos: </w:t>
      </w:r>
    </w:p>
    <w:p w14:paraId="4F0ACB28" w14:textId="77777777" w:rsidR="003C18B9" w:rsidRDefault="003C18B9" w:rsidP="003C18B9">
      <w:pPr>
        <w:spacing w:after="0" w:line="240" w:lineRule="auto"/>
        <w:jc w:val="both"/>
      </w:pP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1843"/>
        <w:gridCol w:w="567"/>
        <w:gridCol w:w="425"/>
        <w:gridCol w:w="567"/>
        <w:gridCol w:w="2127"/>
        <w:gridCol w:w="1559"/>
        <w:gridCol w:w="1134"/>
        <w:gridCol w:w="992"/>
      </w:tblGrid>
      <w:tr w:rsidR="009E3259" w:rsidRPr="00AA1AB2" w14:paraId="5954C021" w14:textId="77777777" w:rsidTr="00F46AE5">
        <w:trPr>
          <w:trHeight w:val="225"/>
          <w:jc w:val="center"/>
        </w:trPr>
        <w:tc>
          <w:tcPr>
            <w:tcW w:w="2263" w:type="dxa"/>
            <w:vMerge w:val="restart"/>
            <w:shd w:val="clear" w:color="auto" w:fill="92D050"/>
            <w:vAlign w:val="center"/>
            <w:hideMark/>
          </w:tcPr>
          <w:p w14:paraId="7E6DF5E4"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OBJETIVO</w:t>
            </w:r>
          </w:p>
        </w:tc>
        <w:tc>
          <w:tcPr>
            <w:tcW w:w="1843" w:type="dxa"/>
            <w:vMerge w:val="restart"/>
            <w:shd w:val="clear" w:color="auto" w:fill="92D050"/>
            <w:vAlign w:val="center"/>
            <w:hideMark/>
          </w:tcPr>
          <w:p w14:paraId="5B7F2A9B"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INDICADOR</w:t>
            </w:r>
          </w:p>
        </w:tc>
        <w:tc>
          <w:tcPr>
            <w:tcW w:w="1559" w:type="dxa"/>
            <w:gridSpan w:val="3"/>
            <w:shd w:val="clear" w:color="auto" w:fill="92D050"/>
            <w:vAlign w:val="center"/>
            <w:hideMark/>
          </w:tcPr>
          <w:p w14:paraId="3892716C"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META</w:t>
            </w:r>
          </w:p>
        </w:tc>
        <w:tc>
          <w:tcPr>
            <w:tcW w:w="2127" w:type="dxa"/>
            <w:vMerge w:val="restart"/>
            <w:shd w:val="clear" w:color="auto" w:fill="92D050"/>
            <w:vAlign w:val="center"/>
            <w:hideMark/>
          </w:tcPr>
          <w:p w14:paraId="65161266"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ACTIVIDAD</w:t>
            </w:r>
          </w:p>
        </w:tc>
        <w:tc>
          <w:tcPr>
            <w:tcW w:w="1559" w:type="dxa"/>
            <w:vMerge w:val="restart"/>
            <w:shd w:val="clear" w:color="auto" w:fill="92D050"/>
            <w:vAlign w:val="center"/>
            <w:hideMark/>
          </w:tcPr>
          <w:p w14:paraId="1ACCCEEA"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w:t>
            </w:r>
          </w:p>
        </w:tc>
        <w:tc>
          <w:tcPr>
            <w:tcW w:w="1134" w:type="dxa"/>
            <w:vMerge w:val="restart"/>
            <w:shd w:val="clear" w:color="auto" w:fill="92D050"/>
            <w:vAlign w:val="center"/>
            <w:hideMark/>
          </w:tcPr>
          <w:p w14:paraId="3E2AA426"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RECURSO</w:t>
            </w:r>
          </w:p>
        </w:tc>
        <w:tc>
          <w:tcPr>
            <w:tcW w:w="992" w:type="dxa"/>
            <w:vMerge w:val="restart"/>
            <w:shd w:val="clear" w:color="auto" w:fill="92D050"/>
            <w:vAlign w:val="center"/>
            <w:hideMark/>
          </w:tcPr>
          <w:p w14:paraId="04E8280A"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PLAZO</w:t>
            </w:r>
          </w:p>
        </w:tc>
      </w:tr>
      <w:tr w:rsidR="009E3259" w:rsidRPr="00AA1AB2" w14:paraId="53B0D71A" w14:textId="77777777" w:rsidTr="00F46AE5">
        <w:trPr>
          <w:trHeight w:val="210"/>
          <w:jc w:val="center"/>
        </w:trPr>
        <w:tc>
          <w:tcPr>
            <w:tcW w:w="2263" w:type="dxa"/>
            <w:vMerge/>
            <w:vAlign w:val="center"/>
            <w:hideMark/>
          </w:tcPr>
          <w:p w14:paraId="235B8A2E"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c>
          <w:tcPr>
            <w:tcW w:w="1843" w:type="dxa"/>
            <w:vMerge/>
            <w:vAlign w:val="center"/>
            <w:hideMark/>
          </w:tcPr>
          <w:p w14:paraId="09D0D889"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c>
          <w:tcPr>
            <w:tcW w:w="567" w:type="dxa"/>
            <w:shd w:val="clear" w:color="auto" w:fill="92D050"/>
            <w:vAlign w:val="center"/>
            <w:hideMark/>
          </w:tcPr>
          <w:p w14:paraId="2C0FC0BC" w14:textId="77777777" w:rsidR="009E3259" w:rsidRPr="00AA1AB2" w:rsidRDefault="009E3259" w:rsidP="00F46AE5">
            <w:pPr>
              <w:spacing w:after="0" w:line="240" w:lineRule="auto"/>
              <w:jc w:val="center"/>
              <w:rPr>
                <w:rFonts w:ascii="Calibri" w:eastAsia="Times New Roman" w:hAnsi="Calibri" w:cs="Calibri"/>
                <w:bCs/>
                <w:color w:val="000000"/>
                <w:sz w:val="20"/>
                <w:szCs w:val="20"/>
                <w:lang w:eastAsia="es-MX"/>
              </w:rPr>
            </w:pPr>
            <w:r w:rsidRPr="00AA1AB2">
              <w:rPr>
                <w:rFonts w:ascii="Calibri" w:eastAsia="Times New Roman" w:hAnsi="Calibri" w:cs="Calibri"/>
                <w:bCs/>
                <w:color w:val="000000"/>
                <w:sz w:val="20"/>
                <w:szCs w:val="20"/>
                <w:lang w:eastAsia="es-MX"/>
              </w:rPr>
              <w:t>Min</w:t>
            </w:r>
          </w:p>
        </w:tc>
        <w:tc>
          <w:tcPr>
            <w:tcW w:w="425" w:type="dxa"/>
            <w:shd w:val="clear" w:color="auto" w:fill="92D050"/>
            <w:vAlign w:val="center"/>
            <w:hideMark/>
          </w:tcPr>
          <w:p w14:paraId="7361B247" w14:textId="77777777" w:rsidR="009E3259" w:rsidRPr="00AA1AB2" w:rsidRDefault="009E3259" w:rsidP="00F46AE5">
            <w:pPr>
              <w:spacing w:after="0" w:line="240" w:lineRule="auto"/>
              <w:jc w:val="center"/>
              <w:rPr>
                <w:rFonts w:ascii="Calibri" w:eastAsia="Times New Roman" w:hAnsi="Calibri" w:cs="Calibri"/>
                <w:bCs/>
                <w:color w:val="000000"/>
                <w:sz w:val="20"/>
                <w:szCs w:val="20"/>
                <w:lang w:eastAsia="es-MX"/>
              </w:rPr>
            </w:pPr>
            <w:r w:rsidRPr="00AA1AB2">
              <w:rPr>
                <w:rFonts w:ascii="Calibri" w:eastAsia="Times New Roman" w:hAnsi="Calibri" w:cs="Calibri"/>
                <w:bCs/>
                <w:color w:val="000000"/>
                <w:sz w:val="20"/>
                <w:szCs w:val="20"/>
                <w:lang w:eastAsia="es-MX"/>
              </w:rPr>
              <w:t>Esp</w:t>
            </w:r>
          </w:p>
        </w:tc>
        <w:tc>
          <w:tcPr>
            <w:tcW w:w="567" w:type="dxa"/>
            <w:shd w:val="clear" w:color="auto" w:fill="92D050"/>
            <w:vAlign w:val="center"/>
            <w:hideMark/>
          </w:tcPr>
          <w:p w14:paraId="060140A9"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Max</w:t>
            </w:r>
          </w:p>
        </w:tc>
        <w:tc>
          <w:tcPr>
            <w:tcW w:w="2127" w:type="dxa"/>
            <w:vMerge/>
            <w:vAlign w:val="center"/>
            <w:hideMark/>
          </w:tcPr>
          <w:p w14:paraId="791A5866"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c>
          <w:tcPr>
            <w:tcW w:w="1559" w:type="dxa"/>
            <w:vMerge/>
            <w:vAlign w:val="center"/>
            <w:hideMark/>
          </w:tcPr>
          <w:p w14:paraId="02BE4C6D"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c>
          <w:tcPr>
            <w:tcW w:w="1134" w:type="dxa"/>
            <w:vMerge/>
            <w:vAlign w:val="center"/>
            <w:hideMark/>
          </w:tcPr>
          <w:p w14:paraId="59869F61"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c>
          <w:tcPr>
            <w:tcW w:w="992" w:type="dxa"/>
            <w:vMerge/>
            <w:vAlign w:val="center"/>
            <w:hideMark/>
          </w:tcPr>
          <w:p w14:paraId="1C9D2568"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r>
      <w:tr w:rsidR="009E3259" w:rsidRPr="00AA1AB2" w14:paraId="0FFF3019" w14:textId="77777777" w:rsidTr="00F46AE5">
        <w:trPr>
          <w:trHeight w:val="300"/>
          <w:jc w:val="center"/>
        </w:trPr>
        <w:tc>
          <w:tcPr>
            <w:tcW w:w="2263" w:type="dxa"/>
            <w:shd w:val="clear" w:color="000000" w:fill="92D050"/>
            <w:vAlign w:val="center"/>
            <w:hideMark/>
          </w:tcPr>
          <w:p w14:paraId="4238F5DC" w14:textId="77777777" w:rsidR="009E3259" w:rsidRPr="00AA1AB2" w:rsidRDefault="009E3259" w:rsidP="00F46AE5">
            <w:pPr>
              <w:spacing w:after="0" w:line="240" w:lineRule="auto"/>
              <w:jc w:val="both"/>
              <w:rPr>
                <w:rFonts w:ascii="Calibri" w:eastAsia="Times New Roman" w:hAnsi="Calibri" w:cs="Calibri"/>
                <w:b/>
                <w:bCs/>
                <w:color w:val="000000"/>
                <w:sz w:val="20"/>
                <w:szCs w:val="20"/>
                <w:lang w:eastAsia="es-MX"/>
              </w:rPr>
            </w:pPr>
            <w:r>
              <w:rPr>
                <w:rFonts w:ascii="Calibri" w:eastAsia="Times New Roman" w:hAnsi="Calibri" w:cstheme="minorHAnsi"/>
                <w:b/>
                <w:bCs/>
                <w:color w:val="000000"/>
                <w:sz w:val="20"/>
                <w:szCs w:val="20"/>
                <w:lang w:eastAsia="es-MX"/>
              </w:rPr>
              <w:t>Seguridad Industrial.</w:t>
            </w:r>
          </w:p>
        </w:tc>
        <w:tc>
          <w:tcPr>
            <w:tcW w:w="1843" w:type="dxa"/>
            <w:shd w:val="clear" w:color="000000" w:fill="92D050"/>
            <w:vAlign w:val="center"/>
            <w:hideMark/>
          </w:tcPr>
          <w:p w14:paraId="1E3CC49A"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w:t>
            </w:r>
          </w:p>
        </w:tc>
        <w:tc>
          <w:tcPr>
            <w:tcW w:w="1559" w:type="dxa"/>
            <w:gridSpan w:val="3"/>
            <w:shd w:val="clear" w:color="000000" w:fill="92D050"/>
            <w:noWrap/>
            <w:vAlign w:val="center"/>
            <w:hideMark/>
          </w:tcPr>
          <w:p w14:paraId="1C4F0CF5"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w:t>
            </w:r>
          </w:p>
        </w:tc>
        <w:tc>
          <w:tcPr>
            <w:tcW w:w="2127" w:type="dxa"/>
            <w:shd w:val="clear" w:color="000000" w:fill="92D050"/>
            <w:vAlign w:val="center"/>
            <w:hideMark/>
          </w:tcPr>
          <w:p w14:paraId="1FB0D1A5"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w:t>
            </w:r>
          </w:p>
        </w:tc>
        <w:tc>
          <w:tcPr>
            <w:tcW w:w="1559" w:type="dxa"/>
            <w:shd w:val="clear" w:color="000000" w:fill="92D050"/>
            <w:vAlign w:val="center"/>
            <w:hideMark/>
          </w:tcPr>
          <w:p w14:paraId="5D677B16"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65E9D428"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567CE237"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r>
      <w:tr w:rsidR="009E3259" w:rsidRPr="00AA1AB2" w14:paraId="450E6E68" w14:textId="77777777" w:rsidTr="00F46AE5">
        <w:trPr>
          <w:trHeight w:val="1162"/>
          <w:jc w:val="center"/>
        </w:trPr>
        <w:tc>
          <w:tcPr>
            <w:tcW w:w="2263" w:type="dxa"/>
            <w:shd w:val="clear" w:color="auto" w:fill="auto"/>
            <w:vAlign w:val="center"/>
            <w:hideMark/>
          </w:tcPr>
          <w:p w14:paraId="4BE4F9EF" w14:textId="77777777" w:rsidR="009E3259" w:rsidRDefault="009E3259" w:rsidP="00F46AE5">
            <w:pPr>
              <w:spacing w:after="0" w:line="240" w:lineRule="auto"/>
              <w:jc w:val="both"/>
              <w:rPr>
                <w:rFonts w:ascii="Calibri" w:eastAsia="Times New Roman" w:hAnsi="Calibri" w:cstheme="minorHAnsi"/>
                <w:color w:val="000000"/>
                <w:sz w:val="20"/>
                <w:szCs w:val="20"/>
                <w:lang w:eastAsia="es-MX"/>
              </w:rPr>
            </w:pPr>
            <w:r w:rsidRPr="00AA1AB2">
              <w:rPr>
                <w:rFonts w:ascii="Calibri" w:eastAsia="Times New Roman" w:hAnsi="Calibri" w:cstheme="minorHAnsi"/>
                <w:color w:val="000000"/>
                <w:sz w:val="20"/>
                <w:szCs w:val="20"/>
                <w:lang w:eastAsia="es-MX"/>
              </w:rPr>
              <w:t xml:space="preserve">Brindar mantenimiento oportuno a equipos, instalaciones, edificaciones y sistemas de seguridad, para prevenir y limitar riesgos. </w:t>
            </w:r>
          </w:p>
          <w:p w14:paraId="2A553146"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p>
        </w:tc>
        <w:tc>
          <w:tcPr>
            <w:tcW w:w="1843" w:type="dxa"/>
            <w:shd w:val="clear" w:color="auto" w:fill="auto"/>
            <w:vAlign w:val="center"/>
            <w:hideMark/>
          </w:tcPr>
          <w:p w14:paraId="2150100A"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de Cumplimiento del Programa Anual de Mantenimiento</w:t>
            </w:r>
            <w:r>
              <w:rPr>
                <w:rFonts w:ascii="Calibri" w:eastAsia="Times New Roman" w:hAnsi="Calibri" w:cs="Calibri"/>
                <w:color w:val="000000"/>
                <w:sz w:val="20"/>
                <w:szCs w:val="20"/>
                <w:lang w:eastAsia="es-MX"/>
              </w:rPr>
              <w:t>.</w:t>
            </w:r>
          </w:p>
        </w:tc>
        <w:tc>
          <w:tcPr>
            <w:tcW w:w="567" w:type="dxa"/>
            <w:shd w:val="clear" w:color="auto" w:fill="auto"/>
            <w:vAlign w:val="center"/>
            <w:hideMark/>
          </w:tcPr>
          <w:p w14:paraId="17841FA9"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80</w:t>
            </w:r>
          </w:p>
        </w:tc>
        <w:tc>
          <w:tcPr>
            <w:tcW w:w="425" w:type="dxa"/>
            <w:shd w:val="clear" w:color="auto" w:fill="auto"/>
            <w:vAlign w:val="center"/>
            <w:hideMark/>
          </w:tcPr>
          <w:p w14:paraId="42BF4992"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90</w:t>
            </w:r>
          </w:p>
        </w:tc>
        <w:tc>
          <w:tcPr>
            <w:tcW w:w="567" w:type="dxa"/>
            <w:shd w:val="clear" w:color="auto" w:fill="auto"/>
            <w:vAlign w:val="center"/>
            <w:hideMark/>
          </w:tcPr>
          <w:p w14:paraId="3F764234"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36D68867" w14:textId="77777777" w:rsidR="009E3259" w:rsidRPr="00AA1AB2" w:rsidRDefault="009E3259" w:rsidP="00F46AE5">
            <w:pPr>
              <w:spacing w:after="0" w:line="240" w:lineRule="auto"/>
              <w:jc w:val="both"/>
              <w:rPr>
                <w:rFonts w:ascii="Calibri" w:eastAsia="Times New Roman" w:hAnsi="Calibri" w:cstheme="minorHAnsi"/>
                <w:color w:val="000000"/>
                <w:sz w:val="20"/>
                <w:szCs w:val="20"/>
                <w:lang w:eastAsia="es-MX"/>
              </w:rPr>
            </w:pPr>
            <w:r w:rsidRPr="00AA1AB2">
              <w:rPr>
                <w:rFonts w:ascii="Calibri" w:eastAsia="Times New Roman" w:hAnsi="Calibri" w:cstheme="minorHAnsi"/>
                <w:color w:val="000000"/>
                <w:sz w:val="20"/>
                <w:szCs w:val="20"/>
                <w:lang w:eastAsia="es-MX"/>
              </w:rPr>
              <w:t>Definir programa anual de mantenimiento en conformidad con la NOM-005-ASEA-2016.</w:t>
            </w:r>
          </w:p>
        </w:tc>
        <w:tc>
          <w:tcPr>
            <w:tcW w:w="1559" w:type="dxa"/>
            <w:shd w:val="clear" w:color="auto" w:fill="auto"/>
            <w:vAlign w:val="center"/>
            <w:hideMark/>
          </w:tcPr>
          <w:p w14:paraId="5F3BA425" w14:textId="1D0AE3DC"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de la </w:t>
            </w:r>
            <w:r w:rsidR="00DA186F">
              <w:rPr>
                <w:rFonts w:ascii="Calibri" w:eastAsia="Times New Roman" w:hAnsi="Calibri" w:cstheme="minorHAnsi"/>
                <w:color w:val="000000"/>
                <w:sz w:val="20"/>
                <w:szCs w:val="20"/>
                <w:lang w:eastAsia="es-MX"/>
              </w:rPr>
              <w:t>Estación de Servicio</w:t>
            </w:r>
            <w:r>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0E14F949"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Humano / Financiero</w:t>
            </w:r>
            <w:r>
              <w:rPr>
                <w:rFonts w:ascii="Calibri" w:eastAsia="Times New Roman" w:hAnsi="Calibri" w:cs="Calibri"/>
                <w:color w:val="000000"/>
                <w:sz w:val="20"/>
                <w:szCs w:val="20"/>
                <w:lang w:eastAsia="es-MX"/>
              </w:rPr>
              <w:t>.</w:t>
            </w:r>
          </w:p>
        </w:tc>
        <w:tc>
          <w:tcPr>
            <w:tcW w:w="992" w:type="dxa"/>
            <w:shd w:val="clear" w:color="auto" w:fill="auto"/>
            <w:vAlign w:val="center"/>
            <w:hideMark/>
          </w:tcPr>
          <w:p w14:paraId="55AC10D4"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Mensual</w:t>
            </w:r>
            <w:r>
              <w:rPr>
                <w:rFonts w:ascii="Calibri" w:eastAsia="Times New Roman" w:hAnsi="Calibri" w:cs="Calibri"/>
                <w:color w:val="000000"/>
                <w:sz w:val="20"/>
                <w:szCs w:val="20"/>
                <w:lang w:eastAsia="es-MX"/>
              </w:rPr>
              <w:t>.</w:t>
            </w:r>
          </w:p>
        </w:tc>
      </w:tr>
      <w:tr w:rsidR="009E3259" w:rsidRPr="00AA1AB2" w14:paraId="569C8D9F" w14:textId="77777777" w:rsidTr="00F46AE5">
        <w:trPr>
          <w:trHeight w:val="300"/>
          <w:jc w:val="center"/>
        </w:trPr>
        <w:tc>
          <w:tcPr>
            <w:tcW w:w="2263" w:type="dxa"/>
            <w:shd w:val="clear" w:color="000000" w:fill="92D050"/>
            <w:vAlign w:val="center"/>
            <w:hideMark/>
          </w:tcPr>
          <w:p w14:paraId="55AE5A01" w14:textId="77777777" w:rsidR="009E3259" w:rsidRPr="00AA1AB2" w:rsidRDefault="009E3259" w:rsidP="00F46AE5">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theme="minorHAnsi"/>
                <w:b/>
                <w:bCs/>
                <w:color w:val="000000"/>
                <w:sz w:val="20"/>
                <w:szCs w:val="20"/>
                <w:lang w:eastAsia="es-MX"/>
              </w:rPr>
              <w:t>Seguridad Operacional</w:t>
            </w:r>
            <w:r>
              <w:rPr>
                <w:rFonts w:ascii="Calibri" w:eastAsia="Times New Roman" w:hAnsi="Calibri" w:cstheme="minorHAnsi"/>
                <w:b/>
                <w:bCs/>
                <w:color w:val="000000"/>
                <w:sz w:val="20"/>
                <w:szCs w:val="20"/>
                <w:lang w:eastAsia="es-MX"/>
              </w:rPr>
              <w:t>.</w:t>
            </w:r>
          </w:p>
        </w:tc>
        <w:tc>
          <w:tcPr>
            <w:tcW w:w="1843" w:type="dxa"/>
            <w:shd w:val="clear" w:color="000000" w:fill="92D050"/>
            <w:vAlign w:val="center"/>
            <w:hideMark/>
          </w:tcPr>
          <w:p w14:paraId="1CBFCA7B" w14:textId="77777777" w:rsidR="009E3259" w:rsidRPr="00AA1AB2" w:rsidRDefault="009E3259" w:rsidP="00F46AE5">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04C79CAA" w14:textId="77777777" w:rsidR="009E3259" w:rsidRPr="00AA1AB2" w:rsidRDefault="009E3259" w:rsidP="00F46AE5">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78D1E046" w14:textId="77777777" w:rsidR="009E3259" w:rsidRPr="00AA1AB2" w:rsidRDefault="009E3259" w:rsidP="00F46AE5">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2695D850"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5D984AB4"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3676CCD5"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069CE15F"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4B7EB2C2"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r>
      <w:tr w:rsidR="009E3259" w:rsidRPr="00AA1AB2" w14:paraId="166C7EA0" w14:textId="77777777" w:rsidTr="00F46AE5">
        <w:trPr>
          <w:trHeight w:val="70"/>
          <w:jc w:val="center"/>
        </w:trPr>
        <w:tc>
          <w:tcPr>
            <w:tcW w:w="2263" w:type="dxa"/>
            <w:shd w:val="clear" w:color="auto" w:fill="auto"/>
            <w:vAlign w:val="center"/>
            <w:hideMark/>
          </w:tcPr>
          <w:p w14:paraId="4EF20219"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Prevenir lesiones y enfermedades laborales, generando un ambiente seguro para los trabajadores y proveedores, evaluando y controlando riesgos.</w:t>
            </w:r>
          </w:p>
        </w:tc>
        <w:tc>
          <w:tcPr>
            <w:tcW w:w="1843" w:type="dxa"/>
            <w:shd w:val="clear" w:color="auto" w:fill="auto"/>
            <w:vAlign w:val="center"/>
            <w:hideMark/>
          </w:tcPr>
          <w:p w14:paraId="35476428"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de Capacitación a Personal de Nuevo Ingreso, a personal Residente y a Contratistas y Subcontratistas, así como a proveedores.</w:t>
            </w:r>
          </w:p>
        </w:tc>
        <w:tc>
          <w:tcPr>
            <w:tcW w:w="567" w:type="dxa"/>
            <w:shd w:val="clear" w:color="auto" w:fill="auto"/>
            <w:vAlign w:val="center"/>
            <w:hideMark/>
          </w:tcPr>
          <w:p w14:paraId="0EDA1BAA"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80</w:t>
            </w:r>
          </w:p>
        </w:tc>
        <w:tc>
          <w:tcPr>
            <w:tcW w:w="425" w:type="dxa"/>
            <w:shd w:val="clear" w:color="auto" w:fill="auto"/>
            <w:vAlign w:val="center"/>
            <w:hideMark/>
          </w:tcPr>
          <w:p w14:paraId="60640706"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90</w:t>
            </w:r>
          </w:p>
        </w:tc>
        <w:tc>
          <w:tcPr>
            <w:tcW w:w="567" w:type="dxa"/>
            <w:shd w:val="clear" w:color="auto" w:fill="auto"/>
            <w:vAlign w:val="center"/>
            <w:hideMark/>
          </w:tcPr>
          <w:p w14:paraId="786E48D8"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39ED743D" w14:textId="77386037" w:rsidR="009E3259" w:rsidRPr="00AA1AB2" w:rsidRDefault="009E3259" w:rsidP="00F46AE5">
            <w:pPr>
              <w:spacing w:after="0" w:line="240" w:lineRule="auto"/>
              <w:rPr>
                <w:rFonts w:ascii="Calibri" w:eastAsia="Times New Roman" w:hAnsi="Calibri" w:cstheme="minorHAnsi"/>
                <w:color w:val="000000"/>
                <w:sz w:val="20"/>
                <w:szCs w:val="20"/>
                <w:lang w:eastAsia="es-MX"/>
              </w:rPr>
            </w:pPr>
            <w:r w:rsidRPr="00AA1AB2">
              <w:rPr>
                <w:rFonts w:ascii="Calibri" w:eastAsia="Times New Roman" w:hAnsi="Calibri" w:cstheme="minorHAnsi"/>
                <w:color w:val="000000"/>
                <w:sz w:val="20"/>
                <w:szCs w:val="20"/>
                <w:lang w:eastAsia="es-MX"/>
              </w:rPr>
              <w:t xml:space="preserve">Proporcionar capacitación a Personal de la </w:t>
            </w:r>
            <w:r w:rsidR="00DA186F">
              <w:rPr>
                <w:rFonts w:ascii="Calibri" w:eastAsia="Times New Roman" w:hAnsi="Calibri" w:cstheme="minorHAnsi"/>
                <w:color w:val="000000"/>
                <w:sz w:val="20"/>
                <w:szCs w:val="20"/>
                <w:lang w:eastAsia="es-MX"/>
              </w:rPr>
              <w:t>Estación de Servicio</w:t>
            </w:r>
            <w:r w:rsidRPr="00AA1AB2">
              <w:rPr>
                <w:rFonts w:ascii="Calibri" w:eastAsia="Times New Roman" w:hAnsi="Calibri" w:cstheme="minorHAnsi"/>
                <w:color w:val="000000"/>
                <w:sz w:val="20"/>
                <w:szCs w:val="20"/>
                <w:lang w:eastAsia="es-MX"/>
              </w:rPr>
              <w:t>, Involucrar a Proveedores y Subcontratista al cumplimiento de objetivos.</w:t>
            </w:r>
          </w:p>
          <w:p w14:paraId="6591260B" w14:textId="77777777" w:rsidR="009E3259" w:rsidRPr="00AA1AB2" w:rsidRDefault="009E3259" w:rsidP="00F46AE5">
            <w:pPr>
              <w:spacing w:after="0" w:line="240" w:lineRule="auto"/>
              <w:rPr>
                <w:rFonts w:ascii="Calibri" w:eastAsia="Times New Roman" w:hAnsi="Calibri" w:cs="Calibri"/>
                <w:color w:val="000000"/>
                <w:sz w:val="20"/>
                <w:szCs w:val="20"/>
                <w:lang w:eastAsia="es-MX"/>
              </w:rPr>
            </w:pPr>
          </w:p>
        </w:tc>
        <w:tc>
          <w:tcPr>
            <w:tcW w:w="1559" w:type="dxa"/>
            <w:shd w:val="clear" w:color="auto" w:fill="auto"/>
            <w:vAlign w:val="center"/>
            <w:hideMark/>
          </w:tcPr>
          <w:p w14:paraId="0C6D64B1"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Responsable Técnico / Jefes de Turno / Responsables de Contratistas y Subcontratistas</w:t>
            </w:r>
            <w:r>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5BBC94F8"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Humano / Didáctico</w:t>
            </w:r>
            <w:r>
              <w:rPr>
                <w:rFonts w:ascii="Calibri" w:eastAsia="Times New Roman" w:hAnsi="Calibri" w:cstheme="minorHAnsi"/>
                <w:color w:val="000000"/>
                <w:sz w:val="20"/>
                <w:szCs w:val="20"/>
                <w:lang w:eastAsia="es-MX"/>
              </w:rPr>
              <w:t>.</w:t>
            </w:r>
          </w:p>
        </w:tc>
        <w:tc>
          <w:tcPr>
            <w:tcW w:w="992" w:type="dxa"/>
            <w:shd w:val="clear" w:color="auto" w:fill="auto"/>
            <w:vAlign w:val="center"/>
            <w:hideMark/>
          </w:tcPr>
          <w:p w14:paraId="6CABD08C"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3 meses</w:t>
            </w:r>
            <w:r>
              <w:rPr>
                <w:rFonts w:ascii="Calibri" w:eastAsia="Times New Roman" w:hAnsi="Calibri" w:cstheme="minorHAnsi"/>
                <w:color w:val="000000"/>
                <w:sz w:val="20"/>
                <w:szCs w:val="20"/>
                <w:lang w:eastAsia="es-MX"/>
              </w:rPr>
              <w:t>.</w:t>
            </w:r>
          </w:p>
        </w:tc>
      </w:tr>
      <w:tr w:rsidR="009E3259" w:rsidRPr="00AA1AB2" w14:paraId="513899DB" w14:textId="77777777" w:rsidTr="00F46AE5">
        <w:trPr>
          <w:trHeight w:val="300"/>
          <w:jc w:val="center"/>
        </w:trPr>
        <w:tc>
          <w:tcPr>
            <w:tcW w:w="2263" w:type="dxa"/>
            <w:shd w:val="clear" w:color="000000" w:fill="92D050"/>
            <w:vAlign w:val="center"/>
            <w:hideMark/>
          </w:tcPr>
          <w:p w14:paraId="5B428C07" w14:textId="77777777" w:rsidR="009E3259" w:rsidRPr="00AA1AB2" w:rsidRDefault="009E3259" w:rsidP="00F46AE5">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theme="minorHAnsi"/>
                <w:b/>
                <w:bCs/>
                <w:color w:val="000000"/>
                <w:sz w:val="20"/>
                <w:szCs w:val="20"/>
                <w:lang w:eastAsia="es-MX"/>
              </w:rPr>
              <w:t>Protección al Ambiente</w:t>
            </w:r>
            <w:r>
              <w:rPr>
                <w:rFonts w:ascii="Calibri" w:eastAsia="Times New Roman" w:hAnsi="Calibri" w:cstheme="minorHAnsi"/>
                <w:b/>
                <w:bCs/>
                <w:color w:val="000000"/>
                <w:sz w:val="20"/>
                <w:szCs w:val="20"/>
                <w:lang w:eastAsia="es-MX"/>
              </w:rPr>
              <w:t>.</w:t>
            </w:r>
          </w:p>
        </w:tc>
        <w:tc>
          <w:tcPr>
            <w:tcW w:w="1843" w:type="dxa"/>
            <w:shd w:val="clear" w:color="000000" w:fill="92D050"/>
            <w:vAlign w:val="center"/>
            <w:hideMark/>
          </w:tcPr>
          <w:p w14:paraId="2302C276" w14:textId="77777777" w:rsidR="009E3259" w:rsidRPr="00AA1AB2" w:rsidRDefault="009E3259" w:rsidP="00F46AE5">
            <w:pPr>
              <w:spacing w:after="0" w:line="240" w:lineRule="auto"/>
              <w:jc w:val="both"/>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3BEADB25" w14:textId="77777777" w:rsidR="009E3259" w:rsidRPr="00AA1AB2" w:rsidRDefault="009E3259" w:rsidP="00F46AE5">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3BE5EFB6" w14:textId="77777777" w:rsidR="009E3259" w:rsidRPr="00AA1AB2" w:rsidRDefault="009E3259" w:rsidP="00F46AE5">
            <w:pPr>
              <w:spacing w:after="0" w:line="240" w:lineRule="auto"/>
              <w:jc w:val="center"/>
              <w:rPr>
                <w:rFonts w:ascii="Calibri" w:eastAsia="Times New Roman" w:hAnsi="Calibri" w:cs="Calibri"/>
                <w:b/>
                <w:bCs/>
                <w:color w:val="000000"/>
                <w:sz w:val="20"/>
                <w:szCs w:val="20"/>
                <w:lang w:eastAsia="es-MX"/>
              </w:rPr>
            </w:pPr>
            <w:r w:rsidRPr="00AA1AB2">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7F29E7B7"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05AB4614"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16AC24A4"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650663F8"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41360A5E"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w:t>
            </w:r>
          </w:p>
        </w:tc>
      </w:tr>
      <w:tr w:rsidR="009E3259" w:rsidRPr="00AA1AB2" w14:paraId="54536830" w14:textId="77777777" w:rsidTr="00F46AE5">
        <w:trPr>
          <w:trHeight w:val="1650"/>
          <w:jc w:val="center"/>
        </w:trPr>
        <w:tc>
          <w:tcPr>
            <w:tcW w:w="2263" w:type="dxa"/>
            <w:shd w:val="clear" w:color="auto" w:fill="auto"/>
            <w:vAlign w:val="center"/>
            <w:hideMark/>
          </w:tcPr>
          <w:p w14:paraId="03733B02"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Prevenir la contaminación Ambiental, estableciendo procedimientos y planes de mejora para controlar impactos negativos en el medio ambiente y con la optimización de recursos utilizados.</w:t>
            </w:r>
          </w:p>
        </w:tc>
        <w:tc>
          <w:tcPr>
            <w:tcW w:w="1843" w:type="dxa"/>
            <w:shd w:val="clear" w:color="auto" w:fill="auto"/>
            <w:vAlign w:val="center"/>
            <w:hideMark/>
          </w:tcPr>
          <w:p w14:paraId="76AB6409"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 Cumplimiento en Recolección de Residuos Peligrosos y Limpiezas Ecológicas</w:t>
            </w:r>
            <w:r>
              <w:rPr>
                <w:rFonts w:ascii="Calibri" w:eastAsia="Times New Roman" w:hAnsi="Calibri" w:cs="Calibri"/>
                <w:color w:val="000000"/>
                <w:sz w:val="20"/>
                <w:szCs w:val="20"/>
                <w:lang w:eastAsia="es-MX"/>
              </w:rPr>
              <w:t>.</w:t>
            </w:r>
          </w:p>
        </w:tc>
        <w:tc>
          <w:tcPr>
            <w:tcW w:w="567" w:type="dxa"/>
            <w:shd w:val="clear" w:color="auto" w:fill="auto"/>
            <w:vAlign w:val="center"/>
            <w:hideMark/>
          </w:tcPr>
          <w:p w14:paraId="2829A2D5"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Calibri"/>
                <w:color w:val="000000"/>
                <w:sz w:val="20"/>
                <w:szCs w:val="20"/>
                <w:lang w:eastAsia="es-MX"/>
              </w:rPr>
              <w:t>90</w:t>
            </w:r>
          </w:p>
        </w:tc>
        <w:tc>
          <w:tcPr>
            <w:tcW w:w="425" w:type="dxa"/>
            <w:shd w:val="clear" w:color="auto" w:fill="auto"/>
            <w:vAlign w:val="center"/>
            <w:hideMark/>
          </w:tcPr>
          <w:p w14:paraId="60589F11"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18"/>
                <w:szCs w:val="20"/>
                <w:lang w:eastAsia="es-MX"/>
              </w:rPr>
              <w:t>100</w:t>
            </w:r>
          </w:p>
        </w:tc>
        <w:tc>
          <w:tcPr>
            <w:tcW w:w="567" w:type="dxa"/>
            <w:shd w:val="clear" w:color="auto" w:fill="auto"/>
            <w:vAlign w:val="center"/>
            <w:hideMark/>
          </w:tcPr>
          <w:p w14:paraId="42DB3946" w14:textId="77777777" w:rsidR="009E3259" w:rsidRPr="00AA1AB2" w:rsidRDefault="009E3259" w:rsidP="00F46AE5">
            <w:pPr>
              <w:spacing w:after="0" w:line="240" w:lineRule="auto"/>
              <w:jc w:val="center"/>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6F31140F" w14:textId="743C7625"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Definir programa de recolección de Residuos Peligrosos y Limpiezas ecológicas en la </w:t>
            </w:r>
            <w:r w:rsidR="00DA186F">
              <w:rPr>
                <w:rFonts w:ascii="Calibri" w:eastAsia="Times New Roman" w:hAnsi="Calibri" w:cstheme="minorHAnsi"/>
                <w:color w:val="000000"/>
                <w:sz w:val="20"/>
                <w:szCs w:val="20"/>
                <w:lang w:eastAsia="es-MX"/>
              </w:rPr>
              <w:t>Estación de Servicio</w:t>
            </w:r>
            <w:r w:rsidRPr="00AA1AB2">
              <w:rPr>
                <w:rFonts w:ascii="Calibri" w:eastAsia="Times New Roman" w:hAnsi="Calibri" w:cstheme="minorHAnsi"/>
                <w:color w:val="000000"/>
                <w:sz w:val="20"/>
                <w:szCs w:val="20"/>
                <w:lang w:eastAsia="es-MX"/>
              </w:rPr>
              <w:t>.</w:t>
            </w:r>
          </w:p>
        </w:tc>
        <w:tc>
          <w:tcPr>
            <w:tcW w:w="1559" w:type="dxa"/>
            <w:shd w:val="clear" w:color="auto" w:fill="auto"/>
            <w:vAlign w:val="center"/>
            <w:hideMark/>
          </w:tcPr>
          <w:p w14:paraId="48DB774A" w14:textId="0390446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 xml:space="preserve">Responsable de la </w:t>
            </w:r>
            <w:r w:rsidR="00C51881">
              <w:rPr>
                <w:rFonts w:ascii="Calibri" w:eastAsia="Times New Roman" w:hAnsi="Calibri" w:cstheme="minorHAnsi"/>
                <w:color w:val="000000"/>
                <w:sz w:val="20"/>
                <w:szCs w:val="20"/>
                <w:lang w:eastAsia="es-MX"/>
              </w:rPr>
              <w:t xml:space="preserve">Estación de Servicio </w:t>
            </w:r>
            <w:r w:rsidRPr="00AA1AB2">
              <w:rPr>
                <w:rFonts w:ascii="Calibri" w:eastAsia="Times New Roman" w:hAnsi="Calibri" w:cstheme="minorHAnsi"/>
                <w:color w:val="000000"/>
                <w:sz w:val="20"/>
                <w:szCs w:val="20"/>
                <w:lang w:eastAsia="es-MX"/>
              </w:rPr>
              <w:t>/ Área Administrativa</w:t>
            </w:r>
            <w:r>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267C24D5"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Económico</w:t>
            </w:r>
            <w:r>
              <w:rPr>
                <w:rFonts w:ascii="Calibri" w:eastAsia="Times New Roman" w:hAnsi="Calibri" w:cstheme="minorHAnsi"/>
                <w:color w:val="000000"/>
                <w:sz w:val="20"/>
                <w:szCs w:val="20"/>
                <w:lang w:eastAsia="es-MX"/>
              </w:rPr>
              <w:t>.</w:t>
            </w:r>
          </w:p>
        </w:tc>
        <w:tc>
          <w:tcPr>
            <w:tcW w:w="992" w:type="dxa"/>
            <w:shd w:val="clear" w:color="auto" w:fill="auto"/>
            <w:vAlign w:val="center"/>
            <w:hideMark/>
          </w:tcPr>
          <w:p w14:paraId="039DB5C8" w14:textId="77777777" w:rsidR="009E3259" w:rsidRPr="00AA1AB2" w:rsidRDefault="009E3259" w:rsidP="00F46AE5">
            <w:pPr>
              <w:spacing w:after="0" w:line="240" w:lineRule="auto"/>
              <w:jc w:val="both"/>
              <w:rPr>
                <w:rFonts w:ascii="Calibri" w:eastAsia="Times New Roman" w:hAnsi="Calibri" w:cs="Calibri"/>
                <w:color w:val="000000"/>
                <w:sz w:val="20"/>
                <w:szCs w:val="20"/>
                <w:lang w:eastAsia="es-MX"/>
              </w:rPr>
            </w:pPr>
            <w:r w:rsidRPr="00AA1AB2">
              <w:rPr>
                <w:rFonts w:ascii="Calibri" w:eastAsia="Times New Roman" w:hAnsi="Calibri" w:cstheme="minorHAnsi"/>
                <w:color w:val="000000"/>
                <w:sz w:val="20"/>
                <w:szCs w:val="20"/>
                <w:lang w:eastAsia="es-MX"/>
              </w:rPr>
              <w:t>3 meses</w:t>
            </w:r>
            <w:r>
              <w:rPr>
                <w:rFonts w:ascii="Calibri" w:eastAsia="Times New Roman" w:hAnsi="Calibri" w:cstheme="minorHAnsi"/>
                <w:color w:val="000000"/>
                <w:sz w:val="20"/>
                <w:szCs w:val="20"/>
                <w:lang w:eastAsia="es-MX"/>
              </w:rPr>
              <w:t>.</w:t>
            </w:r>
          </w:p>
        </w:tc>
      </w:tr>
    </w:tbl>
    <w:p w14:paraId="6411218F" w14:textId="77777777" w:rsidR="003C18B9" w:rsidRDefault="003C18B9" w:rsidP="003C18B9">
      <w:pPr>
        <w:spacing w:line="240" w:lineRule="auto"/>
        <w:jc w:val="both"/>
      </w:pPr>
    </w:p>
    <w:p w14:paraId="00414A0A" w14:textId="4B1E09C9" w:rsidR="003C18B9" w:rsidRDefault="003C18B9" w:rsidP="003C18B9">
      <w:pPr>
        <w:spacing w:line="240" w:lineRule="auto"/>
        <w:jc w:val="both"/>
      </w:pPr>
      <w:r>
        <w:t>Cabe recalcar que con el cumplimento de las metas se está alcanzando los obj</w:t>
      </w:r>
      <w:r w:rsidR="009E3259">
        <w:t xml:space="preserve">etivos definidos en cada uno de </w:t>
      </w:r>
      <w:r>
        <w:t xml:space="preserve">los aspectos que la política del Sistema de Administración nos enmarca. </w:t>
      </w:r>
    </w:p>
    <w:p w14:paraId="63C20200" w14:textId="77777777" w:rsidR="001B2A11" w:rsidRPr="003C18B9" w:rsidRDefault="001B2A11" w:rsidP="003C18B9">
      <w:pPr>
        <w:pStyle w:val="Texto"/>
        <w:spacing w:line="228" w:lineRule="exact"/>
        <w:ind w:firstLine="0"/>
        <w:rPr>
          <w:rFonts w:asciiTheme="minorHAnsi" w:hAnsiTheme="minorHAnsi" w:cstheme="minorHAnsi"/>
          <w:color w:val="1F3864" w:themeColor="accent1" w:themeShade="80"/>
          <w:sz w:val="22"/>
          <w:szCs w:val="22"/>
          <w:lang w:val="es-MX" w:eastAsia="es-MX"/>
        </w:rPr>
      </w:pPr>
    </w:p>
    <w:p w14:paraId="24D3A5D3" w14:textId="77777777" w:rsidR="001B2A11"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668D6020" w14:textId="77777777" w:rsidR="001B2A11"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58AD889C" w14:textId="77777777" w:rsidR="001B2A11"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145EB279" w14:textId="77777777" w:rsidR="001B2A11"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6A64CFC5" w14:textId="03BD6E0F" w:rsidR="00365628" w:rsidRPr="00526104" w:rsidRDefault="00DC64AE" w:rsidP="0011425A">
      <w:pPr>
        <w:pStyle w:val="Ttulo1"/>
        <w:numPr>
          <w:ilvl w:val="0"/>
          <w:numId w:val="4"/>
        </w:numPr>
        <w:rPr>
          <w:rFonts w:asciiTheme="minorHAnsi" w:hAnsiTheme="minorHAnsi" w:cstheme="minorHAnsi"/>
          <w:lang w:eastAsia="es-MX"/>
        </w:rPr>
      </w:pPr>
      <w:bookmarkStart w:id="42" w:name="_Toc510426715"/>
      <w:r w:rsidRPr="00526104">
        <w:rPr>
          <w:rFonts w:asciiTheme="minorHAnsi" w:hAnsiTheme="minorHAnsi" w:cstheme="minorHAnsi"/>
          <w:lang w:eastAsia="es-MX"/>
        </w:rPr>
        <w:lastRenderedPageBreak/>
        <w:t>Auditorí</w:t>
      </w:r>
      <w:r w:rsidR="00365628" w:rsidRPr="00526104">
        <w:rPr>
          <w:rFonts w:asciiTheme="minorHAnsi" w:hAnsiTheme="minorHAnsi" w:cstheme="minorHAnsi"/>
          <w:lang w:eastAsia="es-MX"/>
        </w:rPr>
        <w:t>as</w:t>
      </w:r>
      <w:r w:rsidR="009E3259" w:rsidRPr="00526104">
        <w:rPr>
          <w:rFonts w:asciiTheme="minorHAnsi" w:hAnsiTheme="minorHAnsi" w:cstheme="minorHAnsi"/>
          <w:lang w:eastAsia="es-MX"/>
        </w:rPr>
        <w:t>.</w:t>
      </w:r>
      <w:bookmarkEnd w:id="42"/>
    </w:p>
    <w:p w14:paraId="3883B3C0" w14:textId="77777777" w:rsidR="00466A0D" w:rsidRDefault="00466A0D" w:rsidP="00C0023C">
      <w:pPr>
        <w:pStyle w:val="Texto"/>
        <w:spacing w:line="240" w:lineRule="auto"/>
        <w:ind w:firstLine="0"/>
        <w:jc w:val="left"/>
        <w:rPr>
          <w:rFonts w:asciiTheme="minorHAnsi" w:hAnsiTheme="minorHAnsi" w:cstheme="minorHAnsi"/>
          <w:b/>
          <w:sz w:val="22"/>
          <w:szCs w:val="22"/>
          <w:lang w:eastAsia="es-MX"/>
        </w:rPr>
      </w:pPr>
    </w:p>
    <w:p w14:paraId="2F9397E8" w14:textId="77777777" w:rsidR="00466A0D" w:rsidRDefault="00466A0D" w:rsidP="005B4FDA">
      <w:pPr>
        <w:pStyle w:val="Texto"/>
        <w:spacing w:after="0" w:line="240" w:lineRule="auto"/>
        <w:ind w:firstLine="0"/>
        <w:rPr>
          <w:rFonts w:asciiTheme="minorHAnsi" w:hAnsiTheme="minorHAnsi"/>
          <w:sz w:val="22"/>
          <w:szCs w:val="22"/>
        </w:rPr>
      </w:pPr>
      <w:r w:rsidRPr="00466A0D">
        <w:rPr>
          <w:rFonts w:asciiTheme="minorHAnsi" w:hAnsiTheme="minorHAnsi" w:cstheme="minorHAnsi"/>
          <w:sz w:val="22"/>
          <w:szCs w:val="22"/>
          <w:lang w:eastAsia="es-MX"/>
        </w:rPr>
        <w:t xml:space="preserve">La auditoría es definida como </w:t>
      </w:r>
      <w:r w:rsidR="00032466">
        <w:rPr>
          <w:rFonts w:asciiTheme="minorHAnsi" w:hAnsiTheme="minorHAnsi" w:cstheme="minorHAnsi"/>
          <w:sz w:val="22"/>
          <w:szCs w:val="22"/>
          <w:lang w:eastAsia="es-MX"/>
        </w:rPr>
        <w:t xml:space="preserve">un </w:t>
      </w:r>
      <w:r w:rsidRPr="00466A0D">
        <w:rPr>
          <w:rFonts w:asciiTheme="minorHAnsi" w:hAnsiTheme="minorHAnsi"/>
          <w:sz w:val="22"/>
          <w:szCs w:val="22"/>
        </w:rPr>
        <w:t>proceso sistemático, independiente y documentado para obtener evidencias de la</w:t>
      </w:r>
      <w:r w:rsidR="006058A4">
        <w:rPr>
          <w:rFonts w:asciiTheme="minorHAnsi" w:hAnsiTheme="minorHAnsi"/>
          <w:sz w:val="22"/>
          <w:szCs w:val="22"/>
        </w:rPr>
        <w:t xml:space="preserve"> actividad</w:t>
      </w:r>
      <w:r w:rsidRPr="00466A0D">
        <w:rPr>
          <w:rFonts w:asciiTheme="minorHAnsi" w:hAnsiTheme="minorHAnsi"/>
          <w:sz w:val="22"/>
          <w:szCs w:val="22"/>
        </w:rPr>
        <w:t xml:space="preserve"> (registros, declaraciones de hechos o cualquier otra información) y evaluarlas de manera objetiva con el fin de determinar la extensión en que se cumplen los criterios de auditoría (conjunto de políticas, procedimientos o requisi</w:t>
      </w:r>
      <w:r w:rsidR="004B45A4">
        <w:rPr>
          <w:rFonts w:asciiTheme="minorHAnsi" w:hAnsiTheme="minorHAnsi"/>
          <w:sz w:val="22"/>
          <w:szCs w:val="22"/>
        </w:rPr>
        <w:t>tos utilizados como referencia)</w:t>
      </w:r>
      <w:r w:rsidRPr="00466A0D">
        <w:rPr>
          <w:rFonts w:asciiTheme="minorHAnsi" w:hAnsiTheme="minorHAnsi"/>
          <w:sz w:val="22"/>
          <w:szCs w:val="22"/>
        </w:rPr>
        <w:t xml:space="preserve">. </w:t>
      </w:r>
    </w:p>
    <w:p w14:paraId="4C3759E0" w14:textId="77777777" w:rsidR="005B4FDA" w:rsidRDefault="005B4FDA" w:rsidP="00C0023C">
      <w:pPr>
        <w:pStyle w:val="Texto"/>
        <w:spacing w:line="240" w:lineRule="auto"/>
        <w:ind w:firstLine="0"/>
        <w:rPr>
          <w:rFonts w:asciiTheme="minorHAnsi" w:hAnsiTheme="minorHAnsi"/>
          <w:sz w:val="22"/>
          <w:szCs w:val="22"/>
        </w:rPr>
      </w:pPr>
    </w:p>
    <w:p w14:paraId="027FC1DE" w14:textId="77777777" w:rsidR="00466A0D" w:rsidRDefault="005B4FDA" w:rsidP="005B4FDA">
      <w:pPr>
        <w:pStyle w:val="Texto"/>
        <w:spacing w:after="0" w:line="240" w:lineRule="auto"/>
        <w:ind w:firstLine="0"/>
        <w:rPr>
          <w:rFonts w:asciiTheme="minorHAnsi" w:hAnsiTheme="minorHAnsi"/>
          <w:sz w:val="22"/>
          <w:szCs w:val="22"/>
        </w:rPr>
      </w:pPr>
      <w:r>
        <w:rPr>
          <w:rFonts w:asciiTheme="minorHAnsi" w:hAnsiTheme="minorHAnsi"/>
          <w:sz w:val="22"/>
          <w:szCs w:val="22"/>
        </w:rPr>
        <w:t>La actividad c</w:t>
      </w:r>
      <w:r w:rsidR="00466A0D">
        <w:rPr>
          <w:rFonts w:asciiTheme="minorHAnsi" w:hAnsiTheme="minorHAnsi"/>
          <w:sz w:val="22"/>
          <w:szCs w:val="22"/>
        </w:rPr>
        <w:t xml:space="preserve">onsiste en </w:t>
      </w:r>
      <w:r w:rsidR="00466A0D" w:rsidRPr="00466A0D">
        <w:rPr>
          <w:rFonts w:asciiTheme="minorHAnsi" w:hAnsiTheme="minorHAnsi"/>
          <w:sz w:val="22"/>
          <w:szCs w:val="22"/>
        </w:rPr>
        <w:t>un examen metódico que se realiza para determinar si las actividades y resultados relativos a</w:t>
      </w:r>
      <w:r w:rsidR="002967CE">
        <w:rPr>
          <w:rFonts w:asciiTheme="minorHAnsi" w:hAnsiTheme="minorHAnsi"/>
          <w:sz w:val="22"/>
          <w:szCs w:val="22"/>
        </w:rPr>
        <w:t xml:space="preserve"> </w:t>
      </w:r>
      <w:r w:rsidR="002967CE" w:rsidRPr="00466A0D">
        <w:rPr>
          <w:rFonts w:asciiTheme="minorHAnsi" w:hAnsiTheme="minorHAnsi"/>
          <w:sz w:val="22"/>
          <w:szCs w:val="22"/>
        </w:rPr>
        <w:t>l</w:t>
      </w:r>
      <w:r w:rsidR="002967CE">
        <w:rPr>
          <w:rFonts w:asciiTheme="minorHAnsi" w:hAnsiTheme="minorHAnsi"/>
          <w:sz w:val="22"/>
          <w:szCs w:val="22"/>
        </w:rPr>
        <w:t xml:space="preserve">a </w:t>
      </w:r>
      <w:r w:rsidR="002833FF">
        <w:rPr>
          <w:rFonts w:asciiTheme="minorHAnsi" w:hAnsiTheme="minorHAnsi"/>
          <w:sz w:val="22"/>
          <w:szCs w:val="22"/>
        </w:rPr>
        <w:t>Sistema de Administración</w:t>
      </w:r>
      <w:r w:rsidR="00466A0D" w:rsidRPr="00466A0D">
        <w:rPr>
          <w:rFonts w:asciiTheme="minorHAnsi" w:hAnsiTheme="minorHAnsi"/>
          <w:sz w:val="22"/>
          <w:szCs w:val="22"/>
        </w:rPr>
        <w:t xml:space="preserve"> satisfacen las disposiciones establecidas</w:t>
      </w:r>
      <w:r w:rsidR="002833FF">
        <w:rPr>
          <w:rFonts w:asciiTheme="minorHAnsi" w:hAnsiTheme="minorHAnsi"/>
          <w:sz w:val="22"/>
          <w:szCs w:val="22"/>
        </w:rPr>
        <w:t xml:space="preserve"> por la </w:t>
      </w:r>
      <w:r w:rsidR="00032466">
        <w:rPr>
          <w:rFonts w:asciiTheme="minorHAnsi" w:hAnsiTheme="minorHAnsi"/>
          <w:sz w:val="22"/>
          <w:szCs w:val="22"/>
        </w:rPr>
        <w:t>Agencia</w:t>
      </w:r>
      <w:r>
        <w:rPr>
          <w:rFonts w:asciiTheme="minorHAnsi" w:hAnsiTheme="minorHAnsi"/>
          <w:sz w:val="22"/>
          <w:szCs w:val="22"/>
        </w:rPr>
        <w:t xml:space="preserve"> (ASEA)</w:t>
      </w:r>
      <w:r w:rsidR="006058A4">
        <w:rPr>
          <w:rFonts w:asciiTheme="minorHAnsi" w:hAnsiTheme="minorHAnsi"/>
          <w:sz w:val="22"/>
          <w:szCs w:val="22"/>
        </w:rPr>
        <w:t>, mediante sus disposiciones Administrativas de Carácter General</w:t>
      </w:r>
      <w:r w:rsidR="002833FF">
        <w:rPr>
          <w:rFonts w:asciiTheme="minorHAnsi" w:hAnsiTheme="minorHAnsi"/>
          <w:sz w:val="22"/>
          <w:szCs w:val="22"/>
        </w:rPr>
        <w:t xml:space="preserve"> </w:t>
      </w:r>
      <w:r w:rsidR="00466A0D" w:rsidRPr="00466A0D">
        <w:rPr>
          <w:rFonts w:asciiTheme="minorHAnsi" w:hAnsiTheme="minorHAnsi"/>
          <w:sz w:val="22"/>
          <w:szCs w:val="22"/>
        </w:rPr>
        <w:t>y que realmente se llevan a cabo, además de comprobar que son adecuadas para alcanzar los objetivos propuestos.</w:t>
      </w:r>
    </w:p>
    <w:p w14:paraId="7A3D0CCE" w14:textId="77777777" w:rsidR="00150B7E" w:rsidRDefault="00150B7E" w:rsidP="005B4FDA">
      <w:pPr>
        <w:pStyle w:val="Texto"/>
        <w:spacing w:after="0" w:line="240" w:lineRule="auto"/>
        <w:ind w:firstLine="0"/>
        <w:rPr>
          <w:rFonts w:asciiTheme="minorHAnsi" w:hAnsiTheme="minorHAnsi"/>
          <w:sz w:val="22"/>
          <w:szCs w:val="22"/>
        </w:rPr>
      </w:pPr>
    </w:p>
    <w:p w14:paraId="13212CA8" w14:textId="2BBC0310" w:rsidR="00150B7E" w:rsidRPr="00AA2F1F" w:rsidRDefault="00150B7E" w:rsidP="00AA2F1F">
      <w:pPr>
        <w:pStyle w:val="Textoindependiente"/>
        <w:spacing w:before="58"/>
        <w:jc w:val="both"/>
        <w:rPr>
          <w:sz w:val="22"/>
        </w:rPr>
      </w:pPr>
      <w:r w:rsidRPr="00AA2F1F">
        <w:rPr>
          <w:sz w:val="22"/>
        </w:rPr>
        <w:t>El principal objetivo de la aplicación de auditorías al S</w:t>
      </w:r>
      <w:r w:rsidR="00AA2F1F">
        <w:rPr>
          <w:sz w:val="22"/>
        </w:rPr>
        <w:t xml:space="preserve">istema de </w:t>
      </w:r>
      <w:r w:rsidRPr="00AA2F1F">
        <w:rPr>
          <w:sz w:val="22"/>
        </w:rPr>
        <w:t>A</w:t>
      </w:r>
      <w:r w:rsidR="00AA2F1F">
        <w:rPr>
          <w:sz w:val="22"/>
        </w:rPr>
        <w:t>dministración</w:t>
      </w:r>
      <w:r w:rsidRPr="00AA2F1F">
        <w:rPr>
          <w:sz w:val="22"/>
        </w:rPr>
        <w:t xml:space="preserve"> es obtener resultados que permitan determinar la eficacia del S</w:t>
      </w:r>
      <w:r w:rsidR="00AA2F1F">
        <w:rPr>
          <w:sz w:val="22"/>
        </w:rPr>
        <w:t>istema</w:t>
      </w:r>
      <w:r w:rsidRPr="00AA2F1F">
        <w:rPr>
          <w:sz w:val="22"/>
        </w:rPr>
        <w:t xml:space="preserve"> para mantener la política y para cumplir con los objetivos</w:t>
      </w:r>
      <w:r w:rsidR="00032466">
        <w:rPr>
          <w:sz w:val="22"/>
        </w:rPr>
        <w:t xml:space="preserve"> establecidos</w:t>
      </w:r>
      <w:r w:rsidRPr="00AA2F1F">
        <w:rPr>
          <w:sz w:val="22"/>
        </w:rPr>
        <w:t>, así como determinar</w:t>
      </w:r>
      <w:r w:rsidRPr="00AA2F1F">
        <w:rPr>
          <w:spacing w:val="-13"/>
          <w:sz w:val="22"/>
        </w:rPr>
        <w:t xml:space="preserve"> </w:t>
      </w:r>
      <w:r w:rsidRPr="00AA2F1F">
        <w:rPr>
          <w:sz w:val="22"/>
        </w:rPr>
        <w:t>si</w:t>
      </w:r>
      <w:r w:rsidRPr="00AA2F1F">
        <w:rPr>
          <w:spacing w:val="-14"/>
          <w:sz w:val="22"/>
        </w:rPr>
        <w:t xml:space="preserve"> </w:t>
      </w:r>
      <w:r w:rsidRPr="00AA2F1F">
        <w:rPr>
          <w:sz w:val="22"/>
        </w:rPr>
        <w:t>el</w:t>
      </w:r>
      <w:r w:rsidRPr="00AA2F1F">
        <w:rPr>
          <w:spacing w:val="-10"/>
          <w:sz w:val="22"/>
        </w:rPr>
        <w:t xml:space="preserve"> </w:t>
      </w:r>
      <w:r w:rsidRPr="00AA2F1F">
        <w:rPr>
          <w:sz w:val="22"/>
        </w:rPr>
        <w:t>S</w:t>
      </w:r>
      <w:r w:rsidR="00AA2F1F">
        <w:rPr>
          <w:sz w:val="22"/>
        </w:rPr>
        <w:t>istema</w:t>
      </w:r>
      <w:r w:rsidRPr="00AA2F1F">
        <w:rPr>
          <w:spacing w:val="-13"/>
          <w:sz w:val="22"/>
        </w:rPr>
        <w:t xml:space="preserve"> </w:t>
      </w:r>
      <w:r w:rsidRPr="00AA2F1F">
        <w:rPr>
          <w:sz w:val="22"/>
        </w:rPr>
        <w:t>es</w:t>
      </w:r>
      <w:r w:rsidRPr="00AA2F1F">
        <w:rPr>
          <w:spacing w:val="-13"/>
          <w:sz w:val="22"/>
        </w:rPr>
        <w:t xml:space="preserve"> </w:t>
      </w:r>
      <w:r w:rsidRPr="00AA2F1F">
        <w:rPr>
          <w:sz w:val="22"/>
        </w:rPr>
        <w:t>adecuado</w:t>
      </w:r>
      <w:r w:rsidRPr="00AA2F1F">
        <w:rPr>
          <w:spacing w:val="-13"/>
          <w:sz w:val="22"/>
        </w:rPr>
        <w:t xml:space="preserve"> </w:t>
      </w:r>
      <w:r w:rsidRPr="00AA2F1F">
        <w:rPr>
          <w:sz w:val="22"/>
        </w:rPr>
        <w:t>a</w:t>
      </w:r>
      <w:r w:rsidRPr="00AA2F1F">
        <w:rPr>
          <w:spacing w:val="-11"/>
          <w:sz w:val="22"/>
        </w:rPr>
        <w:t xml:space="preserve"> </w:t>
      </w:r>
      <w:r w:rsidRPr="00AA2F1F">
        <w:rPr>
          <w:sz w:val="22"/>
        </w:rPr>
        <w:t>las</w:t>
      </w:r>
      <w:r w:rsidRPr="00AA2F1F">
        <w:rPr>
          <w:spacing w:val="-13"/>
          <w:sz w:val="22"/>
        </w:rPr>
        <w:t xml:space="preserve"> </w:t>
      </w:r>
      <w:r w:rsidRPr="00AA2F1F">
        <w:rPr>
          <w:sz w:val="22"/>
        </w:rPr>
        <w:t>necesidades</w:t>
      </w:r>
      <w:r w:rsidRPr="00AA2F1F">
        <w:rPr>
          <w:spacing w:val="-13"/>
          <w:sz w:val="22"/>
        </w:rPr>
        <w:t xml:space="preserve"> </w:t>
      </w:r>
      <w:r w:rsidRPr="00AA2F1F">
        <w:rPr>
          <w:sz w:val="22"/>
        </w:rPr>
        <w:t>de</w:t>
      </w:r>
      <w:r w:rsidRPr="00AA2F1F">
        <w:rPr>
          <w:spacing w:val="-13"/>
          <w:sz w:val="22"/>
        </w:rPr>
        <w:t xml:space="preserve"> </w:t>
      </w:r>
      <w:r w:rsidRPr="00AA2F1F">
        <w:rPr>
          <w:sz w:val="22"/>
        </w:rPr>
        <w:t>l</w:t>
      </w:r>
      <w:r w:rsidR="00AA2F1F">
        <w:rPr>
          <w:sz w:val="22"/>
        </w:rPr>
        <w:t xml:space="preserve">a </w:t>
      </w:r>
      <w:r w:rsidR="00C51881">
        <w:rPr>
          <w:sz w:val="22"/>
        </w:rPr>
        <w:t xml:space="preserve">Estación de Servicio </w:t>
      </w:r>
      <w:r w:rsidRPr="00AA2F1F">
        <w:rPr>
          <w:sz w:val="22"/>
        </w:rPr>
        <w:t>y</w:t>
      </w:r>
      <w:r w:rsidRPr="00AA2F1F">
        <w:rPr>
          <w:spacing w:val="-14"/>
          <w:sz w:val="22"/>
        </w:rPr>
        <w:t xml:space="preserve"> </w:t>
      </w:r>
      <w:r w:rsidRPr="00AA2F1F">
        <w:rPr>
          <w:sz w:val="22"/>
        </w:rPr>
        <w:t>posibilitan</w:t>
      </w:r>
      <w:r w:rsidRPr="00AA2F1F">
        <w:rPr>
          <w:spacing w:val="-12"/>
          <w:sz w:val="22"/>
        </w:rPr>
        <w:t xml:space="preserve"> </w:t>
      </w:r>
      <w:r w:rsidRPr="00AA2F1F">
        <w:rPr>
          <w:sz w:val="22"/>
        </w:rPr>
        <w:t>la</w:t>
      </w:r>
      <w:r w:rsidRPr="00AA2F1F">
        <w:rPr>
          <w:spacing w:val="-11"/>
          <w:sz w:val="22"/>
        </w:rPr>
        <w:t xml:space="preserve"> </w:t>
      </w:r>
      <w:r w:rsidRPr="00AA2F1F">
        <w:rPr>
          <w:sz w:val="22"/>
        </w:rPr>
        <w:t>mejora</w:t>
      </w:r>
      <w:r w:rsidRPr="00AA2F1F">
        <w:rPr>
          <w:spacing w:val="-13"/>
          <w:sz w:val="22"/>
        </w:rPr>
        <w:t xml:space="preserve"> </w:t>
      </w:r>
      <w:r w:rsidRPr="00AA2F1F">
        <w:rPr>
          <w:sz w:val="22"/>
        </w:rPr>
        <w:t>continua del</w:t>
      </w:r>
      <w:r w:rsidRPr="00AA2F1F">
        <w:rPr>
          <w:spacing w:val="-2"/>
          <w:sz w:val="22"/>
        </w:rPr>
        <w:t xml:space="preserve"> </w:t>
      </w:r>
      <w:r w:rsidRPr="00AA2F1F">
        <w:rPr>
          <w:sz w:val="22"/>
        </w:rPr>
        <w:t>desempeño.</w:t>
      </w:r>
    </w:p>
    <w:p w14:paraId="7ABAF023" w14:textId="77777777" w:rsidR="00150B7E" w:rsidRDefault="00150B7E" w:rsidP="00032466">
      <w:pPr>
        <w:pStyle w:val="Texto"/>
        <w:spacing w:line="240" w:lineRule="auto"/>
        <w:ind w:firstLine="0"/>
        <w:rPr>
          <w:rFonts w:asciiTheme="minorHAnsi" w:hAnsiTheme="minorHAnsi"/>
          <w:sz w:val="22"/>
          <w:szCs w:val="22"/>
          <w:lang w:val="es-MX"/>
        </w:rPr>
      </w:pPr>
    </w:p>
    <w:p w14:paraId="709B5703" w14:textId="77777777" w:rsidR="002967CE" w:rsidRDefault="002967CE" w:rsidP="005F75A5">
      <w:pPr>
        <w:pStyle w:val="Texto"/>
        <w:numPr>
          <w:ilvl w:val="0"/>
          <w:numId w:val="46"/>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En esta etapa</w:t>
      </w:r>
      <w:r w:rsidR="005B4FDA">
        <w:rPr>
          <w:rFonts w:asciiTheme="minorHAnsi" w:hAnsiTheme="minorHAnsi" w:cstheme="minorHAnsi"/>
          <w:sz w:val="22"/>
          <w:szCs w:val="22"/>
          <w:lang w:eastAsia="es-MX"/>
        </w:rPr>
        <w:t xml:space="preserve"> de </w:t>
      </w:r>
      <w:r w:rsidR="00032466">
        <w:rPr>
          <w:rFonts w:asciiTheme="minorHAnsi" w:hAnsiTheme="minorHAnsi" w:cstheme="minorHAnsi"/>
          <w:sz w:val="22"/>
          <w:szCs w:val="22"/>
          <w:lang w:eastAsia="es-MX"/>
        </w:rPr>
        <w:t xml:space="preserve">seguimiento </w:t>
      </w:r>
      <w:r>
        <w:rPr>
          <w:rFonts w:asciiTheme="minorHAnsi" w:hAnsiTheme="minorHAnsi" w:cstheme="minorHAnsi"/>
          <w:sz w:val="22"/>
          <w:szCs w:val="22"/>
          <w:lang w:eastAsia="es-MX"/>
        </w:rPr>
        <w:t xml:space="preserve">se implementa </w:t>
      </w:r>
      <w:r w:rsidR="00991B3F">
        <w:rPr>
          <w:rFonts w:asciiTheme="minorHAnsi" w:hAnsiTheme="minorHAnsi" w:cstheme="minorHAnsi"/>
          <w:sz w:val="22"/>
          <w:szCs w:val="22"/>
          <w:lang w:eastAsia="es-MX"/>
        </w:rPr>
        <w:t xml:space="preserve">un procedimiento </w:t>
      </w:r>
      <w:r w:rsidR="00032466">
        <w:rPr>
          <w:rFonts w:asciiTheme="minorHAnsi" w:hAnsiTheme="minorHAnsi" w:cstheme="minorHAnsi"/>
          <w:sz w:val="22"/>
          <w:szCs w:val="22"/>
          <w:lang w:eastAsia="es-MX"/>
        </w:rPr>
        <w:t xml:space="preserve">que ayuda al </w:t>
      </w:r>
      <w:r w:rsidR="00C726EB">
        <w:rPr>
          <w:rFonts w:asciiTheme="minorHAnsi" w:hAnsiTheme="minorHAnsi" w:cstheme="minorHAnsi"/>
          <w:sz w:val="22"/>
          <w:szCs w:val="22"/>
          <w:lang w:eastAsia="es-MX"/>
        </w:rPr>
        <w:t>Representante del Sistema</w:t>
      </w:r>
      <w:r w:rsidR="00032466">
        <w:rPr>
          <w:rFonts w:asciiTheme="minorHAnsi" w:hAnsiTheme="minorHAnsi" w:cstheme="minorHAnsi"/>
          <w:sz w:val="22"/>
          <w:szCs w:val="22"/>
          <w:lang w:eastAsia="es-MX"/>
        </w:rPr>
        <w:t xml:space="preserve"> o la persona que se designe; </w:t>
      </w:r>
      <w:r w:rsidRPr="005F173F">
        <w:rPr>
          <w:rFonts w:asciiTheme="minorHAnsi" w:hAnsiTheme="minorHAnsi" w:cstheme="minorHAnsi"/>
          <w:sz w:val="22"/>
          <w:szCs w:val="22"/>
          <w:lang w:eastAsia="es-MX"/>
        </w:rPr>
        <w:t>planificar, implementar y mantener un Programa de Auditorías al Sistema de Administración, que especifique el o</w:t>
      </w:r>
      <w:r w:rsidR="00991B3F">
        <w:rPr>
          <w:rFonts w:asciiTheme="minorHAnsi" w:hAnsiTheme="minorHAnsi" w:cstheme="minorHAnsi"/>
          <w:sz w:val="22"/>
          <w:szCs w:val="22"/>
          <w:lang w:eastAsia="es-MX"/>
        </w:rPr>
        <w:t>bjetivo, alcance, proce</w:t>
      </w:r>
      <w:r w:rsidR="005B4FDA">
        <w:rPr>
          <w:rFonts w:asciiTheme="minorHAnsi" w:hAnsiTheme="minorHAnsi" w:cstheme="minorHAnsi"/>
          <w:sz w:val="22"/>
          <w:szCs w:val="22"/>
          <w:lang w:eastAsia="es-MX"/>
        </w:rPr>
        <w:t>so</w:t>
      </w:r>
      <w:r w:rsidRPr="005F173F">
        <w:rPr>
          <w:rFonts w:asciiTheme="minorHAnsi" w:hAnsiTheme="minorHAnsi" w:cstheme="minorHAnsi"/>
          <w:sz w:val="22"/>
          <w:szCs w:val="22"/>
          <w:lang w:eastAsia="es-MX"/>
        </w:rPr>
        <w:t xml:space="preserve"> de Auditoría, frecuencia, métodos, definición de criterios, responsabilidades, competencia, requerimientos de planeación, reporte y selección de auditores. El </w:t>
      </w:r>
      <w:r w:rsidR="00991B3F">
        <w:rPr>
          <w:rFonts w:asciiTheme="minorHAnsi" w:hAnsiTheme="minorHAnsi" w:cstheme="minorHAnsi"/>
          <w:sz w:val="22"/>
          <w:szCs w:val="22"/>
          <w:lang w:eastAsia="es-MX"/>
        </w:rPr>
        <w:t xml:space="preserve">procedimiento </w:t>
      </w:r>
      <w:r w:rsidR="002833FF">
        <w:rPr>
          <w:rFonts w:asciiTheme="minorHAnsi" w:hAnsiTheme="minorHAnsi" w:cstheme="minorHAnsi"/>
          <w:sz w:val="22"/>
          <w:szCs w:val="22"/>
          <w:lang w:eastAsia="es-MX"/>
        </w:rPr>
        <w:t>tiene por objetivo indica</w:t>
      </w:r>
      <w:r w:rsidRPr="005F173F">
        <w:rPr>
          <w:rFonts w:asciiTheme="minorHAnsi" w:hAnsiTheme="minorHAnsi" w:cstheme="minorHAnsi"/>
          <w:sz w:val="22"/>
          <w:szCs w:val="22"/>
          <w:lang w:eastAsia="es-MX"/>
        </w:rPr>
        <w:t xml:space="preserve"> cumplir con lo establecido en los Lineamientos emitidos por la Agencia.</w:t>
      </w:r>
    </w:p>
    <w:p w14:paraId="1266084D" w14:textId="77777777" w:rsidR="00991B3F" w:rsidRDefault="00991B3F" w:rsidP="00C0023C">
      <w:pPr>
        <w:pStyle w:val="Texto"/>
        <w:spacing w:line="240" w:lineRule="auto"/>
        <w:ind w:firstLine="0"/>
        <w:rPr>
          <w:rFonts w:asciiTheme="minorHAnsi" w:hAnsiTheme="minorHAnsi" w:cstheme="minorHAnsi"/>
          <w:sz w:val="22"/>
          <w:szCs w:val="22"/>
          <w:lang w:eastAsia="es-MX"/>
        </w:rPr>
      </w:pPr>
    </w:p>
    <w:p w14:paraId="6F592F56" w14:textId="77777777" w:rsidR="00991B3F" w:rsidRPr="00704FCA" w:rsidRDefault="00704FCA"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704FCA">
        <w:rPr>
          <w:rFonts w:asciiTheme="minorHAnsi" w:hAnsiTheme="minorHAnsi" w:cstheme="minorHAnsi"/>
          <w:b/>
          <w:color w:val="1F3864" w:themeColor="accent1" w:themeShade="80"/>
          <w:sz w:val="22"/>
          <w:szCs w:val="22"/>
          <w:lang w:eastAsia="es-MX"/>
        </w:rPr>
        <w:t>PNO Auditorías I</w:t>
      </w:r>
      <w:r w:rsidR="00991B3F" w:rsidRPr="00704FCA">
        <w:rPr>
          <w:rFonts w:asciiTheme="minorHAnsi" w:hAnsiTheme="minorHAnsi" w:cstheme="minorHAnsi"/>
          <w:b/>
          <w:color w:val="1F3864" w:themeColor="accent1" w:themeShade="80"/>
          <w:sz w:val="22"/>
          <w:szCs w:val="22"/>
          <w:lang w:eastAsia="es-MX"/>
        </w:rPr>
        <w:t>nterna</w:t>
      </w:r>
      <w:r w:rsidRPr="00704FCA">
        <w:rPr>
          <w:rFonts w:asciiTheme="minorHAnsi" w:hAnsiTheme="minorHAnsi" w:cstheme="minorHAnsi"/>
          <w:b/>
          <w:color w:val="1F3864" w:themeColor="accent1" w:themeShade="80"/>
          <w:sz w:val="22"/>
          <w:szCs w:val="22"/>
          <w:lang w:eastAsia="es-MX"/>
        </w:rPr>
        <w:t>s</w:t>
      </w:r>
      <w:r w:rsidR="00991B3F" w:rsidRPr="00704FCA">
        <w:rPr>
          <w:rFonts w:asciiTheme="minorHAnsi" w:hAnsiTheme="minorHAnsi" w:cstheme="minorHAnsi"/>
          <w:b/>
          <w:color w:val="1F3864" w:themeColor="accent1" w:themeShade="80"/>
          <w:sz w:val="22"/>
          <w:szCs w:val="22"/>
          <w:lang w:eastAsia="es-MX"/>
        </w:rPr>
        <w:t xml:space="preserve"> y </w:t>
      </w:r>
      <w:r w:rsidRPr="00704FCA">
        <w:rPr>
          <w:rFonts w:asciiTheme="minorHAnsi" w:hAnsiTheme="minorHAnsi" w:cstheme="minorHAnsi"/>
          <w:b/>
          <w:color w:val="1F3864" w:themeColor="accent1" w:themeShade="80"/>
          <w:sz w:val="22"/>
          <w:szCs w:val="22"/>
          <w:lang w:eastAsia="es-MX"/>
        </w:rPr>
        <w:t>E</w:t>
      </w:r>
      <w:r w:rsidR="00991B3F" w:rsidRPr="00704FCA">
        <w:rPr>
          <w:rFonts w:asciiTheme="minorHAnsi" w:hAnsiTheme="minorHAnsi" w:cstheme="minorHAnsi"/>
          <w:b/>
          <w:color w:val="1F3864" w:themeColor="accent1" w:themeShade="80"/>
          <w:sz w:val="22"/>
          <w:szCs w:val="22"/>
          <w:lang w:eastAsia="es-MX"/>
        </w:rPr>
        <w:t>xterna</w:t>
      </w:r>
      <w:r w:rsidRPr="00704FCA">
        <w:rPr>
          <w:rFonts w:asciiTheme="minorHAnsi" w:hAnsiTheme="minorHAnsi" w:cstheme="minorHAnsi"/>
          <w:b/>
          <w:color w:val="1F3864" w:themeColor="accent1" w:themeShade="80"/>
          <w:sz w:val="22"/>
          <w:szCs w:val="22"/>
          <w:lang w:eastAsia="es-MX"/>
        </w:rPr>
        <w:t>s (SASISOPA-P-029)</w:t>
      </w:r>
    </w:p>
    <w:p w14:paraId="4B79ED61" w14:textId="77777777" w:rsidR="002967CE" w:rsidRPr="00466A0D" w:rsidRDefault="002967CE" w:rsidP="00C0023C">
      <w:pPr>
        <w:pStyle w:val="Texto"/>
        <w:spacing w:line="240" w:lineRule="auto"/>
        <w:ind w:firstLine="0"/>
        <w:rPr>
          <w:rFonts w:asciiTheme="minorHAnsi" w:hAnsiTheme="minorHAnsi" w:cstheme="minorHAnsi"/>
          <w:sz w:val="22"/>
          <w:szCs w:val="22"/>
          <w:lang w:eastAsia="es-MX"/>
        </w:rPr>
      </w:pPr>
    </w:p>
    <w:p w14:paraId="1F9474E3" w14:textId="77777777" w:rsidR="00365628" w:rsidRDefault="00991B3F" w:rsidP="005F75A5">
      <w:pPr>
        <w:pStyle w:val="Texto"/>
        <w:numPr>
          <w:ilvl w:val="0"/>
          <w:numId w:val="46"/>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Los</w:t>
      </w:r>
      <w:r w:rsidRPr="005F173F">
        <w:rPr>
          <w:rFonts w:asciiTheme="minorHAnsi" w:hAnsiTheme="minorHAnsi" w:cstheme="minorHAnsi"/>
          <w:sz w:val="22"/>
          <w:szCs w:val="22"/>
          <w:lang w:eastAsia="es-MX"/>
        </w:rPr>
        <w:t xml:space="preserve"> resultados de las Auditorías internas y externas </w:t>
      </w:r>
      <w:r>
        <w:rPr>
          <w:rFonts w:asciiTheme="minorHAnsi" w:hAnsiTheme="minorHAnsi" w:cstheme="minorHAnsi"/>
          <w:sz w:val="22"/>
          <w:szCs w:val="22"/>
          <w:lang w:eastAsia="es-MX"/>
        </w:rPr>
        <w:t xml:space="preserve">se </w:t>
      </w:r>
      <w:r w:rsidRPr="005F173F">
        <w:rPr>
          <w:rFonts w:asciiTheme="minorHAnsi" w:hAnsiTheme="minorHAnsi" w:cstheme="minorHAnsi"/>
          <w:sz w:val="22"/>
          <w:szCs w:val="22"/>
          <w:lang w:eastAsia="es-MX"/>
        </w:rPr>
        <w:t>comunicar</w:t>
      </w:r>
      <w:r>
        <w:rPr>
          <w:rFonts w:asciiTheme="minorHAnsi" w:hAnsiTheme="minorHAnsi" w:cstheme="minorHAnsi"/>
          <w:sz w:val="22"/>
          <w:szCs w:val="22"/>
          <w:lang w:eastAsia="es-MX"/>
        </w:rPr>
        <w:t>án</w:t>
      </w:r>
      <w:r w:rsidRPr="005F173F">
        <w:rPr>
          <w:rFonts w:asciiTheme="minorHAnsi" w:hAnsiTheme="minorHAnsi" w:cstheme="minorHAnsi"/>
          <w:sz w:val="22"/>
          <w:szCs w:val="22"/>
          <w:lang w:eastAsia="es-MX"/>
        </w:rPr>
        <w:t xml:space="preserve"> los a todos los niveles de la organización</w:t>
      </w:r>
      <w:r w:rsidR="005B4FDA">
        <w:rPr>
          <w:rFonts w:asciiTheme="minorHAnsi" w:hAnsiTheme="minorHAnsi" w:cstheme="minorHAnsi"/>
          <w:sz w:val="22"/>
          <w:szCs w:val="22"/>
          <w:lang w:eastAsia="es-MX"/>
        </w:rPr>
        <w:t>, según el grado de involucramiento</w:t>
      </w:r>
      <w:r w:rsidRPr="005F173F">
        <w:rPr>
          <w:rFonts w:asciiTheme="minorHAnsi" w:hAnsiTheme="minorHAnsi" w:cstheme="minorHAnsi"/>
          <w:sz w:val="22"/>
          <w:szCs w:val="22"/>
          <w:lang w:eastAsia="es-MX"/>
        </w:rPr>
        <w:t>. El</w:t>
      </w:r>
      <w:r w:rsidR="005B4FDA">
        <w:rPr>
          <w:rFonts w:asciiTheme="minorHAnsi" w:hAnsiTheme="minorHAnsi" w:cstheme="minorHAnsi"/>
          <w:sz w:val="22"/>
          <w:szCs w:val="22"/>
          <w:lang w:eastAsia="es-MX"/>
        </w:rPr>
        <w:t xml:space="preserve"> procedimiento anteriormente mencionado </w:t>
      </w:r>
      <w:r w:rsidRPr="005F173F">
        <w:rPr>
          <w:rFonts w:asciiTheme="minorHAnsi" w:hAnsiTheme="minorHAnsi" w:cstheme="minorHAnsi"/>
          <w:sz w:val="22"/>
          <w:szCs w:val="22"/>
          <w:lang w:eastAsia="es-MX"/>
        </w:rPr>
        <w:t>indica la forma</w:t>
      </w:r>
      <w:r w:rsidR="005B4FDA">
        <w:rPr>
          <w:rFonts w:asciiTheme="minorHAnsi" w:hAnsiTheme="minorHAnsi" w:cstheme="minorHAnsi"/>
          <w:sz w:val="22"/>
          <w:szCs w:val="22"/>
          <w:lang w:eastAsia="es-MX"/>
        </w:rPr>
        <w:t xml:space="preserve"> correcta para </w:t>
      </w:r>
      <w:r w:rsidRPr="005F173F">
        <w:rPr>
          <w:rFonts w:asciiTheme="minorHAnsi" w:hAnsiTheme="minorHAnsi" w:cstheme="minorHAnsi"/>
          <w:sz w:val="22"/>
          <w:szCs w:val="22"/>
          <w:lang w:eastAsia="es-MX"/>
        </w:rPr>
        <w:t>conservar los registros asociados a la realización de Auditorías internas y externas.</w:t>
      </w:r>
    </w:p>
    <w:p w14:paraId="1D54E95B" w14:textId="77777777" w:rsidR="00704FCA" w:rsidRPr="00704FCA" w:rsidRDefault="00704FCA" w:rsidP="00704FC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704FCA">
        <w:rPr>
          <w:rFonts w:asciiTheme="minorHAnsi" w:hAnsiTheme="minorHAnsi" w:cstheme="minorHAnsi"/>
          <w:b/>
          <w:color w:val="1F3864" w:themeColor="accent1" w:themeShade="80"/>
          <w:sz w:val="22"/>
          <w:szCs w:val="22"/>
          <w:lang w:eastAsia="es-MX"/>
        </w:rPr>
        <w:t>PNO Auditorías Internas y Externas (SASISOPA-P-029)</w:t>
      </w:r>
    </w:p>
    <w:p w14:paraId="5D890712" w14:textId="77777777" w:rsidR="00991B3F" w:rsidRDefault="00991B3F" w:rsidP="00C0023C">
      <w:pPr>
        <w:pStyle w:val="Texto"/>
        <w:spacing w:line="240" w:lineRule="auto"/>
        <w:ind w:firstLine="0"/>
        <w:rPr>
          <w:rFonts w:asciiTheme="minorHAnsi" w:hAnsiTheme="minorHAnsi" w:cstheme="minorHAnsi"/>
          <w:sz w:val="22"/>
          <w:szCs w:val="22"/>
          <w:lang w:eastAsia="es-MX"/>
        </w:rPr>
      </w:pPr>
    </w:p>
    <w:p w14:paraId="6CE13486" w14:textId="77777777" w:rsidR="001B2A11" w:rsidRDefault="00FF06DF" w:rsidP="005B4FDA">
      <w:pPr>
        <w:pStyle w:val="Texto"/>
        <w:numPr>
          <w:ilvl w:val="0"/>
          <w:numId w:val="6"/>
        </w:numPr>
        <w:spacing w:line="240" w:lineRule="auto"/>
        <w:rPr>
          <w:rFonts w:asciiTheme="minorHAnsi" w:hAnsiTheme="minorHAnsi" w:cstheme="minorHAnsi"/>
          <w:sz w:val="22"/>
          <w:szCs w:val="22"/>
          <w:lang w:eastAsia="es-MX"/>
        </w:rPr>
      </w:pPr>
      <w:r>
        <w:rPr>
          <w:rFonts w:asciiTheme="minorHAnsi" w:hAnsiTheme="minorHAnsi" w:cstheme="minorHAnsi"/>
          <w:sz w:val="22"/>
          <w:szCs w:val="22"/>
          <w:lang w:eastAsia="es-MX"/>
        </w:rPr>
        <w:t xml:space="preserve">Dentro del PNO mencionado anteriormente están incluidos las </w:t>
      </w:r>
      <w:r w:rsidR="00112F3F">
        <w:rPr>
          <w:rFonts w:asciiTheme="minorHAnsi" w:hAnsiTheme="minorHAnsi" w:cstheme="minorHAnsi"/>
          <w:sz w:val="22"/>
          <w:szCs w:val="22"/>
          <w:lang w:eastAsia="es-MX"/>
        </w:rPr>
        <w:t>siguientes</w:t>
      </w:r>
      <w:r>
        <w:rPr>
          <w:rFonts w:asciiTheme="minorHAnsi" w:hAnsiTheme="minorHAnsi" w:cstheme="minorHAnsi"/>
          <w:sz w:val="22"/>
          <w:szCs w:val="22"/>
          <w:lang w:eastAsia="es-MX"/>
        </w:rPr>
        <w:t xml:space="preserve"> variables</w:t>
      </w:r>
      <w:r w:rsidR="00112F3F">
        <w:rPr>
          <w:rFonts w:asciiTheme="minorHAnsi" w:hAnsiTheme="minorHAnsi" w:cstheme="minorHAnsi"/>
          <w:sz w:val="22"/>
          <w:szCs w:val="22"/>
          <w:lang w:eastAsia="es-MX"/>
        </w:rPr>
        <w:t xml:space="preserve">:  </w:t>
      </w:r>
    </w:p>
    <w:p w14:paraId="16A8E39B" w14:textId="77777777" w:rsidR="001B2A11" w:rsidRDefault="001B2A11" w:rsidP="00C0023C">
      <w:pPr>
        <w:pStyle w:val="Texto"/>
        <w:spacing w:line="240" w:lineRule="auto"/>
        <w:ind w:firstLine="0"/>
        <w:rPr>
          <w:rFonts w:asciiTheme="minorHAnsi" w:hAnsiTheme="minorHAnsi" w:cstheme="minorHAnsi"/>
          <w:sz w:val="22"/>
          <w:szCs w:val="22"/>
          <w:lang w:eastAsia="es-MX"/>
        </w:rPr>
      </w:pPr>
    </w:p>
    <w:p w14:paraId="68306C93" w14:textId="40F216E7" w:rsidR="005B4FDA" w:rsidRPr="00704FCA" w:rsidRDefault="005B4FDA" w:rsidP="009E3259">
      <w:pPr>
        <w:pStyle w:val="Texto"/>
        <w:numPr>
          <w:ilvl w:val="3"/>
          <w:numId w:val="39"/>
        </w:numPr>
        <w:spacing w:line="240" w:lineRule="auto"/>
        <w:ind w:left="1134"/>
        <w:jc w:val="left"/>
        <w:rPr>
          <w:rFonts w:asciiTheme="minorHAnsi" w:hAnsiTheme="minorHAnsi" w:cstheme="minorHAnsi"/>
          <w:sz w:val="22"/>
          <w:szCs w:val="22"/>
          <w:lang w:eastAsia="es-MX"/>
        </w:rPr>
      </w:pPr>
      <w:r w:rsidRPr="00704FCA">
        <w:rPr>
          <w:rFonts w:asciiTheme="minorHAnsi" w:hAnsiTheme="minorHAnsi" w:cstheme="minorHAnsi"/>
          <w:sz w:val="22"/>
          <w:szCs w:val="22"/>
          <w:lang w:eastAsia="es-MX"/>
        </w:rPr>
        <w:t>Programa de</w:t>
      </w:r>
      <w:r w:rsidR="009E3259">
        <w:rPr>
          <w:rFonts w:asciiTheme="minorHAnsi" w:hAnsiTheme="minorHAnsi" w:cstheme="minorHAnsi"/>
          <w:sz w:val="22"/>
          <w:szCs w:val="22"/>
          <w:lang w:eastAsia="es-MX"/>
        </w:rPr>
        <w:t xml:space="preserve"> auditorías internas y externas.</w:t>
      </w:r>
    </w:p>
    <w:p w14:paraId="24C2373E" w14:textId="77777777" w:rsidR="00704FCA" w:rsidRDefault="00704FCA" w:rsidP="00704FCA">
      <w:pPr>
        <w:pStyle w:val="Texto"/>
        <w:spacing w:line="240" w:lineRule="auto"/>
        <w:ind w:left="1134" w:firstLine="0"/>
        <w:jc w:val="right"/>
        <w:rPr>
          <w:rFonts w:asciiTheme="minorHAnsi" w:hAnsiTheme="minorHAnsi" w:cstheme="minorHAnsi"/>
          <w:b/>
          <w:color w:val="1F3864" w:themeColor="accent1" w:themeShade="80"/>
          <w:sz w:val="22"/>
          <w:szCs w:val="22"/>
          <w:lang w:eastAsia="es-MX"/>
        </w:rPr>
      </w:pPr>
      <w:r>
        <w:rPr>
          <w:rFonts w:asciiTheme="minorHAnsi" w:hAnsiTheme="minorHAnsi" w:cstheme="minorHAnsi"/>
          <w:b/>
          <w:color w:val="1F3864" w:themeColor="accent1" w:themeShade="80"/>
          <w:sz w:val="22"/>
          <w:szCs w:val="22"/>
          <w:lang w:eastAsia="es-MX"/>
        </w:rPr>
        <w:t xml:space="preserve">Programa Anual de Auditorias (SASISOPA-PR-005) </w:t>
      </w:r>
    </w:p>
    <w:p w14:paraId="49CE1852" w14:textId="77777777" w:rsidR="00704FCA" w:rsidRPr="00112F3F" w:rsidRDefault="00704FCA" w:rsidP="00704FCA">
      <w:pPr>
        <w:pStyle w:val="Texto"/>
        <w:spacing w:line="240" w:lineRule="auto"/>
        <w:ind w:left="1134" w:firstLine="0"/>
        <w:jc w:val="right"/>
        <w:rPr>
          <w:rFonts w:asciiTheme="minorHAnsi" w:hAnsiTheme="minorHAnsi" w:cstheme="minorHAnsi"/>
          <w:b/>
          <w:color w:val="1F3864" w:themeColor="accent1" w:themeShade="80"/>
          <w:sz w:val="22"/>
          <w:szCs w:val="22"/>
          <w:lang w:eastAsia="es-MX"/>
        </w:rPr>
      </w:pPr>
    </w:p>
    <w:p w14:paraId="0287D09E" w14:textId="577BB5A8" w:rsidR="005B4FDA" w:rsidRPr="00704FCA" w:rsidRDefault="005B4FDA" w:rsidP="009E3259">
      <w:pPr>
        <w:pStyle w:val="Texto"/>
        <w:numPr>
          <w:ilvl w:val="3"/>
          <w:numId w:val="39"/>
        </w:numPr>
        <w:spacing w:line="240" w:lineRule="auto"/>
        <w:ind w:left="1134"/>
        <w:jc w:val="left"/>
        <w:rPr>
          <w:rFonts w:asciiTheme="minorHAnsi" w:hAnsiTheme="minorHAnsi"/>
          <w:sz w:val="22"/>
          <w:szCs w:val="22"/>
        </w:rPr>
      </w:pPr>
      <w:r w:rsidRPr="00704FCA">
        <w:rPr>
          <w:rFonts w:asciiTheme="minorHAnsi" w:hAnsiTheme="minorHAnsi"/>
          <w:sz w:val="22"/>
          <w:szCs w:val="22"/>
        </w:rPr>
        <w:t>Criterios de competencia para la calificación, entrenamiento y selección de auditores internos</w:t>
      </w:r>
      <w:r w:rsidR="009E3259">
        <w:rPr>
          <w:rFonts w:asciiTheme="minorHAnsi" w:hAnsiTheme="minorHAnsi"/>
          <w:sz w:val="22"/>
          <w:szCs w:val="22"/>
        </w:rPr>
        <w:t>.</w:t>
      </w:r>
    </w:p>
    <w:p w14:paraId="2F5AF42C" w14:textId="77777777" w:rsidR="001B2A11" w:rsidRDefault="00704FCA" w:rsidP="00704FCA">
      <w:pPr>
        <w:pStyle w:val="Texto"/>
        <w:spacing w:line="240" w:lineRule="auto"/>
        <w:ind w:firstLine="0"/>
        <w:jc w:val="right"/>
        <w:rPr>
          <w:rFonts w:asciiTheme="minorHAnsi" w:hAnsiTheme="minorHAnsi" w:cstheme="minorHAnsi"/>
          <w:sz w:val="22"/>
          <w:szCs w:val="22"/>
          <w:lang w:eastAsia="es-MX"/>
        </w:rPr>
      </w:pPr>
      <w:r w:rsidRPr="00704FCA">
        <w:rPr>
          <w:rFonts w:asciiTheme="minorHAnsi" w:hAnsiTheme="minorHAnsi" w:cstheme="minorHAnsi"/>
          <w:b/>
          <w:color w:val="1F3864" w:themeColor="accent1" w:themeShade="80"/>
          <w:sz w:val="22"/>
          <w:szCs w:val="22"/>
          <w:lang w:eastAsia="es-MX"/>
        </w:rPr>
        <w:t>PNO Auditorías Internas y Externas (SASISOPA-P-029</w:t>
      </w:r>
      <w:r>
        <w:rPr>
          <w:rFonts w:asciiTheme="minorHAnsi" w:hAnsiTheme="minorHAnsi" w:cstheme="minorHAnsi"/>
          <w:b/>
          <w:color w:val="1F3864" w:themeColor="accent1" w:themeShade="80"/>
          <w:sz w:val="22"/>
          <w:szCs w:val="22"/>
          <w:lang w:eastAsia="es-MX"/>
        </w:rPr>
        <w:t>)</w:t>
      </w:r>
    </w:p>
    <w:p w14:paraId="4F560D5C" w14:textId="73E45E28" w:rsidR="00991B3F" w:rsidRPr="00526104" w:rsidRDefault="00991B3F" w:rsidP="00526104">
      <w:pPr>
        <w:pStyle w:val="Ttulo1"/>
        <w:numPr>
          <w:ilvl w:val="0"/>
          <w:numId w:val="4"/>
        </w:numPr>
        <w:spacing w:before="480" w:after="0"/>
        <w:rPr>
          <w:rFonts w:asciiTheme="minorHAnsi" w:hAnsiTheme="minorHAnsi" w:cstheme="minorHAnsi"/>
          <w:lang w:eastAsia="es-MX"/>
        </w:rPr>
      </w:pPr>
      <w:bookmarkStart w:id="43" w:name="_Toc510426716"/>
      <w:r w:rsidRPr="00526104">
        <w:rPr>
          <w:rFonts w:asciiTheme="minorHAnsi" w:hAnsiTheme="minorHAnsi" w:cstheme="minorHAnsi"/>
          <w:lang w:eastAsia="es-MX"/>
        </w:rPr>
        <w:lastRenderedPageBreak/>
        <w:t>Investigación de incidentes y accidentes</w:t>
      </w:r>
      <w:r w:rsidR="009E3259" w:rsidRPr="00526104">
        <w:rPr>
          <w:rFonts w:asciiTheme="minorHAnsi" w:hAnsiTheme="minorHAnsi" w:cstheme="minorHAnsi"/>
          <w:lang w:eastAsia="es-MX"/>
        </w:rPr>
        <w:t>.</w:t>
      </w:r>
      <w:bookmarkEnd w:id="43"/>
    </w:p>
    <w:p w14:paraId="195B403D" w14:textId="77777777" w:rsidR="009E3259" w:rsidRDefault="009E3259" w:rsidP="009E3259">
      <w:pPr>
        <w:pStyle w:val="Texto"/>
        <w:spacing w:line="240" w:lineRule="auto"/>
        <w:ind w:left="360" w:firstLine="0"/>
        <w:rPr>
          <w:rFonts w:asciiTheme="minorHAnsi" w:hAnsiTheme="minorHAnsi" w:cstheme="minorHAnsi"/>
          <w:b/>
          <w:sz w:val="22"/>
          <w:szCs w:val="22"/>
          <w:lang w:eastAsia="es-MX"/>
        </w:rPr>
      </w:pPr>
    </w:p>
    <w:p w14:paraId="6C533131" w14:textId="43291018" w:rsidR="000121D4" w:rsidRPr="009E3259" w:rsidRDefault="00016590" w:rsidP="009E3259">
      <w:pPr>
        <w:pStyle w:val="Texto"/>
        <w:spacing w:line="240" w:lineRule="auto"/>
        <w:ind w:firstLine="0"/>
        <w:rPr>
          <w:rFonts w:asciiTheme="minorHAnsi" w:hAnsiTheme="minorHAnsi" w:cstheme="minorHAnsi"/>
          <w:color w:val="333333"/>
          <w:sz w:val="22"/>
          <w:szCs w:val="22"/>
          <w:lang w:eastAsia="es-MX"/>
        </w:rPr>
      </w:pPr>
      <w:r w:rsidRPr="009E3259">
        <w:rPr>
          <w:rFonts w:asciiTheme="minorHAnsi" w:hAnsiTheme="minorHAnsi" w:cstheme="minorHAnsi"/>
          <w:b/>
          <w:sz w:val="22"/>
          <w:szCs w:val="22"/>
          <w:lang w:eastAsia="es-MX"/>
        </w:rPr>
        <w:t xml:space="preserve"> </w:t>
      </w:r>
      <w:r w:rsidR="000121D4" w:rsidRPr="009E3259">
        <w:rPr>
          <w:rFonts w:asciiTheme="minorHAnsi" w:hAnsiTheme="minorHAnsi" w:cstheme="minorHAnsi"/>
          <w:color w:val="333333"/>
          <w:sz w:val="22"/>
          <w:szCs w:val="22"/>
          <w:lang w:eastAsia="es-MX"/>
        </w:rPr>
        <w:t>El objetivo de la investigación de incidentes y accidentes es detectar la</w:t>
      </w:r>
      <w:r w:rsidR="008E61EC" w:rsidRPr="009E3259">
        <w:rPr>
          <w:rFonts w:asciiTheme="minorHAnsi" w:hAnsiTheme="minorHAnsi" w:cstheme="minorHAnsi"/>
          <w:color w:val="333333"/>
          <w:sz w:val="22"/>
          <w:szCs w:val="22"/>
          <w:lang w:eastAsia="es-MX"/>
        </w:rPr>
        <w:t>(s)</w:t>
      </w:r>
      <w:r w:rsidR="000121D4" w:rsidRPr="009E3259">
        <w:rPr>
          <w:rFonts w:asciiTheme="minorHAnsi" w:hAnsiTheme="minorHAnsi" w:cstheme="minorHAnsi"/>
          <w:color w:val="333333"/>
          <w:sz w:val="22"/>
          <w:szCs w:val="22"/>
          <w:lang w:eastAsia="es-MX"/>
        </w:rPr>
        <w:t xml:space="preserve"> ca</w:t>
      </w:r>
      <w:r w:rsidR="003F4C51" w:rsidRPr="009E3259">
        <w:rPr>
          <w:rFonts w:asciiTheme="minorHAnsi" w:hAnsiTheme="minorHAnsi" w:cstheme="minorHAnsi"/>
          <w:color w:val="333333"/>
          <w:sz w:val="22"/>
          <w:szCs w:val="22"/>
          <w:lang w:eastAsia="es-MX"/>
        </w:rPr>
        <w:t xml:space="preserve">usa(s) que </w:t>
      </w:r>
      <w:r w:rsidR="00C22FCA" w:rsidRPr="009E3259">
        <w:rPr>
          <w:rFonts w:asciiTheme="minorHAnsi" w:hAnsiTheme="minorHAnsi" w:cstheme="minorHAnsi"/>
          <w:color w:val="333333"/>
          <w:sz w:val="22"/>
          <w:szCs w:val="22"/>
          <w:lang w:eastAsia="es-MX"/>
        </w:rPr>
        <w:t>originaron el evento,</w:t>
      </w:r>
      <w:r w:rsidR="003F4C51" w:rsidRPr="009E3259">
        <w:rPr>
          <w:rFonts w:asciiTheme="minorHAnsi" w:hAnsiTheme="minorHAnsi" w:cstheme="minorHAnsi"/>
          <w:color w:val="333333"/>
          <w:sz w:val="22"/>
          <w:szCs w:val="22"/>
          <w:lang w:eastAsia="es-MX"/>
        </w:rPr>
        <w:t xml:space="preserve"> mejor </w:t>
      </w:r>
      <w:r w:rsidR="000121D4" w:rsidRPr="009E3259">
        <w:rPr>
          <w:rFonts w:asciiTheme="minorHAnsi" w:hAnsiTheme="minorHAnsi" w:cstheme="minorHAnsi"/>
          <w:color w:val="333333"/>
          <w:sz w:val="22"/>
          <w:szCs w:val="22"/>
          <w:lang w:eastAsia="es-MX"/>
        </w:rPr>
        <w:t xml:space="preserve">conocida como causa raíz, y poder </w:t>
      </w:r>
      <w:r w:rsidR="00BD30FF" w:rsidRPr="009E3259">
        <w:rPr>
          <w:rFonts w:asciiTheme="minorHAnsi" w:hAnsiTheme="minorHAnsi" w:cstheme="minorHAnsi"/>
          <w:color w:val="333333"/>
          <w:sz w:val="22"/>
          <w:szCs w:val="22"/>
          <w:lang w:eastAsia="es-MX"/>
        </w:rPr>
        <w:t xml:space="preserve">implementar </w:t>
      </w:r>
      <w:r w:rsidR="000121D4" w:rsidRPr="009E3259">
        <w:rPr>
          <w:rFonts w:asciiTheme="minorHAnsi" w:hAnsiTheme="minorHAnsi" w:cstheme="minorHAnsi"/>
          <w:color w:val="333333"/>
          <w:sz w:val="22"/>
          <w:szCs w:val="22"/>
          <w:lang w:eastAsia="es-MX"/>
        </w:rPr>
        <w:t xml:space="preserve">las medidas correctivas que nos ayudarán a que ese suceso no </w:t>
      </w:r>
      <w:r w:rsidR="00FF06DF" w:rsidRPr="009E3259">
        <w:rPr>
          <w:rFonts w:asciiTheme="minorHAnsi" w:hAnsiTheme="minorHAnsi" w:cstheme="minorHAnsi"/>
          <w:color w:val="333333"/>
          <w:sz w:val="22"/>
          <w:szCs w:val="22"/>
          <w:lang w:eastAsia="es-MX"/>
        </w:rPr>
        <w:t xml:space="preserve">deseado </w:t>
      </w:r>
      <w:r w:rsidR="000121D4" w:rsidRPr="009E3259">
        <w:rPr>
          <w:rFonts w:asciiTheme="minorHAnsi" w:hAnsiTheme="minorHAnsi" w:cstheme="minorHAnsi"/>
          <w:color w:val="333333"/>
          <w:sz w:val="22"/>
          <w:szCs w:val="22"/>
          <w:lang w:eastAsia="es-MX"/>
        </w:rPr>
        <w:t>no se repita.</w:t>
      </w:r>
      <w:r w:rsidR="004E3251" w:rsidRPr="009E3259">
        <w:rPr>
          <w:rFonts w:asciiTheme="minorHAnsi" w:hAnsiTheme="minorHAnsi" w:cstheme="minorHAnsi"/>
          <w:color w:val="333333"/>
          <w:sz w:val="22"/>
          <w:szCs w:val="22"/>
          <w:lang w:eastAsia="es-MX"/>
        </w:rPr>
        <w:t xml:space="preserve"> A continuación, tenemos las siguientes definiciones:</w:t>
      </w:r>
    </w:p>
    <w:p w14:paraId="4E93163E" w14:textId="77777777" w:rsidR="004E3251" w:rsidRPr="009E3259" w:rsidRDefault="00FC5E92" w:rsidP="00FC5E92">
      <w:pPr>
        <w:spacing w:before="288" w:after="288" w:line="240" w:lineRule="auto"/>
        <w:jc w:val="both"/>
        <w:rPr>
          <w:rFonts w:cstheme="minorHAnsi"/>
          <w:b/>
        </w:rPr>
      </w:pPr>
      <w:r w:rsidRPr="009E3259">
        <w:rPr>
          <w:rFonts w:cstheme="minorHAnsi"/>
          <w:b/>
        </w:rPr>
        <w:t xml:space="preserve">Accidente: </w:t>
      </w:r>
      <w:r w:rsidRPr="009E3259">
        <w:rPr>
          <w:rFonts w:cstheme="minorHAnsi"/>
        </w:rPr>
        <w:t>Evento que ocasiona afectaciones al personal, a la Población, a los bienes propiedad de la Nación, a los equipos e instalaciones, a los sistemas y/o procesos operativos y al medio ambiente</w:t>
      </w:r>
      <w:r w:rsidR="004E3251" w:rsidRPr="009E3259">
        <w:rPr>
          <w:rFonts w:cstheme="minorHAnsi"/>
          <w:shd w:val="clear" w:color="auto" w:fill="FFFFFF"/>
        </w:rPr>
        <w:t>.</w:t>
      </w:r>
    </w:p>
    <w:p w14:paraId="7BC922A9" w14:textId="200CA848" w:rsidR="00FC5E92" w:rsidRPr="009E3259" w:rsidRDefault="00FC5E92" w:rsidP="00FC5E92">
      <w:pPr>
        <w:spacing w:after="210" w:line="240" w:lineRule="auto"/>
        <w:jc w:val="both"/>
        <w:rPr>
          <w:rFonts w:cstheme="minorHAnsi"/>
          <w:b/>
        </w:rPr>
      </w:pPr>
      <w:r w:rsidRPr="009E3259">
        <w:rPr>
          <w:rFonts w:cstheme="minorHAnsi"/>
          <w:b/>
        </w:rPr>
        <w:t xml:space="preserve">Incidente: </w:t>
      </w:r>
      <w:r w:rsidRPr="009E3259">
        <w:rPr>
          <w:rFonts w:cstheme="minorHAnsi"/>
        </w:rPr>
        <w:t xml:space="preserve">Evento o combinación de eventos inesperados no deseados que alteran el funcionamiento normal de las Instalaciones, del proceso o de la industria; acompañado o no de afectación al Ambiente, a las Instalaciones, a </w:t>
      </w:r>
      <w:r w:rsidR="00181863" w:rsidRPr="009E3259">
        <w:rPr>
          <w:rFonts w:cstheme="minorHAnsi"/>
        </w:rPr>
        <w:t xml:space="preserve">la Población y/o al personal de la </w:t>
      </w:r>
      <w:r w:rsidR="00DA186F">
        <w:rPr>
          <w:rFonts w:cstheme="minorHAnsi"/>
        </w:rPr>
        <w:t>Estación de Servicio</w:t>
      </w:r>
      <w:r w:rsidRPr="009E3259">
        <w:rPr>
          <w:rFonts w:cstheme="minorHAnsi"/>
        </w:rPr>
        <w:t>, así como al personal de contratistas, subcontratistas, proveedores y prestadores de servicios.</w:t>
      </w:r>
    </w:p>
    <w:p w14:paraId="6E439AF0" w14:textId="77777777" w:rsidR="004E3251" w:rsidRPr="009E3259" w:rsidRDefault="004E3251" w:rsidP="00FC5E92">
      <w:pPr>
        <w:spacing w:after="210" w:line="240" w:lineRule="auto"/>
        <w:jc w:val="both"/>
        <w:rPr>
          <w:rFonts w:eastAsia="Times New Roman" w:cstheme="minorHAnsi"/>
          <w:lang w:eastAsia="es-MX"/>
        </w:rPr>
      </w:pPr>
      <w:r w:rsidRPr="009E3259">
        <w:rPr>
          <w:rFonts w:eastAsia="Times New Roman" w:cstheme="minorHAnsi"/>
          <w:lang w:eastAsia="es-MX"/>
        </w:rPr>
        <w:t>La importancia de la investigación de incidentes radica en la prop</w:t>
      </w:r>
      <w:r w:rsidR="00927C4A" w:rsidRPr="009E3259">
        <w:rPr>
          <w:rFonts w:eastAsia="Times New Roman" w:cstheme="minorHAnsi"/>
          <w:lang w:eastAsia="es-MX"/>
        </w:rPr>
        <w:t>ia objetividad de los datos del evento</w:t>
      </w:r>
      <w:r w:rsidRPr="009E3259">
        <w:rPr>
          <w:rFonts w:eastAsia="Times New Roman" w:cstheme="minorHAnsi"/>
          <w:lang w:eastAsia="es-MX"/>
        </w:rPr>
        <w:t>. La aparición de un incidente nos está indicando que existe un riesgo que no hemos detectado previamente y que ahora conocemos mediante sus consecuencias.</w:t>
      </w:r>
      <w:r w:rsidR="005A2B62" w:rsidRPr="009E3259">
        <w:rPr>
          <w:rFonts w:eastAsia="Times New Roman" w:cstheme="minorHAnsi"/>
          <w:lang w:eastAsia="es-MX"/>
        </w:rPr>
        <w:t xml:space="preserve"> Para obtener buenos resultados de la investigación es esencial tene</w:t>
      </w:r>
      <w:r w:rsidR="00927C4A" w:rsidRPr="009E3259">
        <w:rPr>
          <w:rFonts w:eastAsia="Times New Roman" w:cstheme="minorHAnsi"/>
          <w:lang w:eastAsia="es-MX"/>
        </w:rPr>
        <w:t xml:space="preserve">r presente una serie de normas e implementar </w:t>
      </w:r>
      <w:r w:rsidR="005A2B62" w:rsidRPr="009E3259">
        <w:rPr>
          <w:rFonts w:eastAsia="Times New Roman" w:cstheme="minorHAnsi"/>
          <w:lang w:eastAsia="es-MX"/>
        </w:rPr>
        <w:t>la metodología co</w:t>
      </w:r>
      <w:r w:rsidR="00BD30FF" w:rsidRPr="009E3259">
        <w:rPr>
          <w:rFonts w:eastAsia="Times New Roman" w:cstheme="minorHAnsi"/>
          <w:lang w:eastAsia="es-MX"/>
        </w:rPr>
        <w:t>rrecta</w:t>
      </w:r>
      <w:r w:rsidR="005A2B62" w:rsidRPr="009E3259">
        <w:rPr>
          <w:rFonts w:eastAsia="Times New Roman" w:cstheme="minorHAnsi"/>
          <w:lang w:eastAsia="es-MX"/>
        </w:rPr>
        <w:t>.</w:t>
      </w:r>
    </w:p>
    <w:p w14:paraId="329BD89B" w14:textId="77777777" w:rsidR="004E3251" w:rsidRPr="009E3259" w:rsidRDefault="004E3251" w:rsidP="00C0023C">
      <w:pPr>
        <w:spacing w:after="210" w:line="240" w:lineRule="auto"/>
        <w:jc w:val="both"/>
        <w:rPr>
          <w:rFonts w:eastAsia="Times New Roman" w:cstheme="minorHAnsi"/>
          <w:lang w:eastAsia="es-MX"/>
        </w:rPr>
      </w:pPr>
      <w:r w:rsidRPr="009E3259">
        <w:rPr>
          <w:rFonts w:eastAsia="Times New Roman" w:cstheme="minorHAnsi"/>
          <w:lang w:eastAsia="es-MX"/>
        </w:rPr>
        <w:t xml:space="preserve">La causa raíz es </w:t>
      </w:r>
      <w:r w:rsidR="00671BCD" w:rsidRPr="009E3259">
        <w:rPr>
          <w:rFonts w:eastAsia="Times New Roman" w:cstheme="minorHAnsi"/>
          <w:lang w:eastAsia="es-MX"/>
        </w:rPr>
        <w:t xml:space="preserve">la variable que da origen a los incidentes y/o accidentes, </w:t>
      </w:r>
      <w:r w:rsidRPr="009E3259">
        <w:rPr>
          <w:rFonts w:eastAsia="Times New Roman" w:cstheme="minorHAnsi"/>
          <w:lang w:eastAsia="es-MX"/>
        </w:rPr>
        <w:t xml:space="preserve">es el dato de mayor interés para los responsables de la investigación de accidentes. </w:t>
      </w:r>
      <w:r w:rsidR="00671BCD" w:rsidRPr="009E3259">
        <w:rPr>
          <w:rFonts w:eastAsia="Times New Roman" w:cstheme="minorHAnsi"/>
          <w:lang w:eastAsia="es-MX"/>
        </w:rPr>
        <w:t>C</w:t>
      </w:r>
      <w:r w:rsidRPr="009E3259">
        <w:rPr>
          <w:rFonts w:eastAsia="Times New Roman" w:cstheme="minorHAnsi"/>
          <w:lang w:eastAsia="es-MX"/>
        </w:rPr>
        <w:t xml:space="preserve">onociendo las causas del incidente </w:t>
      </w:r>
      <w:r w:rsidR="00927C4A" w:rsidRPr="009E3259">
        <w:rPr>
          <w:rFonts w:eastAsia="Times New Roman" w:cstheme="minorHAnsi"/>
          <w:lang w:eastAsia="es-MX"/>
        </w:rPr>
        <w:t xml:space="preserve">y/o accidente </w:t>
      </w:r>
      <w:r w:rsidRPr="009E3259">
        <w:rPr>
          <w:rFonts w:eastAsia="Times New Roman" w:cstheme="minorHAnsi"/>
          <w:lang w:eastAsia="es-MX"/>
        </w:rPr>
        <w:t>podremos tomar las medidas correct</w:t>
      </w:r>
      <w:r w:rsidR="008E61EC" w:rsidRPr="009E3259">
        <w:rPr>
          <w:rFonts w:eastAsia="Times New Roman" w:cstheme="minorHAnsi"/>
          <w:lang w:eastAsia="es-MX"/>
        </w:rPr>
        <w:t>ivas</w:t>
      </w:r>
      <w:r w:rsidRPr="009E3259">
        <w:rPr>
          <w:rFonts w:eastAsia="Times New Roman" w:cstheme="minorHAnsi"/>
          <w:lang w:eastAsia="es-MX"/>
        </w:rPr>
        <w:t xml:space="preserve"> que sean necesarias para evitar que vuelvan a ocurrir.</w:t>
      </w:r>
    </w:p>
    <w:p w14:paraId="1FD1900C" w14:textId="13CE02A1" w:rsidR="00927C4A" w:rsidRPr="009E3259" w:rsidRDefault="00927C4A" w:rsidP="005F75A5">
      <w:pPr>
        <w:pStyle w:val="Prrafodelista"/>
        <w:numPr>
          <w:ilvl w:val="6"/>
          <w:numId w:val="17"/>
        </w:numPr>
        <w:spacing w:before="288" w:after="288" w:line="240" w:lineRule="auto"/>
        <w:ind w:left="709"/>
        <w:jc w:val="both"/>
        <w:rPr>
          <w:rFonts w:cstheme="minorHAnsi"/>
        </w:rPr>
      </w:pPr>
      <w:r w:rsidRPr="009E3259">
        <w:rPr>
          <w:rFonts w:cstheme="minorHAnsi"/>
        </w:rPr>
        <w:t xml:space="preserve">La </w:t>
      </w:r>
      <w:r w:rsidR="00C51881">
        <w:rPr>
          <w:rFonts w:cstheme="minorHAnsi"/>
        </w:rPr>
        <w:t xml:space="preserve">Estación de Servicio </w:t>
      </w:r>
      <w:r w:rsidRPr="009E3259">
        <w:rPr>
          <w:rFonts w:cstheme="minorHAnsi"/>
        </w:rPr>
        <w:t>implementa un procedimiento para el registro, la investigación y análisis de Incidentes y Accidentes que considera lo establecido en las Disposiciones Administrativas de carácter general emitidas por la Agencia.</w:t>
      </w:r>
    </w:p>
    <w:p w14:paraId="458FD8C0" w14:textId="77777777" w:rsidR="007218BF" w:rsidRPr="009E3259" w:rsidRDefault="007218BF" w:rsidP="007218BF">
      <w:pPr>
        <w:pStyle w:val="Prrafodelista"/>
        <w:spacing w:before="288" w:after="288" w:line="240" w:lineRule="auto"/>
        <w:jc w:val="center"/>
        <w:rPr>
          <w:rFonts w:cstheme="minorHAnsi"/>
          <w:color w:val="1F3864" w:themeColor="accent1" w:themeShade="80"/>
        </w:rPr>
      </w:pPr>
    </w:p>
    <w:p w14:paraId="3A7B2706" w14:textId="77777777" w:rsidR="007218BF" w:rsidRPr="009E3259" w:rsidRDefault="00671BCD" w:rsidP="007218BF">
      <w:pPr>
        <w:pStyle w:val="Prrafodelista"/>
        <w:spacing w:after="0" w:line="240" w:lineRule="auto"/>
        <w:jc w:val="right"/>
        <w:rPr>
          <w:rFonts w:cstheme="minorHAnsi"/>
          <w:b/>
          <w:color w:val="1F3864" w:themeColor="accent1" w:themeShade="80"/>
        </w:rPr>
      </w:pPr>
      <w:r w:rsidRPr="009E3259">
        <w:rPr>
          <w:rFonts w:cstheme="minorHAnsi"/>
          <w:b/>
          <w:color w:val="1F3864" w:themeColor="accent1" w:themeShade="80"/>
        </w:rPr>
        <w:t>PNO I</w:t>
      </w:r>
      <w:r w:rsidR="007218BF" w:rsidRPr="009E3259">
        <w:rPr>
          <w:rFonts w:cstheme="minorHAnsi"/>
          <w:b/>
          <w:color w:val="1F3864" w:themeColor="accent1" w:themeShade="80"/>
        </w:rPr>
        <w:t>nvestigación de Accidentes e Incidentes</w:t>
      </w:r>
      <w:r w:rsidRPr="009E3259">
        <w:rPr>
          <w:rFonts w:cstheme="minorHAnsi"/>
          <w:b/>
          <w:color w:val="1F3864" w:themeColor="accent1" w:themeShade="80"/>
        </w:rPr>
        <w:t xml:space="preserve"> (SASISOPA-P-030)</w:t>
      </w:r>
    </w:p>
    <w:p w14:paraId="2194F2E3" w14:textId="77777777" w:rsidR="007218BF" w:rsidRPr="009E3259" w:rsidRDefault="007218BF" w:rsidP="007218BF">
      <w:pPr>
        <w:spacing w:after="0" w:line="240" w:lineRule="auto"/>
        <w:jc w:val="both"/>
        <w:rPr>
          <w:rFonts w:cstheme="minorHAnsi"/>
        </w:rPr>
      </w:pPr>
    </w:p>
    <w:p w14:paraId="6A36C2E8" w14:textId="77777777" w:rsidR="001B2A11" w:rsidRPr="009E3259" w:rsidRDefault="007218BF" w:rsidP="007218BF">
      <w:pPr>
        <w:pStyle w:val="Prrafodelista"/>
        <w:numPr>
          <w:ilvl w:val="0"/>
          <w:numId w:val="6"/>
        </w:numPr>
        <w:spacing w:before="288" w:after="288" w:line="240" w:lineRule="auto"/>
        <w:jc w:val="both"/>
        <w:rPr>
          <w:rFonts w:cstheme="minorHAnsi"/>
        </w:rPr>
      </w:pPr>
      <w:r w:rsidRPr="009E3259">
        <w:rPr>
          <w:rFonts w:cstheme="minorHAnsi"/>
        </w:rPr>
        <w:t>Dentro del procedimiento de Investigación de Accidentes e Incidentes se tiene establecida una Metodología para la investigación y análisis de</w:t>
      </w:r>
      <w:r w:rsidR="00295E98" w:rsidRPr="009E3259">
        <w:rPr>
          <w:rFonts w:cstheme="minorHAnsi"/>
        </w:rPr>
        <w:t xml:space="preserve"> la causa raíz, la cual considera</w:t>
      </w:r>
      <w:r w:rsidRPr="009E3259">
        <w:rPr>
          <w:rFonts w:cstheme="minorHAnsi"/>
        </w:rPr>
        <w:t xml:space="preserve"> lo establecido en las Disposiciones Administrativas de carácter general emitidas por la Agencia.</w:t>
      </w:r>
    </w:p>
    <w:p w14:paraId="51E03352" w14:textId="77777777" w:rsidR="001B2A11" w:rsidRPr="009E3259" w:rsidRDefault="001B2A11" w:rsidP="001B2A11">
      <w:pPr>
        <w:spacing w:before="288" w:after="288" w:line="240" w:lineRule="auto"/>
        <w:jc w:val="right"/>
        <w:rPr>
          <w:rFonts w:cstheme="minorHAnsi"/>
          <w:color w:val="1F3864" w:themeColor="accent1" w:themeShade="80"/>
        </w:rPr>
      </w:pPr>
    </w:p>
    <w:p w14:paraId="211D9FFE" w14:textId="77777777" w:rsidR="001B2A11" w:rsidRPr="009E3259" w:rsidRDefault="001B2A11" w:rsidP="001B2A11">
      <w:pPr>
        <w:spacing w:before="288" w:after="288" w:line="240" w:lineRule="auto"/>
        <w:jc w:val="right"/>
        <w:rPr>
          <w:rFonts w:cstheme="minorHAnsi"/>
          <w:color w:val="1F3864" w:themeColor="accent1" w:themeShade="80"/>
        </w:rPr>
      </w:pPr>
    </w:p>
    <w:p w14:paraId="0B61CBC0" w14:textId="77777777" w:rsidR="009E3259" w:rsidRPr="009E3259" w:rsidRDefault="009E3259" w:rsidP="001B2A11">
      <w:pPr>
        <w:spacing w:before="288" w:after="288" w:line="240" w:lineRule="auto"/>
        <w:jc w:val="right"/>
        <w:rPr>
          <w:rFonts w:cstheme="minorHAnsi"/>
          <w:color w:val="1F3864" w:themeColor="accent1" w:themeShade="80"/>
        </w:rPr>
      </w:pPr>
    </w:p>
    <w:p w14:paraId="088F8687" w14:textId="77777777" w:rsidR="001B2A11" w:rsidRPr="009E3259" w:rsidRDefault="001B2A11" w:rsidP="001B2A11">
      <w:pPr>
        <w:spacing w:before="288" w:after="288" w:line="240" w:lineRule="auto"/>
        <w:jc w:val="right"/>
        <w:rPr>
          <w:rFonts w:cstheme="minorHAnsi"/>
          <w:color w:val="1F3864" w:themeColor="accent1" w:themeShade="80"/>
        </w:rPr>
      </w:pPr>
    </w:p>
    <w:p w14:paraId="0528A5D0" w14:textId="77777777" w:rsidR="001B2A11" w:rsidRDefault="001B2A11" w:rsidP="001B2A11">
      <w:pPr>
        <w:spacing w:before="288" w:after="288" w:line="240" w:lineRule="auto"/>
        <w:jc w:val="right"/>
        <w:rPr>
          <w:color w:val="1F3864" w:themeColor="accent1" w:themeShade="80"/>
        </w:rPr>
      </w:pPr>
    </w:p>
    <w:p w14:paraId="036DDBF5" w14:textId="77777777" w:rsidR="001B2A11" w:rsidRDefault="001B2A11" w:rsidP="001B2A11">
      <w:pPr>
        <w:spacing w:before="288" w:after="288" w:line="240" w:lineRule="auto"/>
        <w:jc w:val="right"/>
        <w:rPr>
          <w:color w:val="1F3864" w:themeColor="accent1" w:themeShade="80"/>
        </w:rPr>
      </w:pPr>
    </w:p>
    <w:p w14:paraId="289BECBE" w14:textId="7901B9DF" w:rsidR="0014469A" w:rsidRPr="00526104" w:rsidRDefault="00E8118C" w:rsidP="0011425A">
      <w:pPr>
        <w:pStyle w:val="Ttulo1"/>
        <w:numPr>
          <w:ilvl w:val="0"/>
          <w:numId w:val="4"/>
        </w:numPr>
        <w:rPr>
          <w:rFonts w:asciiTheme="minorHAnsi" w:hAnsiTheme="minorHAnsi" w:cstheme="minorHAnsi"/>
          <w:lang w:eastAsia="es-MX"/>
        </w:rPr>
      </w:pPr>
      <w:bookmarkStart w:id="44" w:name="_Toc510426717"/>
      <w:r w:rsidRPr="00526104">
        <w:rPr>
          <w:rFonts w:asciiTheme="minorHAnsi" w:hAnsiTheme="minorHAnsi" w:cstheme="minorHAnsi"/>
          <w:lang w:eastAsia="es-MX"/>
        </w:rPr>
        <w:lastRenderedPageBreak/>
        <w:t>Revisión de resultados</w:t>
      </w:r>
      <w:r w:rsidR="009E3259" w:rsidRPr="00526104">
        <w:rPr>
          <w:rFonts w:asciiTheme="minorHAnsi" w:hAnsiTheme="minorHAnsi" w:cstheme="minorHAnsi"/>
          <w:lang w:eastAsia="es-MX"/>
        </w:rPr>
        <w:t>.</w:t>
      </w:r>
      <w:bookmarkEnd w:id="44"/>
    </w:p>
    <w:p w14:paraId="00D60B58" w14:textId="77777777" w:rsidR="00090D55" w:rsidRPr="008F1E53" w:rsidRDefault="00090D55" w:rsidP="00C0023C">
      <w:pPr>
        <w:pStyle w:val="Texto"/>
        <w:spacing w:line="240" w:lineRule="auto"/>
        <w:ind w:firstLine="0"/>
        <w:rPr>
          <w:rFonts w:asciiTheme="minorHAnsi" w:hAnsiTheme="minorHAnsi" w:cstheme="minorHAnsi"/>
          <w:sz w:val="22"/>
          <w:szCs w:val="22"/>
          <w:lang w:eastAsia="es-MX"/>
        </w:rPr>
      </w:pPr>
    </w:p>
    <w:p w14:paraId="2E7DEC09" w14:textId="0093FD81" w:rsidR="00090D55" w:rsidRDefault="00090D55" w:rsidP="00B72F9D">
      <w:pPr>
        <w:pStyle w:val="Texto"/>
        <w:numPr>
          <w:ilvl w:val="0"/>
          <w:numId w:val="53"/>
        </w:numPr>
        <w:spacing w:line="240" w:lineRule="auto"/>
        <w:ind w:left="709"/>
        <w:rPr>
          <w:rFonts w:asciiTheme="minorHAnsi" w:hAnsiTheme="minorHAnsi" w:cstheme="minorHAnsi"/>
          <w:sz w:val="22"/>
          <w:szCs w:val="22"/>
          <w:lang w:eastAsia="es-MX"/>
        </w:rPr>
      </w:pPr>
      <w:r w:rsidRPr="008F1E53">
        <w:rPr>
          <w:rFonts w:asciiTheme="minorHAnsi" w:hAnsiTheme="minorHAnsi" w:cstheme="minorHAnsi"/>
          <w:sz w:val="22"/>
          <w:szCs w:val="22"/>
          <w:lang w:eastAsia="es-MX"/>
        </w:rPr>
        <w:t xml:space="preserve">La </w:t>
      </w:r>
      <w:r w:rsidR="00533A1F">
        <w:rPr>
          <w:rFonts w:asciiTheme="minorHAnsi" w:hAnsiTheme="minorHAnsi" w:cstheme="minorHAnsi"/>
          <w:sz w:val="22"/>
          <w:szCs w:val="22"/>
          <w:lang w:eastAsia="es-MX"/>
        </w:rPr>
        <w:t>Alta Dirección tendrá que revisar el</w:t>
      </w:r>
      <w:r w:rsidRPr="008F1E53">
        <w:rPr>
          <w:rFonts w:asciiTheme="minorHAnsi" w:hAnsiTheme="minorHAnsi" w:cstheme="minorHAnsi"/>
          <w:sz w:val="22"/>
          <w:szCs w:val="22"/>
          <w:lang w:eastAsia="es-MX"/>
        </w:rPr>
        <w:t xml:space="preserve"> Sistema de Administración de la </w:t>
      </w:r>
      <w:r w:rsidR="00C51881">
        <w:rPr>
          <w:rFonts w:asciiTheme="minorHAnsi" w:hAnsiTheme="minorHAnsi" w:cstheme="minorHAnsi"/>
          <w:sz w:val="22"/>
          <w:szCs w:val="22"/>
          <w:lang w:eastAsia="es-MX"/>
        </w:rPr>
        <w:t xml:space="preserve">Estación de Servicio </w:t>
      </w:r>
      <w:r w:rsidRPr="008F1E53">
        <w:rPr>
          <w:rFonts w:asciiTheme="minorHAnsi" w:hAnsiTheme="minorHAnsi" w:cstheme="minorHAnsi"/>
          <w:sz w:val="22"/>
          <w:szCs w:val="22"/>
          <w:lang w:eastAsia="es-MX"/>
        </w:rPr>
        <w:t xml:space="preserve">a intervalos planificados, ya que se tiene </w:t>
      </w:r>
      <w:r w:rsidR="00533A1F">
        <w:rPr>
          <w:rFonts w:asciiTheme="minorHAnsi" w:hAnsiTheme="minorHAnsi" w:cstheme="minorHAnsi"/>
          <w:sz w:val="22"/>
          <w:szCs w:val="22"/>
          <w:lang w:eastAsia="es-MX"/>
        </w:rPr>
        <w:t xml:space="preserve">que </w:t>
      </w:r>
      <w:r w:rsidRPr="008F1E53">
        <w:rPr>
          <w:rFonts w:asciiTheme="minorHAnsi" w:hAnsiTheme="minorHAnsi" w:cstheme="minorHAnsi"/>
          <w:sz w:val="22"/>
          <w:szCs w:val="22"/>
          <w:lang w:eastAsia="es-MX"/>
        </w:rPr>
        <w:t xml:space="preserve">asegurar el cumplimiento de la política, sus objetivos, la adecuación, eficiencia y la alineación </w:t>
      </w:r>
      <w:r w:rsidR="00533A1F">
        <w:rPr>
          <w:rFonts w:asciiTheme="minorHAnsi" w:hAnsiTheme="minorHAnsi" w:cstheme="minorHAnsi"/>
          <w:sz w:val="22"/>
          <w:szCs w:val="22"/>
          <w:lang w:eastAsia="es-MX"/>
        </w:rPr>
        <w:t xml:space="preserve">de la mejora </w:t>
      </w:r>
      <w:r w:rsidR="00533A1F" w:rsidRPr="008F1E53">
        <w:rPr>
          <w:rFonts w:asciiTheme="minorHAnsi" w:hAnsiTheme="minorHAnsi" w:cstheme="minorHAnsi"/>
          <w:sz w:val="22"/>
          <w:szCs w:val="22"/>
          <w:lang w:eastAsia="es-MX"/>
        </w:rPr>
        <w:t>continua</w:t>
      </w:r>
      <w:r w:rsidRPr="008F1E53">
        <w:rPr>
          <w:rFonts w:asciiTheme="minorHAnsi" w:hAnsiTheme="minorHAnsi" w:cstheme="minorHAnsi"/>
          <w:sz w:val="22"/>
          <w:szCs w:val="22"/>
          <w:lang w:eastAsia="es-MX"/>
        </w:rPr>
        <w:t xml:space="preserve"> del Sistema de Administración. </w:t>
      </w:r>
      <w:r w:rsidR="00B72F9D" w:rsidRPr="008F1E53">
        <w:rPr>
          <w:rFonts w:asciiTheme="minorHAnsi" w:hAnsiTheme="minorHAnsi" w:cstheme="minorHAnsi"/>
          <w:sz w:val="22"/>
          <w:szCs w:val="22"/>
          <w:lang w:eastAsia="es-MX"/>
        </w:rPr>
        <w:t xml:space="preserve">La revisión deberá tener en cuenta todos los cambios que se produzcan en la </w:t>
      </w:r>
      <w:r w:rsidR="00C51881">
        <w:rPr>
          <w:rFonts w:asciiTheme="minorHAnsi" w:hAnsiTheme="minorHAnsi" w:cstheme="minorHAnsi"/>
          <w:sz w:val="22"/>
          <w:szCs w:val="22"/>
          <w:lang w:eastAsia="es-MX"/>
        </w:rPr>
        <w:t xml:space="preserve">Estación de Servicio </w:t>
      </w:r>
      <w:r w:rsidR="00B72F9D" w:rsidRPr="008F1E53">
        <w:rPr>
          <w:rFonts w:asciiTheme="minorHAnsi" w:hAnsiTheme="minorHAnsi" w:cstheme="minorHAnsi"/>
          <w:sz w:val="22"/>
          <w:szCs w:val="22"/>
          <w:lang w:eastAsia="es-MX"/>
        </w:rPr>
        <w:t>y la dirección estratégica</w:t>
      </w:r>
      <w:r w:rsidR="00B72F9D">
        <w:rPr>
          <w:rFonts w:asciiTheme="minorHAnsi" w:hAnsiTheme="minorHAnsi" w:cstheme="minorHAnsi"/>
          <w:sz w:val="22"/>
          <w:szCs w:val="22"/>
          <w:lang w:eastAsia="es-MX"/>
        </w:rPr>
        <w:t xml:space="preserve"> para dar cumplimiento con las presentes disposiciones establecidas</w:t>
      </w:r>
      <w:r w:rsidR="00B72F9D" w:rsidRPr="008F1E53">
        <w:rPr>
          <w:rFonts w:asciiTheme="minorHAnsi" w:hAnsiTheme="minorHAnsi" w:cstheme="minorHAnsi"/>
          <w:sz w:val="22"/>
          <w:szCs w:val="22"/>
          <w:lang w:eastAsia="es-MX"/>
        </w:rPr>
        <w:t>.</w:t>
      </w:r>
      <w:r w:rsidR="00B72F9D">
        <w:rPr>
          <w:rFonts w:asciiTheme="minorHAnsi" w:hAnsiTheme="minorHAnsi" w:cstheme="minorHAnsi"/>
          <w:sz w:val="22"/>
          <w:szCs w:val="22"/>
          <w:lang w:eastAsia="es-MX"/>
        </w:rPr>
        <w:t xml:space="preserve"> Así mismo se tienen contempladas las acciones a incluir para cambiar la Política y los objetivos del sistema de Administración, si así se requiere. </w:t>
      </w:r>
    </w:p>
    <w:p w14:paraId="2FD4F089" w14:textId="77777777" w:rsidR="0073159D" w:rsidRDefault="0073159D" w:rsidP="0073159D">
      <w:pPr>
        <w:pStyle w:val="Texto"/>
        <w:spacing w:line="240" w:lineRule="auto"/>
        <w:ind w:left="709" w:firstLine="0"/>
        <w:rPr>
          <w:rFonts w:asciiTheme="minorHAnsi" w:hAnsiTheme="minorHAnsi" w:cstheme="minorHAnsi"/>
          <w:sz w:val="22"/>
          <w:szCs w:val="22"/>
          <w:lang w:eastAsia="es-MX"/>
        </w:rPr>
      </w:pPr>
    </w:p>
    <w:p w14:paraId="171C7FE4" w14:textId="77777777" w:rsidR="004858C5" w:rsidRPr="00451078" w:rsidRDefault="0073159D" w:rsidP="0073159D">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451078">
        <w:rPr>
          <w:rFonts w:asciiTheme="minorHAnsi" w:hAnsiTheme="minorHAnsi" w:cstheme="minorHAnsi"/>
          <w:b/>
          <w:color w:val="1F3864" w:themeColor="accent1" w:themeShade="80"/>
          <w:sz w:val="22"/>
          <w:szCs w:val="22"/>
          <w:lang w:eastAsia="es-MX"/>
        </w:rPr>
        <w:t>Procedimiento Revisión por la Dirección</w:t>
      </w:r>
      <w:r w:rsidR="00451078">
        <w:rPr>
          <w:rFonts w:asciiTheme="minorHAnsi" w:hAnsiTheme="minorHAnsi" w:cstheme="minorHAnsi"/>
          <w:b/>
          <w:color w:val="1F3864" w:themeColor="accent1" w:themeShade="80"/>
          <w:sz w:val="22"/>
          <w:szCs w:val="22"/>
          <w:lang w:eastAsia="es-MX"/>
        </w:rPr>
        <w:t xml:space="preserve"> y Asignación de Recursos (SASISOPA-P-031)</w:t>
      </w:r>
    </w:p>
    <w:p w14:paraId="3B630DEE" w14:textId="77777777" w:rsidR="00451078" w:rsidRDefault="00451078" w:rsidP="0073159D">
      <w:pPr>
        <w:pStyle w:val="Texto"/>
        <w:spacing w:after="0" w:line="240" w:lineRule="auto"/>
        <w:ind w:firstLine="0"/>
        <w:rPr>
          <w:rFonts w:asciiTheme="minorHAnsi" w:hAnsiTheme="minorHAnsi" w:cstheme="minorHAnsi"/>
          <w:sz w:val="22"/>
          <w:szCs w:val="22"/>
          <w:lang w:eastAsia="es-MX"/>
        </w:rPr>
      </w:pPr>
    </w:p>
    <w:p w14:paraId="621A3937" w14:textId="4CEADEB7" w:rsidR="00090D55" w:rsidRPr="008F1E53" w:rsidRDefault="00090D55" w:rsidP="0073159D">
      <w:pPr>
        <w:pStyle w:val="Texto"/>
        <w:spacing w:after="0" w:line="240" w:lineRule="auto"/>
        <w:ind w:firstLine="0"/>
        <w:rPr>
          <w:rFonts w:asciiTheme="minorHAnsi" w:hAnsiTheme="minorHAnsi" w:cstheme="minorHAnsi"/>
          <w:sz w:val="22"/>
          <w:szCs w:val="22"/>
          <w:lang w:eastAsia="es-MX"/>
        </w:rPr>
      </w:pPr>
      <w:r w:rsidRPr="008F1E53">
        <w:rPr>
          <w:rFonts w:asciiTheme="minorHAnsi" w:hAnsiTheme="minorHAnsi" w:cstheme="minorHAnsi"/>
          <w:sz w:val="22"/>
          <w:szCs w:val="22"/>
          <w:lang w:eastAsia="es-MX"/>
        </w:rPr>
        <w:t>Esta revisión consiste en el análisis de los resultados aportad</w:t>
      </w:r>
      <w:r w:rsidR="004858C5" w:rsidRPr="008F1E53">
        <w:rPr>
          <w:rFonts w:asciiTheme="minorHAnsi" w:hAnsiTheme="minorHAnsi" w:cstheme="minorHAnsi"/>
          <w:sz w:val="22"/>
          <w:szCs w:val="22"/>
          <w:lang w:eastAsia="es-MX"/>
        </w:rPr>
        <w:t>os por el S</w:t>
      </w:r>
      <w:r w:rsidRPr="008F1E53">
        <w:rPr>
          <w:rFonts w:asciiTheme="minorHAnsi" w:hAnsiTheme="minorHAnsi" w:cstheme="minorHAnsi"/>
          <w:sz w:val="22"/>
          <w:szCs w:val="22"/>
          <w:lang w:eastAsia="es-MX"/>
        </w:rPr>
        <w:t xml:space="preserve">istema de </w:t>
      </w:r>
      <w:r w:rsidR="004858C5" w:rsidRPr="008F1E53">
        <w:rPr>
          <w:rFonts w:asciiTheme="minorHAnsi" w:hAnsiTheme="minorHAnsi" w:cstheme="minorHAnsi"/>
          <w:sz w:val="22"/>
          <w:szCs w:val="22"/>
          <w:lang w:eastAsia="es-MX"/>
        </w:rPr>
        <w:t xml:space="preserve">Administración </w:t>
      </w:r>
      <w:r w:rsidRPr="008F1E53">
        <w:rPr>
          <w:rFonts w:asciiTheme="minorHAnsi" w:hAnsiTheme="minorHAnsi" w:cstheme="minorHAnsi"/>
          <w:sz w:val="22"/>
          <w:szCs w:val="22"/>
          <w:lang w:eastAsia="es-MX"/>
        </w:rPr>
        <w:t>y en la toma de decisiones para actuar y promover la mejora contin</w:t>
      </w:r>
      <w:r w:rsidR="008F1E53">
        <w:rPr>
          <w:rFonts w:asciiTheme="minorHAnsi" w:hAnsiTheme="minorHAnsi" w:cstheme="minorHAnsi"/>
          <w:sz w:val="22"/>
          <w:szCs w:val="22"/>
          <w:lang w:eastAsia="es-MX"/>
        </w:rPr>
        <w:t>u</w:t>
      </w:r>
      <w:r w:rsidRPr="008F1E53">
        <w:rPr>
          <w:rFonts w:asciiTheme="minorHAnsi" w:hAnsiTheme="minorHAnsi" w:cstheme="minorHAnsi"/>
          <w:sz w:val="22"/>
          <w:szCs w:val="22"/>
          <w:lang w:eastAsia="es-MX"/>
        </w:rPr>
        <w:t xml:space="preserve">a del sistema y de la propia </w:t>
      </w:r>
      <w:r w:rsidR="00DA186F">
        <w:rPr>
          <w:rFonts w:asciiTheme="minorHAnsi" w:hAnsiTheme="minorHAnsi" w:cstheme="minorHAnsi"/>
          <w:sz w:val="22"/>
          <w:szCs w:val="22"/>
          <w:lang w:eastAsia="es-MX"/>
        </w:rPr>
        <w:t>Estación de Servicio</w:t>
      </w:r>
      <w:r w:rsidRPr="008F1E53">
        <w:rPr>
          <w:rFonts w:asciiTheme="minorHAnsi" w:hAnsiTheme="minorHAnsi" w:cstheme="minorHAnsi"/>
          <w:sz w:val="22"/>
          <w:szCs w:val="22"/>
          <w:lang w:eastAsia="es-MX"/>
        </w:rPr>
        <w:t xml:space="preserve">.  </w:t>
      </w:r>
    </w:p>
    <w:p w14:paraId="2311DBBB" w14:textId="77777777" w:rsidR="00EC3A1F" w:rsidRDefault="00EC3A1F" w:rsidP="0073159D">
      <w:pPr>
        <w:spacing w:after="0" w:line="240" w:lineRule="auto"/>
        <w:jc w:val="both"/>
        <w:rPr>
          <w:rFonts w:cstheme="minorHAnsi"/>
        </w:rPr>
      </w:pPr>
    </w:p>
    <w:p w14:paraId="7F276C39" w14:textId="77777777" w:rsidR="005F3B3B" w:rsidRPr="008F1E53" w:rsidRDefault="005F3B3B" w:rsidP="0073159D">
      <w:pPr>
        <w:spacing w:after="0" w:line="240" w:lineRule="auto"/>
        <w:jc w:val="both"/>
        <w:rPr>
          <w:rFonts w:cstheme="minorHAnsi"/>
        </w:rPr>
      </w:pPr>
    </w:p>
    <w:p w14:paraId="266FB800" w14:textId="77777777" w:rsidR="006855C8" w:rsidRPr="005D2BB3" w:rsidRDefault="00AC4207" w:rsidP="00B72F9D">
      <w:pPr>
        <w:pStyle w:val="Texto"/>
        <w:spacing w:after="0" w:line="240" w:lineRule="auto"/>
        <w:ind w:firstLine="0"/>
        <w:rPr>
          <w:rFonts w:asciiTheme="minorHAnsi" w:hAnsiTheme="minorHAnsi" w:cstheme="minorHAnsi"/>
          <w:sz w:val="22"/>
          <w:szCs w:val="22"/>
          <w:lang w:eastAsia="es-MX"/>
        </w:rPr>
      </w:pPr>
      <w:r w:rsidRPr="008F1E53">
        <w:rPr>
          <w:rFonts w:asciiTheme="minorHAnsi" w:hAnsiTheme="minorHAnsi" w:cstheme="minorHAnsi"/>
          <w:sz w:val="22"/>
          <w:szCs w:val="22"/>
          <w:lang w:eastAsia="es-MX"/>
        </w:rPr>
        <w:t xml:space="preserve">Se deberá </w:t>
      </w:r>
      <w:r w:rsidR="006855C8" w:rsidRPr="008F1E53">
        <w:rPr>
          <w:rFonts w:asciiTheme="minorHAnsi" w:hAnsiTheme="minorHAnsi" w:cstheme="minorHAnsi"/>
          <w:sz w:val="22"/>
          <w:szCs w:val="22"/>
          <w:lang w:eastAsia="es-MX"/>
        </w:rPr>
        <w:t>llevar a cabo la revisión de resultados</w:t>
      </w:r>
      <w:r w:rsidR="00EC3A1F" w:rsidRPr="008F1E53">
        <w:rPr>
          <w:rFonts w:asciiTheme="minorHAnsi" w:hAnsiTheme="minorHAnsi" w:cstheme="minorHAnsi"/>
          <w:sz w:val="22"/>
          <w:szCs w:val="22"/>
          <w:lang w:eastAsia="es-MX"/>
        </w:rPr>
        <w:t xml:space="preserve"> mediante una junta</w:t>
      </w:r>
      <w:r w:rsidR="006855C8" w:rsidRPr="008F1E53">
        <w:rPr>
          <w:rFonts w:asciiTheme="minorHAnsi" w:hAnsiTheme="minorHAnsi" w:cstheme="minorHAnsi"/>
          <w:sz w:val="22"/>
          <w:szCs w:val="22"/>
          <w:lang w:eastAsia="es-MX"/>
        </w:rPr>
        <w:t xml:space="preserve">, a intervalos planificados </w:t>
      </w:r>
      <w:r w:rsidR="00EC3A1F" w:rsidRPr="008F1E53">
        <w:rPr>
          <w:rFonts w:asciiTheme="minorHAnsi" w:hAnsiTheme="minorHAnsi" w:cstheme="minorHAnsi"/>
          <w:sz w:val="22"/>
          <w:szCs w:val="22"/>
          <w:lang w:eastAsia="es-MX"/>
        </w:rPr>
        <w:t xml:space="preserve">de </w:t>
      </w:r>
      <w:r w:rsidR="00EC3A1F" w:rsidRPr="008F1E53">
        <w:rPr>
          <w:rFonts w:asciiTheme="minorHAnsi" w:hAnsiTheme="minorHAnsi" w:cstheme="minorHAnsi"/>
          <w:b/>
          <w:sz w:val="22"/>
          <w:szCs w:val="22"/>
          <w:lang w:eastAsia="es-MX"/>
        </w:rPr>
        <w:t>6 meses</w:t>
      </w:r>
      <w:r w:rsidR="00EC3A1F" w:rsidRPr="008F1E53">
        <w:rPr>
          <w:rFonts w:asciiTheme="minorHAnsi" w:hAnsiTheme="minorHAnsi" w:cstheme="minorHAnsi"/>
          <w:sz w:val="22"/>
          <w:szCs w:val="22"/>
          <w:lang w:eastAsia="es-MX"/>
        </w:rPr>
        <w:t xml:space="preserve"> </w:t>
      </w:r>
      <w:r w:rsidR="006855C8" w:rsidRPr="008F1E53">
        <w:rPr>
          <w:rFonts w:asciiTheme="minorHAnsi" w:hAnsiTheme="minorHAnsi" w:cstheme="minorHAnsi"/>
          <w:sz w:val="22"/>
          <w:szCs w:val="22"/>
          <w:lang w:eastAsia="es-MX"/>
        </w:rPr>
        <w:t xml:space="preserve">y tomar las acciones para, en su caso, efectuar los cambios requeridos en el Sistema de Administración para que éste sea adecuado y eficaz. Las acciones pueden incluir cambios en la política y objetivos del Sistema de </w:t>
      </w:r>
      <w:r w:rsidR="006855C8" w:rsidRPr="005D2BB3">
        <w:rPr>
          <w:rFonts w:asciiTheme="minorHAnsi" w:hAnsiTheme="minorHAnsi" w:cstheme="minorHAnsi"/>
          <w:sz w:val="22"/>
          <w:szCs w:val="22"/>
          <w:lang w:eastAsia="es-MX"/>
        </w:rPr>
        <w:t>Administración.</w:t>
      </w:r>
    </w:p>
    <w:p w14:paraId="26F2A40E" w14:textId="77777777" w:rsidR="00A32179" w:rsidRPr="005D2BB3" w:rsidRDefault="00A32179" w:rsidP="00C0023C">
      <w:pPr>
        <w:pStyle w:val="Texto"/>
        <w:spacing w:line="240" w:lineRule="auto"/>
        <w:ind w:firstLine="0"/>
        <w:rPr>
          <w:rFonts w:asciiTheme="minorHAnsi" w:hAnsiTheme="minorHAnsi" w:cstheme="minorHAnsi"/>
          <w:sz w:val="22"/>
          <w:szCs w:val="22"/>
          <w:shd w:val="clear" w:color="auto" w:fill="FFFFFF"/>
        </w:rPr>
      </w:pPr>
    </w:p>
    <w:p w14:paraId="458C6E93" w14:textId="77777777" w:rsidR="00090D55" w:rsidRPr="008F1E53" w:rsidRDefault="00EC3A1F" w:rsidP="00C0023C">
      <w:pPr>
        <w:pStyle w:val="Texto"/>
        <w:spacing w:line="240" w:lineRule="auto"/>
        <w:ind w:firstLine="0"/>
        <w:rPr>
          <w:rFonts w:asciiTheme="minorHAnsi" w:hAnsiTheme="minorHAnsi" w:cstheme="minorHAnsi"/>
          <w:sz w:val="22"/>
          <w:szCs w:val="22"/>
          <w:lang w:eastAsia="es-MX"/>
        </w:rPr>
      </w:pPr>
      <w:r w:rsidRPr="005D2BB3">
        <w:rPr>
          <w:rFonts w:asciiTheme="minorHAnsi" w:hAnsiTheme="minorHAnsi" w:cstheme="minorHAnsi"/>
          <w:sz w:val="22"/>
          <w:szCs w:val="22"/>
          <w:shd w:val="clear" w:color="auto" w:fill="FFFFFF"/>
        </w:rPr>
        <w:t>A continuación, se incluyen las consideraciones que deben tener en cuenta, además de las decisiones y las acciones que se tienen que incluir</w:t>
      </w:r>
      <w:r w:rsidR="00AC4207" w:rsidRPr="005D2BB3">
        <w:rPr>
          <w:rFonts w:asciiTheme="minorHAnsi" w:hAnsiTheme="minorHAnsi" w:cstheme="minorHAnsi"/>
          <w:sz w:val="22"/>
          <w:szCs w:val="22"/>
          <w:lang w:eastAsia="es-MX"/>
        </w:rPr>
        <w:t>:</w:t>
      </w:r>
    </w:p>
    <w:p w14:paraId="377ACDCD" w14:textId="77777777" w:rsidR="00B22352" w:rsidRPr="008F1E53" w:rsidRDefault="00B22352" w:rsidP="00C0023C">
      <w:pPr>
        <w:pStyle w:val="Texto"/>
        <w:spacing w:line="240" w:lineRule="auto"/>
        <w:ind w:firstLine="0"/>
        <w:rPr>
          <w:rFonts w:asciiTheme="minorHAnsi" w:hAnsiTheme="minorHAnsi" w:cstheme="minorHAnsi"/>
          <w:sz w:val="22"/>
          <w:szCs w:val="22"/>
          <w:lang w:eastAsia="es-MX"/>
        </w:rPr>
      </w:pPr>
    </w:p>
    <w:p w14:paraId="7D36077D"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Indicadores de Desempeño de Seguridad Industrial, Seguridad Operativa y Protección al Medio Ambiente.</w:t>
      </w:r>
    </w:p>
    <w:p w14:paraId="1CCA3455"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Los resultados de las Auditorías y evaluaciones de cumplimiento con los requisitos legales y otros.</w:t>
      </w:r>
    </w:p>
    <w:p w14:paraId="14466657"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Las comunicaciones con las partes interesadas externas, incluyendo quejas y sugerencias.</w:t>
      </w:r>
    </w:p>
    <w:p w14:paraId="6BD0D9B1"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El grado de cumplimiento de los objetivos y metas.</w:t>
      </w:r>
    </w:p>
    <w:p w14:paraId="463C3D15"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El estado de las acciones aplicadas para la administración de Hallazgos.</w:t>
      </w:r>
    </w:p>
    <w:p w14:paraId="10002A1F"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El seguimiento de las acciones resultantes de las revisiones previas llevadas a cabo por el Regulado a su Sistema de Administración.</w:t>
      </w:r>
    </w:p>
    <w:p w14:paraId="715C926B" w14:textId="77777777" w:rsidR="00AC4207" w:rsidRPr="008F1E53"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Los cambios en las circunstancias, incluyendo las actualizaciones del marco normativo aplicable.</w:t>
      </w:r>
    </w:p>
    <w:p w14:paraId="076A04B1" w14:textId="77777777" w:rsidR="00AC4207" w:rsidRDefault="00AC4207" w:rsidP="005F3B3B">
      <w:pPr>
        <w:pStyle w:val="Texto"/>
        <w:numPr>
          <w:ilvl w:val="1"/>
          <w:numId w:val="53"/>
        </w:numPr>
        <w:spacing w:line="240" w:lineRule="auto"/>
        <w:ind w:left="567"/>
        <w:rPr>
          <w:rFonts w:asciiTheme="minorHAnsi" w:hAnsiTheme="minorHAnsi" w:cstheme="minorHAnsi"/>
          <w:sz w:val="22"/>
          <w:szCs w:val="22"/>
          <w:lang w:eastAsia="es-MX"/>
        </w:rPr>
      </w:pPr>
      <w:r w:rsidRPr="008F1E53">
        <w:rPr>
          <w:rFonts w:asciiTheme="minorHAnsi" w:hAnsiTheme="minorHAnsi" w:cstheme="minorHAnsi"/>
          <w:sz w:val="22"/>
          <w:szCs w:val="22"/>
          <w:lang w:eastAsia="es-MX"/>
        </w:rPr>
        <w:t>Las recomendaciones para la mejora.</w:t>
      </w:r>
    </w:p>
    <w:p w14:paraId="0942AA7C" w14:textId="77777777" w:rsidR="005F3B3B" w:rsidRPr="008F1E53" w:rsidRDefault="005F3B3B" w:rsidP="005F3B3B">
      <w:pPr>
        <w:pStyle w:val="Texto"/>
        <w:spacing w:line="240" w:lineRule="auto"/>
        <w:ind w:left="567" w:firstLine="0"/>
        <w:rPr>
          <w:rFonts w:asciiTheme="minorHAnsi" w:hAnsiTheme="minorHAnsi" w:cstheme="minorHAnsi"/>
          <w:sz w:val="22"/>
          <w:szCs w:val="22"/>
          <w:lang w:eastAsia="es-MX"/>
        </w:rPr>
      </w:pPr>
    </w:p>
    <w:p w14:paraId="5D9302A7" w14:textId="77777777" w:rsidR="00EE5AE5" w:rsidRPr="005F3B3B" w:rsidRDefault="00A32179"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5F3B3B">
        <w:rPr>
          <w:rFonts w:asciiTheme="minorHAnsi" w:hAnsiTheme="minorHAnsi" w:cstheme="minorHAnsi"/>
          <w:b/>
          <w:color w:val="1F3864" w:themeColor="accent1" w:themeShade="80"/>
          <w:sz w:val="22"/>
          <w:szCs w:val="22"/>
          <w:lang w:eastAsia="es-MX"/>
        </w:rPr>
        <w:t xml:space="preserve">Formato de </w:t>
      </w:r>
      <w:r w:rsidR="00EE5AE5" w:rsidRPr="005F3B3B">
        <w:rPr>
          <w:rFonts w:asciiTheme="minorHAnsi" w:hAnsiTheme="minorHAnsi" w:cstheme="minorHAnsi"/>
          <w:b/>
          <w:color w:val="1F3864" w:themeColor="accent1" w:themeShade="80"/>
          <w:sz w:val="22"/>
          <w:szCs w:val="22"/>
          <w:lang w:eastAsia="es-MX"/>
        </w:rPr>
        <w:t xml:space="preserve">Revisión por dirección </w:t>
      </w:r>
      <w:r w:rsidR="005F3B3B">
        <w:rPr>
          <w:rFonts w:asciiTheme="minorHAnsi" w:hAnsiTheme="minorHAnsi" w:cstheme="minorHAnsi"/>
          <w:b/>
          <w:color w:val="1F3864" w:themeColor="accent1" w:themeShade="80"/>
          <w:sz w:val="22"/>
          <w:szCs w:val="22"/>
          <w:lang w:eastAsia="es-MX"/>
        </w:rPr>
        <w:t>(SASISOPA-F-007)</w:t>
      </w:r>
    </w:p>
    <w:p w14:paraId="6BD9B5EE" w14:textId="77777777" w:rsidR="001A4BC8" w:rsidRDefault="001A4BC8" w:rsidP="00C0023C">
      <w:pPr>
        <w:pStyle w:val="Texto"/>
        <w:spacing w:line="240" w:lineRule="auto"/>
        <w:ind w:firstLine="0"/>
        <w:rPr>
          <w:rFonts w:asciiTheme="minorHAnsi" w:hAnsiTheme="minorHAnsi" w:cstheme="minorHAnsi"/>
          <w:sz w:val="22"/>
          <w:szCs w:val="22"/>
          <w:lang w:eastAsia="es-MX"/>
        </w:rPr>
      </w:pPr>
    </w:p>
    <w:p w14:paraId="1A254F91" w14:textId="77777777" w:rsidR="005F3B3B" w:rsidRPr="008F1E53" w:rsidRDefault="005F3B3B" w:rsidP="00C0023C">
      <w:pPr>
        <w:pStyle w:val="Texto"/>
        <w:spacing w:line="240" w:lineRule="auto"/>
        <w:ind w:firstLine="0"/>
        <w:rPr>
          <w:rFonts w:asciiTheme="minorHAnsi" w:hAnsiTheme="minorHAnsi" w:cstheme="minorHAnsi"/>
          <w:sz w:val="22"/>
          <w:szCs w:val="22"/>
          <w:lang w:eastAsia="es-MX"/>
        </w:rPr>
      </w:pPr>
    </w:p>
    <w:p w14:paraId="246A3AEE" w14:textId="77777777" w:rsidR="00EE5AE5" w:rsidRPr="008F1E53" w:rsidRDefault="00EE5AE5" w:rsidP="005F3B3B">
      <w:pPr>
        <w:pStyle w:val="Texto"/>
        <w:numPr>
          <w:ilvl w:val="0"/>
          <w:numId w:val="53"/>
        </w:numPr>
        <w:spacing w:line="240" w:lineRule="auto"/>
        <w:ind w:left="709"/>
        <w:rPr>
          <w:rFonts w:asciiTheme="minorHAnsi" w:hAnsiTheme="minorHAnsi" w:cstheme="minorHAnsi"/>
          <w:sz w:val="22"/>
          <w:szCs w:val="22"/>
          <w:lang w:eastAsia="es-MX"/>
        </w:rPr>
      </w:pPr>
      <w:r w:rsidRPr="008F1E53">
        <w:rPr>
          <w:rFonts w:asciiTheme="minorHAnsi" w:hAnsiTheme="minorHAnsi" w:cstheme="minorHAnsi"/>
          <w:sz w:val="22"/>
          <w:szCs w:val="22"/>
          <w:lang w:eastAsia="es-MX"/>
        </w:rPr>
        <w:lastRenderedPageBreak/>
        <w:t xml:space="preserve">Derivado de la Revisión por </w:t>
      </w:r>
      <w:r w:rsidR="005F3B3B">
        <w:rPr>
          <w:rFonts w:asciiTheme="minorHAnsi" w:hAnsiTheme="minorHAnsi" w:cstheme="minorHAnsi"/>
          <w:sz w:val="22"/>
          <w:szCs w:val="22"/>
          <w:lang w:eastAsia="es-MX"/>
        </w:rPr>
        <w:t>la D</w:t>
      </w:r>
      <w:r w:rsidRPr="008F1E53">
        <w:rPr>
          <w:rFonts w:asciiTheme="minorHAnsi" w:hAnsiTheme="minorHAnsi" w:cstheme="minorHAnsi"/>
          <w:sz w:val="22"/>
          <w:szCs w:val="22"/>
          <w:lang w:eastAsia="es-MX"/>
        </w:rPr>
        <w:t xml:space="preserve">irección se deberá realizar un informe de la actividad </w:t>
      </w:r>
      <w:r w:rsidR="005F3B3B">
        <w:rPr>
          <w:rFonts w:asciiTheme="minorHAnsi" w:hAnsiTheme="minorHAnsi" w:cstheme="minorHAnsi"/>
          <w:sz w:val="22"/>
          <w:szCs w:val="22"/>
          <w:lang w:eastAsia="es-MX"/>
        </w:rPr>
        <w:t xml:space="preserve">que debe </w:t>
      </w:r>
      <w:r w:rsidRPr="008F1E53">
        <w:rPr>
          <w:rFonts w:asciiTheme="minorHAnsi" w:hAnsiTheme="minorHAnsi" w:cstheme="minorHAnsi"/>
          <w:sz w:val="22"/>
          <w:szCs w:val="22"/>
          <w:lang w:eastAsia="es-MX"/>
        </w:rPr>
        <w:t>ser documentad</w:t>
      </w:r>
      <w:r w:rsidR="008F1E53">
        <w:rPr>
          <w:rFonts w:asciiTheme="minorHAnsi" w:hAnsiTheme="minorHAnsi" w:cstheme="minorHAnsi"/>
          <w:sz w:val="22"/>
          <w:szCs w:val="22"/>
          <w:lang w:eastAsia="es-MX"/>
        </w:rPr>
        <w:t>o y considerar por lo menos, lo</w:t>
      </w:r>
      <w:r w:rsidRPr="008F1E53">
        <w:rPr>
          <w:rFonts w:asciiTheme="minorHAnsi" w:hAnsiTheme="minorHAnsi" w:cstheme="minorHAnsi"/>
          <w:sz w:val="22"/>
          <w:szCs w:val="22"/>
          <w:lang w:eastAsia="es-MX"/>
        </w:rPr>
        <w:t xml:space="preserve"> siguiente: </w:t>
      </w:r>
    </w:p>
    <w:p w14:paraId="1A637A5B" w14:textId="77777777" w:rsidR="00EE5AE5" w:rsidRPr="008F1E53" w:rsidRDefault="00EE5AE5" w:rsidP="00C0023C">
      <w:pPr>
        <w:pStyle w:val="Texto"/>
        <w:spacing w:line="240" w:lineRule="auto"/>
        <w:ind w:firstLine="0"/>
        <w:rPr>
          <w:rFonts w:asciiTheme="minorHAnsi" w:hAnsiTheme="minorHAnsi" w:cstheme="minorHAnsi"/>
          <w:sz w:val="22"/>
          <w:szCs w:val="22"/>
          <w:lang w:eastAsia="es-MX"/>
        </w:rPr>
      </w:pPr>
    </w:p>
    <w:p w14:paraId="7559A9E1" w14:textId="77777777" w:rsidR="00EE5AE5" w:rsidRPr="008F1E53" w:rsidRDefault="00EE5AE5" w:rsidP="005F3B3B">
      <w:pPr>
        <w:pStyle w:val="Texto"/>
        <w:numPr>
          <w:ilvl w:val="1"/>
          <w:numId w:val="53"/>
        </w:numPr>
        <w:spacing w:line="240" w:lineRule="auto"/>
        <w:rPr>
          <w:rFonts w:asciiTheme="minorHAnsi" w:hAnsiTheme="minorHAnsi" w:cstheme="minorHAnsi"/>
          <w:sz w:val="22"/>
          <w:szCs w:val="22"/>
          <w:lang w:eastAsia="es-MX"/>
        </w:rPr>
      </w:pPr>
      <w:r w:rsidRPr="008F1E53">
        <w:rPr>
          <w:rFonts w:asciiTheme="minorHAnsi" w:hAnsiTheme="minorHAnsi" w:cstheme="minorHAnsi"/>
          <w:sz w:val="22"/>
          <w:szCs w:val="22"/>
          <w:lang w:eastAsia="es-MX"/>
        </w:rPr>
        <w:t>Las conclusiones acerca de la eficacia del Sistema de Administración.</w:t>
      </w:r>
    </w:p>
    <w:p w14:paraId="0BD71F1E" w14:textId="77777777" w:rsidR="00EE5AE5" w:rsidRPr="008F1E53" w:rsidRDefault="00EE5AE5" w:rsidP="005F3B3B">
      <w:pPr>
        <w:pStyle w:val="Texto"/>
        <w:numPr>
          <w:ilvl w:val="1"/>
          <w:numId w:val="53"/>
        </w:numPr>
        <w:spacing w:line="240" w:lineRule="auto"/>
        <w:rPr>
          <w:rFonts w:asciiTheme="minorHAnsi" w:hAnsiTheme="minorHAnsi" w:cstheme="minorHAnsi"/>
          <w:sz w:val="22"/>
          <w:szCs w:val="22"/>
          <w:lang w:eastAsia="es-MX"/>
        </w:rPr>
      </w:pPr>
      <w:r w:rsidRPr="008F1E53">
        <w:rPr>
          <w:rFonts w:asciiTheme="minorHAnsi" w:hAnsiTheme="minorHAnsi" w:cstheme="minorHAnsi"/>
          <w:sz w:val="22"/>
          <w:szCs w:val="22"/>
          <w:lang w:eastAsia="es-MX"/>
        </w:rPr>
        <w:t>Las decisiones relativas a las oportunidades de mejora.</w:t>
      </w:r>
    </w:p>
    <w:p w14:paraId="56D17779" w14:textId="77777777" w:rsidR="00AC4207" w:rsidRPr="008F1E53" w:rsidRDefault="00EE5AE5" w:rsidP="005F3B3B">
      <w:pPr>
        <w:pStyle w:val="Texto"/>
        <w:numPr>
          <w:ilvl w:val="1"/>
          <w:numId w:val="53"/>
        </w:numPr>
        <w:spacing w:line="240" w:lineRule="auto"/>
        <w:rPr>
          <w:rFonts w:asciiTheme="minorHAnsi" w:hAnsiTheme="minorHAnsi" w:cstheme="minorHAnsi"/>
          <w:sz w:val="22"/>
          <w:szCs w:val="22"/>
          <w:lang w:eastAsia="es-MX"/>
        </w:rPr>
      </w:pPr>
      <w:r w:rsidRPr="008F1E53">
        <w:rPr>
          <w:rFonts w:asciiTheme="minorHAnsi" w:hAnsiTheme="minorHAnsi" w:cstheme="minorHAnsi"/>
          <w:sz w:val="22"/>
          <w:szCs w:val="22"/>
          <w:lang w:eastAsia="es-MX"/>
        </w:rPr>
        <w:t>Los cambios en el Sistema de Administración.</w:t>
      </w:r>
    </w:p>
    <w:p w14:paraId="3CE131ED" w14:textId="77777777" w:rsidR="00EE5AE5" w:rsidRDefault="00EE5AE5" w:rsidP="005F3B3B">
      <w:pPr>
        <w:pStyle w:val="Texto"/>
        <w:numPr>
          <w:ilvl w:val="1"/>
          <w:numId w:val="53"/>
        </w:numPr>
        <w:spacing w:line="240" w:lineRule="auto"/>
        <w:rPr>
          <w:rFonts w:asciiTheme="minorHAnsi" w:hAnsiTheme="minorHAnsi" w:cstheme="minorHAnsi"/>
          <w:sz w:val="22"/>
          <w:szCs w:val="22"/>
          <w:lang w:eastAsia="es-MX"/>
        </w:rPr>
      </w:pPr>
      <w:r w:rsidRPr="008F1E53">
        <w:rPr>
          <w:rFonts w:asciiTheme="minorHAnsi" w:hAnsiTheme="minorHAnsi" w:cstheme="minorHAnsi"/>
          <w:sz w:val="22"/>
          <w:szCs w:val="22"/>
          <w:lang w:eastAsia="es-MX"/>
        </w:rPr>
        <w:t>Las acciones a aplicar en caso de incumplimiento de objetivos.</w:t>
      </w:r>
    </w:p>
    <w:p w14:paraId="26452A30" w14:textId="77777777" w:rsidR="005F3B3B" w:rsidRPr="008F1E53" w:rsidRDefault="005F3B3B" w:rsidP="005F3B3B">
      <w:pPr>
        <w:pStyle w:val="Texto"/>
        <w:spacing w:line="240" w:lineRule="auto"/>
        <w:ind w:left="1069" w:firstLine="0"/>
        <w:rPr>
          <w:rFonts w:asciiTheme="minorHAnsi" w:hAnsiTheme="minorHAnsi" w:cstheme="minorHAnsi"/>
          <w:sz w:val="22"/>
          <w:szCs w:val="22"/>
          <w:lang w:eastAsia="es-MX"/>
        </w:rPr>
      </w:pPr>
    </w:p>
    <w:p w14:paraId="46704C27" w14:textId="77777777" w:rsidR="00EE5AE5" w:rsidRPr="005F3B3B" w:rsidRDefault="005F3B3B"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5F3B3B">
        <w:rPr>
          <w:rFonts w:asciiTheme="minorHAnsi" w:hAnsiTheme="minorHAnsi" w:cstheme="minorHAnsi"/>
          <w:b/>
          <w:color w:val="1F3864" w:themeColor="accent1" w:themeShade="80"/>
          <w:sz w:val="22"/>
          <w:szCs w:val="22"/>
          <w:lang w:eastAsia="es-MX"/>
        </w:rPr>
        <w:t>Informe de Revisión por la Dirección (SASISOPA-F-008)</w:t>
      </w:r>
    </w:p>
    <w:p w14:paraId="5D265067"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1E77043"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6CA82F2"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20E5820"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B57B823"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F4001DD"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5944B62"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51CCF1D"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D423D37"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1332ADE"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3004FDB"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E0449CC"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58FC44A"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76A3908"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11A9BD6"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4D90F7F"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6346229"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2A6B5BB"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096A3EB"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E1B582B"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A1255BF"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C703810"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8236FB8"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2819846"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0BB7245" w14:textId="77777777" w:rsidR="00C22FCA" w:rsidRPr="008F1E53"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21BADCA" w14:textId="2F3BBEDD" w:rsidR="00EE5AE5" w:rsidRPr="00526104" w:rsidRDefault="00EE5AE5" w:rsidP="0011425A">
      <w:pPr>
        <w:pStyle w:val="Ttulo1"/>
        <w:numPr>
          <w:ilvl w:val="0"/>
          <w:numId w:val="4"/>
        </w:numPr>
        <w:rPr>
          <w:rFonts w:asciiTheme="minorHAnsi" w:hAnsiTheme="minorHAnsi" w:cstheme="minorHAnsi"/>
          <w:lang w:eastAsia="es-MX"/>
        </w:rPr>
      </w:pPr>
      <w:bookmarkStart w:id="45" w:name="_Toc510426718"/>
      <w:r w:rsidRPr="00526104">
        <w:rPr>
          <w:rFonts w:asciiTheme="minorHAnsi" w:hAnsiTheme="minorHAnsi" w:cstheme="minorHAnsi"/>
          <w:lang w:eastAsia="es-MX"/>
        </w:rPr>
        <w:lastRenderedPageBreak/>
        <w:t>Informes de Desempeño</w:t>
      </w:r>
      <w:r w:rsidR="009E3259" w:rsidRPr="00526104">
        <w:rPr>
          <w:rFonts w:asciiTheme="minorHAnsi" w:hAnsiTheme="minorHAnsi" w:cstheme="minorHAnsi"/>
          <w:lang w:eastAsia="es-MX"/>
        </w:rPr>
        <w:t>.</w:t>
      </w:r>
      <w:bookmarkEnd w:id="45"/>
    </w:p>
    <w:p w14:paraId="4AE6E75D" w14:textId="77777777" w:rsidR="00355E82" w:rsidRPr="008F1E53" w:rsidRDefault="00355E82" w:rsidP="00C0023C">
      <w:pPr>
        <w:pStyle w:val="Texto"/>
        <w:spacing w:line="240" w:lineRule="auto"/>
        <w:ind w:firstLine="0"/>
        <w:rPr>
          <w:rFonts w:asciiTheme="minorHAnsi" w:hAnsiTheme="minorHAnsi" w:cstheme="minorHAnsi"/>
          <w:sz w:val="22"/>
          <w:szCs w:val="22"/>
          <w:lang w:eastAsia="es-MX"/>
        </w:rPr>
      </w:pPr>
    </w:p>
    <w:p w14:paraId="1746B17B" w14:textId="77777777" w:rsidR="00D125CC" w:rsidRPr="005F3B3B" w:rsidRDefault="00355E82" w:rsidP="005F3B3B">
      <w:pPr>
        <w:pStyle w:val="Prrafodelista"/>
        <w:numPr>
          <w:ilvl w:val="0"/>
          <w:numId w:val="54"/>
        </w:numPr>
        <w:spacing w:after="0" w:line="240" w:lineRule="auto"/>
        <w:jc w:val="both"/>
        <w:textAlignment w:val="baseline"/>
        <w:rPr>
          <w:rFonts w:eastAsia="Times New Roman" w:cstheme="minorHAnsi"/>
          <w:lang w:eastAsia="es-MX"/>
        </w:rPr>
      </w:pPr>
      <w:r w:rsidRPr="005F3B3B">
        <w:rPr>
          <w:rFonts w:eastAsia="Times New Roman" w:cstheme="minorHAnsi"/>
          <w:lang w:eastAsia="es-MX"/>
        </w:rPr>
        <w:t>Pa</w:t>
      </w:r>
      <w:r w:rsidR="00EC70FA" w:rsidRPr="005F3B3B">
        <w:rPr>
          <w:rFonts w:eastAsia="Times New Roman" w:cstheme="minorHAnsi"/>
          <w:lang w:eastAsia="es-MX"/>
        </w:rPr>
        <w:t>ra poder llevar el control de la implementación del Sistema de Administración de la Seguridad Industrial, Seguridad Operativa y la Protección al Ambiente</w:t>
      </w:r>
      <w:r w:rsidRPr="005F3B3B">
        <w:rPr>
          <w:rFonts w:eastAsia="Times New Roman" w:cstheme="minorHAnsi"/>
          <w:lang w:eastAsia="es-MX"/>
        </w:rPr>
        <w:t xml:space="preserve"> es necesa</w:t>
      </w:r>
      <w:r w:rsidR="00991CCA" w:rsidRPr="005F3B3B">
        <w:rPr>
          <w:rFonts w:eastAsia="Times New Roman" w:cstheme="minorHAnsi"/>
          <w:lang w:eastAsia="es-MX"/>
        </w:rPr>
        <w:t xml:space="preserve">rio medir los avances del mismo. </w:t>
      </w:r>
      <w:r w:rsidR="00D125CC" w:rsidRPr="005F3B3B">
        <w:rPr>
          <w:rFonts w:eastAsia="Times New Roman" w:cstheme="minorHAnsi"/>
          <w:lang w:eastAsia="es-MX"/>
        </w:rPr>
        <w:t>S</w:t>
      </w:r>
      <w:r w:rsidRPr="005F3B3B">
        <w:rPr>
          <w:rFonts w:eastAsia="Times New Roman" w:cstheme="minorHAnsi"/>
          <w:lang w:eastAsia="es-MX"/>
        </w:rPr>
        <w:t xml:space="preserve">e deben </w:t>
      </w:r>
      <w:r w:rsidR="00D125CC" w:rsidRPr="005F3B3B">
        <w:rPr>
          <w:rFonts w:eastAsia="Times New Roman" w:cstheme="minorHAnsi"/>
          <w:lang w:eastAsia="es-MX"/>
        </w:rPr>
        <w:t>elabora</w:t>
      </w:r>
      <w:r w:rsidRPr="005F3B3B">
        <w:rPr>
          <w:rFonts w:eastAsia="Times New Roman" w:cstheme="minorHAnsi"/>
          <w:lang w:eastAsia="es-MX"/>
        </w:rPr>
        <w:t>r</w:t>
      </w:r>
      <w:r w:rsidR="00D125CC" w:rsidRPr="005F3B3B">
        <w:rPr>
          <w:rFonts w:eastAsia="Times New Roman" w:cstheme="minorHAnsi"/>
          <w:lang w:eastAsia="es-MX"/>
        </w:rPr>
        <w:t xml:space="preserve"> y comunicar los </w:t>
      </w:r>
      <w:r w:rsidRPr="005F3B3B">
        <w:rPr>
          <w:rFonts w:eastAsia="Times New Roman" w:cstheme="minorHAnsi"/>
          <w:lang w:eastAsia="es-MX"/>
        </w:rPr>
        <w:t>informes de medición q</w:t>
      </w:r>
      <w:r w:rsidR="00D125CC" w:rsidRPr="005F3B3B">
        <w:rPr>
          <w:rFonts w:eastAsia="Times New Roman" w:cstheme="minorHAnsi"/>
          <w:lang w:eastAsia="es-MX"/>
        </w:rPr>
        <w:t>ue permitan analizar y hacer un diagnóstico d</w:t>
      </w:r>
      <w:r w:rsidRPr="005F3B3B">
        <w:rPr>
          <w:rFonts w:eastAsia="Times New Roman" w:cstheme="minorHAnsi"/>
          <w:lang w:eastAsia="es-MX"/>
        </w:rPr>
        <w:t xml:space="preserve">el </w:t>
      </w:r>
      <w:r w:rsidR="00EC70FA" w:rsidRPr="005F3B3B">
        <w:rPr>
          <w:rFonts w:eastAsia="Times New Roman" w:cstheme="minorHAnsi"/>
          <w:lang w:eastAsia="es-MX"/>
        </w:rPr>
        <w:t>Sistema</w:t>
      </w:r>
      <w:r w:rsidR="00D125CC" w:rsidRPr="005F3B3B">
        <w:rPr>
          <w:rFonts w:eastAsia="Times New Roman" w:cstheme="minorHAnsi"/>
          <w:lang w:eastAsia="es-MX"/>
        </w:rPr>
        <w:t xml:space="preserve"> de Administración</w:t>
      </w:r>
      <w:r w:rsidR="00EC70FA" w:rsidRPr="005F3B3B">
        <w:rPr>
          <w:rFonts w:eastAsia="Times New Roman" w:cstheme="minorHAnsi"/>
          <w:lang w:eastAsia="es-MX"/>
        </w:rPr>
        <w:t xml:space="preserve"> implementado </w:t>
      </w:r>
      <w:r w:rsidR="00D125CC" w:rsidRPr="005F3B3B">
        <w:rPr>
          <w:rFonts w:eastAsia="Times New Roman" w:cstheme="minorHAnsi"/>
          <w:lang w:eastAsia="es-MX"/>
        </w:rPr>
        <w:t>de acuerdo a</w:t>
      </w:r>
      <w:r w:rsidRPr="005F3B3B">
        <w:rPr>
          <w:rFonts w:eastAsia="Times New Roman" w:cstheme="minorHAnsi"/>
          <w:lang w:eastAsia="es-MX"/>
        </w:rPr>
        <w:t>l</w:t>
      </w:r>
      <w:r w:rsidR="00D125CC" w:rsidRPr="005F3B3B">
        <w:rPr>
          <w:rFonts w:eastAsia="Times New Roman" w:cstheme="minorHAnsi"/>
          <w:lang w:eastAsia="es-MX"/>
        </w:rPr>
        <w:t xml:space="preserve"> programa y metas planteadas</w:t>
      </w:r>
      <w:r w:rsidRPr="005F3B3B">
        <w:rPr>
          <w:rFonts w:eastAsia="Times New Roman" w:cstheme="minorHAnsi"/>
          <w:lang w:eastAsia="es-MX"/>
        </w:rPr>
        <w:t xml:space="preserve">. </w:t>
      </w:r>
      <w:r w:rsidR="00EC70FA" w:rsidRPr="005F3B3B">
        <w:rPr>
          <w:rFonts w:eastAsia="Times New Roman" w:cstheme="minorHAnsi"/>
          <w:lang w:eastAsia="es-MX"/>
        </w:rPr>
        <w:t>L</w:t>
      </w:r>
      <w:r w:rsidRPr="005F3B3B">
        <w:rPr>
          <w:rFonts w:eastAsia="Times New Roman" w:cstheme="minorHAnsi"/>
          <w:lang w:eastAsia="es-MX"/>
        </w:rPr>
        <w:t>os </w:t>
      </w:r>
      <w:r w:rsidRPr="005F3B3B">
        <w:rPr>
          <w:rFonts w:eastAsia="Times New Roman" w:cstheme="minorHAnsi"/>
          <w:bCs/>
          <w:bdr w:val="none" w:sz="0" w:space="0" w:color="auto" w:frame="1"/>
          <w:lang w:eastAsia="es-MX"/>
        </w:rPr>
        <w:t xml:space="preserve">informes de desempeño </w:t>
      </w:r>
      <w:r w:rsidRPr="005F3B3B">
        <w:rPr>
          <w:rFonts w:eastAsia="Times New Roman" w:cstheme="minorHAnsi"/>
          <w:lang w:eastAsia="es-MX"/>
        </w:rPr>
        <w:t xml:space="preserve">organizan y resumen la información recopilada, y presentan los resultados de cualquier análisis realizado comparando la línea base para la medición del desempeño. </w:t>
      </w:r>
    </w:p>
    <w:p w14:paraId="0E13753B" w14:textId="77777777" w:rsidR="00D125CC" w:rsidRDefault="00D125CC" w:rsidP="00D125CC">
      <w:pPr>
        <w:pStyle w:val="Prrafodelista"/>
        <w:spacing w:after="0" w:line="240" w:lineRule="auto"/>
        <w:ind w:left="709"/>
        <w:jc w:val="both"/>
        <w:textAlignment w:val="baseline"/>
        <w:rPr>
          <w:rFonts w:eastAsia="Times New Roman" w:cstheme="minorHAnsi"/>
          <w:lang w:eastAsia="es-MX"/>
        </w:rPr>
      </w:pPr>
    </w:p>
    <w:p w14:paraId="1B851F18" w14:textId="77777777" w:rsidR="00355E82" w:rsidRPr="00D125CC" w:rsidRDefault="00EC70FA" w:rsidP="00D125CC">
      <w:pPr>
        <w:pStyle w:val="Prrafodelista"/>
        <w:spacing w:after="0" w:line="240" w:lineRule="auto"/>
        <w:ind w:left="709"/>
        <w:jc w:val="both"/>
        <w:textAlignment w:val="baseline"/>
        <w:rPr>
          <w:rFonts w:eastAsia="Times New Roman" w:cstheme="minorHAnsi"/>
          <w:lang w:eastAsia="es-MX"/>
        </w:rPr>
      </w:pPr>
      <w:r w:rsidRPr="00D125CC">
        <w:rPr>
          <w:rFonts w:eastAsia="Times New Roman" w:cstheme="minorHAnsi"/>
          <w:lang w:eastAsia="es-MX"/>
        </w:rPr>
        <w:t xml:space="preserve">Los Informes de Desempeño </w:t>
      </w:r>
      <w:r w:rsidR="00355E82" w:rsidRPr="00D125CC">
        <w:rPr>
          <w:rFonts w:eastAsia="Times New Roman" w:cstheme="minorHAnsi"/>
          <w:lang w:eastAsia="es-MX"/>
        </w:rPr>
        <w:t xml:space="preserve">deben suministrar información sobre el avance y el estado, con el nivel de detalle que requieran los diferentes interesados, tal como está documentado en el plan de gestión de las comunicaciones. </w:t>
      </w:r>
    </w:p>
    <w:p w14:paraId="5D069A35" w14:textId="77777777" w:rsidR="00EC70FA" w:rsidRDefault="00EC70FA" w:rsidP="00C0023C">
      <w:pPr>
        <w:spacing w:after="0" w:line="240" w:lineRule="auto"/>
        <w:jc w:val="both"/>
        <w:textAlignment w:val="baseline"/>
        <w:rPr>
          <w:rFonts w:eastAsia="Times New Roman" w:cstheme="minorHAnsi"/>
          <w:lang w:eastAsia="es-MX"/>
        </w:rPr>
      </w:pPr>
    </w:p>
    <w:p w14:paraId="6156CFD3" w14:textId="77777777" w:rsidR="00D125CC" w:rsidRPr="005F3B3B" w:rsidRDefault="00D125CC" w:rsidP="00D125CC">
      <w:pPr>
        <w:pStyle w:val="Prrafodelista"/>
        <w:spacing w:after="0" w:line="240" w:lineRule="auto"/>
        <w:jc w:val="right"/>
        <w:rPr>
          <w:b/>
          <w:color w:val="1F3864" w:themeColor="accent1" w:themeShade="80"/>
        </w:rPr>
      </w:pPr>
      <w:r w:rsidRPr="005F3B3B">
        <w:rPr>
          <w:b/>
          <w:color w:val="1F3864" w:themeColor="accent1" w:themeShade="80"/>
        </w:rPr>
        <w:t>PNO Informe</w:t>
      </w:r>
      <w:r w:rsidR="005F3B3B">
        <w:rPr>
          <w:b/>
          <w:color w:val="1F3864" w:themeColor="accent1" w:themeShade="80"/>
        </w:rPr>
        <w:t>s</w:t>
      </w:r>
      <w:r w:rsidRPr="005F3B3B">
        <w:rPr>
          <w:b/>
          <w:color w:val="1F3864" w:themeColor="accent1" w:themeShade="80"/>
        </w:rPr>
        <w:t xml:space="preserve"> de Desempeño</w:t>
      </w:r>
      <w:r w:rsidR="005F3B3B">
        <w:rPr>
          <w:b/>
          <w:color w:val="1F3864" w:themeColor="accent1" w:themeShade="80"/>
        </w:rPr>
        <w:t xml:space="preserve"> (SASISOPA-P-032)</w:t>
      </w:r>
    </w:p>
    <w:p w14:paraId="5A6FB30F" w14:textId="77777777" w:rsidR="00D125CC" w:rsidRPr="008F1E53" w:rsidRDefault="00D125CC" w:rsidP="00D125CC">
      <w:pPr>
        <w:spacing w:after="0" w:line="240" w:lineRule="auto"/>
        <w:jc w:val="right"/>
        <w:textAlignment w:val="baseline"/>
        <w:rPr>
          <w:rFonts w:eastAsia="Times New Roman" w:cstheme="minorHAnsi"/>
          <w:lang w:eastAsia="es-MX"/>
        </w:rPr>
      </w:pPr>
    </w:p>
    <w:p w14:paraId="0A352563" w14:textId="77777777" w:rsidR="00355E82" w:rsidRPr="005F3B3B" w:rsidRDefault="00355E82" w:rsidP="005F3B3B">
      <w:pPr>
        <w:pStyle w:val="Prrafodelista"/>
        <w:numPr>
          <w:ilvl w:val="0"/>
          <w:numId w:val="54"/>
        </w:numPr>
        <w:spacing w:after="0" w:line="240" w:lineRule="auto"/>
        <w:jc w:val="both"/>
        <w:textAlignment w:val="baseline"/>
        <w:rPr>
          <w:rFonts w:eastAsia="Times New Roman" w:cstheme="minorHAnsi"/>
          <w:lang w:eastAsia="es-MX"/>
        </w:rPr>
      </w:pPr>
      <w:r w:rsidRPr="005F3B3B">
        <w:rPr>
          <w:rFonts w:eastAsia="Times New Roman" w:cstheme="minorHAnsi"/>
          <w:lang w:eastAsia="es-MX"/>
        </w:rPr>
        <w:t>Los </w:t>
      </w:r>
      <w:r w:rsidRPr="005F3B3B">
        <w:rPr>
          <w:rFonts w:eastAsia="Times New Roman" w:cstheme="minorHAnsi"/>
          <w:bCs/>
          <w:bdr w:val="none" w:sz="0" w:space="0" w:color="auto" w:frame="1"/>
          <w:lang w:eastAsia="es-MX"/>
        </w:rPr>
        <w:t>informes de desempeño</w:t>
      </w:r>
      <w:r w:rsidRPr="005F3B3B">
        <w:rPr>
          <w:rFonts w:eastAsia="Times New Roman" w:cstheme="minorHAnsi"/>
          <w:lang w:eastAsia="es-MX"/>
        </w:rPr>
        <w:t> </w:t>
      </w:r>
      <w:r w:rsidR="0021042D" w:rsidRPr="005F3B3B">
        <w:rPr>
          <w:rFonts w:eastAsia="Times New Roman" w:cstheme="minorHAnsi"/>
          <w:lang w:eastAsia="es-MX"/>
        </w:rPr>
        <w:t xml:space="preserve">deberán cumplir lo requerido por las autoridades competentes, principalmente la Agencia (ASEA), los cuales deberán </w:t>
      </w:r>
      <w:r w:rsidRPr="005F3B3B">
        <w:rPr>
          <w:rFonts w:eastAsia="Times New Roman" w:cstheme="minorHAnsi"/>
          <w:lang w:eastAsia="es-MX"/>
        </w:rPr>
        <w:t>se</w:t>
      </w:r>
      <w:r w:rsidR="0021042D" w:rsidRPr="005F3B3B">
        <w:rPr>
          <w:rFonts w:eastAsia="Times New Roman" w:cstheme="minorHAnsi"/>
          <w:lang w:eastAsia="es-MX"/>
        </w:rPr>
        <w:t xml:space="preserve">r notificados </w:t>
      </w:r>
      <w:r w:rsidRPr="005F3B3B">
        <w:rPr>
          <w:rFonts w:eastAsia="Times New Roman" w:cstheme="minorHAnsi"/>
          <w:lang w:eastAsia="es-MX"/>
        </w:rPr>
        <w:t>de manera periódica</w:t>
      </w:r>
      <w:r w:rsidR="008750A4">
        <w:rPr>
          <w:rFonts w:eastAsia="Times New Roman" w:cstheme="minorHAnsi"/>
          <w:lang w:eastAsia="es-MX"/>
        </w:rPr>
        <w:t xml:space="preserve"> (semestralmente)</w:t>
      </w:r>
      <w:r w:rsidR="0021042D" w:rsidRPr="005F3B3B">
        <w:rPr>
          <w:rFonts w:eastAsia="Times New Roman" w:cstheme="minorHAnsi"/>
          <w:lang w:eastAsia="es-MX"/>
        </w:rPr>
        <w:t xml:space="preserve">, según lo dispuesto por las dependencias. </w:t>
      </w:r>
      <w:r w:rsidRPr="005F3B3B">
        <w:rPr>
          <w:rFonts w:eastAsia="Times New Roman" w:cstheme="minorHAnsi"/>
          <w:lang w:eastAsia="es-MX"/>
        </w:rPr>
        <w:t xml:space="preserve">  </w:t>
      </w:r>
    </w:p>
    <w:p w14:paraId="33E7FFC3" w14:textId="77777777" w:rsidR="006E4102" w:rsidRPr="008F1E53" w:rsidRDefault="006E4102" w:rsidP="00C0023C">
      <w:pPr>
        <w:spacing w:after="0" w:line="240" w:lineRule="auto"/>
        <w:jc w:val="both"/>
        <w:textAlignment w:val="baseline"/>
        <w:rPr>
          <w:rFonts w:eastAsia="Times New Roman" w:cstheme="minorHAnsi"/>
          <w:lang w:eastAsia="es-MX"/>
        </w:rPr>
      </w:pPr>
    </w:p>
    <w:p w14:paraId="664BA98A" w14:textId="61E81AE1" w:rsidR="004858C5" w:rsidRPr="008F1E53" w:rsidRDefault="0021042D" w:rsidP="00C0023C">
      <w:pPr>
        <w:spacing w:after="0" w:line="240" w:lineRule="auto"/>
        <w:jc w:val="both"/>
        <w:textAlignment w:val="baseline"/>
        <w:rPr>
          <w:rFonts w:eastAsia="Times New Roman" w:cstheme="minorHAnsi"/>
          <w:lang w:eastAsia="es-MX"/>
        </w:rPr>
      </w:pPr>
      <w:r>
        <w:rPr>
          <w:rFonts w:eastAsia="Times New Roman" w:cstheme="minorHAnsi"/>
          <w:lang w:eastAsia="es-MX"/>
        </w:rPr>
        <w:t xml:space="preserve">Los </w:t>
      </w:r>
      <w:r w:rsidR="006E4102" w:rsidRPr="008F1E53">
        <w:rPr>
          <w:rFonts w:eastAsia="Times New Roman" w:cstheme="minorHAnsi"/>
          <w:lang w:eastAsia="es-MX"/>
        </w:rPr>
        <w:t>informe</w:t>
      </w:r>
      <w:r>
        <w:rPr>
          <w:rFonts w:eastAsia="Times New Roman" w:cstheme="minorHAnsi"/>
          <w:lang w:eastAsia="es-MX"/>
        </w:rPr>
        <w:t xml:space="preserve">s </w:t>
      </w:r>
      <w:r w:rsidR="006E4102" w:rsidRPr="008F1E53">
        <w:rPr>
          <w:rFonts w:eastAsia="Times New Roman" w:cstheme="minorHAnsi"/>
          <w:lang w:eastAsia="es-MX"/>
        </w:rPr>
        <w:t>requerirá</w:t>
      </w:r>
      <w:r>
        <w:rPr>
          <w:rFonts w:eastAsia="Times New Roman" w:cstheme="minorHAnsi"/>
          <w:lang w:eastAsia="es-MX"/>
        </w:rPr>
        <w:t xml:space="preserve">n </w:t>
      </w:r>
      <w:r w:rsidR="006E4102" w:rsidRPr="008F1E53">
        <w:rPr>
          <w:rFonts w:eastAsia="Times New Roman" w:cstheme="minorHAnsi"/>
          <w:lang w:eastAsia="es-MX"/>
        </w:rPr>
        <w:t xml:space="preserve">la implementación de los indicadores de evaluación del desempeño del </w:t>
      </w:r>
      <w:r w:rsidR="00A32179">
        <w:rPr>
          <w:rFonts w:eastAsia="Times New Roman" w:cstheme="minorHAnsi"/>
          <w:lang w:eastAsia="es-MX"/>
        </w:rPr>
        <w:t>Sistema de A</w:t>
      </w:r>
      <w:r w:rsidR="006E4102" w:rsidRPr="008F1E53">
        <w:rPr>
          <w:rFonts w:eastAsia="Times New Roman" w:cstheme="minorHAnsi"/>
          <w:lang w:eastAsia="es-MX"/>
        </w:rPr>
        <w:t>dministración diseñados para dar cumplimiento a los objet</w:t>
      </w:r>
      <w:r w:rsidR="00A32179">
        <w:rPr>
          <w:rFonts w:eastAsia="Times New Roman" w:cstheme="minorHAnsi"/>
          <w:lang w:eastAsia="es-MX"/>
        </w:rPr>
        <w:t>ivos de la P</w:t>
      </w:r>
      <w:r w:rsidR="006E4102" w:rsidRPr="008F1E53">
        <w:rPr>
          <w:rFonts w:eastAsia="Times New Roman" w:cstheme="minorHAnsi"/>
          <w:lang w:eastAsia="es-MX"/>
        </w:rPr>
        <w:t xml:space="preserve">olítica de la </w:t>
      </w:r>
      <w:r w:rsidR="00DA186F">
        <w:rPr>
          <w:rFonts w:eastAsia="Times New Roman" w:cstheme="minorHAnsi"/>
          <w:lang w:eastAsia="es-MX"/>
        </w:rPr>
        <w:t>Estación de Servicio</w:t>
      </w:r>
      <w:r w:rsidR="007D0D5C" w:rsidRPr="008F1E53">
        <w:rPr>
          <w:rFonts w:eastAsia="Times New Roman" w:cstheme="minorHAnsi"/>
          <w:lang w:eastAsia="es-MX"/>
        </w:rPr>
        <w:t>.</w:t>
      </w:r>
    </w:p>
    <w:p w14:paraId="7FB3FAD4" w14:textId="77777777" w:rsidR="004858C5" w:rsidRPr="008F1E53" w:rsidRDefault="004858C5" w:rsidP="00C0023C">
      <w:pPr>
        <w:spacing w:after="0" w:line="240" w:lineRule="auto"/>
        <w:jc w:val="both"/>
        <w:textAlignment w:val="baseline"/>
        <w:rPr>
          <w:rFonts w:eastAsia="Times New Roman" w:cstheme="minorHAnsi"/>
          <w:lang w:eastAsia="es-MX"/>
        </w:rPr>
      </w:pPr>
    </w:p>
    <w:p w14:paraId="36AAA634" w14:textId="77777777" w:rsidR="00991CCA" w:rsidRDefault="00991CCA" w:rsidP="00991CCA">
      <w:pPr>
        <w:spacing w:after="0" w:line="240" w:lineRule="auto"/>
        <w:textAlignment w:val="baseline"/>
        <w:rPr>
          <w:rFonts w:eastAsia="Times New Roman" w:cstheme="minorHAnsi"/>
          <w:lang w:eastAsia="es-MX"/>
        </w:rPr>
      </w:pPr>
    </w:p>
    <w:p w14:paraId="4BB6F73A" w14:textId="77777777" w:rsidR="00991CCA" w:rsidRDefault="00991CCA" w:rsidP="00991CCA">
      <w:pPr>
        <w:spacing w:after="0" w:line="240" w:lineRule="auto"/>
        <w:textAlignment w:val="baseline"/>
        <w:rPr>
          <w:rFonts w:eastAsia="Times New Roman" w:cstheme="minorHAnsi"/>
          <w:lang w:eastAsia="es-MX"/>
        </w:rPr>
      </w:pPr>
    </w:p>
    <w:sectPr w:rsidR="00991CCA" w:rsidSect="0077285F">
      <w:pgSz w:w="12240" w:h="15840"/>
      <w:pgMar w:top="1417" w:right="1183" w:bottom="1417" w:left="1276" w:header="568" w:footer="1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8A1AA" w14:textId="77777777" w:rsidR="00BD7F15" w:rsidRDefault="00BD7F15" w:rsidP="00150CAF">
      <w:pPr>
        <w:spacing w:after="0" w:line="240" w:lineRule="auto"/>
      </w:pPr>
      <w:r>
        <w:separator/>
      </w:r>
    </w:p>
  </w:endnote>
  <w:endnote w:type="continuationSeparator" w:id="0">
    <w:p w14:paraId="4708A740" w14:textId="77777777" w:rsidR="00BD7F15" w:rsidRDefault="00BD7F15" w:rsidP="0015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52EB" w14:textId="77777777" w:rsidR="00054848" w:rsidRPr="009A4D5E" w:rsidRDefault="00054848" w:rsidP="00A17144">
    <w:pPr>
      <w:pStyle w:val="Piedepgina"/>
      <w:rPr>
        <w:rFonts w:cstheme="minorHAnsi"/>
        <w:sz w:val="20"/>
      </w:rPr>
    </w:pPr>
    <w:bookmarkStart w:id="7" w:name="_Hlk496016657"/>
    <w:bookmarkStart w:id="8" w:name="_Hlk496016658"/>
    <w:bookmarkStart w:id="9" w:name="_Hlk496016659"/>
    <w:r w:rsidRPr="009A4D5E">
      <w:rPr>
        <w:rFonts w:cstheme="minorHAnsi"/>
        <w:sz w:val="20"/>
      </w:rPr>
      <w:t>MANUAL SASISOPA</w:t>
    </w:r>
    <w:bookmarkEnd w:id="7"/>
    <w:bookmarkEnd w:id="8"/>
    <w:bookmarkEnd w:id="9"/>
    <w:r w:rsidRPr="009A4D5E">
      <w:rPr>
        <w:rFonts w:cstheme="minorHAnsi"/>
        <w:sz w:val="20"/>
      </w:rPr>
      <w:t xml:space="preserve"> </w:t>
    </w:r>
  </w:p>
  <w:p w14:paraId="62B1C494" w14:textId="77777777" w:rsidR="00054848" w:rsidRDefault="000548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9FD73" w14:textId="77777777" w:rsidR="00BD7F15" w:rsidRDefault="00BD7F15" w:rsidP="00150CAF">
      <w:pPr>
        <w:spacing w:after="0" w:line="240" w:lineRule="auto"/>
      </w:pPr>
      <w:r>
        <w:separator/>
      </w:r>
    </w:p>
  </w:footnote>
  <w:footnote w:type="continuationSeparator" w:id="0">
    <w:p w14:paraId="39C47E7E" w14:textId="77777777" w:rsidR="00BD7F15" w:rsidRDefault="00BD7F15" w:rsidP="00150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962"/>
      <w:gridCol w:w="4351"/>
      <w:gridCol w:w="1039"/>
      <w:gridCol w:w="1712"/>
    </w:tblGrid>
    <w:tr w:rsidR="00054848" w:rsidRPr="00574E7F" w14:paraId="2C1B0756" w14:textId="77777777" w:rsidTr="003C1FB0">
      <w:trPr>
        <w:trHeight w:val="250"/>
        <w:jc w:val="center"/>
      </w:trPr>
      <w:tc>
        <w:tcPr>
          <w:tcW w:w="2962"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vAlign w:val="center"/>
        </w:tcPr>
        <w:p w14:paraId="3EF9030A" w14:textId="75C4221C" w:rsidR="00054848" w:rsidRPr="00547E1E" w:rsidRDefault="00054848" w:rsidP="009A17ED">
          <w:pPr>
            <w:jc w:val="center"/>
            <w:rPr>
              <w:rFonts w:cstheme="minorHAnsi"/>
              <w:color w:val="545454"/>
            </w:rPr>
          </w:pPr>
          <w:r w:rsidRPr="00547E1E">
            <w:rPr>
              <w:rFonts w:cstheme="minorHAnsi"/>
              <w:color w:val="545454"/>
            </w:rPr>
            <w:br/>
          </w:r>
          <w:r w:rsidR="00BA298F">
            <w:rPr>
              <w:rFonts w:cstheme="minorHAnsi"/>
              <w:color w:val="545454"/>
            </w:rPr>
            <w:t>${Value1</w:t>
          </w:r>
          <w:r w:rsidR="00E724E3">
            <w:rPr>
              <w:rFonts w:cstheme="minorHAnsi"/>
              <w:color w:val="545454"/>
            </w:rPr>
            <w:t>}</w:t>
          </w:r>
        </w:p>
        <w:p w14:paraId="6A3972C7" w14:textId="260D9466" w:rsidR="00054848" w:rsidRPr="00547E1E" w:rsidRDefault="00054848" w:rsidP="0077285F">
          <w:pPr>
            <w:pStyle w:val="Encabezado"/>
            <w:jc w:val="center"/>
            <w:rPr>
              <w:rFonts w:cstheme="minorHAnsi"/>
            </w:rPr>
          </w:pPr>
        </w:p>
      </w:tc>
      <w:tc>
        <w:tcPr>
          <w:tcW w:w="4351"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vAlign w:val="center"/>
        </w:tcPr>
        <w:p w14:paraId="38F53886" w14:textId="07330AB4" w:rsidR="00054848" w:rsidRPr="00574E7F" w:rsidRDefault="00054848" w:rsidP="0093212D">
          <w:pPr>
            <w:pStyle w:val="Encabezado"/>
            <w:jc w:val="center"/>
            <w:rPr>
              <w:rFonts w:cstheme="minorHAnsi"/>
            </w:rPr>
          </w:pPr>
          <w:r w:rsidRPr="00574E7F">
            <w:rPr>
              <w:rFonts w:cstheme="minorHAnsi"/>
            </w:rPr>
            <w:t xml:space="preserve">Manual del </w:t>
          </w:r>
          <w:r w:rsidRPr="00574E7F">
            <w:rPr>
              <w:rFonts w:cstheme="minorHAnsi"/>
              <w:b/>
            </w:rPr>
            <w:t>S</w:t>
          </w:r>
          <w:r w:rsidRPr="00574E7F">
            <w:rPr>
              <w:rFonts w:cstheme="minorHAnsi"/>
            </w:rPr>
            <w:t xml:space="preserve">istema de </w:t>
          </w:r>
          <w:r w:rsidRPr="00574E7F">
            <w:rPr>
              <w:rFonts w:cstheme="minorHAnsi"/>
              <w:b/>
            </w:rPr>
            <w:t>A</w:t>
          </w:r>
          <w:r w:rsidRPr="00574E7F">
            <w:rPr>
              <w:rFonts w:cstheme="minorHAnsi"/>
            </w:rPr>
            <w:t xml:space="preserve">dministración de </w:t>
          </w:r>
          <w:r w:rsidRPr="00574E7F">
            <w:rPr>
              <w:rFonts w:cstheme="minorHAnsi"/>
              <w:b/>
            </w:rPr>
            <w:t>S</w:t>
          </w:r>
          <w:r w:rsidRPr="00574E7F">
            <w:rPr>
              <w:rFonts w:cstheme="minorHAnsi"/>
            </w:rPr>
            <w:t xml:space="preserve">eguridad </w:t>
          </w:r>
          <w:r w:rsidRPr="00574E7F">
            <w:rPr>
              <w:rFonts w:cstheme="minorHAnsi"/>
              <w:b/>
            </w:rPr>
            <w:t>I</w:t>
          </w:r>
          <w:r w:rsidRPr="00574E7F">
            <w:rPr>
              <w:rFonts w:cstheme="minorHAnsi"/>
            </w:rPr>
            <w:t xml:space="preserve">ndustrial, </w:t>
          </w:r>
          <w:r w:rsidRPr="00574E7F">
            <w:rPr>
              <w:rFonts w:cstheme="minorHAnsi"/>
              <w:b/>
            </w:rPr>
            <w:t>S</w:t>
          </w:r>
          <w:r w:rsidRPr="00574E7F">
            <w:rPr>
              <w:rFonts w:cstheme="minorHAnsi"/>
            </w:rPr>
            <w:t xml:space="preserve">eguridad </w:t>
          </w:r>
          <w:r w:rsidRPr="00574E7F">
            <w:rPr>
              <w:rFonts w:cstheme="minorHAnsi"/>
              <w:b/>
            </w:rPr>
            <w:t>O</w:t>
          </w:r>
          <w:r w:rsidRPr="00574E7F">
            <w:rPr>
              <w:rFonts w:cstheme="minorHAnsi"/>
            </w:rPr>
            <w:t xml:space="preserve">perativa y </w:t>
          </w:r>
          <w:r w:rsidRPr="00574E7F">
            <w:rPr>
              <w:rFonts w:cstheme="minorHAnsi"/>
              <w:b/>
            </w:rPr>
            <w:t>P</w:t>
          </w:r>
          <w:r w:rsidRPr="00574E7F">
            <w:rPr>
              <w:rFonts w:cstheme="minorHAnsi"/>
            </w:rPr>
            <w:t xml:space="preserve">rotección al Medio </w:t>
          </w:r>
          <w:r w:rsidRPr="00574E7F">
            <w:rPr>
              <w:rFonts w:cstheme="minorHAnsi"/>
              <w:b/>
            </w:rPr>
            <w:t>A</w:t>
          </w:r>
          <w:r w:rsidRPr="00574E7F">
            <w:rPr>
              <w:rFonts w:cstheme="minorHAnsi"/>
            </w:rPr>
            <w:t>mbiente.</w:t>
          </w: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2864CAA" w14:textId="77777777" w:rsidR="00054848" w:rsidRPr="00574E7F" w:rsidRDefault="00054848" w:rsidP="0093212D">
          <w:pPr>
            <w:pStyle w:val="Encabezado"/>
            <w:rPr>
              <w:rFonts w:cstheme="minorHAnsi"/>
            </w:rPr>
          </w:pPr>
          <w:r w:rsidRPr="00574E7F">
            <w:rPr>
              <w:rFonts w:cstheme="minorHAnsi"/>
            </w:rPr>
            <w:t>Clave:</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537E362" w14:textId="77777777" w:rsidR="00054848" w:rsidRPr="00574E7F" w:rsidRDefault="00054848" w:rsidP="00C35E77">
          <w:pPr>
            <w:pStyle w:val="Encabezado"/>
            <w:rPr>
              <w:rFonts w:cstheme="minorHAnsi"/>
            </w:rPr>
          </w:pPr>
          <w:r w:rsidRPr="00574E7F">
            <w:rPr>
              <w:rFonts w:cstheme="minorHAnsi"/>
              <w:sz w:val="20"/>
            </w:rPr>
            <w:t>SASISOPA-M-001</w:t>
          </w:r>
        </w:p>
      </w:tc>
    </w:tr>
    <w:tr w:rsidR="00054848" w:rsidRPr="00574E7F" w14:paraId="093C6504" w14:textId="77777777" w:rsidTr="003C1FB0">
      <w:trPr>
        <w:trHeight w:val="110"/>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23F534D4" w14:textId="77777777" w:rsidR="00054848" w:rsidRPr="00574E7F" w:rsidRDefault="00054848"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0F8608A" w14:textId="77777777" w:rsidR="00054848" w:rsidRPr="00574E7F" w:rsidRDefault="00054848" w:rsidP="0093212D">
          <w:pPr>
            <w:pStyle w:val="Encabezado"/>
            <w:tabs>
              <w:tab w:val="left" w:pos="1390"/>
            </w:tabs>
            <w:jc w:val="both"/>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39C5877" w14:textId="77777777" w:rsidR="00054848" w:rsidRPr="00574E7F" w:rsidRDefault="00054848" w:rsidP="0093212D">
          <w:pPr>
            <w:pStyle w:val="Encabezado"/>
            <w:rPr>
              <w:rFonts w:cstheme="minorHAnsi"/>
            </w:rPr>
          </w:pPr>
          <w:r w:rsidRPr="00574E7F">
            <w:rPr>
              <w:rFonts w:cstheme="minorHAnsi"/>
            </w:rPr>
            <w:t>Fecha:</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FFA87E6" w14:textId="47E7657F" w:rsidR="00054848" w:rsidRPr="00574E7F" w:rsidRDefault="00054848" w:rsidP="005B2114">
          <w:pPr>
            <w:pStyle w:val="Encabezado"/>
            <w:jc w:val="center"/>
            <w:rPr>
              <w:rFonts w:cstheme="minorHAnsi"/>
            </w:rPr>
          </w:pPr>
          <w:r>
            <w:rPr>
              <w:rFonts w:cstheme="minorHAnsi"/>
            </w:rPr>
            <w:t>06-OCT-17</w:t>
          </w:r>
        </w:p>
      </w:tc>
    </w:tr>
    <w:tr w:rsidR="00054848" w:rsidRPr="00574E7F" w14:paraId="35ADB8C0" w14:textId="77777777" w:rsidTr="003C1FB0">
      <w:trPr>
        <w:trHeight w:val="284"/>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CFBF17D" w14:textId="431E0D46" w:rsidR="00054848" w:rsidRPr="00574E7F" w:rsidRDefault="00054848"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86C3A9B" w14:textId="77777777" w:rsidR="00054848" w:rsidRPr="00574E7F" w:rsidRDefault="00054848" w:rsidP="0093212D">
          <w:pPr>
            <w:pStyle w:val="Encabezado"/>
            <w:tabs>
              <w:tab w:val="clear" w:pos="4419"/>
              <w:tab w:val="clear" w:pos="8838"/>
              <w:tab w:val="left" w:pos="1390"/>
            </w:tabs>
            <w:jc w:val="both"/>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B10F8E5" w14:textId="77777777" w:rsidR="00054848" w:rsidRPr="00574E7F" w:rsidRDefault="00054848" w:rsidP="0093212D">
          <w:pPr>
            <w:pStyle w:val="Encabezado"/>
            <w:rPr>
              <w:rFonts w:cstheme="minorHAnsi"/>
            </w:rPr>
          </w:pPr>
          <w:r w:rsidRPr="00574E7F">
            <w:rPr>
              <w:rFonts w:cstheme="minorHAnsi"/>
            </w:rPr>
            <w:t>Revisión:</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5291F97" w14:textId="77777777" w:rsidR="00054848" w:rsidRPr="00574E7F" w:rsidRDefault="00054848" w:rsidP="00C35E77">
          <w:pPr>
            <w:pStyle w:val="Encabezado"/>
            <w:jc w:val="center"/>
            <w:rPr>
              <w:rFonts w:cstheme="minorHAnsi"/>
            </w:rPr>
          </w:pPr>
          <w:r w:rsidRPr="00574E7F">
            <w:rPr>
              <w:rFonts w:cstheme="minorHAnsi"/>
            </w:rPr>
            <w:t>1</w:t>
          </w:r>
        </w:p>
      </w:tc>
    </w:tr>
    <w:tr w:rsidR="00054848" w:rsidRPr="00574E7F" w14:paraId="1D220B0C" w14:textId="77777777" w:rsidTr="003C1FB0">
      <w:trPr>
        <w:trHeight w:val="177"/>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4956FDF" w14:textId="77777777" w:rsidR="00054848" w:rsidRPr="00574E7F" w:rsidRDefault="00054848"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53F19AD9" w14:textId="77777777" w:rsidR="00054848" w:rsidRPr="00574E7F" w:rsidRDefault="00054848" w:rsidP="0093212D">
          <w:pPr>
            <w:pStyle w:val="Encabezado"/>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76CE52B1" w14:textId="77777777" w:rsidR="00054848" w:rsidRPr="00574E7F" w:rsidRDefault="00054848" w:rsidP="0093212D">
          <w:pPr>
            <w:pStyle w:val="Encabezado"/>
            <w:rPr>
              <w:rFonts w:cstheme="minorHAnsi"/>
            </w:rPr>
          </w:pPr>
          <w:r w:rsidRPr="00574E7F">
            <w:rPr>
              <w:rFonts w:cstheme="minorHAnsi"/>
              <w:lang w:val="es-ES"/>
            </w:rPr>
            <w:t xml:space="preserve">Página: </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44744AA" w14:textId="663980DF" w:rsidR="00054848" w:rsidRPr="00574E7F" w:rsidRDefault="00054848" w:rsidP="00574E7F">
          <w:pPr>
            <w:pStyle w:val="Encabezado"/>
            <w:jc w:val="center"/>
            <w:rPr>
              <w:rFonts w:cstheme="minorHAnsi"/>
            </w:rPr>
          </w:pPr>
          <w:r w:rsidRPr="00574E7F">
            <w:rPr>
              <w:rFonts w:cstheme="minorHAnsi"/>
            </w:rPr>
            <w:fldChar w:fldCharType="begin"/>
          </w:r>
          <w:r w:rsidRPr="00574E7F">
            <w:rPr>
              <w:rFonts w:cstheme="minorHAnsi"/>
            </w:rPr>
            <w:instrText xml:space="preserve"> PAGE  \* Arabic  \* MERGEFORMAT </w:instrText>
          </w:r>
          <w:r w:rsidRPr="00574E7F">
            <w:rPr>
              <w:rFonts w:cstheme="minorHAnsi"/>
            </w:rPr>
            <w:fldChar w:fldCharType="separate"/>
          </w:r>
          <w:r w:rsidR="00BA298F">
            <w:rPr>
              <w:rFonts w:cstheme="minorHAnsi"/>
              <w:noProof/>
            </w:rPr>
            <w:t>6</w:t>
          </w:r>
          <w:r w:rsidRPr="00574E7F">
            <w:rPr>
              <w:rFonts w:cstheme="minorHAnsi"/>
            </w:rPr>
            <w:fldChar w:fldCharType="end"/>
          </w:r>
        </w:p>
      </w:tc>
    </w:tr>
  </w:tbl>
  <w:p w14:paraId="3E0E844E" w14:textId="77777777" w:rsidR="00054848" w:rsidRPr="00574E7F" w:rsidRDefault="00054848" w:rsidP="00E86B6C">
    <w:pPr>
      <w:pStyle w:val="Encabezado"/>
      <w:rPr>
        <w:sz w:val="6"/>
      </w:rPr>
    </w:pPr>
    <w:r w:rsidRPr="00574E7F">
      <w:rPr>
        <w:rFonts w:ascii="Cambria" w:eastAsia="Cambria" w:hAnsi="Cambria" w:cs="Times New Roman"/>
        <w:noProof/>
        <w:sz w:val="8"/>
        <w:szCs w:val="24"/>
        <w:lang w:eastAsia="es-MX"/>
      </w:rPr>
      <w:drawing>
        <wp:anchor distT="0" distB="0" distL="114300" distR="114300" simplePos="0" relativeHeight="251661312" behindDoc="1" locked="0" layoutInCell="1" allowOverlap="1" wp14:anchorId="5247992C" wp14:editId="1FCBFC7C">
          <wp:simplePos x="0" y="0"/>
          <wp:positionH relativeFrom="page">
            <wp:posOffset>3638550</wp:posOffset>
          </wp:positionH>
          <wp:positionV relativeFrom="page">
            <wp:posOffset>4977765</wp:posOffset>
          </wp:positionV>
          <wp:extent cx="3416933" cy="3684252"/>
          <wp:effectExtent l="0" t="0" r="0" b="0"/>
          <wp:wrapNone/>
          <wp:docPr id="3" name="Imagen 3" descr="HOJA WORD KS o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WORD KS ok.pdf"/>
                  <pic:cNvPicPr/>
                </pic:nvPicPr>
                <pic:blipFill rotWithShape="1">
                  <a:blip r:embed="rId1"/>
                  <a:srcRect l="47352" t="56801" r="2491" b="1426"/>
                  <a:stretch/>
                </pic:blipFill>
                <pic:spPr bwMode="auto">
                  <a:xfrm>
                    <a:off x="0" y="0"/>
                    <a:ext cx="3416933" cy="3684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962"/>
      <w:gridCol w:w="4351"/>
      <w:gridCol w:w="1039"/>
      <w:gridCol w:w="1712"/>
    </w:tblGrid>
    <w:tr w:rsidR="00054848" w14:paraId="66658F13" w14:textId="77777777" w:rsidTr="00E40E9F">
      <w:trPr>
        <w:trHeight w:val="250"/>
        <w:jc w:val="center"/>
      </w:trPr>
      <w:tc>
        <w:tcPr>
          <w:tcW w:w="2962"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vAlign w:val="center"/>
        </w:tcPr>
        <w:p w14:paraId="6B12CC08" w14:textId="77777777" w:rsidR="00054848" w:rsidRDefault="00054848" w:rsidP="00F958C7">
          <w:pPr>
            <w:pStyle w:val="Encabezado"/>
          </w:pPr>
        </w:p>
      </w:tc>
      <w:tc>
        <w:tcPr>
          <w:tcW w:w="4351"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vAlign w:val="center"/>
        </w:tcPr>
        <w:p w14:paraId="4B2A2D2A" w14:textId="77777777" w:rsidR="00054848" w:rsidRPr="002C4CE8" w:rsidRDefault="00054848" w:rsidP="00F958C7">
          <w:pPr>
            <w:pStyle w:val="Encabezado"/>
            <w:jc w:val="center"/>
            <w:rPr>
              <w:rFonts w:ascii="Arial" w:hAnsi="Arial" w:cs="Arial"/>
            </w:rPr>
          </w:pPr>
          <w:r>
            <w:rPr>
              <w:rFonts w:ascii="Arial" w:hAnsi="Arial" w:cs="Arial"/>
              <w:sz w:val="20"/>
            </w:rPr>
            <w:t xml:space="preserve">Manual del </w:t>
          </w: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C139194" w14:textId="77777777" w:rsidR="00054848" w:rsidRPr="008B5429" w:rsidRDefault="00054848" w:rsidP="00F958C7">
          <w:pPr>
            <w:pStyle w:val="Encabezado"/>
            <w:rPr>
              <w:rFonts w:ascii="Arial" w:hAnsi="Arial" w:cs="Arial"/>
              <w:sz w:val="20"/>
              <w:szCs w:val="24"/>
            </w:rPr>
          </w:pPr>
          <w:r w:rsidRPr="008B5429">
            <w:rPr>
              <w:rFonts w:ascii="Arial" w:hAnsi="Arial" w:cs="Arial"/>
              <w:sz w:val="20"/>
              <w:szCs w:val="24"/>
            </w:rPr>
            <w:t>Clave:</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5C4B522" w14:textId="77777777" w:rsidR="00054848" w:rsidRPr="00C35E77" w:rsidRDefault="00054848" w:rsidP="00F958C7">
          <w:pPr>
            <w:pStyle w:val="Encabezado"/>
            <w:rPr>
              <w:rFonts w:cstheme="minorHAnsi"/>
            </w:rPr>
          </w:pPr>
          <w:r w:rsidRPr="00C35E77">
            <w:rPr>
              <w:rFonts w:cstheme="minorHAnsi"/>
              <w:sz w:val="20"/>
            </w:rPr>
            <w:t>SASISOPA-M-001</w:t>
          </w:r>
        </w:p>
      </w:tc>
    </w:tr>
    <w:tr w:rsidR="00054848" w14:paraId="44DEDC77" w14:textId="77777777" w:rsidTr="00E40E9F">
      <w:trPr>
        <w:trHeight w:val="110"/>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12EAECE" w14:textId="77777777" w:rsidR="00054848" w:rsidRDefault="00054848"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56F50C0C" w14:textId="77777777" w:rsidR="00054848" w:rsidRDefault="00054848" w:rsidP="00F958C7">
          <w:pPr>
            <w:pStyle w:val="Encabezado"/>
            <w:tabs>
              <w:tab w:val="left" w:pos="1390"/>
            </w:tabs>
            <w:jc w:val="both"/>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1DC01D4" w14:textId="77777777" w:rsidR="00054848" w:rsidRPr="008B5429" w:rsidRDefault="00054848" w:rsidP="00F958C7">
          <w:pPr>
            <w:pStyle w:val="Encabezado"/>
            <w:rPr>
              <w:rFonts w:ascii="Arial" w:hAnsi="Arial" w:cs="Arial"/>
              <w:sz w:val="20"/>
              <w:szCs w:val="24"/>
            </w:rPr>
          </w:pPr>
          <w:r w:rsidRPr="008B5429">
            <w:rPr>
              <w:rFonts w:ascii="Arial" w:hAnsi="Arial" w:cs="Arial"/>
              <w:sz w:val="20"/>
              <w:szCs w:val="24"/>
            </w:rPr>
            <w:t>Fecha:</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403ED0D9" w14:textId="77777777" w:rsidR="00054848" w:rsidRPr="00C35E77" w:rsidRDefault="00054848" w:rsidP="00F958C7">
          <w:pPr>
            <w:pStyle w:val="Encabezado"/>
            <w:jc w:val="center"/>
            <w:rPr>
              <w:rFonts w:cstheme="minorHAnsi"/>
            </w:rPr>
          </w:pPr>
          <w:r w:rsidRPr="00BC59CC">
            <w:rPr>
              <w:rFonts w:cstheme="minorHAnsi"/>
              <w:highlight w:val="yellow"/>
            </w:rPr>
            <w:t>10-OCT-17</w:t>
          </w:r>
        </w:p>
      </w:tc>
    </w:tr>
    <w:tr w:rsidR="00054848" w14:paraId="02DBB7FA" w14:textId="77777777" w:rsidTr="00E40E9F">
      <w:trPr>
        <w:trHeight w:val="284"/>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34BC8D95" w14:textId="77777777" w:rsidR="00054848" w:rsidRDefault="00054848"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40906A7D" w14:textId="77777777" w:rsidR="00054848" w:rsidRPr="008B5429" w:rsidRDefault="00054848" w:rsidP="00F958C7">
          <w:pPr>
            <w:pStyle w:val="Encabezado"/>
            <w:tabs>
              <w:tab w:val="clear" w:pos="4419"/>
              <w:tab w:val="clear" w:pos="8838"/>
              <w:tab w:val="left" w:pos="1390"/>
            </w:tabs>
            <w:jc w:val="both"/>
            <w:rPr>
              <w:rFonts w:ascii="Arial" w:hAnsi="Arial" w:cs="Arial"/>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7F5223AF" w14:textId="77777777" w:rsidR="00054848" w:rsidRPr="008B5429" w:rsidRDefault="00054848" w:rsidP="00F958C7">
          <w:pPr>
            <w:pStyle w:val="Encabezado"/>
            <w:rPr>
              <w:rFonts w:ascii="Arial" w:hAnsi="Arial" w:cs="Arial"/>
              <w:sz w:val="20"/>
              <w:szCs w:val="24"/>
            </w:rPr>
          </w:pPr>
          <w:r w:rsidRPr="008B5429">
            <w:rPr>
              <w:rFonts w:ascii="Arial" w:hAnsi="Arial" w:cs="Arial"/>
              <w:sz w:val="20"/>
              <w:szCs w:val="24"/>
            </w:rPr>
            <w:t>Revisión:</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D2FEE75" w14:textId="77777777" w:rsidR="00054848" w:rsidRPr="00C35E77" w:rsidRDefault="00054848" w:rsidP="00F958C7">
          <w:pPr>
            <w:pStyle w:val="Encabezado"/>
            <w:jc w:val="center"/>
            <w:rPr>
              <w:rFonts w:cstheme="minorHAnsi"/>
            </w:rPr>
          </w:pPr>
          <w:r>
            <w:rPr>
              <w:rFonts w:cstheme="minorHAnsi"/>
            </w:rPr>
            <w:t>1</w:t>
          </w:r>
        </w:p>
      </w:tc>
    </w:tr>
    <w:tr w:rsidR="00054848" w14:paraId="6B76D331" w14:textId="77777777" w:rsidTr="00E40E9F">
      <w:trPr>
        <w:trHeight w:val="177"/>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422DB182" w14:textId="77777777" w:rsidR="00054848" w:rsidRDefault="00054848"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DFFB133" w14:textId="77777777" w:rsidR="00054848" w:rsidRDefault="00054848" w:rsidP="00F958C7">
          <w:pPr>
            <w:pStyle w:val="Encabezado"/>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53DF4BB" w14:textId="77777777" w:rsidR="00054848" w:rsidRPr="008B5429" w:rsidRDefault="00054848" w:rsidP="00F958C7">
          <w:pPr>
            <w:pStyle w:val="Encabezado"/>
            <w:rPr>
              <w:rFonts w:ascii="Arial" w:hAnsi="Arial" w:cs="Arial"/>
              <w:sz w:val="20"/>
              <w:szCs w:val="24"/>
            </w:rPr>
          </w:pPr>
          <w:r w:rsidRPr="008B5429">
            <w:rPr>
              <w:rFonts w:ascii="Arial" w:hAnsi="Arial" w:cs="Arial"/>
              <w:sz w:val="20"/>
              <w:szCs w:val="24"/>
              <w:lang w:val="es-ES"/>
            </w:rPr>
            <w:t xml:space="preserve">Página: </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4E25F82" w14:textId="537EEFF7" w:rsidR="00054848" w:rsidRDefault="00054848" w:rsidP="005B2114">
          <w:pPr>
            <w:pStyle w:val="Encabezado"/>
            <w:jc w:val="center"/>
          </w:pPr>
          <w:r>
            <w:fldChar w:fldCharType="begin"/>
          </w:r>
          <w:r>
            <w:instrText xml:space="preserve"> PAGE  \* Arabic  \* MERGEFORMAT </w:instrText>
          </w:r>
          <w:r>
            <w:fldChar w:fldCharType="separate"/>
          </w:r>
          <w:r>
            <w:rPr>
              <w:noProof/>
            </w:rPr>
            <w:t>83</w:t>
          </w:r>
          <w:r>
            <w:fldChar w:fldCharType="end"/>
          </w:r>
        </w:p>
      </w:tc>
    </w:tr>
  </w:tbl>
  <w:p w14:paraId="4890FE41" w14:textId="77777777" w:rsidR="00054848" w:rsidRDefault="000548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BC6"/>
    <w:multiLevelType w:val="hybridMultilevel"/>
    <w:tmpl w:val="33187F34"/>
    <w:lvl w:ilvl="0" w:tplc="080A0019">
      <w:start w:val="1"/>
      <w:numFmt w:val="lowerLetter"/>
      <w:lvlText w:val="%1."/>
      <w:lvlJc w:val="left"/>
      <w:pPr>
        <w:ind w:left="1854" w:hanging="360"/>
      </w:pPr>
      <w:rPr>
        <w:rFonts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
    <w:nsid w:val="04DA4B6F"/>
    <w:multiLevelType w:val="multilevel"/>
    <w:tmpl w:val="48065D3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5E5596F"/>
    <w:multiLevelType w:val="hybridMultilevel"/>
    <w:tmpl w:val="1A64DEA0"/>
    <w:lvl w:ilvl="0" w:tplc="080A0017">
      <w:start w:val="1"/>
      <w:numFmt w:val="lowerLetter"/>
      <w:lvlText w:val="%1)"/>
      <w:lvlJc w:val="left"/>
      <w:pPr>
        <w:ind w:left="1146" w:hanging="360"/>
      </w:pPr>
    </w:lvl>
    <w:lvl w:ilvl="1" w:tplc="080A0019">
      <w:start w:val="1"/>
      <w:numFmt w:val="lowerLetter"/>
      <w:lvlText w:val="%2."/>
      <w:lvlJc w:val="left"/>
      <w:pPr>
        <w:ind w:left="1866" w:hanging="360"/>
      </w:pPr>
    </w:lvl>
    <w:lvl w:ilvl="2" w:tplc="61BC0202">
      <w:start w:val="1"/>
      <w:numFmt w:val="decimal"/>
      <w:lvlText w:val="%3."/>
      <w:lvlJc w:val="left"/>
      <w:pPr>
        <w:ind w:left="2766" w:hanging="360"/>
      </w:pPr>
      <w:rPr>
        <w:rFonts w:hint="default"/>
      </w:r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
    <w:nsid w:val="06D70D36"/>
    <w:multiLevelType w:val="hybridMultilevel"/>
    <w:tmpl w:val="33E42E7E"/>
    <w:lvl w:ilvl="0" w:tplc="8E7836F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A13283C"/>
    <w:multiLevelType w:val="multilevel"/>
    <w:tmpl w:val="9706504A"/>
    <w:lvl w:ilvl="0">
      <w:start w:val="6"/>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5">
    <w:nsid w:val="0A34306E"/>
    <w:multiLevelType w:val="hybridMultilevel"/>
    <w:tmpl w:val="55E21F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FE048DD"/>
    <w:multiLevelType w:val="multilevel"/>
    <w:tmpl w:val="EFA63F2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1D84E28"/>
    <w:multiLevelType w:val="multilevel"/>
    <w:tmpl w:val="7E249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F3DEF"/>
    <w:multiLevelType w:val="hybridMultilevel"/>
    <w:tmpl w:val="F726F0BE"/>
    <w:lvl w:ilvl="0" w:tplc="F73668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5255260"/>
    <w:multiLevelType w:val="hybridMultilevel"/>
    <w:tmpl w:val="3428372C"/>
    <w:lvl w:ilvl="0" w:tplc="080A0013">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6061B84"/>
    <w:multiLevelType w:val="multilevel"/>
    <w:tmpl w:val="9F9CCA2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7D90E18"/>
    <w:multiLevelType w:val="multilevel"/>
    <w:tmpl w:val="E5C2069C"/>
    <w:lvl w:ilvl="0">
      <w:start w:val="1"/>
      <w:numFmt w:val="upperRoman"/>
      <w:lvlText w:val="%1."/>
      <w:lvlJc w:val="left"/>
      <w:pPr>
        <w:ind w:left="1080" w:hanging="720"/>
      </w:pPr>
      <w:rPr>
        <w:rFonts w:hint="default"/>
        <w:b/>
        <w:color w:val="00206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1B728E1"/>
    <w:multiLevelType w:val="multilevel"/>
    <w:tmpl w:val="E180A6F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2235091E"/>
    <w:multiLevelType w:val="hybridMultilevel"/>
    <w:tmpl w:val="D3863F0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B4720FD6">
      <w:start w:val="1"/>
      <w:numFmt w:val="decimal"/>
      <w:lvlText w:val="%3."/>
      <w:lvlJc w:val="left"/>
      <w:pPr>
        <w:ind w:left="2340" w:hanging="360"/>
      </w:pPr>
      <w:rPr>
        <w:rFonts w:asciiTheme="minorHAnsi" w:hAnsiTheme="minorHAnsi" w:cstheme="minorHAnsi"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249738B"/>
    <w:multiLevelType w:val="multilevel"/>
    <w:tmpl w:val="91CA6AA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3412B93"/>
    <w:multiLevelType w:val="multilevel"/>
    <w:tmpl w:val="88300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3DA2C31"/>
    <w:multiLevelType w:val="hybridMultilevel"/>
    <w:tmpl w:val="B17ED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4854458"/>
    <w:multiLevelType w:val="hybridMultilevel"/>
    <w:tmpl w:val="FEA6C710"/>
    <w:lvl w:ilvl="0" w:tplc="080A0001">
      <w:start w:val="1"/>
      <w:numFmt w:val="bullet"/>
      <w:lvlText w:val=""/>
      <w:lvlJc w:val="left"/>
      <w:pPr>
        <w:ind w:left="720" w:hanging="360"/>
      </w:pPr>
      <w:rPr>
        <w:rFonts w:ascii="Symbol" w:hAnsi="Symbol" w:hint="default"/>
      </w:rPr>
    </w:lvl>
    <w:lvl w:ilvl="1" w:tplc="6F48A08A">
      <w:numFmt w:val="bullet"/>
      <w:lvlText w:val="•"/>
      <w:lvlJc w:val="left"/>
      <w:pPr>
        <w:ind w:left="1440" w:hanging="360"/>
      </w:pPr>
      <w:rPr>
        <w:rFonts w:ascii="Calibri" w:eastAsia="Times New Roman"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4993446"/>
    <w:multiLevelType w:val="hybridMultilevel"/>
    <w:tmpl w:val="4922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B0A5CB6"/>
    <w:multiLevelType w:val="multilevel"/>
    <w:tmpl w:val="E580DC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C9C2610"/>
    <w:multiLevelType w:val="multilevel"/>
    <w:tmpl w:val="1A38560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CBE2029"/>
    <w:multiLevelType w:val="hybridMultilevel"/>
    <w:tmpl w:val="D3F27850"/>
    <w:lvl w:ilvl="0" w:tplc="062ACD30">
      <w:numFmt w:val="bullet"/>
      <w:lvlText w:val=""/>
      <w:lvlJc w:val="left"/>
      <w:pPr>
        <w:ind w:left="958" w:hanging="360"/>
      </w:pPr>
      <w:rPr>
        <w:rFonts w:ascii="Symbol" w:eastAsia="Symbol" w:hAnsi="Symbol" w:cs="Symbol" w:hint="default"/>
        <w:w w:val="100"/>
        <w:sz w:val="24"/>
        <w:szCs w:val="24"/>
        <w:lang w:val="es-MX" w:eastAsia="es-MX" w:bidi="es-MX"/>
      </w:rPr>
    </w:lvl>
    <w:lvl w:ilvl="1" w:tplc="64E2AE0E">
      <w:numFmt w:val="bullet"/>
      <w:lvlText w:val="•"/>
      <w:lvlJc w:val="left"/>
      <w:pPr>
        <w:ind w:left="1904" w:hanging="360"/>
      </w:pPr>
      <w:rPr>
        <w:rFonts w:hint="default"/>
        <w:lang w:val="es-MX" w:eastAsia="es-MX" w:bidi="es-MX"/>
      </w:rPr>
    </w:lvl>
    <w:lvl w:ilvl="2" w:tplc="D37CD04C">
      <w:numFmt w:val="bullet"/>
      <w:lvlText w:val="•"/>
      <w:lvlJc w:val="left"/>
      <w:pPr>
        <w:ind w:left="2848" w:hanging="360"/>
      </w:pPr>
      <w:rPr>
        <w:rFonts w:hint="default"/>
        <w:lang w:val="es-MX" w:eastAsia="es-MX" w:bidi="es-MX"/>
      </w:rPr>
    </w:lvl>
    <w:lvl w:ilvl="3" w:tplc="ABBA7EF8">
      <w:numFmt w:val="bullet"/>
      <w:lvlText w:val="•"/>
      <w:lvlJc w:val="left"/>
      <w:pPr>
        <w:ind w:left="3792" w:hanging="360"/>
      </w:pPr>
      <w:rPr>
        <w:rFonts w:hint="default"/>
        <w:lang w:val="es-MX" w:eastAsia="es-MX" w:bidi="es-MX"/>
      </w:rPr>
    </w:lvl>
    <w:lvl w:ilvl="4" w:tplc="63C0408A">
      <w:numFmt w:val="bullet"/>
      <w:lvlText w:val="•"/>
      <w:lvlJc w:val="left"/>
      <w:pPr>
        <w:ind w:left="4736" w:hanging="360"/>
      </w:pPr>
      <w:rPr>
        <w:rFonts w:hint="default"/>
        <w:lang w:val="es-MX" w:eastAsia="es-MX" w:bidi="es-MX"/>
      </w:rPr>
    </w:lvl>
    <w:lvl w:ilvl="5" w:tplc="40DC8E5A">
      <w:numFmt w:val="bullet"/>
      <w:lvlText w:val="•"/>
      <w:lvlJc w:val="left"/>
      <w:pPr>
        <w:ind w:left="5680" w:hanging="360"/>
      </w:pPr>
      <w:rPr>
        <w:rFonts w:hint="default"/>
        <w:lang w:val="es-MX" w:eastAsia="es-MX" w:bidi="es-MX"/>
      </w:rPr>
    </w:lvl>
    <w:lvl w:ilvl="6" w:tplc="A5E82C90">
      <w:numFmt w:val="bullet"/>
      <w:lvlText w:val="•"/>
      <w:lvlJc w:val="left"/>
      <w:pPr>
        <w:ind w:left="6624" w:hanging="360"/>
      </w:pPr>
      <w:rPr>
        <w:rFonts w:hint="default"/>
        <w:lang w:val="es-MX" w:eastAsia="es-MX" w:bidi="es-MX"/>
      </w:rPr>
    </w:lvl>
    <w:lvl w:ilvl="7" w:tplc="08586CD0">
      <w:numFmt w:val="bullet"/>
      <w:lvlText w:val="•"/>
      <w:lvlJc w:val="left"/>
      <w:pPr>
        <w:ind w:left="7568" w:hanging="360"/>
      </w:pPr>
      <w:rPr>
        <w:rFonts w:hint="default"/>
        <w:lang w:val="es-MX" w:eastAsia="es-MX" w:bidi="es-MX"/>
      </w:rPr>
    </w:lvl>
    <w:lvl w:ilvl="8" w:tplc="F3B653DE">
      <w:numFmt w:val="bullet"/>
      <w:lvlText w:val="•"/>
      <w:lvlJc w:val="left"/>
      <w:pPr>
        <w:ind w:left="8512" w:hanging="360"/>
      </w:pPr>
      <w:rPr>
        <w:rFonts w:hint="default"/>
        <w:lang w:val="es-MX" w:eastAsia="es-MX" w:bidi="es-MX"/>
      </w:rPr>
    </w:lvl>
  </w:abstractNum>
  <w:abstractNum w:abstractNumId="22">
    <w:nsid w:val="2EC50A88"/>
    <w:multiLevelType w:val="hybridMultilevel"/>
    <w:tmpl w:val="C638F0DE"/>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23E3144"/>
    <w:multiLevelType w:val="multilevel"/>
    <w:tmpl w:val="94EA844A"/>
    <w:lvl w:ilvl="0">
      <w:start w:val="1"/>
      <w:numFmt w:val="upp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4990A52"/>
    <w:multiLevelType w:val="hybridMultilevel"/>
    <w:tmpl w:val="19A2D5C4"/>
    <w:lvl w:ilvl="0" w:tplc="56C410F2">
      <w:start w:val="1"/>
      <w:numFmt w:val="upperRoman"/>
      <w:lvlText w:val="%1."/>
      <w:lvlJc w:val="left"/>
      <w:pPr>
        <w:ind w:left="1080" w:hanging="720"/>
      </w:pPr>
      <w:rPr>
        <w:rFonts w:asciiTheme="minorHAnsi" w:hAnsiTheme="minorHAnsi" w:cstheme="minorHAns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5571333"/>
    <w:multiLevelType w:val="multilevel"/>
    <w:tmpl w:val="EE1E93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9343E6A"/>
    <w:multiLevelType w:val="hybridMultilevel"/>
    <w:tmpl w:val="715A0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9F3510D"/>
    <w:multiLevelType w:val="hybridMultilevel"/>
    <w:tmpl w:val="2EDC2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AB90AE0"/>
    <w:multiLevelType w:val="multilevel"/>
    <w:tmpl w:val="1C2069F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9">
    <w:nsid w:val="3B671692"/>
    <w:multiLevelType w:val="multilevel"/>
    <w:tmpl w:val="118CAD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C54273C"/>
    <w:multiLevelType w:val="hybridMultilevel"/>
    <w:tmpl w:val="BE3457B4"/>
    <w:lvl w:ilvl="0" w:tplc="FEAE104A">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3DA23BA8"/>
    <w:multiLevelType w:val="hybridMultilevel"/>
    <w:tmpl w:val="55BA2E46"/>
    <w:lvl w:ilvl="0" w:tplc="9814A95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3F351842"/>
    <w:multiLevelType w:val="multilevel"/>
    <w:tmpl w:val="886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3FF1378E"/>
    <w:multiLevelType w:val="multilevel"/>
    <w:tmpl w:val="FB429B9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43B067F4"/>
    <w:multiLevelType w:val="multilevel"/>
    <w:tmpl w:val="A3D6B2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8675523"/>
    <w:multiLevelType w:val="multilevel"/>
    <w:tmpl w:val="6C5096F0"/>
    <w:lvl w:ilvl="0">
      <w:start w:val="1"/>
      <w:numFmt w:val="low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4B0D7CD3"/>
    <w:multiLevelType w:val="hybridMultilevel"/>
    <w:tmpl w:val="D32E2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4C243369"/>
    <w:multiLevelType w:val="multilevel"/>
    <w:tmpl w:val="1B3C3D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D4648DD"/>
    <w:multiLevelType w:val="multilevel"/>
    <w:tmpl w:val="F9BADE1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4D481755"/>
    <w:multiLevelType w:val="hybridMultilevel"/>
    <w:tmpl w:val="9BBAD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4DA32ADC"/>
    <w:multiLevelType w:val="multilevel"/>
    <w:tmpl w:val="D1706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4EEE5176"/>
    <w:multiLevelType w:val="hybridMultilevel"/>
    <w:tmpl w:val="3AD0B6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514E54FC"/>
    <w:multiLevelType w:val="hybridMultilevel"/>
    <w:tmpl w:val="25128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573D0F8F"/>
    <w:multiLevelType w:val="hybridMultilevel"/>
    <w:tmpl w:val="9F6C6642"/>
    <w:lvl w:ilvl="0" w:tplc="080A001B">
      <w:start w:val="1"/>
      <w:numFmt w:val="low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5">
    <w:nsid w:val="5A471C13"/>
    <w:multiLevelType w:val="hybridMultilevel"/>
    <w:tmpl w:val="5FF24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5BCB4463"/>
    <w:multiLevelType w:val="hybridMultilevel"/>
    <w:tmpl w:val="B914C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5EFA56B1"/>
    <w:multiLevelType w:val="hybridMultilevel"/>
    <w:tmpl w:val="1B500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49">
    <w:nsid w:val="60352ED9"/>
    <w:multiLevelType w:val="hybridMultilevel"/>
    <w:tmpl w:val="828EE2F4"/>
    <w:lvl w:ilvl="0" w:tplc="3C1A35C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nsid w:val="62C56CE6"/>
    <w:multiLevelType w:val="hybridMultilevel"/>
    <w:tmpl w:val="0EBA55AC"/>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62CF6BFC"/>
    <w:multiLevelType w:val="multilevel"/>
    <w:tmpl w:val="CA92E8B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67B42C0D"/>
    <w:multiLevelType w:val="hybridMultilevel"/>
    <w:tmpl w:val="FCF4E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nsid w:val="69C91459"/>
    <w:multiLevelType w:val="hybridMultilevel"/>
    <w:tmpl w:val="6390ED44"/>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nsid w:val="6F9B6DC0"/>
    <w:multiLevelType w:val="multilevel"/>
    <w:tmpl w:val="0448A8D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5">
    <w:nsid w:val="7064770A"/>
    <w:multiLevelType w:val="multilevel"/>
    <w:tmpl w:val="0A5A95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000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61445D"/>
    <w:multiLevelType w:val="hybridMultilevel"/>
    <w:tmpl w:val="E0F0F97C"/>
    <w:lvl w:ilvl="0" w:tplc="A5BCBD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nsid w:val="7C6A387F"/>
    <w:multiLevelType w:val="multilevel"/>
    <w:tmpl w:val="61CC660A"/>
    <w:lvl w:ilvl="0">
      <w:start w:val="2"/>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58">
    <w:nsid w:val="7E9F7126"/>
    <w:multiLevelType w:val="hybridMultilevel"/>
    <w:tmpl w:val="31587B0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abstractNumId w:val="9"/>
  </w:num>
  <w:num w:numId="2">
    <w:abstractNumId w:val="47"/>
  </w:num>
  <w:num w:numId="3">
    <w:abstractNumId w:val="31"/>
  </w:num>
  <w:num w:numId="4">
    <w:abstractNumId w:val="11"/>
  </w:num>
  <w:num w:numId="5">
    <w:abstractNumId w:val="0"/>
  </w:num>
  <w:num w:numId="6">
    <w:abstractNumId w:val="45"/>
  </w:num>
  <w:num w:numId="7">
    <w:abstractNumId w:val="7"/>
  </w:num>
  <w:num w:numId="8">
    <w:abstractNumId w:val="55"/>
  </w:num>
  <w:num w:numId="9">
    <w:abstractNumId w:val="32"/>
  </w:num>
  <w:num w:numId="10">
    <w:abstractNumId w:val="2"/>
  </w:num>
  <w:num w:numId="11">
    <w:abstractNumId w:val="27"/>
  </w:num>
  <w:num w:numId="12">
    <w:abstractNumId w:val="17"/>
  </w:num>
  <w:num w:numId="13">
    <w:abstractNumId w:val="20"/>
  </w:num>
  <w:num w:numId="14">
    <w:abstractNumId w:val="40"/>
  </w:num>
  <w:num w:numId="15">
    <w:abstractNumId w:val="26"/>
  </w:num>
  <w:num w:numId="16">
    <w:abstractNumId w:val="18"/>
  </w:num>
  <w:num w:numId="17">
    <w:abstractNumId w:val="23"/>
  </w:num>
  <w:num w:numId="18">
    <w:abstractNumId w:val="46"/>
  </w:num>
  <w:num w:numId="19">
    <w:abstractNumId w:val="30"/>
  </w:num>
  <w:num w:numId="20">
    <w:abstractNumId w:val="13"/>
  </w:num>
  <w:num w:numId="21">
    <w:abstractNumId w:val="5"/>
  </w:num>
  <w:num w:numId="22">
    <w:abstractNumId w:val="14"/>
  </w:num>
  <w:num w:numId="23">
    <w:abstractNumId w:val="41"/>
  </w:num>
  <w:num w:numId="24">
    <w:abstractNumId w:val="29"/>
  </w:num>
  <w:num w:numId="25">
    <w:abstractNumId w:val="43"/>
  </w:num>
  <w:num w:numId="26">
    <w:abstractNumId w:val="51"/>
  </w:num>
  <w:num w:numId="27">
    <w:abstractNumId w:val="6"/>
  </w:num>
  <w:num w:numId="28">
    <w:abstractNumId w:val="1"/>
  </w:num>
  <w:num w:numId="29">
    <w:abstractNumId w:val="39"/>
  </w:num>
  <w:num w:numId="30">
    <w:abstractNumId w:val="19"/>
  </w:num>
  <w:num w:numId="31">
    <w:abstractNumId w:val="34"/>
  </w:num>
  <w:num w:numId="32">
    <w:abstractNumId w:val="10"/>
  </w:num>
  <w:num w:numId="33">
    <w:abstractNumId w:val="35"/>
  </w:num>
  <w:num w:numId="34">
    <w:abstractNumId w:val="48"/>
  </w:num>
  <w:num w:numId="35">
    <w:abstractNumId w:val="44"/>
  </w:num>
  <w:num w:numId="36">
    <w:abstractNumId w:val="16"/>
  </w:num>
  <w:num w:numId="37">
    <w:abstractNumId w:val="38"/>
  </w:num>
  <w:num w:numId="38">
    <w:abstractNumId w:val="22"/>
  </w:num>
  <w:num w:numId="39">
    <w:abstractNumId w:val="33"/>
  </w:num>
  <w:num w:numId="40">
    <w:abstractNumId w:val="52"/>
  </w:num>
  <w:num w:numId="41">
    <w:abstractNumId w:val="50"/>
  </w:num>
  <w:num w:numId="42">
    <w:abstractNumId w:val="53"/>
  </w:num>
  <w:num w:numId="43">
    <w:abstractNumId w:val="21"/>
  </w:num>
  <w:num w:numId="44">
    <w:abstractNumId w:val="25"/>
  </w:num>
  <w:num w:numId="45">
    <w:abstractNumId w:val="56"/>
  </w:num>
  <w:num w:numId="46">
    <w:abstractNumId w:val="8"/>
  </w:num>
  <w:num w:numId="47">
    <w:abstractNumId w:val="15"/>
  </w:num>
  <w:num w:numId="48">
    <w:abstractNumId w:val="49"/>
  </w:num>
  <w:num w:numId="49">
    <w:abstractNumId w:val="58"/>
  </w:num>
  <w:num w:numId="50">
    <w:abstractNumId w:val="36"/>
  </w:num>
  <w:num w:numId="51">
    <w:abstractNumId w:val="3"/>
  </w:num>
  <w:num w:numId="52">
    <w:abstractNumId w:val="42"/>
  </w:num>
  <w:num w:numId="53">
    <w:abstractNumId w:val="54"/>
  </w:num>
  <w:num w:numId="54">
    <w:abstractNumId w:val="37"/>
  </w:num>
  <w:num w:numId="55">
    <w:abstractNumId w:val="12"/>
  </w:num>
  <w:num w:numId="56">
    <w:abstractNumId w:val="4"/>
  </w:num>
  <w:num w:numId="57">
    <w:abstractNumId w:val="24"/>
  </w:num>
  <w:num w:numId="58">
    <w:abstractNumId w:val="28"/>
  </w:num>
  <w:num w:numId="59">
    <w:abstractNumId w:val="5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AF"/>
    <w:rsid w:val="00002C7C"/>
    <w:rsid w:val="00005764"/>
    <w:rsid w:val="0000726C"/>
    <w:rsid w:val="00010F0B"/>
    <w:rsid w:val="000121D4"/>
    <w:rsid w:val="00016590"/>
    <w:rsid w:val="00016598"/>
    <w:rsid w:val="000174A3"/>
    <w:rsid w:val="00023557"/>
    <w:rsid w:val="0002468A"/>
    <w:rsid w:val="00024BB9"/>
    <w:rsid w:val="00026DF9"/>
    <w:rsid w:val="00030F56"/>
    <w:rsid w:val="00032466"/>
    <w:rsid w:val="0004257D"/>
    <w:rsid w:val="0004426E"/>
    <w:rsid w:val="00047814"/>
    <w:rsid w:val="000513F4"/>
    <w:rsid w:val="00053696"/>
    <w:rsid w:val="00054848"/>
    <w:rsid w:val="0006179D"/>
    <w:rsid w:val="00062FCF"/>
    <w:rsid w:val="00063BD9"/>
    <w:rsid w:val="00066879"/>
    <w:rsid w:val="00066E92"/>
    <w:rsid w:val="000749A5"/>
    <w:rsid w:val="000773A8"/>
    <w:rsid w:val="00081510"/>
    <w:rsid w:val="000838BB"/>
    <w:rsid w:val="00086442"/>
    <w:rsid w:val="00086A86"/>
    <w:rsid w:val="00090D55"/>
    <w:rsid w:val="00090FD7"/>
    <w:rsid w:val="000912B5"/>
    <w:rsid w:val="000963DA"/>
    <w:rsid w:val="00097150"/>
    <w:rsid w:val="000A1BC7"/>
    <w:rsid w:val="000A4A16"/>
    <w:rsid w:val="000A7583"/>
    <w:rsid w:val="000B15D1"/>
    <w:rsid w:val="000B35B0"/>
    <w:rsid w:val="000B440A"/>
    <w:rsid w:val="000B5DB6"/>
    <w:rsid w:val="000C054D"/>
    <w:rsid w:val="000C35B1"/>
    <w:rsid w:val="000C3B2A"/>
    <w:rsid w:val="000C7783"/>
    <w:rsid w:val="000C79C9"/>
    <w:rsid w:val="000C7BE0"/>
    <w:rsid w:val="000D1120"/>
    <w:rsid w:val="000D521F"/>
    <w:rsid w:val="000E27E5"/>
    <w:rsid w:val="000E42F1"/>
    <w:rsid w:val="000E4E26"/>
    <w:rsid w:val="000E5C99"/>
    <w:rsid w:val="000F0225"/>
    <w:rsid w:val="000F1ABC"/>
    <w:rsid w:val="000F56D9"/>
    <w:rsid w:val="000F7F37"/>
    <w:rsid w:val="00100017"/>
    <w:rsid w:val="001048B9"/>
    <w:rsid w:val="00105A97"/>
    <w:rsid w:val="00110A67"/>
    <w:rsid w:val="001122DC"/>
    <w:rsid w:val="00112F3F"/>
    <w:rsid w:val="00113690"/>
    <w:rsid w:val="0011425A"/>
    <w:rsid w:val="001153B2"/>
    <w:rsid w:val="001235AD"/>
    <w:rsid w:val="00125B3A"/>
    <w:rsid w:val="001271FD"/>
    <w:rsid w:val="0013107E"/>
    <w:rsid w:val="001327A3"/>
    <w:rsid w:val="001353B9"/>
    <w:rsid w:val="0014469A"/>
    <w:rsid w:val="001446FE"/>
    <w:rsid w:val="001449D3"/>
    <w:rsid w:val="00145A8C"/>
    <w:rsid w:val="00150B7E"/>
    <w:rsid w:val="00150CAF"/>
    <w:rsid w:val="001576FA"/>
    <w:rsid w:val="00157CF9"/>
    <w:rsid w:val="001608C4"/>
    <w:rsid w:val="00160C60"/>
    <w:rsid w:val="00162FF6"/>
    <w:rsid w:val="00163093"/>
    <w:rsid w:val="00165262"/>
    <w:rsid w:val="00170806"/>
    <w:rsid w:val="00171B11"/>
    <w:rsid w:val="001760B1"/>
    <w:rsid w:val="00177200"/>
    <w:rsid w:val="00177D41"/>
    <w:rsid w:val="00180F33"/>
    <w:rsid w:val="00181863"/>
    <w:rsid w:val="00181D99"/>
    <w:rsid w:val="00182166"/>
    <w:rsid w:val="00182D04"/>
    <w:rsid w:val="00184C91"/>
    <w:rsid w:val="00186D0B"/>
    <w:rsid w:val="00190E2D"/>
    <w:rsid w:val="00192BD2"/>
    <w:rsid w:val="00194F74"/>
    <w:rsid w:val="00196A83"/>
    <w:rsid w:val="001A1CCB"/>
    <w:rsid w:val="001A2167"/>
    <w:rsid w:val="001A3CBE"/>
    <w:rsid w:val="001A4BC8"/>
    <w:rsid w:val="001B1D81"/>
    <w:rsid w:val="001B2A11"/>
    <w:rsid w:val="001B700D"/>
    <w:rsid w:val="001B7D03"/>
    <w:rsid w:val="001C09BD"/>
    <w:rsid w:val="001C744D"/>
    <w:rsid w:val="001D14A8"/>
    <w:rsid w:val="001D195B"/>
    <w:rsid w:val="001D4B56"/>
    <w:rsid w:val="001D5B68"/>
    <w:rsid w:val="001E4450"/>
    <w:rsid w:val="001F08A3"/>
    <w:rsid w:val="001F24D1"/>
    <w:rsid w:val="001F51D8"/>
    <w:rsid w:val="00200390"/>
    <w:rsid w:val="002016BE"/>
    <w:rsid w:val="00201999"/>
    <w:rsid w:val="00201AC1"/>
    <w:rsid w:val="002044D9"/>
    <w:rsid w:val="0020491B"/>
    <w:rsid w:val="0021042D"/>
    <w:rsid w:val="00211B1D"/>
    <w:rsid w:val="0021208A"/>
    <w:rsid w:val="00212AB7"/>
    <w:rsid w:val="00213434"/>
    <w:rsid w:val="00216D8E"/>
    <w:rsid w:val="002240AE"/>
    <w:rsid w:val="00224CB6"/>
    <w:rsid w:val="002255B3"/>
    <w:rsid w:val="002257C4"/>
    <w:rsid w:val="00230008"/>
    <w:rsid w:val="0023064F"/>
    <w:rsid w:val="00232400"/>
    <w:rsid w:val="002333B7"/>
    <w:rsid w:val="00234D69"/>
    <w:rsid w:val="00235978"/>
    <w:rsid w:val="00244754"/>
    <w:rsid w:val="002512E6"/>
    <w:rsid w:val="002526C9"/>
    <w:rsid w:val="0025574F"/>
    <w:rsid w:val="0025602A"/>
    <w:rsid w:val="002613BD"/>
    <w:rsid w:val="002640EE"/>
    <w:rsid w:val="00264339"/>
    <w:rsid w:val="0026563E"/>
    <w:rsid w:val="002718F5"/>
    <w:rsid w:val="00274836"/>
    <w:rsid w:val="00276C51"/>
    <w:rsid w:val="002770CC"/>
    <w:rsid w:val="00280F61"/>
    <w:rsid w:val="002817EC"/>
    <w:rsid w:val="0028269D"/>
    <w:rsid w:val="002833FF"/>
    <w:rsid w:val="002840E2"/>
    <w:rsid w:val="002847D2"/>
    <w:rsid w:val="00284FEB"/>
    <w:rsid w:val="00285AC3"/>
    <w:rsid w:val="00287907"/>
    <w:rsid w:val="0029595D"/>
    <w:rsid w:val="00295E98"/>
    <w:rsid w:val="002967CE"/>
    <w:rsid w:val="002969DA"/>
    <w:rsid w:val="002A2C65"/>
    <w:rsid w:val="002A6FFC"/>
    <w:rsid w:val="002B06BE"/>
    <w:rsid w:val="002B1AC2"/>
    <w:rsid w:val="002C3B54"/>
    <w:rsid w:val="002C56B1"/>
    <w:rsid w:val="002C59E8"/>
    <w:rsid w:val="002D063E"/>
    <w:rsid w:val="002D36A1"/>
    <w:rsid w:val="002D3ABB"/>
    <w:rsid w:val="002D5EA2"/>
    <w:rsid w:val="002D6629"/>
    <w:rsid w:val="002E5E19"/>
    <w:rsid w:val="002F07C6"/>
    <w:rsid w:val="002F4779"/>
    <w:rsid w:val="00302FCD"/>
    <w:rsid w:val="003157B3"/>
    <w:rsid w:val="00316DA6"/>
    <w:rsid w:val="00316E63"/>
    <w:rsid w:val="00331E71"/>
    <w:rsid w:val="00334D83"/>
    <w:rsid w:val="00335D66"/>
    <w:rsid w:val="00343C4B"/>
    <w:rsid w:val="00345A18"/>
    <w:rsid w:val="00354F0B"/>
    <w:rsid w:val="00355E82"/>
    <w:rsid w:val="0035675D"/>
    <w:rsid w:val="00356C15"/>
    <w:rsid w:val="0035745F"/>
    <w:rsid w:val="0036221F"/>
    <w:rsid w:val="00364624"/>
    <w:rsid w:val="00365628"/>
    <w:rsid w:val="003716B5"/>
    <w:rsid w:val="00373B1F"/>
    <w:rsid w:val="0037646C"/>
    <w:rsid w:val="00380CAA"/>
    <w:rsid w:val="00381146"/>
    <w:rsid w:val="003831B7"/>
    <w:rsid w:val="00383B9B"/>
    <w:rsid w:val="003908A4"/>
    <w:rsid w:val="003929D1"/>
    <w:rsid w:val="00393662"/>
    <w:rsid w:val="00395E84"/>
    <w:rsid w:val="00397DF5"/>
    <w:rsid w:val="003A711D"/>
    <w:rsid w:val="003A75E6"/>
    <w:rsid w:val="003B3D3C"/>
    <w:rsid w:val="003B449E"/>
    <w:rsid w:val="003B5B1D"/>
    <w:rsid w:val="003C0757"/>
    <w:rsid w:val="003C18B9"/>
    <w:rsid w:val="003C1FB0"/>
    <w:rsid w:val="003C2BAB"/>
    <w:rsid w:val="003C4AFA"/>
    <w:rsid w:val="003C5123"/>
    <w:rsid w:val="003C52AF"/>
    <w:rsid w:val="003C78F8"/>
    <w:rsid w:val="003C7E79"/>
    <w:rsid w:val="003D012B"/>
    <w:rsid w:val="003D236B"/>
    <w:rsid w:val="003E0699"/>
    <w:rsid w:val="003E5A4A"/>
    <w:rsid w:val="003E5F20"/>
    <w:rsid w:val="003F10FC"/>
    <w:rsid w:val="003F22E7"/>
    <w:rsid w:val="003F29DB"/>
    <w:rsid w:val="003F4C51"/>
    <w:rsid w:val="003F72E4"/>
    <w:rsid w:val="00400790"/>
    <w:rsid w:val="00407101"/>
    <w:rsid w:val="004129B8"/>
    <w:rsid w:val="004166F2"/>
    <w:rsid w:val="004243ED"/>
    <w:rsid w:val="00425727"/>
    <w:rsid w:val="00427984"/>
    <w:rsid w:val="00430FBF"/>
    <w:rsid w:val="004316E5"/>
    <w:rsid w:val="0043231F"/>
    <w:rsid w:val="0043345B"/>
    <w:rsid w:val="00433AB2"/>
    <w:rsid w:val="004347E5"/>
    <w:rsid w:val="00440D8F"/>
    <w:rsid w:val="00441CCC"/>
    <w:rsid w:val="00441EA9"/>
    <w:rsid w:val="00443FD4"/>
    <w:rsid w:val="00451029"/>
    <w:rsid w:val="00451078"/>
    <w:rsid w:val="004526A3"/>
    <w:rsid w:val="00455468"/>
    <w:rsid w:val="00455D37"/>
    <w:rsid w:val="00456506"/>
    <w:rsid w:val="004669C9"/>
    <w:rsid w:val="00466A0D"/>
    <w:rsid w:val="00470EB9"/>
    <w:rsid w:val="00474B5A"/>
    <w:rsid w:val="0047511C"/>
    <w:rsid w:val="00476195"/>
    <w:rsid w:val="00481317"/>
    <w:rsid w:val="004858C5"/>
    <w:rsid w:val="00485F74"/>
    <w:rsid w:val="0048662C"/>
    <w:rsid w:val="0049472F"/>
    <w:rsid w:val="00494E6B"/>
    <w:rsid w:val="00494FF0"/>
    <w:rsid w:val="00495BFE"/>
    <w:rsid w:val="004A0596"/>
    <w:rsid w:val="004A5C46"/>
    <w:rsid w:val="004B0E98"/>
    <w:rsid w:val="004B1D7C"/>
    <w:rsid w:val="004B2979"/>
    <w:rsid w:val="004B45A4"/>
    <w:rsid w:val="004C14A0"/>
    <w:rsid w:val="004C1AC5"/>
    <w:rsid w:val="004C7ED7"/>
    <w:rsid w:val="004D0411"/>
    <w:rsid w:val="004D3CF1"/>
    <w:rsid w:val="004E1500"/>
    <w:rsid w:val="004E3251"/>
    <w:rsid w:val="004E7249"/>
    <w:rsid w:val="004F13CA"/>
    <w:rsid w:val="004F1BE8"/>
    <w:rsid w:val="004F2AB2"/>
    <w:rsid w:val="004F3E13"/>
    <w:rsid w:val="004F44A1"/>
    <w:rsid w:val="005028EE"/>
    <w:rsid w:val="005105F9"/>
    <w:rsid w:val="00510CAA"/>
    <w:rsid w:val="00512C6C"/>
    <w:rsid w:val="005149AD"/>
    <w:rsid w:val="00517664"/>
    <w:rsid w:val="005209CB"/>
    <w:rsid w:val="00525A61"/>
    <w:rsid w:val="00526104"/>
    <w:rsid w:val="005265D5"/>
    <w:rsid w:val="00526A73"/>
    <w:rsid w:val="005325DD"/>
    <w:rsid w:val="00532E0E"/>
    <w:rsid w:val="00533A1F"/>
    <w:rsid w:val="0053409D"/>
    <w:rsid w:val="00534B95"/>
    <w:rsid w:val="005361B8"/>
    <w:rsid w:val="00536235"/>
    <w:rsid w:val="00536EF9"/>
    <w:rsid w:val="00546B4C"/>
    <w:rsid w:val="00547E1E"/>
    <w:rsid w:val="005550AA"/>
    <w:rsid w:val="00557AB4"/>
    <w:rsid w:val="00561191"/>
    <w:rsid w:val="00562F65"/>
    <w:rsid w:val="005665B5"/>
    <w:rsid w:val="005669F7"/>
    <w:rsid w:val="0056770D"/>
    <w:rsid w:val="0057089C"/>
    <w:rsid w:val="005710EA"/>
    <w:rsid w:val="005744A9"/>
    <w:rsid w:val="00574E7F"/>
    <w:rsid w:val="005756F5"/>
    <w:rsid w:val="00575739"/>
    <w:rsid w:val="0058286D"/>
    <w:rsid w:val="00586340"/>
    <w:rsid w:val="00587C43"/>
    <w:rsid w:val="00592256"/>
    <w:rsid w:val="00594266"/>
    <w:rsid w:val="005A041A"/>
    <w:rsid w:val="005A0B50"/>
    <w:rsid w:val="005A2B62"/>
    <w:rsid w:val="005B0775"/>
    <w:rsid w:val="005B1D26"/>
    <w:rsid w:val="005B2114"/>
    <w:rsid w:val="005B4FDA"/>
    <w:rsid w:val="005B6A5F"/>
    <w:rsid w:val="005C06FC"/>
    <w:rsid w:val="005C0BBF"/>
    <w:rsid w:val="005C2124"/>
    <w:rsid w:val="005C5087"/>
    <w:rsid w:val="005C5A4F"/>
    <w:rsid w:val="005D10B0"/>
    <w:rsid w:val="005D1146"/>
    <w:rsid w:val="005D2BB3"/>
    <w:rsid w:val="005D7388"/>
    <w:rsid w:val="005E12A1"/>
    <w:rsid w:val="005E6DB0"/>
    <w:rsid w:val="005F173F"/>
    <w:rsid w:val="005F2F49"/>
    <w:rsid w:val="005F3B3B"/>
    <w:rsid w:val="005F4155"/>
    <w:rsid w:val="005F75A5"/>
    <w:rsid w:val="00602442"/>
    <w:rsid w:val="006058A4"/>
    <w:rsid w:val="00605BDA"/>
    <w:rsid w:val="00615AAB"/>
    <w:rsid w:val="00620CF0"/>
    <w:rsid w:val="00621C54"/>
    <w:rsid w:val="00622DDC"/>
    <w:rsid w:val="0062695E"/>
    <w:rsid w:val="0063089D"/>
    <w:rsid w:val="006320D2"/>
    <w:rsid w:val="00632764"/>
    <w:rsid w:val="0064089C"/>
    <w:rsid w:val="006419C2"/>
    <w:rsid w:val="00647969"/>
    <w:rsid w:val="006548D1"/>
    <w:rsid w:val="00655A1C"/>
    <w:rsid w:val="00661987"/>
    <w:rsid w:val="0066396B"/>
    <w:rsid w:val="0066719C"/>
    <w:rsid w:val="006707FD"/>
    <w:rsid w:val="00671BCD"/>
    <w:rsid w:val="006720FE"/>
    <w:rsid w:val="00672553"/>
    <w:rsid w:val="00673892"/>
    <w:rsid w:val="00682764"/>
    <w:rsid w:val="0068327A"/>
    <w:rsid w:val="006855C8"/>
    <w:rsid w:val="00687EF7"/>
    <w:rsid w:val="006900F4"/>
    <w:rsid w:val="00691101"/>
    <w:rsid w:val="00694078"/>
    <w:rsid w:val="00694930"/>
    <w:rsid w:val="00694BD2"/>
    <w:rsid w:val="006950A6"/>
    <w:rsid w:val="006A0B65"/>
    <w:rsid w:val="006A1B65"/>
    <w:rsid w:val="006B5179"/>
    <w:rsid w:val="006C5D7A"/>
    <w:rsid w:val="006D4830"/>
    <w:rsid w:val="006D4831"/>
    <w:rsid w:val="006D60C4"/>
    <w:rsid w:val="006E02E3"/>
    <w:rsid w:val="006E1310"/>
    <w:rsid w:val="006E4102"/>
    <w:rsid w:val="006E5EA7"/>
    <w:rsid w:val="006E7AA3"/>
    <w:rsid w:val="006F1304"/>
    <w:rsid w:val="006F4B05"/>
    <w:rsid w:val="006F7774"/>
    <w:rsid w:val="0070185C"/>
    <w:rsid w:val="00702651"/>
    <w:rsid w:val="00704FCA"/>
    <w:rsid w:val="00707A96"/>
    <w:rsid w:val="0071001B"/>
    <w:rsid w:val="0071488D"/>
    <w:rsid w:val="00714B61"/>
    <w:rsid w:val="007153DD"/>
    <w:rsid w:val="007218BF"/>
    <w:rsid w:val="007249F2"/>
    <w:rsid w:val="0072519E"/>
    <w:rsid w:val="0072594E"/>
    <w:rsid w:val="0072785C"/>
    <w:rsid w:val="007307DF"/>
    <w:rsid w:val="0073159D"/>
    <w:rsid w:val="00732CBF"/>
    <w:rsid w:val="00734E08"/>
    <w:rsid w:val="007371CF"/>
    <w:rsid w:val="0074472D"/>
    <w:rsid w:val="00747096"/>
    <w:rsid w:val="00747FD2"/>
    <w:rsid w:val="00752B52"/>
    <w:rsid w:val="0075356E"/>
    <w:rsid w:val="00756527"/>
    <w:rsid w:val="00762063"/>
    <w:rsid w:val="00763B6D"/>
    <w:rsid w:val="00763DEC"/>
    <w:rsid w:val="0077285F"/>
    <w:rsid w:val="007755EE"/>
    <w:rsid w:val="00777677"/>
    <w:rsid w:val="00784C8D"/>
    <w:rsid w:val="00785CE9"/>
    <w:rsid w:val="00787F56"/>
    <w:rsid w:val="00791B17"/>
    <w:rsid w:val="00794C0D"/>
    <w:rsid w:val="0079543D"/>
    <w:rsid w:val="007A05A7"/>
    <w:rsid w:val="007A3712"/>
    <w:rsid w:val="007A392D"/>
    <w:rsid w:val="007A7770"/>
    <w:rsid w:val="007B3B80"/>
    <w:rsid w:val="007B5ECD"/>
    <w:rsid w:val="007B77D2"/>
    <w:rsid w:val="007C03FE"/>
    <w:rsid w:val="007C2812"/>
    <w:rsid w:val="007C3A33"/>
    <w:rsid w:val="007C52C0"/>
    <w:rsid w:val="007D0D5C"/>
    <w:rsid w:val="007D33A8"/>
    <w:rsid w:val="007E586C"/>
    <w:rsid w:val="007F0EF0"/>
    <w:rsid w:val="007F6924"/>
    <w:rsid w:val="007F7B5C"/>
    <w:rsid w:val="0080024B"/>
    <w:rsid w:val="00800554"/>
    <w:rsid w:val="00806351"/>
    <w:rsid w:val="00806827"/>
    <w:rsid w:val="00815A82"/>
    <w:rsid w:val="008169F6"/>
    <w:rsid w:val="00821826"/>
    <w:rsid w:val="0082542C"/>
    <w:rsid w:val="0082785B"/>
    <w:rsid w:val="0083178D"/>
    <w:rsid w:val="00837996"/>
    <w:rsid w:val="008406E5"/>
    <w:rsid w:val="00840C64"/>
    <w:rsid w:val="0084149B"/>
    <w:rsid w:val="00850612"/>
    <w:rsid w:val="00864C6E"/>
    <w:rsid w:val="00866F87"/>
    <w:rsid w:val="00872F39"/>
    <w:rsid w:val="008750A4"/>
    <w:rsid w:val="00875165"/>
    <w:rsid w:val="00877F87"/>
    <w:rsid w:val="00881126"/>
    <w:rsid w:val="00884E41"/>
    <w:rsid w:val="00886F51"/>
    <w:rsid w:val="00892580"/>
    <w:rsid w:val="00895EB5"/>
    <w:rsid w:val="008967C8"/>
    <w:rsid w:val="00897BA4"/>
    <w:rsid w:val="008A0A4A"/>
    <w:rsid w:val="008B04FA"/>
    <w:rsid w:val="008B17D2"/>
    <w:rsid w:val="008C2E70"/>
    <w:rsid w:val="008C3E13"/>
    <w:rsid w:val="008C6189"/>
    <w:rsid w:val="008C64C9"/>
    <w:rsid w:val="008D0795"/>
    <w:rsid w:val="008D0D22"/>
    <w:rsid w:val="008D2DC8"/>
    <w:rsid w:val="008D3F67"/>
    <w:rsid w:val="008D6B31"/>
    <w:rsid w:val="008D6C1E"/>
    <w:rsid w:val="008E1E79"/>
    <w:rsid w:val="008E2373"/>
    <w:rsid w:val="008E2E80"/>
    <w:rsid w:val="008E2F68"/>
    <w:rsid w:val="008E5FD7"/>
    <w:rsid w:val="008E61EC"/>
    <w:rsid w:val="008F1E53"/>
    <w:rsid w:val="008F1EA6"/>
    <w:rsid w:val="008F7260"/>
    <w:rsid w:val="00900D92"/>
    <w:rsid w:val="00901A51"/>
    <w:rsid w:val="00901C11"/>
    <w:rsid w:val="0090249C"/>
    <w:rsid w:val="00903A2D"/>
    <w:rsid w:val="00904F9E"/>
    <w:rsid w:val="009140E8"/>
    <w:rsid w:val="00915DBC"/>
    <w:rsid w:val="00915E0B"/>
    <w:rsid w:val="00916DF6"/>
    <w:rsid w:val="00921890"/>
    <w:rsid w:val="00921FC0"/>
    <w:rsid w:val="0092665A"/>
    <w:rsid w:val="00927463"/>
    <w:rsid w:val="00927C4A"/>
    <w:rsid w:val="00927E4A"/>
    <w:rsid w:val="0093212D"/>
    <w:rsid w:val="00932795"/>
    <w:rsid w:val="00932E07"/>
    <w:rsid w:val="00936D4D"/>
    <w:rsid w:val="00944275"/>
    <w:rsid w:val="00944D5C"/>
    <w:rsid w:val="00946315"/>
    <w:rsid w:val="00953ED3"/>
    <w:rsid w:val="00953FBF"/>
    <w:rsid w:val="00960B27"/>
    <w:rsid w:val="00960FC1"/>
    <w:rsid w:val="009648B8"/>
    <w:rsid w:val="00966454"/>
    <w:rsid w:val="009676A0"/>
    <w:rsid w:val="00972F46"/>
    <w:rsid w:val="00973ECB"/>
    <w:rsid w:val="00974DF6"/>
    <w:rsid w:val="00980738"/>
    <w:rsid w:val="00980B94"/>
    <w:rsid w:val="00983384"/>
    <w:rsid w:val="0098616E"/>
    <w:rsid w:val="009862EE"/>
    <w:rsid w:val="0098788A"/>
    <w:rsid w:val="00990251"/>
    <w:rsid w:val="00990FF3"/>
    <w:rsid w:val="00991696"/>
    <w:rsid w:val="00991B3F"/>
    <w:rsid w:val="00991CCA"/>
    <w:rsid w:val="00993F6D"/>
    <w:rsid w:val="00996756"/>
    <w:rsid w:val="00997F88"/>
    <w:rsid w:val="009A0AED"/>
    <w:rsid w:val="009A17ED"/>
    <w:rsid w:val="009A18A1"/>
    <w:rsid w:val="009A20B9"/>
    <w:rsid w:val="009A3DF5"/>
    <w:rsid w:val="009A4D5E"/>
    <w:rsid w:val="009A5151"/>
    <w:rsid w:val="009A7ACA"/>
    <w:rsid w:val="009B09FD"/>
    <w:rsid w:val="009B41EE"/>
    <w:rsid w:val="009B59C7"/>
    <w:rsid w:val="009C0CC7"/>
    <w:rsid w:val="009C22E1"/>
    <w:rsid w:val="009D0500"/>
    <w:rsid w:val="009E19AB"/>
    <w:rsid w:val="009E3259"/>
    <w:rsid w:val="009E4B29"/>
    <w:rsid w:val="009E5482"/>
    <w:rsid w:val="009E63BD"/>
    <w:rsid w:val="009E67E0"/>
    <w:rsid w:val="009F1E61"/>
    <w:rsid w:val="009F2169"/>
    <w:rsid w:val="009F6DB7"/>
    <w:rsid w:val="00A00346"/>
    <w:rsid w:val="00A07616"/>
    <w:rsid w:val="00A07B88"/>
    <w:rsid w:val="00A07F22"/>
    <w:rsid w:val="00A10163"/>
    <w:rsid w:val="00A126D5"/>
    <w:rsid w:val="00A17144"/>
    <w:rsid w:val="00A17B5A"/>
    <w:rsid w:val="00A215B8"/>
    <w:rsid w:val="00A22B63"/>
    <w:rsid w:val="00A22C35"/>
    <w:rsid w:val="00A236FA"/>
    <w:rsid w:val="00A237A6"/>
    <w:rsid w:val="00A24F9A"/>
    <w:rsid w:val="00A26885"/>
    <w:rsid w:val="00A30B73"/>
    <w:rsid w:val="00A31C4E"/>
    <w:rsid w:val="00A32179"/>
    <w:rsid w:val="00A37753"/>
    <w:rsid w:val="00A414E9"/>
    <w:rsid w:val="00A42203"/>
    <w:rsid w:val="00A44FA4"/>
    <w:rsid w:val="00A467DE"/>
    <w:rsid w:val="00A500DC"/>
    <w:rsid w:val="00A50C89"/>
    <w:rsid w:val="00A510C9"/>
    <w:rsid w:val="00A526C4"/>
    <w:rsid w:val="00A557DB"/>
    <w:rsid w:val="00A55AC6"/>
    <w:rsid w:val="00A56A8B"/>
    <w:rsid w:val="00A57960"/>
    <w:rsid w:val="00A63601"/>
    <w:rsid w:val="00A713DE"/>
    <w:rsid w:val="00A73B32"/>
    <w:rsid w:val="00A83CF1"/>
    <w:rsid w:val="00A85B98"/>
    <w:rsid w:val="00A879C2"/>
    <w:rsid w:val="00A9147D"/>
    <w:rsid w:val="00A92338"/>
    <w:rsid w:val="00A96AB7"/>
    <w:rsid w:val="00AA1AB2"/>
    <w:rsid w:val="00AA2F1F"/>
    <w:rsid w:val="00AB2030"/>
    <w:rsid w:val="00AB6722"/>
    <w:rsid w:val="00AB7CE0"/>
    <w:rsid w:val="00AC2503"/>
    <w:rsid w:val="00AC4207"/>
    <w:rsid w:val="00AC72F0"/>
    <w:rsid w:val="00AD2139"/>
    <w:rsid w:val="00AD2969"/>
    <w:rsid w:val="00AD3017"/>
    <w:rsid w:val="00AD314C"/>
    <w:rsid w:val="00AE6CF2"/>
    <w:rsid w:val="00AE74D0"/>
    <w:rsid w:val="00B00FEF"/>
    <w:rsid w:val="00B06A39"/>
    <w:rsid w:val="00B113FB"/>
    <w:rsid w:val="00B1307B"/>
    <w:rsid w:val="00B15C5C"/>
    <w:rsid w:val="00B22352"/>
    <w:rsid w:val="00B3293A"/>
    <w:rsid w:val="00B33350"/>
    <w:rsid w:val="00B34A66"/>
    <w:rsid w:val="00B367E0"/>
    <w:rsid w:val="00B36B9C"/>
    <w:rsid w:val="00B421B8"/>
    <w:rsid w:val="00B466A2"/>
    <w:rsid w:val="00B521E1"/>
    <w:rsid w:val="00B62006"/>
    <w:rsid w:val="00B6210C"/>
    <w:rsid w:val="00B6361B"/>
    <w:rsid w:val="00B647ED"/>
    <w:rsid w:val="00B72F9D"/>
    <w:rsid w:val="00B77FAF"/>
    <w:rsid w:val="00B81416"/>
    <w:rsid w:val="00B82EA0"/>
    <w:rsid w:val="00B83545"/>
    <w:rsid w:val="00B860E8"/>
    <w:rsid w:val="00B95B1E"/>
    <w:rsid w:val="00BA02FC"/>
    <w:rsid w:val="00BA096B"/>
    <w:rsid w:val="00BA2337"/>
    <w:rsid w:val="00BA298F"/>
    <w:rsid w:val="00BA48A7"/>
    <w:rsid w:val="00BB0DF8"/>
    <w:rsid w:val="00BC59CC"/>
    <w:rsid w:val="00BD1EB8"/>
    <w:rsid w:val="00BD30FF"/>
    <w:rsid w:val="00BD39BB"/>
    <w:rsid w:val="00BD543C"/>
    <w:rsid w:val="00BD5A3C"/>
    <w:rsid w:val="00BD7F10"/>
    <w:rsid w:val="00BD7F15"/>
    <w:rsid w:val="00BE0CCE"/>
    <w:rsid w:val="00BE5A4C"/>
    <w:rsid w:val="00BF198B"/>
    <w:rsid w:val="00BF2E80"/>
    <w:rsid w:val="00BF7C2E"/>
    <w:rsid w:val="00C0023C"/>
    <w:rsid w:val="00C03D76"/>
    <w:rsid w:val="00C055EA"/>
    <w:rsid w:val="00C05806"/>
    <w:rsid w:val="00C07E4C"/>
    <w:rsid w:val="00C1290B"/>
    <w:rsid w:val="00C14068"/>
    <w:rsid w:val="00C17778"/>
    <w:rsid w:val="00C20D74"/>
    <w:rsid w:val="00C21A94"/>
    <w:rsid w:val="00C22FCA"/>
    <w:rsid w:val="00C24F3B"/>
    <w:rsid w:val="00C25431"/>
    <w:rsid w:val="00C259A5"/>
    <w:rsid w:val="00C34737"/>
    <w:rsid w:val="00C35E77"/>
    <w:rsid w:val="00C37329"/>
    <w:rsid w:val="00C4030F"/>
    <w:rsid w:val="00C449FE"/>
    <w:rsid w:val="00C512B3"/>
    <w:rsid w:val="00C51881"/>
    <w:rsid w:val="00C55F4E"/>
    <w:rsid w:val="00C67A4C"/>
    <w:rsid w:val="00C726EB"/>
    <w:rsid w:val="00C76ED1"/>
    <w:rsid w:val="00CA31F3"/>
    <w:rsid w:val="00CA3256"/>
    <w:rsid w:val="00CB029F"/>
    <w:rsid w:val="00CB2751"/>
    <w:rsid w:val="00CC6CCE"/>
    <w:rsid w:val="00CC7722"/>
    <w:rsid w:val="00CD0299"/>
    <w:rsid w:val="00CD2334"/>
    <w:rsid w:val="00CD36FA"/>
    <w:rsid w:val="00CD6923"/>
    <w:rsid w:val="00CD7231"/>
    <w:rsid w:val="00CE1C81"/>
    <w:rsid w:val="00CE268F"/>
    <w:rsid w:val="00CE2AB5"/>
    <w:rsid w:val="00CE6C24"/>
    <w:rsid w:val="00CF372D"/>
    <w:rsid w:val="00CF66EA"/>
    <w:rsid w:val="00D03D28"/>
    <w:rsid w:val="00D0449D"/>
    <w:rsid w:val="00D064EF"/>
    <w:rsid w:val="00D125CC"/>
    <w:rsid w:val="00D13BC8"/>
    <w:rsid w:val="00D15302"/>
    <w:rsid w:val="00D15B86"/>
    <w:rsid w:val="00D162D6"/>
    <w:rsid w:val="00D16681"/>
    <w:rsid w:val="00D23519"/>
    <w:rsid w:val="00D25002"/>
    <w:rsid w:val="00D25C6D"/>
    <w:rsid w:val="00D32CAF"/>
    <w:rsid w:val="00D33860"/>
    <w:rsid w:val="00D34C5F"/>
    <w:rsid w:val="00D34F78"/>
    <w:rsid w:val="00D35A4A"/>
    <w:rsid w:val="00D35C0F"/>
    <w:rsid w:val="00D37926"/>
    <w:rsid w:val="00D37B36"/>
    <w:rsid w:val="00D42FB8"/>
    <w:rsid w:val="00D441C3"/>
    <w:rsid w:val="00D45C3A"/>
    <w:rsid w:val="00D4736E"/>
    <w:rsid w:val="00D47E0A"/>
    <w:rsid w:val="00D47FE9"/>
    <w:rsid w:val="00D52110"/>
    <w:rsid w:val="00D5361E"/>
    <w:rsid w:val="00D5495A"/>
    <w:rsid w:val="00D55CE7"/>
    <w:rsid w:val="00D56177"/>
    <w:rsid w:val="00D561AB"/>
    <w:rsid w:val="00D56CCE"/>
    <w:rsid w:val="00D56F41"/>
    <w:rsid w:val="00D72E74"/>
    <w:rsid w:val="00D754F4"/>
    <w:rsid w:val="00D75B03"/>
    <w:rsid w:val="00D80B7F"/>
    <w:rsid w:val="00D825E6"/>
    <w:rsid w:val="00D85116"/>
    <w:rsid w:val="00D86436"/>
    <w:rsid w:val="00D90EC9"/>
    <w:rsid w:val="00D9135D"/>
    <w:rsid w:val="00D917A8"/>
    <w:rsid w:val="00D946AC"/>
    <w:rsid w:val="00D96EAB"/>
    <w:rsid w:val="00D96FA0"/>
    <w:rsid w:val="00DA1384"/>
    <w:rsid w:val="00DA186F"/>
    <w:rsid w:val="00DA1E50"/>
    <w:rsid w:val="00DA2C1F"/>
    <w:rsid w:val="00DA3CC6"/>
    <w:rsid w:val="00DA6224"/>
    <w:rsid w:val="00DB16D5"/>
    <w:rsid w:val="00DB4A2C"/>
    <w:rsid w:val="00DC0C98"/>
    <w:rsid w:val="00DC64AE"/>
    <w:rsid w:val="00DD3941"/>
    <w:rsid w:val="00DD648C"/>
    <w:rsid w:val="00DD6AFC"/>
    <w:rsid w:val="00DE16E6"/>
    <w:rsid w:val="00DE2E04"/>
    <w:rsid w:val="00DE2EBC"/>
    <w:rsid w:val="00DF126D"/>
    <w:rsid w:val="00DF2CFA"/>
    <w:rsid w:val="00DF3F25"/>
    <w:rsid w:val="00DF497B"/>
    <w:rsid w:val="00DF4A34"/>
    <w:rsid w:val="00DF581C"/>
    <w:rsid w:val="00E039BB"/>
    <w:rsid w:val="00E05664"/>
    <w:rsid w:val="00E078E3"/>
    <w:rsid w:val="00E114E7"/>
    <w:rsid w:val="00E11E44"/>
    <w:rsid w:val="00E12669"/>
    <w:rsid w:val="00E1404F"/>
    <w:rsid w:val="00E14220"/>
    <w:rsid w:val="00E153AD"/>
    <w:rsid w:val="00E15F73"/>
    <w:rsid w:val="00E24184"/>
    <w:rsid w:val="00E31003"/>
    <w:rsid w:val="00E3344C"/>
    <w:rsid w:val="00E33935"/>
    <w:rsid w:val="00E379E4"/>
    <w:rsid w:val="00E40E9F"/>
    <w:rsid w:val="00E51389"/>
    <w:rsid w:val="00E51DE2"/>
    <w:rsid w:val="00E5315D"/>
    <w:rsid w:val="00E567D4"/>
    <w:rsid w:val="00E61432"/>
    <w:rsid w:val="00E62C7B"/>
    <w:rsid w:val="00E64337"/>
    <w:rsid w:val="00E669BB"/>
    <w:rsid w:val="00E717BA"/>
    <w:rsid w:val="00E724E3"/>
    <w:rsid w:val="00E73172"/>
    <w:rsid w:val="00E73457"/>
    <w:rsid w:val="00E75B69"/>
    <w:rsid w:val="00E8102A"/>
    <w:rsid w:val="00E8118C"/>
    <w:rsid w:val="00E82F56"/>
    <w:rsid w:val="00E854DA"/>
    <w:rsid w:val="00E86B6C"/>
    <w:rsid w:val="00E86C16"/>
    <w:rsid w:val="00E879F0"/>
    <w:rsid w:val="00E92B5A"/>
    <w:rsid w:val="00EA6848"/>
    <w:rsid w:val="00EB19CE"/>
    <w:rsid w:val="00EB56BA"/>
    <w:rsid w:val="00EC22D5"/>
    <w:rsid w:val="00EC3A1F"/>
    <w:rsid w:val="00EC5C62"/>
    <w:rsid w:val="00EC70FA"/>
    <w:rsid w:val="00EC713E"/>
    <w:rsid w:val="00ED0D1A"/>
    <w:rsid w:val="00ED4977"/>
    <w:rsid w:val="00ED72DE"/>
    <w:rsid w:val="00EE1529"/>
    <w:rsid w:val="00EE1DF2"/>
    <w:rsid w:val="00EE4251"/>
    <w:rsid w:val="00EE5AE5"/>
    <w:rsid w:val="00EF0C3C"/>
    <w:rsid w:val="00EF0F4D"/>
    <w:rsid w:val="00EF392D"/>
    <w:rsid w:val="00EF62FD"/>
    <w:rsid w:val="00F0186F"/>
    <w:rsid w:val="00F06C83"/>
    <w:rsid w:val="00F12121"/>
    <w:rsid w:val="00F12F2F"/>
    <w:rsid w:val="00F13A26"/>
    <w:rsid w:val="00F21B3C"/>
    <w:rsid w:val="00F263D2"/>
    <w:rsid w:val="00F41653"/>
    <w:rsid w:val="00F4177C"/>
    <w:rsid w:val="00F432C5"/>
    <w:rsid w:val="00F457A9"/>
    <w:rsid w:val="00F45E5F"/>
    <w:rsid w:val="00F46AE5"/>
    <w:rsid w:val="00F564F6"/>
    <w:rsid w:val="00F57196"/>
    <w:rsid w:val="00F606CF"/>
    <w:rsid w:val="00F63102"/>
    <w:rsid w:val="00F63AED"/>
    <w:rsid w:val="00F6686D"/>
    <w:rsid w:val="00F80D36"/>
    <w:rsid w:val="00F83239"/>
    <w:rsid w:val="00F8573F"/>
    <w:rsid w:val="00F86FFE"/>
    <w:rsid w:val="00F87037"/>
    <w:rsid w:val="00F87D11"/>
    <w:rsid w:val="00F92FE7"/>
    <w:rsid w:val="00F946FC"/>
    <w:rsid w:val="00F94B70"/>
    <w:rsid w:val="00F958C7"/>
    <w:rsid w:val="00F97627"/>
    <w:rsid w:val="00FA0922"/>
    <w:rsid w:val="00FA1EAC"/>
    <w:rsid w:val="00FA3306"/>
    <w:rsid w:val="00FB2650"/>
    <w:rsid w:val="00FB2C47"/>
    <w:rsid w:val="00FB4883"/>
    <w:rsid w:val="00FB6ADF"/>
    <w:rsid w:val="00FC1986"/>
    <w:rsid w:val="00FC3A36"/>
    <w:rsid w:val="00FC5035"/>
    <w:rsid w:val="00FC596C"/>
    <w:rsid w:val="00FC5E92"/>
    <w:rsid w:val="00FC7617"/>
    <w:rsid w:val="00FD34CE"/>
    <w:rsid w:val="00FD7226"/>
    <w:rsid w:val="00FE2C7C"/>
    <w:rsid w:val="00FE2FF1"/>
    <w:rsid w:val="00FE56B1"/>
    <w:rsid w:val="00FE623C"/>
    <w:rsid w:val="00FE7661"/>
    <w:rsid w:val="00FF06DF"/>
    <w:rsid w:val="00FF2633"/>
    <w:rsid w:val="00FF6523"/>
    <w:rsid w:val="00FF7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B6D3A"/>
  <w15:chartTrackingRefBased/>
  <w15:docId w15:val="{09578D14-8B9A-4981-B000-5B60A201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08A"/>
  </w:style>
  <w:style w:type="paragraph" w:styleId="Ttulo1">
    <w:name w:val="heading 1"/>
    <w:basedOn w:val="Normal"/>
    <w:next w:val="Normal"/>
    <w:link w:val="Ttulo1Car"/>
    <w:uiPriority w:val="9"/>
    <w:qFormat/>
    <w:rsid w:val="00381146"/>
    <w:pPr>
      <w:keepNext/>
      <w:keepLines/>
      <w:spacing w:before="400" w:after="40" w:line="240" w:lineRule="auto"/>
      <w:jc w:val="center"/>
      <w:outlineLvl w:val="0"/>
    </w:pPr>
    <w:rPr>
      <w:rFonts w:asciiTheme="majorHAnsi" w:eastAsiaTheme="majorEastAsia" w:hAnsiTheme="majorHAnsi" w:cstheme="majorBidi"/>
      <w:b/>
      <w:color w:val="1F3864" w:themeColor="accent1" w:themeShade="80"/>
      <w:sz w:val="24"/>
      <w:szCs w:val="36"/>
    </w:rPr>
  </w:style>
  <w:style w:type="paragraph" w:styleId="Ttulo2">
    <w:name w:val="heading 2"/>
    <w:basedOn w:val="Normal"/>
    <w:next w:val="Normal"/>
    <w:link w:val="Ttulo2Car"/>
    <w:uiPriority w:val="9"/>
    <w:unhideWhenUsed/>
    <w:qFormat/>
    <w:rsid w:val="00381146"/>
    <w:pPr>
      <w:keepNext/>
      <w:keepLines/>
      <w:spacing w:before="40" w:after="0" w:line="240" w:lineRule="auto"/>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21208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1208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1208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1208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1208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1208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1208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1146"/>
    <w:rPr>
      <w:rFonts w:asciiTheme="majorHAnsi" w:eastAsiaTheme="majorEastAsia" w:hAnsiTheme="majorHAnsi" w:cstheme="majorBidi"/>
      <w:b/>
      <w:color w:val="1F3864" w:themeColor="accent1" w:themeShade="80"/>
      <w:sz w:val="24"/>
      <w:szCs w:val="36"/>
    </w:rPr>
  </w:style>
  <w:style w:type="character" w:customStyle="1" w:styleId="Ttulo2Car">
    <w:name w:val="Título 2 Car"/>
    <w:basedOn w:val="Fuentedeprrafopredeter"/>
    <w:link w:val="Ttulo2"/>
    <w:uiPriority w:val="9"/>
    <w:rsid w:val="00381146"/>
    <w:rPr>
      <w:rFonts w:eastAsiaTheme="majorEastAsia" w:cstheme="majorBidi"/>
      <w:b/>
      <w:szCs w:val="32"/>
    </w:rPr>
  </w:style>
  <w:style w:type="character" w:customStyle="1" w:styleId="Ttulo3Car">
    <w:name w:val="Título 3 Car"/>
    <w:basedOn w:val="Fuentedeprrafopredeter"/>
    <w:link w:val="Ttulo3"/>
    <w:uiPriority w:val="9"/>
    <w:semiHidden/>
    <w:rsid w:val="0021208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1208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1208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1208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1208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1208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1208A"/>
    <w:rPr>
      <w:rFonts w:asciiTheme="majorHAnsi" w:eastAsiaTheme="majorEastAsia" w:hAnsiTheme="majorHAnsi" w:cstheme="majorBidi"/>
      <w:i/>
      <w:iCs/>
      <w:color w:val="1F3864" w:themeColor="accent1" w:themeShade="80"/>
    </w:rPr>
  </w:style>
  <w:style w:type="paragraph" w:styleId="Encabezado">
    <w:name w:val="header"/>
    <w:basedOn w:val="Normal"/>
    <w:link w:val="EncabezadoCar"/>
    <w:uiPriority w:val="99"/>
    <w:unhideWhenUsed/>
    <w:rsid w:val="00150C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0CAF"/>
  </w:style>
  <w:style w:type="paragraph" w:styleId="Piedepgina">
    <w:name w:val="footer"/>
    <w:basedOn w:val="Normal"/>
    <w:link w:val="PiedepginaCar"/>
    <w:uiPriority w:val="99"/>
    <w:unhideWhenUsed/>
    <w:rsid w:val="00150C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0CAF"/>
  </w:style>
  <w:style w:type="table" w:styleId="Tablaconcuadrcula">
    <w:name w:val="Table Grid"/>
    <w:basedOn w:val="Tablanormal"/>
    <w:uiPriority w:val="39"/>
    <w:rsid w:val="00150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50CAF"/>
    <w:rPr>
      <w:color w:val="0563C1"/>
      <w:u w:val="single"/>
    </w:rPr>
  </w:style>
  <w:style w:type="paragraph" w:customStyle="1" w:styleId="Texto">
    <w:name w:val="Texto"/>
    <w:basedOn w:val="Normal"/>
    <w:link w:val="TextoCar"/>
    <w:rsid w:val="00FF263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FF2633"/>
    <w:rPr>
      <w:rFonts w:ascii="Arial" w:eastAsia="Times New Roman" w:hAnsi="Arial" w:cs="Arial"/>
      <w:sz w:val="18"/>
      <w:szCs w:val="20"/>
      <w:lang w:val="es-ES" w:eastAsia="es-ES"/>
    </w:rPr>
  </w:style>
  <w:style w:type="paragraph" w:styleId="Prrafodelista">
    <w:name w:val="List Paragraph"/>
    <w:basedOn w:val="Normal"/>
    <w:uiPriority w:val="1"/>
    <w:qFormat/>
    <w:rsid w:val="00B82EA0"/>
    <w:pPr>
      <w:ind w:left="720"/>
      <w:contextualSpacing/>
    </w:pPr>
  </w:style>
  <w:style w:type="character" w:customStyle="1" w:styleId="ANOTACIONCar">
    <w:name w:val="ANOTACION Car"/>
    <w:link w:val="ANOTACION"/>
    <w:locked/>
    <w:rsid w:val="00D4736E"/>
    <w:rPr>
      <w:b/>
      <w:sz w:val="18"/>
      <w:lang w:val="es-ES_tradnl" w:eastAsia="es-ES"/>
    </w:rPr>
  </w:style>
  <w:style w:type="paragraph" w:customStyle="1" w:styleId="ANOTACION">
    <w:name w:val="ANOTACION"/>
    <w:basedOn w:val="Normal"/>
    <w:link w:val="ANOTACIONCar"/>
    <w:rsid w:val="00D4736E"/>
    <w:pPr>
      <w:spacing w:before="101" w:after="101" w:line="216" w:lineRule="atLeast"/>
      <w:jc w:val="center"/>
    </w:pPr>
    <w:rPr>
      <w:b/>
      <w:sz w:val="18"/>
      <w:lang w:val="es-ES_tradnl" w:eastAsia="es-ES"/>
    </w:rPr>
  </w:style>
  <w:style w:type="paragraph" w:styleId="NormalWeb">
    <w:name w:val="Normal (Web)"/>
    <w:basedOn w:val="Normal"/>
    <w:uiPriority w:val="99"/>
    <w:unhideWhenUsed/>
    <w:rsid w:val="004510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1208A"/>
    <w:rPr>
      <w:b/>
      <w:bCs/>
    </w:rPr>
  </w:style>
  <w:style w:type="paragraph" w:styleId="Descripcin">
    <w:name w:val="caption"/>
    <w:basedOn w:val="Normal"/>
    <w:next w:val="Normal"/>
    <w:uiPriority w:val="35"/>
    <w:semiHidden/>
    <w:unhideWhenUsed/>
    <w:qFormat/>
    <w:rsid w:val="0021208A"/>
    <w:pPr>
      <w:spacing w:line="240" w:lineRule="auto"/>
    </w:pPr>
    <w:rPr>
      <w:b/>
      <w:bCs/>
      <w:smallCaps/>
      <w:color w:val="44546A" w:themeColor="text2"/>
    </w:rPr>
  </w:style>
  <w:style w:type="paragraph" w:styleId="Puesto">
    <w:name w:val="Title"/>
    <w:basedOn w:val="Normal"/>
    <w:next w:val="Normal"/>
    <w:link w:val="PuestoCar"/>
    <w:uiPriority w:val="10"/>
    <w:qFormat/>
    <w:rsid w:val="0021208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21208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1208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1208A"/>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21208A"/>
    <w:rPr>
      <w:i/>
      <w:iCs/>
    </w:rPr>
  </w:style>
  <w:style w:type="paragraph" w:styleId="Sinespaciado">
    <w:name w:val="No Spacing"/>
    <w:uiPriority w:val="1"/>
    <w:qFormat/>
    <w:rsid w:val="0021208A"/>
    <w:pPr>
      <w:spacing w:after="0" w:line="240" w:lineRule="auto"/>
    </w:pPr>
  </w:style>
  <w:style w:type="paragraph" w:styleId="Cita">
    <w:name w:val="Quote"/>
    <w:basedOn w:val="Normal"/>
    <w:next w:val="Normal"/>
    <w:link w:val="CitaCar"/>
    <w:uiPriority w:val="29"/>
    <w:qFormat/>
    <w:rsid w:val="0021208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1208A"/>
    <w:rPr>
      <w:color w:val="44546A" w:themeColor="text2"/>
      <w:sz w:val="24"/>
      <w:szCs w:val="24"/>
    </w:rPr>
  </w:style>
  <w:style w:type="paragraph" w:styleId="Citadestacada">
    <w:name w:val="Intense Quote"/>
    <w:basedOn w:val="Normal"/>
    <w:next w:val="Normal"/>
    <w:link w:val="CitadestacadaCar"/>
    <w:uiPriority w:val="30"/>
    <w:qFormat/>
    <w:rsid w:val="0021208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1208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1208A"/>
    <w:rPr>
      <w:i/>
      <w:iCs/>
      <w:color w:val="595959" w:themeColor="text1" w:themeTint="A6"/>
    </w:rPr>
  </w:style>
  <w:style w:type="character" w:styleId="nfasisintenso">
    <w:name w:val="Intense Emphasis"/>
    <w:basedOn w:val="Fuentedeprrafopredeter"/>
    <w:uiPriority w:val="21"/>
    <w:qFormat/>
    <w:rsid w:val="0021208A"/>
    <w:rPr>
      <w:b/>
      <w:bCs/>
      <w:i/>
      <w:iCs/>
    </w:rPr>
  </w:style>
  <w:style w:type="character" w:styleId="Referenciasutil">
    <w:name w:val="Subtle Reference"/>
    <w:basedOn w:val="Fuentedeprrafopredeter"/>
    <w:uiPriority w:val="31"/>
    <w:qFormat/>
    <w:rsid w:val="0021208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1208A"/>
    <w:rPr>
      <w:b/>
      <w:bCs/>
      <w:smallCaps/>
      <w:color w:val="44546A" w:themeColor="text2"/>
      <w:u w:val="single"/>
    </w:rPr>
  </w:style>
  <w:style w:type="character" w:styleId="Ttulodellibro">
    <w:name w:val="Book Title"/>
    <w:basedOn w:val="Fuentedeprrafopredeter"/>
    <w:uiPriority w:val="33"/>
    <w:qFormat/>
    <w:rsid w:val="0021208A"/>
    <w:rPr>
      <w:b/>
      <w:bCs/>
      <w:smallCaps/>
      <w:spacing w:val="10"/>
    </w:rPr>
  </w:style>
  <w:style w:type="paragraph" w:styleId="TtulodeTDC">
    <w:name w:val="TOC Heading"/>
    <w:basedOn w:val="Ttulo1"/>
    <w:next w:val="Normal"/>
    <w:uiPriority w:val="39"/>
    <w:unhideWhenUsed/>
    <w:qFormat/>
    <w:rsid w:val="0021208A"/>
    <w:pPr>
      <w:outlineLvl w:val="9"/>
    </w:pPr>
  </w:style>
  <w:style w:type="table" w:styleId="Tabladecuadrcula2-nfasis3">
    <w:name w:val="Grid Table 2 Accent 3"/>
    <w:basedOn w:val="Tablanormal"/>
    <w:uiPriority w:val="47"/>
    <w:rsid w:val="00184C91"/>
    <w:pPr>
      <w:spacing w:after="0" w:line="240" w:lineRule="auto"/>
    </w:pPr>
    <w:rPr>
      <w:rFonts w:eastAsiaTheme="minorHAnsi"/>
    </w:r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23064F"/>
    <w:pPr>
      <w:spacing w:after="0" w:line="240" w:lineRule="auto"/>
    </w:pPr>
    <w:rPr>
      <w:rFonts w:eastAsiaTheme="minorHAns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C254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5431"/>
    <w:rPr>
      <w:rFonts w:ascii="Segoe UI" w:hAnsi="Segoe UI" w:cs="Segoe UI"/>
      <w:sz w:val="18"/>
      <w:szCs w:val="18"/>
    </w:rPr>
  </w:style>
  <w:style w:type="numbering" w:customStyle="1" w:styleId="Sinlista1">
    <w:name w:val="Sin lista1"/>
    <w:next w:val="Sinlista"/>
    <w:uiPriority w:val="99"/>
    <w:semiHidden/>
    <w:unhideWhenUsed/>
    <w:rsid w:val="001271FD"/>
  </w:style>
  <w:style w:type="character" w:styleId="Hipervnculovisitado">
    <w:name w:val="FollowedHyperlink"/>
    <w:basedOn w:val="Fuentedeprrafopredeter"/>
    <w:uiPriority w:val="99"/>
    <w:semiHidden/>
    <w:unhideWhenUsed/>
    <w:rsid w:val="001271FD"/>
    <w:rPr>
      <w:color w:val="800080"/>
      <w:u w:val="single"/>
    </w:rPr>
  </w:style>
  <w:style w:type="paragraph" w:customStyle="1" w:styleId="msonormal0">
    <w:name w:val="msonormal"/>
    <w:basedOn w:val="Normal"/>
    <w:rsid w:val="001271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8">
    <w:name w:val="xl68"/>
    <w:basedOn w:val="Normal"/>
    <w:rsid w:val="001271FD"/>
    <w:pP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69">
    <w:name w:val="xl69"/>
    <w:basedOn w:val="Normal"/>
    <w:rsid w:val="001271FD"/>
    <w:pPr>
      <w:pBdr>
        <w:top w:val="single" w:sz="4" w:space="0" w:color="A6A6A6"/>
        <w:left w:val="single" w:sz="4" w:space="0" w:color="A6A6A6"/>
        <w:bottom w:val="single" w:sz="4" w:space="0" w:color="A6A6A6"/>
        <w:right w:val="single" w:sz="4" w:space="0" w:color="A6A6A6"/>
      </w:pBdr>
      <w:shd w:val="clear" w:color="000000" w:fill="DAEEF3"/>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70">
    <w:name w:val="xl70"/>
    <w:basedOn w:val="Normal"/>
    <w:rsid w:val="001271FD"/>
    <w:pPr>
      <w:pBdr>
        <w:top w:val="single" w:sz="4" w:space="0" w:color="A6A6A6"/>
        <w:left w:val="single" w:sz="4" w:space="0" w:color="A6A6A6"/>
        <w:bottom w:val="single" w:sz="4" w:space="0" w:color="A6A6A6"/>
        <w:right w:val="single" w:sz="4" w:space="0" w:color="A6A6A6"/>
      </w:pBdr>
      <w:shd w:val="clear" w:color="000000" w:fill="F2DCDB"/>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1">
    <w:name w:val="xl71"/>
    <w:basedOn w:val="Normal"/>
    <w:rsid w:val="001271FD"/>
    <w:pPr>
      <w:pBdr>
        <w:top w:val="single" w:sz="4" w:space="0" w:color="A6A6A6"/>
        <w:left w:val="single" w:sz="4" w:space="0" w:color="A6A6A6"/>
        <w:bottom w:val="single" w:sz="4" w:space="0" w:color="A6A6A6"/>
        <w:right w:val="single" w:sz="4" w:space="0" w:color="A6A6A6"/>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2">
    <w:name w:val="xl72"/>
    <w:basedOn w:val="Normal"/>
    <w:rsid w:val="001271FD"/>
    <w:pPr>
      <w:pBdr>
        <w:top w:val="single" w:sz="4" w:space="0" w:color="A6A6A6"/>
        <w:left w:val="single" w:sz="4" w:space="0" w:color="A6A6A6"/>
        <w:bottom w:val="single" w:sz="4" w:space="0" w:color="A6A6A6"/>
        <w:right w:val="single" w:sz="4" w:space="0" w:color="A6A6A6"/>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3">
    <w:name w:val="xl73"/>
    <w:basedOn w:val="Normal"/>
    <w:rsid w:val="001271FD"/>
    <w:pPr>
      <w:pBdr>
        <w:top w:val="single" w:sz="4" w:space="0" w:color="A6A6A6"/>
        <w:left w:val="single" w:sz="4" w:space="0" w:color="A6A6A6"/>
        <w:bottom w:val="single" w:sz="4" w:space="0" w:color="A6A6A6"/>
        <w:right w:val="single" w:sz="4" w:space="0" w:color="A6A6A6"/>
      </w:pBdr>
      <w:shd w:val="clear" w:color="000000" w:fill="FDE9D9"/>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4">
    <w:name w:val="xl74"/>
    <w:basedOn w:val="Normal"/>
    <w:rsid w:val="001271FD"/>
    <w:pPr>
      <w:pBdr>
        <w:top w:val="single" w:sz="4" w:space="0" w:color="A6A6A6"/>
        <w:left w:val="single" w:sz="4" w:space="0" w:color="A6A6A6"/>
        <w:bottom w:val="single" w:sz="4" w:space="0" w:color="A6A6A6"/>
        <w:right w:val="single" w:sz="4" w:space="0" w:color="A6A6A6"/>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5">
    <w:name w:val="xl75"/>
    <w:basedOn w:val="Normal"/>
    <w:rsid w:val="001271FD"/>
    <w:pPr>
      <w:pBdr>
        <w:top w:val="single" w:sz="4" w:space="0" w:color="A6A6A6"/>
        <w:left w:val="single" w:sz="4" w:space="0" w:color="A6A6A6"/>
        <w:bottom w:val="single" w:sz="4" w:space="0" w:color="A6A6A6"/>
        <w:right w:val="single" w:sz="4" w:space="0" w:color="A6A6A6"/>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6">
    <w:name w:val="xl76"/>
    <w:basedOn w:val="Normal"/>
    <w:rsid w:val="001271FD"/>
    <w:pPr>
      <w:pBdr>
        <w:top w:val="single" w:sz="4" w:space="0" w:color="A6A6A6"/>
        <w:left w:val="single" w:sz="4" w:space="0" w:color="A6A6A6"/>
        <w:bottom w:val="single" w:sz="4" w:space="0" w:color="A6A6A6"/>
        <w:right w:val="single" w:sz="4" w:space="0" w:color="A6A6A6"/>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7">
    <w:name w:val="xl77"/>
    <w:basedOn w:val="Normal"/>
    <w:rsid w:val="001271FD"/>
    <w:pPr>
      <w:pBdr>
        <w:top w:val="single" w:sz="4" w:space="0" w:color="A6A6A6"/>
        <w:left w:val="single" w:sz="4" w:space="0" w:color="A6A6A6"/>
        <w:bottom w:val="single" w:sz="4" w:space="0" w:color="A6A6A6"/>
        <w:right w:val="single" w:sz="4" w:space="0" w:color="A6A6A6"/>
      </w:pBdr>
      <w:shd w:val="clear" w:color="000000" w:fill="DAEEF3"/>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8">
    <w:name w:val="xl78"/>
    <w:basedOn w:val="Normal"/>
    <w:rsid w:val="001271FD"/>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9">
    <w:name w:val="xl79"/>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0">
    <w:name w:val="xl80"/>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81">
    <w:name w:val="xl81"/>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2">
    <w:name w:val="xl82"/>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3">
    <w:name w:val="xl83"/>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4">
    <w:name w:val="xl84"/>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5">
    <w:name w:val="xl85"/>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6">
    <w:name w:val="xl86"/>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7">
    <w:name w:val="xl87"/>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8">
    <w:name w:val="xl88"/>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9">
    <w:name w:val="xl89"/>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0">
    <w:name w:val="xl90"/>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1">
    <w:name w:val="xl91"/>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2">
    <w:name w:val="xl92"/>
    <w:basedOn w:val="Normal"/>
    <w:rsid w:val="001271FD"/>
    <w:pPr>
      <w:pBdr>
        <w:top w:val="single" w:sz="4" w:space="0" w:color="A6A6A6"/>
        <w:left w:val="single" w:sz="4" w:space="0" w:color="A6A6A6"/>
        <w:bottom w:val="single" w:sz="4" w:space="0" w:color="auto"/>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3">
    <w:name w:val="xl93"/>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4">
    <w:name w:val="xl94"/>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5">
    <w:name w:val="xl95"/>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6">
    <w:name w:val="xl96"/>
    <w:basedOn w:val="Normal"/>
    <w:rsid w:val="001271FD"/>
    <w:pPr>
      <w:pBdr>
        <w:top w:val="single" w:sz="4" w:space="0" w:color="A6A6A6"/>
        <w:left w:val="single" w:sz="4" w:space="0" w:color="A6A6A6"/>
        <w:bottom w:val="single" w:sz="4" w:space="0" w:color="A6A6A6"/>
      </w:pBdr>
      <w:shd w:val="clear" w:color="000000" w:fill="FDE9D9"/>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97">
    <w:name w:val="xl97"/>
    <w:basedOn w:val="Normal"/>
    <w:rsid w:val="001271FD"/>
    <w:pPr>
      <w:pBdr>
        <w:top w:val="single" w:sz="4" w:space="0" w:color="A6A6A6"/>
        <w:bottom w:val="single" w:sz="4" w:space="0" w:color="A6A6A6"/>
      </w:pBdr>
      <w:shd w:val="clear" w:color="000000" w:fill="FDE9D9"/>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98">
    <w:name w:val="xl98"/>
    <w:basedOn w:val="Normal"/>
    <w:rsid w:val="001271FD"/>
    <w:pPr>
      <w:pBdr>
        <w:left w:val="single" w:sz="4" w:space="0" w:color="A6A6A6"/>
        <w:right w:val="single" w:sz="4" w:space="0" w:color="A6A6A6"/>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99">
    <w:name w:val="xl99"/>
    <w:basedOn w:val="Normal"/>
    <w:rsid w:val="001271FD"/>
    <w:pPr>
      <w:pBdr>
        <w:left w:val="single" w:sz="4" w:space="0" w:color="A6A6A6"/>
        <w:bottom w:val="single" w:sz="4" w:space="0" w:color="A6A6A6"/>
        <w:right w:val="single" w:sz="4" w:space="0" w:color="A6A6A6"/>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0">
    <w:name w:val="xl100"/>
    <w:basedOn w:val="Normal"/>
    <w:rsid w:val="001271FD"/>
    <w:pPr>
      <w:pBdr>
        <w:left w:val="single" w:sz="4" w:space="0" w:color="A6A6A6"/>
        <w:right w:val="single" w:sz="4" w:space="0" w:color="A6A6A6"/>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1">
    <w:name w:val="xl101"/>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2">
    <w:name w:val="xl102"/>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3">
    <w:name w:val="xl103"/>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4">
    <w:name w:val="xl104"/>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5">
    <w:name w:val="xl105"/>
    <w:basedOn w:val="Normal"/>
    <w:rsid w:val="001271FD"/>
    <w:pPr>
      <w:pBdr>
        <w:top w:val="single" w:sz="4" w:space="0" w:color="A6A6A6"/>
        <w:left w:val="single" w:sz="4" w:space="0" w:color="A6A6A6"/>
        <w:bottom w:val="single" w:sz="4" w:space="0" w:color="A6A6A6"/>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6">
    <w:name w:val="xl106"/>
    <w:basedOn w:val="Normal"/>
    <w:rsid w:val="001271FD"/>
    <w:pPr>
      <w:pBdr>
        <w:top w:val="single" w:sz="4" w:space="0" w:color="A6A6A6"/>
        <w:bottom w:val="single" w:sz="4" w:space="0" w:color="A6A6A6"/>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7">
    <w:name w:val="xl107"/>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108">
    <w:name w:val="xl108"/>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1"/>
    <w:qFormat/>
    <w:rsid w:val="00E12669"/>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E12669"/>
    <w:rPr>
      <w:rFonts w:ascii="Calibri" w:eastAsia="Calibri" w:hAnsi="Calibri" w:cs="Calibri"/>
      <w:sz w:val="24"/>
      <w:szCs w:val="24"/>
      <w:lang w:eastAsia="es-MX" w:bidi="es-MX"/>
    </w:rPr>
  </w:style>
  <w:style w:type="character" w:styleId="Refdecomentario">
    <w:name w:val="annotation reference"/>
    <w:basedOn w:val="Fuentedeprrafopredeter"/>
    <w:uiPriority w:val="99"/>
    <w:semiHidden/>
    <w:unhideWhenUsed/>
    <w:rsid w:val="00A44FA4"/>
    <w:rPr>
      <w:sz w:val="16"/>
      <w:szCs w:val="16"/>
    </w:rPr>
  </w:style>
  <w:style w:type="paragraph" w:styleId="Textocomentario">
    <w:name w:val="annotation text"/>
    <w:basedOn w:val="Normal"/>
    <w:link w:val="TextocomentarioCar"/>
    <w:uiPriority w:val="99"/>
    <w:semiHidden/>
    <w:unhideWhenUsed/>
    <w:rsid w:val="00A44F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FA4"/>
    <w:rPr>
      <w:sz w:val="20"/>
      <w:szCs w:val="20"/>
    </w:rPr>
  </w:style>
  <w:style w:type="paragraph" w:styleId="Asuntodelcomentario">
    <w:name w:val="annotation subject"/>
    <w:basedOn w:val="Textocomentario"/>
    <w:next w:val="Textocomentario"/>
    <w:link w:val="AsuntodelcomentarioCar"/>
    <w:uiPriority w:val="99"/>
    <w:semiHidden/>
    <w:unhideWhenUsed/>
    <w:rsid w:val="00A44FA4"/>
    <w:rPr>
      <w:b/>
      <w:bCs/>
    </w:rPr>
  </w:style>
  <w:style w:type="character" w:customStyle="1" w:styleId="AsuntodelcomentarioCar">
    <w:name w:val="Asunto del comentario Car"/>
    <w:basedOn w:val="TextocomentarioCar"/>
    <w:link w:val="Asuntodelcomentario"/>
    <w:uiPriority w:val="99"/>
    <w:semiHidden/>
    <w:rsid w:val="00A44FA4"/>
    <w:rPr>
      <w:b/>
      <w:bCs/>
      <w:sz w:val="20"/>
      <w:szCs w:val="20"/>
    </w:rPr>
  </w:style>
  <w:style w:type="paragraph" w:styleId="TDC2">
    <w:name w:val="toc 2"/>
    <w:basedOn w:val="Normal"/>
    <w:next w:val="Normal"/>
    <w:autoRedefine/>
    <w:uiPriority w:val="39"/>
    <w:unhideWhenUsed/>
    <w:rsid w:val="00B34A66"/>
    <w:pPr>
      <w:tabs>
        <w:tab w:val="right" w:leader="dot" w:pos="9771"/>
      </w:tabs>
      <w:spacing w:after="100"/>
      <w:ind w:left="567"/>
    </w:pPr>
  </w:style>
  <w:style w:type="paragraph" w:customStyle="1" w:styleId="Estilo1">
    <w:name w:val="Estilo1"/>
    <w:basedOn w:val="Ttulo1"/>
    <w:link w:val="Estilo1Car"/>
    <w:qFormat/>
    <w:rsid w:val="00F46AE5"/>
  </w:style>
  <w:style w:type="paragraph" w:styleId="TDC1">
    <w:name w:val="toc 1"/>
    <w:basedOn w:val="Normal"/>
    <w:next w:val="Normal"/>
    <w:autoRedefine/>
    <w:uiPriority w:val="39"/>
    <w:unhideWhenUsed/>
    <w:rsid w:val="00F46AE5"/>
    <w:pPr>
      <w:spacing w:after="100"/>
    </w:pPr>
  </w:style>
  <w:style w:type="character" w:customStyle="1" w:styleId="Estilo1Car">
    <w:name w:val="Estilo1 Car"/>
    <w:basedOn w:val="Ttulo1Car"/>
    <w:link w:val="Estilo1"/>
    <w:rsid w:val="00F46AE5"/>
    <w:rPr>
      <w:rFonts w:asciiTheme="majorHAnsi" w:eastAsiaTheme="majorEastAsia" w:hAnsiTheme="majorHAnsi" w:cstheme="majorBidi"/>
      <w:b/>
      <w:color w:val="1F3864" w:themeColor="accent1" w:themeShade="80"/>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3803">
      <w:bodyDiv w:val="1"/>
      <w:marLeft w:val="0"/>
      <w:marRight w:val="0"/>
      <w:marTop w:val="0"/>
      <w:marBottom w:val="0"/>
      <w:divBdr>
        <w:top w:val="none" w:sz="0" w:space="0" w:color="auto"/>
        <w:left w:val="none" w:sz="0" w:space="0" w:color="auto"/>
        <w:bottom w:val="none" w:sz="0" w:space="0" w:color="auto"/>
        <w:right w:val="none" w:sz="0" w:space="0" w:color="auto"/>
      </w:divBdr>
    </w:div>
    <w:div w:id="128399637">
      <w:bodyDiv w:val="1"/>
      <w:marLeft w:val="0"/>
      <w:marRight w:val="0"/>
      <w:marTop w:val="0"/>
      <w:marBottom w:val="0"/>
      <w:divBdr>
        <w:top w:val="none" w:sz="0" w:space="0" w:color="auto"/>
        <w:left w:val="none" w:sz="0" w:space="0" w:color="auto"/>
        <w:bottom w:val="none" w:sz="0" w:space="0" w:color="auto"/>
        <w:right w:val="none" w:sz="0" w:space="0" w:color="auto"/>
      </w:divBdr>
    </w:div>
    <w:div w:id="147326179">
      <w:bodyDiv w:val="1"/>
      <w:marLeft w:val="0"/>
      <w:marRight w:val="0"/>
      <w:marTop w:val="0"/>
      <w:marBottom w:val="0"/>
      <w:divBdr>
        <w:top w:val="none" w:sz="0" w:space="0" w:color="auto"/>
        <w:left w:val="none" w:sz="0" w:space="0" w:color="auto"/>
        <w:bottom w:val="none" w:sz="0" w:space="0" w:color="auto"/>
        <w:right w:val="none" w:sz="0" w:space="0" w:color="auto"/>
      </w:divBdr>
    </w:div>
    <w:div w:id="311064051">
      <w:bodyDiv w:val="1"/>
      <w:marLeft w:val="0"/>
      <w:marRight w:val="0"/>
      <w:marTop w:val="0"/>
      <w:marBottom w:val="0"/>
      <w:divBdr>
        <w:top w:val="none" w:sz="0" w:space="0" w:color="auto"/>
        <w:left w:val="none" w:sz="0" w:space="0" w:color="auto"/>
        <w:bottom w:val="none" w:sz="0" w:space="0" w:color="auto"/>
        <w:right w:val="none" w:sz="0" w:space="0" w:color="auto"/>
      </w:divBdr>
    </w:div>
    <w:div w:id="340161569">
      <w:bodyDiv w:val="1"/>
      <w:marLeft w:val="0"/>
      <w:marRight w:val="0"/>
      <w:marTop w:val="0"/>
      <w:marBottom w:val="0"/>
      <w:divBdr>
        <w:top w:val="none" w:sz="0" w:space="0" w:color="auto"/>
        <w:left w:val="none" w:sz="0" w:space="0" w:color="auto"/>
        <w:bottom w:val="none" w:sz="0" w:space="0" w:color="auto"/>
        <w:right w:val="none" w:sz="0" w:space="0" w:color="auto"/>
      </w:divBdr>
    </w:div>
    <w:div w:id="452098985">
      <w:bodyDiv w:val="1"/>
      <w:marLeft w:val="0"/>
      <w:marRight w:val="0"/>
      <w:marTop w:val="0"/>
      <w:marBottom w:val="0"/>
      <w:divBdr>
        <w:top w:val="none" w:sz="0" w:space="0" w:color="auto"/>
        <w:left w:val="none" w:sz="0" w:space="0" w:color="auto"/>
        <w:bottom w:val="none" w:sz="0" w:space="0" w:color="auto"/>
        <w:right w:val="none" w:sz="0" w:space="0" w:color="auto"/>
      </w:divBdr>
    </w:div>
    <w:div w:id="538905215">
      <w:bodyDiv w:val="1"/>
      <w:marLeft w:val="0"/>
      <w:marRight w:val="0"/>
      <w:marTop w:val="0"/>
      <w:marBottom w:val="0"/>
      <w:divBdr>
        <w:top w:val="none" w:sz="0" w:space="0" w:color="auto"/>
        <w:left w:val="none" w:sz="0" w:space="0" w:color="auto"/>
        <w:bottom w:val="none" w:sz="0" w:space="0" w:color="auto"/>
        <w:right w:val="none" w:sz="0" w:space="0" w:color="auto"/>
      </w:divBdr>
    </w:div>
    <w:div w:id="561908593">
      <w:bodyDiv w:val="1"/>
      <w:marLeft w:val="0"/>
      <w:marRight w:val="0"/>
      <w:marTop w:val="0"/>
      <w:marBottom w:val="0"/>
      <w:divBdr>
        <w:top w:val="none" w:sz="0" w:space="0" w:color="auto"/>
        <w:left w:val="none" w:sz="0" w:space="0" w:color="auto"/>
        <w:bottom w:val="none" w:sz="0" w:space="0" w:color="auto"/>
        <w:right w:val="none" w:sz="0" w:space="0" w:color="auto"/>
      </w:divBdr>
    </w:div>
    <w:div w:id="573197527">
      <w:bodyDiv w:val="1"/>
      <w:marLeft w:val="0"/>
      <w:marRight w:val="0"/>
      <w:marTop w:val="0"/>
      <w:marBottom w:val="0"/>
      <w:divBdr>
        <w:top w:val="none" w:sz="0" w:space="0" w:color="auto"/>
        <w:left w:val="none" w:sz="0" w:space="0" w:color="auto"/>
        <w:bottom w:val="none" w:sz="0" w:space="0" w:color="auto"/>
        <w:right w:val="none" w:sz="0" w:space="0" w:color="auto"/>
      </w:divBdr>
    </w:div>
    <w:div w:id="626276575">
      <w:bodyDiv w:val="1"/>
      <w:marLeft w:val="0"/>
      <w:marRight w:val="0"/>
      <w:marTop w:val="0"/>
      <w:marBottom w:val="0"/>
      <w:divBdr>
        <w:top w:val="none" w:sz="0" w:space="0" w:color="auto"/>
        <w:left w:val="none" w:sz="0" w:space="0" w:color="auto"/>
        <w:bottom w:val="none" w:sz="0" w:space="0" w:color="auto"/>
        <w:right w:val="none" w:sz="0" w:space="0" w:color="auto"/>
      </w:divBdr>
    </w:div>
    <w:div w:id="732049881">
      <w:bodyDiv w:val="1"/>
      <w:marLeft w:val="0"/>
      <w:marRight w:val="0"/>
      <w:marTop w:val="0"/>
      <w:marBottom w:val="0"/>
      <w:divBdr>
        <w:top w:val="none" w:sz="0" w:space="0" w:color="auto"/>
        <w:left w:val="none" w:sz="0" w:space="0" w:color="auto"/>
        <w:bottom w:val="none" w:sz="0" w:space="0" w:color="auto"/>
        <w:right w:val="none" w:sz="0" w:space="0" w:color="auto"/>
      </w:divBdr>
    </w:div>
    <w:div w:id="769198335">
      <w:bodyDiv w:val="1"/>
      <w:marLeft w:val="0"/>
      <w:marRight w:val="0"/>
      <w:marTop w:val="0"/>
      <w:marBottom w:val="0"/>
      <w:divBdr>
        <w:top w:val="none" w:sz="0" w:space="0" w:color="auto"/>
        <w:left w:val="none" w:sz="0" w:space="0" w:color="auto"/>
        <w:bottom w:val="none" w:sz="0" w:space="0" w:color="auto"/>
        <w:right w:val="none" w:sz="0" w:space="0" w:color="auto"/>
      </w:divBdr>
    </w:div>
    <w:div w:id="861668256">
      <w:bodyDiv w:val="1"/>
      <w:marLeft w:val="0"/>
      <w:marRight w:val="0"/>
      <w:marTop w:val="0"/>
      <w:marBottom w:val="0"/>
      <w:divBdr>
        <w:top w:val="none" w:sz="0" w:space="0" w:color="auto"/>
        <w:left w:val="none" w:sz="0" w:space="0" w:color="auto"/>
        <w:bottom w:val="none" w:sz="0" w:space="0" w:color="auto"/>
        <w:right w:val="none" w:sz="0" w:space="0" w:color="auto"/>
      </w:divBdr>
    </w:div>
    <w:div w:id="877399784">
      <w:bodyDiv w:val="1"/>
      <w:marLeft w:val="0"/>
      <w:marRight w:val="0"/>
      <w:marTop w:val="0"/>
      <w:marBottom w:val="0"/>
      <w:divBdr>
        <w:top w:val="none" w:sz="0" w:space="0" w:color="auto"/>
        <w:left w:val="none" w:sz="0" w:space="0" w:color="auto"/>
        <w:bottom w:val="none" w:sz="0" w:space="0" w:color="auto"/>
        <w:right w:val="none" w:sz="0" w:space="0" w:color="auto"/>
      </w:divBdr>
    </w:div>
    <w:div w:id="897936329">
      <w:bodyDiv w:val="1"/>
      <w:marLeft w:val="0"/>
      <w:marRight w:val="0"/>
      <w:marTop w:val="0"/>
      <w:marBottom w:val="0"/>
      <w:divBdr>
        <w:top w:val="none" w:sz="0" w:space="0" w:color="auto"/>
        <w:left w:val="none" w:sz="0" w:space="0" w:color="auto"/>
        <w:bottom w:val="none" w:sz="0" w:space="0" w:color="auto"/>
        <w:right w:val="none" w:sz="0" w:space="0" w:color="auto"/>
      </w:divBdr>
    </w:div>
    <w:div w:id="910848143">
      <w:bodyDiv w:val="1"/>
      <w:marLeft w:val="0"/>
      <w:marRight w:val="0"/>
      <w:marTop w:val="0"/>
      <w:marBottom w:val="0"/>
      <w:divBdr>
        <w:top w:val="none" w:sz="0" w:space="0" w:color="auto"/>
        <w:left w:val="none" w:sz="0" w:space="0" w:color="auto"/>
        <w:bottom w:val="none" w:sz="0" w:space="0" w:color="auto"/>
        <w:right w:val="none" w:sz="0" w:space="0" w:color="auto"/>
      </w:divBdr>
    </w:div>
    <w:div w:id="940257902">
      <w:bodyDiv w:val="1"/>
      <w:marLeft w:val="0"/>
      <w:marRight w:val="0"/>
      <w:marTop w:val="0"/>
      <w:marBottom w:val="0"/>
      <w:divBdr>
        <w:top w:val="none" w:sz="0" w:space="0" w:color="auto"/>
        <w:left w:val="none" w:sz="0" w:space="0" w:color="auto"/>
        <w:bottom w:val="none" w:sz="0" w:space="0" w:color="auto"/>
        <w:right w:val="none" w:sz="0" w:space="0" w:color="auto"/>
      </w:divBdr>
    </w:div>
    <w:div w:id="1085225798">
      <w:bodyDiv w:val="1"/>
      <w:marLeft w:val="0"/>
      <w:marRight w:val="0"/>
      <w:marTop w:val="0"/>
      <w:marBottom w:val="0"/>
      <w:divBdr>
        <w:top w:val="none" w:sz="0" w:space="0" w:color="auto"/>
        <w:left w:val="none" w:sz="0" w:space="0" w:color="auto"/>
        <w:bottom w:val="none" w:sz="0" w:space="0" w:color="auto"/>
        <w:right w:val="none" w:sz="0" w:space="0" w:color="auto"/>
      </w:divBdr>
    </w:div>
    <w:div w:id="1110078903">
      <w:bodyDiv w:val="1"/>
      <w:marLeft w:val="0"/>
      <w:marRight w:val="0"/>
      <w:marTop w:val="0"/>
      <w:marBottom w:val="0"/>
      <w:divBdr>
        <w:top w:val="none" w:sz="0" w:space="0" w:color="auto"/>
        <w:left w:val="none" w:sz="0" w:space="0" w:color="auto"/>
        <w:bottom w:val="none" w:sz="0" w:space="0" w:color="auto"/>
        <w:right w:val="none" w:sz="0" w:space="0" w:color="auto"/>
      </w:divBdr>
    </w:div>
    <w:div w:id="1156414168">
      <w:bodyDiv w:val="1"/>
      <w:marLeft w:val="0"/>
      <w:marRight w:val="0"/>
      <w:marTop w:val="0"/>
      <w:marBottom w:val="0"/>
      <w:divBdr>
        <w:top w:val="none" w:sz="0" w:space="0" w:color="auto"/>
        <w:left w:val="none" w:sz="0" w:space="0" w:color="auto"/>
        <w:bottom w:val="none" w:sz="0" w:space="0" w:color="auto"/>
        <w:right w:val="none" w:sz="0" w:space="0" w:color="auto"/>
      </w:divBdr>
    </w:div>
    <w:div w:id="1157922250">
      <w:bodyDiv w:val="1"/>
      <w:marLeft w:val="0"/>
      <w:marRight w:val="0"/>
      <w:marTop w:val="0"/>
      <w:marBottom w:val="0"/>
      <w:divBdr>
        <w:top w:val="none" w:sz="0" w:space="0" w:color="auto"/>
        <w:left w:val="none" w:sz="0" w:space="0" w:color="auto"/>
        <w:bottom w:val="none" w:sz="0" w:space="0" w:color="auto"/>
        <w:right w:val="none" w:sz="0" w:space="0" w:color="auto"/>
      </w:divBdr>
    </w:div>
    <w:div w:id="1257863005">
      <w:bodyDiv w:val="1"/>
      <w:marLeft w:val="0"/>
      <w:marRight w:val="0"/>
      <w:marTop w:val="0"/>
      <w:marBottom w:val="0"/>
      <w:divBdr>
        <w:top w:val="none" w:sz="0" w:space="0" w:color="auto"/>
        <w:left w:val="none" w:sz="0" w:space="0" w:color="auto"/>
        <w:bottom w:val="none" w:sz="0" w:space="0" w:color="auto"/>
        <w:right w:val="none" w:sz="0" w:space="0" w:color="auto"/>
      </w:divBdr>
    </w:div>
    <w:div w:id="1362970000">
      <w:bodyDiv w:val="1"/>
      <w:marLeft w:val="0"/>
      <w:marRight w:val="0"/>
      <w:marTop w:val="0"/>
      <w:marBottom w:val="0"/>
      <w:divBdr>
        <w:top w:val="none" w:sz="0" w:space="0" w:color="auto"/>
        <w:left w:val="none" w:sz="0" w:space="0" w:color="auto"/>
        <w:bottom w:val="none" w:sz="0" w:space="0" w:color="auto"/>
        <w:right w:val="none" w:sz="0" w:space="0" w:color="auto"/>
      </w:divBdr>
    </w:div>
    <w:div w:id="1476334046">
      <w:bodyDiv w:val="1"/>
      <w:marLeft w:val="0"/>
      <w:marRight w:val="0"/>
      <w:marTop w:val="0"/>
      <w:marBottom w:val="0"/>
      <w:divBdr>
        <w:top w:val="none" w:sz="0" w:space="0" w:color="auto"/>
        <w:left w:val="none" w:sz="0" w:space="0" w:color="auto"/>
        <w:bottom w:val="none" w:sz="0" w:space="0" w:color="auto"/>
        <w:right w:val="none" w:sz="0" w:space="0" w:color="auto"/>
      </w:divBdr>
    </w:div>
    <w:div w:id="1506169989">
      <w:bodyDiv w:val="1"/>
      <w:marLeft w:val="0"/>
      <w:marRight w:val="0"/>
      <w:marTop w:val="0"/>
      <w:marBottom w:val="0"/>
      <w:divBdr>
        <w:top w:val="none" w:sz="0" w:space="0" w:color="auto"/>
        <w:left w:val="none" w:sz="0" w:space="0" w:color="auto"/>
        <w:bottom w:val="none" w:sz="0" w:space="0" w:color="auto"/>
        <w:right w:val="none" w:sz="0" w:space="0" w:color="auto"/>
      </w:divBdr>
    </w:div>
    <w:div w:id="1518227513">
      <w:bodyDiv w:val="1"/>
      <w:marLeft w:val="0"/>
      <w:marRight w:val="0"/>
      <w:marTop w:val="0"/>
      <w:marBottom w:val="0"/>
      <w:divBdr>
        <w:top w:val="none" w:sz="0" w:space="0" w:color="auto"/>
        <w:left w:val="none" w:sz="0" w:space="0" w:color="auto"/>
        <w:bottom w:val="none" w:sz="0" w:space="0" w:color="auto"/>
        <w:right w:val="none" w:sz="0" w:space="0" w:color="auto"/>
      </w:divBdr>
    </w:div>
    <w:div w:id="1524785976">
      <w:bodyDiv w:val="1"/>
      <w:marLeft w:val="0"/>
      <w:marRight w:val="0"/>
      <w:marTop w:val="0"/>
      <w:marBottom w:val="0"/>
      <w:divBdr>
        <w:top w:val="none" w:sz="0" w:space="0" w:color="auto"/>
        <w:left w:val="none" w:sz="0" w:space="0" w:color="auto"/>
        <w:bottom w:val="none" w:sz="0" w:space="0" w:color="auto"/>
        <w:right w:val="none" w:sz="0" w:space="0" w:color="auto"/>
      </w:divBdr>
    </w:div>
    <w:div w:id="1596817117">
      <w:bodyDiv w:val="1"/>
      <w:marLeft w:val="0"/>
      <w:marRight w:val="0"/>
      <w:marTop w:val="0"/>
      <w:marBottom w:val="0"/>
      <w:divBdr>
        <w:top w:val="none" w:sz="0" w:space="0" w:color="auto"/>
        <w:left w:val="none" w:sz="0" w:space="0" w:color="auto"/>
        <w:bottom w:val="none" w:sz="0" w:space="0" w:color="auto"/>
        <w:right w:val="none" w:sz="0" w:space="0" w:color="auto"/>
      </w:divBdr>
    </w:div>
    <w:div w:id="1738167594">
      <w:bodyDiv w:val="1"/>
      <w:marLeft w:val="0"/>
      <w:marRight w:val="0"/>
      <w:marTop w:val="0"/>
      <w:marBottom w:val="0"/>
      <w:divBdr>
        <w:top w:val="none" w:sz="0" w:space="0" w:color="auto"/>
        <w:left w:val="none" w:sz="0" w:space="0" w:color="auto"/>
        <w:bottom w:val="none" w:sz="0" w:space="0" w:color="auto"/>
        <w:right w:val="none" w:sz="0" w:space="0" w:color="auto"/>
      </w:divBdr>
    </w:div>
    <w:div w:id="1754542444">
      <w:bodyDiv w:val="1"/>
      <w:marLeft w:val="0"/>
      <w:marRight w:val="0"/>
      <w:marTop w:val="0"/>
      <w:marBottom w:val="0"/>
      <w:divBdr>
        <w:top w:val="none" w:sz="0" w:space="0" w:color="auto"/>
        <w:left w:val="none" w:sz="0" w:space="0" w:color="auto"/>
        <w:bottom w:val="none" w:sz="0" w:space="0" w:color="auto"/>
        <w:right w:val="none" w:sz="0" w:space="0" w:color="auto"/>
      </w:divBdr>
    </w:div>
    <w:div w:id="1764035468">
      <w:bodyDiv w:val="1"/>
      <w:marLeft w:val="0"/>
      <w:marRight w:val="0"/>
      <w:marTop w:val="0"/>
      <w:marBottom w:val="0"/>
      <w:divBdr>
        <w:top w:val="none" w:sz="0" w:space="0" w:color="auto"/>
        <w:left w:val="none" w:sz="0" w:space="0" w:color="auto"/>
        <w:bottom w:val="none" w:sz="0" w:space="0" w:color="auto"/>
        <w:right w:val="none" w:sz="0" w:space="0" w:color="auto"/>
      </w:divBdr>
    </w:div>
    <w:div w:id="1767768088">
      <w:bodyDiv w:val="1"/>
      <w:marLeft w:val="0"/>
      <w:marRight w:val="0"/>
      <w:marTop w:val="0"/>
      <w:marBottom w:val="0"/>
      <w:divBdr>
        <w:top w:val="none" w:sz="0" w:space="0" w:color="auto"/>
        <w:left w:val="none" w:sz="0" w:space="0" w:color="auto"/>
        <w:bottom w:val="none" w:sz="0" w:space="0" w:color="auto"/>
        <w:right w:val="none" w:sz="0" w:space="0" w:color="auto"/>
      </w:divBdr>
    </w:div>
    <w:div w:id="1792239433">
      <w:bodyDiv w:val="1"/>
      <w:marLeft w:val="0"/>
      <w:marRight w:val="0"/>
      <w:marTop w:val="0"/>
      <w:marBottom w:val="0"/>
      <w:divBdr>
        <w:top w:val="none" w:sz="0" w:space="0" w:color="auto"/>
        <w:left w:val="none" w:sz="0" w:space="0" w:color="auto"/>
        <w:bottom w:val="none" w:sz="0" w:space="0" w:color="auto"/>
        <w:right w:val="none" w:sz="0" w:space="0" w:color="auto"/>
      </w:divBdr>
    </w:div>
    <w:div w:id="1817913973">
      <w:bodyDiv w:val="1"/>
      <w:marLeft w:val="0"/>
      <w:marRight w:val="0"/>
      <w:marTop w:val="0"/>
      <w:marBottom w:val="0"/>
      <w:divBdr>
        <w:top w:val="none" w:sz="0" w:space="0" w:color="auto"/>
        <w:left w:val="none" w:sz="0" w:space="0" w:color="auto"/>
        <w:bottom w:val="none" w:sz="0" w:space="0" w:color="auto"/>
        <w:right w:val="none" w:sz="0" w:space="0" w:color="auto"/>
      </w:divBdr>
    </w:div>
    <w:div w:id="1822502253">
      <w:bodyDiv w:val="1"/>
      <w:marLeft w:val="0"/>
      <w:marRight w:val="0"/>
      <w:marTop w:val="0"/>
      <w:marBottom w:val="0"/>
      <w:divBdr>
        <w:top w:val="none" w:sz="0" w:space="0" w:color="auto"/>
        <w:left w:val="none" w:sz="0" w:space="0" w:color="auto"/>
        <w:bottom w:val="none" w:sz="0" w:space="0" w:color="auto"/>
        <w:right w:val="none" w:sz="0" w:space="0" w:color="auto"/>
      </w:divBdr>
    </w:div>
    <w:div w:id="2012027644">
      <w:bodyDiv w:val="1"/>
      <w:marLeft w:val="0"/>
      <w:marRight w:val="0"/>
      <w:marTop w:val="0"/>
      <w:marBottom w:val="0"/>
      <w:divBdr>
        <w:top w:val="none" w:sz="0" w:space="0" w:color="auto"/>
        <w:left w:val="none" w:sz="0" w:space="0" w:color="auto"/>
        <w:bottom w:val="none" w:sz="0" w:space="0" w:color="auto"/>
        <w:right w:val="none" w:sz="0" w:space="0" w:color="auto"/>
      </w:divBdr>
    </w:div>
    <w:div w:id="210141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5F2EC-6B50-4659-9DC3-E26F9241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74</Pages>
  <Words>26536</Words>
  <Characters>145952</Characters>
  <Application>Microsoft Office Word</Application>
  <DocSecurity>0</DocSecurity>
  <Lines>1216</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Segurida-Higiene 1</cp:lastModifiedBy>
  <cp:revision>39</cp:revision>
  <cp:lastPrinted>2017-10-23T15:58:00Z</cp:lastPrinted>
  <dcterms:created xsi:type="dcterms:W3CDTF">2018-03-26T23:58:00Z</dcterms:created>
  <dcterms:modified xsi:type="dcterms:W3CDTF">2018-04-11T20:41:00Z</dcterms:modified>
</cp:coreProperties>
</file>