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116" w:rsidRDefault="00C25116"/>
    <w:p w:rsidR="00357782" w:rsidRDefault="00357782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6E5688D" wp14:editId="19E8BF78">
                <wp:simplePos x="0" y="0"/>
                <wp:positionH relativeFrom="margin">
                  <wp:posOffset>272415</wp:posOffset>
                </wp:positionH>
                <wp:positionV relativeFrom="paragraph">
                  <wp:posOffset>1652905</wp:posOffset>
                </wp:positionV>
                <wp:extent cx="5177790" cy="1104900"/>
                <wp:effectExtent l="0" t="0" r="381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20A" w:rsidRPr="00F550B5" w:rsidRDefault="00E4720A" w:rsidP="00E4720A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44"/>
                                <w:szCs w:val="40"/>
                              </w:rPr>
                              <w:t xml:space="preserve">ELABORACIÓN DE OBJETIVOS, METAS         E INDICADORES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5688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1.45pt;margin-top:130.15pt;width:407.7pt;height:8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" stroked="f">
                <v:textbox>
                  <w:txbxContent>
                    <w:p w:rsidR="00E4720A" w:rsidRPr="00F550B5" w:rsidRDefault="00E4720A" w:rsidP="00E4720A">
                      <w:pPr>
                        <w:jc w:val="center"/>
                        <w:rPr>
                          <w:rFonts w:cstheme="minorHAnsi"/>
                          <w:b/>
                          <w:sz w:val="44"/>
                          <w:szCs w:val="40"/>
                        </w:rPr>
                      </w:pPr>
                      <w:r>
                        <w:rPr>
                          <w:rFonts w:cstheme="minorHAnsi"/>
                          <w:b/>
                          <w:sz w:val="44"/>
                          <w:szCs w:val="40"/>
                        </w:rPr>
                        <w:t xml:space="preserve">ELABORACIÓN DE OBJETIVOS, METAS         E INDICADORES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margin">
                  <wp:posOffset>293060</wp:posOffset>
                </wp:positionH>
                <wp:positionV relativeFrom="paragraph">
                  <wp:posOffset>0</wp:posOffset>
                </wp:positionV>
                <wp:extent cx="5177790" cy="1360805"/>
                <wp:effectExtent l="0" t="0" r="22860" b="1079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136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782" w:rsidRDefault="00357782" w:rsidP="00357782">
                            <w:pPr>
                              <w:jc w:val="center"/>
                            </w:pPr>
                            <w:r>
                              <w:t>IMAGEN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3.1pt;margin-top:0;width:407.7pt;height:107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">
                <v:textbox>
                  <w:txbxContent>
                    <w:p w:rsidR="00357782" w:rsidRDefault="00357782" w:rsidP="00357782">
                      <w:pPr>
                        <w:jc w:val="center"/>
                      </w:pPr>
                      <w:r>
                        <w:t>IMAGEN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57782" w:rsidRPr="00357782" w:rsidRDefault="00357782" w:rsidP="00357782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5770D65" wp14:editId="5349B169">
                <wp:simplePos x="0" y="0"/>
                <wp:positionH relativeFrom="margin">
                  <wp:posOffset>271145</wp:posOffset>
                </wp:positionH>
                <wp:positionV relativeFrom="paragraph">
                  <wp:posOffset>1179830</wp:posOffset>
                </wp:positionV>
                <wp:extent cx="5177790" cy="457200"/>
                <wp:effectExtent l="0" t="0" r="381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782" w:rsidRPr="004F1B0D" w:rsidRDefault="00357782" w:rsidP="00357782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0"/>
                              </w:rPr>
                            </w:pPr>
                            <w:r w:rsidRPr="004F1B0D">
                              <w:rPr>
                                <w:rFonts w:cstheme="minorHAnsi"/>
                                <w:b/>
                                <w:sz w:val="40"/>
                              </w:rPr>
                              <w:t>REVISIÓN Y APROBACIÓN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70D65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1.35pt;margin-top:92.9pt;width:407.7pt;height:3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" stroked="f">
                <v:textbox>
                  <w:txbxContent>
                    <w:p w:rsidR="00357782" w:rsidRPr="004F1B0D" w:rsidRDefault="00357782" w:rsidP="00357782">
                      <w:pPr>
                        <w:jc w:val="center"/>
                        <w:rPr>
                          <w:rFonts w:cstheme="minorHAnsi"/>
                          <w:b/>
                          <w:sz w:val="40"/>
                        </w:rPr>
                      </w:pPr>
                      <w:r w:rsidRPr="004F1B0D">
                        <w:rPr>
                          <w:rFonts w:cstheme="minorHAnsi"/>
                          <w:b/>
                          <w:sz w:val="40"/>
                        </w:rPr>
                        <w:t>REVISIÓN Y APROBACIÓN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57782" w:rsidRPr="00357782" w:rsidRDefault="00357782" w:rsidP="00864831">
      <w:pPr>
        <w:jc w:val="right"/>
      </w:pPr>
    </w:p>
    <w:p w:rsidR="00357782" w:rsidRPr="00357782" w:rsidRDefault="00357782" w:rsidP="00357782"/>
    <w:tbl>
      <w:tblPr>
        <w:tblStyle w:val="Tablaconcuadrcula"/>
        <w:tblW w:w="0" w:type="auto"/>
        <w:tblInd w:w="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1843"/>
        <w:gridCol w:w="1911"/>
        <w:gridCol w:w="2169"/>
      </w:tblGrid>
      <w:tr w:rsidR="0044471C" w:rsidRPr="004F1B0D" w:rsidTr="00A867A8">
        <w:trPr>
          <w:trHeight w:val="310"/>
        </w:trPr>
        <w:tc>
          <w:tcPr>
            <w:tcW w:w="2753" w:type="dxa"/>
            <w:tcBorders>
              <w:bottom w:val="single" w:sz="4" w:space="0" w:color="auto"/>
            </w:tcBorders>
          </w:tcPr>
          <w:p w:rsidR="0044471C" w:rsidRPr="004F1B0D" w:rsidRDefault="0044471C" w:rsidP="00A867A8">
            <w:pPr>
              <w:rPr>
                <w:rFonts w:cstheme="minorHAnsi"/>
                <w:sz w:val="24"/>
              </w:rPr>
            </w:pPr>
            <w:r w:rsidRPr="004F1B0D">
              <w:rPr>
                <w:rFonts w:cstheme="minorHAnsi"/>
                <w:sz w:val="24"/>
                <w:highlight w:val="yellow"/>
              </w:rPr>
              <w:t>Revisado</w:t>
            </w:r>
            <w:r w:rsidRPr="004F1B0D">
              <w:rPr>
                <w:rFonts w:cstheme="minorHAnsi"/>
                <w:sz w:val="24"/>
              </w:rPr>
              <w:t xml:space="preserve"> por: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4471C" w:rsidRPr="004F1B0D" w:rsidRDefault="0044471C" w:rsidP="00A867A8">
            <w:pPr>
              <w:rPr>
                <w:rFonts w:cstheme="minorHAnsi"/>
                <w:sz w:val="24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:rsidR="0044471C" w:rsidRPr="004F1B0D" w:rsidRDefault="0044471C" w:rsidP="00A867A8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:rsidR="0044471C" w:rsidRPr="004F1B0D" w:rsidRDefault="0044471C" w:rsidP="00A867A8">
            <w:pPr>
              <w:rPr>
                <w:rFonts w:cstheme="minorHAnsi"/>
                <w:sz w:val="24"/>
              </w:rPr>
            </w:pPr>
          </w:p>
        </w:tc>
      </w:tr>
      <w:tr w:rsidR="0044471C" w:rsidRPr="004F1B0D" w:rsidTr="00A867A8">
        <w:trPr>
          <w:trHeight w:val="291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4F1B0D" w:rsidRDefault="0044471C" w:rsidP="00026B92">
            <w:pPr>
              <w:jc w:val="center"/>
              <w:rPr>
                <w:rFonts w:cstheme="minorHAnsi"/>
                <w:sz w:val="24"/>
              </w:rPr>
            </w:pPr>
            <w:r w:rsidRPr="004F1B0D">
              <w:rPr>
                <w:rFonts w:cstheme="minorHAnsi"/>
                <w:sz w:val="24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4F1B0D" w:rsidRDefault="0044471C" w:rsidP="00026B92">
            <w:pPr>
              <w:jc w:val="center"/>
              <w:rPr>
                <w:rFonts w:cstheme="minorHAnsi"/>
                <w:sz w:val="24"/>
              </w:rPr>
            </w:pPr>
            <w:r w:rsidRPr="004F1B0D">
              <w:rPr>
                <w:rFonts w:cstheme="minorHAnsi"/>
                <w:sz w:val="24"/>
              </w:rPr>
              <w:t>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4F1B0D" w:rsidRDefault="0044471C" w:rsidP="00026B92">
            <w:pPr>
              <w:jc w:val="center"/>
              <w:rPr>
                <w:rFonts w:cstheme="minorHAnsi"/>
                <w:sz w:val="24"/>
              </w:rPr>
            </w:pPr>
            <w:r w:rsidRPr="004F1B0D">
              <w:rPr>
                <w:rFonts w:cstheme="minorHAnsi"/>
                <w:sz w:val="24"/>
              </w:rPr>
              <w:t>Fecha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4F1B0D" w:rsidRDefault="0044471C" w:rsidP="00026B92">
            <w:pPr>
              <w:jc w:val="center"/>
              <w:rPr>
                <w:rFonts w:cstheme="minorHAnsi"/>
                <w:sz w:val="24"/>
              </w:rPr>
            </w:pPr>
            <w:r w:rsidRPr="004F1B0D">
              <w:rPr>
                <w:rFonts w:cstheme="minorHAnsi"/>
                <w:sz w:val="24"/>
              </w:rPr>
              <w:t>Firma</w:t>
            </w:r>
          </w:p>
        </w:tc>
      </w:tr>
      <w:tr w:rsidR="0044471C" w:rsidRPr="004F1B0D" w:rsidTr="00A867A8">
        <w:trPr>
          <w:trHeight w:val="707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4F1B0D" w:rsidRDefault="00BA13F6" w:rsidP="00026B92">
            <w:pPr>
              <w:jc w:val="center"/>
              <w:rPr>
                <w:rFonts w:cstheme="minorHAnsi"/>
                <w:sz w:val="24"/>
              </w:rPr>
            </w:pPr>
            <w:r>
              <w:rPr>
                <w:b/>
                <w:highlight w:val="yellow"/>
              </w:rPr>
              <w:t>${Value8}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4F1B0D" w:rsidRDefault="00BA13F6" w:rsidP="00026B92">
            <w:pPr>
              <w:jc w:val="center"/>
              <w:rPr>
                <w:rFonts w:cstheme="minorHAnsi"/>
                <w:sz w:val="24"/>
              </w:rPr>
            </w:pPr>
            <w:r>
              <w:rPr>
                <w:b/>
                <w:highlight w:val="yellow"/>
              </w:rPr>
              <w:t>${Value9}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4F1B0D" w:rsidRDefault="00BA13F6" w:rsidP="00026B92">
            <w:pPr>
              <w:jc w:val="center"/>
              <w:rPr>
                <w:rFonts w:cstheme="minorHAnsi"/>
                <w:sz w:val="24"/>
              </w:rPr>
            </w:pPr>
            <w:r>
              <w:rPr>
                <w:b/>
                <w:highlight w:val="yellow"/>
              </w:rPr>
              <w:t>${Value10}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4F1B0D" w:rsidRDefault="0044471C" w:rsidP="00026B92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44471C" w:rsidRPr="004F1B0D" w:rsidTr="0044471C">
        <w:trPr>
          <w:trHeight w:val="310"/>
        </w:trPr>
        <w:tc>
          <w:tcPr>
            <w:tcW w:w="2753" w:type="dxa"/>
            <w:tcBorders>
              <w:bottom w:val="single" w:sz="4" w:space="0" w:color="auto"/>
            </w:tcBorders>
          </w:tcPr>
          <w:p w:rsidR="0044471C" w:rsidRPr="004F1B0D" w:rsidRDefault="0044471C" w:rsidP="00026B92">
            <w:pPr>
              <w:jc w:val="center"/>
              <w:rPr>
                <w:rFonts w:cstheme="minorHAnsi"/>
                <w:sz w:val="24"/>
              </w:rPr>
            </w:pPr>
          </w:p>
          <w:p w:rsidR="0044471C" w:rsidRPr="004F1B0D" w:rsidRDefault="0044471C" w:rsidP="00026B92">
            <w:pPr>
              <w:jc w:val="center"/>
              <w:rPr>
                <w:rFonts w:cstheme="minorHAnsi"/>
                <w:sz w:val="24"/>
              </w:rPr>
            </w:pPr>
          </w:p>
          <w:p w:rsidR="0044471C" w:rsidRPr="004F1B0D" w:rsidRDefault="0044471C" w:rsidP="00026B92">
            <w:pPr>
              <w:jc w:val="center"/>
              <w:rPr>
                <w:rFonts w:cstheme="minorHAnsi"/>
                <w:sz w:val="24"/>
              </w:rPr>
            </w:pPr>
          </w:p>
          <w:p w:rsidR="0044471C" w:rsidRPr="004F1B0D" w:rsidRDefault="0044471C" w:rsidP="00026B92">
            <w:pPr>
              <w:jc w:val="center"/>
              <w:rPr>
                <w:rFonts w:cstheme="minorHAnsi"/>
                <w:sz w:val="24"/>
              </w:rPr>
            </w:pPr>
          </w:p>
          <w:p w:rsidR="0044471C" w:rsidRPr="004F1B0D" w:rsidRDefault="0044471C" w:rsidP="00026B92">
            <w:pPr>
              <w:jc w:val="center"/>
              <w:rPr>
                <w:rFonts w:cstheme="minorHAnsi"/>
                <w:sz w:val="24"/>
              </w:rPr>
            </w:pPr>
            <w:r w:rsidRPr="004F1B0D">
              <w:rPr>
                <w:rFonts w:cstheme="minorHAnsi"/>
                <w:sz w:val="24"/>
                <w:highlight w:val="yellow"/>
              </w:rPr>
              <w:t>Aprobado</w:t>
            </w:r>
            <w:r w:rsidRPr="004F1B0D">
              <w:rPr>
                <w:rFonts w:cstheme="minorHAnsi"/>
                <w:sz w:val="24"/>
              </w:rPr>
              <w:t xml:space="preserve"> por: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4471C" w:rsidRPr="004F1B0D" w:rsidRDefault="0044471C" w:rsidP="00026B92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:rsidR="0044471C" w:rsidRPr="004F1B0D" w:rsidRDefault="0044471C" w:rsidP="00026B92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:rsidR="0044471C" w:rsidRPr="004F1B0D" w:rsidRDefault="0044471C" w:rsidP="00026B92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44471C" w:rsidRPr="004F1B0D" w:rsidTr="0044471C">
        <w:trPr>
          <w:trHeight w:val="291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4F1B0D" w:rsidRDefault="0044471C" w:rsidP="00026B92">
            <w:pPr>
              <w:jc w:val="center"/>
              <w:rPr>
                <w:rFonts w:cstheme="minorHAnsi"/>
                <w:sz w:val="24"/>
              </w:rPr>
            </w:pPr>
            <w:r w:rsidRPr="004F1B0D">
              <w:rPr>
                <w:rFonts w:cstheme="minorHAnsi"/>
                <w:sz w:val="24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4F1B0D" w:rsidRDefault="0044471C" w:rsidP="00026B92">
            <w:pPr>
              <w:jc w:val="center"/>
              <w:rPr>
                <w:rFonts w:cstheme="minorHAnsi"/>
                <w:sz w:val="24"/>
              </w:rPr>
            </w:pPr>
            <w:r w:rsidRPr="004F1B0D">
              <w:rPr>
                <w:rFonts w:cstheme="minorHAnsi"/>
                <w:sz w:val="24"/>
              </w:rPr>
              <w:t>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4F1B0D" w:rsidRDefault="0044471C" w:rsidP="00026B92">
            <w:pPr>
              <w:jc w:val="center"/>
              <w:rPr>
                <w:rFonts w:cstheme="minorHAnsi"/>
                <w:sz w:val="24"/>
              </w:rPr>
            </w:pPr>
            <w:r w:rsidRPr="004F1B0D">
              <w:rPr>
                <w:rFonts w:cstheme="minorHAnsi"/>
                <w:sz w:val="24"/>
              </w:rPr>
              <w:t>Fecha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4F1B0D" w:rsidRDefault="0044471C" w:rsidP="00026B92">
            <w:pPr>
              <w:jc w:val="center"/>
              <w:rPr>
                <w:rFonts w:cstheme="minorHAnsi"/>
                <w:sz w:val="24"/>
              </w:rPr>
            </w:pPr>
            <w:r w:rsidRPr="004F1B0D">
              <w:rPr>
                <w:rFonts w:cstheme="minorHAnsi"/>
                <w:sz w:val="24"/>
              </w:rPr>
              <w:t>Firma</w:t>
            </w:r>
          </w:p>
        </w:tc>
      </w:tr>
      <w:tr w:rsidR="0044471C" w:rsidRPr="004F1B0D" w:rsidTr="0044471C">
        <w:trPr>
          <w:trHeight w:val="707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4F1B0D" w:rsidRDefault="00BA13F6" w:rsidP="00026B92">
            <w:pPr>
              <w:jc w:val="center"/>
              <w:rPr>
                <w:rFonts w:cstheme="minorHAnsi"/>
                <w:sz w:val="24"/>
              </w:rPr>
            </w:pPr>
            <w:r>
              <w:rPr>
                <w:b/>
                <w:highlight w:val="yellow"/>
              </w:rPr>
              <w:t>${Value11}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4F1B0D" w:rsidRDefault="00BA13F6" w:rsidP="00026B92">
            <w:pPr>
              <w:jc w:val="center"/>
              <w:rPr>
                <w:rFonts w:cstheme="minorHAnsi"/>
                <w:sz w:val="24"/>
              </w:rPr>
            </w:pPr>
            <w:r>
              <w:rPr>
                <w:b/>
                <w:highlight w:val="yellow"/>
              </w:rPr>
              <w:t>${Value12}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4F1B0D" w:rsidRDefault="00BA13F6" w:rsidP="00026B92">
            <w:pPr>
              <w:jc w:val="center"/>
              <w:rPr>
                <w:rFonts w:cstheme="minorHAnsi"/>
                <w:sz w:val="24"/>
              </w:rPr>
            </w:pPr>
            <w:r>
              <w:rPr>
                <w:b/>
                <w:highlight w:val="yellow"/>
              </w:rPr>
              <w:t>${Value13}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4F1B0D" w:rsidRDefault="0044471C" w:rsidP="00026B92">
            <w:pPr>
              <w:jc w:val="center"/>
              <w:rPr>
                <w:rFonts w:cstheme="minorHAnsi"/>
                <w:sz w:val="24"/>
              </w:rPr>
            </w:pPr>
          </w:p>
        </w:tc>
      </w:tr>
    </w:tbl>
    <w:p w:rsidR="00357782" w:rsidRPr="00357782" w:rsidRDefault="00357782" w:rsidP="00357782"/>
    <w:p w:rsidR="00357782" w:rsidRPr="00357782" w:rsidRDefault="00357782" w:rsidP="00357782"/>
    <w:tbl>
      <w:tblPr>
        <w:tblStyle w:val="Tablaconcuadrcula"/>
        <w:tblpPr w:leftFromText="141" w:rightFromText="141" w:vertAnchor="page" w:horzAnchor="margin" w:tblpXSpec="center" w:tblpY="74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8"/>
        <w:gridCol w:w="4038"/>
      </w:tblGrid>
      <w:tr w:rsidR="00357782" w:rsidTr="00357782">
        <w:trPr>
          <w:trHeight w:val="289"/>
        </w:trPr>
        <w:tc>
          <w:tcPr>
            <w:tcW w:w="4038" w:type="dxa"/>
          </w:tcPr>
          <w:p w:rsidR="00357782" w:rsidRPr="004F1B0D" w:rsidRDefault="00357782" w:rsidP="00357782">
            <w:pPr>
              <w:rPr>
                <w:rFonts w:cstheme="minorHAnsi"/>
                <w:sz w:val="24"/>
                <w:highlight w:val="yellow"/>
              </w:rPr>
            </w:pPr>
            <w:r w:rsidRPr="004F1B0D">
              <w:rPr>
                <w:rFonts w:cstheme="minorHAnsi"/>
                <w:sz w:val="24"/>
                <w:highlight w:val="yellow"/>
              </w:rPr>
              <w:t>Fecha de Publicación</w:t>
            </w:r>
            <w:r w:rsidR="00BA13F6">
              <w:rPr>
                <w:rFonts w:cstheme="minorHAnsi"/>
                <w:sz w:val="24"/>
                <w:highlight w:val="yellow"/>
              </w:rPr>
              <w:t xml:space="preserve"> </w:t>
            </w:r>
            <w:r w:rsidR="00BA13F6">
              <w:rPr>
                <w:b/>
                <w:highlight w:val="yellow"/>
              </w:rPr>
              <w:t>${Value6}</w:t>
            </w:r>
          </w:p>
        </w:tc>
        <w:tc>
          <w:tcPr>
            <w:tcW w:w="4038" w:type="dxa"/>
          </w:tcPr>
          <w:p w:rsidR="00357782" w:rsidRDefault="00357782" w:rsidP="00357782"/>
        </w:tc>
      </w:tr>
      <w:tr w:rsidR="00357782" w:rsidTr="00357782">
        <w:trPr>
          <w:trHeight w:val="271"/>
        </w:trPr>
        <w:tc>
          <w:tcPr>
            <w:tcW w:w="4038" w:type="dxa"/>
          </w:tcPr>
          <w:p w:rsidR="00357782" w:rsidRPr="004F1B0D" w:rsidRDefault="00357782" w:rsidP="00357782">
            <w:pPr>
              <w:rPr>
                <w:rFonts w:cstheme="minorHAnsi"/>
                <w:sz w:val="24"/>
                <w:highlight w:val="yellow"/>
              </w:rPr>
            </w:pPr>
            <w:r w:rsidRPr="004F1B0D">
              <w:rPr>
                <w:rFonts w:cstheme="minorHAnsi"/>
                <w:sz w:val="24"/>
                <w:highlight w:val="yellow"/>
              </w:rPr>
              <w:t>Fecha de inicio de Vigencia</w:t>
            </w:r>
            <w:r w:rsidR="00BA13F6">
              <w:rPr>
                <w:rFonts w:cstheme="minorHAnsi"/>
                <w:sz w:val="24"/>
                <w:highlight w:val="yellow"/>
              </w:rPr>
              <w:t xml:space="preserve"> </w:t>
            </w:r>
            <w:r w:rsidR="00BA13F6">
              <w:rPr>
                <w:b/>
                <w:highlight w:val="yellow"/>
              </w:rPr>
              <w:t>${Value7}</w:t>
            </w:r>
          </w:p>
        </w:tc>
        <w:tc>
          <w:tcPr>
            <w:tcW w:w="4038" w:type="dxa"/>
          </w:tcPr>
          <w:p w:rsidR="00357782" w:rsidRDefault="00357782" w:rsidP="00357782"/>
        </w:tc>
      </w:tr>
      <w:tr w:rsidR="00357782" w:rsidTr="00357782">
        <w:trPr>
          <w:trHeight w:val="289"/>
        </w:trPr>
        <w:tc>
          <w:tcPr>
            <w:tcW w:w="4038" w:type="dxa"/>
          </w:tcPr>
          <w:p w:rsidR="00357782" w:rsidRPr="004F1B0D" w:rsidRDefault="00357782" w:rsidP="00357782">
            <w:pPr>
              <w:rPr>
                <w:rFonts w:cstheme="minorHAnsi"/>
                <w:sz w:val="24"/>
                <w:highlight w:val="yellow"/>
              </w:rPr>
            </w:pPr>
            <w:r w:rsidRPr="00637B42">
              <w:rPr>
                <w:rFonts w:cstheme="minorHAnsi"/>
                <w:sz w:val="24"/>
              </w:rPr>
              <w:t>Revisión</w:t>
            </w:r>
            <w:r w:rsidR="00637B42">
              <w:rPr>
                <w:rFonts w:cstheme="minorHAnsi"/>
                <w:sz w:val="24"/>
              </w:rPr>
              <w:t>: 1</w:t>
            </w:r>
          </w:p>
        </w:tc>
        <w:tc>
          <w:tcPr>
            <w:tcW w:w="4038" w:type="dxa"/>
          </w:tcPr>
          <w:p w:rsidR="00357782" w:rsidRDefault="00357782" w:rsidP="00357782"/>
        </w:tc>
      </w:tr>
    </w:tbl>
    <w:tbl>
      <w:tblPr>
        <w:tblStyle w:val="Tablaconcuadrcula"/>
        <w:tblW w:w="9966" w:type="dxa"/>
        <w:tblInd w:w="-568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Look w:val="04A0" w:firstRow="1" w:lastRow="0" w:firstColumn="1" w:lastColumn="0" w:noHBand="0" w:noVBand="1"/>
      </w:tblPr>
      <w:tblGrid>
        <w:gridCol w:w="3257"/>
        <w:gridCol w:w="3260"/>
        <w:gridCol w:w="64"/>
        <w:gridCol w:w="3385"/>
      </w:tblGrid>
      <w:tr w:rsidR="005B298A" w:rsidRPr="00F550B5" w:rsidTr="008B5429">
        <w:trPr>
          <w:trHeight w:val="333"/>
        </w:trPr>
        <w:tc>
          <w:tcPr>
            <w:tcW w:w="9966" w:type="dxa"/>
            <w:gridSpan w:val="4"/>
          </w:tcPr>
          <w:p w:rsidR="005B298A" w:rsidRPr="00F550B5" w:rsidRDefault="003B7C2A" w:rsidP="00357782">
            <w:pPr>
              <w:rPr>
                <w:rFonts w:cstheme="minorHAnsi"/>
                <w:b/>
              </w:rPr>
            </w:pPr>
            <w:r w:rsidRPr="00F550B5">
              <w:rPr>
                <w:rFonts w:cstheme="minorHAnsi"/>
                <w:b/>
              </w:rPr>
              <w:lastRenderedPageBreak/>
              <w:t>Nombre del proceso:</w:t>
            </w:r>
            <w:r w:rsidR="00B621F2">
              <w:rPr>
                <w:rFonts w:cstheme="minorHAnsi"/>
                <w:b/>
              </w:rPr>
              <w:t xml:space="preserve"> </w:t>
            </w:r>
            <w:r w:rsidR="00B621F2" w:rsidRPr="002A4C36">
              <w:rPr>
                <w:rFonts w:cstheme="minorHAnsi"/>
              </w:rPr>
              <w:t>Elaboración de Objetivos, Metas e Indicadores</w:t>
            </w:r>
            <w:r w:rsidR="00BD0103" w:rsidRPr="002A4C36">
              <w:rPr>
                <w:rFonts w:cstheme="minorHAnsi"/>
              </w:rPr>
              <w:t>.</w:t>
            </w:r>
          </w:p>
        </w:tc>
      </w:tr>
      <w:tr w:rsidR="005B298A" w:rsidRPr="00F550B5" w:rsidTr="008B5429">
        <w:trPr>
          <w:trHeight w:val="312"/>
        </w:trPr>
        <w:tc>
          <w:tcPr>
            <w:tcW w:w="9966" w:type="dxa"/>
            <w:gridSpan w:val="4"/>
          </w:tcPr>
          <w:p w:rsidR="005B298A" w:rsidRPr="00F550B5" w:rsidRDefault="003B7C2A" w:rsidP="003B7C2A">
            <w:pPr>
              <w:jc w:val="center"/>
              <w:rPr>
                <w:rFonts w:cstheme="minorHAnsi"/>
              </w:rPr>
            </w:pPr>
            <w:r w:rsidRPr="00F550B5">
              <w:rPr>
                <w:rFonts w:cstheme="minorHAnsi"/>
                <w:b/>
              </w:rPr>
              <w:t>OBJETIVO</w:t>
            </w:r>
            <w:r w:rsidRPr="00F550B5">
              <w:rPr>
                <w:rFonts w:cstheme="minorHAnsi"/>
              </w:rPr>
              <w:t>:</w:t>
            </w:r>
          </w:p>
        </w:tc>
      </w:tr>
      <w:tr w:rsidR="005B298A" w:rsidRPr="00F550B5" w:rsidTr="008B5429">
        <w:trPr>
          <w:trHeight w:val="333"/>
        </w:trPr>
        <w:tc>
          <w:tcPr>
            <w:tcW w:w="9966" w:type="dxa"/>
            <w:gridSpan w:val="4"/>
          </w:tcPr>
          <w:p w:rsidR="00F550B5" w:rsidRPr="00A619CB" w:rsidRDefault="008D5D50" w:rsidP="003B7C2A">
            <w:pPr>
              <w:jc w:val="both"/>
              <w:rPr>
                <w:rFonts w:eastAsia="Times New Roman" w:cstheme="minorHAnsi"/>
                <w:bCs/>
                <w:lang w:eastAsia="es-ES"/>
              </w:rPr>
            </w:pPr>
            <w:r w:rsidRPr="00F550B5">
              <w:rPr>
                <w:rFonts w:eastAsia="Times New Roman" w:cstheme="minorHAnsi"/>
                <w:bCs/>
                <w:lang w:eastAsia="es-ES"/>
              </w:rPr>
              <w:t>El presente procedimie</w:t>
            </w:r>
            <w:r w:rsidR="007C39BD">
              <w:rPr>
                <w:rFonts w:eastAsia="Times New Roman" w:cstheme="minorHAnsi"/>
                <w:bCs/>
                <w:lang w:eastAsia="es-ES"/>
              </w:rPr>
              <w:t>nto tiene como objetivo diseñar y establecer las directrices para en la revisión y establecimiento de</w:t>
            </w:r>
            <w:r w:rsidR="00B621F2">
              <w:rPr>
                <w:rFonts w:eastAsia="Times New Roman" w:cstheme="minorHAnsi"/>
                <w:bCs/>
                <w:lang w:eastAsia="es-ES"/>
              </w:rPr>
              <w:t xml:space="preserve"> objetivos, metas e indicadores.</w:t>
            </w:r>
          </w:p>
        </w:tc>
      </w:tr>
      <w:tr w:rsidR="005B298A" w:rsidRPr="00F550B5" w:rsidTr="008B5429">
        <w:trPr>
          <w:trHeight w:val="333"/>
        </w:trPr>
        <w:tc>
          <w:tcPr>
            <w:tcW w:w="9966" w:type="dxa"/>
            <w:gridSpan w:val="4"/>
          </w:tcPr>
          <w:p w:rsidR="005B298A" w:rsidRPr="00F550B5" w:rsidRDefault="003B7C2A" w:rsidP="003B7C2A">
            <w:pPr>
              <w:jc w:val="center"/>
              <w:rPr>
                <w:rFonts w:cstheme="minorHAnsi"/>
                <w:b/>
              </w:rPr>
            </w:pPr>
            <w:r w:rsidRPr="00F550B5">
              <w:rPr>
                <w:rFonts w:cstheme="minorHAnsi"/>
                <w:b/>
              </w:rPr>
              <w:t>ALCANCE:</w:t>
            </w:r>
          </w:p>
        </w:tc>
      </w:tr>
      <w:tr w:rsidR="00467CAA" w:rsidRPr="00F550B5" w:rsidTr="008B5429">
        <w:trPr>
          <w:trHeight w:val="333"/>
        </w:trPr>
        <w:tc>
          <w:tcPr>
            <w:tcW w:w="9966" w:type="dxa"/>
            <w:gridSpan w:val="4"/>
          </w:tcPr>
          <w:p w:rsidR="007C39BD" w:rsidRPr="00A619CB" w:rsidRDefault="007C39BD" w:rsidP="007C39BD">
            <w:pPr>
              <w:jc w:val="both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 xml:space="preserve">Aplica para realizar el establecimiento y revisión periódica de los objetivos, metas e indicadores, aplicables al Sistema de Administración implementado en la Estación de Servicio. </w:t>
            </w:r>
          </w:p>
        </w:tc>
      </w:tr>
      <w:tr w:rsidR="00467CAA" w:rsidRPr="00F550B5" w:rsidTr="008B5429">
        <w:trPr>
          <w:trHeight w:val="333"/>
        </w:trPr>
        <w:tc>
          <w:tcPr>
            <w:tcW w:w="9966" w:type="dxa"/>
            <w:gridSpan w:val="4"/>
          </w:tcPr>
          <w:p w:rsidR="00467CAA" w:rsidRPr="00F550B5" w:rsidRDefault="00467CAA" w:rsidP="003B7C2A">
            <w:pPr>
              <w:jc w:val="center"/>
              <w:rPr>
                <w:rFonts w:cstheme="minorHAnsi"/>
                <w:b/>
              </w:rPr>
            </w:pPr>
            <w:r w:rsidRPr="00F550B5">
              <w:rPr>
                <w:rFonts w:cstheme="minorHAnsi"/>
                <w:b/>
              </w:rPr>
              <w:t>REFERENCIAS:</w:t>
            </w:r>
          </w:p>
        </w:tc>
      </w:tr>
      <w:tr w:rsidR="005B298A" w:rsidRPr="00F550B5" w:rsidTr="008B5429">
        <w:trPr>
          <w:trHeight w:val="312"/>
        </w:trPr>
        <w:tc>
          <w:tcPr>
            <w:tcW w:w="9966" w:type="dxa"/>
            <w:gridSpan w:val="4"/>
          </w:tcPr>
          <w:p w:rsidR="00A619CB" w:rsidRPr="000B1225" w:rsidRDefault="00B621F2" w:rsidP="00A619CB">
            <w:pPr>
              <w:pStyle w:val="Prrafodelista"/>
              <w:numPr>
                <w:ilvl w:val="0"/>
                <w:numId w:val="23"/>
              </w:numPr>
              <w:spacing w:after="0" w:line="259" w:lineRule="auto"/>
              <w:ind w:left="455" w:hanging="142"/>
              <w:rPr>
                <w:rFonts w:cstheme="minorHAnsi"/>
              </w:rPr>
            </w:pPr>
            <w:r>
              <w:rPr>
                <w:rFonts w:cstheme="minorHAnsi"/>
              </w:rPr>
              <w:t>Manual</w:t>
            </w:r>
            <w:r w:rsidR="00A619CB" w:rsidRPr="000B1225">
              <w:rPr>
                <w:rFonts w:cstheme="minorHAnsi"/>
              </w:rPr>
              <w:t xml:space="preserve"> Integral del Sistema de Administración.</w:t>
            </w:r>
          </w:p>
          <w:p w:rsidR="00A619CB" w:rsidRPr="000B1225" w:rsidRDefault="00A619CB" w:rsidP="00A619CB">
            <w:pPr>
              <w:pStyle w:val="Prrafodelista"/>
              <w:numPr>
                <w:ilvl w:val="0"/>
                <w:numId w:val="23"/>
              </w:numPr>
              <w:spacing w:after="0" w:line="259" w:lineRule="auto"/>
              <w:ind w:left="455" w:hanging="142"/>
              <w:jc w:val="both"/>
              <w:rPr>
                <w:rFonts w:cstheme="minorHAnsi"/>
              </w:rPr>
            </w:pPr>
            <w:r w:rsidRPr="000B1225">
              <w:rPr>
                <w:rFonts w:cstheme="minorHAnsi"/>
              </w:rPr>
              <w:t>Disposiciones Administrativas de Carácter General que establecen los Lineamientos para la conformación, implementación y autorización de los Sistemas de Administración de Seguridad Industrial, Seguridad Operativa y Protección al Medio Ambiente aplicables a las actividades del Sector Hidrocarburos.</w:t>
            </w:r>
          </w:p>
          <w:p w:rsidR="00A619CB" w:rsidRPr="000B1225" w:rsidRDefault="00A619CB" w:rsidP="00A619CB">
            <w:pPr>
              <w:pStyle w:val="Prrafodelista"/>
              <w:numPr>
                <w:ilvl w:val="0"/>
                <w:numId w:val="23"/>
              </w:numPr>
              <w:spacing w:after="0" w:line="259" w:lineRule="auto"/>
              <w:ind w:left="455" w:hanging="142"/>
              <w:jc w:val="both"/>
              <w:rPr>
                <w:rFonts w:cstheme="minorHAnsi"/>
              </w:rPr>
            </w:pPr>
            <w:r w:rsidRPr="000B1225">
              <w:rPr>
                <w:rFonts w:cstheme="minorHAnsi"/>
              </w:rPr>
              <w:t xml:space="preserve">Guía para la conformación del Sistema de Administración de Seguridad Industrial, Seguridad Operativa y Protección al Medio Ambiente aplicable a las actividades de Expendio al Publico de Gas Natural, Gas Licuado de Petróleo y Petrolíferos.    </w:t>
            </w:r>
          </w:p>
          <w:p w:rsidR="00A619CB" w:rsidRPr="000B1225" w:rsidRDefault="00A619CB" w:rsidP="00A619CB">
            <w:pPr>
              <w:pStyle w:val="Prrafodelista"/>
              <w:numPr>
                <w:ilvl w:val="0"/>
                <w:numId w:val="23"/>
              </w:numPr>
              <w:spacing w:after="0" w:line="259" w:lineRule="auto"/>
              <w:ind w:left="455" w:hanging="142"/>
              <w:jc w:val="both"/>
              <w:rPr>
                <w:rFonts w:cstheme="minorHAnsi"/>
              </w:rPr>
            </w:pPr>
            <w:r w:rsidRPr="000B1225">
              <w:rPr>
                <w:rFonts w:cstheme="minorHAnsi"/>
              </w:rPr>
              <w:t>ISO 9001 Sistemas de Gestión de Calidad.</w:t>
            </w:r>
          </w:p>
          <w:p w:rsidR="00A619CB" w:rsidRPr="000B1225" w:rsidRDefault="00A619CB" w:rsidP="00A619CB">
            <w:pPr>
              <w:pStyle w:val="Prrafodelista"/>
              <w:numPr>
                <w:ilvl w:val="0"/>
                <w:numId w:val="23"/>
              </w:numPr>
              <w:spacing w:after="0" w:line="259" w:lineRule="auto"/>
              <w:ind w:left="455" w:hanging="142"/>
              <w:jc w:val="both"/>
              <w:rPr>
                <w:rFonts w:cstheme="minorHAnsi"/>
              </w:rPr>
            </w:pPr>
            <w:r w:rsidRPr="000B1225">
              <w:rPr>
                <w:rFonts w:cstheme="minorHAnsi"/>
              </w:rPr>
              <w:t>ISO 14001 Sistemas de Gestión Ambiental.</w:t>
            </w:r>
          </w:p>
          <w:p w:rsidR="00A619CB" w:rsidRPr="000B1225" w:rsidRDefault="00A619CB" w:rsidP="00A619CB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455" w:hanging="142"/>
              <w:rPr>
                <w:rFonts w:cstheme="minorHAnsi"/>
              </w:rPr>
            </w:pPr>
            <w:r w:rsidRPr="000B1225">
              <w:rPr>
                <w:rFonts w:cstheme="minorHAnsi"/>
              </w:rPr>
              <w:t>OSHAS 18001 Gestión de Seguridad y Salud Ocupacional.</w:t>
            </w:r>
          </w:p>
          <w:p w:rsidR="00A619CB" w:rsidRPr="000B1225" w:rsidRDefault="00A619CB" w:rsidP="00A619CB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455" w:hanging="142"/>
              <w:jc w:val="both"/>
              <w:rPr>
                <w:rFonts w:cstheme="minorHAnsi"/>
              </w:rPr>
            </w:pPr>
            <w:r w:rsidRPr="000B1225">
              <w:rPr>
                <w:rFonts w:cstheme="minorHAnsi"/>
              </w:rPr>
              <w:t>NOM-001-STPS-2008, Edificios, locales, instalaciones y áreas en los centros de trabajo. Condiciones de seguridad.</w:t>
            </w:r>
          </w:p>
          <w:p w:rsidR="00A619CB" w:rsidRPr="000B1225" w:rsidRDefault="00A619CB" w:rsidP="00A619CB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455" w:hanging="142"/>
              <w:jc w:val="both"/>
              <w:rPr>
                <w:rFonts w:cstheme="minorHAnsi"/>
              </w:rPr>
            </w:pPr>
            <w:r w:rsidRPr="000B1225">
              <w:rPr>
                <w:rFonts w:cstheme="minorHAnsi"/>
              </w:rPr>
              <w:t>NOM 002-STPS-2010. Condiciones de seguridad, prevención, protección contra incendios en los centros de trabajo.</w:t>
            </w:r>
          </w:p>
          <w:p w:rsidR="00A619CB" w:rsidRPr="000B1225" w:rsidRDefault="00A619CB" w:rsidP="00A619CB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455" w:hanging="142"/>
              <w:jc w:val="both"/>
              <w:rPr>
                <w:rFonts w:cstheme="minorHAnsi"/>
              </w:rPr>
            </w:pPr>
            <w:r w:rsidRPr="000B1225">
              <w:rPr>
                <w:rFonts w:cstheme="minorHAnsi"/>
              </w:rPr>
              <w:t>NOM-005-STPS-1998, Relativa a las Condiciones de Seguridad e Higiene en los Centros de Trabajo para el Manejo, Transporte y Almacenamiento de Sustancias Químicas Peligrosas.</w:t>
            </w:r>
          </w:p>
          <w:p w:rsidR="00A619CB" w:rsidRPr="000B1225" w:rsidRDefault="00A619CB" w:rsidP="00A619CB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455" w:hanging="142"/>
              <w:jc w:val="both"/>
              <w:rPr>
                <w:rFonts w:cstheme="minorHAnsi"/>
              </w:rPr>
            </w:pPr>
            <w:r w:rsidRPr="000B1225">
              <w:rPr>
                <w:rFonts w:cstheme="minorHAnsi"/>
              </w:rPr>
              <w:t>NOM-018-STPS-2000, Sistema para la identificación y comunicación de peligros y riesgos por sustancias químicas peligrosas en los centros de trabajo.</w:t>
            </w:r>
          </w:p>
          <w:p w:rsidR="005B298A" w:rsidRDefault="00A619CB" w:rsidP="00357782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455" w:hanging="142"/>
              <w:jc w:val="both"/>
              <w:rPr>
                <w:rFonts w:cstheme="minorHAnsi"/>
              </w:rPr>
            </w:pPr>
            <w:r w:rsidRPr="000B1225">
              <w:rPr>
                <w:rFonts w:cstheme="minorHAnsi"/>
              </w:rPr>
              <w:t>NORMA Oficial Mexicana NOM-005-ASEA-2016, Diseño, construcción, operación y mantenimiento de Estaciones de Servicio para almacenamiento y expendio de diésel y gasolinas</w:t>
            </w:r>
            <w:r>
              <w:rPr>
                <w:rFonts w:cstheme="minorHAnsi"/>
              </w:rPr>
              <w:t>.</w:t>
            </w:r>
          </w:p>
          <w:p w:rsidR="00D965C0" w:rsidRPr="00D965C0" w:rsidRDefault="00D965C0" w:rsidP="00357782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455" w:hanging="142"/>
              <w:jc w:val="both"/>
              <w:rPr>
                <w:rFonts w:cstheme="minorHAnsi"/>
              </w:rPr>
            </w:pPr>
          </w:p>
        </w:tc>
      </w:tr>
      <w:tr w:rsidR="00467CAA" w:rsidRPr="00F550B5" w:rsidTr="008B5429">
        <w:trPr>
          <w:trHeight w:val="312"/>
        </w:trPr>
        <w:tc>
          <w:tcPr>
            <w:tcW w:w="3257" w:type="dxa"/>
          </w:tcPr>
          <w:p w:rsidR="00467CAA" w:rsidRPr="00F550B5" w:rsidRDefault="00467CAA" w:rsidP="00467CAA">
            <w:pPr>
              <w:jc w:val="center"/>
              <w:rPr>
                <w:rFonts w:cstheme="minorHAnsi"/>
                <w:b/>
              </w:rPr>
            </w:pPr>
            <w:r w:rsidRPr="00F550B5">
              <w:rPr>
                <w:rFonts w:cstheme="minorHAnsi"/>
                <w:b/>
              </w:rPr>
              <w:t>RESPONSABILIDADES:</w:t>
            </w:r>
          </w:p>
        </w:tc>
        <w:tc>
          <w:tcPr>
            <w:tcW w:w="3260" w:type="dxa"/>
          </w:tcPr>
          <w:p w:rsidR="00467CAA" w:rsidRPr="00F550B5" w:rsidRDefault="00467CAA" w:rsidP="00467CAA">
            <w:pPr>
              <w:jc w:val="center"/>
              <w:rPr>
                <w:rFonts w:cstheme="minorHAnsi"/>
                <w:b/>
              </w:rPr>
            </w:pPr>
            <w:r w:rsidRPr="00F550B5">
              <w:rPr>
                <w:rFonts w:cstheme="minorHAnsi"/>
                <w:b/>
              </w:rPr>
              <w:t>INDICADORES:</w:t>
            </w:r>
          </w:p>
        </w:tc>
        <w:tc>
          <w:tcPr>
            <w:tcW w:w="3449" w:type="dxa"/>
            <w:gridSpan w:val="2"/>
          </w:tcPr>
          <w:p w:rsidR="00467CAA" w:rsidRPr="00F550B5" w:rsidRDefault="00467CAA" w:rsidP="00467CAA">
            <w:pPr>
              <w:jc w:val="center"/>
              <w:rPr>
                <w:rFonts w:cstheme="minorHAnsi"/>
                <w:b/>
              </w:rPr>
            </w:pPr>
            <w:r w:rsidRPr="00F550B5">
              <w:rPr>
                <w:rFonts w:cstheme="minorHAnsi"/>
                <w:b/>
              </w:rPr>
              <w:t>FRECUENCIA:</w:t>
            </w:r>
          </w:p>
        </w:tc>
      </w:tr>
      <w:tr w:rsidR="00467CAA" w:rsidRPr="00F550B5" w:rsidTr="008B5429">
        <w:trPr>
          <w:trHeight w:val="312"/>
        </w:trPr>
        <w:tc>
          <w:tcPr>
            <w:tcW w:w="3257" w:type="dxa"/>
          </w:tcPr>
          <w:p w:rsidR="00467CAA" w:rsidRDefault="007C39BD" w:rsidP="007C39BD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313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Diseñar, implementar y evaluar periódicamente los objetivos, metas e indicadores del Sistema de Administración establecido. </w:t>
            </w:r>
          </w:p>
          <w:p w:rsidR="00B621F2" w:rsidRDefault="00B621F2" w:rsidP="00B621F2">
            <w:pPr>
              <w:pStyle w:val="Prrafodelista"/>
              <w:spacing w:after="0" w:line="240" w:lineRule="auto"/>
              <w:ind w:left="313"/>
              <w:jc w:val="both"/>
              <w:rPr>
                <w:rFonts w:cstheme="minorHAnsi"/>
              </w:rPr>
            </w:pPr>
          </w:p>
          <w:p w:rsidR="00B621F2" w:rsidRDefault="00B621F2" w:rsidP="007C39BD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313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Integrar acciones para el logro de los objetivos y metas a considerar los recursos necesarios. </w:t>
            </w:r>
          </w:p>
          <w:p w:rsidR="00BD0103" w:rsidRDefault="00BD0103" w:rsidP="00BD0103">
            <w:pPr>
              <w:jc w:val="both"/>
              <w:rPr>
                <w:rFonts w:eastAsiaTheme="minorEastAsia" w:cstheme="minorHAnsi"/>
                <w:lang w:val="es-CO" w:eastAsia="es-CO"/>
              </w:rPr>
            </w:pPr>
          </w:p>
          <w:p w:rsidR="00BD0103" w:rsidRPr="00BD0103" w:rsidRDefault="00BD0103" w:rsidP="00BD0103">
            <w:pPr>
              <w:jc w:val="both"/>
              <w:rPr>
                <w:rFonts w:cstheme="minorHAnsi"/>
              </w:rPr>
            </w:pPr>
          </w:p>
        </w:tc>
        <w:tc>
          <w:tcPr>
            <w:tcW w:w="3260" w:type="dxa"/>
          </w:tcPr>
          <w:p w:rsidR="00467CAA" w:rsidRPr="00F550B5" w:rsidRDefault="00D965C0" w:rsidP="00D965C0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3449" w:type="dxa"/>
            <w:gridSpan w:val="2"/>
          </w:tcPr>
          <w:p w:rsidR="00467CAA" w:rsidRPr="00B621F2" w:rsidRDefault="00B621F2" w:rsidP="00B621F2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ind w:left="317" w:hanging="261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En cada revisión por la Dirección (semestralmente) </w:t>
            </w:r>
          </w:p>
        </w:tc>
      </w:tr>
      <w:tr w:rsidR="00467CAA" w:rsidRPr="00F550B5" w:rsidTr="008B5429">
        <w:trPr>
          <w:trHeight w:val="312"/>
        </w:trPr>
        <w:tc>
          <w:tcPr>
            <w:tcW w:w="9966" w:type="dxa"/>
            <w:gridSpan w:val="4"/>
          </w:tcPr>
          <w:p w:rsidR="00467CAA" w:rsidRPr="00F550B5" w:rsidRDefault="00467CAA" w:rsidP="00467CAA">
            <w:pPr>
              <w:jc w:val="center"/>
              <w:rPr>
                <w:rFonts w:cstheme="minorHAnsi"/>
                <w:b/>
              </w:rPr>
            </w:pPr>
            <w:r w:rsidRPr="00F550B5">
              <w:rPr>
                <w:rFonts w:cstheme="minorHAnsi"/>
                <w:b/>
              </w:rPr>
              <w:lastRenderedPageBreak/>
              <w:t>TERMINOS Y DEFINICIONES</w:t>
            </w:r>
          </w:p>
        </w:tc>
      </w:tr>
      <w:tr w:rsidR="00467CAA" w:rsidRPr="00F550B5" w:rsidTr="008B5429">
        <w:trPr>
          <w:trHeight w:val="312"/>
        </w:trPr>
        <w:tc>
          <w:tcPr>
            <w:tcW w:w="9966" w:type="dxa"/>
            <w:gridSpan w:val="4"/>
          </w:tcPr>
          <w:p w:rsidR="007C39BD" w:rsidRDefault="00B36545" w:rsidP="00B3654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50" w:hanging="90"/>
              <w:jc w:val="both"/>
              <w:rPr>
                <w:rFonts w:cstheme="minorHAnsi"/>
                <w:lang w:val="es-ES_tradnl"/>
              </w:rPr>
            </w:pPr>
            <w:r w:rsidRPr="00F550B5">
              <w:rPr>
                <w:rFonts w:cstheme="minorHAnsi"/>
                <w:b/>
                <w:lang w:val="es-ES_tradnl"/>
              </w:rPr>
              <w:t>A</w:t>
            </w:r>
            <w:r w:rsidR="007C39BD">
              <w:rPr>
                <w:rFonts w:cstheme="minorHAnsi"/>
                <w:b/>
                <w:lang w:val="es-ES_tradnl"/>
              </w:rPr>
              <w:t>specto ambiental</w:t>
            </w:r>
            <w:r w:rsidRPr="00F550B5">
              <w:rPr>
                <w:rFonts w:cstheme="minorHAnsi"/>
                <w:b/>
                <w:lang w:val="es-ES_tradnl"/>
              </w:rPr>
              <w:t>:</w:t>
            </w:r>
            <w:r w:rsidRPr="00F550B5">
              <w:rPr>
                <w:rFonts w:cstheme="minorHAnsi"/>
                <w:lang w:val="es-ES_tradnl"/>
              </w:rPr>
              <w:t xml:space="preserve"> </w:t>
            </w:r>
            <w:r w:rsidR="007C39BD">
              <w:rPr>
                <w:rFonts w:cstheme="minorHAnsi"/>
                <w:lang w:val="es-ES_tradnl"/>
              </w:rPr>
              <w:t>elemento de las actividades productos o servicios de una organización que se puede interactuar con el ambiente.</w:t>
            </w:r>
          </w:p>
          <w:p w:rsidR="00DB4CE1" w:rsidRDefault="00DB4CE1" w:rsidP="00DB4CE1">
            <w:pPr>
              <w:pStyle w:val="Prrafodelista"/>
              <w:spacing w:after="0" w:line="240" w:lineRule="auto"/>
              <w:ind w:left="450"/>
              <w:jc w:val="both"/>
              <w:rPr>
                <w:rFonts w:cstheme="minorHAnsi"/>
                <w:lang w:val="es-ES_tradnl"/>
              </w:rPr>
            </w:pPr>
          </w:p>
          <w:p w:rsidR="00DB4CE1" w:rsidRDefault="00DB4CE1" w:rsidP="00B3654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50" w:hanging="90"/>
              <w:jc w:val="both"/>
              <w:rPr>
                <w:rFonts w:cstheme="minorHAnsi"/>
                <w:lang w:val="es-ES_tradnl"/>
              </w:rPr>
            </w:pPr>
            <w:r>
              <w:rPr>
                <w:rFonts w:cstheme="minorHAnsi"/>
                <w:b/>
                <w:lang w:val="es-ES_tradnl"/>
              </w:rPr>
              <w:t xml:space="preserve">Indicador: </w:t>
            </w:r>
            <w:r>
              <w:rPr>
                <w:rStyle w:val="Textoennegrita"/>
                <w:rFonts w:cstheme="minorHAnsi"/>
                <w:b w:val="0"/>
                <w:bdr w:val="none" w:sz="0" w:space="0" w:color="auto" w:frame="1"/>
                <w:shd w:val="clear" w:color="auto" w:fill="FFFFFF"/>
              </w:rPr>
              <w:t>son</w:t>
            </w:r>
            <w:r w:rsidRPr="00DB4CE1">
              <w:rPr>
                <w:rStyle w:val="Textoennegrita"/>
                <w:rFonts w:cstheme="minorHAnsi"/>
                <w:b w:val="0"/>
                <w:bdr w:val="none" w:sz="0" w:space="0" w:color="auto" w:frame="1"/>
                <w:shd w:val="clear" w:color="auto" w:fill="FFFFFF"/>
              </w:rPr>
              <w:t xml:space="preserve"> puntos de referencia, que brindan </w:t>
            </w:r>
            <w:hyperlink r:id="rId8" w:tooltip="información" w:history="1">
              <w:r w:rsidRPr="00DB4CE1">
                <w:rPr>
                  <w:rStyle w:val="Hipervnculo"/>
                  <w:rFonts w:cstheme="minorHAnsi"/>
                  <w:bCs/>
                  <w:color w:val="auto"/>
                  <w:u w:val="none"/>
                  <w:bdr w:val="none" w:sz="0" w:space="0" w:color="auto" w:frame="1"/>
                  <w:shd w:val="clear" w:color="auto" w:fill="FFFFFF"/>
                </w:rPr>
                <w:t>información</w:t>
              </w:r>
            </w:hyperlink>
            <w:r w:rsidRPr="00DB4CE1">
              <w:rPr>
                <w:rStyle w:val="Textoennegrita"/>
                <w:rFonts w:cstheme="minorHAnsi"/>
                <w:bdr w:val="none" w:sz="0" w:space="0" w:color="auto" w:frame="1"/>
                <w:shd w:val="clear" w:color="auto" w:fill="FFFFFF"/>
              </w:rPr>
              <w:t> </w:t>
            </w:r>
            <w:r w:rsidRPr="00DB4CE1">
              <w:rPr>
                <w:rStyle w:val="Textoennegrita"/>
                <w:rFonts w:cstheme="minorHAnsi"/>
                <w:b w:val="0"/>
                <w:bdr w:val="none" w:sz="0" w:space="0" w:color="auto" w:frame="1"/>
                <w:shd w:val="clear" w:color="auto" w:fill="FFFFFF"/>
              </w:rPr>
              <w:t>cualitativa o cuantitativa, conformada por uno o varios datos, constituidos por percepciones, números, hechos, opiniones o medidas, que permiten seguir el desenvolvimiento de un proceso y su </w:t>
            </w:r>
            <w:hyperlink r:id="rId9" w:tooltip="evaluación" w:history="1">
              <w:r w:rsidRPr="00DB4CE1">
                <w:rPr>
                  <w:rStyle w:val="Hipervnculo"/>
                  <w:rFonts w:cstheme="minorHAnsi"/>
                  <w:bCs/>
                  <w:color w:val="auto"/>
                  <w:u w:val="none"/>
                  <w:bdr w:val="none" w:sz="0" w:space="0" w:color="auto" w:frame="1"/>
                  <w:shd w:val="clear" w:color="auto" w:fill="FFFFFF"/>
                </w:rPr>
                <w:t>evaluación</w:t>
              </w:r>
            </w:hyperlink>
            <w:r w:rsidRPr="00DB4CE1">
              <w:rPr>
                <w:rStyle w:val="Textoennegrita"/>
                <w:rFonts w:cstheme="minorHAnsi"/>
                <w:b w:val="0"/>
                <w:bdr w:val="none" w:sz="0" w:space="0" w:color="auto" w:frame="1"/>
                <w:shd w:val="clear" w:color="auto" w:fill="FFFFFF"/>
              </w:rPr>
              <w:t>, y que deben guardar relación con el mismo</w:t>
            </w:r>
            <w:r w:rsidRPr="00DB4CE1">
              <w:rPr>
                <w:rFonts w:cstheme="minorHAnsi"/>
                <w:b/>
                <w:shd w:val="clear" w:color="auto" w:fill="FFFFFF"/>
              </w:rPr>
              <w:t>.</w:t>
            </w:r>
          </w:p>
          <w:p w:rsidR="00DB4CE1" w:rsidRDefault="00DB4CE1" w:rsidP="00DB4CE1">
            <w:pPr>
              <w:pStyle w:val="Prrafodelista"/>
              <w:spacing w:after="0" w:line="240" w:lineRule="auto"/>
              <w:ind w:left="450"/>
              <w:jc w:val="both"/>
              <w:rPr>
                <w:rFonts w:cstheme="minorHAnsi"/>
                <w:lang w:val="es-ES_tradnl"/>
              </w:rPr>
            </w:pPr>
          </w:p>
          <w:p w:rsidR="007C39BD" w:rsidRDefault="007C39BD" w:rsidP="00B3654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50" w:hanging="90"/>
              <w:jc w:val="both"/>
              <w:rPr>
                <w:rFonts w:cstheme="minorHAnsi"/>
                <w:lang w:val="es-ES_tradnl"/>
              </w:rPr>
            </w:pPr>
            <w:r>
              <w:rPr>
                <w:rFonts w:cstheme="minorHAnsi"/>
                <w:b/>
                <w:lang w:val="es-ES_tradnl"/>
              </w:rPr>
              <w:t>Medio Ambiente:</w:t>
            </w:r>
            <w:r>
              <w:rPr>
                <w:rFonts w:cstheme="minorHAnsi"/>
                <w:lang w:val="es-ES_tradnl"/>
              </w:rPr>
              <w:t xml:space="preserve"> entorno en el cual una organización opera, incluidos en aire, el agua, el suelo, los recursos naturales, la flora, la fauna, los seres humanos y sus interrelaciones.</w:t>
            </w:r>
          </w:p>
          <w:p w:rsidR="00DB4CE1" w:rsidRPr="00DB4CE1" w:rsidRDefault="00DB4CE1" w:rsidP="00DB4CE1">
            <w:pPr>
              <w:pStyle w:val="Prrafodelista"/>
              <w:rPr>
                <w:rFonts w:cstheme="minorHAnsi"/>
                <w:lang w:val="es-ES_tradnl"/>
              </w:rPr>
            </w:pPr>
          </w:p>
          <w:p w:rsidR="007C39BD" w:rsidRDefault="007C39BD" w:rsidP="00B3654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50" w:hanging="90"/>
              <w:jc w:val="both"/>
              <w:rPr>
                <w:rFonts w:cstheme="minorHAnsi"/>
                <w:lang w:val="es-ES_tradnl"/>
              </w:rPr>
            </w:pPr>
            <w:r>
              <w:rPr>
                <w:rFonts w:cstheme="minorHAnsi"/>
                <w:b/>
                <w:lang w:val="es-ES_tradnl"/>
              </w:rPr>
              <w:t>Meta:</w:t>
            </w:r>
            <w:r>
              <w:rPr>
                <w:rFonts w:cstheme="minorHAnsi"/>
                <w:lang w:val="es-ES_tradnl"/>
              </w:rPr>
              <w:t xml:space="preserve"> es el fin al que se dirigen las acciones. De manera general se identifica con los objetivos o propósitos que una organización se marca.</w:t>
            </w:r>
          </w:p>
          <w:p w:rsidR="00DB4CE1" w:rsidRPr="00DB4CE1" w:rsidRDefault="00DB4CE1" w:rsidP="00DB4CE1">
            <w:pPr>
              <w:pStyle w:val="Prrafodelista"/>
              <w:rPr>
                <w:rFonts w:cstheme="minorHAnsi"/>
                <w:lang w:val="es-ES_tradnl"/>
              </w:rPr>
            </w:pPr>
          </w:p>
          <w:p w:rsidR="00AD544E" w:rsidRDefault="007C39BD" w:rsidP="00AD544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50" w:hanging="90"/>
              <w:jc w:val="both"/>
              <w:rPr>
                <w:rFonts w:cstheme="minorHAnsi"/>
                <w:lang w:val="es-ES_tradnl"/>
              </w:rPr>
            </w:pPr>
            <w:r>
              <w:rPr>
                <w:rFonts w:cstheme="minorHAnsi"/>
                <w:b/>
                <w:lang w:val="es-ES_tradnl"/>
              </w:rPr>
              <w:t>Objetivo:</w:t>
            </w:r>
            <w:r>
              <w:rPr>
                <w:rFonts w:cstheme="minorHAnsi"/>
                <w:lang w:val="es-ES_tradnl"/>
              </w:rPr>
              <w:t xml:space="preserve"> fin de carácter general</w:t>
            </w:r>
            <w:r w:rsidR="00DB4CE1">
              <w:rPr>
                <w:rFonts w:cstheme="minorHAnsi"/>
                <w:lang w:val="es-ES_tradnl"/>
              </w:rPr>
              <w:t xml:space="preserve"> coherente con la política que en una organización se establece.</w:t>
            </w:r>
            <w:r>
              <w:rPr>
                <w:rFonts w:cstheme="minorHAnsi"/>
                <w:lang w:val="es-ES_tradnl"/>
              </w:rPr>
              <w:t xml:space="preserve"> </w:t>
            </w:r>
          </w:p>
          <w:p w:rsidR="00AD544E" w:rsidRPr="00AD544E" w:rsidRDefault="00AD544E" w:rsidP="00AD544E">
            <w:pPr>
              <w:pStyle w:val="Prrafodelista"/>
              <w:rPr>
                <w:b/>
              </w:rPr>
            </w:pPr>
          </w:p>
          <w:p w:rsidR="00AD544E" w:rsidRPr="00AD544E" w:rsidRDefault="00AD544E" w:rsidP="00AD544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50" w:hanging="90"/>
              <w:jc w:val="both"/>
              <w:rPr>
                <w:rFonts w:cstheme="minorHAnsi"/>
                <w:lang w:val="es-ES_tradnl"/>
              </w:rPr>
            </w:pPr>
            <w:r w:rsidRPr="00AD544E">
              <w:rPr>
                <w:b/>
              </w:rPr>
              <w:t xml:space="preserve">Peligro: </w:t>
            </w:r>
            <w:r>
              <w:t>Fuente o situación potencial de daño en términos de lesiones o efectos nocivos para la salud</w:t>
            </w:r>
            <w:r w:rsidRPr="00AD544E">
              <w:rPr>
                <w:spacing w:val="-10"/>
              </w:rPr>
              <w:t xml:space="preserve"> </w:t>
            </w:r>
            <w:r>
              <w:t>de</w:t>
            </w:r>
            <w:r w:rsidRPr="00AD544E">
              <w:rPr>
                <w:spacing w:val="-11"/>
              </w:rPr>
              <w:t xml:space="preserve"> </w:t>
            </w:r>
            <w:r>
              <w:t>las</w:t>
            </w:r>
            <w:r w:rsidRPr="00AD544E">
              <w:rPr>
                <w:spacing w:val="-11"/>
              </w:rPr>
              <w:t xml:space="preserve"> </w:t>
            </w:r>
            <w:r>
              <w:t>personas,</w:t>
            </w:r>
            <w:r w:rsidRPr="00AD544E">
              <w:rPr>
                <w:spacing w:val="-11"/>
              </w:rPr>
              <w:t xml:space="preserve"> </w:t>
            </w:r>
            <w:r>
              <w:t>daños</w:t>
            </w:r>
            <w:r w:rsidRPr="00AD544E">
              <w:rPr>
                <w:spacing w:val="-8"/>
              </w:rPr>
              <w:t xml:space="preserve"> </w:t>
            </w:r>
            <w:r>
              <w:t>a</w:t>
            </w:r>
            <w:r w:rsidRPr="00AD544E">
              <w:rPr>
                <w:spacing w:val="-11"/>
              </w:rPr>
              <w:t xml:space="preserve"> </w:t>
            </w:r>
            <w:r>
              <w:t>la</w:t>
            </w:r>
            <w:r w:rsidRPr="00AD544E">
              <w:rPr>
                <w:spacing w:val="-11"/>
              </w:rPr>
              <w:t xml:space="preserve"> </w:t>
            </w:r>
            <w:r>
              <w:t>propiedad,</w:t>
            </w:r>
            <w:r w:rsidRPr="00AD544E">
              <w:rPr>
                <w:spacing w:val="-13"/>
              </w:rPr>
              <w:t xml:space="preserve"> </w:t>
            </w:r>
            <w:r>
              <w:t>daños</w:t>
            </w:r>
            <w:r w:rsidRPr="00AD544E">
              <w:rPr>
                <w:spacing w:val="-9"/>
              </w:rPr>
              <w:t xml:space="preserve"> </w:t>
            </w:r>
            <w:r>
              <w:t>al</w:t>
            </w:r>
            <w:r w:rsidRPr="00AD544E">
              <w:rPr>
                <w:spacing w:val="-11"/>
              </w:rPr>
              <w:t xml:space="preserve"> </w:t>
            </w:r>
            <w:r>
              <w:t>entorno</w:t>
            </w:r>
            <w:r w:rsidRPr="00AD544E">
              <w:rPr>
                <w:spacing w:val="-11"/>
              </w:rPr>
              <w:t xml:space="preserve"> </w:t>
            </w:r>
            <w:r>
              <w:t>del</w:t>
            </w:r>
            <w:r w:rsidRPr="00AD544E">
              <w:rPr>
                <w:spacing w:val="-11"/>
              </w:rPr>
              <w:t xml:space="preserve"> </w:t>
            </w:r>
            <w:r>
              <w:t>lugar</w:t>
            </w:r>
            <w:r w:rsidRPr="00AD544E">
              <w:rPr>
                <w:spacing w:val="-11"/>
              </w:rPr>
              <w:t xml:space="preserve"> </w:t>
            </w:r>
            <w:r>
              <w:t>de</w:t>
            </w:r>
            <w:r w:rsidRPr="00AD544E">
              <w:rPr>
                <w:spacing w:val="-10"/>
              </w:rPr>
              <w:t xml:space="preserve"> </w:t>
            </w:r>
            <w:r>
              <w:t>trabajo,</w:t>
            </w:r>
            <w:r w:rsidRPr="00AD544E">
              <w:rPr>
                <w:spacing w:val="-11"/>
              </w:rPr>
              <w:t xml:space="preserve"> </w:t>
            </w:r>
            <w:r>
              <w:t>al</w:t>
            </w:r>
            <w:r w:rsidRPr="00AD544E">
              <w:rPr>
                <w:spacing w:val="-11"/>
              </w:rPr>
              <w:t xml:space="preserve"> </w:t>
            </w:r>
            <w:r>
              <w:t>medio ambiente o una combinación de</w:t>
            </w:r>
            <w:r w:rsidRPr="00AD544E">
              <w:rPr>
                <w:spacing w:val="-3"/>
              </w:rPr>
              <w:t xml:space="preserve"> </w:t>
            </w:r>
            <w:r>
              <w:t>éstos.</w:t>
            </w:r>
          </w:p>
          <w:p w:rsidR="00DB4CE1" w:rsidRPr="00DB4CE1" w:rsidRDefault="00DB4CE1" w:rsidP="00DB4CE1">
            <w:pPr>
              <w:pStyle w:val="Prrafodelista"/>
              <w:rPr>
                <w:rFonts w:cstheme="minorHAnsi"/>
                <w:lang w:val="es-ES_tradnl"/>
              </w:rPr>
            </w:pPr>
          </w:p>
          <w:p w:rsidR="00DB4CE1" w:rsidRDefault="00DB4CE1" w:rsidP="00B3654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50" w:hanging="90"/>
              <w:jc w:val="both"/>
              <w:rPr>
                <w:rFonts w:cstheme="minorHAnsi"/>
                <w:lang w:val="es-ES_tradnl"/>
              </w:rPr>
            </w:pPr>
            <w:r w:rsidRPr="00DB4CE1">
              <w:rPr>
                <w:rFonts w:cstheme="minorHAnsi"/>
                <w:b/>
                <w:lang w:val="es-ES_tradnl"/>
              </w:rPr>
              <w:t>Programa:</w:t>
            </w:r>
            <w:r>
              <w:rPr>
                <w:rFonts w:cstheme="minorHAnsi"/>
                <w:lang w:val="es-ES_tradnl"/>
              </w:rPr>
              <w:t xml:space="preserve"> proyecto o planificación ordenada de las distintas partes o actividades que componen una cosa que se va a resalir.</w:t>
            </w:r>
          </w:p>
          <w:p w:rsidR="005562C6" w:rsidRDefault="005562C6" w:rsidP="00AD544E">
            <w:pPr>
              <w:jc w:val="both"/>
              <w:rPr>
                <w:rFonts w:cstheme="minorHAnsi"/>
              </w:rPr>
            </w:pPr>
          </w:p>
          <w:p w:rsidR="00303DA7" w:rsidRDefault="00303DA7" w:rsidP="00AD544E">
            <w:pPr>
              <w:jc w:val="both"/>
              <w:rPr>
                <w:rFonts w:cstheme="minorHAnsi"/>
              </w:rPr>
            </w:pPr>
          </w:p>
          <w:p w:rsidR="00303DA7" w:rsidRDefault="00303DA7" w:rsidP="00AD544E">
            <w:pPr>
              <w:jc w:val="both"/>
              <w:rPr>
                <w:rFonts w:cstheme="minorHAnsi"/>
              </w:rPr>
            </w:pPr>
          </w:p>
          <w:p w:rsidR="00303DA7" w:rsidRDefault="00303DA7" w:rsidP="00AD544E">
            <w:pPr>
              <w:jc w:val="both"/>
              <w:rPr>
                <w:rFonts w:cstheme="minorHAnsi"/>
              </w:rPr>
            </w:pPr>
          </w:p>
          <w:p w:rsidR="00303DA7" w:rsidRDefault="00303DA7" w:rsidP="00AD544E">
            <w:pPr>
              <w:jc w:val="both"/>
              <w:rPr>
                <w:rFonts w:cstheme="minorHAnsi"/>
              </w:rPr>
            </w:pPr>
          </w:p>
          <w:p w:rsidR="00303DA7" w:rsidRDefault="00303DA7" w:rsidP="00AD544E">
            <w:pPr>
              <w:jc w:val="both"/>
              <w:rPr>
                <w:rFonts w:cstheme="minorHAnsi"/>
              </w:rPr>
            </w:pPr>
          </w:p>
          <w:p w:rsidR="00303DA7" w:rsidRDefault="00303DA7" w:rsidP="00AD544E">
            <w:pPr>
              <w:jc w:val="both"/>
              <w:rPr>
                <w:rFonts w:cstheme="minorHAnsi"/>
              </w:rPr>
            </w:pPr>
          </w:p>
          <w:p w:rsidR="00303DA7" w:rsidRDefault="00303DA7" w:rsidP="00AD544E">
            <w:pPr>
              <w:jc w:val="both"/>
              <w:rPr>
                <w:rFonts w:cstheme="minorHAnsi"/>
              </w:rPr>
            </w:pPr>
          </w:p>
          <w:p w:rsidR="00303DA7" w:rsidRDefault="00303DA7" w:rsidP="00AD544E">
            <w:pPr>
              <w:jc w:val="both"/>
              <w:rPr>
                <w:rFonts w:cstheme="minorHAnsi"/>
              </w:rPr>
            </w:pPr>
          </w:p>
          <w:p w:rsidR="00303DA7" w:rsidRDefault="00303DA7" w:rsidP="00AD544E">
            <w:pPr>
              <w:jc w:val="both"/>
              <w:rPr>
                <w:rFonts w:cstheme="minorHAnsi"/>
              </w:rPr>
            </w:pPr>
          </w:p>
          <w:p w:rsidR="00303DA7" w:rsidRDefault="00303DA7" w:rsidP="00AD544E">
            <w:pPr>
              <w:jc w:val="both"/>
              <w:rPr>
                <w:rFonts w:cstheme="minorHAnsi"/>
              </w:rPr>
            </w:pPr>
          </w:p>
          <w:p w:rsidR="00303DA7" w:rsidRDefault="00303DA7" w:rsidP="00AD544E">
            <w:pPr>
              <w:jc w:val="both"/>
              <w:rPr>
                <w:rFonts w:cstheme="minorHAnsi"/>
              </w:rPr>
            </w:pPr>
          </w:p>
          <w:p w:rsidR="00303DA7" w:rsidRDefault="00303DA7" w:rsidP="00AD544E">
            <w:pPr>
              <w:jc w:val="both"/>
              <w:rPr>
                <w:rFonts w:cstheme="minorHAnsi"/>
              </w:rPr>
            </w:pPr>
          </w:p>
          <w:p w:rsidR="00303DA7" w:rsidRDefault="00303DA7" w:rsidP="00AD544E">
            <w:pPr>
              <w:jc w:val="both"/>
              <w:rPr>
                <w:rFonts w:cstheme="minorHAnsi"/>
              </w:rPr>
            </w:pPr>
          </w:p>
          <w:p w:rsidR="00303DA7" w:rsidRDefault="00303DA7" w:rsidP="00AD544E">
            <w:pPr>
              <w:jc w:val="both"/>
              <w:rPr>
                <w:rFonts w:cstheme="minorHAnsi"/>
              </w:rPr>
            </w:pPr>
          </w:p>
          <w:p w:rsidR="00303DA7" w:rsidRDefault="00303DA7" w:rsidP="00AD544E">
            <w:pPr>
              <w:jc w:val="both"/>
              <w:rPr>
                <w:rFonts w:cstheme="minorHAnsi"/>
              </w:rPr>
            </w:pPr>
          </w:p>
          <w:p w:rsidR="00303DA7" w:rsidRDefault="00303DA7" w:rsidP="00AD544E">
            <w:pPr>
              <w:jc w:val="both"/>
              <w:rPr>
                <w:rFonts w:cstheme="minorHAnsi"/>
              </w:rPr>
            </w:pPr>
          </w:p>
          <w:p w:rsidR="00B621F2" w:rsidRDefault="00B621F2" w:rsidP="00AD544E">
            <w:pPr>
              <w:jc w:val="both"/>
              <w:rPr>
                <w:rFonts w:cstheme="minorHAnsi"/>
              </w:rPr>
            </w:pPr>
          </w:p>
          <w:p w:rsidR="00303DA7" w:rsidRDefault="00303DA7" w:rsidP="00AD544E">
            <w:pPr>
              <w:jc w:val="both"/>
              <w:rPr>
                <w:rFonts w:cstheme="minorHAnsi"/>
              </w:rPr>
            </w:pPr>
          </w:p>
          <w:p w:rsidR="00303DA7" w:rsidRDefault="00303DA7" w:rsidP="00AD544E">
            <w:pPr>
              <w:jc w:val="both"/>
              <w:rPr>
                <w:rFonts w:cstheme="minorHAnsi"/>
              </w:rPr>
            </w:pPr>
          </w:p>
          <w:p w:rsidR="00303DA7" w:rsidRDefault="00303DA7" w:rsidP="00AD544E">
            <w:pPr>
              <w:jc w:val="both"/>
              <w:rPr>
                <w:rFonts w:cstheme="minorHAnsi"/>
              </w:rPr>
            </w:pPr>
          </w:p>
          <w:p w:rsidR="00D965C0" w:rsidRPr="00AD544E" w:rsidRDefault="00D965C0" w:rsidP="00AD544E">
            <w:pPr>
              <w:jc w:val="both"/>
              <w:rPr>
                <w:rFonts w:cstheme="minorHAnsi"/>
              </w:rPr>
            </w:pPr>
          </w:p>
        </w:tc>
      </w:tr>
      <w:tr w:rsidR="00467CAA" w:rsidRPr="00F550B5" w:rsidTr="008B5429">
        <w:trPr>
          <w:trHeight w:val="312"/>
        </w:trPr>
        <w:tc>
          <w:tcPr>
            <w:tcW w:w="9966" w:type="dxa"/>
            <w:gridSpan w:val="4"/>
          </w:tcPr>
          <w:p w:rsidR="00467CAA" w:rsidRPr="00F550B5" w:rsidRDefault="00AA2E5A" w:rsidP="00467CAA">
            <w:pPr>
              <w:jc w:val="center"/>
              <w:rPr>
                <w:rFonts w:cstheme="minorHAnsi"/>
                <w:b/>
              </w:rPr>
            </w:pPr>
            <w:r>
              <w:rPr>
                <w:rFonts w:eastAsiaTheme="minorEastAsia"/>
                <w:noProof/>
                <w:lang w:eastAsia="es-MX"/>
              </w:rPr>
              <w:lastRenderedPageBreak/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156.9pt;margin-top:15.4pt;width:162.95pt;height:443.6pt;z-index:-251657216;mso-position-horizontal-relative:text;mso-position-vertical-relative:text">
                  <v:imagedata r:id="rId10" o:title=""/>
                </v:shape>
                <o:OLEObject Type="Embed" ProgID="Visio.Drawing.11" ShapeID="_x0000_s1027" DrawAspect="Content" ObjectID="_1584951587" r:id="rId11"/>
              </w:object>
            </w:r>
            <w:r w:rsidR="00467CAA" w:rsidRPr="00F550B5">
              <w:rPr>
                <w:rFonts w:cstheme="minorHAnsi"/>
                <w:b/>
              </w:rPr>
              <w:t>DIAGRAMA DE FLUJO:</w:t>
            </w:r>
          </w:p>
        </w:tc>
      </w:tr>
      <w:tr w:rsidR="00467CAA" w:rsidRPr="00F550B5" w:rsidTr="00BD0103">
        <w:trPr>
          <w:trHeight w:val="312"/>
        </w:trPr>
        <w:tc>
          <w:tcPr>
            <w:tcW w:w="9966" w:type="dxa"/>
            <w:gridSpan w:val="4"/>
            <w:vAlign w:val="center"/>
          </w:tcPr>
          <w:p w:rsidR="00467CAA" w:rsidRDefault="00467CAA" w:rsidP="00BD0103">
            <w:pPr>
              <w:jc w:val="center"/>
            </w:pPr>
          </w:p>
          <w:p w:rsidR="00AD6123" w:rsidRDefault="00AD6123" w:rsidP="00BD0103">
            <w:pPr>
              <w:jc w:val="center"/>
            </w:pPr>
          </w:p>
          <w:p w:rsidR="00AD6123" w:rsidRDefault="00AD6123" w:rsidP="00BD0103">
            <w:pPr>
              <w:jc w:val="center"/>
            </w:pPr>
          </w:p>
          <w:p w:rsidR="00AD6123" w:rsidRDefault="00AD6123" w:rsidP="00BD0103">
            <w:pPr>
              <w:jc w:val="center"/>
            </w:pPr>
          </w:p>
          <w:p w:rsidR="00AD6123" w:rsidRDefault="00AD6123" w:rsidP="00BD0103">
            <w:pPr>
              <w:jc w:val="center"/>
            </w:pPr>
          </w:p>
          <w:p w:rsidR="00BD0103" w:rsidRDefault="00BD0103" w:rsidP="00BD0103">
            <w:pPr>
              <w:jc w:val="center"/>
            </w:pPr>
          </w:p>
          <w:p w:rsidR="00BD0103" w:rsidRDefault="00BD0103" w:rsidP="00BD0103">
            <w:pPr>
              <w:jc w:val="center"/>
            </w:pPr>
          </w:p>
          <w:p w:rsidR="00BD0103" w:rsidRDefault="00BD0103" w:rsidP="00BD0103">
            <w:pPr>
              <w:jc w:val="center"/>
            </w:pPr>
          </w:p>
          <w:p w:rsidR="00BD0103" w:rsidRDefault="00BD0103" w:rsidP="00BD0103">
            <w:pPr>
              <w:jc w:val="center"/>
            </w:pPr>
          </w:p>
          <w:p w:rsidR="00BD0103" w:rsidRDefault="00BD0103" w:rsidP="00BD0103">
            <w:pPr>
              <w:jc w:val="center"/>
            </w:pPr>
          </w:p>
          <w:p w:rsidR="00BD0103" w:rsidRDefault="00BD0103" w:rsidP="00BD0103">
            <w:pPr>
              <w:jc w:val="center"/>
            </w:pPr>
          </w:p>
          <w:p w:rsidR="00BD0103" w:rsidRDefault="00BD0103" w:rsidP="00BD0103">
            <w:pPr>
              <w:jc w:val="center"/>
            </w:pPr>
          </w:p>
          <w:p w:rsidR="00BD0103" w:rsidRDefault="00BD0103" w:rsidP="00BD0103"/>
          <w:p w:rsidR="00BD0103" w:rsidRDefault="00BD0103" w:rsidP="00BD0103"/>
          <w:p w:rsidR="00BD0103" w:rsidRDefault="00BD0103" w:rsidP="00BD0103"/>
          <w:p w:rsidR="00BD0103" w:rsidRDefault="00BD0103" w:rsidP="00BD0103"/>
          <w:p w:rsidR="00BD0103" w:rsidRDefault="00BD0103" w:rsidP="00BD0103"/>
          <w:p w:rsidR="00BD0103" w:rsidRDefault="00BD0103" w:rsidP="00BD0103"/>
          <w:p w:rsidR="00BD0103" w:rsidRDefault="00BD0103" w:rsidP="00BD0103"/>
          <w:p w:rsidR="00BD0103" w:rsidRDefault="00BD0103" w:rsidP="00BD0103"/>
          <w:p w:rsidR="00BD0103" w:rsidRDefault="00BD0103" w:rsidP="00BD0103"/>
          <w:p w:rsidR="00BD0103" w:rsidRDefault="00BD0103" w:rsidP="00BD0103"/>
          <w:p w:rsidR="00BD0103" w:rsidRDefault="00BD0103" w:rsidP="00BD0103"/>
          <w:p w:rsidR="00BD0103" w:rsidRDefault="00BD0103" w:rsidP="00BD0103"/>
          <w:p w:rsidR="00BD0103" w:rsidRDefault="00BD0103" w:rsidP="00BD0103"/>
          <w:p w:rsidR="00BD0103" w:rsidRDefault="00BD0103" w:rsidP="00BD0103"/>
          <w:p w:rsidR="00AD6123" w:rsidRPr="00F550B5" w:rsidRDefault="00AD6123" w:rsidP="00BD0103">
            <w:pPr>
              <w:rPr>
                <w:rFonts w:cstheme="minorHAnsi"/>
              </w:rPr>
            </w:pPr>
          </w:p>
          <w:p w:rsidR="005562C6" w:rsidRPr="00F550B5" w:rsidRDefault="005562C6" w:rsidP="00BD0103">
            <w:pPr>
              <w:rPr>
                <w:rFonts w:cstheme="minorHAnsi"/>
                <w:b/>
              </w:rPr>
            </w:pPr>
          </w:p>
          <w:p w:rsidR="005562C6" w:rsidRDefault="005562C6" w:rsidP="00BD0103">
            <w:pPr>
              <w:rPr>
                <w:rFonts w:cstheme="minorHAnsi"/>
                <w:b/>
              </w:rPr>
            </w:pPr>
          </w:p>
          <w:p w:rsidR="00BD0103" w:rsidRDefault="00BD0103" w:rsidP="00BD0103">
            <w:pPr>
              <w:rPr>
                <w:rFonts w:cstheme="minorHAnsi"/>
                <w:b/>
              </w:rPr>
            </w:pPr>
          </w:p>
          <w:p w:rsidR="00BD0103" w:rsidRDefault="00BD0103" w:rsidP="00BD0103">
            <w:pPr>
              <w:rPr>
                <w:rFonts w:cstheme="minorHAnsi"/>
                <w:b/>
              </w:rPr>
            </w:pPr>
          </w:p>
          <w:p w:rsidR="00BD0103" w:rsidRDefault="00BD0103" w:rsidP="00BD0103">
            <w:pPr>
              <w:rPr>
                <w:rFonts w:cstheme="minorHAnsi"/>
                <w:b/>
              </w:rPr>
            </w:pPr>
          </w:p>
          <w:p w:rsidR="00BD0103" w:rsidRDefault="00BD0103" w:rsidP="00BD0103">
            <w:pPr>
              <w:rPr>
                <w:rFonts w:cstheme="minorHAnsi"/>
                <w:b/>
              </w:rPr>
            </w:pPr>
          </w:p>
          <w:p w:rsidR="00BD0103" w:rsidRDefault="00BD0103" w:rsidP="00BD0103">
            <w:pPr>
              <w:rPr>
                <w:rFonts w:cstheme="minorHAnsi"/>
                <w:b/>
              </w:rPr>
            </w:pPr>
          </w:p>
          <w:p w:rsidR="00BD0103" w:rsidRPr="00F550B5" w:rsidRDefault="00BD0103" w:rsidP="00BD0103">
            <w:pPr>
              <w:rPr>
                <w:rFonts w:cstheme="minorHAnsi"/>
                <w:b/>
              </w:rPr>
            </w:pPr>
          </w:p>
          <w:p w:rsidR="005562C6" w:rsidRDefault="005562C6" w:rsidP="00BD0103">
            <w:pPr>
              <w:jc w:val="center"/>
              <w:rPr>
                <w:rFonts w:cstheme="minorHAnsi"/>
                <w:b/>
              </w:rPr>
            </w:pPr>
          </w:p>
          <w:p w:rsidR="00442173" w:rsidRDefault="00442173" w:rsidP="00BD0103">
            <w:pPr>
              <w:jc w:val="center"/>
              <w:rPr>
                <w:rFonts w:cstheme="minorHAnsi"/>
                <w:b/>
              </w:rPr>
            </w:pPr>
          </w:p>
          <w:p w:rsidR="00BD0103" w:rsidRDefault="00BD0103" w:rsidP="00BD0103">
            <w:pPr>
              <w:jc w:val="center"/>
              <w:rPr>
                <w:rFonts w:cstheme="minorHAnsi"/>
                <w:b/>
              </w:rPr>
            </w:pPr>
          </w:p>
          <w:p w:rsidR="00BD0103" w:rsidRDefault="00BD0103" w:rsidP="00BD0103">
            <w:pPr>
              <w:jc w:val="center"/>
              <w:rPr>
                <w:rFonts w:cstheme="minorHAnsi"/>
                <w:b/>
              </w:rPr>
            </w:pPr>
          </w:p>
          <w:p w:rsidR="00BD0103" w:rsidRDefault="00BD0103" w:rsidP="00BD0103">
            <w:pPr>
              <w:jc w:val="center"/>
              <w:rPr>
                <w:rFonts w:cstheme="minorHAnsi"/>
                <w:b/>
              </w:rPr>
            </w:pPr>
          </w:p>
          <w:p w:rsidR="00BD0103" w:rsidRDefault="00BD0103" w:rsidP="00BD0103">
            <w:pPr>
              <w:jc w:val="center"/>
              <w:rPr>
                <w:rFonts w:cstheme="minorHAnsi"/>
                <w:b/>
              </w:rPr>
            </w:pPr>
          </w:p>
          <w:p w:rsidR="00BD0103" w:rsidRDefault="00BD0103" w:rsidP="00BD0103">
            <w:pPr>
              <w:jc w:val="center"/>
              <w:rPr>
                <w:rFonts w:cstheme="minorHAnsi"/>
                <w:b/>
              </w:rPr>
            </w:pPr>
          </w:p>
          <w:p w:rsidR="00BD0103" w:rsidRDefault="00BD0103" w:rsidP="00BD0103">
            <w:pPr>
              <w:jc w:val="center"/>
              <w:rPr>
                <w:rFonts w:cstheme="minorHAnsi"/>
                <w:b/>
              </w:rPr>
            </w:pPr>
          </w:p>
          <w:p w:rsidR="00BD0103" w:rsidRPr="00F550B5" w:rsidRDefault="00BD0103" w:rsidP="00BD0103">
            <w:pPr>
              <w:jc w:val="center"/>
              <w:rPr>
                <w:rFonts w:cstheme="minorHAnsi"/>
                <w:b/>
              </w:rPr>
            </w:pPr>
          </w:p>
        </w:tc>
      </w:tr>
      <w:tr w:rsidR="00467CAA" w:rsidRPr="00F550B5" w:rsidTr="008B5429">
        <w:trPr>
          <w:trHeight w:val="312"/>
        </w:trPr>
        <w:tc>
          <w:tcPr>
            <w:tcW w:w="9966" w:type="dxa"/>
            <w:gridSpan w:val="4"/>
          </w:tcPr>
          <w:p w:rsidR="00467CAA" w:rsidRPr="00F550B5" w:rsidRDefault="00467CAA" w:rsidP="00467CAA">
            <w:pPr>
              <w:jc w:val="center"/>
              <w:rPr>
                <w:rFonts w:cstheme="minorHAnsi"/>
                <w:b/>
              </w:rPr>
            </w:pPr>
            <w:r w:rsidRPr="00F550B5">
              <w:rPr>
                <w:rFonts w:cstheme="minorHAnsi"/>
                <w:b/>
              </w:rPr>
              <w:lastRenderedPageBreak/>
              <w:t>PROCEDIMIENTO:</w:t>
            </w:r>
          </w:p>
        </w:tc>
      </w:tr>
      <w:tr w:rsidR="00467CAA" w:rsidRPr="00F550B5" w:rsidTr="008B5429">
        <w:trPr>
          <w:trHeight w:val="312"/>
        </w:trPr>
        <w:tc>
          <w:tcPr>
            <w:tcW w:w="9966" w:type="dxa"/>
            <w:gridSpan w:val="4"/>
          </w:tcPr>
          <w:p w:rsidR="00AD544E" w:rsidRPr="00AD544E" w:rsidRDefault="00AD544E" w:rsidP="008F0274">
            <w:pPr>
              <w:pStyle w:val="Prrafodelista"/>
              <w:widowControl w:val="0"/>
              <w:numPr>
                <w:ilvl w:val="0"/>
                <w:numId w:val="18"/>
              </w:numPr>
              <w:tabs>
                <w:tab w:val="left" w:pos="928"/>
              </w:tabs>
              <w:autoSpaceDE w:val="0"/>
              <w:autoSpaceDN w:val="0"/>
              <w:spacing w:before="120" w:after="0" w:line="240" w:lineRule="auto"/>
              <w:ind w:left="597"/>
              <w:contextualSpacing w:val="0"/>
            </w:pPr>
            <w:r w:rsidRPr="00AD544E">
              <w:t>Diseño de objetivos y</w:t>
            </w:r>
            <w:r w:rsidRPr="00AD544E">
              <w:rPr>
                <w:spacing w:val="-4"/>
              </w:rPr>
              <w:t xml:space="preserve"> </w:t>
            </w:r>
            <w:r w:rsidRPr="00AD544E">
              <w:t>metas.</w:t>
            </w:r>
          </w:p>
          <w:p w:rsidR="00AD544E" w:rsidRPr="00AD544E" w:rsidRDefault="00AD544E" w:rsidP="00AD544E">
            <w:pPr>
              <w:pStyle w:val="Textoindependiente"/>
              <w:ind w:right="990"/>
              <w:rPr>
                <w:sz w:val="22"/>
                <w:szCs w:val="22"/>
              </w:rPr>
            </w:pPr>
          </w:p>
          <w:p w:rsidR="00AD544E" w:rsidRDefault="00AD544E" w:rsidP="00B621F2">
            <w:pPr>
              <w:pStyle w:val="Textoindependiente"/>
              <w:numPr>
                <w:ilvl w:val="1"/>
                <w:numId w:val="18"/>
              </w:numPr>
              <w:tabs>
                <w:tab w:val="left" w:pos="9244"/>
              </w:tabs>
              <w:ind w:left="739"/>
              <w:jc w:val="both"/>
              <w:rPr>
                <w:sz w:val="22"/>
                <w:szCs w:val="22"/>
              </w:rPr>
            </w:pPr>
            <w:r w:rsidRPr="00AD544E">
              <w:rPr>
                <w:sz w:val="22"/>
                <w:szCs w:val="22"/>
              </w:rPr>
              <w:t>Para el diseño de objetivos y metas, el R</w:t>
            </w:r>
            <w:r w:rsidR="008F0274">
              <w:rPr>
                <w:sz w:val="22"/>
                <w:szCs w:val="22"/>
              </w:rPr>
              <w:t xml:space="preserve">epresentante </w:t>
            </w:r>
            <w:r w:rsidR="008F0274" w:rsidRPr="00AD544E">
              <w:rPr>
                <w:sz w:val="22"/>
                <w:szCs w:val="22"/>
              </w:rPr>
              <w:t>T</w:t>
            </w:r>
            <w:r w:rsidR="008F0274">
              <w:rPr>
                <w:sz w:val="22"/>
                <w:szCs w:val="22"/>
              </w:rPr>
              <w:t>écnico o la persona que sea designada,</w:t>
            </w:r>
            <w:r w:rsidRPr="00AD544E">
              <w:rPr>
                <w:sz w:val="22"/>
                <w:szCs w:val="22"/>
              </w:rPr>
              <w:t xml:space="preserve"> </w:t>
            </w:r>
            <w:r w:rsidR="00AD6123">
              <w:rPr>
                <w:sz w:val="22"/>
                <w:szCs w:val="22"/>
              </w:rPr>
              <w:t xml:space="preserve">deberá </w:t>
            </w:r>
            <w:r w:rsidRPr="00AD544E">
              <w:rPr>
                <w:sz w:val="22"/>
                <w:szCs w:val="22"/>
              </w:rPr>
              <w:t>tomar en cuenta lo siguiente:</w:t>
            </w:r>
          </w:p>
          <w:p w:rsidR="008F0274" w:rsidRPr="00AD544E" w:rsidRDefault="008F0274" w:rsidP="00AD544E">
            <w:pPr>
              <w:pStyle w:val="Textoindependiente"/>
              <w:ind w:right="223"/>
              <w:jc w:val="both"/>
              <w:rPr>
                <w:sz w:val="22"/>
                <w:szCs w:val="22"/>
              </w:rPr>
            </w:pPr>
          </w:p>
          <w:p w:rsidR="00AD544E" w:rsidRPr="00AD544E" w:rsidRDefault="00AD544E" w:rsidP="006B1FD3">
            <w:pPr>
              <w:pStyle w:val="Prrafodelista"/>
              <w:widowControl w:val="0"/>
              <w:numPr>
                <w:ilvl w:val="2"/>
                <w:numId w:val="18"/>
              </w:numPr>
              <w:tabs>
                <w:tab w:val="left" w:pos="927"/>
              </w:tabs>
              <w:autoSpaceDE w:val="0"/>
              <w:autoSpaceDN w:val="0"/>
              <w:spacing w:before="1" w:after="0" w:line="305" w:lineRule="exact"/>
              <w:ind w:left="1306"/>
              <w:contextualSpacing w:val="0"/>
              <w:jc w:val="both"/>
            </w:pPr>
            <w:r w:rsidRPr="00AD544E">
              <w:t>Que sean</w:t>
            </w:r>
            <w:r w:rsidRPr="00AD544E">
              <w:rPr>
                <w:spacing w:val="-1"/>
              </w:rPr>
              <w:t xml:space="preserve"> </w:t>
            </w:r>
            <w:r w:rsidR="008F0274">
              <w:t>alcanzables</w:t>
            </w:r>
            <w:r w:rsidR="006B1FD3">
              <w:t>, de acuerdo al grado de involucramiento de las partes interesadas y la capacidad instalada de la infra</w:t>
            </w:r>
            <w:r w:rsidR="00516BEB">
              <w:t>estructura</w:t>
            </w:r>
            <w:r w:rsidR="008F0274">
              <w:t>.</w:t>
            </w:r>
          </w:p>
          <w:p w:rsidR="00AD544E" w:rsidRPr="00AD544E" w:rsidRDefault="00AD544E" w:rsidP="006B1FD3">
            <w:pPr>
              <w:pStyle w:val="Prrafodelista"/>
              <w:widowControl w:val="0"/>
              <w:numPr>
                <w:ilvl w:val="2"/>
                <w:numId w:val="18"/>
              </w:numPr>
              <w:tabs>
                <w:tab w:val="left" w:pos="927"/>
                <w:tab w:val="left" w:pos="1022"/>
              </w:tabs>
              <w:autoSpaceDE w:val="0"/>
              <w:autoSpaceDN w:val="0"/>
              <w:spacing w:after="0" w:line="240" w:lineRule="auto"/>
              <w:ind w:left="1306" w:right="-61"/>
              <w:contextualSpacing w:val="0"/>
              <w:jc w:val="both"/>
            </w:pPr>
            <w:r w:rsidRPr="00AD544E">
              <w:t>Que consideren los</w:t>
            </w:r>
            <w:r w:rsidR="008F0274">
              <w:t xml:space="preserve"> resultados de los análisis realizados a los</w:t>
            </w:r>
            <w:r w:rsidRPr="00AD544E">
              <w:t xml:space="preserve"> aspectos ambientales y </w:t>
            </w:r>
            <w:r w:rsidR="008F0274">
              <w:t>riesgos asociados a las actividades de la estación de servicio.</w:t>
            </w:r>
          </w:p>
          <w:p w:rsidR="008F0274" w:rsidRDefault="008F0274" w:rsidP="006B1FD3">
            <w:pPr>
              <w:pStyle w:val="Prrafodelista"/>
              <w:widowControl w:val="0"/>
              <w:numPr>
                <w:ilvl w:val="2"/>
                <w:numId w:val="18"/>
              </w:numPr>
              <w:tabs>
                <w:tab w:val="left" w:pos="927"/>
                <w:tab w:val="left" w:pos="1022"/>
              </w:tabs>
              <w:autoSpaceDE w:val="0"/>
              <w:autoSpaceDN w:val="0"/>
              <w:spacing w:before="4" w:after="0" w:line="237" w:lineRule="auto"/>
              <w:ind w:left="1306" w:right="81"/>
              <w:contextualSpacing w:val="0"/>
              <w:jc w:val="both"/>
            </w:pPr>
            <w:r>
              <w:t>Considerar los requisitos legales aplicables a las operaciones de la estación de servicio.</w:t>
            </w:r>
          </w:p>
          <w:p w:rsidR="00AD544E" w:rsidRPr="00AD544E" w:rsidRDefault="00AD544E" w:rsidP="006B1FD3">
            <w:pPr>
              <w:pStyle w:val="Prrafodelista"/>
              <w:widowControl w:val="0"/>
              <w:numPr>
                <w:ilvl w:val="2"/>
                <w:numId w:val="18"/>
              </w:numPr>
              <w:tabs>
                <w:tab w:val="left" w:pos="927"/>
                <w:tab w:val="left" w:pos="1022"/>
              </w:tabs>
              <w:autoSpaceDE w:val="0"/>
              <w:autoSpaceDN w:val="0"/>
              <w:spacing w:before="4" w:after="0" w:line="237" w:lineRule="auto"/>
              <w:ind w:left="1306" w:right="81"/>
              <w:contextualSpacing w:val="0"/>
              <w:jc w:val="both"/>
            </w:pPr>
            <w:r w:rsidRPr="00AD544E">
              <w:t>Que existan recursos suficientes (financieros, tecnológicos, logísticos, entre otros) para</w:t>
            </w:r>
            <w:r w:rsidRPr="00AD544E">
              <w:rPr>
                <w:spacing w:val="-3"/>
              </w:rPr>
              <w:t xml:space="preserve"> </w:t>
            </w:r>
            <w:r w:rsidR="008F0274">
              <w:t>lograrlos</w:t>
            </w:r>
            <w:r w:rsidR="00516BEB">
              <w:t xml:space="preserve"> o</w:t>
            </w:r>
            <w:r w:rsidR="006B1FD3">
              <w:t xml:space="preserve"> gestionar los mismos</w:t>
            </w:r>
            <w:r w:rsidR="008F0274">
              <w:t>.</w:t>
            </w:r>
          </w:p>
          <w:p w:rsidR="00AD544E" w:rsidRPr="00AD544E" w:rsidRDefault="00AD544E" w:rsidP="006B1FD3">
            <w:pPr>
              <w:pStyle w:val="Prrafodelista"/>
              <w:widowControl w:val="0"/>
              <w:numPr>
                <w:ilvl w:val="2"/>
                <w:numId w:val="18"/>
              </w:numPr>
              <w:tabs>
                <w:tab w:val="left" w:pos="927"/>
                <w:tab w:val="left" w:pos="1022"/>
              </w:tabs>
              <w:autoSpaceDE w:val="0"/>
              <w:autoSpaceDN w:val="0"/>
              <w:spacing w:before="2" w:after="0" w:line="240" w:lineRule="auto"/>
              <w:ind w:left="1306"/>
              <w:contextualSpacing w:val="0"/>
              <w:jc w:val="both"/>
            </w:pPr>
            <w:r w:rsidRPr="00AD544E">
              <w:t>Que sean consistentes con la política del S</w:t>
            </w:r>
            <w:r w:rsidR="00B242CA">
              <w:t xml:space="preserve">istema de </w:t>
            </w:r>
            <w:r w:rsidRPr="00AD544E">
              <w:t>A</w:t>
            </w:r>
            <w:r w:rsidR="00B242CA">
              <w:t>dministración</w:t>
            </w:r>
            <w:r w:rsidRPr="00AD544E">
              <w:t xml:space="preserve"> (enfoque de</w:t>
            </w:r>
            <w:r w:rsidRPr="00AD544E">
              <w:rPr>
                <w:spacing w:val="-7"/>
              </w:rPr>
              <w:t xml:space="preserve"> </w:t>
            </w:r>
            <w:r w:rsidR="008F0274">
              <w:t>mejora).</w:t>
            </w:r>
          </w:p>
          <w:p w:rsidR="00AD544E" w:rsidRPr="00AD544E" w:rsidRDefault="00AD544E" w:rsidP="006B1FD3">
            <w:pPr>
              <w:pStyle w:val="Prrafodelista"/>
              <w:widowControl w:val="0"/>
              <w:numPr>
                <w:ilvl w:val="2"/>
                <w:numId w:val="18"/>
              </w:numPr>
              <w:tabs>
                <w:tab w:val="left" w:pos="927"/>
                <w:tab w:val="left" w:pos="1022"/>
              </w:tabs>
              <w:autoSpaceDE w:val="0"/>
              <w:autoSpaceDN w:val="0"/>
              <w:spacing w:before="4" w:after="0" w:line="237" w:lineRule="auto"/>
              <w:ind w:left="1306" w:right="81"/>
              <w:contextualSpacing w:val="0"/>
              <w:jc w:val="both"/>
            </w:pPr>
            <w:r w:rsidRPr="00AD544E">
              <w:t>Que se encuentren coordinados, de manera que el cumplimiento de metas (particulares) permita el logro de objetivos</w:t>
            </w:r>
            <w:r w:rsidRPr="00AD544E">
              <w:rPr>
                <w:spacing w:val="-3"/>
              </w:rPr>
              <w:t xml:space="preserve"> </w:t>
            </w:r>
            <w:r w:rsidR="008F0274">
              <w:t>(generales).</w:t>
            </w:r>
          </w:p>
          <w:p w:rsidR="00AD544E" w:rsidRPr="00AD544E" w:rsidRDefault="00AD544E" w:rsidP="00B242CA">
            <w:pPr>
              <w:pStyle w:val="Prrafodelista"/>
              <w:widowControl w:val="0"/>
              <w:numPr>
                <w:ilvl w:val="2"/>
                <w:numId w:val="18"/>
              </w:numPr>
              <w:tabs>
                <w:tab w:val="left" w:pos="927"/>
                <w:tab w:val="left" w:pos="1022"/>
              </w:tabs>
              <w:autoSpaceDE w:val="0"/>
              <w:autoSpaceDN w:val="0"/>
              <w:spacing w:before="2" w:after="0" w:line="240" w:lineRule="auto"/>
              <w:ind w:left="1306" w:right="81"/>
              <w:contextualSpacing w:val="0"/>
              <w:jc w:val="both"/>
            </w:pPr>
            <w:r w:rsidRPr="00AD544E">
              <w:t>Que los responsables del cumplimiento de objetivos cuenten con la competencia suficiente para</w:t>
            </w:r>
            <w:r w:rsidRPr="00AD544E">
              <w:rPr>
                <w:spacing w:val="-1"/>
              </w:rPr>
              <w:t xml:space="preserve"> </w:t>
            </w:r>
            <w:r w:rsidR="008F0274">
              <w:t>ello.</w:t>
            </w:r>
          </w:p>
          <w:p w:rsidR="00AD544E" w:rsidRPr="00AD544E" w:rsidRDefault="00AD544E" w:rsidP="006B1FD3">
            <w:pPr>
              <w:pStyle w:val="Prrafodelista"/>
              <w:widowControl w:val="0"/>
              <w:numPr>
                <w:ilvl w:val="2"/>
                <w:numId w:val="18"/>
              </w:numPr>
              <w:tabs>
                <w:tab w:val="left" w:pos="927"/>
                <w:tab w:val="left" w:pos="1022"/>
              </w:tabs>
              <w:autoSpaceDE w:val="0"/>
              <w:autoSpaceDN w:val="0"/>
              <w:spacing w:before="4" w:after="0" w:line="237" w:lineRule="auto"/>
              <w:ind w:left="1306" w:right="81"/>
              <w:contextualSpacing w:val="0"/>
              <w:jc w:val="both"/>
            </w:pPr>
            <w:r w:rsidRPr="00AD544E">
              <w:t>Que</w:t>
            </w:r>
            <w:r w:rsidRPr="00AD544E">
              <w:rPr>
                <w:spacing w:val="-12"/>
              </w:rPr>
              <w:t xml:space="preserve"> </w:t>
            </w:r>
            <w:r w:rsidRPr="00AD544E">
              <w:t>consideren</w:t>
            </w:r>
            <w:r w:rsidRPr="00AD544E">
              <w:rPr>
                <w:spacing w:val="-14"/>
              </w:rPr>
              <w:t xml:space="preserve"> </w:t>
            </w:r>
            <w:r w:rsidRPr="00AD544E">
              <w:t>a</w:t>
            </w:r>
            <w:r w:rsidRPr="00AD544E">
              <w:rPr>
                <w:spacing w:val="-13"/>
              </w:rPr>
              <w:t xml:space="preserve"> </w:t>
            </w:r>
            <w:r w:rsidRPr="00AD544E">
              <w:t>las</w:t>
            </w:r>
            <w:r w:rsidRPr="00AD544E">
              <w:rPr>
                <w:spacing w:val="-15"/>
              </w:rPr>
              <w:t xml:space="preserve"> </w:t>
            </w:r>
            <w:r w:rsidRPr="00AD544E">
              <w:t>partes</w:t>
            </w:r>
            <w:r w:rsidRPr="00AD544E">
              <w:rPr>
                <w:spacing w:val="-13"/>
              </w:rPr>
              <w:t xml:space="preserve"> </w:t>
            </w:r>
            <w:r w:rsidRPr="00AD544E">
              <w:t>interesadas</w:t>
            </w:r>
            <w:r w:rsidRPr="00AD544E">
              <w:rPr>
                <w:spacing w:val="-12"/>
              </w:rPr>
              <w:t xml:space="preserve"> </w:t>
            </w:r>
            <w:r w:rsidRPr="00AD544E">
              <w:t>(autoridades,</w:t>
            </w:r>
            <w:r w:rsidRPr="00AD544E">
              <w:rPr>
                <w:spacing w:val="-13"/>
              </w:rPr>
              <w:t xml:space="preserve"> </w:t>
            </w:r>
            <w:r w:rsidRPr="00AD544E">
              <w:t>comunidad,</w:t>
            </w:r>
            <w:r w:rsidRPr="00AD544E">
              <w:rPr>
                <w:spacing w:val="-15"/>
              </w:rPr>
              <w:t xml:space="preserve"> </w:t>
            </w:r>
            <w:r w:rsidRPr="00AD544E">
              <w:t>entre</w:t>
            </w:r>
            <w:r w:rsidRPr="00AD544E">
              <w:rPr>
                <w:spacing w:val="-15"/>
              </w:rPr>
              <w:t xml:space="preserve"> </w:t>
            </w:r>
            <w:r w:rsidR="008F0274">
              <w:t xml:space="preserve">otras) cuando sea necesario, </w:t>
            </w:r>
            <w:r w:rsidRPr="00AD544E">
              <w:t>por ejemplo, para el caso de</w:t>
            </w:r>
            <w:r w:rsidRPr="00AD544E">
              <w:rPr>
                <w:spacing w:val="-8"/>
              </w:rPr>
              <w:t xml:space="preserve"> </w:t>
            </w:r>
            <w:r w:rsidR="008F0274">
              <w:t>quejas</w:t>
            </w:r>
            <w:r w:rsidR="00B242CA">
              <w:t>)</w:t>
            </w:r>
            <w:r w:rsidR="008F0274">
              <w:t>.</w:t>
            </w:r>
          </w:p>
          <w:p w:rsidR="00AD544E" w:rsidRPr="00AD544E" w:rsidRDefault="00AD544E" w:rsidP="006B1FD3">
            <w:pPr>
              <w:pStyle w:val="Prrafodelista"/>
              <w:widowControl w:val="0"/>
              <w:numPr>
                <w:ilvl w:val="2"/>
                <w:numId w:val="18"/>
              </w:numPr>
              <w:tabs>
                <w:tab w:val="left" w:pos="927"/>
                <w:tab w:val="left" w:pos="1022"/>
              </w:tabs>
              <w:autoSpaceDE w:val="0"/>
              <w:autoSpaceDN w:val="0"/>
              <w:spacing w:before="3" w:after="0" w:line="240" w:lineRule="auto"/>
              <w:ind w:left="1306"/>
              <w:contextualSpacing w:val="0"/>
              <w:jc w:val="both"/>
            </w:pPr>
            <w:r w:rsidRPr="00AD544E">
              <w:t xml:space="preserve">Que </w:t>
            </w:r>
            <w:r w:rsidR="00B242CA">
              <w:t xml:space="preserve">puedan ser </w:t>
            </w:r>
            <w:r w:rsidRPr="00AD544E">
              <w:t>medibles a través de</w:t>
            </w:r>
            <w:r w:rsidRPr="00AD544E">
              <w:rPr>
                <w:spacing w:val="-2"/>
              </w:rPr>
              <w:t xml:space="preserve"> </w:t>
            </w:r>
            <w:r w:rsidRPr="00AD544E">
              <w:t>indicadores.</w:t>
            </w:r>
          </w:p>
          <w:p w:rsidR="00AD6123" w:rsidRDefault="00AD6123" w:rsidP="008F0274">
            <w:pPr>
              <w:pStyle w:val="Textoindependiente"/>
              <w:ind w:right="-61"/>
              <w:jc w:val="both"/>
              <w:rPr>
                <w:sz w:val="22"/>
                <w:szCs w:val="22"/>
              </w:rPr>
            </w:pPr>
          </w:p>
          <w:p w:rsidR="00AD6123" w:rsidRDefault="00AD6123" w:rsidP="006B1FD3">
            <w:pPr>
              <w:pStyle w:val="Textoindependiente"/>
              <w:numPr>
                <w:ilvl w:val="0"/>
                <w:numId w:val="18"/>
              </w:numPr>
              <w:ind w:right="-6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Indicadores de desempeño</w:t>
            </w:r>
            <w:r w:rsidR="00180AB6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:rsidR="00AD6123" w:rsidRDefault="00AD6123" w:rsidP="00AD6123">
            <w:pPr>
              <w:pStyle w:val="Textoindependiente"/>
              <w:ind w:right="-61"/>
              <w:jc w:val="both"/>
              <w:rPr>
                <w:sz w:val="22"/>
                <w:szCs w:val="22"/>
              </w:rPr>
            </w:pPr>
          </w:p>
          <w:p w:rsidR="00AD544E" w:rsidRPr="00AD544E" w:rsidRDefault="00AD544E" w:rsidP="00B621F2">
            <w:pPr>
              <w:pStyle w:val="Textoindependiente"/>
              <w:numPr>
                <w:ilvl w:val="1"/>
                <w:numId w:val="26"/>
              </w:numPr>
              <w:ind w:right="-61"/>
              <w:jc w:val="both"/>
              <w:rPr>
                <w:sz w:val="22"/>
                <w:szCs w:val="22"/>
              </w:rPr>
            </w:pPr>
            <w:r w:rsidRPr="00AD544E">
              <w:rPr>
                <w:sz w:val="22"/>
                <w:szCs w:val="22"/>
              </w:rPr>
              <w:t>El R</w:t>
            </w:r>
            <w:r w:rsidR="008F0274">
              <w:rPr>
                <w:sz w:val="22"/>
                <w:szCs w:val="22"/>
              </w:rPr>
              <w:t>e</w:t>
            </w:r>
            <w:r w:rsidR="00F16A93">
              <w:rPr>
                <w:sz w:val="22"/>
                <w:szCs w:val="22"/>
              </w:rPr>
              <w:t>presentante</w:t>
            </w:r>
            <w:r w:rsidR="00442173">
              <w:rPr>
                <w:sz w:val="22"/>
                <w:szCs w:val="22"/>
              </w:rPr>
              <w:t xml:space="preserve"> </w:t>
            </w:r>
            <w:r w:rsidRPr="00AD544E">
              <w:rPr>
                <w:sz w:val="22"/>
                <w:szCs w:val="22"/>
              </w:rPr>
              <w:t>T</w:t>
            </w:r>
            <w:r w:rsidR="008F0274">
              <w:rPr>
                <w:sz w:val="22"/>
                <w:szCs w:val="22"/>
              </w:rPr>
              <w:t>écnico</w:t>
            </w:r>
            <w:r w:rsidRPr="00AD544E">
              <w:rPr>
                <w:sz w:val="22"/>
                <w:szCs w:val="22"/>
              </w:rPr>
              <w:t xml:space="preserve"> o la persona que sea designada por la alta dirección, diseñará los indicadores para dar seguimiento a los objetivos, considerando:</w:t>
            </w:r>
          </w:p>
          <w:p w:rsidR="00AD544E" w:rsidRPr="00AD544E" w:rsidRDefault="00AD544E" w:rsidP="00AD544E">
            <w:pPr>
              <w:pStyle w:val="Textoindependiente"/>
              <w:spacing w:before="1"/>
              <w:rPr>
                <w:sz w:val="22"/>
                <w:szCs w:val="22"/>
              </w:rPr>
            </w:pPr>
          </w:p>
          <w:p w:rsidR="00B242CA" w:rsidRDefault="00AD544E" w:rsidP="00B242CA">
            <w:pPr>
              <w:pStyle w:val="Prrafodelista"/>
              <w:widowControl w:val="0"/>
              <w:numPr>
                <w:ilvl w:val="2"/>
                <w:numId w:val="26"/>
              </w:numPr>
              <w:tabs>
                <w:tab w:val="left" w:pos="1230"/>
              </w:tabs>
              <w:autoSpaceDE w:val="0"/>
              <w:autoSpaceDN w:val="0"/>
              <w:spacing w:after="0" w:line="240" w:lineRule="auto"/>
              <w:ind w:left="1306" w:right="-61"/>
            </w:pPr>
            <w:r w:rsidRPr="00AD544E">
              <w:t>Que permitan el seguimiento de los objetivos establecido</w:t>
            </w:r>
            <w:r w:rsidR="008F0274">
              <w:t>s con la periodicidad apropiada.</w:t>
            </w:r>
          </w:p>
          <w:p w:rsidR="00B242CA" w:rsidRDefault="00AD544E" w:rsidP="00B242CA">
            <w:pPr>
              <w:pStyle w:val="Prrafodelista"/>
              <w:widowControl w:val="0"/>
              <w:numPr>
                <w:ilvl w:val="2"/>
                <w:numId w:val="26"/>
              </w:numPr>
              <w:tabs>
                <w:tab w:val="left" w:pos="1230"/>
              </w:tabs>
              <w:autoSpaceDE w:val="0"/>
              <w:autoSpaceDN w:val="0"/>
              <w:spacing w:after="0" w:line="240" w:lineRule="auto"/>
              <w:ind w:left="1306" w:right="-61"/>
              <w:jc w:val="both"/>
            </w:pPr>
            <w:r w:rsidRPr="00AD544E">
              <w:t>Que sean fácilmente comprendidos por el personal de</w:t>
            </w:r>
            <w:r w:rsidR="00B242CA">
              <w:t xml:space="preserve"> todos los niveles de la Estación de Servicio.</w:t>
            </w:r>
          </w:p>
          <w:p w:rsidR="00B242CA" w:rsidRDefault="00AD544E" w:rsidP="00B242CA">
            <w:pPr>
              <w:pStyle w:val="Prrafodelista"/>
              <w:widowControl w:val="0"/>
              <w:numPr>
                <w:ilvl w:val="2"/>
                <w:numId w:val="26"/>
              </w:numPr>
              <w:tabs>
                <w:tab w:val="left" w:pos="597"/>
              </w:tabs>
              <w:autoSpaceDE w:val="0"/>
              <w:autoSpaceDN w:val="0"/>
              <w:spacing w:after="0" w:line="240" w:lineRule="auto"/>
              <w:ind w:left="1306" w:right="-61"/>
              <w:jc w:val="both"/>
            </w:pPr>
            <w:r w:rsidRPr="00AD544E">
              <w:t>Que permitan observar el cumplimiento de los objetivos implementados en las áreas, procesos o parámetros clave para la seguridad industrial, la seguridad operativa y la protección</w:t>
            </w:r>
            <w:r w:rsidRPr="00B242CA">
              <w:rPr>
                <w:spacing w:val="-3"/>
              </w:rPr>
              <w:t xml:space="preserve"> </w:t>
            </w:r>
            <w:r w:rsidR="008F0274">
              <w:t>ambiental.</w:t>
            </w:r>
          </w:p>
          <w:p w:rsidR="00B242CA" w:rsidRDefault="00AD544E" w:rsidP="00B242CA">
            <w:pPr>
              <w:pStyle w:val="Prrafodelista"/>
              <w:widowControl w:val="0"/>
              <w:numPr>
                <w:ilvl w:val="2"/>
                <w:numId w:val="26"/>
              </w:numPr>
              <w:tabs>
                <w:tab w:val="left" w:pos="1230"/>
              </w:tabs>
              <w:autoSpaceDE w:val="0"/>
              <w:autoSpaceDN w:val="0"/>
              <w:spacing w:after="0" w:line="240" w:lineRule="auto"/>
              <w:ind w:left="1306" w:right="-61"/>
            </w:pPr>
            <w:r w:rsidRPr="00AD544E">
              <w:t>Que se cuente con la información necesaria para su desarrollo y</w:t>
            </w:r>
            <w:r w:rsidRPr="00B242CA">
              <w:rPr>
                <w:spacing w:val="-11"/>
              </w:rPr>
              <w:t xml:space="preserve"> </w:t>
            </w:r>
            <w:r w:rsidR="008F0274">
              <w:t>seguimiento.</w:t>
            </w:r>
          </w:p>
          <w:p w:rsidR="00AD544E" w:rsidRDefault="00AD544E" w:rsidP="00D965C0">
            <w:pPr>
              <w:pStyle w:val="Prrafodelista"/>
              <w:widowControl w:val="0"/>
              <w:numPr>
                <w:ilvl w:val="2"/>
                <w:numId w:val="26"/>
              </w:numPr>
              <w:tabs>
                <w:tab w:val="left" w:pos="1230"/>
              </w:tabs>
              <w:autoSpaceDE w:val="0"/>
              <w:autoSpaceDN w:val="0"/>
              <w:spacing w:after="0" w:line="240" w:lineRule="auto"/>
              <w:ind w:left="1306" w:right="-61"/>
            </w:pPr>
            <w:r w:rsidRPr="00AD544E">
              <w:t>Que se cuente con los recursos y el personal necesarios para su implementación y seguimiento.</w:t>
            </w:r>
          </w:p>
          <w:p w:rsidR="001372C8" w:rsidRPr="00AD544E" w:rsidRDefault="001372C8" w:rsidP="00AD544E">
            <w:pPr>
              <w:widowControl w:val="0"/>
              <w:tabs>
                <w:tab w:val="left" w:pos="1374"/>
              </w:tabs>
              <w:autoSpaceDE w:val="0"/>
              <w:autoSpaceDN w:val="0"/>
              <w:spacing w:line="237" w:lineRule="auto"/>
              <w:ind w:right="1042"/>
            </w:pPr>
          </w:p>
          <w:p w:rsidR="00AD544E" w:rsidRPr="00AD544E" w:rsidRDefault="00C5062E" w:rsidP="006B1FD3">
            <w:pPr>
              <w:pStyle w:val="Prrafodelista"/>
              <w:widowControl w:val="0"/>
              <w:numPr>
                <w:ilvl w:val="0"/>
                <w:numId w:val="18"/>
              </w:numPr>
              <w:tabs>
                <w:tab w:val="left" w:pos="950"/>
              </w:tabs>
              <w:autoSpaceDE w:val="0"/>
              <w:autoSpaceDN w:val="0"/>
              <w:spacing w:after="0" w:line="240" w:lineRule="auto"/>
              <w:ind w:left="597"/>
            </w:pPr>
            <w:r>
              <w:t>Programa</w:t>
            </w:r>
            <w:r w:rsidR="00AD544E" w:rsidRPr="00AD544E">
              <w:t xml:space="preserve"> de gestión de objetivos y</w:t>
            </w:r>
            <w:r w:rsidR="00AD544E" w:rsidRPr="008F0274">
              <w:rPr>
                <w:spacing w:val="-8"/>
              </w:rPr>
              <w:t xml:space="preserve"> </w:t>
            </w:r>
            <w:r w:rsidR="00AD544E" w:rsidRPr="00AD544E">
              <w:t>metas.</w:t>
            </w:r>
          </w:p>
          <w:p w:rsidR="00AD544E" w:rsidRPr="00AD544E" w:rsidRDefault="00AD544E" w:rsidP="00AD544E">
            <w:pPr>
              <w:pStyle w:val="Textoindependiente"/>
              <w:rPr>
                <w:sz w:val="22"/>
                <w:szCs w:val="22"/>
              </w:rPr>
            </w:pPr>
          </w:p>
          <w:p w:rsidR="00AD544E" w:rsidRDefault="008F0274" w:rsidP="00A30671">
            <w:pPr>
              <w:pStyle w:val="Textoindependiente"/>
              <w:numPr>
                <w:ilvl w:val="1"/>
                <w:numId w:val="28"/>
              </w:numPr>
              <w:ind w:right="-61"/>
              <w:jc w:val="both"/>
              <w:rPr>
                <w:sz w:val="22"/>
                <w:szCs w:val="22"/>
              </w:rPr>
            </w:pPr>
            <w:r w:rsidRPr="00AD544E">
              <w:rPr>
                <w:sz w:val="22"/>
                <w:szCs w:val="22"/>
              </w:rPr>
              <w:t>El R</w:t>
            </w:r>
            <w:r>
              <w:rPr>
                <w:sz w:val="22"/>
                <w:szCs w:val="22"/>
              </w:rPr>
              <w:t xml:space="preserve">epresentante </w:t>
            </w:r>
            <w:r w:rsidRPr="00AD544E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écnico</w:t>
            </w:r>
            <w:r w:rsidRPr="00AD544E">
              <w:rPr>
                <w:sz w:val="22"/>
                <w:szCs w:val="22"/>
              </w:rPr>
              <w:t xml:space="preserve"> </w:t>
            </w:r>
            <w:r w:rsidR="00AD544E" w:rsidRPr="00AD544E">
              <w:rPr>
                <w:sz w:val="22"/>
                <w:szCs w:val="22"/>
              </w:rPr>
              <w:t>o la persona que sea designada por la alta dirección establecerá los programas para el seguimiento de objetivos y metas, que incluirán por lo menos lo siguiente:</w:t>
            </w:r>
          </w:p>
          <w:p w:rsidR="008F0274" w:rsidRPr="00AD544E" w:rsidRDefault="008F0274" w:rsidP="008F0274">
            <w:pPr>
              <w:pStyle w:val="Textoindependiente"/>
              <w:ind w:right="-61"/>
              <w:jc w:val="both"/>
              <w:rPr>
                <w:sz w:val="22"/>
                <w:szCs w:val="22"/>
              </w:rPr>
            </w:pPr>
          </w:p>
          <w:p w:rsidR="00B242CA" w:rsidRDefault="00AD544E" w:rsidP="001372C8">
            <w:pPr>
              <w:pStyle w:val="Prrafodelista"/>
              <w:widowControl w:val="0"/>
              <w:numPr>
                <w:ilvl w:val="2"/>
                <w:numId w:val="28"/>
              </w:numPr>
              <w:autoSpaceDE w:val="0"/>
              <w:autoSpaceDN w:val="0"/>
              <w:spacing w:after="0" w:line="293" w:lineRule="exact"/>
              <w:ind w:left="1306"/>
              <w:jc w:val="both"/>
            </w:pPr>
            <w:r w:rsidRPr="00AD544E">
              <w:t>Objetivo claramente</w:t>
            </w:r>
            <w:r w:rsidRPr="00B242CA">
              <w:rPr>
                <w:spacing w:val="-4"/>
              </w:rPr>
              <w:t xml:space="preserve"> </w:t>
            </w:r>
            <w:r w:rsidRPr="00AD544E">
              <w:t>redactado</w:t>
            </w:r>
            <w:r w:rsidR="001372C8">
              <w:t>, que sea entendible para que se comprenda la aportación de cada uno de los involucrados.</w:t>
            </w:r>
          </w:p>
          <w:p w:rsidR="00B242CA" w:rsidRDefault="00AD544E" w:rsidP="00B242CA">
            <w:pPr>
              <w:pStyle w:val="Prrafodelista"/>
              <w:widowControl w:val="0"/>
              <w:numPr>
                <w:ilvl w:val="2"/>
                <w:numId w:val="28"/>
              </w:numPr>
              <w:autoSpaceDE w:val="0"/>
              <w:autoSpaceDN w:val="0"/>
              <w:spacing w:after="0" w:line="293" w:lineRule="exact"/>
              <w:ind w:left="1306"/>
            </w:pPr>
            <w:r w:rsidRPr="00AD544E">
              <w:t>Metas para el logro del</w:t>
            </w:r>
            <w:r w:rsidRPr="00B242CA">
              <w:rPr>
                <w:spacing w:val="-6"/>
              </w:rPr>
              <w:t xml:space="preserve"> </w:t>
            </w:r>
            <w:r w:rsidRPr="00AD544E">
              <w:t>objetivo.</w:t>
            </w:r>
          </w:p>
          <w:p w:rsidR="00B242CA" w:rsidRDefault="00AD544E" w:rsidP="00B242CA">
            <w:pPr>
              <w:pStyle w:val="Prrafodelista"/>
              <w:widowControl w:val="0"/>
              <w:numPr>
                <w:ilvl w:val="2"/>
                <w:numId w:val="28"/>
              </w:numPr>
              <w:autoSpaceDE w:val="0"/>
              <w:autoSpaceDN w:val="0"/>
              <w:spacing w:after="0" w:line="293" w:lineRule="exact"/>
              <w:ind w:left="1306"/>
            </w:pPr>
            <w:r w:rsidRPr="00C7047A">
              <w:t>Indicadores.</w:t>
            </w:r>
          </w:p>
          <w:p w:rsidR="00D965C0" w:rsidRPr="00C7047A" w:rsidRDefault="00D965C0" w:rsidP="00D965C0">
            <w:pPr>
              <w:pStyle w:val="Prrafodelista"/>
              <w:widowControl w:val="0"/>
              <w:autoSpaceDE w:val="0"/>
              <w:autoSpaceDN w:val="0"/>
              <w:spacing w:after="0" w:line="293" w:lineRule="exact"/>
              <w:ind w:left="1306"/>
            </w:pPr>
          </w:p>
          <w:p w:rsidR="00B242CA" w:rsidRPr="00C7047A" w:rsidRDefault="00AD544E" w:rsidP="001372C8">
            <w:pPr>
              <w:pStyle w:val="Prrafodelista"/>
              <w:widowControl w:val="0"/>
              <w:numPr>
                <w:ilvl w:val="2"/>
                <w:numId w:val="28"/>
              </w:numPr>
              <w:autoSpaceDE w:val="0"/>
              <w:autoSpaceDN w:val="0"/>
              <w:spacing w:after="0" w:line="293" w:lineRule="exact"/>
              <w:ind w:left="1306"/>
              <w:jc w:val="both"/>
            </w:pPr>
            <w:r w:rsidRPr="00C7047A">
              <w:lastRenderedPageBreak/>
              <w:t xml:space="preserve">Responsables del cumplimiento de las metas y de las actividades </w:t>
            </w:r>
            <w:r w:rsidR="001372C8" w:rsidRPr="00C7047A">
              <w:t xml:space="preserve">concernientes </w:t>
            </w:r>
            <w:r w:rsidRPr="00C7047A">
              <w:t>establecidas en el programa.</w:t>
            </w:r>
          </w:p>
          <w:p w:rsidR="00B242CA" w:rsidRPr="00C7047A" w:rsidRDefault="00AD544E" w:rsidP="00B242CA">
            <w:pPr>
              <w:pStyle w:val="Prrafodelista"/>
              <w:widowControl w:val="0"/>
              <w:numPr>
                <w:ilvl w:val="2"/>
                <w:numId w:val="28"/>
              </w:numPr>
              <w:autoSpaceDE w:val="0"/>
              <w:autoSpaceDN w:val="0"/>
              <w:spacing w:after="0" w:line="293" w:lineRule="exact"/>
              <w:ind w:left="1306"/>
            </w:pPr>
            <w:r w:rsidRPr="00C7047A">
              <w:t>Plazos para</w:t>
            </w:r>
            <w:r w:rsidR="00180AB6">
              <w:t xml:space="preserve"> la realización de actividades, metas</w:t>
            </w:r>
            <w:r w:rsidRPr="00C7047A">
              <w:t xml:space="preserve"> y para el cumplimiento del objetivo.</w:t>
            </w:r>
          </w:p>
          <w:p w:rsidR="00AD544E" w:rsidRPr="00C7047A" w:rsidRDefault="00AD544E" w:rsidP="00B242CA">
            <w:pPr>
              <w:pStyle w:val="Prrafodelista"/>
              <w:widowControl w:val="0"/>
              <w:numPr>
                <w:ilvl w:val="2"/>
                <w:numId w:val="28"/>
              </w:numPr>
              <w:autoSpaceDE w:val="0"/>
              <w:autoSpaceDN w:val="0"/>
              <w:spacing w:after="0" w:line="293" w:lineRule="exact"/>
              <w:ind w:left="1306"/>
            </w:pPr>
            <w:r w:rsidRPr="00C7047A">
              <w:t xml:space="preserve">Recursos </w:t>
            </w:r>
            <w:r w:rsidR="00180AB6">
              <w:t>necesarios</w:t>
            </w:r>
            <w:r w:rsidRPr="00C7047A">
              <w:t xml:space="preserve"> en la implementación de los</w:t>
            </w:r>
            <w:r w:rsidRPr="00C7047A">
              <w:rPr>
                <w:spacing w:val="-8"/>
              </w:rPr>
              <w:t xml:space="preserve"> </w:t>
            </w:r>
            <w:r w:rsidRPr="00C7047A">
              <w:t>programas.</w:t>
            </w:r>
          </w:p>
          <w:p w:rsidR="00AD544E" w:rsidRPr="00C7047A" w:rsidRDefault="00AD544E" w:rsidP="00AD544E">
            <w:pPr>
              <w:pStyle w:val="Textoindependiente"/>
              <w:spacing w:before="12"/>
              <w:rPr>
                <w:sz w:val="22"/>
                <w:szCs w:val="22"/>
                <w:lang w:val="es-CO"/>
              </w:rPr>
            </w:pPr>
          </w:p>
          <w:p w:rsidR="00C5062E" w:rsidRPr="00C7047A" w:rsidRDefault="00AD544E" w:rsidP="00C7047A">
            <w:pPr>
              <w:pStyle w:val="Textoindependiente"/>
              <w:numPr>
                <w:ilvl w:val="1"/>
                <w:numId w:val="28"/>
              </w:numPr>
              <w:jc w:val="both"/>
              <w:rPr>
                <w:sz w:val="22"/>
                <w:szCs w:val="22"/>
              </w:rPr>
            </w:pPr>
            <w:r w:rsidRPr="00C7047A">
              <w:rPr>
                <w:sz w:val="22"/>
                <w:szCs w:val="22"/>
              </w:rPr>
              <w:t>La alta dirección aprobará los objetivos y metas del S</w:t>
            </w:r>
            <w:r w:rsidR="008F0274" w:rsidRPr="00C7047A">
              <w:rPr>
                <w:sz w:val="22"/>
                <w:szCs w:val="22"/>
              </w:rPr>
              <w:t xml:space="preserve">istema de </w:t>
            </w:r>
            <w:r w:rsidRPr="00C7047A">
              <w:rPr>
                <w:sz w:val="22"/>
                <w:szCs w:val="22"/>
              </w:rPr>
              <w:t>A</w:t>
            </w:r>
            <w:r w:rsidR="008F0274" w:rsidRPr="00C7047A">
              <w:rPr>
                <w:sz w:val="22"/>
                <w:szCs w:val="22"/>
              </w:rPr>
              <w:t>dministración</w:t>
            </w:r>
            <w:r w:rsidRPr="00C7047A">
              <w:rPr>
                <w:sz w:val="22"/>
                <w:szCs w:val="22"/>
              </w:rPr>
              <w:t>, así como los programas que se implementarán para asegurar su cumplimiento y seguimiento.</w:t>
            </w:r>
          </w:p>
          <w:p w:rsidR="00C5062E" w:rsidRPr="00C7047A" w:rsidRDefault="00C5062E" w:rsidP="00C5062E">
            <w:pPr>
              <w:pStyle w:val="Textoindependiente"/>
              <w:ind w:left="360"/>
              <w:rPr>
                <w:sz w:val="22"/>
                <w:szCs w:val="22"/>
              </w:rPr>
            </w:pPr>
          </w:p>
          <w:p w:rsidR="00C5062E" w:rsidRPr="00C7047A" w:rsidRDefault="00C5062E" w:rsidP="00C5062E">
            <w:pPr>
              <w:pStyle w:val="Textoindependiente"/>
              <w:numPr>
                <w:ilvl w:val="1"/>
                <w:numId w:val="28"/>
              </w:numPr>
              <w:jc w:val="both"/>
              <w:rPr>
                <w:sz w:val="22"/>
                <w:szCs w:val="22"/>
              </w:rPr>
            </w:pPr>
            <w:r w:rsidRPr="00C7047A">
              <w:rPr>
                <w:sz w:val="22"/>
                <w:szCs w:val="22"/>
              </w:rPr>
              <w:t xml:space="preserve">El Representante Técnico deberá dar seguimiento al Programa de Gestión de Objetivos y Metas (SASISOPA-PR-001), donde se deberá monitorear de manera periódica el cumplimiento de los mismos.   </w:t>
            </w:r>
          </w:p>
          <w:p w:rsidR="00AD544E" w:rsidRPr="00AD544E" w:rsidRDefault="00AD544E" w:rsidP="00AD544E">
            <w:pPr>
              <w:pStyle w:val="Textoindependiente"/>
              <w:spacing w:before="11"/>
              <w:rPr>
                <w:sz w:val="22"/>
                <w:szCs w:val="22"/>
              </w:rPr>
            </w:pPr>
          </w:p>
          <w:p w:rsidR="00AD544E" w:rsidRPr="00AD544E" w:rsidRDefault="00AD544E" w:rsidP="006B1FD3">
            <w:pPr>
              <w:pStyle w:val="Prrafodelista"/>
              <w:widowControl w:val="0"/>
              <w:numPr>
                <w:ilvl w:val="0"/>
                <w:numId w:val="18"/>
              </w:numPr>
              <w:tabs>
                <w:tab w:val="left" w:pos="950"/>
              </w:tabs>
              <w:autoSpaceDE w:val="0"/>
              <w:autoSpaceDN w:val="0"/>
              <w:spacing w:after="0" w:line="240" w:lineRule="auto"/>
            </w:pPr>
            <w:r w:rsidRPr="00AD544E">
              <w:t>Comunicación de</w:t>
            </w:r>
            <w:r w:rsidRPr="000639D6">
              <w:rPr>
                <w:spacing w:val="-4"/>
              </w:rPr>
              <w:t xml:space="preserve"> </w:t>
            </w:r>
            <w:r w:rsidRPr="00AD544E">
              <w:t>objetivos.</w:t>
            </w:r>
          </w:p>
          <w:p w:rsidR="00AD544E" w:rsidRPr="00AD544E" w:rsidRDefault="00AD544E" w:rsidP="00AD544E">
            <w:pPr>
              <w:pStyle w:val="Textoindependiente"/>
              <w:rPr>
                <w:sz w:val="22"/>
                <w:szCs w:val="22"/>
              </w:rPr>
            </w:pPr>
          </w:p>
          <w:p w:rsidR="00AD544E" w:rsidRDefault="00AD544E" w:rsidP="00A30671">
            <w:pPr>
              <w:pStyle w:val="Textoindependiente"/>
              <w:numPr>
                <w:ilvl w:val="1"/>
                <w:numId w:val="30"/>
              </w:numPr>
              <w:jc w:val="both"/>
              <w:rPr>
                <w:sz w:val="22"/>
                <w:szCs w:val="22"/>
              </w:rPr>
            </w:pPr>
            <w:r w:rsidRPr="00AD544E">
              <w:rPr>
                <w:sz w:val="22"/>
                <w:szCs w:val="22"/>
              </w:rPr>
              <w:t>El</w:t>
            </w:r>
            <w:r w:rsidRPr="00AD544E">
              <w:rPr>
                <w:spacing w:val="-11"/>
                <w:sz w:val="22"/>
                <w:szCs w:val="22"/>
              </w:rPr>
              <w:t xml:space="preserve"> </w:t>
            </w:r>
            <w:r w:rsidRPr="00AD544E">
              <w:rPr>
                <w:sz w:val="22"/>
                <w:szCs w:val="22"/>
              </w:rPr>
              <w:t>R</w:t>
            </w:r>
            <w:r w:rsidR="00B4486E">
              <w:rPr>
                <w:sz w:val="22"/>
                <w:szCs w:val="22"/>
              </w:rPr>
              <w:t>epresentante</w:t>
            </w:r>
            <w:r w:rsidR="000639D6">
              <w:rPr>
                <w:sz w:val="22"/>
                <w:szCs w:val="22"/>
              </w:rPr>
              <w:t xml:space="preserve"> </w:t>
            </w:r>
            <w:r w:rsidRPr="00AD544E">
              <w:rPr>
                <w:sz w:val="22"/>
                <w:szCs w:val="22"/>
              </w:rPr>
              <w:t>T</w:t>
            </w:r>
            <w:r w:rsidR="000639D6">
              <w:rPr>
                <w:sz w:val="22"/>
                <w:szCs w:val="22"/>
              </w:rPr>
              <w:t>écnico</w:t>
            </w:r>
            <w:r w:rsidRPr="00AD544E">
              <w:rPr>
                <w:spacing w:val="-11"/>
                <w:sz w:val="22"/>
                <w:szCs w:val="22"/>
              </w:rPr>
              <w:t xml:space="preserve"> </w:t>
            </w:r>
            <w:r w:rsidRPr="00AD544E">
              <w:rPr>
                <w:sz w:val="22"/>
                <w:szCs w:val="22"/>
              </w:rPr>
              <w:t>o</w:t>
            </w:r>
            <w:r w:rsidRPr="00AD544E">
              <w:rPr>
                <w:spacing w:val="-13"/>
                <w:sz w:val="22"/>
                <w:szCs w:val="22"/>
              </w:rPr>
              <w:t xml:space="preserve"> </w:t>
            </w:r>
            <w:r w:rsidRPr="00AD544E">
              <w:rPr>
                <w:sz w:val="22"/>
                <w:szCs w:val="22"/>
              </w:rPr>
              <w:t>la</w:t>
            </w:r>
            <w:r w:rsidRPr="00AD544E">
              <w:rPr>
                <w:spacing w:val="-13"/>
                <w:sz w:val="22"/>
                <w:szCs w:val="22"/>
              </w:rPr>
              <w:t xml:space="preserve"> </w:t>
            </w:r>
            <w:r w:rsidRPr="00AD544E">
              <w:rPr>
                <w:sz w:val="22"/>
                <w:szCs w:val="22"/>
              </w:rPr>
              <w:t>persona</w:t>
            </w:r>
            <w:r w:rsidRPr="00AD544E">
              <w:rPr>
                <w:spacing w:val="-13"/>
                <w:sz w:val="22"/>
                <w:szCs w:val="22"/>
              </w:rPr>
              <w:t xml:space="preserve"> </w:t>
            </w:r>
            <w:r w:rsidRPr="00AD544E">
              <w:rPr>
                <w:sz w:val="22"/>
                <w:szCs w:val="22"/>
              </w:rPr>
              <w:t>que</w:t>
            </w:r>
            <w:r w:rsidRPr="00AD544E">
              <w:rPr>
                <w:spacing w:val="-10"/>
                <w:sz w:val="22"/>
                <w:szCs w:val="22"/>
              </w:rPr>
              <w:t xml:space="preserve"> </w:t>
            </w:r>
            <w:r w:rsidRPr="00AD544E">
              <w:rPr>
                <w:sz w:val="22"/>
                <w:szCs w:val="22"/>
              </w:rPr>
              <w:t>sea</w:t>
            </w:r>
            <w:r w:rsidRPr="00AD544E">
              <w:rPr>
                <w:spacing w:val="-11"/>
                <w:sz w:val="22"/>
                <w:szCs w:val="22"/>
              </w:rPr>
              <w:t xml:space="preserve"> </w:t>
            </w:r>
            <w:r w:rsidRPr="00AD544E">
              <w:rPr>
                <w:sz w:val="22"/>
                <w:szCs w:val="22"/>
              </w:rPr>
              <w:t>designada</w:t>
            </w:r>
            <w:r w:rsidRPr="00AD544E">
              <w:rPr>
                <w:spacing w:val="-13"/>
                <w:sz w:val="22"/>
                <w:szCs w:val="22"/>
              </w:rPr>
              <w:t xml:space="preserve"> </w:t>
            </w:r>
            <w:r w:rsidRPr="00AD544E">
              <w:rPr>
                <w:sz w:val="22"/>
                <w:szCs w:val="22"/>
              </w:rPr>
              <w:t>por</w:t>
            </w:r>
            <w:r w:rsidRPr="00AD544E">
              <w:rPr>
                <w:spacing w:val="-11"/>
                <w:sz w:val="22"/>
                <w:szCs w:val="22"/>
              </w:rPr>
              <w:t xml:space="preserve"> </w:t>
            </w:r>
            <w:r w:rsidRPr="00AD544E">
              <w:rPr>
                <w:sz w:val="22"/>
                <w:szCs w:val="22"/>
              </w:rPr>
              <w:t>la</w:t>
            </w:r>
            <w:r w:rsidRPr="00AD544E">
              <w:rPr>
                <w:spacing w:val="-13"/>
                <w:sz w:val="22"/>
                <w:szCs w:val="22"/>
              </w:rPr>
              <w:t xml:space="preserve"> </w:t>
            </w:r>
            <w:r w:rsidRPr="00AD544E">
              <w:rPr>
                <w:sz w:val="22"/>
                <w:szCs w:val="22"/>
              </w:rPr>
              <w:t>alta</w:t>
            </w:r>
            <w:r w:rsidRPr="00AD544E">
              <w:rPr>
                <w:spacing w:val="-13"/>
                <w:sz w:val="22"/>
                <w:szCs w:val="22"/>
              </w:rPr>
              <w:t xml:space="preserve"> </w:t>
            </w:r>
            <w:r w:rsidRPr="00AD544E">
              <w:rPr>
                <w:sz w:val="22"/>
                <w:szCs w:val="22"/>
              </w:rPr>
              <w:t>dirección</w:t>
            </w:r>
            <w:r w:rsidRPr="00AD544E">
              <w:rPr>
                <w:spacing w:val="-9"/>
                <w:sz w:val="22"/>
                <w:szCs w:val="22"/>
              </w:rPr>
              <w:t xml:space="preserve"> </w:t>
            </w:r>
            <w:r w:rsidR="008F0274" w:rsidRPr="00AD544E">
              <w:rPr>
                <w:sz w:val="22"/>
                <w:szCs w:val="22"/>
              </w:rPr>
              <w:t>comunicarán</w:t>
            </w:r>
            <w:r w:rsidRPr="00AD544E">
              <w:rPr>
                <w:spacing w:val="-13"/>
                <w:sz w:val="22"/>
                <w:szCs w:val="22"/>
              </w:rPr>
              <w:t xml:space="preserve"> </w:t>
            </w:r>
            <w:r w:rsidRPr="00AD544E">
              <w:rPr>
                <w:sz w:val="22"/>
                <w:szCs w:val="22"/>
              </w:rPr>
              <w:t>a</w:t>
            </w:r>
            <w:r w:rsidRPr="00AD544E">
              <w:rPr>
                <w:spacing w:val="-13"/>
                <w:sz w:val="22"/>
                <w:szCs w:val="22"/>
              </w:rPr>
              <w:t xml:space="preserve"> </w:t>
            </w:r>
            <w:r w:rsidRPr="00AD544E">
              <w:rPr>
                <w:sz w:val="22"/>
                <w:szCs w:val="22"/>
              </w:rPr>
              <w:t>todo</w:t>
            </w:r>
            <w:r w:rsidRPr="00AD544E">
              <w:rPr>
                <w:spacing w:val="-11"/>
                <w:sz w:val="22"/>
                <w:szCs w:val="22"/>
              </w:rPr>
              <w:t xml:space="preserve"> </w:t>
            </w:r>
            <w:r w:rsidRPr="00AD544E">
              <w:rPr>
                <w:sz w:val="22"/>
                <w:szCs w:val="22"/>
              </w:rPr>
              <w:t>el</w:t>
            </w:r>
            <w:r w:rsidRPr="00AD544E">
              <w:rPr>
                <w:spacing w:val="-13"/>
                <w:sz w:val="22"/>
                <w:szCs w:val="22"/>
              </w:rPr>
              <w:t xml:space="preserve"> </w:t>
            </w:r>
            <w:r w:rsidR="00E5334F">
              <w:rPr>
                <w:sz w:val="22"/>
                <w:szCs w:val="22"/>
              </w:rPr>
              <w:t xml:space="preserve">personal de la Estación de Servicio </w:t>
            </w:r>
            <w:r w:rsidRPr="00AD544E">
              <w:rPr>
                <w:sz w:val="22"/>
                <w:szCs w:val="22"/>
              </w:rPr>
              <w:t>la importancia del logro de los objetivos y metas establecidos, así como el seguimiento a través de los indicadores seleccionados.</w:t>
            </w:r>
          </w:p>
          <w:p w:rsidR="000639D6" w:rsidRDefault="000639D6" w:rsidP="008F0274">
            <w:pPr>
              <w:pStyle w:val="Textoindependiente"/>
              <w:jc w:val="both"/>
              <w:rPr>
                <w:sz w:val="22"/>
                <w:szCs w:val="22"/>
              </w:rPr>
            </w:pPr>
          </w:p>
          <w:p w:rsidR="000639D6" w:rsidRPr="00AD544E" w:rsidRDefault="000639D6" w:rsidP="00A30671">
            <w:pPr>
              <w:pStyle w:val="Textoindependiente"/>
              <w:numPr>
                <w:ilvl w:val="1"/>
                <w:numId w:val="30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Este proceso se realizara de acuerdo al procedimiento correspondiente Comunicación</w:t>
            </w:r>
            <w:r w:rsidR="00E5334F">
              <w:rPr>
                <w:sz w:val="22"/>
                <w:szCs w:val="22"/>
              </w:rPr>
              <w:t>, Participación y C</w:t>
            </w:r>
            <w:r>
              <w:rPr>
                <w:sz w:val="22"/>
                <w:szCs w:val="22"/>
              </w:rPr>
              <w:t>onsulta</w:t>
            </w:r>
            <w:r w:rsidR="00E5334F">
              <w:rPr>
                <w:sz w:val="22"/>
                <w:szCs w:val="22"/>
              </w:rPr>
              <w:t xml:space="preserve"> (SASISOPA-P-007)</w:t>
            </w:r>
            <w:r>
              <w:rPr>
                <w:sz w:val="22"/>
                <w:szCs w:val="22"/>
              </w:rPr>
              <w:t xml:space="preserve">. </w:t>
            </w:r>
          </w:p>
          <w:p w:rsidR="00AD544E" w:rsidRPr="00AD544E" w:rsidRDefault="00AD544E" w:rsidP="00AD544E">
            <w:pPr>
              <w:pStyle w:val="Textoindependiente"/>
              <w:spacing w:before="2"/>
              <w:rPr>
                <w:sz w:val="22"/>
                <w:szCs w:val="22"/>
              </w:rPr>
            </w:pPr>
          </w:p>
          <w:p w:rsidR="00AD544E" w:rsidRDefault="00AD544E" w:rsidP="006B1FD3">
            <w:pPr>
              <w:pStyle w:val="Ttulo3"/>
              <w:numPr>
                <w:ilvl w:val="0"/>
                <w:numId w:val="18"/>
              </w:numPr>
              <w:outlineLvl w:val="2"/>
              <w:rPr>
                <w:b w:val="0"/>
                <w:sz w:val="22"/>
                <w:szCs w:val="22"/>
              </w:rPr>
            </w:pPr>
            <w:r w:rsidRPr="000639D6">
              <w:rPr>
                <w:b w:val="0"/>
                <w:sz w:val="22"/>
                <w:szCs w:val="22"/>
              </w:rPr>
              <w:t>Recursos o medios que se pueden utilizar:</w:t>
            </w:r>
          </w:p>
          <w:p w:rsidR="000639D6" w:rsidRPr="000639D6" w:rsidRDefault="000639D6" w:rsidP="000639D6">
            <w:pPr>
              <w:pStyle w:val="Ttulo3"/>
              <w:ind w:left="805" w:firstLine="0"/>
              <w:outlineLvl w:val="2"/>
              <w:rPr>
                <w:b w:val="0"/>
                <w:sz w:val="22"/>
                <w:szCs w:val="22"/>
              </w:rPr>
            </w:pPr>
          </w:p>
          <w:p w:rsidR="00AD544E" w:rsidRPr="00AD544E" w:rsidRDefault="00AD544E" w:rsidP="006B1FD3">
            <w:pPr>
              <w:pStyle w:val="Prrafodelista"/>
              <w:widowControl w:val="0"/>
              <w:numPr>
                <w:ilvl w:val="2"/>
                <w:numId w:val="18"/>
              </w:numPr>
              <w:tabs>
                <w:tab w:val="left" w:pos="1242"/>
              </w:tabs>
              <w:autoSpaceDE w:val="0"/>
              <w:autoSpaceDN w:val="0"/>
              <w:spacing w:before="2" w:after="0" w:line="305" w:lineRule="exact"/>
              <w:ind w:left="1242" w:hanging="360"/>
              <w:contextualSpacing w:val="0"/>
              <w:jc w:val="both"/>
            </w:pPr>
            <w:r w:rsidRPr="00AD544E">
              <w:t>Normas y disposiciones</w:t>
            </w:r>
            <w:r w:rsidRPr="00AD544E">
              <w:rPr>
                <w:spacing w:val="-5"/>
              </w:rPr>
              <w:t xml:space="preserve"> </w:t>
            </w:r>
            <w:r w:rsidRPr="00AD544E">
              <w:t>aplicables</w:t>
            </w:r>
          </w:p>
          <w:p w:rsidR="00AD544E" w:rsidRPr="00AD544E" w:rsidRDefault="00AD544E" w:rsidP="006B1FD3">
            <w:pPr>
              <w:pStyle w:val="Prrafodelista"/>
              <w:widowControl w:val="0"/>
              <w:numPr>
                <w:ilvl w:val="2"/>
                <w:numId w:val="18"/>
              </w:numPr>
              <w:tabs>
                <w:tab w:val="left" w:pos="1242"/>
              </w:tabs>
              <w:autoSpaceDE w:val="0"/>
              <w:autoSpaceDN w:val="0"/>
              <w:spacing w:after="0" w:line="305" w:lineRule="exact"/>
              <w:ind w:left="1242" w:hanging="360"/>
              <w:contextualSpacing w:val="0"/>
              <w:jc w:val="both"/>
            </w:pPr>
            <w:r w:rsidRPr="00AD544E">
              <w:t>Estándares y mejores prácticas</w:t>
            </w:r>
            <w:r w:rsidRPr="00AD544E">
              <w:rPr>
                <w:spacing w:val="-6"/>
              </w:rPr>
              <w:t xml:space="preserve"> </w:t>
            </w:r>
            <w:r w:rsidRPr="00AD544E">
              <w:t>aplicables</w:t>
            </w:r>
          </w:p>
          <w:p w:rsidR="00AD544E" w:rsidRPr="00AD544E" w:rsidRDefault="00AD544E" w:rsidP="006B1FD3">
            <w:pPr>
              <w:pStyle w:val="Prrafodelista"/>
              <w:widowControl w:val="0"/>
              <w:numPr>
                <w:ilvl w:val="2"/>
                <w:numId w:val="18"/>
              </w:numPr>
              <w:tabs>
                <w:tab w:val="left" w:pos="1242"/>
              </w:tabs>
              <w:autoSpaceDE w:val="0"/>
              <w:autoSpaceDN w:val="0"/>
              <w:spacing w:after="0" w:line="305" w:lineRule="exact"/>
              <w:ind w:left="1242" w:hanging="360"/>
              <w:contextualSpacing w:val="0"/>
              <w:jc w:val="both"/>
            </w:pPr>
            <w:r w:rsidRPr="00AD544E">
              <w:t>Aspectos ambientales</w:t>
            </w:r>
            <w:r w:rsidRPr="00AD544E">
              <w:rPr>
                <w:spacing w:val="-2"/>
              </w:rPr>
              <w:t xml:space="preserve"> </w:t>
            </w:r>
            <w:r w:rsidRPr="00AD544E">
              <w:t>significativos</w:t>
            </w:r>
          </w:p>
          <w:p w:rsidR="00AD544E" w:rsidRPr="00AD544E" w:rsidRDefault="00AD544E" w:rsidP="006B1FD3">
            <w:pPr>
              <w:pStyle w:val="Prrafodelista"/>
              <w:widowControl w:val="0"/>
              <w:numPr>
                <w:ilvl w:val="2"/>
                <w:numId w:val="18"/>
              </w:numPr>
              <w:tabs>
                <w:tab w:val="left" w:pos="1242"/>
              </w:tabs>
              <w:autoSpaceDE w:val="0"/>
              <w:autoSpaceDN w:val="0"/>
              <w:spacing w:before="1" w:after="0" w:line="305" w:lineRule="exact"/>
              <w:ind w:left="1242" w:hanging="360"/>
              <w:contextualSpacing w:val="0"/>
              <w:jc w:val="both"/>
            </w:pPr>
            <w:r w:rsidRPr="00AD544E">
              <w:t>Resultados del Análisis de Riesgo</w:t>
            </w:r>
          </w:p>
          <w:p w:rsidR="00AD544E" w:rsidRPr="00AD544E" w:rsidRDefault="00AD544E" w:rsidP="006B1FD3">
            <w:pPr>
              <w:pStyle w:val="Prrafodelista"/>
              <w:widowControl w:val="0"/>
              <w:numPr>
                <w:ilvl w:val="2"/>
                <w:numId w:val="18"/>
              </w:numPr>
              <w:tabs>
                <w:tab w:val="left" w:pos="1242"/>
              </w:tabs>
              <w:autoSpaceDE w:val="0"/>
              <w:autoSpaceDN w:val="0"/>
              <w:spacing w:after="0" w:line="305" w:lineRule="exact"/>
              <w:ind w:left="1242" w:hanging="360"/>
              <w:contextualSpacing w:val="0"/>
              <w:jc w:val="both"/>
            </w:pPr>
            <w:r w:rsidRPr="00AD544E">
              <w:t>Formato para el seguimiento de objetivos y metas (</w:t>
            </w:r>
            <w:r w:rsidR="00C5062E">
              <w:t>programa de objetivos, metas e indicadores)</w:t>
            </w:r>
          </w:p>
          <w:p w:rsidR="00AD544E" w:rsidRPr="00AD544E" w:rsidRDefault="00AD544E" w:rsidP="006B1FD3">
            <w:pPr>
              <w:pStyle w:val="Prrafodelista"/>
              <w:widowControl w:val="0"/>
              <w:numPr>
                <w:ilvl w:val="2"/>
                <w:numId w:val="18"/>
              </w:numPr>
              <w:tabs>
                <w:tab w:val="left" w:pos="1242"/>
              </w:tabs>
              <w:autoSpaceDE w:val="0"/>
              <w:autoSpaceDN w:val="0"/>
              <w:spacing w:before="2" w:after="0" w:line="305" w:lineRule="exact"/>
              <w:ind w:left="1242" w:hanging="360"/>
              <w:contextualSpacing w:val="0"/>
              <w:jc w:val="both"/>
            </w:pPr>
            <w:r w:rsidRPr="00AD544E">
              <w:t>Listado de</w:t>
            </w:r>
            <w:r w:rsidRPr="00AD544E">
              <w:rPr>
                <w:spacing w:val="-5"/>
              </w:rPr>
              <w:t xml:space="preserve"> </w:t>
            </w:r>
            <w:r w:rsidRPr="00AD544E">
              <w:t>indicadores</w:t>
            </w:r>
          </w:p>
          <w:p w:rsidR="00AD544E" w:rsidRPr="00AD544E" w:rsidRDefault="00AD544E" w:rsidP="006B1FD3">
            <w:pPr>
              <w:pStyle w:val="Prrafodelista"/>
              <w:widowControl w:val="0"/>
              <w:numPr>
                <w:ilvl w:val="2"/>
                <w:numId w:val="18"/>
              </w:numPr>
              <w:tabs>
                <w:tab w:val="left" w:pos="1242"/>
              </w:tabs>
              <w:autoSpaceDE w:val="0"/>
              <w:autoSpaceDN w:val="0"/>
              <w:spacing w:after="0" w:line="305" w:lineRule="exact"/>
              <w:ind w:left="1242" w:hanging="360"/>
              <w:contextualSpacing w:val="0"/>
              <w:jc w:val="both"/>
            </w:pPr>
            <w:r w:rsidRPr="00AD544E">
              <w:t>Formato</w:t>
            </w:r>
            <w:r w:rsidRPr="00AD544E">
              <w:rPr>
                <w:spacing w:val="-7"/>
              </w:rPr>
              <w:t xml:space="preserve"> </w:t>
            </w:r>
            <w:r w:rsidRPr="00AD544E">
              <w:t>para</w:t>
            </w:r>
            <w:r w:rsidRPr="00AD544E">
              <w:rPr>
                <w:spacing w:val="-5"/>
              </w:rPr>
              <w:t xml:space="preserve"> </w:t>
            </w:r>
            <w:r w:rsidRPr="00AD544E">
              <w:t>el</w:t>
            </w:r>
            <w:r w:rsidRPr="00AD544E">
              <w:rPr>
                <w:spacing w:val="-5"/>
              </w:rPr>
              <w:t xml:space="preserve"> </w:t>
            </w:r>
            <w:r w:rsidRPr="00AD544E">
              <w:t>seguimiento</w:t>
            </w:r>
            <w:r w:rsidRPr="00AD544E">
              <w:rPr>
                <w:spacing w:val="-5"/>
              </w:rPr>
              <w:t xml:space="preserve"> </w:t>
            </w:r>
            <w:r w:rsidRPr="00AD544E">
              <w:t>y</w:t>
            </w:r>
            <w:r w:rsidRPr="00AD544E">
              <w:rPr>
                <w:spacing w:val="-6"/>
              </w:rPr>
              <w:t xml:space="preserve"> </w:t>
            </w:r>
            <w:r w:rsidRPr="00AD544E">
              <w:t>reporte</w:t>
            </w:r>
            <w:r w:rsidRPr="00AD544E">
              <w:rPr>
                <w:spacing w:val="-7"/>
              </w:rPr>
              <w:t xml:space="preserve"> </w:t>
            </w:r>
            <w:r w:rsidRPr="00AD544E">
              <w:t>de</w:t>
            </w:r>
            <w:r w:rsidRPr="00AD544E">
              <w:rPr>
                <w:spacing w:val="-5"/>
              </w:rPr>
              <w:t xml:space="preserve"> </w:t>
            </w:r>
            <w:r w:rsidRPr="00AD544E">
              <w:t>indicadores</w:t>
            </w:r>
            <w:r w:rsidR="00C5062E">
              <w:rPr>
                <w:spacing w:val="-4"/>
              </w:rPr>
              <w:t>.</w:t>
            </w:r>
          </w:p>
          <w:p w:rsidR="002D5B96" w:rsidRPr="00F550B5" w:rsidRDefault="002D5B96" w:rsidP="00EE4630">
            <w:pPr>
              <w:jc w:val="both"/>
              <w:rPr>
                <w:rFonts w:cstheme="minorHAnsi"/>
              </w:rPr>
            </w:pPr>
          </w:p>
        </w:tc>
      </w:tr>
      <w:tr w:rsidR="008B5429" w:rsidRPr="00F550B5" w:rsidTr="008B5429">
        <w:trPr>
          <w:trHeight w:val="312"/>
        </w:trPr>
        <w:tc>
          <w:tcPr>
            <w:tcW w:w="3257" w:type="dxa"/>
          </w:tcPr>
          <w:p w:rsidR="008B5429" w:rsidRPr="00F550B5" w:rsidRDefault="008B5429" w:rsidP="00467CAA">
            <w:pPr>
              <w:jc w:val="center"/>
              <w:rPr>
                <w:rFonts w:cstheme="minorHAnsi"/>
                <w:b/>
              </w:rPr>
            </w:pPr>
            <w:r w:rsidRPr="00F550B5">
              <w:rPr>
                <w:rFonts w:cstheme="minorHAnsi"/>
                <w:b/>
              </w:rPr>
              <w:lastRenderedPageBreak/>
              <w:t>CAMBIOS</w:t>
            </w:r>
          </w:p>
        </w:tc>
        <w:tc>
          <w:tcPr>
            <w:tcW w:w="3324" w:type="dxa"/>
            <w:gridSpan w:val="2"/>
          </w:tcPr>
          <w:p w:rsidR="008B5429" w:rsidRPr="00F550B5" w:rsidRDefault="008B5429" w:rsidP="00467CAA">
            <w:pPr>
              <w:jc w:val="center"/>
              <w:rPr>
                <w:rFonts w:cstheme="minorHAnsi"/>
                <w:b/>
              </w:rPr>
            </w:pPr>
            <w:r w:rsidRPr="00F550B5">
              <w:rPr>
                <w:rFonts w:cstheme="minorHAnsi"/>
                <w:b/>
              </w:rPr>
              <w:t>FECHA DE CAMBIO</w:t>
            </w:r>
          </w:p>
        </w:tc>
        <w:tc>
          <w:tcPr>
            <w:tcW w:w="3385" w:type="dxa"/>
          </w:tcPr>
          <w:p w:rsidR="008B5429" w:rsidRPr="00F550B5" w:rsidRDefault="008B5429" w:rsidP="00467CAA">
            <w:pPr>
              <w:jc w:val="center"/>
              <w:rPr>
                <w:rFonts w:cstheme="minorHAnsi"/>
                <w:b/>
              </w:rPr>
            </w:pPr>
            <w:r w:rsidRPr="00F550B5">
              <w:rPr>
                <w:rFonts w:cstheme="minorHAnsi"/>
                <w:b/>
              </w:rPr>
              <w:t>MOTIVO DEL CAMBIO</w:t>
            </w:r>
          </w:p>
        </w:tc>
      </w:tr>
      <w:tr w:rsidR="008B5429" w:rsidRPr="00F550B5" w:rsidTr="008B5429">
        <w:trPr>
          <w:trHeight w:val="312"/>
        </w:trPr>
        <w:tc>
          <w:tcPr>
            <w:tcW w:w="3257" w:type="dxa"/>
          </w:tcPr>
          <w:p w:rsidR="008B5429" w:rsidRPr="00F550B5" w:rsidRDefault="008B5429" w:rsidP="00467CAA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324" w:type="dxa"/>
            <w:gridSpan w:val="2"/>
          </w:tcPr>
          <w:p w:rsidR="008B5429" w:rsidRPr="00F550B5" w:rsidRDefault="008B5429" w:rsidP="00467CAA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385" w:type="dxa"/>
          </w:tcPr>
          <w:p w:rsidR="008B5429" w:rsidRPr="00F550B5" w:rsidRDefault="008B5429" w:rsidP="00467CAA">
            <w:pPr>
              <w:jc w:val="center"/>
              <w:rPr>
                <w:rFonts w:cstheme="minorHAnsi"/>
                <w:b/>
              </w:rPr>
            </w:pPr>
          </w:p>
        </w:tc>
      </w:tr>
      <w:tr w:rsidR="008B5429" w:rsidRPr="00F550B5" w:rsidTr="008B5429">
        <w:trPr>
          <w:trHeight w:val="312"/>
        </w:trPr>
        <w:tc>
          <w:tcPr>
            <w:tcW w:w="3257" w:type="dxa"/>
          </w:tcPr>
          <w:p w:rsidR="008B5429" w:rsidRPr="00F550B5" w:rsidRDefault="008B5429" w:rsidP="00467CAA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324" w:type="dxa"/>
            <w:gridSpan w:val="2"/>
          </w:tcPr>
          <w:p w:rsidR="008B5429" w:rsidRPr="00F550B5" w:rsidRDefault="008B5429" w:rsidP="00467CAA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385" w:type="dxa"/>
          </w:tcPr>
          <w:p w:rsidR="008B5429" w:rsidRPr="00F550B5" w:rsidRDefault="008B5429" w:rsidP="00467CAA">
            <w:pPr>
              <w:jc w:val="center"/>
              <w:rPr>
                <w:rFonts w:cstheme="minorHAnsi"/>
                <w:b/>
              </w:rPr>
            </w:pPr>
          </w:p>
        </w:tc>
      </w:tr>
      <w:tr w:rsidR="00467CAA" w:rsidRPr="00F550B5" w:rsidTr="008B5429">
        <w:trPr>
          <w:trHeight w:val="312"/>
        </w:trPr>
        <w:tc>
          <w:tcPr>
            <w:tcW w:w="9966" w:type="dxa"/>
            <w:gridSpan w:val="4"/>
          </w:tcPr>
          <w:p w:rsidR="00467CAA" w:rsidRPr="00F550B5" w:rsidRDefault="002F4860" w:rsidP="00467CAA">
            <w:pPr>
              <w:jc w:val="center"/>
              <w:rPr>
                <w:rFonts w:cstheme="minorHAnsi"/>
                <w:b/>
              </w:rPr>
            </w:pPr>
            <w:r w:rsidRPr="00F550B5">
              <w:rPr>
                <w:rFonts w:cstheme="minorHAnsi"/>
                <w:b/>
              </w:rPr>
              <w:t>ANEXOS:</w:t>
            </w:r>
          </w:p>
        </w:tc>
      </w:tr>
      <w:tr w:rsidR="008B5429" w:rsidRPr="00F550B5" w:rsidTr="008B5429">
        <w:trPr>
          <w:trHeight w:val="312"/>
        </w:trPr>
        <w:tc>
          <w:tcPr>
            <w:tcW w:w="9966" w:type="dxa"/>
            <w:gridSpan w:val="4"/>
          </w:tcPr>
          <w:p w:rsidR="008B5429" w:rsidRPr="00F550B5" w:rsidRDefault="00205555" w:rsidP="00205555">
            <w:pPr>
              <w:rPr>
                <w:rFonts w:cstheme="minorHAnsi"/>
                <w:b/>
              </w:rPr>
            </w:pPr>
            <w:r w:rsidRPr="00F550B5">
              <w:rPr>
                <w:rFonts w:cstheme="minorHAnsi"/>
                <w:b/>
              </w:rPr>
              <w:t>N/A</w:t>
            </w:r>
          </w:p>
        </w:tc>
      </w:tr>
    </w:tbl>
    <w:p w:rsidR="001B522C" w:rsidRDefault="001B522C" w:rsidP="002F4860">
      <w:pPr>
        <w:sectPr w:rsidR="001B522C" w:rsidSect="008B542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tbl>
      <w:tblPr>
        <w:tblW w:w="13041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96"/>
        <w:gridCol w:w="2281"/>
        <w:gridCol w:w="462"/>
        <w:gridCol w:w="445"/>
        <w:gridCol w:w="574"/>
        <w:gridCol w:w="2679"/>
        <w:gridCol w:w="1699"/>
        <w:gridCol w:w="1133"/>
        <w:gridCol w:w="1272"/>
      </w:tblGrid>
      <w:tr w:rsidR="001B522C" w:rsidRPr="001C11C6" w:rsidTr="001B522C">
        <w:trPr>
          <w:trHeight w:val="315"/>
        </w:trPr>
        <w:tc>
          <w:tcPr>
            <w:tcW w:w="2502" w:type="dxa"/>
            <w:vMerge w:val="restart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C6E0B4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lastRenderedPageBreak/>
              <w:t>OBJETIVO</w:t>
            </w:r>
          </w:p>
        </w:tc>
        <w:tc>
          <w:tcPr>
            <w:tcW w:w="2286" w:type="dxa"/>
            <w:vMerge w:val="restart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C6E0B4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INDICADOR</w:t>
            </w:r>
          </w:p>
        </w:tc>
        <w:tc>
          <w:tcPr>
            <w:tcW w:w="1456" w:type="dxa"/>
            <w:gridSpan w:val="3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6E0B4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META</w:t>
            </w:r>
          </w:p>
        </w:tc>
        <w:tc>
          <w:tcPr>
            <w:tcW w:w="2687" w:type="dxa"/>
            <w:vMerge w:val="restart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C6E0B4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ACTIVIDAD</w:t>
            </w:r>
          </w:p>
        </w:tc>
        <w:tc>
          <w:tcPr>
            <w:tcW w:w="1701" w:type="dxa"/>
            <w:vMerge w:val="restart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C6E0B4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RESPONSABLE</w:t>
            </w:r>
          </w:p>
        </w:tc>
        <w:tc>
          <w:tcPr>
            <w:tcW w:w="1134" w:type="dxa"/>
            <w:vMerge w:val="restart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C6E0B4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RECURSO</w:t>
            </w:r>
          </w:p>
        </w:tc>
        <w:tc>
          <w:tcPr>
            <w:tcW w:w="1275" w:type="dxa"/>
            <w:vMerge w:val="restart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C6E0B4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PLAZO</w:t>
            </w:r>
          </w:p>
        </w:tc>
      </w:tr>
      <w:tr w:rsidR="001B522C" w:rsidRPr="001C11C6" w:rsidTr="001B522C">
        <w:trPr>
          <w:trHeight w:val="285"/>
        </w:trPr>
        <w:tc>
          <w:tcPr>
            <w:tcW w:w="2502" w:type="dxa"/>
            <w:vMerge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286" w:type="dxa"/>
            <w:vMerge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6E0B4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Min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6E0B4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Esp</w:t>
            </w:r>
            <w:proofErr w:type="spellEnd"/>
          </w:p>
        </w:tc>
        <w:tc>
          <w:tcPr>
            <w:tcW w:w="574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6E0B4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Max</w:t>
            </w:r>
          </w:p>
        </w:tc>
        <w:tc>
          <w:tcPr>
            <w:tcW w:w="2687" w:type="dxa"/>
            <w:vMerge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vMerge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vMerge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75" w:type="dxa"/>
            <w:vMerge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1B522C" w:rsidRPr="001C11C6" w:rsidTr="001B522C">
        <w:trPr>
          <w:trHeight w:val="315"/>
        </w:trPr>
        <w:tc>
          <w:tcPr>
            <w:tcW w:w="2502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92D050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 xml:space="preserve">Seguridad Industrial 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92D050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56" w:type="dxa"/>
            <w:gridSpan w:val="3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92D050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%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92D050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92D050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92D050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92D050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B522C" w:rsidRPr="001C11C6" w:rsidTr="001B522C">
        <w:trPr>
          <w:trHeight w:val="1470"/>
        </w:trPr>
        <w:tc>
          <w:tcPr>
            <w:tcW w:w="2502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Brindar mantenimiento oportuno a equipos, instalaciones, edificaciones y sistemas de seguridad, para prevenir y limitar riesgos. 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% de Cumplimiento del Programa Anual de Mantenimiento.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100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Definir programa anual de mantenimiento en conformidad con la NOM-005-ASEA-2016.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Responsable de la Estación de Servicio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Humano / Financiero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Mensual</w:t>
            </w:r>
          </w:p>
        </w:tc>
      </w:tr>
      <w:tr w:rsidR="001B522C" w:rsidRPr="001C11C6" w:rsidTr="001B522C">
        <w:trPr>
          <w:trHeight w:val="315"/>
        </w:trPr>
        <w:tc>
          <w:tcPr>
            <w:tcW w:w="2502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92D050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Seguridad Operacional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92D050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92D050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92D050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92D050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92D050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92D050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92D050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92D050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B522C" w:rsidRPr="001C11C6" w:rsidTr="001B522C">
        <w:trPr>
          <w:trHeight w:val="1710"/>
        </w:trPr>
        <w:tc>
          <w:tcPr>
            <w:tcW w:w="2502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Prevenir lesiones y enfermedades laborales, generando un ambiente seguro para los trabajadores y proveedores, evaluando y controlando riesgos.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% de Capacitación a Personal de Nuevo Ingreso, a personal Residente y a Contratistas y Subcontratistas, así como a proveedores.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100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Proporcionar capacitación a Personal de la Estación de Servicio, Involucrar a Proveedores y Subcontratista al cumplimiento de objetivos.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Responsable Técnico / Jefes de Turno / Responsables de Contratistas y Subcontratistas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Humano / Didáctico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 meses</w:t>
            </w:r>
          </w:p>
        </w:tc>
      </w:tr>
      <w:tr w:rsidR="001B522C" w:rsidRPr="001C11C6" w:rsidTr="001B522C">
        <w:trPr>
          <w:trHeight w:val="315"/>
        </w:trPr>
        <w:tc>
          <w:tcPr>
            <w:tcW w:w="2502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92D050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Protección al Ambiente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92D050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92D050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92D050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92D050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92D050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92D050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92D050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92D050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1B522C" w:rsidRPr="001C11C6" w:rsidTr="001B522C">
        <w:trPr>
          <w:trHeight w:val="2115"/>
        </w:trPr>
        <w:tc>
          <w:tcPr>
            <w:tcW w:w="2502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Prevenir la contaminación Ambiental, estableciendo procedimientos y planes de mejora para controlar impactos negativos en el medio ambiente y con la optimización de recursos utilizados.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% Cumplimiento en Recolección de Residuos Peligrosos y Limpiezas Ecológicas.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100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Definir programa de recolección de Residuos Peligrosos y Limpiezas ecológicas en la Estación de Servicio.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Responsable de la Estación de Servicio / Área Administrativa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Económico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1B522C" w:rsidRPr="001B522C" w:rsidRDefault="001B522C" w:rsidP="001B5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1B52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 meses</w:t>
            </w:r>
          </w:p>
        </w:tc>
      </w:tr>
    </w:tbl>
    <w:p w:rsidR="00AD703D" w:rsidRDefault="00AD703D" w:rsidP="002F4860"/>
    <w:sectPr w:rsidR="00AD703D" w:rsidSect="001B522C">
      <w:headerReference w:type="first" r:id="rId18"/>
      <w:pgSz w:w="15840" w:h="12240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E5A" w:rsidRDefault="00AA2E5A" w:rsidP="004A66CB">
      <w:pPr>
        <w:spacing w:after="0" w:line="240" w:lineRule="auto"/>
      </w:pPr>
      <w:r>
        <w:separator/>
      </w:r>
    </w:p>
  </w:endnote>
  <w:endnote w:type="continuationSeparator" w:id="0">
    <w:p w:rsidR="00AA2E5A" w:rsidRDefault="00AA2E5A" w:rsidP="004A6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CC0" w:rsidRDefault="006E3CC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CE8" w:rsidRPr="00180AB6" w:rsidRDefault="002C4CE8">
    <w:pPr>
      <w:pStyle w:val="Piedepgina"/>
      <w:rPr>
        <w:rFonts w:cstheme="minorHAnsi"/>
        <w:sz w:val="20"/>
      </w:rPr>
    </w:pPr>
    <w:r w:rsidRPr="00180AB6">
      <w:rPr>
        <w:rFonts w:cstheme="minorHAnsi"/>
        <w:sz w:val="20"/>
      </w:rPr>
      <w:t>SASISOPA-F01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831" w:rsidRPr="00AB74C5" w:rsidRDefault="00864831" w:rsidP="00864831">
    <w:pPr>
      <w:pStyle w:val="Piedepgina"/>
      <w:rPr>
        <w:rFonts w:cstheme="minorHAnsi"/>
        <w:sz w:val="20"/>
      </w:rPr>
    </w:pPr>
    <w:r w:rsidRPr="00AB74C5">
      <w:rPr>
        <w:rFonts w:cstheme="minorHAnsi"/>
        <w:sz w:val="20"/>
      </w:rPr>
      <w:t>SASISOPA-F01</w:t>
    </w:r>
  </w:p>
  <w:p w:rsidR="00864831" w:rsidRDefault="0086483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E5A" w:rsidRDefault="00AA2E5A" w:rsidP="004A66CB">
      <w:pPr>
        <w:spacing w:after="0" w:line="240" w:lineRule="auto"/>
      </w:pPr>
      <w:r>
        <w:separator/>
      </w:r>
    </w:p>
  </w:footnote>
  <w:footnote w:type="continuationSeparator" w:id="0">
    <w:p w:rsidR="00AA2E5A" w:rsidRDefault="00AA2E5A" w:rsidP="004A6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CC0" w:rsidRDefault="006E3CC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064" w:type="dxa"/>
      <w:jc w:val="center"/>
      <w:tblLook w:val="04A0" w:firstRow="1" w:lastRow="0" w:firstColumn="1" w:lastColumn="0" w:noHBand="0" w:noVBand="1"/>
    </w:tblPr>
    <w:tblGrid>
      <w:gridCol w:w="2253"/>
      <w:gridCol w:w="5077"/>
      <w:gridCol w:w="1022"/>
      <w:gridCol w:w="1712"/>
    </w:tblGrid>
    <w:tr w:rsidR="00AD703D" w:rsidRPr="004F1B0D" w:rsidTr="00BD0103">
      <w:trPr>
        <w:trHeight w:val="250"/>
        <w:jc w:val="center"/>
      </w:trPr>
      <w:tc>
        <w:tcPr>
          <w:tcW w:w="2253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AD703D" w:rsidRPr="004F1B0D" w:rsidRDefault="005E5861" w:rsidP="005E5861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NO.</w:t>
          </w:r>
          <w:r w:rsidR="009B7A12">
            <w:rPr>
              <w:rFonts w:cstheme="minorHAnsi"/>
            </w:rPr>
            <w:t xml:space="preserve"> </w:t>
          </w:r>
          <w:r w:rsidR="009B7A12">
            <w:rPr>
              <w:b/>
            </w:rPr>
            <w:t>${Value1}</w:t>
          </w:r>
        </w:p>
      </w:tc>
      <w:tc>
        <w:tcPr>
          <w:tcW w:w="507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5B298A" w:rsidRPr="004F1B0D" w:rsidRDefault="008113C4" w:rsidP="005B298A">
          <w:pPr>
            <w:pStyle w:val="Encabezado"/>
            <w:jc w:val="center"/>
            <w:rPr>
              <w:rFonts w:cstheme="minorHAnsi"/>
            </w:rPr>
          </w:pPr>
          <w:r w:rsidRPr="004F1B0D">
            <w:rPr>
              <w:rFonts w:cstheme="minorHAnsi"/>
            </w:rPr>
            <w:t>ELABORACIÓN DE OBJETIVOS, METAS E INDICADORES</w:t>
          </w:r>
          <w:r w:rsidR="00BD0103">
            <w:rPr>
              <w:rFonts w:cstheme="minorHAnsi"/>
            </w:rPr>
            <w:t>.</w:t>
          </w:r>
        </w:p>
      </w:tc>
      <w:tc>
        <w:tcPr>
          <w:tcW w:w="1022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AD703D" w:rsidRPr="004F1B0D" w:rsidRDefault="00AD703D" w:rsidP="00AD703D">
          <w:pPr>
            <w:pStyle w:val="Encabezado"/>
            <w:rPr>
              <w:rFonts w:cstheme="minorHAnsi"/>
            </w:rPr>
          </w:pPr>
          <w:r w:rsidRPr="004F1B0D">
            <w:rPr>
              <w:rFonts w:cstheme="minorHAnsi"/>
            </w:rPr>
            <w:t>Clave:</w:t>
          </w:r>
        </w:p>
      </w:tc>
      <w:tc>
        <w:tcPr>
          <w:tcW w:w="1712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AD703D" w:rsidRPr="004F1B0D" w:rsidRDefault="002C4CE8" w:rsidP="00AD703D">
          <w:pPr>
            <w:pStyle w:val="Encabezado"/>
            <w:jc w:val="center"/>
            <w:rPr>
              <w:rFonts w:cstheme="minorHAnsi"/>
            </w:rPr>
          </w:pPr>
          <w:r w:rsidRPr="004F1B0D">
            <w:rPr>
              <w:rFonts w:cstheme="minorHAnsi"/>
            </w:rPr>
            <w:t>SASISOPA</w:t>
          </w:r>
          <w:r w:rsidR="00B621F2" w:rsidRPr="004F1B0D">
            <w:rPr>
              <w:rFonts w:cstheme="minorHAnsi"/>
            </w:rPr>
            <w:t>-P-003</w:t>
          </w:r>
        </w:p>
      </w:tc>
    </w:tr>
    <w:tr w:rsidR="00AD703D" w:rsidRPr="004F1B0D" w:rsidTr="00BD0103">
      <w:trPr>
        <w:trHeight w:val="256"/>
        <w:jc w:val="center"/>
      </w:trPr>
      <w:tc>
        <w:tcPr>
          <w:tcW w:w="2253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AD703D" w:rsidRPr="004F1B0D" w:rsidRDefault="00AD703D" w:rsidP="00AD703D">
          <w:pPr>
            <w:pStyle w:val="Encabezado"/>
            <w:rPr>
              <w:rFonts w:cstheme="minorHAnsi"/>
            </w:rPr>
          </w:pPr>
        </w:p>
      </w:tc>
      <w:tc>
        <w:tcPr>
          <w:tcW w:w="5077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AD703D" w:rsidRPr="004F1B0D" w:rsidRDefault="00AD703D" w:rsidP="00AD703D">
          <w:pPr>
            <w:pStyle w:val="Encabezado"/>
            <w:rPr>
              <w:rFonts w:cstheme="minorHAnsi"/>
            </w:rPr>
          </w:pPr>
        </w:p>
      </w:tc>
      <w:tc>
        <w:tcPr>
          <w:tcW w:w="1022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AD703D" w:rsidRPr="004F1B0D" w:rsidRDefault="00AD703D" w:rsidP="00AD703D">
          <w:pPr>
            <w:pStyle w:val="Encabezado"/>
            <w:rPr>
              <w:rFonts w:cstheme="minorHAnsi"/>
            </w:rPr>
          </w:pPr>
          <w:r w:rsidRPr="004F1B0D">
            <w:rPr>
              <w:rFonts w:cstheme="minorHAnsi"/>
            </w:rPr>
            <w:t>Fecha:</w:t>
          </w:r>
        </w:p>
      </w:tc>
      <w:tc>
        <w:tcPr>
          <w:tcW w:w="1712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AD703D" w:rsidRPr="004F1B0D" w:rsidRDefault="00637B42" w:rsidP="00BD0103">
          <w:pPr>
            <w:pStyle w:val="Encabezado"/>
            <w:jc w:val="center"/>
            <w:rPr>
              <w:rFonts w:cstheme="minorHAnsi"/>
              <w:highlight w:val="yellow"/>
            </w:rPr>
          </w:pPr>
          <w:r w:rsidRPr="00637B42">
            <w:rPr>
              <w:rFonts w:cstheme="minorHAnsi"/>
            </w:rPr>
            <w:t>04-OCT-17</w:t>
          </w:r>
        </w:p>
      </w:tc>
    </w:tr>
    <w:tr w:rsidR="00AD703D" w:rsidRPr="004F1B0D" w:rsidTr="00BD0103">
      <w:trPr>
        <w:trHeight w:val="284"/>
        <w:jc w:val="center"/>
      </w:trPr>
      <w:tc>
        <w:tcPr>
          <w:tcW w:w="2253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AD703D" w:rsidRPr="004F1B0D" w:rsidRDefault="00AD703D" w:rsidP="00AD703D">
          <w:pPr>
            <w:pStyle w:val="Encabezado"/>
            <w:rPr>
              <w:rFonts w:cstheme="minorHAnsi"/>
            </w:rPr>
          </w:pPr>
        </w:p>
      </w:tc>
      <w:tc>
        <w:tcPr>
          <w:tcW w:w="507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</w:tcPr>
        <w:p w:rsidR="00AD703D" w:rsidRPr="004F1B0D" w:rsidRDefault="008B5429" w:rsidP="00BD0103">
          <w:pPr>
            <w:pStyle w:val="Encabezado"/>
            <w:tabs>
              <w:tab w:val="clear" w:pos="4419"/>
              <w:tab w:val="clear" w:pos="8838"/>
              <w:tab w:val="left" w:pos="1390"/>
            </w:tabs>
            <w:jc w:val="center"/>
            <w:rPr>
              <w:rFonts w:cstheme="minorHAnsi"/>
            </w:rPr>
          </w:pPr>
          <w:r w:rsidRPr="004F1B0D">
            <w:rPr>
              <w:rFonts w:cstheme="minorHAnsi"/>
              <w:b/>
            </w:rPr>
            <w:t>S</w:t>
          </w:r>
          <w:r w:rsidRPr="004F1B0D">
            <w:rPr>
              <w:rFonts w:cstheme="minorHAnsi"/>
            </w:rPr>
            <w:t xml:space="preserve">istema de </w:t>
          </w:r>
          <w:r w:rsidRPr="004F1B0D">
            <w:rPr>
              <w:rFonts w:cstheme="minorHAnsi"/>
              <w:b/>
            </w:rPr>
            <w:t>A</w:t>
          </w:r>
          <w:r w:rsidRPr="004F1B0D">
            <w:rPr>
              <w:rFonts w:cstheme="minorHAnsi"/>
            </w:rPr>
            <w:t xml:space="preserve">dministración de </w:t>
          </w:r>
          <w:r w:rsidRPr="004F1B0D">
            <w:rPr>
              <w:rFonts w:cstheme="minorHAnsi"/>
              <w:b/>
            </w:rPr>
            <w:t>S</w:t>
          </w:r>
          <w:r w:rsidRPr="004F1B0D">
            <w:rPr>
              <w:rFonts w:cstheme="minorHAnsi"/>
            </w:rPr>
            <w:t xml:space="preserve">eguridad </w:t>
          </w:r>
          <w:r w:rsidRPr="004F1B0D">
            <w:rPr>
              <w:rFonts w:cstheme="minorHAnsi"/>
              <w:b/>
            </w:rPr>
            <w:t>I</w:t>
          </w:r>
          <w:r w:rsidRPr="004F1B0D">
            <w:rPr>
              <w:rFonts w:cstheme="minorHAnsi"/>
            </w:rPr>
            <w:t xml:space="preserve">ndustrial, </w:t>
          </w:r>
          <w:r w:rsidRPr="004F1B0D">
            <w:rPr>
              <w:rFonts w:cstheme="minorHAnsi"/>
              <w:b/>
            </w:rPr>
            <w:t>S</w:t>
          </w:r>
          <w:r w:rsidRPr="004F1B0D">
            <w:rPr>
              <w:rFonts w:cstheme="minorHAnsi"/>
            </w:rPr>
            <w:t xml:space="preserve">eguridad </w:t>
          </w:r>
          <w:r w:rsidRPr="004F1B0D">
            <w:rPr>
              <w:rFonts w:cstheme="minorHAnsi"/>
              <w:b/>
            </w:rPr>
            <w:t>O</w:t>
          </w:r>
          <w:r w:rsidRPr="004F1B0D">
            <w:rPr>
              <w:rFonts w:cstheme="minorHAnsi"/>
            </w:rPr>
            <w:t xml:space="preserve">perativa y </w:t>
          </w:r>
          <w:r w:rsidRPr="004F1B0D">
            <w:rPr>
              <w:rFonts w:cstheme="minorHAnsi"/>
              <w:b/>
            </w:rPr>
            <w:t>P</w:t>
          </w:r>
          <w:r w:rsidRPr="004F1B0D">
            <w:rPr>
              <w:rFonts w:cstheme="minorHAnsi"/>
            </w:rPr>
            <w:t xml:space="preserve">rotección al Medio </w:t>
          </w:r>
          <w:r w:rsidRPr="004F1B0D">
            <w:rPr>
              <w:rFonts w:cstheme="minorHAnsi"/>
              <w:b/>
            </w:rPr>
            <w:t>A</w:t>
          </w:r>
          <w:r w:rsidRPr="004F1B0D">
            <w:rPr>
              <w:rFonts w:cstheme="minorHAnsi"/>
            </w:rPr>
            <w:t>mbiente</w:t>
          </w:r>
          <w:r w:rsidR="00BD0103">
            <w:rPr>
              <w:rFonts w:cstheme="minorHAnsi"/>
            </w:rPr>
            <w:t>.</w:t>
          </w:r>
        </w:p>
      </w:tc>
      <w:tc>
        <w:tcPr>
          <w:tcW w:w="1022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AD703D" w:rsidRPr="004F1B0D" w:rsidRDefault="00AD703D" w:rsidP="00AD703D">
          <w:pPr>
            <w:pStyle w:val="Encabezado"/>
            <w:rPr>
              <w:rFonts w:cstheme="minorHAnsi"/>
            </w:rPr>
          </w:pPr>
          <w:r w:rsidRPr="004F1B0D">
            <w:rPr>
              <w:rFonts w:cstheme="minorHAnsi"/>
            </w:rPr>
            <w:t>Revisión:</w:t>
          </w:r>
        </w:p>
      </w:tc>
      <w:tc>
        <w:tcPr>
          <w:tcW w:w="1712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AD703D" w:rsidRPr="004F1B0D" w:rsidRDefault="00B621F2" w:rsidP="00AD703D">
          <w:pPr>
            <w:pStyle w:val="Encabezado"/>
            <w:jc w:val="center"/>
            <w:rPr>
              <w:rFonts w:cstheme="minorHAnsi"/>
            </w:rPr>
          </w:pPr>
          <w:r w:rsidRPr="004F1B0D">
            <w:rPr>
              <w:rFonts w:cstheme="minorHAnsi"/>
            </w:rPr>
            <w:t>1</w:t>
          </w:r>
        </w:p>
      </w:tc>
    </w:tr>
    <w:tr w:rsidR="00AD703D" w:rsidRPr="004F1B0D" w:rsidTr="00BD0103">
      <w:trPr>
        <w:trHeight w:val="177"/>
        <w:jc w:val="center"/>
      </w:trPr>
      <w:tc>
        <w:tcPr>
          <w:tcW w:w="2253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AD703D" w:rsidRPr="004F1B0D" w:rsidRDefault="00AD703D" w:rsidP="00AD703D">
          <w:pPr>
            <w:pStyle w:val="Encabezado"/>
            <w:rPr>
              <w:rFonts w:cstheme="minorHAnsi"/>
            </w:rPr>
          </w:pPr>
        </w:p>
      </w:tc>
      <w:tc>
        <w:tcPr>
          <w:tcW w:w="5077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AD703D" w:rsidRPr="004F1B0D" w:rsidRDefault="00AD703D" w:rsidP="00AD703D">
          <w:pPr>
            <w:pStyle w:val="Encabezado"/>
            <w:rPr>
              <w:rFonts w:cstheme="minorHAnsi"/>
            </w:rPr>
          </w:pPr>
        </w:p>
      </w:tc>
      <w:tc>
        <w:tcPr>
          <w:tcW w:w="1022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AD703D" w:rsidRPr="004F1B0D" w:rsidRDefault="00AD703D" w:rsidP="00AD703D">
          <w:pPr>
            <w:pStyle w:val="Encabezado"/>
            <w:rPr>
              <w:rFonts w:cstheme="minorHAnsi"/>
            </w:rPr>
          </w:pPr>
          <w:r w:rsidRPr="004F1B0D">
            <w:rPr>
              <w:rFonts w:cstheme="minorHAnsi"/>
              <w:lang w:val="es-ES"/>
            </w:rPr>
            <w:t xml:space="preserve">Página: </w:t>
          </w:r>
        </w:p>
      </w:tc>
      <w:tc>
        <w:tcPr>
          <w:tcW w:w="1712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1C11C6" w:rsidRPr="004F1B0D" w:rsidRDefault="00BD0103" w:rsidP="001C11C6">
          <w:pPr>
            <w:pStyle w:val="Encabezado"/>
            <w:jc w:val="center"/>
            <w:rPr>
              <w:rFonts w:cstheme="minorHAnsi"/>
              <w:b/>
              <w:bCs/>
            </w:rPr>
          </w:pPr>
          <w:r>
            <w:rPr>
              <w:rFonts w:cstheme="minorHAnsi"/>
              <w:b/>
              <w:bCs/>
            </w:rPr>
            <w:fldChar w:fldCharType="begin"/>
          </w:r>
          <w:r>
            <w:rPr>
              <w:rFonts w:cstheme="minorHAnsi"/>
              <w:b/>
              <w:bCs/>
            </w:rPr>
            <w:instrText xml:space="preserve"> PAGE  \* Arabic  \* MERGEFORMAT </w:instrText>
          </w:r>
          <w:r>
            <w:rPr>
              <w:rFonts w:cstheme="minorHAnsi"/>
              <w:b/>
              <w:bCs/>
            </w:rPr>
            <w:fldChar w:fldCharType="separate"/>
          </w:r>
          <w:r w:rsidR="006E3CC0">
            <w:rPr>
              <w:rFonts w:cstheme="minorHAnsi"/>
              <w:b/>
              <w:bCs/>
              <w:noProof/>
            </w:rPr>
            <w:t>6</w:t>
          </w:r>
          <w:r>
            <w:rPr>
              <w:rFonts w:cstheme="minorHAnsi"/>
              <w:b/>
              <w:bCs/>
            </w:rPr>
            <w:fldChar w:fldCharType="end"/>
          </w:r>
        </w:p>
      </w:tc>
    </w:tr>
  </w:tbl>
  <w:p w:rsidR="00AD703D" w:rsidRPr="00BD0103" w:rsidRDefault="00AD703D">
    <w:pPr>
      <w:pStyle w:val="Encabezado"/>
      <w:rPr>
        <w:rFonts w:cstheme="minorHAnsi"/>
        <w:sz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CC0" w:rsidRDefault="006E3CC0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064" w:type="dxa"/>
      <w:jc w:val="center"/>
      <w:tblLook w:val="04A0" w:firstRow="1" w:lastRow="0" w:firstColumn="1" w:lastColumn="0" w:noHBand="0" w:noVBand="1"/>
    </w:tblPr>
    <w:tblGrid>
      <w:gridCol w:w="2392"/>
      <w:gridCol w:w="4939"/>
      <w:gridCol w:w="1022"/>
      <w:gridCol w:w="1711"/>
    </w:tblGrid>
    <w:tr w:rsidR="001B522C" w:rsidRPr="00AB74C5" w:rsidTr="00301325">
      <w:trPr>
        <w:trHeight w:val="250"/>
        <w:jc w:val="center"/>
      </w:trPr>
      <w:tc>
        <w:tcPr>
          <w:tcW w:w="2399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1B522C" w:rsidRPr="00AB74C5" w:rsidRDefault="006570FD" w:rsidP="001B522C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NO.</w:t>
          </w:r>
          <w:r w:rsidR="006E3CC0">
            <w:rPr>
              <w:rFonts w:cstheme="minorHAnsi"/>
            </w:rPr>
            <w:t xml:space="preserve"> </w:t>
          </w:r>
          <w:r w:rsidR="006E3CC0">
            <w:rPr>
              <w:b/>
            </w:rPr>
            <w:t>${Value1}</w:t>
          </w:r>
          <w:bookmarkStart w:id="0" w:name="_GoBack"/>
          <w:bookmarkEnd w:id="0"/>
        </w:p>
      </w:tc>
      <w:tc>
        <w:tcPr>
          <w:tcW w:w="495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1B522C" w:rsidRPr="00AB74C5" w:rsidRDefault="00180AB6" w:rsidP="001B522C">
          <w:pPr>
            <w:pStyle w:val="Encabezado"/>
            <w:jc w:val="center"/>
            <w:rPr>
              <w:rFonts w:cstheme="minorHAnsi"/>
            </w:rPr>
          </w:pPr>
          <w:r w:rsidRPr="00AB74C5">
            <w:rPr>
              <w:rFonts w:cstheme="minorHAnsi"/>
            </w:rPr>
            <w:t>PROGRAMA DE GESTIÓN DE OBJETIVOS</w:t>
          </w: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1B522C" w:rsidRPr="00AB74C5" w:rsidRDefault="001B522C" w:rsidP="001B522C">
          <w:pPr>
            <w:pStyle w:val="Encabezado"/>
            <w:rPr>
              <w:rFonts w:cstheme="minorHAnsi"/>
            </w:rPr>
          </w:pPr>
          <w:r w:rsidRPr="00AB74C5">
            <w:rPr>
              <w:rFonts w:cstheme="minorHAnsi"/>
            </w:rPr>
            <w:t>Clave: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1B522C" w:rsidRPr="00AB74C5" w:rsidRDefault="001B522C" w:rsidP="001B522C">
          <w:pPr>
            <w:pStyle w:val="Encabezado"/>
            <w:jc w:val="center"/>
            <w:rPr>
              <w:rFonts w:cstheme="minorHAnsi"/>
            </w:rPr>
          </w:pPr>
          <w:r w:rsidRPr="00AB74C5">
            <w:rPr>
              <w:rFonts w:cstheme="minorHAnsi"/>
              <w:sz w:val="20"/>
            </w:rPr>
            <w:t>SASISOPA-P</w:t>
          </w:r>
          <w:r w:rsidR="001C11C6" w:rsidRPr="00AB74C5">
            <w:rPr>
              <w:rFonts w:cstheme="minorHAnsi"/>
              <w:sz w:val="20"/>
            </w:rPr>
            <w:t>R-001</w:t>
          </w:r>
        </w:p>
      </w:tc>
    </w:tr>
    <w:tr w:rsidR="001B522C" w:rsidRPr="00AB74C5" w:rsidTr="00301325">
      <w:trPr>
        <w:trHeight w:val="256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1B522C" w:rsidRPr="00AB74C5" w:rsidRDefault="001B522C" w:rsidP="001B522C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1B522C" w:rsidRPr="00AB74C5" w:rsidRDefault="001B522C" w:rsidP="001B522C">
          <w:pPr>
            <w:pStyle w:val="Encabezado"/>
            <w:rPr>
              <w:rFonts w:cstheme="minorHAnsi"/>
            </w:rPr>
          </w:pP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1B522C" w:rsidRPr="00AB74C5" w:rsidRDefault="001B522C" w:rsidP="001B522C">
          <w:pPr>
            <w:pStyle w:val="Encabezado"/>
            <w:rPr>
              <w:rFonts w:cstheme="minorHAnsi"/>
            </w:rPr>
          </w:pPr>
          <w:r w:rsidRPr="00AB74C5">
            <w:rPr>
              <w:rFonts w:cstheme="minorHAnsi"/>
            </w:rPr>
            <w:t>Fecha: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1B522C" w:rsidRPr="00AB74C5" w:rsidRDefault="00637B42" w:rsidP="00180AB6">
          <w:pPr>
            <w:pStyle w:val="Encabezado"/>
            <w:jc w:val="center"/>
            <w:rPr>
              <w:rFonts w:cstheme="minorHAnsi"/>
              <w:highlight w:val="yellow"/>
            </w:rPr>
          </w:pPr>
          <w:r w:rsidRPr="00637B42">
            <w:rPr>
              <w:rFonts w:cstheme="minorHAnsi"/>
            </w:rPr>
            <w:t>04-OCT-17</w:t>
          </w:r>
        </w:p>
      </w:tc>
    </w:tr>
    <w:tr w:rsidR="001B522C" w:rsidRPr="00AB74C5" w:rsidTr="00301325">
      <w:trPr>
        <w:trHeight w:val="284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1B522C" w:rsidRPr="00AB74C5" w:rsidRDefault="001B522C" w:rsidP="001B522C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</w:tcPr>
        <w:p w:rsidR="001B522C" w:rsidRPr="00AB74C5" w:rsidRDefault="001B522C" w:rsidP="001B522C">
          <w:pPr>
            <w:pStyle w:val="Encabezado"/>
            <w:tabs>
              <w:tab w:val="clear" w:pos="4419"/>
              <w:tab w:val="clear" w:pos="8838"/>
              <w:tab w:val="left" w:pos="1390"/>
            </w:tabs>
            <w:jc w:val="both"/>
            <w:rPr>
              <w:rFonts w:cstheme="minorHAnsi"/>
            </w:rPr>
          </w:pPr>
          <w:r w:rsidRPr="00AB74C5">
            <w:rPr>
              <w:rFonts w:cstheme="minorHAnsi"/>
              <w:b/>
            </w:rPr>
            <w:t>S</w:t>
          </w:r>
          <w:r w:rsidRPr="00AB74C5">
            <w:rPr>
              <w:rFonts w:cstheme="minorHAnsi"/>
            </w:rPr>
            <w:t xml:space="preserve">istema de </w:t>
          </w:r>
          <w:r w:rsidRPr="00AB74C5">
            <w:rPr>
              <w:rFonts w:cstheme="minorHAnsi"/>
              <w:b/>
            </w:rPr>
            <w:t>A</w:t>
          </w:r>
          <w:r w:rsidRPr="00AB74C5">
            <w:rPr>
              <w:rFonts w:cstheme="minorHAnsi"/>
            </w:rPr>
            <w:t xml:space="preserve">dministración de </w:t>
          </w:r>
          <w:r w:rsidRPr="00AB74C5">
            <w:rPr>
              <w:rFonts w:cstheme="minorHAnsi"/>
              <w:b/>
            </w:rPr>
            <w:t>S</w:t>
          </w:r>
          <w:r w:rsidRPr="00AB74C5">
            <w:rPr>
              <w:rFonts w:cstheme="minorHAnsi"/>
            </w:rPr>
            <w:t xml:space="preserve">eguridad </w:t>
          </w:r>
          <w:r w:rsidRPr="00AB74C5">
            <w:rPr>
              <w:rFonts w:cstheme="minorHAnsi"/>
              <w:b/>
            </w:rPr>
            <w:t>I</w:t>
          </w:r>
          <w:r w:rsidRPr="00AB74C5">
            <w:rPr>
              <w:rFonts w:cstheme="minorHAnsi"/>
            </w:rPr>
            <w:t xml:space="preserve">ndustrial, </w:t>
          </w:r>
          <w:r w:rsidRPr="00AB74C5">
            <w:rPr>
              <w:rFonts w:cstheme="minorHAnsi"/>
              <w:b/>
            </w:rPr>
            <w:t>S</w:t>
          </w:r>
          <w:r w:rsidRPr="00AB74C5">
            <w:rPr>
              <w:rFonts w:cstheme="minorHAnsi"/>
            </w:rPr>
            <w:t xml:space="preserve">eguridad </w:t>
          </w:r>
          <w:r w:rsidRPr="00AB74C5">
            <w:rPr>
              <w:rFonts w:cstheme="minorHAnsi"/>
              <w:b/>
            </w:rPr>
            <w:t>O</w:t>
          </w:r>
          <w:r w:rsidRPr="00AB74C5">
            <w:rPr>
              <w:rFonts w:cstheme="minorHAnsi"/>
            </w:rPr>
            <w:t xml:space="preserve">perativa y </w:t>
          </w:r>
          <w:r w:rsidRPr="00AB74C5">
            <w:rPr>
              <w:rFonts w:cstheme="minorHAnsi"/>
              <w:b/>
            </w:rPr>
            <w:t>P</w:t>
          </w:r>
          <w:r w:rsidRPr="00AB74C5">
            <w:rPr>
              <w:rFonts w:cstheme="minorHAnsi"/>
            </w:rPr>
            <w:t xml:space="preserve">rotección al Medio </w:t>
          </w:r>
          <w:r w:rsidRPr="00AB74C5">
            <w:rPr>
              <w:rFonts w:cstheme="minorHAnsi"/>
              <w:b/>
            </w:rPr>
            <w:t>A</w:t>
          </w:r>
          <w:r w:rsidRPr="00AB74C5">
            <w:rPr>
              <w:rFonts w:cstheme="minorHAnsi"/>
            </w:rPr>
            <w:t>mbiente</w:t>
          </w: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1B522C" w:rsidRPr="00AB74C5" w:rsidRDefault="001B522C" w:rsidP="001B522C">
          <w:pPr>
            <w:pStyle w:val="Encabezado"/>
            <w:rPr>
              <w:rFonts w:cstheme="minorHAnsi"/>
            </w:rPr>
          </w:pPr>
          <w:r w:rsidRPr="00AB74C5">
            <w:rPr>
              <w:rFonts w:cstheme="minorHAnsi"/>
            </w:rPr>
            <w:t>Revisión: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1B522C" w:rsidRPr="00AB74C5" w:rsidRDefault="001B522C" w:rsidP="001B522C">
          <w:pPr>
            <w:pStyle w:val="Encabezado"/>
            <w:jc w:val="center"/>
            <w:rPr>
              <w:rFonts w:cstheme="minorHAnsi"/>
            </w:rPr>
          </w:pPr>
          <w:r w:rsidRPr="00AB74C5">
            <w:rPr>
              <w:rFonts w:cstheme="minorHAnsi"/>
            </w:rPr>
            <w:t>1</w:t>
          </w:r>
        </w:p>
      </w:tc>
    </w:tr>
    <w:tr w:rsidR="001B522C" w:rsidRPr="00AB74C5" w:rsidTr="00301325">
      <w:trPr>
        <w:trHeight w:val="177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1B522C" w:rsidRPr="00AB74C5" w:rsidRDefault="001B522C" w:rsidP="001B522C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1B522C" w:rsidRPr="00AB74C5" w:rsidRDefault="001B522C" w:rsidP="001B522C">
          <w:pPr>
            <w:pStyle w:val="Encabezado"/>
            <w:rPr>
              <w:rFonts w:cstheme="minorHAnsi"/>
            </w:rPr>
          </w:pP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1B522C" w:rsidRPr="00AB74C5" w:rsidRDefault="001B522C" w:rsidP="001B522C">
          <w:pPr>
            <w:pStyle w:val="Encabezado"/>
            <w:rPr>
              <w:rFonts w:cstheme="minorHAnsi"/>
            </w:rPr>
          </w:pPr>
          <w:r w:rsidRPr="00AB74C5">
            <w:rPr>
              <w:rFonts w:cstheme="minorHAnsi"/>
              <w:lang w:val="es-ES"/>
            </w:rPr>
            <w:t xml:space="preserve">Página: 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1B522C" w:rsidRPr="00AB74C5" w:rsidRDefault="001B522C" w:rsidP="00180AB6">
          <w:pPr>
            <w:pStyle w:val="Encabezado"/>
            <w:jc w:val="center"/>
            <w:rPr>
              <w:rFonts w:cstheme="minorHAnsi"/>
            </w:rPr>
          </w:pPr>
          <w:r w:rsidRPr="00AB74C5">
            <w:rPr>
              <w:rFonts w:cstheme="minorHAnsi"/>
              <w:b/>
              <w:bCs/>
            </w:rPr>
            <w:t>1</w:t>
          </w:r>
        </w:p>
      </w:tc>
    </w:tr>
  </w:tbl>
  <w:p w:rsidR="001B522C" w:rsidRDefault="001B522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A4B6F"/>
    <w:multiLevelType w:val="multilevel"/>
    <w:tmpl w:val="48065D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4E460D3"/>
    <w:multiLevelType w:val="multilevel"/>
    <w:tmpl w:val="7FCE65A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5E6039B"/>
    <w:multiLevelType w:val="multilevel"/>
    <w:tmpl w:val="EC08B0F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644029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FD774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D675232"/>
    <w:multiLevelType w:val="hybridMultilevel"/>
    <w:tmpl w:val="279002E0"/>
    <w:lvl w:ilvl="0" w:tplc="3FC282F0">
      <w:numFmt w:val="bullet"/>
      <w:lvlText w:val="•"/>
      <w:lvlJc w:val="left"/>
      <w:pPr>
        <w:ind w:left="1100" w:hanging="130"/>
      </w:pPr>
      <w:rPr>
        <w:rFonts w:hint="default"/>
        <w:spacing w:val="10"/>
        <w:w w:val="100"/>
        <w:sz w:val="22"/>
        <w:szCs w:val="22"/>
        <w:lang w:val="es-MX" w:eastAsia="es-MX" w:bidi="es-MX"/>
      </w:rPr>
    </w:lvl>
    <w:lvl w:ilvl="1" w:tplc="05083EE6">
      <w:numFmt w:val="bullet"/>
      <w:lvlText w:val="•"/>
      <w:lvlJc w:val="left"/>
      <w:pPr>
        <w:ind w:left="2030" w:hanging="130"/>
      </w:pPr>
      <w:rPr>
        <w:rFonts w:hint="default"/>
        <w:lang w:val="es-MX" w:eastAsia="es-MX" w:bidi="es-MX"/>
      </w:rPr>
    </w:lvl>
    <w:lvl w:ilvl="2" w:tplc="6D188C14">
      <w:numFmt w:val="bullet"/>
      <w:lvlText w:val="•"/>
      <w:lvlJc w:val="left"/>
      <w:pPr>
        <w:ind w:left="2960" w:hanging="130"/>
      </w:pPr>
      <w:rPr>
        <w:rFonts w:hint="default"/>
        <w:lang w:val="es-MX" w:eastAsia="es-MX" w:bidi="es-MX"/>
      </w:rPr>
    </w:lvl>
    <w:lvl w:ilvl="3" w:tplc="673E522C">
      <w:numFmt w:val="bullet"/>
      <w:lvlText w:val="•"/>
      <w:lvlJc w:val="left"/>
      <w:pPr>
        <w:ind w:left="3890" w:hanging="130"/>
      </w:pPr>
      <w:rPr>
        <w:rFonts w:hint="default"/>
        <w:lang w:val="es-MX" w:eastAsia="es-MX" w:bidi="es-MX"/>
      </w:rPr>
    </w:lvl>
    <w:lvl w:ilvl="4" w:tplc="D4B8467C">
      <w:numFmt w:val="bullet"/>
      <w:lvlText w:val="•"/>
      <w:lvlJc w:val="left"/>
      <w:pPr>
        <w:ind w:left="4820" w:hanging="130"/>
      </w:pPr>
      <w:rPr>
        <w:rFonts w:hint="default"/>
        <w:lang w:val="es-MX" w:eastAsia="es-MX" w:bidi="es-MX"/>
      </w:rPr>
    </w:lvl>
    <w:lvl w:ilvl="5" w:tplc="76D445C2">
      <w:numFmt w:val="bullet"/>
      <w:lvlText w:val="•"/>
      <w:lvlJc w:val="left"/>
      <w:pPr>
        <w:ind w:left="5750" w:hanging="130"/>
      </w:pPr>
      <w:rPr>
        <w:rFonts w:hint="default"/>
        <w:lang w:val="es-MX" w:eastAsia="es-MX" w:bidi="es-MX"/>
      </w:rPr>
    </w:lvl>
    <w:lvl w:ilvl="6" w:tplc="849A9A6A">
      <w:numFmt w:val="bullet"/>
      <w:lvlText w:val="•"/>
      <w:lvlJc w:val="left"/>
      <w:pPr>
        <w:ind w:left="6680" w:hanging="130"/>
      </w:pPr>
      <w:rPr>
        <w:rFonts w:hint="default"/>
        <w:lang w:val="es-MX" w:eastAsia="es-MX" w:bidi="es-MX"/>
      </w:rPr>
    </w:lvl>
    <w:lvl w:ilvl="7" w:tplc="72768EF2">
      <w:numFmt w:val="bullet"/>
      <w:lvlText w:val="•"/>
      <w:lvlJc w:val="left"/>
      <w:pPr>
        <w:ind w:left="7610" w:hanging="130"/>
      </w:pPr>
      <w:rPr>
        <w:rFonts w:hint="default"/>
        <w:lang w:val="es-MX" w:eastAsia="es-MX" w:bidi="es-MX"/>
      </w:rPr>
    </w:lvl>
    <w:lvl w:ilvl="8" w:tplc="67B05E3E">
      <w:numFmt w:val="bullet"/>
      <w:lvlText w:val="•"/>
      <w:lvlJc w:val="left"/>
      <w:pPr>
        <w:ind w:left="8540" w:hanging="130"/>
      </w:pPr>
      <w:rPr>
        <w:rFonts w:hint="default"/>
        <w:lang w:val="es-MX" w:eastAsia="es-MX" w:bidi="es-MX"/>
      </w:rPr>
    </w:lvl>
  </w:abstractNum>
  <w:abstractNum w:abstractNumId="6">
    <w:nsid w:val="10B6392A"/>
    <w:multiLevelType w:val="hybridMultilevel"/>
    <w:tmpl w:val="A22CFB00"/>
    <w:lvl w:ilvl="0" w:tplc="DF766466">
      <w:numFmt w:val="bullet"/>
      <w:lvlText w:val="•"/>
      <w:lvlJc w:val="left"/>
      <w:pPr>
        <w:ind w:left="1100" w:hanging="130"/>
      </w:pPr>
      <w:rPr>
        <w:rFonts w:ascii="Calibri" w:eastAsia="Calibri" w:hAnsi="Calibri" w:cs="Calibri" w:hint="default"/>
        <w:spacing w:val="10"/>
        <w:w w:val="100"/>
        <w:sz w:val="22"/>
        <w:szCs w:val="22"/>
        <w:lang w:val="es-MX" w:eastAsia="es-MX" w:bidi="es-MX"/>
      </w:rPr>
    </w:lvl>
    <w:lvl w:ilvl="1" w:tplc="05083EE6">
      <w:numFmt w:val="bullet"/>
      <w:lvlText w:val="•"/>
      <w:lvlJc w:val="left"/>
      <w:pPr>
        <w:ind w:left="2030" w:hanging="130"/>
      </w:pPr>
      <w:rPr>
        <w:rFonts w:hint="default"/>
        <w:lang w:val="es-MX" w:eastAsia="es-MX" w:bidi="es-MX"/>
      </w:rPr>
    </w:lvl>
    <w:lvl w:ilvl="2" w:tplc="6D188C14">
      <w:numFmt w:val="bullet"/>
      <w:lvlText w:val="•"/>
      <w:lvlJc w:val="left"/>
      <w:pPr>
        <w:ind w:left="2960" w:hanging="130"/>
      </w:pPr>
      <w:rPr>
        <w:rFonts w:hint="default"/>
        <w:lang w:val="es-MX" w:eastAsia="es-MX" w:bidi="es-MX"/>
      </w:rPr>
    </w:lvl>
    <w:lvl w:ilvl="3" w:tplc="673E522C">
      <w:numFmt w:val="bullet"/>
      <w:lvlText w:val="•"/>
      <w:lvlJc w:val="left"/>
      <w:pPr>
        <w:ind w:left="3890" w:hanging="130"/>
      </w:pPr>
      <w:rPr>
        <w:rFonts w:hint="default"/>
        <w:lang w:val="es-MX" w:eastAsia="es-MX" w:bidi="es-MX"/>
      </w:rPr>
    </w:lvl>
    <w:lvl w:ilvl="4" w:tplc="D4B8467C">
      <w:numFmt w:val="bullet"/>
      <w:lvlText w:val="•"/>
      <w:lvlJc w:val="left"/>
      <w:pPr>
        <w:ind w:left="4820" w:hanging="130"/>
      </w:pPr>
      <w:rPr>
        <w:rFonts w:hint="default"/>
        <w:lang w:val="es-MX" w:eastAsia="es-MX" w:bidi="es-MX"/>
      </w:rPr>
    </w:lvl>
    <w:lvl w:ilvl="5" w:tplc="76D445C2">
      <w:numFmt w:val="bullet"/>
      <w:lvlText w:val="•"/>
      <w:lvlJc w:val="left"/>
      <w:pPr>
        <w:ind w:left="5750" w:hanging="130"/>
      </w:pPr>
      <w:rPr>
        <w:rFonts w:hint="default"/>
        <w:lang w:val="es-MX" w:eastAsia="es-MX" w:bidi="es-MX"/>
      </w:rPr>
    </w:lvl>
    <w:lvl w:ilvl="6" w:tplc="849A9A6A">
      <w:numFmt w:val="bullet"/>
      <w:lvlText w:val="•"/>
      <w:lvlJc w:val="left"/>
      <w:pPr>
        <w:ind w:left="6680" w:hanging="130"/>
      </w:pPr>
      <w:rPr>
        <w:rFonts w:hint="default"/>
        <w:lang w:val="es-MX" w:eastAsia="es-MX" w:bidi="es-MX"/>
      </w:rPr>
    </w:lvl>
    <w:lvl w:ilvl="7" w:tplc="72768EF2">
      <w:numFmt w:val="bullet"/>
      <w:lvlText w:val="•"/>
      <w:lvlJc w:val="left"/>
      <w:pPr>
        <w:ind w:left="7610" w:hanging="130"/>
      </w:pPr>
      <w:rPr>
        <w:rFonts w:hint="default"/>
        <w:lang w:val="es-MX" w:eastAsia="es-MX" w:bidi="es-MX"/>
      </w:rPr>
    </w:lvl>
    <w:lvl w:ilvl="8" w:tplc="67B05E3E">
      <w:numFmt w:val="bullet"/>
      <w:lvlText w:val="•"/>
      <w:lvlJc w:val="left"/>
      <w:pPr>
        <w:ind w:left="8540" w:hanging="130"/>
      </w:pPr>
      <w:rPr>
        <w:rFonts w:hint="default"/>
        <w:lang w:val="es-MX" w:eastAsia="es-MX" w:bidi="es-MX"/>
      </w:rPr>
    </w:lvl>
  </w:abstractNum>
  <w:abstractNum w:abstractNumId="7">
    <w:nsid w:val="1C03579E"/>
    <w:multiLevelType w:val="multilevel"/>
    <w:tmpl w:val="B48E557A"/>
    <w:lvl w:ilvl="0">
      <w:start w:val="3"/>
      <w:numFmt w:val="decimal"/>
      <w:lvlText w:val="%1"/>
      <w:lvlJc w:val="left"/>
      <w:pPr>
        <w:ind w:left="522" w:hanging="422"/>
      </w:pPr>
      <w:rPr>
        <w:rFonts w:hint="default"/>
        <w:lang w:val="es-MX" w:eastAsia="es-MX" w:bidi="es-MX"/>
      </w:rPr>
    </w:lvl>
    <w:lvl w:ilvl="1">
      <w:start w:val="1"/>
      <w:numFmt w:val="decimal"/>
      <w:lvlText w:val="%1.%2."/>
      <w:lvlJc w:val="left"/>
      <w:pPr>
        <w:ind w:left="522" w:hanging="422"/>
      </w:pPr>
      <w:rPr>
        <w:rFonts w:ascii="Calibri" w:eastAsia="Calibri" w:hAnsi="Calibri" w:cs="Calibri" w:hint="default"/>
        <w:w w:val="100"/>
        <w:sz w:val="24"/>
        <w:szCs w:val="24"/>
        <w:lang w:val="es-MX" w:eastAsia="es-MX" w:bidi="es-MX"/>
      </w:rPr>
    </w:lvl>
    <w:lvl w:ilvl="2">
      <w:numFmt w:val="bullet"/>
      <w:lvlText w:val=""/>
      <w:lvlJc w:val="left"/>
      <w:pPr>
        <w:ind w:left="1234" w:hanging="356"/>
      </w:pPr>
      <w:rPr>
        <w:rFonts w:ascii="Symbol" w:eastAsia="Symbol" w:hAnsi="Symbol" w:cs="Symbol" w:hint="default"/>
        <w:w w:val="100"/>
        <w:sz w:val="24"/>
        <w:szCs w:val="24"/>
        <w:lang w:val="es-MX" w:eastAsia="es-MX" w:bidi="es-MX"/>
      </w:rPr>
    </w:lvl>
    <w:lvl w:ilvl="3">
      <w:numFmt w:val="bullet"/>
      <w:lvlText w:val="•"/>
      <w:lvlJc w:val="left"/>
      <w:pPr>
        <w:ind w:left="3275" w:hanging="356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4293" w:hanging="356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5311" w:hanging="356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6328" w:hanging="356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7346" w:hanging="356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8364" w:hanging="356"/>
      </w:pPr>
      <w:rPr>
        <w:rFonts w:hint="default"/>
        <w:lang w:val="es-MX" w:eastAsia="es-MX" w:bidi="es-MX"/>
      </w:rPr>
    </w:lvl>
  </w:abstractNum>
  <w:abstractNum w:abstractNumId="8">
    <w:nsid w:val="21E20591"/>
    <w:multiLevelType w:val="hybridMultilevel"/>
    <w:tmpl w:val="8B9AFD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FA109F"/>
    <w:multiLevelType w:val="hybridMultilevel"/>
    <w:tmpl w:val="9B78CD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6B5421"/>
    <w:multiLevelType w:val="hybridMultilevel"/>
    <w:tmpl w:val="CB3A1F8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8D4088"/>
    <w:multiLevelType w:val="hybridMultilevel"/>
    <w:tmpl w:val="A648BBC8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7A11F8"/>
    <w:multiLevelType w:val="hybridMultilevel"/>
    <w:tmpl w:val="13727C92"/>
    <w:lvl w:ilvl="0" w:tplc="2E8AB0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7D1B8E"/>
    <w:multiLevelType w:val="hybridMultilevel"/>
    <w:tmpl w:val="BBC64304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84348A"/>
    <w:multiLevelType w:val="multilevel"/>
    <w:tmpl w:val="B04493C0"/>
    <w:lvl w:ilvl="0">
      <w:start w:val="1"/>
      <w:numFmt w:val="decimal"/>
      <w:lvlText w:val="%1."/>
      <w:lvlJc w:val="left"/>
      <w:pPr>
        <w:ind w:left="805" w:hanging="284"/>
      </w:pPr>
      <w:rPr>
        <w:rFonts w:asciiTheme="minorHAnsi" w:eastAsia="Arial" w:hAnsiTheme="minorHAnsi" w:cstheme="minorHAnsi" w:hint="default"/>
        <w:b w:val="0"/>
        <w:bCs/>
        <w:w w:val="100"/>
        <w:sz w:val="22"/>
        <w:szCs w:val="22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927" w:hanging="406"/>
      </w:pPr>
      <w:rPr>
        <w:rFonts w:hint="default"/>
        <w:spacing w:val="-7"/>
        <w:w w:val="100"/>
        <w:lang w:val="es-MX" w:eastAsia="es-MX" w:bidi="es-MX"/>
      </w:rPr>
    </w:lvl>
    <w:lvl w:ilvl="2">
      <w:start w:val="1"/>
      <w:numFmt w:val="bullet"/>
      <w:lvlText w:val=""/>
      <w:lvlJc w:val="left"/>
      <w:pPr>
        <w:ind w:left="1798" w:hanging="142"/>
      </w:pPr>
      <w:rPr>
        <w:rFonts w:ascii="Symbol" w:hAnsi="Symbol" w:hint="default"/>
        <w:w w:val="100"/>
        <w:sz w:val="24"/>
        <w:szCs w:val="24"/>
        <w:lang w:val="es-MX" w:eastAsia="es-MX" w:bidi="es-MX"/>
      </w:rPr>
    </w:lvl>
    <w:lvl w:ilvl="3">
      <w:numFmt w:val="bullet"/>
      <w:lvlText w:val="•"/>
      <w:lvlJc w:val="left"/>
      <w:pPr>
        <w:ind w:left="1800" w:hanging="142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3028" w:hanging="142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4257" w:hanging="142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5485" w:hanging="142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6714" w:hanging="142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7942" w:hanging="142"/>
      </w:pPr>
      <w:rPr>
        <w:rFonts w:hint="default"/>
        <w:lang w:val="es-MX" w:eastAsia="es-MX" w:bidi="es-MX"/>
      </w:rPr>
    </w:lvl>
  </w:abstractNum>
  <w:abstractNum w:abstractNumId="15">
    <w:nsid w:val="370A30D4"/>
    <w:multiLevelType w:val="multilevel"/>
    <w:tmpl w:val="AEE04560"/>
    <w:lvl w:ilvl="0">
      <w:start w:val="1"/>
      <w:numFmt w:val="decimal"/>
      <w:lvlText w:val="%1."/>
      <w:lvlJc w:val="left"/>
      <w:pPr>
        <w:ind w:left="805" w:hanging="284"/>
      </w:pPr>
      <w:rPr>
        <w:rFonts w:ascii="Arial" w:eastAsia="Arial" w:hAnsi="Arial" w:cs="Arial" w:hint="default"/>
        <w:b/>
        <w:bCs/>
        <w:w w:val="100"/>
        <w:sz w:val="24"/>
        <w:szCs w:val="24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927" w:hanging="406"/>
      </w:pPr>
      <w:rPr>
        <w:rFonts w:hint="default"/>
        <w:spacing w:val="-7"/>
        <w:w w:val="100"/>
        <w:lang w:val="es-MX" w:eastAsia="es-MX" w:bidi="es-MX"/>
      </w:rPr>
    </w:lvl>
    <w:lvl w:ilvl="2">
      <w:numFmt w:val="bullet"/>
      <w:lvlText w:val=""/>
      <w:lvlJc w:val="left"/>
      <w:pPr>
        <w:ind w:left="1798" w:hanging="142"/>
      </w:pPr>
      <w:rPr>
        <w:rFonts w:ascii="Symbol" w:eastAsia="Symbol" w:hAnsi="Symbol" w:cs="Symbol" w:hint="default"/>
        <w:w w:val="100"/>
        <w:sz w:val="24"/>
        <w:szCs w:val="24"/>
        <w:lang w:val="es-MX" w:eastAsia="es-MX" w:bidi="es-MX"/>
      </w:rPr>
    </w:lvl>
    <w:lvl w:ilvl="3">
      <w:numFmt w:val="bullet"/>
      <w:lvlText w:val="•"/>
      <w:lvlJc w:val="left"/>
      <w:pPr>
        <w:ind w:left="1800" w:hanging="142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3028" w:hanging="142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4257" w:hanging="142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5485" w:hanging="142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6714" w:hanging="142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7942" w:hanging="142"/>
      </w:pPr>
      <w:rPr>
        <w:rFonts w:hint="default"/>
        <w:lang w:val="es-MX" w:eastAsia="es-MX" w:bidi="es-MX"/>
      </w:rPr>
    </w:lvl>
  </w:abstractNum>
  <w:abstractNum w:abstractNumId="16">
    <w:nsid w:val="39B044DE"/>
    <w:multiLevelType w:val="hybridMultilevel"/>
    <w:tmpl w:val="8D2AEA94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010BEA"/>
    <w:multiLevelType w:val="hybridMultilevel"/>
    <w:tmpl w:val="DC507872"/>
    <w:lvl w:ilvl="0" w:tplc="3CFAACCA">
      <w:start w:val="1"/>
      <w:numFmt w:val="upperRoman"/>
      <w:lvlText w:val="%1."/>
      <w:lvlJc w:val="right"/>
      <w:pPr>
        <w:ind w:left="1425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>
    <w:nsid w:val="4CB039F2"/>
    <w:multiLevelType w:val="multilevel"/>
    <w:tmpl w:val="4D74E392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19">
    <w:nsid w:val="55BA7BCB"/>
    <w:multiLevelType w:val="multilevel"/>
    <w:tmpl w:val="3A787B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6A4295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81F7768"/>
    <w:multiLevelType w:val="hybridMultilevel"/>
    <w:tmpl w:val="5DB41F08"/>
    <w:lvl w:ilvl="0" w:tplc="3FC282F0">
      <w:numFmt w:val="bullet"/>
      <w:lvlText w:val="•"/>
      <w:lvlJc w:val="left"/>
      <w:pPr>
        <w:ind w:left="1374" w:hanging="144"/>
      </w:pPr>
      <w:rPr>
        <w:rFonts w:hint="default"/>
        <w:w w:val="100"/>
        <w:sz w:val="24"/>
        <w:szCs w:val="24"/>
        <w:lang w:val="es-MX" w:eastAsia="es-MX" w:bidi="es-MX"/>
      </w:rPr>
    </w:lvl>
    <w:lvl w:ilvl="1" w:tplc="3FC282F0">
      <w:numFmt w:val="bullet"/>
      <w:lvlText w:val="•"/>
      <w:lvlJc w:val="left"/>
      <w:pPr>
        <w:ind w:left="2282" w:hanging="144"/>
      </w:pPr>
      <w:rPr>
        <w:rFonts w:hint="default"/>
        <w:lang w:val="es-MX" w:eastAsia="es-MX" w:bidi="es-MX"/>
      </w:rPr>
    </w:lvl>
    <w:lvl w:ilvl="2" w:tplc="CAEAEF74">
      <w:numFmt w:val="bullet"/>
      <w:lvlText w:val="•"/>
      <w:lvlJc w:val="left"/>
      <w:pPr>
        <w:ind w:left="3184" w:hanging="144"/>
      </w:pPr>
      <w:rPr>
        <w:rFonts w:hint="default"/>
        <w:lang w:val="es-MX" w:eastAsia="es-MX" w:bidi="es-MX"/>
      </w:rPr>
    </w:lvl>
    <w:lvl w:ilvl="3" w:tplc="FC1450A8">
      <w:numFmt w:val="bullet"/>
      <w:lvlText w:val="•"/>
      <w:lvlJc w:val="left"/>
      <w:pPr>
        <w:ind w:left="4086" w:hanging="144"/>
      </w:pPr>
      <w:rPr>
        <w:rFonts w:hint="default"/>
        <w:lang w:val="es-MX" w:eastAsia="es-MX" w:bidi="es-MX"/>
      </w:rPr>
    </w:lvl>
    <w:lvl w:ilvl="4" w:tplc="A5F65062">
      <w:numFmt w:val="bullet"/>
      <w:lvlText w:val="•"/>
      <w:lvlJc w:val="left"/>
      <w:pPr>
        <w:ind w:left="4988" w:hanging="144"/>
      </w:pPr>
      <w:rPr>
        <w:rFonts w:hint="default"/>
        <w:lang w:val="es-MX" w:eastAsia="es-MX" w:bidi="es-MX"/>
      </w:rPr>
    </w:lvl>
    <w:lvl w:ilvl="5" w:tplc="48868FCC">
      <w:numFmt w:val="bullet"/>
      <w:lvlText w:val="•"/>
      <w:lvlJc w:val="left"/>
      <w:pPr>
        <w:ind w:left="5890" w:hanging="144"/>
      </w:pPr>
      <w:rPr>
        <w:rFonts w:hint="default"/>
        <w:lang w:val="es-MX" w:eastAsia="es-MX" w:bidi="es-MX"/>
      </w:rPr>
    </w:lvl>
    <w:lvl w:ilvl="6" w:tplc="02D87736">
      <w:numFmt w:val="bullet"/>
      <w:lvlText w:val="•"/>
      <w:lvlJc w:val="left"/>
      <w:pPr>
        <w:ind w:left="6792" w:hanging="144"/>
      </w:pPr>
      <w:rPr>
        <w:rFonts w:hint="default"/>
        <w:lang w:val="es-MX" w:eastAsia="es-MX" w:bidi="es-MX"/>
      </w:rPr>
    </w:lvl>
    <w:lvl w:ilvl="7" w:tplc="D91247EE">
      <w:numFmt w:val="bullet"/>
      <w:lvlText w:val="•"/>
      <w:lvlJc w:val="left"/>
      <w:pPr>
        <w:ind w:left="7694" w:hanging="144"/>
      </w:pPr>
      <w:rPr>
        <w:rFonts w:hint="default"/>
        <w:lang w:val="es-MX" w:eastAsia="es-MX" w:bidi="es-MX"/>
      </w:rPr>
    </w:lvl>
    <w:lvl w:ilvl="8" w:tplc="CCEC113C">
      <w:numFmt w:val="bullet"/>
      <w:lvlText w:val="•"/>
      <w:lvlJc w:val="left"/>
      <w:pPr>
        <w:ind w:left="8596" w:hanging="144"/>
      </w:pPr>
      <w:rPr>
        <w:rFonts w:hint="default"/>
        <w:lang w:val="es-MX" w:eastAsia="es-MX" w:bidi="es-MX"/>
      </w:rPr>
    </w:lvl>
  </w:abstractNum>
  <w:abstractNum w:abstractNumId="22">
    <w:nsid w:val="5B9F31D2"/>
    <w:multiLevelType w:val="hybridMultilevel"/>
    <w:tmpl w:val="2946B4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555792"/>
    <w:multiLevelType w:val="hybridMultilevel"/>
    <w:tmpl w:val="682269D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2D0211"/>
    <w:multiLevelType w:val="hybridMultilevel"/>
    <w:tmpl w:val="DA767A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E97541"/>
    <w:multiLevelType w:val="hybridMultilevel"/>
    <w:tmpl w:val="00F29C54"/>
    <w:lvl w:ilvl="0" w:tplc="B81ECF32">
      <w:numFmt w:val="bullet"/>
      <w:lvlText w:val=""/>
      <w:lvlJc w:val="left"/>
      <w:pPr>
        <w:ind w:left="1374" w:hanging="144"/>
      </w:pPr>
      <w:rPr>
        <w:rFonts w:ascii="Symbol" w:eastAsia="Symbol" w:hAnsi="Symbol" w:cs="Symbol" w:hint="default"/>
        <w:w w:val="100"/>
        <w:sz w:val="24"/>
        <w:szCs w:val="24"/>
        <w:lang w:val="es-MX" w:eastAsia="es-MX" w:bidi="es-MX"/>
      </w:rPr>
    </w:lvl>
    <w:lvl w:ilvl="1" w:tplc="3FC282F0">
      <w:numFmt w:val="bullet"/>
      <w:lvlText w:val="•"/>
      <w:lvlJc w:val="left"/>
      <w:pPr>
        <w:ind w:left="2282" w:hanging="144"/>
      </w:pPr>
      <w:rPr>
        <w:rFonts w:hint="default"/>
        <w:lang w:val="es-MX" w:eastAsia="es-MX" w:bidi="es-MX"/>
      </w:rPr>
    </w:lvl>
    <w:lvl w:ilvl="2" w:tplc="CAEAEF74">
      <w:numFmt w:val="bullet"/>
      <w:lvlText w:val="•"/>
      <w:lvlJc w:val="left"/>
      <w:pPr>
        <w:ind w:left="3184" w:hanging="144"/>
      </w:pPr>
      <w:rPr>
        <w:rFonts w:hint="default"/>
        <w:lang w:val="es-MX" w:eastAsia="es-MX" w:bidi="es-MX"/>
      </w:rPr>
    </w:lvl>
    <w:lvl w:ilvl="3" w:tplc="FC1450A8">
      <w:numFmt w:val="bullet"/>
      <w:lvlText w:val="•"/>
      <w:lvlJc w:val="left"/>
      <w:pPr>
        <w:ind w:left="4086" w:hanging="144"/>
      </w:pPr>
      <w:rPr>
        <w:rFonts w:hint="default"/>
        <w:lang w:val="es-MX" w:eastAsia="es-MX" w:bidi="es-MX"/>
      </w:rPr>
    </w:lvl>
    <w:lvl w:ilvl="4" w:tplc="A5F65062">
      <w:numFmt w:val="bullet"/>
      <w:lvlText w:val="•"/>
      <w:lvlJc w:val="left"/>
      <w:pPr>
        <w:ind w:left="4988" w:hanging="144"/>
      </w:pPr>
      <w:rPr>
        <w:rFonts w:hint="default"/>
        <w:lang w:val="es-MX" w:eastAsia="es-MX" w:bidi="es-MX"/>
      </w:rPr>
    </w:lvl>
    <w:lvl w:ilvl="5" w:tplc="48868FCC">
      <w:numFmt w:val="bullet"/>
      <w:lvlText w:val="•"/>
      <w:lvlJc w:val="left"/>
      <w:pPr>
        <w:ind w:left="5890" w:hanging="144"/>
      </w:pPr>
      <w:rPr>
        <w:rFonts w:hint="default"/>
        <w:lang w:val="es-MX" w:eastAsia="es-MX" w:bidi="es-MX"/>
      </w:rPr>
    </w:lvl>
    <w:lvl w:ilvl="6" w:tplc="02D87736">
      <w:numFmt w:val="bullet"/>
      <w:lvlText w:val="•"/>
      <w:lvlJc w:val="left"/>
      <w:pPr>
        <w:ind w:left="6792" w:hanging="144"/>
      </w:pPr>
      <w:rPr>
        <w:rFonts w:hint="default"/>
        <w:lang w:val="es-MX" w:eastAsia="es-MX" w:bidi="es-MX"/>
      </w:rPr>
    </w:lvl>
    <w:lvl w:ilvl="7" w:tplc="D91247EE">
      <w:numFmt w:val="bullet"/>
      <w:lvlText w:val="•"/>
      <w:lvlJc w:val="left"/>
      <w:pPr>
        <w:ind w:left="7694" w:hanging="144"/>
      </w:pPr>
      <w:rPr>
        <w:rFonts w:hint="default"/>
        <w:lang w:val="es-MX" w:eastAsia="es-MX" w:bidi="es-MX"/>
      </w:rPr>
    </w:lvl>
    <w:lvl w:ilvl="8" w:tplc="CCEC113C">
      <w:numFmt w:val="bullet"/>
      <w:lvlText w:val="•"/>
      <w:lvlJc w:val="left"/>
      <w:pPr>
        <w:ind w:left="8596" w:hanging="144"/>
      </w:pPr>
      <w:rPr>
        <w:rFonts w:hint="default"/>
        <w:lang w:val="es-MX" w:eastAsia="es-MX" w:bidi="es-MX"/>
      </w:rPr>
    </w:lvl>
  </w:abstractNum>
  <w:abstractNum w:abstractNumId="26">
    <w:nsid w:val="7561489C"/>
    <w:multiLevelType w:val="hybridMultilevel"/>
    <w:tmpl w:val="BF188F8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573021D"/>
    <w:multiLevelType w:val="hybridMultilevel"/>
    <w:tmpl w:val="EF366FB8"/>
    <w:lvl w:ilvl="0" w:tplc="6192B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1A0553"/>
    <w:multiLevelType w:val="hybridMultilevel"/>
    <w:tmpl w:val="EEAE1F1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753610"/>
    <w:multiLevelType w:val="multilevel"/>
    <w:tmpl w:val="985457E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>
    <w:nsid w:val="773B5FB2"/>
    <w:multiLevelType w:val="hybridMultilevel"/>
    <w:tmpl w:val="E2D82F48"/>
    <w:lvl w:ilvl="0" w:tplc="080A0001">
      <w:start w:val="1"/>
      <w:numFmt w:val="bullet"/>
      <w:lvlText w:val=""/>
      <w:lvlJc w:val="left"/>
      <w:pPr>
        <w:ind w:left="1374" w:hanging="144"/>
      </w:pPr>
      <w:rPr>
        <w:rFonts w:ascii="Symbol" w:hAnsi="Symbol" w:hint="default"/>
        <w:w w:val="100"/>
        <w:sz w:val="24"/>
        <w:szCs w:val="24"/>
        <w:lang w:val="es-MX" w:eastAsia="es-MX" w:bidi="es-MX"/>
      </w:rPr>
    </w:lvl>
    <w:lvl w:ilvl="1" w:tplc="3FC282F0">
      <w:numFmt w:val="bullet"/>
      <w:lvlText w:val="•"/>
      <w:lvlJc w:val="left"/>
      <w:pPr>
        <w:ind w:left="2282" w:hanging="144"/>
      </w:pPr>
      <w:rPr>
        <w:rFonts w:hint="default"/>
        <w:lang w:val="es-MX" w:eastAsia="es-MX" w:bidi="es-MX"/>
      </w:rPr>
    </w:lvl>
    <w:lvl w:ilvl="2" w:tplc="CAEAEF74">
      <w:numFmt w:val="bullet"/>
      <w:lvlText w:val="•"/>
      <w:lvlJc w:val="left"/>
      <w:pPr>
        <w:ind w:left="3184" w:hanging="144"/>
      </w:pPr>
      <w:rPr>
        <w:rFonts w:hint="default"/>
        <w:lang w:val="es-MX" w:eastAsia="es-MX" w:bidi="es-MX"/>
      </w:rPr>
    </w:lvl>
    <w:lvl w:ilvl="3" w:tplc="FC1450A8">
      <w:numFmt w:val="bullet"/>
      <w:lvlText w:val="•"/>
      <w:lvlJc w:val="left"/>
      <w:pPr>
        <w:ind w:left="4086" w:hanging="144"/>
      </w:pPr>
      <w:rPr>
        <w:rFonts w:hint="default"/>
        <w:lang w:val="es-MX" w:eastAsia="es-MX" w:bidi="es-MX"/>
      </w:rPr>
    </w:lvl>
    <w:lvl w:ilvl="4" w:tplc="A5F65062">
      <w:numFmt w:val="bullet"/>
      <w:lvlText w:val="•"/>
      <w:lvlJc w:val="left"/>
      <w:pPr>
        <w:ind w:left="4988" w:hanging="144"/>
      </w:pPr>
      <w:rPr>
        <w:rFonts w:hint="default"/>
        <w:lang w:val="es-MX" w:eastAsia="es-MX" w:bidi="es-MX"/>
      </w:rPr>
    </w:lvl>
    <w:lvl w:ilvl="5" w:tplc="48868FCC">
      <w:numFmt w:val="bullet"/>
      <w:lvlText w:val="•"/>
      <w:lvlJc w:val="left"/>
      <w:pPr>
        <w:ind w:left="5890" w:hanging="144"/>
      </w:pPr>
      <w:rPr>
        <w:rFonts w:hint="default"/>
        <w:lang w:val="es-MX" w:eastAsia="es-MX" w:bidi="es-MX"/>
      </w:rPr>
    </w:lvl>
    <w:lvl w:ilvl="6" w:tplc="02D87736">
      <w:numFmt w:val="bullet"/>
      <w:lvlText w:val="•"/>
      <w:lvlJc w:val="left"/>
      <w:pPr>
        <w:ind w:left="6792" w:hanging="144"/>
      </w:pPr>
      <w:rPr>
        <w:rFonts w:hint="default"/>
        <w:lang w:val="es-MX" w:eastAsia="es-MX" w:bidi="es-MX"/>
      </w:rPr>
    </w:lvl>
    <w:lvl w:ilvl="7" w:tplc="D91247EE">
      <w:numFmt w:val="bullet"/>
      <w:lvlText w:val="•"/>
      <w:lvlJc w:val="left"/>
      <w:pPr>
        <w:ind w:left="7694" w:hanging="144"/>
      </w:pPr>
      <w:rPr>
        <w:rFonts w:hint="default"/>
        <w:lang w:val="es-MX" w:eastAsia="es-MX" w:bidi="es-MX"/>
      </w:rPr>
    </w:lvl>
    <w:lvl w:ilvl="8" w:tplc="CCEC113C">
      <w:numFmt w:val="bullet"/>
      <w:lvlText w:val="•"/>
      <w:lvlJc w:val="left"/>
      <w:pPr>
        <w:ind w:left="8596" w:hanging="144"/>
      </w:pPr>
      <w:rPr>
        <w:rFonts w:hint="default"/>
        <w:lang w:val="es-MX" w:eastAsia="es-MX" w:bidi="es-MX"/>
      </w:rPr>
    </w:lvl>
  </w:abstractNum>
  <w:num w:numId="1">
    <w:abstractNumId w:val="19"/>
  </w:num>
  <w:num w:numId="2">
    <w:abstractNumId w:val="13"/>
  </w:num>
  <w:num w:numId="3">
    <w:abstractNumId w:val="16"/>
  </w:num>
  <w:num w:numId="4">
    <w:abstractNumId w:val="23"/>
  </w:num>
  <w:num w:numId="5">
    <w:abstractNumId w:val="28"/>
  </w:num>
  <w:num w:numId="6">
    <w:abstractNumId w:val="11"/>
  </w:num>
  <w:num w:numId="7">
    <w:abstractNumId w:val="22"/>
  </w:num>
  <w:num w:numId="8">
    <w:abstractNumId w:val="24"/>
  </w:num>
  <w:num w:numId="9">
    <w:abstractNumId w:val="12"/>
  </w:num>
  <w:num w:numId="10">
    <w:abstractNumId w:val="26"/>
  </w:num>
  <w:num w:numId="11">
    <w:abstractNumId w:val="9"/>
  </w:num>
  <w:num w:numId="12">
    <w:abstractNumId w:val="10"/>
  </w:num>
  <w:num w:numId="13">
    <w:abstractNumId w:val="7"/>
  </w:num>
  <w:num w:numId="14">
    <w:abstractNumId w:val="8"/>
  </w:num>
  <w:num w:numId="15">
    <w:abstractNumId w:val="15"/>
  </w:num>
  <w:num w:numId="16">
    <w:abstractNumId w:val="25"/>
  </w:num>
  <w:num w:numId="17">
    <w:abstractNumId w:val="6"/>
  </w:num>
  <w:num w:numId="18">
    <w:abstractNumId w:val="18"/>
  </w:num>
  <w:num w:numId="19">
    <w:abstractNumId w:val="14"/>
  </w:num>
  <w:num w:numId="20">
    <w:abstractNumId w:val="30"/>
  </w:num>
  <w:num w:numId="21">
    <w:abstractNumId w:val="21"/>
  </w:num>
  <w:num w:numId="22">
    <w:abstractNumId w:val="5"/>
  </w:num>
  <w:num w:numId="23">
    <w:abstractNumId w:val="17"/>
  </w:num>
  <w:num w:numId="24">
    <w:abstractNumId w:val="27"/>
  </w:num>
  <w:num w:numId="25">
    <w:abstractNumId w:val="3"/>
  </w:num>
  <w:num w:numId="26">
    <w:abstractNumId w:val="29"/>
  </w:num>
  <w:num w:numId="27">
    <w:abstractNumId w:val="20"/>
  </w:num>
  <w:num w:numId="28">
    <w:abstractNumId w:val="1"/>
  </w:num>
  <w:num w:numId="29">
    <w:abstractNumId w:val="4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782"/>
    <w:rsid w:val="00026B92"/>
    <w:rsid w:val="00061ECC"/>
    <w:rsid w:val="000639D6"/>
    <w:rsid w:val="000B1366"/>
    <w:rsid w:val="000E76C9"/>
    <w:rsid w:val="001103B4"/>
    <w:rsid w:val="001372C8"/>
    <w:rsid w:val="00151224"/>
    <w:rsid w:val="0016250F"/>
    <w:rsid w:val="00180AB6"/>
    <w:rsid w:val="001B522C"/>
    <w:rsid w:val="001C11C6"/>
    <w:rsid w:val="00205555"/>
    <w:rsid w:val="00230FC7"/>
    <w:rsid w:val="00255E57"/>
    <w:rsid w:val="00261ACB"/>
    <w:rsid w:val="002A4C36"/>
    <w:rsid w:val="002C4CE8"/>
    <w:rsid w:val="002C7504"/>
    <w:rsid w:val="002D5B96"/>
    <w:rsid w:val="002D6E66"/>
    <w:rsid w:val="002E0ED1"/>
    <w:rsid w:val="002F1130"/>
    <w:rsid w:val="002F4860"/>
    <w:rsid w:val="002F7CD8"/>
    <w:rsid w:val="00303DA7"/>
    <w:rsid w:val="0032447D"/>
    <w:rsid w:val="00357782"/>
    <w:rsid w:val="003B7C2A"/>
    <w:rsid w:val="004366DA"/>
    <w:rsid w:val="00442173"/>
    <w:rsid w:val="004421C6"/>
    <w:rsid w:val="0044471C"/>
    <w:rsid w:val="00467CAA"/>
    <w:rsid w:val="004A66CB"/>
    <w:rsid w:val="004C785C"/>
    <w:rsid w:val="004F1B0D"/>
    <w:rsid w:val="00516BEB"/>
    <w:rsid w:val="00530406"/>
    <w:rsid w:val="005562C6"/>
    <w:rsid w:val="00575881"/>
    <w:rsid w:val="005B298A"/>
    <w:rsid w:val="005E5861"/>
    <w:rsid w:val="00637B42"/>
    <w:rsid w:val="0064728B"/>
    <w:rsid w:val="006570FD"/>
    <w:rsid w:val="006B1FD3"/>
    <w:rsid w:val="006D5A1D"/>
    <w:rsid w:val="006E3CC0"/>
    <w:rsid w:val="006F47DB"/>
    <w:rsid w:val="00772119"/>
    <w:rsid w:val="007C39BD"/>
    <w:rsid w:val="007F1D26"/>
    <w:rsid w:val="008113C4"/>
    <w:rsid w:val="00815E43"/>
    <w:rsid w:val="00862159"/>
    <w:rsid w:val="00864831"/>
    <w:rsid w:val="00893947"/>
    <w:rsid w:val="008B5429"/>
    <w:rsid w:val="008C338D"/>
    <w:rsid w:val="008D5D50"/>
    <w:rsid w:val="008E205B"/>
    <w:rsid w:val="008F0274"/>
    <w:rsid w:val="00964C75"/>
    <w:rsid w:val="009B207A"/>
    <w:rsid w:val="009B2B4F"/>
    <w:rsid w:val="009B7A12"/>
    <w:rsid w:val="00A30671"/>
    <w:rsid w:val="00A619CB"/>
    <w:rsid w:val="00AA2E5A"/>
    <w:rsid w:val="00AB74C5"/>
    <w:rsid w:val="00AD544E"/>
    <w:rsid w:val="00AD6123"/>
    <w:rsid w:val="00AD703D"/>
    <w:rsid w:val="00B242CA"/>
    <w:rsid w:val="00B36545"/>
    <w:rsid w:val="00B4486E"/>
    <w:rsid w:val="00B621F2"/>
    <w:rsid w:val="00B90CA5"/>
    <w:rsid w:val="00BA13F6"/>
    <w:rsid w:val="00BD0103"/>
    <w:rsid w:val="00C25116"/>
    <w:rsid w:val="00C33C3B"/>
    <w:rsid w:val="00C5062E"/>
    <w:rsid w:val="00C54D8C"/>
    <w:rsid w:val="00C7047A"/>
    <w:rsid w:val="00D04499"/>
    <w:rsid w:val="00D47ADA"/>
    <w:rsid w:val="00D75BE7"/>
    <w:rsid w:val="00D965C0"/>
    <w:rsid w:val="00DB4CE1"/>
    <w:rsid w:val="00E4720A"/>
    <w:rsid w:val="00E5334F"/>
    <w:rsid w:val="00EE07DC"/>
    <w:rsid w:val="00EE4630"/>
    <w:rsid w:val="00F16A93"/>
    <w:rsid w:val="00F550B5"/>
    <w:rsid w:val="00F75FBE"/>
    <w:rsid w:val="00F9350D"/>
    <w:rsid w:val="00FD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F1E9CD-383E-4245-898D-9F75A1FB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782"/>
  </w:style>
  <w:style w:type="paragraph" w:styleId="Ttulo3">
    <w:name w:val="heading 3"/>
    <w:basedOn w:val="Normal"/>
    <w:link w:val="Ttulo3Car"/>
    <w:uiPriority w:val="1"/>
    <w:qFormat/>
    <w:rsid w:val="00AD544E"/>
    <w:pPr>
      <w:widowControl w:val="0"/>
      <w:autoSpaceDE w:val="0"/>
      <w:autoSpaceDN w:val="0"/>
      <w:spacing w:after="0" w:line="240" w:lineRule="auto"/>
      <w:ind w:left="1064" w:hanging="242"/>
      <w:outlineLvl w:val="2"/>
    </w:pPr>
    <w:rPr>
      <w:rFonts w:ascii="Calibri" w:eastAsia="Calibri" w:hAnsi="Calibri" w:cs="Calibri"/>
      <w:b/>
      <w:bCs/>
      <w:sz w:val="24"/>
      <w:szCs w:val="24"/>
      <w:lang w:eastAsia="es-MX" w:bidi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7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4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471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A6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6CB"/>
  </w:style>
  <w:style w:type="paragraph" w:styleId="Piedepgina">
    <w:name w:val="footer"/>
    <w:basedOn w:val="Normal"/>
    <w:link w:val="PiedepginaCar"/>
    <w:uiPriority w:val="99"/>
    <w:unhideWhenUsed/>
    <w:rsid w:val="004A6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6CB"/>
  </w:style>
  <w:style w:type="paragraph" w:styleId="Prrafodelista">
    <w:name w:val="List Paragraph"/>
    <w:basedOn w:val="Normal"/>
    <w:uiPriority w:val="1"/>
    <w:qFormat/>
    <w:rsid w:val="00B36545"/>
    <w:pPr>
      <w:spacing w:after="200" w:line="276" w:lineRule="auto"/>
      <w:ind w:left="720"/>
      <w:contextualSpacing/>
    </w:pPr>
    <w:rPr>
      <w:rFonts w:eastAsiaTheme="minorEastAsia"/>
      <w:lang w:val="es-CO" w:eastAsia="es-CO"/>
    </w:rPr>
  </w:style>
  <w:style w:type="paragraph" w:styleId="NormalWeb">
    <w:name w:val="Normal (Web)"/>
    <w:basedOn w:val="Normal"/>
    <w:uiPriority w:val="99"/>
    <w:unhideWhenUsed/>
    <w:rsid w:val="00893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independiente">
    <w:name w:val="Body Text"/>
    <w:basedOn w:val="Normal"/>
    <w:link w:val="TextoindependienteCar"/>
    <w:uiPriority w:val="1"/>
    <w:qFormat/>
    <w:rsid w:val="00F550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eastAsia="es-MX" w:bidi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550B5"/>
    <w:rPr>
      <w:rFonts w:ascii="Calibri" w:eastAsia="Calibri" w:hAnsi="Calibri" w:cs="Calibri"/>
      <w:sz w:val="24"/>
      <w:szCs w:val="24"/>
      <w:lang w:eastAsia="es-MX" w:bidi="es-MX"/>
    </w:rPr>
  </w:style>
  <w:style w:type="character" w:styleId="Textoennegrita">
    <w:name w:val="Strong"/>
    <w:basedOn w:val="Fuentedeprrafopredeter"/>
    <w:uiPriority w:val="22"/>
    <w:qFormat/>
    <w:rsid w:val="00DB4CE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B4CE1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1"/>
    <w:rsid w:val="00AD544E"/>
    <w:rPr>
      <w:rFonts w:ascii="Calibri" w:eastAsia="Calibri" w:hAnsi="Calibri" w:cs="Calibri"/>
      <w:b/>
      <w:bCs/>
      <w:sz w:val="24"/>
      <w:szCs w:val="24"/>
      <w:lang w:eastAsia="es-MX" w:bidi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3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conceptos.com/general/informacion" TargetMode="Externa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conceptos.com/ciencias-sociales/evaluacio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4DFEE-4632-4804-A6CB-3DD3D6085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1427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Segurida-Higiene 1</cp:lastModifiedBy>
  <cp:revision>17</cp:revision>
  <cp:lastPrinted>2017-09-04T16:57:00Z</cp:lastPrinted>
  <dcterms:created xsi:type="dcterms:W3CDTF">2018-03-27T14:40:00Z</dcterms:created>
  <dcterms:modified xsi:type="dcterms:W3CDTF">2018-04-11T16:33:00Z</dcterms:modified>
</cp:coreProperties>
</file>