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color w:val="auto"/>
          <w:sz w:val="22"/>
          <w:szCs w:val="22"/>
          <w:lang w:val="es-ES"/>
        </w:rPr>
        <w:id w:val="-30422569"/>
        <w:docPartObj>
          <w:docPartGallery w:val="Table of Contents"/>
          <w:docPartUnique/>
        </w:docPartObj>
      </w:sdtPr>
      <w:sdtEndPr>
        <w:rPr>
          <w:bCs/>
        </w:rPr>
      </w:sdtEndPr>
      <w:sdtContent>
        <w:p w14:paraId="0F2FBEFF" w14:textId="1BE9EBBB" w:rsidR="00F46AE5" w:rsidRPr="0018574B" w:rsidRDefault="003D012B" w:rsidP="00485CF6">
          <w:pPr>
            <w:pStyle w:val="TtulodeTDC"/>
            <w:spacing w:before="0" w:after="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574B">
            <w:rPr>
              <w:b w:val="0"/>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C</w:t>
          </w:r>
          <w:r w:rsidR="00B34A66" w:rsidRPr="0018574B">
            <w:rPr>
              <w:b w:val="0"/>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ONTENIDO</w:t>
          </w:r>
        </w:p>
        <w:p w14:paraId="3BB85875" w14:textId="77777777" w:rsidR="00BF19EF" w:rsidRDefault="00F46AE5">
          <w:pPr>
            <w:pStyle w:val="TDC1"/>
            <w:rPr>
              <w:noProof/>
              <w:lang w:eastAsia="es-MX"/>
            </w:rPr>
          </w:pPr>
          <w:r w:rsidRPr="0018574B">
            <w:fldChar w:fldCharType="begin"/>
          </w:r>
          <w:r w:rsidRPr="0018574B">
            <w:instrText xml:space="preserve"> TOC \o "1-3" \h \z \u </w:instrText>
          </w:r>
          <w:r w:rsidRPr="0018574B">
            <w:fldChar w:fldCharType="separate"/>
          </w:r>
          <w:hyperlink w:anchor="_Toc514239457" w:history="1">
            <w:r w:rsidR="00BF19EF" w:rsidRPr="00D16277">
              <w:rPr>
                <w:rStyle w:val="Hipervnculo"/>
                <w:noProof/>
              </w:rPr>
              <w:t>PROLOGO</w:t>
            </w:r>
            <w:r w:rsidR="00BF19EF">
              <w:rPr>
                <w:noProof/>
                <w:webHidden/>
              </w:rPr>
              <w:tab/>
            </w:r>
            <w:r w:rsidR="00BF19EF">
              <w:rPr>
                <w:noProof/>
                <w:webHidden/>
              </w:rPr>
              <w:fldChar w:fldCharType="begin"/>
            </w:r>
            <w:r w:rsidR="00BF19EF">
              <w:rPr>
                <w:noProof/>
                <w:webHidden/>
              </w:rPr>
              <w:instrText xml:space="preserve"> PAGEREF _Toc514239457 \h </w:instrText>
            </w:r>
            <w:r w:rsidR="00BF19EF">
              <w:rPr>
                <w:noProof/>
                <w:webHidden/>
              </w:rPr>
            </w:r>
            <w:r w:rsidR="00BF19EF">
              <w:rPr>
                <w:noProof/>
                <w:webHidden/>
              </w:rPr>
              <w:fldChar w:fldCharType="separate"/>
            </w:r>
            <w:r w:rsidR="00BF19EF">
              <w:rPr>
                <w:noProof/>
                <w:webHidden/>
              </w:rPr>
              <w:t>2</w:t>
            </w:r>
            <w:r w:rsidR="00BF19EF">
              <w:rPr>
                <w:noProof/>
                <w:webHidden/>
              </w:rPr>
              <w:fldChar w:fldCharType="end"/>
            </w:r>
          </w:hyperlink>
        </w:p>
        <w:p w14:paraId="2A264A29" w14:textId="77777777" w:rsidR="00BF19EF" w:rsidRDefault="00BF19EF">
          <w:pPr>
            <w:pStyle w:val="TDC1"/>
            <w:rPr>
              <w:noProof/>
              <w:lang w:eastAsia="es-MX"/>
            </w:rPr>
          </w:pPr>
          <w:hyperlink w:anchor="_Toc514239458" w:history="1">
            <w:r w:rsidRPr="00D16277">
              <w:rPr>
                <w:rStyle w:val="Hipervnculo"/>
                <w:noProof/>
              </w:rPr>
              <w:t>OBJETIVO</w:t>
            </w:r>
            <w:r>
              <w:rPr>
                <w:noProof/>
                <w:webHidden/>
              </w:rPr>
              <w:tab/>
            </w:r>
            <w:r>
              <w:rPr>
                <w:noProof/>
                <w:webHidden/>
              </w:rPr>
              <w:fldChar w:fldCharType="begin"/>
            </w:r>
            <w:r>
              <w:rPr>
                <w:noProof/>
                <w:webHidden/>
              </w:rPr>
              <w:instrText xml:space="preserve"> PAGEREF _Toc514239458 \h </w:instrText>
            </w:r>
            <w:r>
              <w:rPr>
                <w:noProof/>
                <w:webHidden/>
              </w:rPr>
            </w:r>
            <w:r>
              <w:rPr>
                <w:noProof/>
                <w:webHidden/>
              </w:rPr>
              <w:fldChar w:fldCharType="separate"/>
            </w:r>
            <w:r>
              <w:rPr>
                <w:noProof/>
                <w:webHidden/>
              </w:rPr>
              <w:t>3</w:t>
            </w:r>
            <w:r>
              <w:rPr>
                <w:noProof/>
                <w:webHidden/>
              </w:rPr>
              <w:fldChar w:fldCharType="end"/>
            </w:r>
          </w:hyperlink>
        </w:p>
        <w:p w14:paraId="19F7CF94" w14:textId="77777777" w:rsidR="00BF19EF" w:rsidRDefault="00BF19EF">
          <w:pPr>
            <w:pStyle w:val="TDC1"/>
            <w:rPr>
              <w:noProof/>
              <w:lang w:eastAsia="es-MX"/>
            </w:rPr>
          </w:pPr>
          <w:hyperlink w:anchor="_Toc514239459" w:history="1">
            <w:r w:rsidRPr="00D16277">
              <w:rPr>
                <w:rStyle w:val="Hipervnculo"/>
                <w:noProof/>
              </w:rPr>
              <w:t>TÉRMINOS Y DEFINICIONES</w:t>
            </w:r>
            <w:r>
              <w:rPr>
                <w:noProof/>
                <w:webHidden/>
              </w:rPr>
              <w:tab/>
            </w:r>
            <w:r>
              <w:rPr>
                <w:noProof/>
                <w:webHidden/>
              </w:rPr>
              <w:fldChar w:fldCharType="begin"/>
            </w:r>
            <w:r>
              <w:rPr>
                <w:noProof/>
                <w:webHidden/>
              </w:rPr>
              <w:instrText xml:space="preserve"> PAGEREF _Toc514239459 \h </w:instrText>
            </w:r>
            <w:r>
              <w:rPr>
                <w:noProof/>
                <w:webHidden/>
              </w:rPr>
            </w:r>
            <w:r>
              <w:rPr>
                <w:noProof/>
                <w:webHidden/>
              </w:rPr>
              <w:fldChar w:fldCharType="separate"/>
            </w:r>
            <w:r>
              <w:rPr>
                <w:noProof/>
                <w:webHidden/>
              </w:rPr>
              <w:t>3</w:t>
            </w:r>
            <w:r>
              <w:rPr>
                <w:noProof/>
                <w:webHidden/>
              </w:rPr>
              <w:fldChar w:fldCharType="end"/>
            </w:r>
          </w:hyperlink>
        </w:p>
        <w:p w14:paraId="52E31B95" w14:textId="77777777" w:rsidR="00BF19EF" w:rsidRDefault="00BF19EF">
          <w:pPr>
            <w:pStyle w:val="TDC1"/>
            <w:rPr>
              <w:noProof/>
              <w:lang w:eastAsia="es-MX"/>
            </w:rPr>
          </w:pPr>
          <w:hyperlink w:anchor="_Toc514239460" w:history="1">
            <w:r w:rsidRPr="00D16277">
              <w:rPr>
                <w:rStyle w:val="Hipervnculo"/>
                <w:noProof/>
              </w:rPr>
              <w:t>REFERENCIAS</w:t>
            </w:r>
            <w:r>
              <w:rPr>
                <w:noProof/>
                <w:webHidden/>
              </w:rPr>
              <w:tab/>
            </w:r>
            <w:r>
              <w:rPr>
                <w:noProof/>
                <w:webHidden/>
              </w:rPr>
              <w:fldChar w:fldCharType="begin"/>
            </w:r>
            <w:r>
              <w:rPr>
                <w:noProof/>
                <w:webHidden/>
              </w:rPr>
              <w:instrText xml:space="preserve"> PAGEREF _Toc514239460 \h </w:instrText>
            </w:r>
            <w:r>
              <w:rPr>
                <w:noProof/>
                <w:webHidden/>
              </w:rPr>
            </w:r>
            <w:r>
              <w:rPr>
                <w:noProof/>
                <w:webHidden/>
              </w:rPr>
              <w:fldChar w:fldCharType="separate"/>
            </w:r>
            <w:r>
              <w:rPr>
                <w:noProof/>
                <w:webHidden/>
              </w:rPr>
              <w:t>7</w:t>
            </w:r>
            <w:r>
              <w:rPr>
                <w:noProof/>
                <w:webHidden/>
              </w:rPr>
              <w:fldChar w:fldCharType="end"/>
            </w:r>
          </w:hyperlink>
        </w:p>
        <w:p w14:paraId="6DA61385" w14:textId="77777777" w:rsidR="00BF19EF" w:rsidRDefault="00BF19EF">
          <w:pPr>
            <w:pStyle w:val="TDC1"/>
            <w:rPr>
              <w:noProof/>
              <w:lang w:eastAsia="es-MX"/>
            </w:rPr>
          </w:pPr>
          <w:hyperlink w:anchor="_Toc514239461" w:history="1">
            <w:r w:rsidRPr="00D16277">
              <w:rPr>
                <w:rStyle w:val="Hipervnculo"/>
                <w:rFonts w:cstheme="minorHAnsi"/>
                <w:noProof/>
              </w:rPr>
              <w:t>I.</w:t>
            </w:r>
            <w:r>
              <w:rPr>
                <w:noProof/>
                <w:lang w:eastAsia="es-MX"/>
              </w:rPr>
              <w:tab/>
            </w:r>
            <w:r w:rsidRPr="00D16277">
              <w:rPr>
                <w:rStyle w:val="Hipervnculo"/>
                <w:rFonts w:cstheme="minorHAnsi"/>
                <w:noProof/>
              </w:rPr>
              <w:t>Política de Seguridad Industrial, Seguridad Operativa y Protección al Medio Ambiente</w:t>
            </w:r>
            <w:r w:rsidRPr="00D16277">
              <w:rPr>
                <w:rStyle w:val="Hipervnculo"/>
                <w:noProof/>
              </w:rPr>
              <w:t>.</w:t>
            </w:r>
            <w:r>
              <w:rPr>
                <w:noProof/>
                <w:webHidden/>
              </w:rPr>
              <w:tab/>
            </w:r>
            <w:r>
              <w:rPr>
                <w:noProof/>
                <w:webHidden/>
              </w:rPr>
              <w:fldChar w:fldCharType="begin"/>
            </w:r>
            <w:r>
              <w:rPr>
                <w:noProof/>
                <w:webHidden/>
              </w:rPr>
              <w:instrText xml:space="preserve"> PAGEREF _Toc514239461 \h </w:instrText>
            </w:r>
            <w:r>
              <w:rPr>
                <w:noProof/>
                <w:webHidden/>
              </w:rPr>
            </w:r>
            <w:r>
              <w:rPr>
                <w:noProof/>
                <w:webHidden/>
              </w:rPr>
              <w:fldChar w:fldCharType="separate"/>
            </w:r>
            <w:r>
              <w:rPr>
                <w:noProof/>
                <w:webHidden/>
              </w:rPr>
              <w:t>8</w:t>
            </w:r>
            <w:r>
              <w:rPr>
                <w:noProof/>
                <w:webHidden/>
              </w:rPr>
              <w:fldChar w:fldCharType="end"/>
            </w:r>
          </w:hyperlink>
        </w:p>
        <w:p w14:paraId="1747C0D7" w14:textId="77777777" w:rsidR="00BF19EF" w:rsidRDefault="00BF19EF">
          <w:pPr>
            <w:pStyle w:val="TDC1"/>
            <w:rPr>
              <w:noProof/>
              <w:lang w:eastAsia="es-MX"/>
            </w:rPr>
          </w:pPr>
          <w:hyperlink w:anchor="_Toc514239462" w:history="1">
            <w:r w:rsidRPr="00D16277">
              <w:rPr>
                <w:rStyle w:val="Hipervnculo"/>
                <w:rFonts w:cstheme="minorHAnsi"/>
                <w:noProof/>
              </w:rPr>
              <w:t>II.</w:t>
            </w:r>
            <w:r>
              <w:rPr>
                <w:noProof/>
                <w:lang w:eastAsia="es-MX"/>
              </w:rPr>
              <w:tab/>
            </w:r>
            <w:r w:rsidRPr="00D16277">
              <w:rPr>
                <w:rStyle w:val="Hipervnculo"/>
                <w:noProof/>
                <w:lang w:eastAsia="es-MX"/>
              </w:rPr>
              <w:t>Identificación de peligros y aspectos ambientales, análisis de riesgo y evaluación de impactos ambientales.</w:t>
            </w:r>
            <w:r>
              <w:rPr>
                <w:noProof/>
                <w:webHidden/>
              </w:rPr>
              <w:tab/>
            </w:r>
            <w:r>
              <w:rPr>
                <w:noProof/>
                <w:webHidden/>
              </w:rPr>
              <w:fldChar w:fldCharType="begin"/>
            </w:r>
            <w:r>
              <w:rPr>
                <w:noProof/>
                <w:webHidden/>
              </w:rPr>
              <w:instrText xml:space="preserve"> PAGEREF _Toc514239462 \h </w:instrText>
            </w:r>
            <w:r>
              <w:rPr>
                <w:noProof/>
                <w:webHidden/>
              </w:rPr>
            </w:r>
            <w:r>
              <w:rPr>
                <w:noProof/>
                <w:webHidden/>
              </w:rPr>
              <w:fldChar w:fldCharType="separate"/>
            </w:r>
            <w:r>
              <w:rPr>
                <w:noProof/>
                <w:webHidden/>
              </w:rPr>
              <w:t>10</w:t>
            </w:r>
            <w:r>
              <w:rPr>
                <w:noProof/>
                <w:webHidden/>
              </w:rPr>
              <w:fldChar w:fldCharType="end"/>
            </w:r>
          </w:hyperlink>
        </w:p>
        <w:p w14:paraId="36BDC4C2" w14:textId="77777777" w:rsidR="00BF19EF" w:rsidRDefault="00BF19EF">
          <w:pPr>
            <w:pStyle w:val="TDC2"/>
            <w:rPr>
              <w:noProof/>
              <w:lang w:eastAsia="es-MX"/>
            </w:rPr>
          </w:pPr>
          <w:hyperlink w:anchor="_Toc514239463" w:history="1">
            <w:r w:rsidRPr="00D16277">
              <w:rPr>
                <w:rStyle w:val="Hipervnculo"/>
                <w:noProof/>
                <w:lang w:eastAsia="es-MX"/>
              </w:rPr>
              <w:t>Identificación, prioridad, control y documentación de peligros e impactos ambientales.</w:t>
            </w:r>
            <w:r>
              <w:rPr>
                <w:noProof/>
                <w:webHidden/>
              </w:rPr>
              <w:tab/>
            </w:r>
            <w:r>
              <w:rPr>
                <w:noProof/>
                <w:webHidden/>
              </w:rPr>
              <w:fldChar w:fldCharType="begin"/>
            </w:r>
            <w:r>
              <w:rPr>
                <w:noProof/>
                <w:webHidden/>
              </w:rPr>
              <w:instrText xml:space="preserve"> PAGEREF _Toc514239463 \h </w:instrText>
            </w:r>
            <w:r>
              <w:rPr>
                <w:noProof/>
                <w:webHidden/>
              </w:rPr>
            </w:r>
            <w:r>
              <w:rPr>
                <w:noProof/>
                <w:webHidden/>
              </w:rPr>
              <w:fldChar w:fldCharType="separate"/>
            </w:r>
            <w:r>
              <w:rPr>
                <w:noProof/>
                <w:webHidden/>
              </w:rPr>
              <w:t>14</w:t>
            </w:r>
            <w:r>
              <w:rPr>
                <w:noProof/>
                <w:webHidden/>
              </w:rPr>
              <w:fldChar w:fldCharType="end"/>
            </w:r>
          </w:hyperlink>
        </w:p>
        <w:p w14:paraId="29321959" w14:textId="77777777" w:rsidR="00BF19EF" w:rsidRDefault="00BF19EF">
          <w:pPr>
            <w:pStyle w:val="TDC2"/>
            <w:rPr>
              <w:noProof/>
              <w:lang w:eastAsia="es-MX"/>
            </w:rPr>
          </w:pPr>
          <w:hyperlink w:anchor="_Toc514239464" w:history="1">
            <w:r w:rsidRPr="00D16277">
              <w:rPr>
                <w:rStyle w:val="Hipervnculo"/>
                <w:noProof/>
                <w:lang w:eastAsia="es-MX"/>
              </w:rPr>
              <w:t>Mecanismo de análisis y evaluación de impactos ambientales y riesgos.</w:t>
            </w:r>
            <w:r>
              <w:rPr>
                <w:noProof/>
                <w:webHidden/>
              </w:rPr>
              <w:tab/>
            </w:r>
            <w:r>
              <w:rPr>
                <w:noProof/>
                <w:webHidden/>
              </w:rPr>
              <w:fldChar w:fldCharType="begin"/>
            </w:r>
            <w:r>
              <w:rPr>
                <w:noProof/>
                <w:webHidden/>
              </w:rPr>
              <w:instrText xml:space="preserve"> PAGEREF _Toc514239464 \h </w:instrText>
            </w:r>
            <w:r>
              <w:rPr>
                <w:noProof/>
                <w:webHidden/>
              </w:rPr>
            </w:r>
            <w:r>
              <w:rPr>
                <w:noProof/>
                <w:webHidden/>
              </w:rPr>
              <w:fldChar w:fldCharType="separate"/>
            </w:r>
            <w:r>
              <w:rPr>
                <w:noProof/>
                <w:webHidden/>
              </w:rPr>
              <w:t>16</w:t>
            </w:r>
            <w:r>
              <w:rPr>
                <w:noProof/>
                <w:webHidden/>
              </w:rPr>
              <w:fldChar w:fldCharType="end"/>
            </w:r>
          </w:hyperlink>
        </w:p>
        <w:p w14:paraId="02034121" w14:textId="77777777" w:rsidR="00BF19EF" w:rsidRDefault="00BF19EF">
          <w:pPr>
            <w:pStyle w:val="TDC1"/>
            <w:rPr>
              <w:noProof/>
              <w:lang w:eastAsia="es-MX"/>
            </w:rPr>
          </w:pPr>
          <w:hyperlink w:anchor="_Toc514239465" w:history="1">
            <w:r w:rsidRPr="00D16277">
              <w:rPr>
                <w:rStyle w:val="Hipervnculo"/>
                <w:rFonts w:cstheme="minorHAnsi"/>
                <w:noProof/>
              </w:rPr>
              <w:t>III.</w:t>
            </w:r>
            <w:r>
              <w:rPr>
                <w:noProof/>
                <w:lang w:eastAsia="es-MX"/>
              </w:rPr>
              <w:tab/>
            </w:r>
            <w:r w:rsidRPr="00D16277">
              <w:rPr>
                <w:rStyle w:val="Hipervnculo"/>
                <w:rFonts w:cstheme="minorHAnsi"/>
                <w:noProof/>
              </w:rPr>
              <w:t>Requisitos Legales.</w:t>
            </w:r>
            <w:r>
              <w:rPr>
                <w:noProof/>
                <w:webHidden/>
              </w:rPr>
              <w:tab/>
            </w:r>
            <w:r>
              <w:rPr>
                <w:noProof/>
                <w:webHidden/>
              </w:rPr>
              <w:fldChar w:fldCharType="begin"/>
            </w:r>
            <w:r>
              <w:rPr>
                <w:noProof/>
                <w:webHidden/>
              </w:rPr>
              <w:instrText xml:space="preserve"> PAGEREF _Toc514239465 \h </w:instrText>
            </w:r>
            <w:r>
              <w:rPr>
                <w:noProof/>
                <w:webHidden/>
              </w:rPr>
            </w:r>
            <w:r>
              <w:rPr>
                <w:noProof/>
                <w:webHidden/>
              </w:rPr>
              <w:fldChar w:fldCharType="separate"/>
            </w:r>
            <w:r>
              <w:rPr>
                <w:noProof/>
                <w:webHidden/>
              </w:rPr>
              <w:t>35</w:t>
            </w:r>
            <w:r>
              <w:rPr>
                <w:noProof/>
                <w:webHidden/>
              </w:rPr>
              <w:fldChar w:fldCharType="end"/>
            </w:r>
          </w:hyperlink>
        </w:p>
        <w:p w14:paraId="51E641A4" w14:textId="77777777" w:rsidR="00BF19EF" w:rsidRDefault="00BF19EF">
          <w:pPr>
            <w:pStyle w:val="TDC1"/>
            <w:rPr>
              <w:noProof/>
              <w:lang w:eastAsia="es-MX"/>
            </w:rPr>
          </w:pPr>
          <w:hyperlink w:anchor="_Toc514239466" w:history="1">
            <w:r w:rsidRPr="00D16277">
              <w:rPr>
                <w:rStyle w:val="Hipervnculo"/>
                <w:rFonts w:cstheme="minorHAnsi"/>
                <w:noProof/>
                <w:lang w:eastAsia="es-MX"/>
              </w:rPr>
              <w:t>IV.</w:t>
            </w:r>
            <w:r>
              <w:rPr>
                <w:noProof/>
                <w:lang w:eastAsia="es-MX"/>
              </w:rPr>
              <w:tab/>
            </w:r>
            <w:r w:rsidRPr="00D16277">
              <w:rPr>
                <w:rStyle w:val="Hipervnculo"/>
                <w:rFonts w:cstheme="minorHAnsi"/>
                <w:noProof/>
                <w:lang w:eastAsia="es-MX"/>
              </w:rPr>
              <w:t>Objetivos, metas e indicadores.</w:t>
            </w:r>
            <w:r>
              <w:rPr>
                <w:noProof/>
                <w:webHidden/>
              </w:rPr>
              <w:tab/>
            </w:r>
            <w:r>
              <w:rPr>
                <w:noProof/>
                <w:webHidden/>
              </w:rPr>
              <w:fldChar w:fldCharType="begin"/>
            </w:r>
            <w:r>
              <w:rPr>
                <w:noProof/>
                <w:webHidden/>
              </w:rPr>
              <w:instrText xml:space="preserve"> PAGEREF _Toc514239466 \h </w:instrText>
            </w:r>
            <w:r>
              <w:rPr>
                <w:noProof/>
                <w:webHidden/>
              </w:rPr>
            </w:r>
            <w:r>
              <w:rPr>
                <w:noProof/>
                <w:webHidden/>
              </w:rPr>
              <w:fldChar w:fldCharType="separate"/>
            </w:r>
            <w:r>
              <w:rPr>
                <w:noProof/>
                <w:webHidden/>
              </w:rPr>
              <w:t>36</w:t>
            </w:r>
            <w:r>
              <w:rPr>
                <w:noProof/>
                <w:webHidden/>
              </w:rPr>
              <w:fldChar w:fldCharType="end"/>
            </w:r>
          </w:hyperlink>
        </w:p>
        <w:p w14:paraId="09710255" w14:textId="77777777" w:rsidR="00BF19EF" w:rsidRDefault="00BF19EF">
          <w:pPr>
            <w:pStyle w:val="TDC2"/>
            <w:rPr>
              <w:noProof/>
              <w:lang w:eastAsia="es-MX"/>
            </w:rPr>
          </w:pPr>
          <w:hyperlink w:anchor="_Toc514239467" w:history="1">
            <w:r w:rsidRPr="00D16277">
              <w:rPr>
                <w:rStyle w:val="Hipervnculo"/>
                <w:noProof/>
              </w:rPr>
              <w:t>Objetivo General.</w:t>
            </w:r>
            <w:r>
              <w:rPr>
                <w:noProof/>
                <w:webHidden/>
              </w:rPr>
              <w:tab/>
            </w:r>
            <w:r>
              <w:rPr>
                <w:noProof/>
                <w:webHidden/>
              </w:rPr>
              <w:fldChar w:fldCharType="begin"/>
            </w:r>
            <w:r>
              <w:rPr>
                <w:noProof/>
                <w:webHidden/>
              </w:rPr>
              <w:instrText xml:space="preserve"> PAGEREF _Toc514239467 \h </w:instrText>
            </w:r>
            <w:r>
              <w:rPr>
                <w:noProof/>
                <w:webHidden/>
              </w:rPr>
            </w:r>
            <w:r>
              <w:rPr>
                <w:noProof/>
                <w:webHidden/>
              </w:rPr>
              <w:fldChar w:fldCharType="separate"/>
            </w:r>
            <w:r>
              <w:rPr>
                <w:noProof/>
                <w:webHidden/>
              </w:rPr>
              <w:t>36</w:t>
            </w:r>
            <w:r>
              <w:rPr>
                <w:noProof/>
                <w:webHidden/>
              </w:rPr>
              <w:fldChar w:fldCharType="end"/>
            </w:r>
          </w:hyperlink>
        </w:p>
        <w:p w14:paraId="4F732183" w14:textId="77777777" w:rsidR="00BF19EF" w:rsidRDefault="00BF19EF">
          <w:pPr>
            <w:pStyle w:val="TDC2"/>
            <w:rPr>
              <w:noProof/>
              <w:lang w:eastAsia="es-MX"/>
            </w:rPr>
          </w:pPr>
          <w:hyperlink w:anchor="_Toc514239468" w:history="1">
            <w:r w:rsidRPr="00D16277">
              <w:rPr>
                <w:rStyle w:val="Hipervnculo"/>
                <w:noProof/>
              </w:rPr>
              <w:t>Objetivos específicos.</w:t>
            </w:r>
            <w:r>
              <w:rPr>
                <w:noProof/>
                <w:webHidden/>
              </w:rPr>
              <w:tab/>
            </w:r>
            <w:r>
              <w:rPr>
                <w:noProof/>
                <w:webHidden/>
              </w:rPr>
              <w:fldChar w:fldCharType="begin"/>
            </w:r>
            <w:r>
              <w:rPr>
                <w:noProof/>
                <w:webHidden/>
              </w:rPr>
              <w:instrText xml:space="preserve"> PAGEREF _Toc514239468 \h </w:instrText>
            </w:r>
            <w:r>
              <w:rPr>
                <w:noProof/>
                <w:webHidden/>
              </w:rPr>
            </w:r>
            <w:r>
              <w:rPr>
                <w:noProof/>
                <w:webHidden/>
              </w:rPr>
              <w:fldChar w:fldCharType="separate"/>
            </w:r>
            <w:r>
              <w:rPr>
                <w:noProof/>
                <w:webHidden/>
              </w:rPr>
              <w:t>36</w:t>
            </w:r>
            <w:r>
              <w:rPr>
                <w:noProof/>
                <w:webHidden/>
              </w:rPr>
              <w:fldChar w:fldCharType="end"/>
            </w:r>
          </w:hyperlink>
        </w:p>
        <w:p w14:paraId="0ED985FF" w14:textId="77777777" w:rsidR="00BF19EF" w:rsidRDefault="00BF19EF">
          <w:pPr>
            <w:pStyle w:val="TDC2"/>
            <w:rPr>
              <w:noProof/>
              <w:lang w:eastAsia="es-MX"/>
            </w:rPr>
          </w:pPr>
          <w:hyperlink w:anchor="_Toc514239469" w:history="1">
            <w:r w:rsidRPr="00D16277">
              <w:rPr>
                <w:rStyle w:val="Hipervnculo"/>
                <w:noProof/>
              </w:rPr>
              <w:t>Programa de Gestión de Objetivos y Metas.</w:t>
            </w:r>
            <w:r>
              <w:rPr>
                <w:noProof/>
                <w:webHidden/>
              </w:rPr>
              <w:tab/>
            </w:r>
            <w:r>
              <w:rPr>
                <w:noProof/>
                <w:webHidden/>
              </w:rPr>
              <w:fldChar w:fldCharType="begin"/>
            </w:r>
            <w:r>
              <w:rPr>
                <w:noProof/>
                <w:webHidden/>
              </w:rPr>
              <w:instrText xml:space="preserve"> PAGEREF _Toc514239469 \h </w:instrText>
            </w:r>
            <w:r>
              <w:rPr>
                <w:noProof/>
                <w:webHidden/>
              </w:rPr>
            </w:r>
            <w:r>
              <w:rPr>
                <w:noProof/>
                <w:webHidden/>
              </w:rPr>
              <w:fldChar w:fldCharType="separate"/>
            </w:r>
            <w:r>
              <w:rPr>
                <w:noProof/>
                <w:webHidden/>
              </w:rPr>
              <w:t>37</w:t>
            </w:r>
            <w:r>
              <w:rPr>
                <w:noProof/>
                <w:webHidden/>
              </w:rPr>
              <w:fldChar w:fldCharType="end"/>
            </w:r>
          </w:hyperlink>
        </w:p>
        <w:p w14:paraId="49F62E39" w14:textId="77777777" w:rsidR="00BF19EF" w:rsidRDefault="00BF19EF">
          <w:pPr>
            <w:pStyle w:val="TDC1"/>
            <w:rPr>
              <w:noProof/>
              <w:lang w:eastAsia="es-MX"/>
            </w:rPr>
          </w:pPr>
          <w:hyperlink w:anchor="_Toc514239470" w:history="1">
            <w:r w:rsidRPr="00D16277">
              <w:rPr>
                <w:rStyle w:val="Hipervnculo"/>
                <w:rFonts w:cstheme="minorHAnsi"/>
                <w:noProof/>
              </w:rPr>
              <w:t>V.</w:t>
            </w:r>
            <w:r>
              <w:rPr>
                <w:noProof/>
                <w:lang w:eastAsia="es-MX"/>
              </w:rPr>
              <w:tab/>
            </w:r>
            <w:r w:rsidRPr="00D16277">
              <w:rPr>
                <w:rStyle w:val="Hipervnculo"/>
                <w:rFonts w:cstheme="minorHAnsi"/>
                <w:noProof/>
              </w:rPr>
              <w:t>Funciones, responsabilidades y autoridad.</w:t>
            </w:r>
            <w:r>
              <w:rPr>
                <w:noProof/>
                <w:webHidden/>
              </w:rPr>
              <w:tab/>
            </w:r>
            <w:r>
              <w:rPr>
                <w:noProof/>
                <w:webHidden/>
              </w:rPr>
              <w:fldChar w:fldCharType="begin"/>
            </w:r>
            <w:r>
              <w:rPr>
                <w:noProof/>
                <w:webHidden/>
              </w:rPr>
              <w:instrText xml:space="preserve"> PAGEREF _Toc514239470 \h </w:instrText>
            </w:r>
            <w:r>
              <w:rPr>
                <w:noProof/>
                <w:webHidden/>
              </w:rPr>
            </w:r>
            <w:r>
              <w:rPr>
                <w:noProof/>
                <w:webHidden/>
              </w:rPr>
              <w:fldChar w:fldCharType="separate"/>
            </w:r>
            <w:r>
              <w:rPr>
                <w:noProof/>
                <w:webHidden/>
              </w:rPr>
              <w:t>38</w:t>
            </w:r>
            <w:r>
              <w:rPr>
                <w:noProof/>
                <w:webHidden/>
              </w:rPr>
              <w:fldChar w:fldCharType="end"/>
            </w:r>
          </w:hyperlink>
        </w:p>
        <w:p w14:paraId="04582F74" w14:textId="77777777" w:rsidR="00BF19EF" w:rsidRDefault="00BF19EF">
          <w:pPr>
            <w:pStyle w:val="TDC2"/>
            <w:rPr>
              <w:noProof/>
              <w:lang w:eastAsia="es-MX"/>
            </w:rPr>
          </w:pPr>
          <w:hyperlink w:anchor="_Toc514239471" w:history="1">
            <w:r w:rsidRPr="00D16277">
              <w:rPr>
                <w:rStyle w:val="Hipervnculo"/>
                <w:noProof/>
                <w:lang w:eastAsia="es-MX"/>
              </w:rPr>
              <w:t>Autoridades, deberes y responsabilidades del Representante Técnico.</w:t>
            </w:r>
            <w:r>
              <w:rPr>
                <w:noProof/>
                <w:webHidden/>
              </w:rPr>
              <w:tab/>
            </w:r>
            <w:r>
              <w:rPr>
                <w:noProof/>
                <w:webHidden/>
              </w:rPr>
              <w:fldChar w:fldCharType="begin"/>
            </w:r>
            <w:r>
              <w:rPr>
                <w:noProof/>
                <w:webHidden/>
              </w:rPr>
              <w:instrText xml:space="preserve"> PAGEREF _Toc514239471 \h </w:instrText>
            </w:r>
            <w:r>
              <w:rPr>
                <w:noProof/>
                <w:webHidden/>
              </w:rPr>
            </w:r>
            <w:r>
              <w:rPr>
                <w:noProof/>
                <w:webHidden/>
              </w:rPr>
              <w:fldChar w:fldCharType="separate"/>
            </w:r>
            <w:r>
              <w:rPr>
                <w:noProof/>
                <w:webHidden/>
              </w:rPr>
              <w:t>39</w:t>
            </w:r>
            <w:r>
              <w:rPr>
                <w:noProof/>
                <w:webHidden/>
              </w:rPr>
              <w:fldChar w:fldCharType="end"/>
            </w:r>
          </w:hyperlink>
        </w:p>
        <w:p w14:paraId="46213A73" w14:textId="77777777" w:rsidR="00BF19EF" w:rsidRDefault="00BF19EF">
          <w:pPr>
            <w:pStyle w:val="TDC1"/>
            <w:rPr>
              <w:noProof/>
              <w:lang w:eastAsia="es-MX"/>
            </w:rPr>
          </w:pPr>
          <w:hyperlink w:anchor="_Toc514239472" w:history="1">
            <w:r w:rsidRPr="00D16277">
              <w:rPr>
                <w:rStyle w:val="Hipervnculo"/>
                <w:rFonts w:cstheme="minorHAnsi"/>
                <w:noProof/>
              </w:rPr>
              <w:t>VI.</w:t>
            </w:r>
            <w:r>
              <w:rPr>
                <w:noProof/>
                <w:lang w:eastAsia="es-MX"/>
              </w:rPr>
              <w:tab/>
            </w:r>
            <w:r w:rsidRPr="00D16277">
              <w:rPr>
                <w:rStyle w:val="Hipervnculo"/>
                <w:rFonts w:cstheme="minorHAnsi"/>
                <w:noProof/>
              </w:rPr>
              <w:t>Competencia del Personal, Capacitación y Entrenamiento.</w:t>
            </w:r>
            <w:r>
              <w:rPr>
                <w:noProof/>
                <w:webHidden/>
              </w:rPr>
              <w:tab/>
            </w:r>
            <w:r>
              <w:rPr>
                <w:noProof/>
                <w:webHidden/>
              </w:rPr>
              <w:fldChar w:fldCharType="begin"/>
            </w:r>
            <w:r>
              <w:rPr>
                <w:noProof/>
                <w:webHidden/>
              </w:rPr>
              <w:instrText xml:space="preserve"> PAGEREF _Toc514239472 \h </w:instrText>
            </w:r>
            <w:r>
              <w:rPr>
                <w:noProof/>
                <w:webHidden/>
              </w:rPr>
            </w:r>
            <w:r>
              <w:rPr>
                <w:noProof/>
                <w:webHidden/>
              </w:rPr>
              <w:fldChar w:fldCharType="separate"/>
            </w:r>
            <w:r>
              <w:rPr>
                <w:noProof/>
                <w:webHidden/>
              </w:rPr>
              <w:t>41</w:t>
            </w:r>
            <w:r>
              <w:rPr>
                <w:noProof/>
                <w:webHidden/>
              </w:rPr>
              <w:fldChar w:fldCharType="end"/>
            </w:r>
          </w:hyperlink>
        </w:p>
        <w:p w14:paraId="03CC284B" w14:textId="77777777" w:rsidR="00BF19EF" w:rsidRDefault="00BF19EF">
          <w:pPr>
            <w:pStyle w:val="TDC1"/>
            <w:rPr>
              <w:noProof/>
              <w:lang w:eastAsia="es-MX"/>
            </w:rPr>
          </w:pPr>
          <w:hyperlink w:anchor="_Toc514239473" w:history="1">
            <w:r w:rsidRPr="00D16277">
              <w:rPr>
                <w:rStyle w:val="Hipervnculo"/>
                <w:rFonts w:cstheme="minorHAnsi"/>
                <w:noProof/>
                <w:lang w:eastAsia="es-MX"/>
              </w:rPr>
              <w:t>VII.</w:t>
            </w:r>
            <w:r>
              <w:rPr>
                <w:noProof/>
                <w:lang w:eastAsia="es-MX"/>
              </w:rPr>
              <w:tab/>
            </w:r>
            <w:r w:rsidRPr="00D16277">
              <w:rPr>
                <w:rStyle w:val="Hipervnculo"/>
                <w:rFonts w:cstheme="minorHAnsi"/>
                <w:noProof/>
                <w:lang w:eastAsia="es-MX"/>
              </w:rPr>
              <w:t>Comunicación, Participación y Consulta.</w:t>
            </w:r>
            <w:r>
              <w:rPr>
                <w:noProof/>
                <w:webHidden/>
              </w:rPr>
              <w:tab/>
            </w:r>
            <w:r>
              <w:rPr>
                <w:noProof/>
                <w:webHidden/>
              </w:rPr>
              <w:fldChar w:fldCharType="begin"/>
            </w:r>
            <w:r>
              <w:rPr>
                <w:noProof/>
                <w:webHidden/>
              </w:rPr>
              <w:instrText xml:space="preserve"> PAGEREF _Toc514239473 \h </w:instrText>
            </w:r>
            <w:r>
              <w:rPr>
                <w:noProof/>
                <w:webHidden/>
              </w:rPr>
            </w:r>
            <w:r>
              <w:rPr>
                <w:noProof/>
                <w:webHidden/>
              </w:rPr>
              <w:fldChar w:fldCharType="separate"/>
            </w:r>
            <w:r>
              <w:rPr>
                <w:noProof/>
                <w:webHidden/>
              </w:rPr>
              <w:t>44</w:t>
            </w:r>
            <w:r>
              <w:rPr>
                <w:noProof/>
                <w:webHidden/>
              </w:rPr>
              <w:fldChar w:fldCharType="end"/>
            </w:r>
          </w:hyperlink>
        </w:p>
        <w:p w14:paraId="4A3288E8" w14:textId="77777777" w:rsidR="00BF19EF" w:rsidRDefault="00BF19EF">
          <w:pPr>
            <w:pStyle w:val="TDC2"/>
            <w:rPr>
              <w:noProof/>
              <w:lang w:eastAsia="es-MX"/>
            </w:rPr>
          </w:pPr>
          <w:hyperlink w:anchor="_Toc514239474" w:history="1">
            <w:r w:rsidRPr="00D16277">
              <w:rPr>
                <w:rStyle w:val="Hipervnculo"/>
                <w:noProof/>
                <w:lang w:eastAsia="es-MX"/>
              </w:rPr>
              <w:t>Comunicación.</w:t>
            </w:r>
            <w:r>
              <w:rPr>
                <w:noProof/>
                <w:webHidden/>
              </w:rPr>
              <w:tab/>
            </w:r>
            <w:r>
              <w:rPr>
                <w:noProof/>
                <w:webHidden/>
              </w:rPr>
              <w:fldChar w:fldCharType="begin"/>
            </w:r>
            <w:r>
              <w:rPr>
                <w:noProof/>
                <w:webHidden/>
              </w:rPr>
              <w:instrText xml:space="preserve"> PAGEREF _Toc514239474 \h </w:instrText>
            </w:r>
            <w:r>
              <w:rPr>
                <w:noProof/>
                <w:webHidden/>
              </w:rPr>
            </w:r>
            <w:r>
              <w:rPr>
                <w:noProof/>
                <w:webHidden/>
              </w:rPr>
              <w:fldChar w:fldCharType="separate"/>
            </w:r>
            <w:r>
              <w:rPr>
                <w:noProof/>
                <w:webHidden/>
              </w:rPr>
              <w:t>44</w:t>
            </w:r>
            <w:r>
              <w:rPr>
                <w:noProof/>
                <w:webHidden/>
              </w:rPr>
              <w:fldChar w:fldCharType="end"/>
            </w:r>
          </w:hyperlink>
        </w:p>
        <w:p w14:paraId="0FBB06F3" w14:textId="77777777" w:rsidR="00BF19EF" w:rsidRDefault="00BF19EF">
          <w:pPr>
            <w:pStyle w:val="TDC2"/>
            <w:rPr>
              <w:noProof/>
              <w:lang w:eastAsia="es-MX"/>
            </w:rPr>
          </w:pPr>
          <w:hyperlink w:anchor="_Toc514239475" w:history="1">
            <w:r w:rsidRPr="00D16277">
              <w:rPr>
                <w:rStyle w:val="Hipervnculo"/>
                <w:rFonts w:eastAsia="Times New Roman"/>
                <w:noProof/>
                <w:lang w:eastAsia="es-MX"/>
              </w:rPr>
              <w:t>Participación.</w:t>
            </w:r>
            <w:r>
              <w:rPr>
                <w:noProof/>
                <w:webHidden/>
              </w:rPr>
              <w:tab/>
            </w:r>
            <w:r>
              <w:rPr>
                <w:noProof/>
                <w:webHidden/>
              </w:rPr>
              <w:fldChar w:fldCharType="begin"/>
            </w:r>
            <w:r>
              <w:rPr>
                <w:noProof/>
                <w:webHidden/>
              </w:rPr>
              <w:instrText xml:space="preserve"> PAGEREF _Toc514239475 \h </w:instrText>
            </w:r>
            <w:r>
              <w:rPr>
                <w:noProof/>
                <w:webHidden/>
              </w:rPr>
            </w:r>
            <w:r>
              <w:rPr>
                <w:noProof/>
                <w:webHidden/>
              </w:rPr>
              <w:fldChar w:fldCharType="separate"/>
            </w:r>
            <w:r>
              <w:rPr>
                <w:noProof/>
                <w:webHidden/>
              </w:rPr>
              <w:t>46</w:t>
            </w:r>
            <w:r>
              <w:rPr>
                <w:noProof/>
                <w:webHidden/>
              </w:rPr>
              <w:fldChar w:fldCharType="end"/>
            </w:r>
          </w:hyperlink>
        </w:p>
        <w:p w14:paraId="15064384" w14:textId="77777777" w:rsidR="00BF19EF" w:rsidRDefault="00BF19EF">
          <w:pPr>
            <w:pStyle w:val="TDC2"/>
            <w:rPr>
              <w:noProof/>
              <w:lang w:eastAsia="es-MX"/>
            </w:rPr>
          </w:pPr>
          <w:hyperlink w:anchor="_Toc514239476" w:history="1">
            <w:r w:rsidRPr="00D16277">
              <w:rPr>
                <w:rStyle w:val="Hipervnculo"/>
                <w:rFonts w:eastAsia="Times New Roman"/>
                <w:noProof/>
                <w:lang w:eastAsia="es-MX"/>
              </w:rPr>
              <w:t>Consulta.</w:t>
            </w:r>
            <w:r>
              <w:rPr>
                <w:noProof/>
                <w:webHidden/>
              </w:rPr>
              <w:tab/>
            </w:r>
            <w:r>
              <w:rPr>
                <w:noProof/>
                <w:webHidden/>
              </w:rPr>
              <w:fldChar w:fldCharType="begin"/>
            </w:r>
            <w:r>
              <w:rPr>
                <w:noProof/>
                <w:webHidden/>
              </w:rPr>
              <w:instrText xml:space="preserve"> PAGEREF _Toc514239476 \h </w:instrText>
            </w:r>
            <w:r>
              <w:rPr>
                <w:noProof/>
                <w:webHidden/>
              </w:rPr>
            </w:r>
            <w:r>
              <w:rPr>
                <w:noProof/>
                <w:webHidden/>
              </w:rPr>
              <w:fldChar w:fldCharType="separate"/>
            </w:r>
            <w:r>
              <w:rPr>
                <w:noProof/>
                <w:webHidden/>
              </w:rPr>
              <w:t>46</w:t>
            </w:r>
            <w:r>
              <w:rPr>
                <w:noProof/>
                <w:webHidden/>
              </w:rPr>
              <w:fldChar w:fldCharType="end"/>
            </w:r>
          </w:hyperlink>
        </w:p>
        <w:p w14:paraId="2C58CB03" w14:textId="77777777" w:rsidR="00BF19EF" w:rsidRDefault="00BF19EF">
          <w:pPr>
            <w:pStyle w:val="TDC1"/>
            <w:rPr>
              <w:noProof/>
              <w:lang w:eastAsia="es-MX"/>
            </w:rPr>
          </w:pPr>
          <w:hyperlink w:anchor="_Toc514239477" w:history="1">
            <w:r w:rsidRPr="00D16277">
              <w:rPr>
                <w:rStyle w:val="Hipervnculo"/>
                <w:rFonts w:cstheme="minorHAnsi"/>
                <w:noProof/>
                <w:lang w:eastAsia="es-MX"/>
              </w:rPr>
              <w:t>VIII.</w:t>
            </w:r>
            <w:r>
              <w:rPr>
                <w:noProof/>
                <w:lang w:eastAsia="es-MX"/>
              </w:rPr>
              <w:tab/>
            </w:r>
            <w:r w:rsidRPr="00D16277">
              <w:rPr>
                <w:rStyle w:val="Hipervnculo"/>
                <w:rFonts w:eastAsia="Times New Roman" w:cstheme="minorHAnsi"/>
                <w:noProof/>
                <w:lang w:eastAsia="es-MX"/>
              </w:rPr>
              <w:t>Control de Documentos y Registros.</w:t>
            </w:r>
            <w:r>
              <w:rPr>
                <w:noProof/>
                <w:webHidden/>
              </w:rPr>
              <w:tab/>
            </w:r>
            <w:r>
              <w:rPr>
                <w:noProof/>
                <w:webHidden/>
              </w:rPr>
              <w:fldChar w:fldCharType="begin"/>
            </w:r>
            <w:r>
              <w:rPr>
                <w:noProof/>
                <w:webHidden/>
              </w:rPr>
              <w:instrText xml:space="preserve"> PAGEREF _Toc514239477 \h </w:instrText>
            </w:r>
            <w:r>
              <w:rPr>
                <w:noProof/>
                <w:webHidden/>
              </w:rPr>
            </w:r>
            <w:r>
              <w:rPr>
                <w:noProof/>
                <w:webHidden/>
              </w:rPr>
              <w:fldChar w:fldCharType="separate"/>
            </w:r>
            <w:r>
              <w:rPr>
                <w:noProof/>
                <w:webHidden/>
              </w:rPr>
              <w:t>47</w:t>
            </w:r>
            <w:r>
              <w:rPr>
                <w:noProof/>
                <w:webHidden/>
              </w:rPr>
              <w:fldChar w:fldCharType="end"/>
            </w:r>
          </w:hyperlink>
        </w:p>
        <w:p w14:paraId="6571046F" w14:textId="77777777" w:rsidR="00BF19EF" w:rsidRDefault="00BF19EF">
          <w:pPr>
            <w:pStyle w:val="TDC1"/>
            <w:rPr>
              <w:noProof/>
              <w:lang w:eastAsia="es-MX"/>
            </w:rPr>
          </w:pPr>
          <w:hyperlink w:anchor="_Toc514239478" w:history="1">
            <w:r w:rsidRPr="00D16277">
              <w:rPr>
                <w:rStyle w:val="Hipervnculo"/>
                <w:rFonts w:cstheme="minorHAnsi"/>
                <w:noProof/>
                <w:lang w:eastAsia="es-MX"/>
              </w:rPr>
              <w:t>IX.</w:t>
            </w:r>
            <w:r>
              <w:rPr>
                <w:noProof/>
                <w:lang w:eastAsia="es-MX"/>
              </w:rPr>
              <w:tab/>
            </w:r>
            <w:r w:rsidRPr="00D16277">
              <w:rPr>
                <w:rStyle w:val="Hipervnculo"/>
                <w:rFonts w:eastAsia="Times New Roman" w:cstheme="minorHAnsi"/>
                <w:noProof/>
                <w:lang w:eastAsia="es-MX"/>
              </w:rPr>
              <w:t>Mejores Prácticas y Estándares.</w:t>
            </w:r>
            <w:r>
              <w:rPr>
                <w:noProof/>
                <w:webHidden/>
              </w:rPr>
              <w:tab/>
            </w:r>
            <w:r>
              <w:rPr>
                <w:noProof/>
                <w:webHidden/>
              </w:rPr>
              <w:fldChar w:fldCharType="begin"/>
            </w:r>
            <w:r>
              <w:rPr>
                <w:noProof/>
                <w:webHidden/>
              </w:rPr>
              <w:instrText xml:space="preserve"> PAGEREF _Toc514239478 \h </w:instrText>
            </w:r>
            <w:r>
              <w:rPr>
                <w:noProof/>
                <w:webHidden/>
              </w:rPr>
            </w:r>
            <w:r>
              <w:rPr>
                <w:noProof/>
                <w:webHidden/>
              </w:rPr>
              <w:fldChar w:fldCharType="separate"/>
            </w:r>
            <w:r>
              <w:rPr>
                <w:noProof/>
                <w:webHidden/>
              </w:rPr>
              <w:t>53</w:t>
            </w:r>
            <w:r>
              <w:rPr>
                <w:noProof/>
                <w:webHidden/>
              </w:rPr>
              <w:fldChar w:fldCharType="end"/>
            </w:r>
          </w:hyperlink>
        </w:p>
        <w:p w14:paraId="3BC40811" w14:textId="77777777" w:rsidR="00BF19EF" w:rsidRDefault="00BF19EF">
          <w:pPr>
            <w:pStyle w:val="TDC1"/>
            <w:rPr>
              <w:noProof/>
              <w:lang w:eastAsia="es-MX"/>
            </w:rPr>
          </w:pPr>
          <w:hyperlink w:anchor="_Toc514239479" w:history="1">
            <w:r w:rsidRPr="00D16277">
              <w:rPr>
                <w:rStyle w:val="Hipervnculo"/>
                <w:rFonts w:cstheme="minorHAnsi"/>
                <w:noProof/>
                <w:lang w:eastAsia="es-MX"/>
              </w:rPr>
              <w:t>X.</w:t>
            </w:r>
            <w:r>
              <w:rPr>
                <w:noProof/>
                <w:lang w:eastAsia="es-MX"/>
              </w:rPr>
              <w:tab/>
            </w:r>
            <w:r w:rsidRPr="00D16277">
              <w:rPr>
                <w:rStyle w:val="Hipervnculo"/>
                <w:rFonts w:eastAsia="Times New Roman" w:cstheme="minorHAnsi"/>
                <w:noProof/>
                <w:lang w:eastAsia="es-MX"/>
              </w:rPr>
              <w:t>Control de Actividades y Procesos.</w:t>
            </w:r>
            <w:r>
              <w:rPr>
                <w:noProof/>
                <w:webHidden/>
              </w:rPr>
              <w:tab/>
            </w:r>
            <w:r>
              <w:rPr>
                <w:noProof/>
                <w:webHidden/>
              </w:rPr>
              <w:fldChar w:fldCharType="begin"/>
            </w:r>
            <w:r>
              <w:rPr>
                <w:noProof/>
                <w:webHidden/>
              </w:rPr>
              <w:instrText xml:space="preserve"> PAGEREF _Toc514239479 \h </w:instrText>
            </w:r>
            <w:r>
              <w:rPr>
                <w:noProof/>
                <w:webHidden/>
              </w:rPr>
            </w:r>
            <w:r>
              <w:rPr>
                <w:noProof/>
                <w:webHidden/>
              </w:rPr>
              <w:fldChar w:fldCharType="separate"/>
            </w:r>
            <w:r>
              <w:rPr>
                <w:noProof/>
                <w:webHidden/>
              </w:rPr>
              <w:t>54</w:t>
            </w:r>
            <w:r>
              <w:rPr>
                <w:noProof/>
                <w:webHidden/>
              </w:rPr>
              <w:fldChar w:fldCharType="end"/>
            </w:r>
          </w:hyperlink>
        </w:p>
        <w:p w14:paraId="6A7643AC" w14:textId="77777777" w:rsidR="00BF19EF" w:rsidRDefault="00BF19EF">
          <w:pPr>
            <w:pStyle w:val="TDC1"/>
            <w:rPr>
              <w:noProof/>
              <w:lang w:eastAsia="es-MX"/>
            </w:rPr>
          </w:pPr>
          <w:hyperlink w:anchor="_Toc514239480" w:history="1">
            <w:r w:rsidRPr="00D16277">
              <w:rPr>
                <w:rStyle w:val="Hipervnculo"/>
                <w:rFonts w:cstheme="minorHAnsi"/>
                <w:noProof/>
                <w:lang w:eastAsia="es-MX"/>
              </w:rPr>
              <w:t>XI.</w:t>
            </w:r>
            <w:r>
              <w:rPr>
                <w:noProof/>
                <w:lang w:eastAsia="es-MX"/>
              </w:rPr>
              <w:tab/>
            </w:r>
            <w:r w:rsidRPr="00D16277">
              <w:rPr>
                <w:rStyle w:val="Hipervnculo"/>
                <w:rFonts w:cstheme="minorHAnsi"/>
                <w:noProof/>
                <w:lang w:eastAsia="es-MX"/>
              </w:rPr>
              <w:t>Integridad Mecánica y Aseguramiento de Calidad.</w:t>
            </w:r>
            <w:r>
              <w:rPr>
                <w:noProof/>
                <w:webHidden/>
              </w:rPr>
              <w:tab/>
            </w:r>
            <w:r>
              <w:rPr>
                <w:noProof/>
                <w:webHidden/>
              </w:rPr>
              <w:fldChar w:fldCharType="begin"/>
            </w:r>
            <w:r>
              <w:rPr>
                <w:noProof/>
                <w:webHidden/>
              </w:rPr>
              <w:instrText xml:space="preserve"> PAGEREF _Toc514239480 \h </w:instrText>
            </w:r>
            <w:r>
              <w:rPr>
                <w:noProof/>
                <w:webHidden/>
              </w:rPr>
            </w:r>
            <w:r>
              <w:rPr>
                <w:noProof/>
                <w:webHidden/>
              </w:rPr>
              <w:fldChar w:fldCharType="separate"/>
            </w:r>
            <w:r>
              <w:rPr>
                <w:noProof/>
                <w:webHidden/>
              </w:rPr>
              <w:t>56</w:t>
            </w:r>
            <w:r>
              <w:rPr>
                <w:noProof/>
                <w:webHidden/>
              </w:rPr>
              <w:fldChar w:fldCharType="end"/>
            </w:r>
          </w:hyperlink>
        </w:p>
        <w:p w14:paraId="560F12F9" w14:textId="77777777" w:rsidR="00BF19EF" w:rsidRDefault="00BF19EF">
          <w:pPr>
            <w:pStyle w:val="TDC1"/>
            <w:rPr>
              <w:noProof/>
              <w:lang w:eastAsia="es-MX"/>
            </w:rPr>
          </w:pPr>
          <w:hyperlink w:anchor="_Toc514239481" w:history="1">
            <w:r w:rsidRPr="00D16277">
              <w:rPr>
                <w:rStyle w:val="Hipervnculo"/>
                <w:rFonts w:cstheme="minorHAnsi"/>
                <w:noProof/>
                <w:lang w:eastAsia="es-MX"/>
              </w:rPr>
              <w:t>XII.</w:t>
            </w:r>
            <w:r>
              <w:rPr>
                <w:noProof/>
                <w:lang w:eastAsia="es-MX"/>
              </w:rPr>
              <w:tab/>
            </w:r>
            <w:r w:rsidRPr="00D16277">
              <w:rPr>
                <w:rStyle w:val="Hipervnculo"/>
                <w:rFonts w:cstheme="minorHAnsi"/>
                <w:noProof/>
                <w:lang w:eastAsia="es-MX"/>
              </w:rPr>
              <w:t>Seguridad en Contratistas.</w:t>
            </w:r>
            <w:r>
              <w:rPr>
                <w:noProof/>
                <w:webHidden/>
              </w:rPr>
              <w:tab/>
            </w:r>
            <w:r>
              <w:rPr>
                <w:noProof/>
                <w:webHidden/>
              </w:rPr>
              <w:fldChar w:fldCharType="begin"/>
            </w:r>
            <w:r>
              <w:rPr>
                <w:noProof/>
                <w:webHidden/>
              </w:rPr>
              <w:instrText xml:space="preserve"> PAGEREF _Toc514239481 \h </w:instrText>
            </w:r>
            <w:r>
              <w:rPr>
                <w:noProof/>
                <w:webHidden/>
              </w:rPr>
            </w:r>
            <w:r>
              <w:rPr>
                <w:noProof/>
                <w:webHidden/>
              </w:rPr>
              <w:fldChar w:fldCharType="separate"/>
            </w:r>
            <w:r>
              <w:rPr>
                <w:noProof/>
                <w:webHidden/>
              </w:rPr>
              <w:t>58</w:t>
            </w:r>
            <w:r>
              <w:rPr>
                <w:noProof/>
                <w:webHidden/>
              </w:rPr>
              <w:fldChar w:fldCharType="end"/>
            </w:r>
          </w:hyperlink>
        </w:p>
        <w:p w14:paraId="1B57AD1B" w14:textId="77777777" w:rsidR="00BF19EF" w:rsidRDefault="00BF19EF">
          <w:pPr>
            <w:pStyle w:val="TDC1"/>
            <w:rPr>
              <w:noProof/>
              <w:lang w:eastAsia="es-MX"/>
            </w:rPr>
          </w:pPr>
          <w:hyperlink w:anchor="_Toc514239482" w:history="1">
            <w:r w:rsidRPr="00D16277">
              <w:rPr>
                <w:rStyle w:val="Hipervnculo"/>
                <w:rFonts w:cstheme="minorHAnsi"/>
                <w:noProof/>
                <w:lang w:eastAsia="es-MX"/>
              </w:rPr>
              <w:t>XIII.</w:t>
            </w:r>
            <w:r>
              <w:rPr>
                <w:noProof/>
                <w:lang w:eastAsia="es-MX"/>
              </w:rPr>
              <w:tab/>
            </w:r>
            <w:r w:rsidRPr="00D16277">
              <w:rPr>
                <w:rStyle w:val="Hipervnculo"/>
                <w:rFonts w:cstheme="minorHAnsi"/>
                <w:noProof/>
                <w:lang w:eastAsia="es-MX"/>
              </w:rPr>
              <w:t>Preparación y respuesta a Emergencias.</w:t>
            </w:r>
            <w:r>
              <w:rPr>
                <w:noProof/>
                <w:webHidden/>
              </w:rPr>
              <w:tab/>
            </w:r>
            <w:r>
              <w:rPr>
                <w:noProof/>
                <w:webHidden/>
              </w:rPr>
              <w:fldChar w:fldCharType="begin"/>
            </w:r>
            <w:r>
              <w:rPr>
                <w:noProof/>
                <w:webHidden/>
              </w:rPr>
              <w:instrText xml:space="preserve"> PAGEREF _Toc514239482 \h </w:instrText>
            </w:r>
            <w:r>
              <w:rPr>
                <w:noProof/>
                <w:webHidden/>
              </w:rPr>
            </w:r>
            <w:r>
              <w:rPr>
                <w:noProof/>
                <w:webHidden/>
              </w:rPr>
              <w:fldChar w:fldCharType="separate"/>
            </w:r>
            <w:r>
              <w:rPr>
                <w:noProof/>
                <w:webHidden/>
              </w:rPr>
              <w:t>59</w:t>
            </w:r>
            <w:r>
              <w:rPr>
                <w:noProof/>
                <w:webHidden/>
              </w:rPr>
              <w:fldChar w:fldCharType="end"/>
            </w:r>
          </w:hyperlink>
        </w:p>
        <w:p w14:paraId="0D98A5B3" w14:textId="77777777" w:rsidR="00BF19EF" w:rsidRDefault="00BF19EF">
          <w:pPr>
            <w:pStyle w:val="TDC1"/>
            <w:rPr>
              <w:noProof/>
              <w:lang w:eastAsia="es-MX"/>
            </w:rPr>
          </w:pPr>
          <w:hyperlink w:anchor="_Toc514239483" w:history="1">
            <w:r w:rsidRPr="00D16277">
              <w:rPr>
                <w:rStyle w:val="Hipervnculo"/>
                <w:rFonts w:cstheme="minorHAnsi"/>
                <w:noProof/>
                <w:lang w:eastAsia="es-MX"/>
              </w:rPr>
              <w:t>XIV.</w:t>
            </w:r>
            <w:r>
              <w:rPr>
                <w:noProof/>
                <w:lang w:eastAsia="es-MX"/>
              </w:rPr>
              <w:tab/>
            </w:r>
            <w:r w:rsidRPr="00D16277">
              <w:rPr>
                <w:rStyle w:val="Hipervnculo"/>
                <w:rFonts w:cstheme="minorHAnsi"/>
                <w:noProof/>
                <w:lang w:eastAsia="es-MX"/>
              </w:rPr>
              <w:t>Monitoreo, verificación y evaluación.</w:t>
            </w:r>
            <w:r>
              <w:rPr>
                <w:noProof/>
                <w:webHidden/>
              </w:rPr>
              <w:tab/>
            </w:r>
            <w:r>
              <w:rPr>
                <w:noProof/>
                <w:webHidden/>
              </w:rPr>
              <w:fldChar w:fldCharType="begin"/>
            </w:r>
            <w:r>
              <w:rPr>
                <w:noProof/>
                <w:webHidden/>
              </w:rPr>
              <w:instrText xml:space="preserve"> PAGEREF _Toc514239483 \h </w:instrText>
            </w:r>
            <w:r>
              <w:rPr>
                <w:noProof/>
                <w:webHidden/>
              </w:rPr>
            </w:r>
            <w:r>
              <w:rPr>
                <w:noProof/>
                <w:webHidden/>
              </w:rPr>
              <w:fldChar w:fldCharType="separate"/>
            </w:r>
            <w:r>
              <w:rPr>
                <w:noProof/>
                <w:webHidden/>
              </w:rPr>
              <w:t>67</w:t>
            </w:r>
            <w:r>
              <w:rPr>
                <w:noProof/>
                <w:webHidden/>
              </w:rPr>
              <w:fldChar w:fldCharType="end"/>
            </w:r>
          </w:hyperlink>
        </w:p>
        <w:p w14:paraId="3419830B" w14:textId="77777777" w:rsidR="00BF19EF" w:rsidRDefault="00BF19EF">
          <w:pPr>
            <w:pStyle w:val="TDC1"/>
            <w:rPr>
              <w:noProof/>
              <w:lang w:eastAsia="es-MX"/>
            </w:rPr>
          </w:pPr>
          <w:hyperlink w:anchor="_Toc514239484" w:history="1">
            <w:r w:rsidRPr="00D16277">
              <w:rPr>
                <w:rStyle w:val="Hipervnculo"/>
                <w:rFonts w:cstheme="minorHAnsi"/>
                <w:noProof/>
                <w:lang w:eastAsia="es-MX"/>
              </w:rPr>
              <w:t>XV.</w:t>
            </w:r>
            <w:r>
              <w:rPr>
                <w:noProof/>
                <w:lang w:eastAsia="es-MX"/>
              </w:rPr>
              <w:tab/>
            </w:r>
            <w:r w:rsidRPr="00D16277">
              <w:rPr>
                <w:rStyle w:val="Hipervnculo"/>
                <w:rFonts w:cstheme="minorHAnsi"/>
                <w:noProof/>
                <w:lang w:eastAsia="es-MX"/>
              </w:rPr>
              <w:t>Auditorías.</w:t>
            </w:r>
            <w:r>
              <w:rPr>
                <w:noProof/>
                <w:webHidden/>
              </w:rPr>
              <w:tab/>
            </w:r>
            <w:r>
              <w:rPr>
                <w:noProof/>
                <w:webHidden/>
              </w:rPr>
              <w:fldChar w:fldCharType="begin"/>
            </w:r>
            <w:r>
              <w:rPr>
                <w:noProof/>
                <w:webHidden/>
              </w:rPr>
              <w:instrText xml:space="preserve"> PAGEREF _Toc514239484 \h </w:instrText>
            </w:r>
            <w:r>
              <w:rPr>
                <w:noProof/>
                <w:webHidden/>
              </w:rPr>
            </w:r>
            <w:r>
              <w:rPr>
                <w:noProof/>
                <w:webHidden/>
              </w:rPr>
              <w:fldChar w:fldCharType="separate"/>
            </w:r>
            <w:r>
              <w:rPr>
                <w:noProof/>
                <w:webHidden/>
              </w:rPr>
              <w:t>69</w:t>
            </w:r>
            <w:r>
              <w:rPr>
                <w:noProof/>
                <w:webHidden/>
              </w:rPr>
              <w:fldChar w:fldCharType="end"/>
            </w:r>
          </w:hyperlink>
        </w:p>
        <w:p w14:paraId="51C50D9E" w14:textId="77777777" w:rsidR="00BF19EF" w:rsidRDefault="00BF19EF">
          <w:pPr>
            <w:pStyle w:val="TDC1"/>
            <w:rPr>
              <w:noProof/>
              <w:lang w:eastAsia="es-MX"/>
            </w:rPr>
          </w:pPr>
          <w:hyperlink w:anchor="_Toc514239485" w:history="1">
            <w:r w:rsidRPr="00D16277">
              <w:rPr>
                <w:rStyle w:val="Hipervnculo"/>
                <w:rFonts w:cstheme="minorHAnsi"/>
                <w:noProof/>
                <w:lang w:eastAsia="es-MX"/>
              </w:rPr>
              <w:t>XVI.</w:t>
            </w:r>
            <w:r>
              <w:rPr>
                <w:noProof/>
                <w:lang w:eastAsia="es-MX"/>
              </w:rPr>
              <w:tab/>
            </w:r>
            <w:r w:rsidRPr="00D16277">
              <w:rPr>
                <w:rStyle w:val="Hipervnculo"/>
                <w:rFonts w:cstheme="minorHAnsi"/>
                <w:noProof/>
                <w:lang w:eastAsia="es-MX"/>
              </w:rPr>
              <w:t>Investigación de incidentes y accidentes.</w:t>
            </w:r>
            <w:r>
              <w:rPr>
                <w:noProof/>
                <w:webHidden/>
              </w:rPr>
              <w:tab/>
            </w:r>
            <w:r>
              <w:rPr>
                <w:noProof/>
                <w:webHidden/>
              </w:rPr>
              <w:fldChar w:fldCharType="begin"/>
            </w:r>
            <w:r>
              <w:rPr>
                <w:noProof/>
                <w:webHidden/>
              </w:rPr>
              <w:instrText xml:space="preserve"> PAGEREF _Toc514239485 \h </w:instrText>
            </w:r>
            <w:r>
              <w:rPr>
                <w:noProof/>
                <w:webHidden/>
              </w:rPr>
            </w:r>
            <w:r>
              <w:rPr>
                <w:noProof/>
                <w:webHidden/>
              </w:rPr>
              <w:fldChar w:fldCharType="separate"/>
            </w:r>
            <w:r>
              <w:rPr>
                <w:noProof/>
                <w:webHidden/>
              </w:rPr>
              <w:t>70</w:t>
            </w:r>
            <w:r>
              <w:rPr>
                <w:noProof/>
                <w:webHidden/>
              </w:rPr>
              <w:fldChar w:fldCharType="end"/>
            </w:r>
          </w:hyperlink>
        </w:p>
        <w:p w14:paraId="0FA85153" w14:textId="77777777" w:rsidR="00BF19EF" w:rsidRDefault="00BF19EF">
          <w:pPr>
            <w:pStyle w:val="TDC1"/>
            <w:rPr>
              <w:noProof/>
              <w:lang w:eastAsia="es-MX"/>
            </w:rPr>
          </w:pPr>
          <w:hyperlink w:anchor="_Toc514239486" w:history="1">
            <w:r w:rsidRPr="00D16277">
              <w:rPr>
                <w:rStyle w:val="Hipervnculo"/>
                <w:rFonts w:cstheme="minorHAnsi"/>
                <w:noProof/>
                <w:lang w:eastAsia="es-MX"/>
              </w:rPr>
              <w:t>XVII.</w:t>
            </w:r>
            <w:r>
              <w:rPr>
                <w:noProof/>
                <w:lang w:eastAsia="es-MX"/>
              </w:rPr>
              <w:tab/>
            </w:r>
            <w:r w:rsidRPr="00D16277">
              <w:rPr>
                <w:rStyle w:val="Hipervnculo"/>
                <w:rFonts w:cstheme="minorHAnsi"/>
                <w:noProof/>
                <w:lang w:eastAsia="es-MX"/>
              </w:rPr>
              <w:t>Revisión de resultados.</w:t>
            </w:r>
            <w:r>
              <w:rPr>
                <w:noProof/>
                <w:webHidden/>
              </w:rPr>
              <w:tab/>
            </w:r>
            <w:r>
              <w:rPr>
                <w:noProof/>
                <w:webHidden/>
              </w:rPr>
              <w:fldChar w:fldCharType="begin"/>
            </w:r>
            <w:r>
              <w:rPr>
                <w:noProof/>
                <w:webHidden/>
              </w:rPr>
              <w:instrText xml:space="preserve"> PAGEREF _Toc514239486 \h </w:instrText>
            </w:r>
            <w:r>
              <w:rPr>
                <w:noProof/>
                <w:webHidden/>
              </w:rPr>
            </w:r>
            <w:r>
              <w:rPr>
                <w:noProof/>
                <w:webHidden/>
              </w:rPr>
              <w:fldChar w:fldCharType="separate"/>
            </w:r>
            <w:r>
              <w:rPr>
                <w:noProof/>
                <w:webHidden/>
              </w:rPr>
              <w:t>71</w:t>
            </w:r>
            <w:r>
              <w:rPr>
                <w:noProof/>
                <w:webHidden/>
              </w:rPr>
              <w:fldChar w:fldCharType="end"/>
            </w:r>
          </w:hyperlink>
        </w:p>
        <w:p w14:paraId="47449858" w14:textId="77777777" w:rsidR="00BF19EF" w:rsidRDefault="00BF19EF">
          <w:pPr>
            <w:pStyle w:val="TDC1"/>
            <w:rPr>
              <w:noProof/>
              <w:lang w:eastAsia="es-MX"/>
            </w:rPr>
          </w:pPr>
          <w:hyperlink w:anchor="_Toc514239487" w:history="1">
            <w:r w:rsidRPr="00D16277">
              <w:rPr>
                <w:rStyle w:val="Hipervnculo"/>
                <w:rFonts w:cstheme="minorHAnsi"/>
                <w:noProof/>
                <w:lang w:eastAsia="es-MX"/>
              </w:rPr>
              <w:t>XVIII.</w:t>
            </w:r>
            <w:r>
              <w:rPr>
                <w:noProof/>
                <w:lang w:eastAsia="es-MX"/>
              </w:rPr>
              <w:tab/>
            </w:r>
            <w:r w:rsidRPr="00D16277">
              <w:rPr>
                <w:rStyle w:val="Hipervnculo"/>
                <w:rFonts w:cstheme="minorHAnsi"/>
                <w:noProof/>
                <w:lang w:eastAsia="es-MX"/>
              </w:rPr>
              <w:t>Informes de Desempeño.</w:t>
            </w:r>
            <w:r>
              <w:rPr>
                <w:noProof/>
                <w:webHidden/>
              </w:rPr>
              <w:tab/>
            </w:r>
            <w:r>
              <w:rPr>
                <w:noProof/>
                <w:webHidden/>
              </w:rPr>
              <w:fldChar w:fldCharType="begin"/>
            </w:r>
            <w:r>
              <w:rPr>
                <w:noProof/>
                <w:webHidden/>
              </w:rPr>
              <w:instrText xml:space="preserve"> PAGEREF _Toc514239487 \h </w:instrText>
            </w:r>
            <w:r>
              <w:rPr>
                <w:noProof/>
                <w:webHidden/>
              </w:rPr>
            </w:r>
            <w:r>
              <w:rPr>
                <w:noProof/>
                <w:webHidden/>
              </w:rPr>
              <w:fldChar w:fldCharType="separate"/>
            </w:r>
            <w:r>
              <w:rPr>
                <w:noProof/>
                <w:webHidden/>
              </w:rPr>
              <w:t>73</w:t>
            </w:r>
            <w:r>
              <w:rPr>
                <w:noProof/>
                <w:webHidden/>
              </w:rPr>
              <w:fldChar w:fldCharType="end"/>
            </w:r>
          </w:hyperlink>
        </w:p>
        <w:p w14:paraId="41F9BB05" w14:textId="674A7F4D" w:rsidR="006D4831" w:rsidRPr="0018574B" w:rsidRDefault="00F46AE5" w:rsidP="00485CF6">
          <w:pPr>
            <w:spacing w:after="0" w:line="240" w:lineRule="auto"/>
          </w:pPr>
          <w:r w:rsidRPr="0018574B">
            <w:rPr>
              <w:b/>
              <w:bCs/>
              <w:lang w:val="es-ES"/>
            </w:rPr>
            <w:fldChar w:fldCharType="end"/>
          </w:r>
        </w:p>
      </w:sdtContent>
    </w:sdt>
    <w:p w14:paraId="42B638FB" w14:textId="77777777" w:rsidR="00485CF6" w:rsidRPr="0018574B" w:rsidRDefault="00485CF6"/>
    <w:p w14:paraId="235A18F1" w14:textId="74F476D9" w:rsidR="00C07E4C" w:rsidRPr="0018574B" w:rsidRDefault="009A4D5E" w:rsidP="0039050D">
      <w:pPr>
        <w:pStyle w:val="Ttulo1"/>
        <w:spacing w:before="480" w:after="0"/>
        <w:rPr>
          <w:szCs w:val="24"/>
        </w:rPr>
      </w:pPr>
      <w:bookmarkStart w:id="0" w:name="_Toc514239457"/>
      <w:r w:rsidRPr="0018574B">
        <w:rPr>
          <w:szCs w:val="24"/>
        </w:rPr>
        <w:lastRenderedPageBreak/>
        <w:t>PROLOGO</w:t>
      </w:r>
      <w:bookmarkEnd w:id="0"/>
    </w:p>
    <w:p w14:paraId="527B8E32" w14:textId="77777777" w:rsidR="00FF2633" w:rsidRPr="0018574B" w:rsidRDefault="00FF2633" w:rsidP="00FF2633">
      <w:pPr>
        <w:autoSpaceDE w:val="0"/>
        <w:autoSpaceDN w:val="0"/>
        <w:adjustRightInd w:val="0"/>
        <w:spacing w:after="0" w:line="240" w:lineRule="auto"/>
        <w:jc w:val="both"/>
        <w:rPr>
          <w:rFonts w:cstheme="minorHAnsi"/>
          <w:color w:val="000000"/>
        </w:rPr>
      </w:pPr>
    </w:p>
    <w:p w14:paraId="690AFA4A" w14:textId="77777777" w:rsidR="00FF2633" w:rsidRPr="0018574B" w:rsidRDefault="00FF2633" w:rsidP="00FF2633">
      <w:pPr>
        <w:autoSpaceDE w:val="0"/>
        <w:autoSpaceDN w:val="0"/>
        <w:adjustRightInd w:val="0"/>
        <w:spacing w:after="0" w:line="240" w:lineRule="auto"/>
        <w:jc w:val="both"/>
        <w:rPr>
          <w:rFonts w:cstheme="minorHAnsi"/>
          <w:color w:val="000000"/>
        </w:rPr>
      </w:pPr>
      <w:r w:rsidRPr="0018574B">
        <w:rPr>
          <w:rFonts w:cstheme="minorHAnsi"/>
          <w:color w:val="000000"/>
        </w:rPr>
        <w:t xml:space="preserve">ASEA (Agencia Nacional de Seguridad Industrial y Protección al Medio Ambiente) </w:t>
      </w:r>
      <w:r w:rsidRPr="0018574B">
        <w:rPr>
          <w:szCs w:val="18"/>
          <w:lang w:eastAsia="es-MX"/>
        </w:rPr>
        <w:t>tiene como principal objetivo la protección de las personas, el Medio Ambiente y las instalaciones del Sector Hidrocarburos</w:t>
      </w:r>
      <w:r w:rsidRPr="0018574B">
        <w:rPr>
          <w:rFonts w:cstheme="minorHAnsi"/>
          <w:color w:val="000000"/>
        </w:rPr>
        <w:t xml:space="preserve">, en lo entendido de lo anterior la agencia cuenta con los elementos adecuados para determinar las características y especificaciones técnicas que deben cumplir las Estaciones de Servicio. </w:t>
      </w:r>
    </w:p>
    <w:p w14:paraId="6530D8D3" w14:textId="77777777" w:rsidR="00FF2633" w:rsidRPr="0018574B" w:rsidRDefault="00FF2633" w:rsidP="00FF2633">
      <w:pPr>
        <w:autoSpaceDE w:val="0"/>
        <w:autoSpaceDN w:val="0"/>
        <w:adjustRightInd w:val="0"/>
        <w:spacing w:after="0" w:line="240" w:lineRule="auto"/>
        <w:jc w:val="both"/>
        <w:rPr>
          <w:rFonts w:cstheme="minorHAnsi"/>
          <w:color w:val="000000"/>
        </w:rPr>
      </w:pPr>
    </w:p>
    <w:p w14:paraId="1DFAFEBB" w14:textId="77777777" w:rsidR="00FF2633" w:rsidRPr="0018574B" w:rsidRDefault="00FF2633" w:rsidP="00FF2633">
      <w:pPr>
        <w:pStyle w:val="Texto"/>
        <w:spacing w:line="276"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Sistemas de Administración de Seguridad Industrial, Seguridad Operativa y Protección al Medio Ambiente son un conjunto integral de elementos interrelacionados y documentados cuyos propósitos son la prevención, el control de los procesos y la mejora del Desempeño de una Instalación o conjunto de ellas en materia de Seguridad Industrial, Seguridad Operativa y de Protección al Medio Ambiente en el Sector y, en la práctica, los Sistemas son evolutivos y dinámicos, pues requieren responder con rapidez y eficacia a las variables e imponderables que puedan presentarse durante todo el ciclo de vida de las instalaciones y las actividades del regulado.</w:t>
      </w:r>
    </w:p>
    <w:p w14:paraId="410B0AE0" w14:textId="77777777" w:rsidR="00FF2633" w:rsidRPr="0018574B" w:rsidRDefault="00FF2633" w:rsidP="00FF2633">
      <w:pPr>
        <w:pStyle w:val="Texto"/>
        <w:spacing w:line="276" w:lineRule="auto"/>
        <w:ind w:firstLine="0"/>
        <w:rPr>
          <w:rFonts w:asciiTheme="minorHAnsi" w:hAnsiTheme="minorHAnsi" w:cstheme="minorHAnsi"/>
          <w:sz w:val="22"/>
          <w:szCs w:val="22"/>
          <w:lang w:eastAsia="es-MX"/>
        </w:rPr>
      </w:pPr>
    </w:p>
    <w:p w14:paraId="5FACFD07" w14:textId="44627597" w:rsidR="00FF2633" w:rsidRPr="0018574B" w:rsidRDefault="00FF2633" w:rsidP="00FF2633">
      <w:pPr>
        <w:pStyle w:val="Texto"/>
        <w:spacing w:line="276"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conformación de los Sistemas de Administración depende de la planeación </w:t>
      </w:r>
      <w:r w:rsidR="00A07F22" w:rsidRPr="0018574B">
        <w:rPr>
          <w:rFonts w:asciiTheme="minorHAnsi" w:hAnsiTheme="minorHAnsi" w:cstheme="minorHAnsi"/>
          <w:sz w:val="22"/>
          <w:szCs w:val="22"/>
          <w:lang w:eastAsia="es-MX"/>
        </w:rPr>
        <w:t xml:space="preserve">interna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por lo que es necesario vincular cada uno de los elementos que integran a los Sistemas con lo dispuesto en las regulaciones vigentes, mientras que su implementación versa sobre la aplicación gradual de todos los elementos que conforman a los Sistemas en el desarrollo de Proyectos mediante planes de acción claramente definidos y conforme a estándares, funciones y responsabilidades en materia de Seguridad Industrial, Seguridad Operativa y Protección al Medio Ambiente.</w:t>
      </w:r>
    </w:p>
    <w:p w14:paraId="0A73E497" w14:textId="77777777" w:rsidR="00FF2633" w:rsidRPr="0018574B" w:rsidRDefault="00FF2633" w:rsidP="00FF2633">
      <w:pPr>
        <w:pStyle w:val="Texto"/>
        <w:spacing w:line="276" w:lineRule="auto"/>
        <w:ind w:firstLine="0"/>
        <w:rPr>
          <w:rFonts w:asciiTheme="minorHAnsi" w:hAnsiTheme="minorHAnsi" w:cstheme="minorHAnsi"/>
          <w:sz w:val="22"/>
          <w:szCs w:val="22"/>
          <w:lang w:eastAsia="es-MX"/>
        </w:rPr>
      </w:pPr>
    </w:p>
    <w:p w14:paraId="1B152FAD" w14:textId="77777777" w:rsidR="00FF2633" w:rsidRPr="0018574B" w:rsidRDefault="00FF2633" w:rsidP="00FF2633">
      <w:pPr>
        <w:pStyle w:val="Texto"/>
        <w:spacing w:line="276" w:lineRule="auto"/>
        <w:ind w:firstLine="0"/>
        <w:rPr>
          <w:rFonts w:asciiTheme="minorHAnsi" w:hAnsiTheme="minorHAnsi" w:cstheme="minorHAnsi"/>
          <w:color w:val="000000"/>
          <w:sz w:val="22"/>
          <w:szCs w:val="22"/>
        </w:rPr>
      </w:pPr>
      <w:r w:rsidRPr="0018574B">
        <w:rPr>
          <w:rFonts w:asciiTheme="minorHAnsi" w:hAnsiTheme="minorHAnsi" w:cstheme="minorHAnsi"/>
          <w:color w:val="000000"/>
          <w:sz w:val="22"/>
          <w:szCs w:val="22"/>
        </w:rPr>
        <w:t>En el territorio nacional actualmente existen en operación más de 12,000 Estaciones de Servicio. A luz de lo anterior, es necesario regular las mismas con una Norma Oficial Mexicana que establezca las características y/o especificaciones que deberán reunir el diseño, construcción, operación y mantenimiento de Estaciones de Servicio para almacenamiento y expendio de diésel y gasolinas.</w:t>
      </w:r>
    </w:p>
    <w:p w14:paraId="16D2C9E1" w14:textId="77777777" w:rsidR="00FF2633" w:rsidRPr="0018574B" w:rsidRDefault="00FF2633" w:rsidP="00FF2633">
      <w:pPr>
        <w:pStyle w:val="Texto"/>
        <w:spacing w:line="276" w:lineRule="auto"/>
        <w:ind w:firstLine="0"/>
        <w:rPr>
          <w:rFonts w:cstheme="minorHAnsi"/>
          <w:color w:val="000000"/>
        </w:rPr>
      </w:pPr>
    </w:p>
    <w:p w14:paraId="2F9781E6" w14:textId="2D4C8649" w:rsidR="00FF2633" w:rsidRPr="0018574B" w:rsidRDefault="00FF2633" w:rsidP="00FF2633">
      <w:pPr>
        <w:pStyle w:val="Texto"/>
        <w:spacing w:line="276"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presente documento tiene como finalidad mitigar el riesgo inherente a las actividades e instalaciones de l</w:t>
      </w:r>
      <w:r w:rsidR="001327A3" w:rsidRPr="0018574B">
        <w:rPr>
          <w:rFonts w:asciiTheme="minorHAnsi" w:hAnsiTheme="minorHAnsi" w:cstheme="minorHAnsi"/>
          <w:sz w:val="22"/>
          <w:szCs w:val="22"/>
          <w:lang w:eastAsia="es-MX"/>
        </w:rPr>
        <w:t xml:space="preserve">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y mejorar el desempeño del sector hidrocarburos, a fin de garantizar la seguridad de las personas, el medio ambiente y las instalaciones.</w:t>
      </w:r>
    </w:p>
    <w:p w14:paraId="625F2121" w14:textId="77777777" w:rsidR="00FF2633" w:rsidRPr="0018574B" w:rsidRDefault="00FF2633" w:rsidP="00FF2633">
      <w:pPr>
        <w:autoSpaceDE w:val="0"/>
        <w:autoSpaceDN w:val="0"/>
        <w:adjustRightInd w:val="0"/>
        <w:spacing w:after="0" w:line="240" w:lineRule="auto"/>
        <w:jc w:val="both"/>
        <w:rPr>
          <w:rFonts w:cstheme="minorHAnsi"/>
        </w:rPr>
      </w:pPr>
    </w:p>
    <w:p w14:paraId="7686E140" w14:textId="77777777" w:rsidR="00FF2633" w:rsidRPr="0018574B" w:rsidRDefault="00FF2633" w:rsidP="00FF2633">
      <w:pPr>
        <w:autoSpaceDE w:val="0"/>
        <w:autoSpaceDN w:val="0"/>
        <w:adjustRightInd w:val="0"/>
        <w:spacing w:after="0" w:line="240" w:lineRule="auto"/>
        <w:jc w:val="both"/>
        <w:rPr>
          <w:rFonts w:cstheme="minorHAnsi"/>
        </w:rPr>
      </w:pPr>
    </w:p>
    <w:p w14:paraId="2F7C5487" w14:textId="77777777" w:rsidR="00C07E4C" w:rsidRPr="0018574B" w:rsidRDefault="00C07E4C">
      <w:r w:rsidRPr="0018574B">
        <w:t xml:space="preserve">  </w:t>
      </w:r>
    </w:p>
    <w:p w14:paraId="4FC397AF" w14:textId="77777777" w:rsidR="00C07E4C" w:rsidRPr="0018574B" w:rsidRDefault="00C07E4C"/>
    <w:p w14:paraId="1D9EE9D8" w14:textId="77777777" w:rsidR="00EF392D" w:rsidRPr="0018574B" w:rsidRDefault="00EF392D"/>
    <w:p w14:paraId="747DD211" w14:textId="77777777" w:rsidR="00A17144" w:rsidRPr="0018574B" w:rsidRDefault="00A17144"/>
    <w:p w14:paraId="19F0C4C6" w14:textId="77777777" w:rsidR="00A17144" w:rsidRPr="0018574B" w:rsidRDefault="00A17144"/>
    <w:p w14:paraId="44B9974D" w14:textId="0DC3E58E" w:rsidR="00F946FC" w:rsidRPr="0018574B" w:rsidRDefault="009A4D5E" w:rsidP="0039050D">
      <w:pPr>
        <w:pStyle w:val="Ttulo1"/>
        <w:spacing w:before="480" w:after="0"/>
      </w:pPr>
      <w:bookmarkStart w:id="1" w:name="_Toc514239458"/>
      <w:r w:rsidRPr="0018574B">
        <w:lastRenderedPageBreak/>
        <w:t>OBJETIVO</w:t>
      </w:r>
      <w:bookmarkEnd w:id="1"/>
    </w:p>
    <w:p w14:paraId="1EEE47BB" w14:textId="1BC87246" w:rsidR="00F946FC" w:rsidRPr="0018574B" w:rsidRDefault="00F946FC" w:rsidP="00F946FC">
      <w:pPr>
        <w:jc w:val="both"/>
        <w:rPr>
          <w:rFonts w:cstheme="minorHAnsi"/>
          <w:bCs/>
        </w:rPr>
      </w:pPr>
      <w:r w:rsidRPr="0018574B">
        <w:rPr>
          <w:rFonts w:cstheme="minorHAnsi"/>
          <w:bCs/>
        </w:rPr>
        <w:t xml:space="preserve">El presente Manual Integral y sus respectivos Procedimientos tiene como finalidad especificar el cómo se cumplen las Disposiciones Administrativas de Carácter General emitidas por la Agencia en la </w:t>
      </w:r>
      <w:r w:rsidR="00C51881" w:rsidRPr="0018574B">
        <w:rPr>
          <w:rFonts w:cstheme="minorHAnsi"/>
          <w:bCs/>
        </w:rPr>
        <w:t xml:space="preserve">Estación de Servicio </w:t>
      </w:r>
      <w:r w:rsidR="00397DF5" w:rsidRPr="0018574B">
        <w:rPr>
          <w:rFonts w:cstheme="minorHAnsi"/>
          <w:bCs/>
        </w:rPr>
        <w:t>de</w:t>
      </w:r>
      <w:r w:rsidRPr="0018574B">
        <w:rPr>
          <w:rFonts w:cstheme="minorHAnsi"/>
          <w:bCs/>
        </w:rPr>
        <w:t xml:space="preserve"> </w:t>
      </w:r>
      <w:r w:rsidR="00D54027" w:rsidRPr="0018574B">
        <w:rPr>
          <w:b/>
        </w:rPr>
        <w:t>HIDROCARBUROS DE SERVICIO DE APULCO S.A. DE C.V. (E00695)</w:t>
      </w:r>
      <w:r w:rsidRPr="0018574B">
        <w:rPr>
          <w:b/>
        </w:rPr>
        <w:t xml:space="preserve"> </w:t>
      </w:r>
      <w:r w:rsidRPr="0018574B">
        <w:rPr>
          <w:rFonts w:cstheme="minorHAnsi"/>
          <w:bCs/>
        </w:rPr>
        <w:t xml:space="preserve">y definir un marco de referencia para la mejora continua destinada al cumplimiento de la </w:t>
      </w:r>
      <w:r w:rsidR="00A44FA4" w:rsidRPr="0018574B">
        <w:rPr>
          <w:rFonts w:cstheme="minorHAnsi"/>
          <w:bCs/>
        </w:rPr>
        <w:t>norma NOM-005-ASEA-2016.</w:t>
      </w:r>
    </w:p>
    <w:p w14:paraId="364293D8" w14:textId="77777777" w:rsidR="00A73B32" w:rsidRPr="0018574B" w:rsidRDefault="00A73B32" w:rsidP="00F946FC">
      <w:pPr>
        <w:ind w:left="708"/>
        <w:jc w:val="both"/>
        <w:rPr>
          <w:rFonts w:cstheme="minorHAnsi"/>
          <w:bCs/>
        </w:rPr>
      </w:pPr>
    </w:p>
    <w:p w14:paraId="1FD03DCB" w14:textId="62575E5A" w:rsidR="00953ED3" w:rsidRPr="0018574B" w:rsidRDefault="00953ED3" w:rsidP="00F946FC">
      <w:pPr>
        <w:jc w:val="both"/>
        <w:rPr>
          <w:rFonts w:cstheme="minorHAnsi"/>
          <w:bCs/>
        </w:rPr>
      </w:pPr>
      <w:r w:rsidRPr="0018574B">
        <w:rPr>
          <w:rFonts w:cstheme="minorHAnsi"/>
          <w:bCs/>
        </w:rPr>
        <w:t>Dar cumplimiento a las Disposiciones Administra</w:t>
      </w:r>
      <w:r w:rsidR="00A44FA4" w:rsidRPr="0018574B">
        <w:rPr>
          <w:rFonts w:cstheme="minorHAnsi"/>
          <w:bCs/>
        </w:rPr>
        <w:t>tiv</w:t>
      </w:r>
      <w:r w:rsidRPr="0018574B">
        <w:rPr>
          <w:rFonts w:cstheme="minorHAnsi"/>
          <w:bCs/>
        </w:rPr>
        <w:t xml:space="preserve">as de Carácter General para el Sistema de Administración de Seguridad Industrial, Seguridad Operativa y Protección al Medio Ambiente, </w:t>
      </w:r>
      <w:r w:rsidR="00980B94" w:rsidRPr="0018574B">
        <w:rPr>
          <w:rFonts w:cstheme="minorHAnsi"/>
          <w:bCs/>
        </w:rPr>
        <w:t>en</w:t>
      </w:r>
      <w:r w:rsidRPr="0018574B">
        <w:rPr>
          <w:rFonts w:cstheme="minorHAnsi"/>
          <w:bCs/>
        </w:rPr>
        <w:t xml:space="preserve"> las diferentes activida</w:t>
      </w:r>
      <w:r w:rsidR="00B34A66" w:rsidRPr="0018574B">
        <w:rPr>
          <w:rFonts w:cstheme="minorHAnsi"/>
          <w:bCs/>
        </w:rPr>
        <w:t>des de las etapas del proyecto.</w:t>
      </w:r>
    </w:p>
    <w:p w14:paraId="12DF636D" w14:textId="7BA1D310" w:rsidR="002044D9" w:rsidRPr="0018574B" w:rsidRDefault="009A4D5E" w:rsidP="00F46AE5">
      <w:pPr>
        <w:pStyle w:val="Ttulo1"/>
      </w:pPr>
      <w:bookmarkStart w:id="2" w:name="_Toc514239459"/>
      <w:r w:rsidRPr="0018574B">
        <w:t>TÉRMINOS Y DEFINICIONES</w:t>
      </w:r>
      <w:bookmarkEnd w:id="2"/>
    </w:p>
    <w:p w14:paraId="1EF5F570"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 xml:space="preserve">Análisis de Riesgo: </w:t>
      </w:r>
      <w:r w:rsidRPr="0018574B">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14:paraId="4DE72C71"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5CD57CF0"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Aspecto Ambiental:</w:t>
      </w:r>
      <w:r w:rsidRPr="0018574B">
        <w:rPr>
          <w:rFonts w:asciiTheme="minorHAnsi" w:hAnsiTheme="minorHAnsi" w:cstheme="minorHAnsi"/>
          <w:sz w:val="22"/>
          <w:szCs w:val="22"/>
          <w:lang w:eastAsia="es-MX"/>
        </w:rPr>
        <w:t xml:space="preserve"> Elemento de las actividades, productos o servicios de una organización que puede interactuar con el medio ambiente.</w:t>
      </w:r>
    </w:p>
    <w:p w14:paraId="38A0BE99"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0526E652"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Auditoría:</w:t>
      </w:r>
      <w:r w:rsidRPr="0018574B">
        <w:rPr>
          <w:rFonts w:asciiTheme="minorHAnsi" w:hAnsiTheme="minorHAnsi" w:cstheme="minorHAnsi"/>
          <w:sz w:val="22"/>
          <w:szCs w:val="22"/>
          <w:lang w:eastAsia="es-MX"/>
        </w:rPr>
        <w:t xml:space="preserve"> Examen sistemático para determinar si ciertas actividades y el resultado de éstas cumplen con lo planificado y si esto se ha implementado eficazmente, así como si es adecuado para alcanzar la política y los objetivos de la organización.</w:t>
      </w:r>
    </w:p>
    <w:p w14:paraId="09BCBB5E"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405E972E"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Competencia del Personal:</w:t>
      </w:r>
      <w:r w:rsidRPr="0018574B">
        <w:rPr>
          <w:rFonts w:asciiTheme="minorHAnsi" w:hAnsiTheme="minorHAnsi" w:cstheme="minorHAnsi"/>
          <w:sz w:val="22"/>
          <w:szCs w:val="22"/>
          <w:lang w:eastAsia="es-MX"/>
        </w:rPr>
        <w:t xml:space="preserve"> Atributos personales y aptitud demostrada para aplicar conocimientos y habilidades.</w:t>
      </w:r>
    </w:p>
    <w:p w14:paraId="286CB913"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07DA8CD1"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Conformación del Sistema de Administración:</w:t>
      </w:r>
      <w:r w:rsidRPr="0018574B">
        <w:rPr>
          <w:rFonts w:asciiTheme="minorHAnsi" w:hAnsiTheme="minorHAnsi" w:cstheme="minorHAnsi"/>
          <w:sz w:val="22"/>
          <w:szCs w:val="22"/>
          <w:lang w:eastAsia="es-MX"/>
        </w:rPr>
        <w:t xml:space="preserve"> Conjunto documental de los elementos mínimos que deben contener los Sistemas de Administración de los Regulados, de acuerdo con lo previsto en la Ley y en los presentes Lineamientos.</w:t>
      </w:r>
    </w:p>
    <w:p w14:paraId="6E04E305"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6658DDE1"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Contenedor de transición:</w:t>
      </w:r>
      <w:r w:rsidRPr="0018574B">
        <w:rPr>
          <w:rFonts w:eastAsia="Times New Roman" w:cstheme="minorHAnsi"/>
          <w:lang w:eastAsia="es-MX"/>
        </w:rPr>
        <w:t> Recipiente hermético donde se realiza la interconexión de tubería subterránea a tubería superficial o las derivaciones de tuberías.</w:t>
      </w:r>
    </w:p>
    <w:p w14:paraId="4C861DD8"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3FF220E2" w14:textId="23141226"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Cuarto de sucios:</w:t>
      </w:r>
      <w:r w:rsidRPr="0018574B">
        <w:rPr>
          <w:rFonts w:eastAsia="Times New Roman" w:cstheme="minorHAnsi"/>
          <w:lang w:eastAsia="es-MX"/>
        </w:rPr>
        <w:t xml:space="preserve"> Instalación para almacenar residuos no peligrosos derivados de la operación y el mantenimiento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5033B804"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4272FA30"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Desempeño:</w:t>
      </w:r>
      <w:r w:rsidRPr="0018574B">
        <w:rPr>
          <w:rFonts w:asciiTheme="minorHAnsi" w:hAnsiTheme="minorHAnsi" w:cstheme="minorHAnsi"/>
          <w:sz w:val="22"/>
          <w:szCs w:val="22"/>
          <w:lang w:eastAsia="es-MX"/>
        </w:rPr>
        <w:t xml:space="preserve"> Resultados de la operación y funcionamiento de la organización del Regulado respecto a sus actividades, procesos y servicios.</w:t>
      </w:r>
    </w:p>
    <w:p w14:paraId="6B275568"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4FF4D08A"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Dispensario:</w:t>
      </w:r>
      <w:r w:rsidRPr="0018574B">
        <w:rPr>
          <w:rFonts w:eastAsia="Times New Roman" w:cstheme="minorHAnsi"/>
          <w:lang w:eastAsia="es-MX"/>
        </w:rPr>
        <w:t> Barbarismo utilizado en los gremios de almacenadores y expendedores de gasolinas y diésel, para referirse al sistema automático para medición y despacho de gasolina y otros combustibles líquidos.</w:t>
      </w:r>
    </w:p>
    <w:p w14:paraId="5F045C75"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7DF11472"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lastRenderedPageBreak/>
        <w:t>Distribución:</w:t>
      </w:r>
      <w:r w:rsidRPr="0018574B">
        <w:rPr>
          <w:rFonts w:asciiTheme="minorHAnsi" w:hAnsiTheme="minorHAnsi" w:cstheme="minorHAnsi"/>
          <w:sz w:val="22"/>
          <w:szCs w:val="22"/>
          <w:lang w:eastAsia="es-MX"/>
        </w:rPr>
        <w:t xml:space="preserve"> Actividad logística relacionada con la repartición, incluyendo el traslado de un determinado volumen de Petrolíferos desde una ubicación determinada hacia uno o varios destinos previamente asignados, para su expendio al público o consumo final.</w:t>
      </w:r>
    </w:p>
    <w:p w14:paraId="455BE113"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24AA6336"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Equipo Crítico:</w:t>
      </w:r>
      <w:r w:rsidRPr="0018574B">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14:paraId="70D6774E"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37ACC398" w14:textId="78880F87" w:rsidR="002044D9" w:rsidRDefault="00DA186F"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Estación de Servicio</w:t>
      </w:r>
      <w:r w:rsidR="002044D9" w:rsidRPr="0018574B">
        <w:rPr>
          <w:rFonts w:eastAsia="Times New Roman" w:cstheme="minorHAnsi"/>
          <w:b/>
          <w:bCs/>
          <w:lang w:eastAsia="es-MX"/>
        </w:rPr>
        <w:t>:</w:t>
      </w:r>
      <w:r w:rsidR="002044D9" w:rsidRPr="0018574B">
        <w:rPr>
          <w:rFonts w:eastAsia="Times New Roman" w:cstheme="minorHAnsi"/>
          <w:lang w:eastAsia="es-MX"/>
        </w:rPr>
        <w:t> Instalación para el almacenam</w:t>
      </w:r>
      <w:r w:rsidR="00443FD4" w:rsidRPr="0018574B">
        <w:rPr>
          <w:rFonts w:eastAsia="Times New Roman" w:cstheme="minorHAnsi"/>
          <w:lang w:eastAsia="es-MX"/>
        </w:rPr>
        <w:t>iento y</w:t>
      </w:r>
      <w:r w:rsidR="00A44FA4" w:rsidRPr="0018574B">
        <w:rPr>
          <w:rFonts w:eastAsia="Times New Roman" w:cstheme="minorHAnsi"/>
          <w:lang w:eastAsia="es-MX"/>
        </w:rPr>
        <w:t xml:space="preserve"> abastecimiento</w:t>
      </w:r>
      <w:r w:rsidR="002044D9" w:rsidRPr="0018574B">
        <w:rPr>
          <w:rFonts w:eastAsia="Times New Roman" w:cstheme="minorHAnsi"/>
          <w:lang w:eastAsia="es-MX"/>
        </w:rPr>
        <w:t xml:space="preserve"> de gasolinas y/o diésel.</w:t>
      </w:r>
    </w:p>
    <w:p w14:paraId="6EABF0A1"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79D861CD"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Etapas de Desarrollo:</w:t>
      </w:r>
      <w:r w:rsidRPr="0018574B">
        <w:rPr>
          <w:rFonts w:asciiTheme="minorHAnsi" w:hAnsiTheme="minorHAnsi" w:cstheme="minorHAnsi"/>
          <w:sz w:val="22"/>
          <w:szCs w:val="22"/>
          <w:lang w:eastAsia="es-MX"/>
        </w:rPr>
        <w:t xml:space="preserve"> Aquellas que componen el ciclo de vida de un Proyecto y que incluyen el diseño, construcción, operación, cierre, desmantelamiento y abandono, o sus equivalentes, de las instalaciones.</w:t>
      </w:r>
    </w:p>
    <w:p w14:paraId="60625EBC"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7D2CEF87"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Evaluación de Riesgos:</w:t>
      </w:r>
      <w:r w:rsidRPr="0018574B">
        <w:rPr>
          <w:rFonts w:asciiTheme="minorHAnsi" w:hAnsiTheme="minorHAnsi" w:cstheme="minorHAnsi"/>
          <w:sz w:val="22"/>
          <w:szCs w:val="22"/>
          <w:lang w:eastAsia="es-MX"/>
        </w:rPr>
        <w:t xml:space="preserve"> Proceso dirigido a estimar la probabilidad y magnitud de los Riesgos.</w:t>
      </w:r>
    </w:p>
    <w:p w14:paraId="553B5616"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3FEE0A33"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Hallazgo:</w:t>
      </w:r>
      <w:r w:rsidRPr="0018574B">
        <w:rPr>
          <w:rFonts w:asciiTheme="minorHAnsi" w:hAnsiTheme="minorHAnsi" w:cstheme="minorHAnsi"/>
          <w:sz w:val="22"/>
          <w:szCs w:val="22"/>
          <w:lang w:eastAsia="es-MX"/>
        </w:rPr>
        <w:t xml:space="preserve"> El resultado de evaluar la evidencia contra un Criterio.</w:t>
      </w:r>
    </w:p>
    <w:p w14:paraId="38D93CD8"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1D344ED7" w14:textId="336FDF07" w:rsidR="00075AA1" w:rsidRDefault="002044D9" w:rsidP="00075AA1">
      <w:pPr>
        <w:pStyle w:val="Prrafodelista"/>
        <w:numPr>
          <w:ilvl w:val="0"/>
          <w:numId w:val="1"/>
        </w:numPr>
        <w:shd w:val="clear" w:color="auto" w:fill="FFFFFF"/>
        <w:spacing w:after="0" w:line="240" w:lineRule="auto"/>
        <w:ind w:left="567" w:hanging="283"/>
        <w:jc w:val="both"/>
        <w:rPr>
          <w:rFonts w:eastAsia="Times New Roman" w:cstheme="minorHAnsi"/>
          <w:lang w:eastAsia="es-MX"/>
        </w:rPr>
      </w:pPr>
      <w:r w:rsidRPr="0018574B">
        <w:rPr>
          <w:rFonts w:eastAsia="Times New Roman" w:cstheme="minorHAnsi"/>
          <w:b/>
          <w:bCs/>
          <w:lang w:eastAsia="es-MX"/>
        </w:rPr>
        <w:t>Fosa Seca:</w:t>
      </w:r>
      <w:r w:rsidRPr="0018574B">
        <w:rPr>
          <w:rFonts w:eastAsia="Times New Roman" w:cstheme="minorHAnsi"/>
          <w:lang w:eastAsia="es-MX"/>
        </w:rPr>
        <w:t> Aquella cuya profundidad no alcance el manto freático.</w:t>
      </w:r>
    </w:p>
    <w:p w14:paraId="01000F8D" w14:textId="77777777" w:rsidR="00075AA1" w:rsidRPr="00075AA1" w:rsidRDefault="00075AA1" w:rsidP="00075AA1">
      <w:pPr>
        <w:pStyle w:val="Prrafodelista"/>
        <w:shd w:val="clear" w:color="auto" w:fill="FFFFFF"/>
        <w:spacing w:after="0" w:line="240" w:lineRule="auto"/>
        <w:ind w:left="567"/>
        <w:jc w:val="both"/>
        <w:rPr>
          <w:rFonts w:eastAsia="Times New Roman" w:cstheme="minorHAnsi"/>
          <w:lang w:eastAsia="es-MX"/>
        </w:rPr>
      </w:pPr>
    </w:p>
    <w:p w14:paraId="616BC91D" w14:textId="77777777" w:rsidR="002044D9" w:rsidRDefault="002044D9" w:rsidP="00075AA1">
      <w:pPr>
        <w:pStyle w:val="Prrafodelista"/>
        <w:numPr>
          <w:ilvl w:val="0"/>
          <w:numId w:val="1"/>
        </w:numPr>
        <w:shd w:val="clear" w:color="auto" w:fill="FFFFFF"/>
        <w:spacing w:after="0" w:line="240" w:lineRule="auto"/>
        <w:ind w:left="567" w:hanging="283"/>
        <w:jc w:val="both"/>
        <w:rPr>
          <w:rFonts w:eastAsia="Times New Roman" w:cstheme="minorHAnsi"/>
          <w:lang w:eastAsia="es-MX"/>
        </w:rPr>
      </w:pPr>
      <w:r w:rsidRPr="0018574B">
        <w:rPr>
          <w:rFonts w:eastAsia="Times New Roman" w:cstheme="minorHAnsi"/>
          <w:b/>
          <w:bCs/>
          <w:lang w:eastAsia="es-MX"/>
        </w:rPr>
        <w:t>Fosa Húmeda:</w:t>
      </w:r>
      <w:r w:rsidRPr="0018574B">
        <w:rPr>
          <w:rFonts w:eastAsia="Times New Roman" w:cstheme="minorHAnsi"/>
          <w:lang w:eastAsia="es-MX"/>
        </w:rPr>
        <w:t> Aquella cuya profundidad alcance el manto freático.</w:t>
      </w:r>
    </w:p>
    <w:p w14:paraId="7A6148F8" w14:textId="77777777" w:rsidR="00075AA1" w:rsidRPr="0018574B" w:rsidRDefault="00075AA1" w:rsidP="00075AA1">
      <w:pPr>
        <w:pStyle w:val="Prrafodelista"/>
        <w:shd w:val="clear" w:color="auto" w:fill="FFFFFF"/>
        <w:spacing w:after="0" w:line="240" w:lineRule="auto"/>
        <w:ind w:left="567"/>
        <w:jc w:val="both"/>
        <w:rPr>
          <w:rFonts w:eastAsia="Times New Roman" w:cstheme="minorHAnsi"/>
          <w:lang w:eastAsia="es-MX"/>
        </w:rPr>
      </w:pPr>
    </w:p>
    <w:p w14:paraId="7F0F39C5"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Implementación del Sistema de Administración:</w:t>
      </w:r>
      <w:r w:rsidRPr="0018574B">
        <w:rPr>
          <w:rFonts w:asciiTheme="minorHAnsi" w:hAnsiTheme="minorHAnsi" w:cstheme="minorHAnsi"/>
          <w:sz w:val="22"/>
          <w:szCs w:val="22"/>
          <w:lang w:eastAsia="es-MX"/>
        </w:rPr>
        <w:t xml:space="preserve"> La puesta en funcionamiento, de forma gradual, por parte del Regulado de los elementos de su Sistema de Administración en la realización de Proyectos del Sector Hidrocarburos durante cada una de las Etapas de Desarrollo, conforme a los Programas de Implementación correspondientes.</w:t>
      </w:r>
    </w:p>
    <w:p w14:paraId="01394D82"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06282B6A" w14:textId="77777777" w:rsidR="00E12669" w:rsidRDefault="00E12669" w:rsidP="00075AA1">
      <w:pPr>
        <w:pStyle w:val="Textoindependiente"/>
        <w:numPr>
          <w:ilvl w:val="0"/>
          <w:numId w:val="1"/>
        </w:numPr>
        <w:ind w:left="567" w:hanging="283"/>
        <w:jc w:val="both"/>
        <w:rPr>
          <w:sz w:val="22"/>
          <w:szCs w:val="22"/>
        </w:rPr>
      </w:pPr>
      <w:r w:rsidRPr="0018574B">
        <w:rPr>
          <w:b/>
          <w:sz w:val="22"/>
          <w:szCs w:val="22"/>
        </w:rPr>
        <w:t xml:space="preserve">Incidente: </w:t>
      </w:r>
      <w:r w:rsidRPr="0018574B">
        <w:rPr>
          <w:sz w:val="22"/>
          <w:szCs w:val="22"/>
        </w:rPr>
        <w:t xml:space="preserve">Evento o combinación de eventos inesperados no deseados que alteran </w:t>
      </w:r>
      <w:r w:rsidRPr="0018574B">
        <w:rPr>
          <w:spacing w:val="1"/>
          <w:sz w:val="22"/>
          <w:szCs w:val="22"/>
        </w:rPr>
        <w:t xml:space="preserve">el </w:t>
      </w:r>
      <w:r w:rsidRPr="0018574B">
        <w:rPr>
          <w:sz w:val="22"/>
          <w:szCs w:val="22"/>
        </w:rPr>
        <w:t>funcionamiento normal de las instalaciones, del proceso o de la industria; acompañado o no de afectación al ambiente, a las instalaciones, a la población y/o al personal del Regulado,</w:t>
      </w:r>
      <w:r w:rsidRPr="0018574B">
        <w:rPr>
          <w:spacing w:val="-12"/>
          <w:sz w:val="22"/>
          <w:szCs w:val="22"/>
        </w:rPr>
        <w:t xml:space="preserve"> </w:t>
      </w:r>
      <w:r w:rsidRPr="0018574B">
        <w:rPr>
          <w:sz w:val="22"/>
          <w:szCs w:val="22"/>
        </w:rPr>
        <w:t>así</w:t>
      </w:r>
      <w:r w:rsidRPr="0018574B">
        <w:rPr>
          <w:spacing w:val="-11"/>
          <w:sz w:val="22"/>
          <w:szCs w:val="22"/>
        </w:rPr>
        <w:t xml:space="preserve"> </w:t>
      </w:r>
      <w:r w:rsidRPr="0018574B">
        <w:rPr>
          <w:sz w:val="22"/>
          <w:szCs w:val="22"/>
        </w:rPr>
        <w:t>como</w:t>
      </w:r>
      <w:r w:rsidRPr="0018574B">
        <w:rPr>
          <w:spacing w:val="-10"/>
          <w:sz w:val="22"/>
          <w:szCs w:val="22"/>
        </w:rPr>
        <w:t xml:space="preserve"> </w:t>
      </w:r>
      <w:r w:rsidRPr="0018574B">
        <w:rPr>
          <w:sz w:val="22"/>
          <w:szCs w:val="22"/>
        </w:rPr>
        <w:t>al</w:t>
      </w:r>
      <w:r w:rsidRPr="0018574B">
        <w:rPr>
          <w:spacing w:val="-14"/>
          <w:sz w:val="22"/>
          <w:szCs w:val="22"/>
        </w:rPr>
        <w:t xml:space="preserve"> </w:t>
      </w:r>
      <w:r w:rsidRPr="0018574B">
        <w:rPr>
          <w:sz w:val="22"/>
          <w:szCs w:val="22"/>
        </w:rPr>
        <w:t>personal</w:t>
      </w:r>
      <w:r w:rsidRPr="0018574B">
        <w:rPr>
          <w:spacing w:val="-12"/>
          <w:sz w:val="22"/>
          <w:szCs w:val="22"/>
        </w:rPr>
        <w:t xml:space="preserve"> </w:t>
      </w:r>
      <w:r w:rsidRPr="0018574B">
        <w:rPr>
          <w:sz w:val="22"/>
          <w:szCs w:val="22"/>
        </w:rPr>
        <w:t>de</w:t>
      </w:r>
      <w:r w:rsidRPr="0018574B">
        <w:rPr>
          <w:spacing w:val="-12"/>
          <w:sz w:val="22"/>
          <w:szCs w:val="22"/>
        </w:rPr>
        <w:t xml:space="preserve"> </w:t>
      </w:r>
      <w:r w:rsidRPr="0018574B">
        <w:rPr>
          <w:sz w:val="22"/>
          <w:szCs w:val="22"/>
        </w:rPr>
        <w:t>contratistas,</w:t>
      </w:r>
      <w:r w:rsidRPr="0018574B">
        <w:rPr>
          <w:spacing w:val="-11"/>
          <w:sz w:val="22"/>
          <w:szCs w:val="22"/>
        </w:rPr>
        <w:t xml:space="preserve"> </w:t>
      </w:r>
      <w:r w:rsidRPr="0018574B">
        <w:rPr>
          <w:sz w:val="22"/>
          <w:szCs w:val="22"/>
        </w:rPr>
        <w:t>subcontratistas,</w:t>
      </w:r>
      <w:r w:rsidRPr="0018574B">
        <w:rPr>
          <w:spacing w:val="-12"/>
          <w:sz w:val="22"/>
          <w:szCs w:val="22"/>
        </w:rPr>
        <w:t xml:space="preserve"> </w:t>
      </w:r>
      <w:r w:rsidRPr="0018574B">
        <w:rPr>
          <w:sz w:val="22"/>
          <w:szCs w:val="22"/>
        </w:rPr>
        <w:t>proveedores</w:t>
      </w:r>
      <w:r w:rsidRPr="0018574B">
        <w:rPr>
          <w:spacing w:val="-10"/>
          <w:sz w:val="22"/>
          <w:szCs w:val="22"/>
        </w:rPr>
        <w:t xml:space="preserve"> </w:t>
      </w:r>
      <w:r w:rsidRPr="0018574B">
        <w:rPr>
          <w:sz w:val="22"/>
          <w:szCs w:val="22"/>
        </w:rPr>
        <w:t>y</w:t>
      </w:r>
      <w:r w:rsidRPr="0018574B">
        <w:rPr>
          <w:spacing w:val="-11"/>
          <w:sz w:val="22"/>
          <w:szCs w:val="22"/>
        </w:rPr>
        <w:t xml:space="preserve"> </w:t>
      </w:r>
      <w:r w:rsidRPr="0018574B">
        <w:rPr>
          <w:sz w:val="22"/>
          <w:szCs w:val="22"/>
        </w:rPr>
        <w:t>prestadores de servicios.</w:t>
      </w:r>
    </w:p>
    <w:p w14:paraId="0E5F132D" w14:textId="77777777" w:rsidR="00075AA1" w:rsidRPr="0018574B" w:rsidRDefault="00075AA1" w:rsidP="00075AA1">
      <w:pPr>
        <w:pStyle w:val="Textoindependiente"/>
        <w:ind w:left="567"/>
        <w:jc w:val="both"/>
        <w:rPr>
          <w:sz w:val="22"/>
          <w:szCs w:val="22"/>
        </w:rPr>
      </w:pPr>
    </w:p>
    <w:p w14:paraId="4E1623E6" w14:textId="77777777" w:rsidR="00E73457" w:rsidRDefault="00E73457" w:rsidP="00075AA1">
      <w:pPr>
        <w:pStyle w:val="Textoindependiente"/>
        <w:numPr>
          <w:ilvl w:val="0"/>
          <w:numId w:val="1"/>
        </w:numPr>
        <w:ind w:left="567" w:hanging="283"/>
        <w:jc w:val="both"/>
        <w:rPr>
          <w:sz w:val="22"/>
          <w:szCs w:val="22"/>
        </w:rPr>
      </w:pPr>
      <w:r w:rsidRPr="0018574B">
        <w:rPr>
          <w:b/>
          <w:sz w:val="22"/>
          <w:szCs w:val="22"/>
        </w:rPr>
        <w:t xml:space="preserve">Inducción: </w:t>
      </w:r>
      <w:r w:rsidRPr="0018574B">
        <w:rPr>
          <w:sz w:val="22"/>
          <w:szCs w:val="22"/>
        </w:rPr>
        <w:t>Procedimiento inicial por medio del cual se proporciona al personal la información básica acerca del proyecto que le permita integrarse rápidamente a su lugar de trabajo.</w:t>
      </w:r>
    </w:p>
    <w:p w14:paraId="7AC952A9" w14:textId="77777777" w:rsidR="00075AA1" w:rsidRPr="0018574B" w:rsidRDefault="00075AA1" w:rsidP="00075AA1">
      <w:pPr>
        <w:pStyle w:val="Textoindependiente"/>
        <w:ind w:left="567"/>
        <w:jc w:val="both"/>
        <w:rPr>
          <w:sz w:val="22"/>
          <w:szCs w:val="22"/>
        </w:rPr>
      </w:pPr>
    </w:p>
    <w:p w14:paraId="47AFE3A9" w14:textId="77777777" w:rsidR="00E12669" w:rsidRDefault="00E12669" w:rsidP="00075AA1">
      <w:pPr>
        <w:pStyle w:val="Textoindependiente"/>
        <w:numPr>
          <w:ilvl w:val="0"/>
          <w:numId w:val="1"/>
        </w:numPr>
        <w:ind w:left="567" w:hanging="283"/>
        <w:jc w:val="both"/>
        <w:rPr>
          <w:sz w:val="22"/>
          <w:szCs w:val="22"/>
        </w:rPr>
      </w:pPr>
      <w:r w:rsidRPr="0018574B">
        <w:rPr>
          <w:b/>
          <w:sz w:val="22"/>
          <w:szCs w:val="22"/>
        </w:rPr>
        <w:t xml:space="preserve">Instalación: </w:t>
      </w:r>
      <w:r w:rsidRPr="0018574B">
        <w:rPr>
          <w:sz w:val="22"/>
          <w:szCs w:val="22"/>
        </w:rPr>
        <w:t>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estaciones de expendio al público.</w:t>
      </w:r>
    </w:p>
    <w:p w14:paraId="706F597F" w14:textId="77777777" w:rsidR="00075AA1" w:rsidRPr="0018574B" w:rsidRDefault="00075AA1" w:rsidP="00075AA1">
      <w:pPr>
        <w:pStyle w:val="Textoindependiente"/>
        <w:ind w:left="567"/>
        <w:jc w:val="both"/>
        <w:rPr>
          <w:sz w:val="22"/>
          <w:szCs w:val="22"/>
        </w:rPr>
      </w:pPr>
    </w:p>
    <w:p w14:paraId="2607244E"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Mantenimiento preventivo: </w:t>
      </w:r>
      <w:r w:rsidRPr="0018574B">
        <w:rPr>
          <w:rFonts w:eastAsia="Times New Roman" w:cstheme="minorHAnsi"/>
          <w:lang w:eastAsia="es-MX"/>
        </w:rPr>
        <w:t>Se refiere a la realización de actividades programadas para la limpieza, lubricación, ajuste y sustitución de piezas para mantener los equipos e instalaciones en óptimas condiciones de uso.</w:t>
      </w:r>
    </w:p>
    <w:p w14:paraId="187506D2"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0F7BD1A4"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lastRenderedPageBreak/>
        <w:t>Mantenimiento correctivo:</w:t>
      </w:r>
      <w:r w:rsidRPr="0018574B">
        <w:rPr>
          <w:rFonts w:eastAsia="Times New Roman" w:cstheme="minorHAnsi"/>
          <w:lang w:eastAsia="es-MX"/>
        </w:rPr>
        <w:t> Se refiere a la realización de actividades no programadas para reparar o sustituir equipos o instalaciones dañadas o que no funcionan, para operar en condiciones seguras las Estaciones de Servicio.</w:t>
      </w:r>
    </w:p>
    <w:p w14:paraId="5C936FA4"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1C2647B0"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Mecanismo:</w:t>
      </w:r>
      <w:r w:rsidRPr="0018574B">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14:paraId="1F2EE01D"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0398ECE1"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Módulos de despacho o abastecimiento de combustible:</w:t>
      </w:r>
      <w:r w:rsidRPr="0018574B">
        <w:rPr>
          <w:rFonts w:eastAsia="Times New Roman" w:cstheme="minorHAnsi"/>
          <w:lang w:eastAsia="es-MX"/>
        </w:rPr>
        <w:t> Elemento junto al cual el vehículo o embarcación se abastecen de combustible a través de un dispensario.</w:t>
      </w:r>
    </w:p>
    <w:p w14:paraId="645883D6"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1CC42139"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Módulo Satélite:</w:t>
      </w:r>
      <w:r w:rsidRPr="0018574B">
        <w:rPr>
          <w:rFonts w:eastAsia="Times New Roman" w:cstheme="minorHAnsi"/>
          <w:lang w:eastAsia="es-MX"/>
        </w:rPr>
        <w:t> Dispositivo de despacho auxiliar para abastecer de combustibles a los vehículos con tanques en ambos lados.</w:t>
      </w:r>
    </w:p>
    <w:p w14:paraId="32C697A3"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2B3B4500"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Monitoreo:</w:t>
      </w:r>
      <w:r w:rsidRPr="0018574B">
        <w:rPr>
          <w:rFonts w:asciiTheme="minorHAnsi" w:hAnsiTheme="minorHAnsi" w:cstheme="minorHAnsi"/>
          <w:sz w:val="22"/>
          <w:szCs w:val="22"/>
          <w:lang w:eastAsia="es-MX"/>
        </w:rPr>
        <w:t xml:space="preserve"> Seguimiento del curso de uno o varios parámetros.</w:t>
      </w:r>
    </w:p>
    <w:p w14:paraId="07B41B77"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1BD2DACF"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Muelles para instalaciones marinas:</w:t>
      </w:r>
      <w:r w:rsidRPr="0018574B">
        <w:rPr>
          <w:rFonts w:eastAsia="Times New Roman" w:cstheme="minorHAnsi"/>
          <w:lang w:eastAsia="es-MX"/>
        </w:rPr>
        <w:t> Son estructuras destinadas para abastecer de combustible a embarcaciones turísticas o pesqueras.</w:t>
      </w:r>
    </w:p>
    <w:p w14:paraId="238E5024"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0320E775"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Peligro:</w:t>
      </w:r>
      <w:r w:rsidRPr="0018574B">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14:paraId="25A5397D"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205C2615" w14:textId="2BC5F927" w:rsidR="002044D9" w:rsidRDefault="002044D9" w:rsidP="00075AA1">
      <w:pPr>
        <w:pStyle w:val="Prrafodelista"/>
        <w:numPr>
          <w:ilvl w:val="0"/>
          <w:numId w:val="1"/>
        </w:numPr>
        <w:shd w:val="clear" w:color="auto" w:fill="FFFFFF"/>
        <w:spacing w:after="0" w:line="240" w:lineRule="auto"/>
        <w:ind w:left="567" w:hanging="283"/>
        <w:jc w:val="both"/>
        <w:rPr>
          <w:rFonts w:eastAsia="Times New Roman" w:cstheme="minorHAnsi"/>
          <w:lang w:eastAsia="es-MX"/>
        </w:rPr>
      </w:pPr>
      <w:r w:rsidRPr="0018574B">
        <w:rPr>
          <w:rFonts w:eastAsia="Times New Roman" w:cstheme="minorHAnsi"/>
          <w:b/>
          <w:bCs/>
          <w:lang w:eastAsia="es-MX"/>
        </w:rPr>
        <w:t>Personal competente:</w:t>
      </w:r>
      <w:r w:rsidRPr="0018574B">
        <w:rPr>
          <w:rFonts w:eastAsia="Times New Roman" w:cstheme="minorHAnsi"/>
          <w:lang w:eastAsia="es-MX"/>
        </w:rPr>
        <w:t> Personal capacitado y entrenado en los procedimientos operativos, de mantenimiento y de seguridad para el arranque, la operación y el mantenimiento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4E9B4408" w14:textId="77777777" w:rsidR="00075AA1" w:rsidRPr="0018574B" w:rsidRDefault="00075AA1" w:rsidP="00075AA1">
      <w:pPr>
        <w:pStyle w:val="Prrafodelista"/>
        <w:shd w:val="clear" w:color="auto" w:fill="FFFFFF"/>
        <w:spacing w:after="0" w:line="240" w:lineRule="auto"/>
        <w:ind w:left="567"/>
        <w:jc w:val="both"/>
        <w:rPr>
          <w:rFonts w:eastAsia="Times New Roman" w:cstheme="minorHAnsi"/>
          <w:lang w:eastAsia="es-MX"/>
        </w:rPr>
      </w:pPr>
    </w:p>
    <w:p w14:paraId="0A2DBE6A" w14:textId="77777777" w:rsidR="002044D9" w:rsidRDefault="002044D9" w:rsidP="00075AA1">
      <w:pPr>
        <w:pStyle w:val="Prrafodelista"/>
        <w:numPr>
          <w:ilvl w:val="0"/>
          <w:numId w:val="1"/>
        </w:numPr>
        <w:shd w:val="clear" w:color="auto" w:fill="FFFFFF"/>
        <w:spacing w:after="0" w:line="240" w:lineRule="auto"/>
        <w:ind w:left="567" w:hanging="283"/>
        <w:jc w:val="both"/>
        <w:rPr>
          <w:rFonts w:eastAsia="Times New Roman" w:cstheme="minorHAnsi"/>
          <w:lang w:eastAsia="es-MX"/>
        </w:rPr>
      </w:pPr>
      <w:r w:rsidRPr="0018574B">
        <w:rPr>
          <w:rFonts w:eastAsia="Times New Roman" w:cstheme="minorHAnsi"/>
          <w:b/>
          <w:bCs/>
          <w:lang w:eastAsia="es-MX"/>
        </w:rPr>
        <w:t>Pozo de condensados:</w:t>
      </w:r>
      <w:r w:rsidRPr="0018574B">
        <w:rPr>
          <w:rFonts w:eastAsia="Times New Roman" w:cstheme="minorHAnsi"/>
          <w:lang w:eastAsia="es-MX"/>
        </w:rPr>
        <w:t> Punto de recolección que consta de un tanque de captación de condensados o trampa de líquidos que permite el libre flujo de vapores de regreso al tanque de almacenamiento.</w:t>
      </w:r>
    </w:p>
    <w:p w14:paraId="187EC434" w14:textId="77777777" w:rsidR="00075AA1" w:rsidRPr="0018574B" w:rsidRDefault="00075AA1" w:rsidP="00075AA1">
      <w:pPr>
        <w:pStyle w:val="Prrafodelista"/>
        <w:shd w:val="clear" w:color="auto" w:fill="FFFFFF"/>
        <w:spacing w:after="0" w:line="240" w:lineRule="auto"/>
        <w:ind w:left="567"/>
        <w:jc w:val="both"/>
        <w:rPr>
          <w:rFonts w:eastAsia="Times New Roman" w:cstheme="minorHAnsi"/>
          <w:lang w:eastAsia="es-MX"/>
        </w:rPr>
      </w:pPr>
    </w:p>
    <w:p w14:paraId="17EE9744"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Procedimiento:</w:t>
      </w:r>
      <w:r w:rsidRPr="0018574B">
        <w:rPr>
          <w:rFonts w:asciiTheme="minorHAnsi" w:hAnsiTheme="minorHAnsi" w:cstheme="minorHAnsi"/>
          <w:sz w:val="22"/>
          <w:szCs w:val="22"/>
          <w:lang w:eastAsia="es-MX"/>
        </w:rPr>
        <w:t xml:space="preserve"> La descripción de las actividades de manera secuencial de una tarea o tareas específicas, aplicables a la operación, mantenimiento, revisión e investigación, entre otros, de equipos críticos y de los procesos.</w:t>
      </w:r>
    </w:p>
    <w:p w14:paraId="358DB5A8"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372DCC5E"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Programa de Auditoría:</w:t>
      </w:r>
      <w:r w:rsidRPr="0018574B">
        <w:rPr>
          <w:rFonts w:asciiTheme="minorHAnsi" w:hAnsiTheme="minorHAnsi" w:cstheme="minorHAnsi"/>
          <w:sz w:val="22"/>
          <w:szCs w:val="22"/>
          <w:lang w:eastAsia="es-MX"/>
        </w:rPr>
        <w:t xml:space="preserve"> Detalles acordados para un conjunto de una o más Auditorías planificadas durante un periodo de tiempo determinado y dirigidas hacia un propósito específico.</w:t>
      </w:r>
    </w:p>
    <w:p w14:paraId="5239AE05"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7306029E"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Programa de Implementación:</w:t>
      </w:r>
      <w:r w:rsidRPr="0018574B">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14:paraId="09D5D953"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489F6ABF"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Programa de mantenimiento:</w:t>
      </w:r>
      <w:r w:rsidRPr="0018574B">
        <w:rPr>
          <w:rFonts w:eastAsia="Times New Roman" w:cstheme="minorHAnsi"/>
          <w:lang w:eastAsia="es-MX"/>
        </w:rPr>
        <w:t> Actividades o tareas de mantenimiento asociadas a los elementos constructivos (edificaciones), equipos e instalaciones, con indicaciones sobre las acciones, plazos y recambios a realizar.</w:t>
      </w:r>
    </w:p>
    <w:p w14:paraId="6BFF0105"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26CF0B43"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Proyecto:</w:t>
      </w:r>
      <w:r w:rsidRPr="0018574B">
        <w:rPr>
          <w:rFonts w:asciiTheme="minorHAnsi" w:hAnsiTheme="minorHAnsi" w:cstheme="minorHAnsi"/>
          <w:sz w:val="22"/>
          <w:szCs w:val="22"/>
          <w:lang w:eastAsia="es-MX"/>
        </w:rPr>
        <w:t xml:space="preserve"> Son los equipos e instalaciones, o conjunto de ellas, identificadas mediante una Asignación, Contrato o Permiso, según corresponda, otorgado por la autoridad competente, a través del cual se </w:t>
      </w:r>
      <w:r w:rsidRPr="0018574B">
        <w:rPr>
          <w:rFonts w:asciiTheme="minorHAnsi" w:hAnsiTheme="minorHAnsi" w:cstheme="minorHAnsi"/>
          <w:sz w:val="22"/>
          <w:szCs w:val="22"/>
          <w:lang w:eastAsia="es-MX"/>
        </w:rPr>
        <w:lastRenderedPageBreak/>
        <w:t>habilita al Regulado para realizar las obras y actividades a las que se refiere el artículo 3 de los presentes Lineamientos en cualquiera de sus Etapas de Desarrollo.</w:t>
      </w:r>
    </w:p>
    <w:p w14:paraId="30D6FBAD"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5EF42403" w14:textId="20A42BE7" w:rsidR="00E73457"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 xml:space="preserve">Responsable de la </w:t>
      </w:r>
      <w:r w:rsidR="00DA186F" w:rsidRPr="0018574B">
        <w:rPr>
          <w:rFonts w:eastAsia="Times New Roman" w:cstheme="minorHAnsi"/>
          <w:b/>
          <w:bCs/>
          <w:lang w:eastAsia="es-MX"/>
        </w:rPr>
        <w:t>Estación de Servicio</w:t>
      </w:r>
      <w:r w:rsidRPr="0018574B">
        <w:rPr>
          <w:rFonts w:eastAsia="Times New Roman" w:cstheme="minorHAnsi"/>
          <w:b/>
          <w:bCs/>
          <w:lang w:eastAsia="es-MX"/>
        </w:rPr>
        <w:t>:</w:t>
      </w:r>
      <w:r w:rsidRPr="0018574B">
        <w:rPr>
          <w:rFonts w:eastAsia="Times New Roman" w:cstheme="minorHAnsi"/>
          <w:lang w:eastAsia="es-MX"/>
        </w:rPr>
        <w:t> La persona física o moral que lleva a cabo la actividad de operación y administración.</w:t>
      </w:r>
    </w:p>
    <w:p w14:paraId="55350B71" w14:textId="77777777" w:rsidR="00075AA1" w:rsidRPr="00075AA1" w:rsidRDefault="00075AA1" w:rsidP="00075AA1">
      <w:pPr>
        <w:pStyle w:val="Prrafodelista"/>
        <w:spacing w:after="0" w:line="240" w:lineRule="auto"/>
        <w:ind w:left="567"/>
        <w:jc w:val="both"/>
        <w:rPr>
          <w:rFonts w:eastAsia="Times New Roman" w:cstheme="minorHAnsi"/>
          <w:lang w:eastAsia="es-MX"/>
        </w:rPr>
      </w:pPr>
    </w:p>
    <w:p w14:paraId="57167F33" w14:textId="77777777" w:rsidR="00E73457" w:rsidRPr="00075AA1" w:rsidRDefault="00C726EB" w:rsidP="00075AA1">
      <w:pPr>
        <w:pStyle w:val="Prrafodelista"/>
        <w:numPr>
          <w:ilvl w:val="0"/>
          <w:numId w:val="1"/>
        </w:numPr>
        <w:spacing w:after="0" w:line="240" w:lineRule="auto"/>
        <w:ind w:left="567" w:hanging="283"/>
        <w:jc w:val="both"/>
        <w:rPr>
          <w:rFonts w:eastAsia="Times New Roman" w:cstheme="minorHAnsi"/>
          <w:lang w:eastAsia="es-MX"/>
        </w:rPr>
      </w:pPr>
      <w:r w:rsidRPr="0018574B">
        <w:rPr>
          <w:b/>
        </w:rPr>
        <w:t>Representante del Sistema</w:t>
      </w:r>
      <w:r w:rsidR="00D85116" w:rsidRPr="0018574B">
        <w:rPr>
          <w:b/>
        </w:rPr>
        <w:t xml:space="preserve"> (RT)</w:t>
      </w:r>
      <w:r w:rsidR="00E73457" w:rsidRPr="0018574B">
        <w:rPr>
          <w:b/>
        </w:rPr>
        <w:t xml:space="preserve">: </w:t>
      </w:r>
      <w:r w:rsidR="00E73457" w:rsidRPr="0018574B">
        <w:t>persona o área responsable del SA del Regulado, de conformidad con lo dispuesto en los artículos 16 y 17 de la Ley de la Agencia Nacional de Seguridad Industrial y Protección al Medio Ambiente del Sector Hidrocarburos, así como en el artículo 8, fracción IV de las DACG SASISOPA Expendio al Público.</w:t>
      </w:r>
    </w:p>
    <w:p w14:paraId="6F04D5AD" w14:textId="77777777" w:rsidR="00075AA1" w:rsidRPr="0018574B" w:rsidRDefault="00075AA1" w:rsidP="00075AA1">
      <w:pPr>
        <w:pStyle w:val="Prrafodelista"/>
        <w:spacing w:after="0" w:line="240" w:lineRule="auto"/>
        <w:ind w:left="567"/>
        <w:jc w:val="both"/>
        <w:rPr>
          <w:rFonts w:eastAsia="Times New Roman" w:cstheme="minorHAnsi"/>
          <w:lang w:eastAsia="es-MX"/>
        </w:rPr>
      </w:pPr>
    </w:p>
    <w:p w14:paraId="151AA7E3"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Riesgo:</w:t>
      </w:r>
      <w:r w:rsidRPr="0018574B">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14:paraId="27862FB5"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3AA77992" w14:textId="77777777" w:rsidR="002044D9" w:rsidRDefault="002044D9" w:rsidP="00075AA1">
      <w:pPr>
        <w:pStyle w:val="Texto"/>
        <w:numPr>
          <w:ilvl w:val="0"/>
          <w:numId w:val="1"/>
        </w:numPr>
        <w:spacing w:after="0" w:line="240" w:lineRule="auto"/>
        <w:ind w:left="567" w:hanging="283"/>
        <w:rPr>
          <w:rFonts w:asciiTheme="minorHAnsi" w:hAnsiTheme="minorHAnsi" w:cstheme="minorHAnsi"/>
          <w:sz w:val="22"/>
          <w:szCs w:val="22"/>
          <w:lang w:eastAsia="es-MX"/>
        </w:rPr>
      </w:pPr>
      <w:r w:rsidRPr="0018574B">
        <w:rPr>
          <w:rFonts w:asciiTheme="minorHAnsi" w:hAnsiTheme="minorHAnsi" w:cstheme="minorHAnsi"/>
          <w:b/>
          <w:sz w:val="22"/>
          <w:szCs w:val="22"/>
          <w:lang w:eastAsia="es-MX"/>
        </w:rPr>
        <w:t>Sistema de Administración:</w:t>
      </w:r>
      <w:r w:rsidRPr="0018574B">
        <w:rPr>
          <w:rFonts w:asciiTheme="minorHAnsi" w:hAnsiTheme="minorHAnsi" w:cstheme="minorHAnsi"/>
          <w:sz w:val="22"/>
          <w:szCs w:val="22"/>
          <w:lang w:eastAsia="es-MX"/>
        </w:rPr>
        <w:t xml:space="preserve"> Sistema de Administración de Seguridad Industrial, Seguridad Operativa y Protección al Medio Ambiente, previsto en el Capítulo III de la Ley.</w:t>
      </w:r>
    </w:p>
    <w:p w14:paraId="61E0EEEB" w14:textId="77777777" w:rsidR="00075AA1" w:rsidRPr="0018574B" w:rsidRDefault="00075AA1" w:rsidP="00075AA1">
      <w:pPr>
        <w:pStyle w:val="Texto"/>
        <w:spacing w:after="0" w:line="240" w:lineRule="auto"/>
        <w:ind w:left="567" w:firstLine="0"/>
        <w:rPr>
          <w:rFonts w:asciiTheme="minorHAnsi" w:hAnsiTheme="minorHAnsi" w:cstheme="minorHAnsi"/>
          <w:sz w:val="22"/>
          <w:szCs w:val="22"/>
          <w:lang w:eastAsia="es-MX"/>
        </w:rPr>
      </w:pPr>
    </w:p>
    <w:p w14:paraId="45EFA22B" w14:textId="77777777" w:rsidR="002044D9" w:rsidRPr="0018574B"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Sistema de Recuperación de Vapores (SRV):</w:t>
      </w:r>
      <w:r w:rsidRPr="0018574B">
        <w:rPr>
          <w:rFonts w:eastAsia="Times New Roman" w:cstheme="minorHAnsi"/>
          <w:lang w:eastAsia="es-MX"/>
        </w:rPr>
        <w:t> Conjunto de accesorios, tuberías, conexiones y equipos diseñados para controlar, recuperar, almacenar y/o procesar las emisiones de vapores a la atmósfera, producidos en las operaciones de transferencia de gasolinas en:</w:t>
      </w:r>
    </w:p>
    <w:p w14:paraId="152D1414" w14:textId="77777777" w:rsidR="002044D9" w:rsidRPr="0018574B" w:rsidRDefault="002044D9" w:rsidP="00075AA1">
      <w:pPr>
        <w:pStyle w:val="Prrafodelista"/>
        <w:spacing w:after="0" w:line="240" w:lineRule="auto"/>
        <w:ind w:left="567"/>
        <w:jc w:val="both"/>
        <w:rPr>
          <w:rFonts w:eastAsia="Times New Roman" w:cstheme="minorHAnsi"/>
          <w:b/>
          <w:bCs/>
          <w:sz w:val="8"/>
          <w:szCs w:val="8"/>
          <w:lang w:eastAsia="es-MX"/>
        </w:rPr>
      </w:pPr>
    </w:p>
    <w:p w14:paraId="7D680F8A" w14:textId="77777777" w:rsidR="002044D9" w:rsidRPr="0018574B" w:rsidRDefault="002044D9" w:rsidP="00075AA1">
      <w:pPr>
        <w:pStyle w:val="Prrafodelista"/>
        <w:numPr>
          <w:ilvl w:val="1"/>
          <w:numId w:val="1"/>
        </w:numPr>
        <w:spacing w:after="0" w:line="240" w:lineRule="auto"/>
        <w:ind w:left="851" w:hanging="284"/>
        <w:jc w:val="both"/>
        <w:rPr>
          <w:rFonts w:eastAsia="Times New Roman" w:cstheme="minorHAnsi"/>
          <w:lang w:eastAsia="es-MX"/>
        </w:rPr>
      </w:pPr>
      <w:r w:rsidRPr="0018574B">
        <w:rPr>
          <w:rFonts w:eastAsia="Times New Roman" w:cstheme="minorHAnsi"/>
          <w:lang w:eastAsia="es-MX"/>
        </w:rPr>
        <w:t>Fase 0, de la terminal de almacenamiento al Auto-tanque.</w:t>
      </w:r>
    </w:p>
    <w:p w14:paraId="1C291DE4" w14:textId="27F55514" w:rsidR="002044D9" w:rsidRPr="0018574B" w:rsidRDefault="002044D9" w:rsidP="00075AA1">
      <w:pPr>
        <w:pStyle w:val="Prrafodelista"/>
        <w:numPr>
          <w:ilvl w:val="1"/>
          <w:numId w:val="1"/>
        </w:numPr>
        <w:spacing w:after="0" w:line="240" w:lineRule="auto"/>
        <w:ind w:left="851" w:hanging="284"/>
        <w:jc w:val="both"/>
        <w:rPr>
          <w:rFonts w:eastAsia="Times New Roman" w:cstheme="minorHAnsi"/>
          <w:lang w:eastAsia="es-MX"/>
        </w:rPr>
      </w:pPr>
      <w:r w:rsidRPr="0018574B">
        <w:rPr>
          <w:rFonts w:eastAsia="Times New Roman" w:cstheme="minorHAnsi"/>
          <w:lang w:eastAsia="es-MX"/>
        </w:rPr>
        <w:t xml:space="preserve">Fase I, del Auto-tanque al tanque de almacenamiento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706C77EF" w14:textId="0D971429" w:rsidR="002044D9" w:rsidRPr="0018574B" w:rsidRDefault="002044D9" w:rsidP="00075AA1">
      <w:pPr>
        <w:pStyle w:val="Prrafodelista"/>
        <w:numPr>
          <w:ilvl w:val="1"/>
          <w:numId w:val="1"/>
        </w:numPr>
        <w:spacing w:after="0" w:line="240" w:lineRule="auto"/>
        <w:ind w:left="851" w:hanging="284"/>
        <w:jc w:val="both"/>
        <w:rPr>
          <w:rFonts w:eastAsia="Times New Roman" w:cstheme="minorHAnsi"/>
          <w:lang w:eastAsia="es-MX"/>
        </w:rPr>
      </w:pPr>
      <w:r w:rsidRPr="0018574B">
        <w:rPr>
          <w:rFonts w:eastAsia="Times New Roman" w:cstheme="minorHAnsi"/>
          <w:lang w:eastAsia="es-MX"/>
        </w:rPr>
        <w:t xml:space="preserve">Fase II, del tanque de almacenamiento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al tanque del vehículo automotor.</w:t>
      </w:r>
    </w:p>
    <w:p w14:paraId="0C42104D" w14:textId="77777777" w:rsidR="002044D9" w:rsidRPr="0018574B" w:rsidRDefault="002044D9" w:rsidP="00075AA1">
      <w:pPr>
        <w:pStyle w:val="Prrafodelista"/>
        <w:spacing w:after="0" w:line="240" w:lineRule="auto"/>
        <w:ind w:left="567"/>
        <w:jc w:val="both"/>
        <w:rPr>
          <w:rFonts w:eastAsia="Times New Roman" w:cstheme="minorHAnsi"/>
          <w:lang w:eastAsia="es-MX"/>
        </w:rPr>
      </w:pPr>
    </w:p>
    <w:p w14:paraId="5D7812D7" w14:textId="77777777" w:rsidR="002044D9"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Vehículo ligero:</w:t>
      </w:r>
      <w:r w:rsidRPr="0018574B">
        <w:rPr>
          <w:rFonts w:eastAsia="Times New Roman" w:cstheme="minorHAnsi"/>
          <w:lang w:eastAsia="es-MX"/>
        </w:rPr>
        <w:t> Transporte con peso bruto vehicular hasta de 3,856 Kg.</w:t>
      </w:r>
    </w:p>
    <w:p w14:paraId="78A52A45" w14:textId="77777777" w:rsidR="003A1E4F" w:rsidRPr="0018574B" w:rsidRDefault="003A1E4F" w:rsidP="003A1E4F">
      <w:pPr>
        <w:pStyle w:val="Prrafodelista"/>
        <w:spacing w:after="0" w:line="240" w:lineRule="auto"/>
        <w:ind w:left="567"/>
        <w:jc w:val="both"/>
        <w:rPr>
          <w:rFonts w:eastAsia="Times New Roman" w:cstheme="minorHAnsi"/>
          <w:lang w:eastAsia="es-MX"/>
        </w:rPr>
      </w:pPr>
    </w:p>
    <w:p w14:paraId="7E27E4FE" w14:textId="7DB17C99" w:rsidR="008B17D2" w:rsidRPr="0018574B" w:rsidRDefault="002044D9" w:rsidP="00075AA1">
      <w:pPr>
        <w:pStyle w:val="Prrafodelista"/>
        <w:numPr>
          <w:ilvl w:val="0"/>
          <w:numId w:val="1"/>
        </w:numPr>
        <w:spacing w:after="0" w:line="240" w:lineRule="auto"/>
        <w:ind w:left="567" w:hanging="283"/>
        <w:jc w:val="both"/>
        <w:rPr>
          <w:rFonts w:eastAsia="Times New Roman" w:cstheme="minorHAnsi"/>
          <w:lang w:eastAsia="es-MX"/>
        </w:rPr>
      </w:pPr>
      <w:r w:rsidRPr="0018574B">
        <w:rPr>
          <w:rFonts w:eastAsia="Times New Roman" w:cstheme="minorHAnsi"/>
          <w:b/>
          <w:bCs/>
          <w:lang w:eastAsia="es-MX"/>
        </w:rPr>
        <w:t>Vehículo pesado:</w:t>
      </w:r>
      <w:r w:rsidRPr="0018574B">
        <w:rPr>
          <w:rFonts w:eastAsia="Times New Roman" w:cstheme="minorHAnsi"/>
          <w:lang w:eastAsia="es-MX"/>
        </w:rPr>
        <w:t> Transporte con peso bruto vehicular mayor a 3,856 Kg.</w:t>
      </w:r>
    </w:p>
    <w:p w14:paraId="6745088D" w14:textId="77777777" w:rsidR="0039050D" w:rsidRPr="0018574B" w:rsidRDefault="0039050D" w:rsidP="00075AA1">
      <w:pPr>
        <w:pStyle w:val="Prrafodelista"/>
        <w:spacing w:after="0" w:line="240" w:lineRule="auto"/>
        <w:rPr>
          <w:rFonts w:eastAsia="Times New Roman" w:cstheme="minorHAnsi"/>
          <w:lang w:eastAsia="es-MX"/>
        </w:rPr>
      </w:pPr>
    </w:p>
    <w:p w14:paraId="434DADBC" w14:textId="2E5B5194" w:rsidR="00E73457" w:rsidRPr="00A96C1E" w:rsidRDefault="0039050D" w:rsidP="00B104FF">
      <w:pPr>
        <w:jc w:val="center"/>
        <w:rPr>
          <w:u w:val="single"/>
        </w:rPr>
      </w:pPr>
      <w:r w:rsidRPr="00A96C1E">
        <w:rPr>
          <w:spacing w:val="-3"/>
          <w:u w:val="single"/>
        </w:rPr>
        <w:t xml:space="preserve">LISTA </w:t>
      </w:r>
      <w:r w:rsidRPr="00A96C1E">
        <w:rPr>
          <w:u w:val="single"/>
        </w:rPr>
        <w:t xml:space="preserve">DE ABREVIATURAS </w:t>
      </w:r>
      <w:r w:rsidRPr="00A96C1E">
        <w:rPr>
          <w:spacing w:val="-3"/>
          <w:u w:val="single"/>
        </w:rPr>
        <w:t>Y</w:t>
      </w:r>
      <w:r w:rsidRPr="00A96C1E">
        <w:rPr>
          <w:spacing w:val="2"/>
          <w:u w:val="single"/>
        </w:rPr>
        <w:t xml:space="preserve"> </w:t>
      </w:r>
      <w:r w:rsidRPr="00A96C1E">
        <w:rPr>
          <w:u w:val="single"/>
        </w:rPr>
        <w:t>ACRÓNIMOS.</w:t>
      </w:r>
    </w:p>
    <w:p w14:paraId="75FFE330" w14:textId="75695AE1" w:rsidR="00980B94" w:rsidRPr="00A96C1E" w:rsidRDefault="00E73457" w:rsidP="00A96C1E">
      <w:pPr>
        <w:pStyle w:val="Prrafodelista"/>
        <w:numPr>
          <w:ilvl w:val="0"/>
          <w:numId w:val="27"/>
        </w:numPr>
        <w:spacing w:before="120" w:after="0" w:line="360" w:lineRule="auto"/>
        <w:ind w:left="568" w:hanging="284"/>
        <w:jc w:val="both"/>
        <w:rPr>
          <w:rFonts w:cstheme="minorHAnsi"/>
        </w:rPr>
      </w:pPr>
      <w:r w:rsidRPr="0018574B">
        <w:rPr>
          <w:rFonts w:cstheme="minorHAnsi"/>
          <w:b/>
        </w:rPr>
        <w:t>A</w:t>
      </w:r>
      <w:r w:rsidR="00D96FA0" w:rsidRPr="0018574B">
        <w:rPr>
          <w:rFonts w:cstheme="minorHAnsi"/>
          <w:b/>
        </w:rPr>
        <w:t>MEF</w:t>
      </w:r>
      <w:r w:rsidRPr="0018574B">
        <w:rPr>
          <w:rFonts w:cstheme="minorHAnsi"/>
          <w:b/>
        </w:rPr>
        <w:t xml:space="preserve">: </w:t>
      </w:r>
      <w:r w:rsidRPr="0018574B">
        <w:rPr>
          <w:rFonts w:cstheme="minorHAnsi"/>
        </w:rPr>
        <w:t>Análisis m</w:t>
      </w:r>
      <w:r w:rsidR="00D96FA0" w:rsidRPr="0018574B">
        <w:rPr>
          <w:rFonts w:cstheme="minorHAnsi"/>
        </w:rPr>
        <w:t>odal de</w:t>
      </w:r>
      <w:r w:rsidRPr="0018574B">
        <w:rPr>
          <w:rFonts w:cstheme="minorHAnsi"/>
        </w:rPr>
        <w:t xml:space="preserve"> efectos</w:t>
      </w:r>
      <w:r w:rsidR="00D96FA0" w:rsidRPr="0018574B">
        <w:rPr>
          <w:rFonts w:cstheme="minorHAnsi"/>
        </w:rPr>
        <w:t xml:space="preserve"> y</w:t>
      </w:r>
      <w:r w:rsidRPr="0018574B">
        <w:rPr>
          <w:rFonts w:cstheme="minorHAnsi"/>
        </w:rPr>
        <w:t xml:space="preserve"> </w:t>
      </w:r>
      <w:r w:rsidR="00D96FA0" w:rsidRPr="0018574B">
        <w:rPr>
          <w:rFonts w:cstheme="minorHAnsi"/>
        </w:rPr>
        <w:t xml:space="preserve">fallas </w:t>
      </w:r>
      <w:r w:rsidRPr="0018574B">
        <w:rPr>
          <w:rFonts w:cstheme="minorHAnsi"/>
        </w:rPr>
        <w:t xml:space="preserve">(por sus siglas en inglés </w:t>
      </w:r>
      <w:proofErr w:type="spellStart"/>
      <w:r w:rsidRPr="0018574B">
        <w:rPr>
          <w:rFonts w:cstheme="minorHAnsi"/>
          <w:i/>
        </w:rPr>
        <w:t>Failure</w:t>
      </w:r>
      <w:proofErr w:type="spellEnd"/>
      <w:r w:rsidRPr="0018574B">
        <w:rPr>
          <w:rFonts w:cstheme="minorHAnsi"/>
          <w:i/>
        </w:rPr>
        <w:t xml:space="preserve"> </w:t>
      </w:r>
      <w:proofErr w:type="spellStart"/>
      <w:r w:rsidRPr="0018574B">
        <w:rPr>
          <w:rFonts w:cstheme="minorHAnsi"/>
          <w:i/>
        </w:rPr>
        <w:t>Modes</w:t>
      </w:r>
      <w:proofErr w:type="spellEnd"/>
      <w:r w:rsidRPr="0018574B">
        <w:rPr>
          <w:rFonts w:cstheme="minorHAnsi"/>
          <w:i/>
        </w:rPr>
        <w:t xml:space="preserve"> </w:t>
      </w:r>
      <w:r w:rsidRPr="0018574B">
        <w:rPr>
          <w:rFonts w:cstheme="minorHAnsi"/>
        </w:rPr>
        <w:t xml:space="preserve">and </w:t>
      </w:r>
      <w:proofErr w:type="spellStart"/>
      <w:r w:rsidRPr="0018574B">
        <w:rPr>
          <w:rFonts w:cstheme="minorHAnsi"/>
          <w:i/>
        </w:rPr>
        <w:t>Effects</w:t>
      </w:r>
      <w:proofErr w:type="spellEnd"/>
      <w:r w:rsidRPr="0018574B">
        <w:rPr>
          <w:rFonts w:cstheme="minorHAnsi"/>
          <w:i/>
        </w:rPr>
        <w:t xml:space="preserve"> </w:t>
      </w:r>
      <w:proofErr w:type="spellStart"/>
      <w:r w:rsidRPr="0018574B">
        <w:rPr>
          <w:rFonts w:cstheme="minorHAnsi"/>
          <w:i/>
        </w:rPr>
        <w:t>Analysis</w:t>
      </w:r>
      <w:proofErr w:type="spellEnd"/>
      <w:r w:rsidR="00D96FA0" w:rsidRPr="0018574B">
        <w:rPr>
          <w:rFonts w:cstheme="minorHAnsi"/>
        </w:rPr>
        <w:t>).</w:t>
      </w:r>
    </w:p>
    <w:p w14:paraId="74BBB00E" w14:textId="77777777" w:rsidR="00E73457" w:rsidRPr="0018574B" w:rsidRDefault="00E73457" w:rsidP="00A96C1E">
      <w:pPr>
        <w:pStyle w:val="Prrafodelista"/>
        <w:numPr>
          <w:ilvl w:val="0"/>
          <w:numId w:val="27"/>
        </w:numPr>
        <w:spacing w:before="120" w:after="0" w:line="360" w:lineRule="auto"/>
        <w:ind w:left="568" w:hanging="284"/>
        <w:jc w:val="both"/>
        <w:rPr>
          <w:rFonts w:cstheme="minorHAnsi"/>
        </w:rPr>
      </w:pPr>
      <w:r w:rsidRPr="0018574B">
        <w:rPr>
          <w:rFonts w:cstheme="minorHAnsi"/>
          <w:b/>
        </w:rPr>
        <w:t xml:space="preserve">HAZOP: </w:t>
      </w:r>
      <w:r w:rsidRPr="0018574B">
        <w:rPr>
          <w:rFonts w:cstheme="minorHAnsi"/>
        </w:rPr>
        <w:t xml:space="preserve">Análisis de peligros y operatividad (por sus siglas en inglés </w:t>
      </w:r>
      <w:proofErr w:type="spellStart"/>
      <w:r w:rsidRPr="0018574B">
        <w:rPr>
          <w:rFonts w:cstheme="minorHAnsi"/>
          <w:i/>
        </w:rPr>
        <w:t>Hazard</w:t>
      </w:r>
      <w:proofErr w:type="spellEnd"/>
      <w:r w:rsidRPr="0018574B">
        <w:rPr>
          <w:rFonts w:cstheme="minorHAnsi"/>
          <w:i/>
        </w:rPr>
        <w:t xml:space="preserve"> And </w:t>
      </w:r>
      <w:proofErr w:type="spellStart"/>
      <w:r w:rsidRPr="0018574B">
        <w:rPr>
          <w:rFonts w:cstheme="minorHAnsi"/>
          <w:i/>
        </w:rPr>
        <w:t>Operability</w:t>
      </w:r>
      <w:proofErr w:type="spellEnd"/>
      <w:r w:rsidRPr="0018574B">
        <w:rPr>
          <w:rFonts w:cstheme="minorHAnsi"/>
          <w:i/>
        </w:rPr>
        <w:t xml:space="preserve"> </w:t>
      </w:r>
      <w:proofErr w:type="spellStart"/>
      <w:r w:rsidRPr="0018574B">
        <w:rPr>
          <w:rFonts w:cstheme="minorHAnsi"/>
          <w:i/>
        </w:rPr>
        <w:t>Analysis</w:t>
      </w:r>
      <w:proofErr w:type="spellEnd"/>
      <w:r w:rsidR="00D96FA0" w:rsidRPr="0018574B">
        <w:rPr>
          <w:rFonts w:cstheme="minorHAnsi"/>
        </w:rPr>
        <w:t>).</w:t>
      </w:r>
    </w:p>
    <w:p w14:paraId="5F5E0098" w14:textId="77777777" w:rsidR="00E73457" w:rsidRPr="0018574B" w:rsidRDefault="00E73457" w:rsidP="00A96C1E">
      <w:pPr>
        <w:pStyle w:val="Textoindependiente"/>
        <w:numPr>
          <w:ilvl w:val="0"/>
          <w:numId w:val="27"/>
        </w:numPr>
        <w:spacing w:before="120" w:line="360" w:lineRule="auto"/>
        <w:ind w:left="568" w:hanging="284"/>
        <w:rPr>
          <w:rFonts w:asciiTheme="minorHAnsi" w:hAnsiTheme="minorHAnsi" w:cstheme="minorHAnsi"/>
          <w:sz w:val="22"/>
          <w:szCs w:val="22"/>
        </w:rPr>
      </w:pPr>
      <w:r w:rsidRPr="0018574B">
        <w:rPr>
          <w:rFonts w:asciiTheme="minorHAnsi" w:hAnsiTheme="minorHAnsi" w:cstheme="minorHAnsi"/>
          <w:b/>
          <w:sz w:val="22"/>
          <w:szCs w:val="22"/>
        </w:rPr>
        <w:t xml:space="preserve">HDS: </w:t>
      </w:r>
      <w:r w:rsidR="00D96FA0" w:rsidRPr="0018574B">
        <w:rPr>
          <w:rFonts w:asciiTheme="minorHAnsi" w:hAnsiTheme="minorHAnsi" w:cstheme="minorHAnsi"/>
          <w:sz w:val="22"/>
          <w:szCs w:val="22"/>
        </w:rPr>
        <w:t>Hoja de datos de seguridad.</w:t>
      </w:r>
    </w:p>
    <w:p w14:paraId="3449BCA2" w14:textId="77777777" w:rsidR="00E73457" w:rsidRPr="0018574B" w:rsidRDefault="00E73457" w:rsidP="00A96C1E">
      <w:pPr>
        <w:pStyle w:val="Textoindependiente"/>
        <w:numPr>
          <w:ilvl w:val="0"/>
          <w:numId w:val="27"/>
        </w:numPr>
        <w:spacing w:before="120" w:line="360" w:lineRule="auto"/>
        <w:ind w:left="568" w:hanging="284"/>
        <w:jc w:val="both"/>
        <w:rPr>
          <w:rFonts w:asciiTheme="minorHAnsi" w:hAnsiTheme="minorHAnsi" w:cstheme="minorHAnsi"/>
          <w:sz w:val="22"/>
          <w:szCs w:val="22"/>
        </w:rPr>
      </w:pPr>
      <w:r w:rsidRPr="0018574B">
        <w:rPr>
          <w:rFonts w:asciiTheme="minorHAnsi" w:hAnsiTheme="minorHAnsi" w:cstheme="minorHAnsi"/>
          <w:b/>
          <w:sz w:val="22"/>
          <w:szCs w:val="22"/>
        </w:rPr>
        <w:t xml:space="preserve">IED: </w:t>
      </w:r>
      <w:r w:rsidRPr="0018574B">
        <w:rPr>
          <w:rFonts w:asciiTheme="minorHAnsi" w:hAnsiTheme="minorHAnsi" w:cstheme="minorHAnsi"/>
          <w:sz w:val="22"/>
          <w:szCs w:val="22"/>
        </w:rPr>
        <w:t>Informe de Evaluación del Desempeño en materia de Seguridad Industrial, Seguridad Operativa y protección al medio ambie</w:t>
      </w:r>
      <w:r w:rsidR="00D96FA0" w:rsidRPr="0018574B">
        <w:rPr>
          <w:rFonts w:asciiTheme="minorHAnsi" w:hAnsiTheme="minorHAnsi" w:cstheme="minorHAnsi"/>
          <w:sz w:val="22"/>
          <w:szCs w:val="22"/>
        </w:rPr>
        <w:t>nte.</w:t>
      </w:r>
    </w:p>
    <w:p w14:paraId="0BD65E88" w14:textId="77777777" w:rsidR="00E73457" w:rsidRPr="0018574B" w:rsidRDefault="00E73457" w:rsidP="00A96C1E">
      <w:pPr>
        <w:pStyle w:val="Textoindependiente"/>
        <w:numPr>
          <w:ilvl w:val="0"/>
          <w:numId w:val="27"/>
        </w:numPr>
        <w:spacing w:before="120" w:line="360" w:lineRule="auto"/>
        <w:ind w:left="568" w:hanging="284"/>
        <w:jc w:val="both"/>
        <w:rPr>
          <w:rFonts w:asciiTheme="minorHAnsi" w:hAnsiTheme="minorHAnsi" w:cstheme="minorHAnsi"/>
          <w:sz w:val="22"/>
          <w:szCs w:val="22"/>
        </w:rPr>
      </w:pPr>
      <w:r w:rsidRPr="0018574B">
        <w:rPr>
          <w:rFonts w:asciiTheme="minorHAnsi" w:hAnsiTheme="minorHAnsi" w:cstheme="minorHAnsi"/>
          <w:b/>
          <w:sz w:val="22"/>
          <w:szCs w:val="22"/>
        </w:rPr>
        <w:t xml:space="preserve">DACG SASISOPA Expendio al Público: </w:t>
      </w:r>
      <w:r w:rsidRPr="0018574B">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 Expendio al Público de Gas Natural, Distribución y Expendio al público de Gas Licuad</w:t>
      </w:r>
      <w:r w:rsidR="00D96FA0" w:rsidRPr="0018574B">
        <w:rPr>
          <w:rFonts w:asciiTheme="minorHAnsi" w:hAnsiTheme="minorHAnsi" w:cstheme="minorHAnsi"/>
          <w:sz w:val="22"/>
          <w:szCs w:val="22"/>
        </w:rPr>
        <w:t>o de Petróleo y de Petrolíferos.</w:t>
      </w:r>
    </w:p>
    <w:p w14:paraId="39F54C6A" w14:textId="77777777" w:rsidR="00E73457" w:rsidRPr="0018574B" w:rsidRDefault="00E73457" w:rsidP="00A96C1E">
      <w:pPr>
        <w:pStyle w:val="Textoindependiente"/>
        <w:numPr>
          <w:ilvl w:val="0"/>
          <w:numId w:val="27"/>
        </w:numPr>
        <w:spacing w:before="120" w:line="360" w:lineRule="auto"/>
        <w:ind w:left="568" w:hanging="284"/>
        <w:rPr>
          <w:rFonts w:asciiTheme="minorHAnsi" w:hAnsiTheme="minorHAnsi" w:cstheme="minorHAnsi"/>
          <w:sz w:val="22"/>
          <w:szCs w:val="22"/>
        </w:rPr>
      </w:pPr>
      <w:r w:rsidRPr="0018574B">
        <w:rPr>
          <w:rFonts w:asciiTheme="minorHAnsi" w:hAnsiTheme="minorHAnsi" w:cstheme="minorHAnsi"/>
          <w:b/>
          <w:sz w:val="22"/>
          <w:szCs w:val="22"/>
        </w:rPr>
        <w:lastRenderedPageBreak/>
        <w:t xml:space="preserve">RT: </w:t>
      </w:r>
      <w:r w:rsidR="00C726EB" w:rsidRPr="0018574B">
        <w:rPr>
          <w:rFonts w:asciiTheme="minorHAnsi" w:hAnsiTheme="minorHAnsi" w:cstheme="minorHAnsi"/>
          <w:sz w:val="22"/>
          <w:szCs w:val="22"/>
        </w:rPr>
        <w:t>Representante del Sistema</w:t>
      </w:r>
      <w:r w:rsidR="00D96FA0" w:rsidRPr="0018574B">
        <w:rPr>
          <w:rFonts w:asciiTheme="minorHAnsi" w:hAnsiTheme="minorHAnsi" w:cstheme="minorHAnsi"/>
          <w:sz w:val="22"/>
          <w:szCs w:val="22"/>
        </w:rPr>
        <w:t>.</w:t>
      </w:r>
    </w:p>
    <w:p w14:paraId="12816384" w14:textId="77777777" w:rsidR="00E73457" w:rsidRPr="0018574B" w:rsidRDefault="00E73457" w:rsidP="00A96C1E">
      <w:pPr>
        <w:pStyle w:val="Prrafodelista"/>
        <w:numPr>
          <w:ilvl w:val="0"/>
          <w:numId w:val="27"/>
        </w:numPr>
        <w:spacing w:before="120" w:after="0" w:line="360" w:lineRule="auto"/>
        <w:ind w:left="568" w:hanging="284"/>
        <w:rPr>
          <w:rFonts w:cstheme="minorHAnsi"/>
        </w:rPr>
      </w:pPr>
      <w:r w:rsidRPr="0018574B">
        <w:rPr>
          <w:rFonts w:cstheme="minorHAnsi"/>
          <w:b/>
        </w:rPr>
        <w:t>S</w:t>
      </w:r>
      <w:r w:rsidR="00D96FA0" w:rsidRPr="0018574B">
        <w:rPr>
          <w:rFonts w:cstheme="minorHAnsi"/>
          <w:b/>
        </w:rPr>
        <w:t>A</w:t>
      </w:r>
      <w:r w:rsidRPr="0018574B">
        <w:rPr>
          <w:rFonts w:cstheme="minorHAnsi"/>
          <w:b/>
        </w:rPr>
        <w:t xml:space="preserve">: </w:t>
      </w:r>
      <w:r w:rsidRPr="0018574B">
        <w:rPr>
          <w:rFonts w:cstheme="minorHAnsi"/>
        </w:rPr>
        <w:t>Sistema de Administració</w:t>
      </w:r>
      <w:r w:rsidR="00D96FA0" w:rsidRPr="0018574B">
        <w:rPr>
          <w:rFonts w:cstheme="minorHAnsi"/>
        </w:rPr>
        <w:t>n.</w:t>
      </w:r>
    </w:p>
    <w:p w14:paraId="08D36CBD" w14:textId="77777777" w:rsidR="00E73457" w:rsidRPr="0018574B" w:rsidRDefault="00E73457" w:rsidP="00A96C1E">
      <w:pPr>
        <w:pStyle w:val="Textoindependiente"/>
        <w:numPr>
          <w:ilvl w:val="0"/>
          <w:numId w:val="27"/>
        </w:numPr>
        <w:spacing w:before="120" w:line="360" w:lineRule="auto"/>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SASISOPA: </w:t>
      </w:r>
      <w:r w:rsidRPr="0018574B">
        <w:rPr>
          <w:rFonts w:asciiTheme="minorHAnsi" w:hAnsiTheme="minorHAnsi" w:cstheme="minorHAnsi"/>
          <w:sz w:val="22"/>
          <w:szCs w:val="22"/>
        </w:rPr>
        <w:t>Sistema de Administración de Seguridad Industrial, Seguridad Operativa</w:t>
      </w:r>
      <w:r w:rsidR="00D96FA0" w:rsidRPr="0018574B">
        <w:rPr>
          <w:rFonts w:asciiTheme="minorHAnsi" w:hAnsiTheme="minorHAnsi" w:cstheme="minorHAnsi"/>
          <w:sz w:val="22"/>
          <w:szCs w:val="22"/>
        </w:rPr>
        <w:t xml:space="preserve"> y protección al medio ambiente.</w:t>
      </w:r>
    </w:p>
    <w:p w14:paraId="31FF4176" w14:textId="77777777" w:rsidR="00E73457" w:rsidRPr="0018574B" w:rsidRDefault="00E73457" w:rsidP="00A96C1E">
      <w:pPr>
        <w:pStyle w:val="Textoindependiente"/>
        <w:numPr>
          <w:ilvl w:val="0"/>
          <w:numId w:val="27"/>
        </w:numPr>
        <w:spacing w:before="120" w:line="360" w:lineRule="auto"/>
        <w:ind w:left="567" w:hanging="283"/>
        <w:rPr>
          <w:rFonts w:asciiTheme="minorHAnsi" w:hAnsiTheme="minorHAnsi" w:cstheme="minorHAnsi"/>
          <w:sz w:val="22"/>
          <w:szCs w:val="22"/>
        </w:rPr>
      </w:pPr>
      <w:r w:rsidRPr="0018574B">
        <w:rPr>
          <w:rFonts w:asciiTheme="minorHAnsi" w:hAnsiTheme="minorHAnsi" w:cstheme="minorHAnsi"/>
          <w:b/>
          <w:sz w:val="22"/>
          <w:szCs w:val="22"/>
        </w:rPr>
        <w:t xml:space="preserve">SCT: </w:t>
      </w:r>
      <w:r w:rsidRPr="0018574B">
        <w:rPr>
          <w:rFonts w:asciiTheme="minorHAnsi" w:hAnsiTheme="minorHAnsi" w:cstheme="minorHAnsi"/>
          <w:sz w:val="22"/>
          <w:szCs w:val="22"/>
        </w:rPr>
        <w:t xml:space="preserve">Secretaría </w:t>
      </w:r>
      <w:r w:rsidR="00D96FA0" w:rsidRPr="0018574B">
        <w:rPr>
          <w:rFonts w:asciiTheme="minorHAnsi" w:hAnsiTheme="minorHAnsi" w:cstheme="minorHAnsi"/>
          <w:sz w:val="22"/>
          <w:szCs w:val="22"/>
        </w:rPr>
        <w:t>de Comunicaciones y Transportes.</w:t>
      </w:r>
    </w:p>
    <w:p w14:paraId="287F2B8D" w14:textId="77777777" w:rsidR="00E73457" w:rsidRPr="0018574B" w:rsidRDefault="00E73457" w:rsidP="00A96C1E">
      <w:pPr>
        <w:pStyle w:val="Prrafodelista"/>
        <w:numPr>
          <w:ilvl w:val="0"/>
          <w:numId w:val="27"/>
        </w:numPr>
        <w:spacing w:before="120" w:after="0" w:line="360" w:lineRule="auto"/>
        <w:ind w:left="567" w:hanging="283"/>
        <w:rPr>
          <w:rFonts w:cstheme="minorHAnsi"/>
        </w:rPr>
      </w:pPr>
      <w:r w:rsidRPr="0018574B">
        <w:rPr>
          <w:rFonts w:cstheme="minorHAnsi"/>
          <w:b/>
        </w:rPr>
        <w:t xml:space="preserve">SEGOB: </w:t>
      </w:r>
      <w:r w:rsidR="00D96FA0" w:rsidRPr="0018574B">
        <w:rPr>
          <w:rFonts w:cstheme="minorHAnsi"/>
        </w:rPr>
        <w:t>Secretaría de Gobernación.</w:t>
      </w:r>
    </w:p>
    <w:p w14:paraId="31B69857" w14:textId="77777777" w:rsidR="00E73457" w:rsidRPr="0018574B" w:rsidRDefault="00E73457" w:rsidP="00A96C1E">
      <w:pPr>
        <w:pStyle w:val="Textoindependiente"/>
        <w:numPr>
          <w:ilvl w:val="0"/>
          <w:numId w:val="27"/>
        </w:numPr>
        <w:spacing w:before="120" w:line="360" w:lineRule="auto"/>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SEMARNAT: </w:t>
      </w:r>
      <w:r w:rsidRPr="0018574B">
        <w:rPr>
          <w:rFonts w:asciiTheme="minorHAnsi" w:hAnsiTheme="minorHAnsi" w:cstheme="minorHAnsi"/>
          <w:sz w:val="22"/>
          <w:szCs w:val="22"/>
        </w:rPr>
        <w:t>Secretaría de Medio Ambiente y Recursos Natural</w:t>
      </w:r>
      <w:r w:rsidR="00D96FA0" w:rsidRPr="0018574B">
        <w:rPr>
          <w:rFonts w:asciiTheme="minorHAnsi" w:hAnsiTheme="minorHAnsi" w:cstheme="minorHAnsi"/>
          <w:sz w:val="22"/>
          <w:szCs w:val="22"/>
        </w:rPr>
        <w:t>es.</w:t>
      </w:r>
    </w:p>
    <w:p w14:paraId="44FF0C75" w14:textId="77777777" w:rsidR="00E73457" w:rsidRPr="0018574B" w:rsidRDefault="00E73457" w:rsidP="00A96C1E">
      <w:pPr>
        <w:pStyle w:val="Prrafodelista"/>
        <w:numPr>
          <w:ilvl w:val="0"/>
          <w:numId w:val="27"/>
        </w:numPr>
        <w:spacing w:before="120" w:after="0" w:line="360" w:lineRule="auto"/>
        <w:ind w:left="567" w:hanging="283"/>
        <w:jc w:val="both"/>
        <w:rPr>
          <w:rFonts w:cstheme="minorHAnsi"/>
        </w:rPr>
      </w:pPr>
      <w:r w:rsidRPr="0018574B">
        <w:rPr>
          <w:rFonts w:cstheme="minorHAnsi"/>
          <w:b/>
        </w:rPr>
        <w:t xml:space="preserve">SENER: </w:t>
      </w:r>
      <w:r w:rsidR="00D96FA0" w:rsidRPr="0018574B">
        <w:rPr>
          <w:rFonts w:cstheme="minorHAnsi"/>
        </w:rPr>
        <w:t>Secretaría de Energía.</w:t>
      </w:r>
    </w:p>
    <w:p w14:paraId="078DCFF4" w14:textId="77777777" w:rsidR="00E73457" w:rsidRPr="0018574B" w:rsidRDefault="00E73457" w:rsidP="00A96C1E">
      <w:pPr>
        <w:pStyle w:val="Textoindependiente"/>
        <w:numPr>
          <w:ilvl w:val="0"/>
          <w:numId w:val="27"/>
        </w:numPr>
        <w:spacing w:before="120" w:line="360" w:lineRule="auto"/>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STPS: </w:t>
      </w:r>
      <w:r w:rsidRPr="0018574B">
        <w:rPr>
          <w:rFonts w:asciiTheme="minorHAnsi" w:hAnsiTheme="minorHAnsi" w:cstheme="minorHAnsi"/>
          <w:sz w:val="22"/>
          <w:szCs w:val="22"/>
        </w:rPr>
        <w:t>Secretaría d</w:t>
      </w:r>
      <w:r w:rsidR="00D96FA0" w:rsidRPr="0018574B">
        <w:rPr>
          <w:rFonts w:asciiTheme="minorHAnsi" w:hAnsiTheme="minorHAnsi" w:cstheme="minorHAnsi"/>
          <w:sz w:val="22"/>
          <w:szCs w:val="22"/>
        </w:rPr>
        <w:t>el Trabajo y Previsión Social.</w:t>
      </w:r>
    </w:p>
    <w:p w14:paraId="666F893F" w14:textId="77777777" w:rsidR="00E73457" w:rsidRPr="0018574B" w:rsidRDefault="00E73457" w:rsidP="00A96C1E">
      <w:pPr>
        <w:pStyle w:val="Textoindependiente"/>
        <w:numPr>
          <w:ilvl w:val="0"/>
          <w:numId w:val="27"/>
        </w:numPr>
        <w:spacing w:before="120" w:line="360" w:lineRule="auto"/>
        <w:ind w:left="567" w:hanging="283"/>
        <w:jc w:val="both"/>
        <w:rPr>
          <w:rFonts w:asciiTheme="minorHAnsi" w:hAnsiTheme="minorHAnsi" w:cstheme="minorHAnsi"/>
          <w:sz w:val="22"/>
          <w:szCs w:val="22"/>
        </w:rPr>
      </w:pPr>
      <w:r w:rsidRPr="0018574B">
        <w:rPr>
          <w:rFonts w:asciiTheme="minorHAnsi" w:hAnsiTheme="minorHAnsi" w:cstheme="minorHAnsi"/>
          <w:b/>
          <w:sz w:val="22"/>
          <w:szCs w:val="22"/>
        </w:rPr>
        <w:t xml:space="preserve">SISOPA: </w:t>
      </w:r>
      <w:r w:rsidRPr="0018574B">
        <w:rPr>
          <w:rFonts w:asciiTheme="minorHAnsi" w:hAnsiTheme="minorHAnsi" w:cstheme="minorHAnsi"/>
          <w:sz w:val="22"/>
          <w:szCs w:val="22"/>
        </w:rPr>
        <w:t>Seguridad Industrial, Seguridad Operativa y protección al medio ambiente.</w:t>
      </w:r>
    </w:p>
    <w:p w14:paraId="1F47D042" w14:textId="44409CFD" w:rsidR="002044D9" w:rsidRPr="0018574B" w:rsidRDefault="009A4D5E" w:rsidP="0039050D">
      <w:pPr>
        <w:pStyle w:val="Ttulo1"/>
        <w:spacing w:before="480" w:after="0"/>
      </w:pPr>
      <w:bookmarkStart w:id="3" w:name="_Toc514239460"/>
      <w:r w:rsidRPr="0018574B">
        <w:t>REFERENCIAS</w:t>
      </w:r>
      <w:bookmarkEnd w:id="3"/>
    </w:p>
    <w:p w14:paraId="20772A23" w14:textId="77777777" w:rsidR="00B34A66" w:rsidRPr="0018574B" w:rsidRDefault="00B34A66" w:rsidP="00B34A66">
      <w:pPr>
        <w:rPr>
          <w:sz w:val="8"/>
        </w:rPr>
      </w:pPr>
    </w:p>
    <w:p w14:paraId="210D377D" w14:textId="77777777" w:rsidR="002044D9" w:rsidRPr="0018574B" w:rsidRDefault="002044D9" w:rsidP="00EB56BA">
      <w:pPr>
        <w:pStyle w:val="Prrafodelista"/>
        <w:numPr>
          <w:ilvl w:val="0"/>
          <w:numId w:val="2"/>
        </w:numPr>
        <w:spacing w:after="0" w:line="240" w:lineRule="auto"/>
        <w:ind w:right="92"/>
        <w:jc w:val="both"/>
        <w:rPr>
          <w:rFonts w:cstheme="minorHAnsi"/>
        </w:rPr>
      </w:pPr>
      <w:r w:rsidRPr="0018574B">
        <w:rPr>
          <w:rFonts w:cstheme="minorHAnsi"/>
        </w:rPr>
        <w:t>N</w:t>
      </w:r>
      <w:r w:rsidRPr="0018574B">
        <w:rPr>
          <w:rFonts w:cstheme="minorHAnsi"/>
          <w:spacing w:val="-1"/>
        </w:rPr>
        <w:t>O</w:t>
      </w:r>
      <w:r w:rsidRPr="0018574B">
        <w:rPr>
          <w:rFonts w:cstheme="minorHAnsi"/>
        </w:rPr>
        <w:t>R</w:t>
      </w:r>
      <w:r w:rsidRPr="0018574B">
        <w:rPr>
          <w:rFonts w:cstheme="minorHAnsi"/>
          <w:spacing w:val="2"/>
        </w:rPr>
        <w:t>M</w:t>
      </w:r>
      <w:r w:rsidRPr="0018574B">
        <w:rPr>
          <w:rFonts w:cstheme="minorHAnsi"/>
        </w:rPr>
        <w:t xml:space="preserve">A </w:t>
      </w:r>
      <w:r w:rsidRPr="0018574B">
        <w:rPr>
          <w:rFonts w:cstheme="minorHAnsi"/>
          <w:spacing w:val="-1"/>
        </w:rPr>
        <w:t>O</w:t>
      </w:r>
      <w:r w:rsidRPr="0018574B">
        <w:rPr>
          <w:rFonts w:cstheme="minorHAnsi"/>
        </w:rPr>
        <w:t>fici</w:t>
      </w:r>
      <w:r w:rsidRPr="0018574B">
        <w:rPr>
          <w:rFonts w:cstheme="minorHAnsi"/>
          <w:spacing w:val="-1"/>
        </w:rPr>
        <w:t>a</w:t>
      </w:r>
      <w:r w:rsidRPr="0018574B">
        <w:rPr>
          <w:rFonts w:cstheme="minorHAnsi"/>
        </w:rPr>
        <w:t>l</w:t>
      </w:r>
      <w:r w:rsidRPr="0018574B">
        <w:rPr>
          <w:rFonts w:cstheme="minorHAnsi"/>
          <w:spacing w:val="1"/>
        </w:rPr>
        <w:t xml:space="preserve"> </w:t>
      </w:r>
      <w:r w:rsidRPr="0018574B">
        <w:rPr>
          <w:rFonts w:cstheme="minorHAnsi"/>
          <w:spacing w:val="3"/>
        </w:rPr>
        <w:t>M</w:t>
      </w:r>
      <w:r w:rsidRPr="0018574B">
        <w:rPr>
          <w:rFonts w:cstheme="minorHAnsi"/>
          <w:spacing w:val="-3"/>
        </w:rPr>
        <w:t>e</w:t>
      </w:r>
      <w:r w:rsidRPr="0018574B">
        <w:rPr>
          <w:rFonts w:cstheme="minorHAnsi"/>
          <w:spacing w:val="3"/>
        </w:rPr>
        <w:t>x</w:t>
      </w:r>
      <w:r w:rsidRPr="0018574B">
        <w:rPr>
          <w:rFonts w:cstheme="minorHAnsi"/>
        </w:rPr>
        <w:t>ic</w:t>
      </w:r>
      <w:r w:rsidRPr="0018574B">
        <w:rPr>
          <w:rFonts w:cstheme="minorHAnsi"/>
          <w:spacing w:val="-2"/>
        </w:rPr>
        <w:t>an</w:t>
      </w:r>
      <w:r w:rsidRPr="0018574B">
        <w:rPr>
          <w:rFonts w:cstheme="minorHAnsi"/>
        </w:rPr>
        <w:t xml:space="preserve">a </w:t>
      </w:r>
      <w:r w:rsidRPr="0018574B">
        <w:rPr>
          <w:rFonts w:cstheme="minorHAnsi"/>
          <w:spacing w:val="2"/>
        </w:rPr>
        <w:t>N</w:t>
      </w:r>
      <w:r w:rsidRPr="0018574B">
        <w:rPr>
          <w:rFonts w:cstheme="minorHAnsi"/>
          <w:spacing w:val="1"/>
        </w:rPr>
        <w:t>O</w:t>
      </w:r>
      <w:r w:rsidRPr="0018574B">
        <w:rPr>
          <w:rFonts w:cstheme="minorHAnsi"/>
          <w:spacing w:val="4"/>
        </w:rPr>
        <w:t>M</w:t>
      </w:r>
      <w:r w:rsidRPr="0018574B">
        <w:rPr>
          <w:rFonts w:cstheme="minorHAnsi"/>
          <w:spacing w:val="-2"/>
        </w:rPr>
        <w:t>-</w:t>
      </w:r>
      <w:r w:rsidRPr="0018574B">
        <w:rPr>
          <w:rFonts w:cstheme="minorHAnsi"/>
          <w:spacing w:val="1"/>
        </w:rPr>
        <w:t>0</w:t>
      </w:r>
      <w:r w:rsidRPr="0018574B">
        <w:rPr>
          <w:rFonts w:cstheme="minorHAnsi"/>
          <w:spacing w:val="-1"/>
        </w:rPr>
        <w:t>0</w:t>
      </w:r>
      <w:r w:rsidRPr="0018574B">
        <w:rPr>
          <w:rFonts w:cstheme="minorHAnsi"/>
          <w:spacing w:val="1"/>
        </w:rPr>
        <w:t>5</w:t>
      </w:r>
      <w:r w:rsidRPr="0018574B">
        <w:rPr>
          <w:rFonts w:cstheme="minorHAnsi"/>
        </w:rPr>
        <w:t>-ASEA-</w:t>
      </w:r>
      <w:r w:rsidRPr="0018574B">
        <w:rPr>
          <w:rFonts w:cstheme="minorHAnsi"/>
          <w:spacing w:val="-1"/>
        </w:rPr>
        <w:t>2</w:t>
      </w:r>
      <w:r w:rsidRPr="0018574B">
        <w:rPr>
          <w:rFonts w:cstheme="minorHAnsi"/>
          <w:spacing w:val="1"/>
        </w:rPr>
        <w:t>0</w:t>
      </w:r>
      <w:r w:rsidRPr="0018574B">
        <w:rPr>
          <w:rFonts w:cstheme="minorHAnsi"/>
          <w:spacing w:val="-1"/>
        </w:rPr>
        <w:t>1</w:t>
      </w:r>
      <w:r w:rsidRPr="0018574B">
        <w:rPr>
          <w:rFonts w:cstheme="minorHAnsi"/>
          <w:spacing w:val="1"/>
        </w:rPr>
        <w:t>6</w:t>
      </w:r>
      <w:r w:rsidRPr="0018574B">
        <w:rPr>
          <w:rFonts w:cstheme="minorHAnsi"/>
        </w:rPr>
        <w:t>,</w:t>
      </w:r>
      <w:r w:rsidRPr="0018574B">
        <w:rPr>
          <w:rFonts w:cstheme="minorHAnsi"/>
          <w:spacing w:val="1"/>
        </w:rPr>
        <w:t xml:space="preserve"> </w:t>
      </w:r>
      <w:r w:rsidRPr="0018574B">
        <w:rPr>
          <w:rFonts w:cstheme="minorHAnsi"/>
        </w:rPr>
        <w:t>Dis</w:t>
      </w:r>
      <w:r w:rsidRPr="0018574B">
        <w:rPr>
          <w:rFonts w:cstheme="minorHAnsi"/>
          <w:spacing w:val="-1"/>
        </w:rPr>
        <w:t>e</w:t>
      </w:r>
      <w:r w:rsidRPr="0018574B">
        <w:rPr>
          <w:rFonts w:cstheme="minorHAnsi"/>
          <w:spacing w:val="-2"/>
        </w:rPr>
        <w:t>ñ</w:t>
      </w:r>
      <w:r w:rsidRPr="0018574B">
        <w:rPr>
          <w:rFonts w:cstheme="minorHAnsi"/>
          <w:spacing w:val="-1"/>
        </w:rPr>
        <w:t>o</w:t>
      </w:r>
      <w:r w:rsidRPr="0018574B">
        <w:rPr>
          <w:rFonts w:cstheme="minorHAnsi"/>
        </w:rPr>
        <w:t>,</w:t>
      </w:r>
      <w:r w:rsidRPr="0018574B">
        <w:rPr>
          <w:rFonts w:cstheme="minorHAnsi"/>
          <w:spacing w:val="1"/>
        </w:rPr>
        <w:t xml:space="preserve"> c</w:t>
      </w:r>
      <w:r w:rsidRPr="0018574B">
        <w:rPr>
          <w:rFonts w:cstheme="minorHAnsi"/>
          <w:spacing w:val="-1"/>
        </w:rPr>
        <w:t>o</w:t>
      </w:r>
      <w:r w:rsidRPr="0018574B">
        <w:rPr>
          <w:rFonts w:cstheme="minorHAnsi"/>
          <w:spacing w:val="1"/>
        </w:rPr>
        <w:t>n</w:t>
      </w:r>
      <w:r w:rsidRPr="0018574B">
        <w:rPr>
          <w:rFonts w:cstheme="minorHAnsi"/>
        </w:rPr>
        <w:t>st</w:t>
      </w:r>
      <w:r w:rsidRPr="0018574B">
        <w:rPr>
          <w:rFonts w:cstheme="minorHAnsi"/>
          <w:spacing w:val="-1"/>
        </w:rPr>
        <w:t>r</w:t>
      </w:r>
      <w:r w:rsidRPr="0018574B">
        <w:rPr>
          <w:rFonts w:cstheme="minorHAnsi"/>
          <w:spacing w:val="-2"/>
        </w:rPr>
        <w:t>u</w:t>
      </w:r>
      <w:r w:rsidRPr="0018574B">
        <w:rPr>
          <w:rFonts w:cstheme="minorHAnsi"/>
          <w:spacing w:val="1"/>
        </w:rPr>
        <w:t>c</w:t>
      </w:r>
      <w:r w:rsidRPr="0018574B">
        <w:rPr>
          <w:rFonts w:cstheme="minorHAnsi"/>
          <w:spacing w:val="-1"/>
        </w:rPr>
        <w:t>c</w:t>
      </w:r>
      <w:r w:rsidRPr="0018574B">
        <w:rPr>
          <w:rFonts w:cstheme="minorHAnsi"/>
        </w:rPr>
        <w:t>i</w:t>
      </w:r>
      <w:r w:rsidRPr="0018574B">
        <w:rPr>
          <w:rFonts w:cstheme="minorHAnsi"/>
          <w:spacing w:val="1"/>
        </w:rPr>
        <w:t>ó</w:t>
      </w:r>
      <w:r w:rsidRPr="0018574B">
        <w:rPr>
          <w:rFonts w:cstheme="minorHAnsi"/>
          <w:spacing w:val="-2"/>
        </w:rPr>
        <w:t>n</w:t>
      </w:r>
      <w:r w:rsidRPr="0018574B">
        <w:rPr>
          <w:rFonts w:cstheme="minorHAnsi"/>
        </w:rPr>
        <w:t>,</w:t>
      </w:r>
      <w:r w:rsidRPr="0018574B">
        <w:rPr>
          <w:rFonts w:cstheme="minorHAnsi"/>
          <w:spacing w:val="1"/>
        </w:rPr>
        <w:t xml:space="preserve"> o</w:t>
      </w:r>
      <w:r w:rsidRPr="0018574B">
        <w:rPr>
          <w:rFonts w:cstheme="minorHAnsi"/>
          <w:spacing w:val="-2"/>
        </w:rPr>
        <w:t>p</w:t>
      </w:r>
      <w:r w:rsidRPr="0018574B">
        <w:rPr>
          <w:rFonts w:cstheme="minorHAnsi"/>
          <w:spacing w:val="1"/>
        </w:rPr>
        <w:t>e</w:t>
      </w:r>
      <w:r w:rsidRPr="0018574B">
        <w:rPr>
          <w:rFonts w:cstheme="minorHAnsi"/>
          <w:spacing w:val="-1"/>
        </w:rPr>
        <w:t>rac</w:t>
      </w:r>
      <w:r w:rsidRPr="0018574B">
        <w:rPr>
          <w:rFonts w:cstheme="minorHAnsi"/>
          <w:spacing w:val="3"/>
        </w:rPr>
        <w:t>i</w:t>
      </w:r>
      <w:r w:rsidRPr="0018574B">
        <w:rPr>
          <w:rFonts w:cstheme="minorHAnsi"/>
          <w:spacing w:val="-1"/>
        </w:rPr>
        <w:t>ó</w:t>
      </w:r>
      <w:r w:rsidRPr="0018574B">
        <w:rPr>
          <w:rFonts w:cstheme="minorHAnsi"/>
        </w:rPr>
        <w:t>n</w:t>
      </w:r>
      <w:r w:rsidRPr="0018574B">
        <w:rPr>
          <w:rFonts w:cstheme="minorHAnsi"/>
          <w:spacing w:val="1"/>
        </w:rPr>
        <w:t xml:space="preserve"> </w:t>
      </w:r>
      <w:r w:rsidRPr="0018574B">
        <w:rPr>
          <w:rFonts w:cstheme="minorHAnsi"/>
        </w:rPr>
        <w:t>y</w:t>
      </w:r>
      <w:r w:rsidRPr="0018574B">
        <w:rPr>
          <w:rFonts w:cstheme="minorHAnsi"/>
          <w:spacing w:val="4"/>
        </w:rPr>
        <w:t xml:space="preserve"> </w:t>
      </w:r>
      <w:r w:rsidRPr="0018574B">
        <w:rPr>
          <w:rFonts w:cstheme="minorHAnsi"/>
          <w:spacing w:val="-4"/>
        </w:rPr>
        <w:t>m</w:t>
      </w:r>
      <w:r w:rsidRPr="0018574B">
        <w:rPr>
          <w:rFonts w:cstheme="minorHAnsi"/>
          <w:spacing w:val="1"/>
        </w:rPr>
        <w:t>a</w:t>
      </w:r>
      <w:r w:rsidRPr="0018574B">
        <w:rPr>
          <w:rFonts w:cstheme="minorHAnsi"/>
          <w:spacing w:val="-2"/>
        </w:rPr>
        <w:t>n</w:t>
      </w:r>
      <w:r w:rsidRPr="0018574B">
        <w:rPr>
          <w:rFonts w:cstheme="minorHAnsi"/>
        </w:rPr>
        <w:t>t</w:t>
      </w:r>
      <w:r w:rsidRPr="0018574B">
        <w:rPr>
          <w:rFonts w:cstheme="minorHAnsi"/>
          <w:spacing w:val="2"/>
        </w:rPr>
        <w:t>e</w:t>
      </w:r>
      <w:r w:rsidRPr="0018574B">
        <w:rPr>
          <w:rFonts w:cstheme="minorHAnsi"/>
          <w:spacing w:val="-2"/>
        </w:rPr>
        <w:t>n</w:t>
      </w:r>
      <w:r w:rsidRPr="0018574B">
        <w:rPr>
          <w:rFonts w:cstheme="minorHAnsi"/>
          <w:spacing w:val="3"/>
        </w:rPr>
        <w:t>i</w:t>
      </w:r>
      <w:r w:rsidRPr="0018574B">
        <w:rPr>
          <w:rFonts w:cstheme="minorHAnsi"/>
          <w:spacing w:val="-4"/>
        </w:rPr>
        <w:t>m</w:t>
      </w:r>
      <w:r w:rsidRPr="0018574B">
        <w:rPr>
          <w:rFonts w:cstheme="minorHAnsi"/>
          <w:spacing w:val="3"/>
        </w:rPr>
        <w:t>i</w:t>
      </w:r>
      <w:r w:rsidRPr="0018574B">
        <w:rPr>
          <w:rFonts w:cstheme="minorHAnsi"/>
          <w:spacing w:val="-1"/>
        </w:rPr>
        <w:t>e</w:t>
      </w:r>
      <w:r w:rsidRPr="0018574B">
        <w:rPr>
          <w:rFonts w:cstheme="minorHAnsi"/>
          <w:spacing w:val="-2"/>
        </w:rPr>
        <w:t>n</w:t>
      </w:r>
      <w:r w:rsidRPr="0018574B">
        <w:rPr>
          <w:rFonts w:cstheme="minorHAnsi"/>
          <w:spacing w:val="2"/>
        </w:rPr>
        <w:t>t</w:t>
      </w:r>
      <w:r w:rsidRPr="0018574B">
        <w:rPr>
          <w:rFonts w:cstheme="minorHAnsi"/>
        </w:rPr>
        <w:t>o</w:t>
      </w:r>
      <w:r w:rsidRPr="0018574B">
        <w:rPr>
          <w:rFonts w:cstheme="minorHAnsi"/>
          <w:spacing w:val="1"/>
        </w:rPr>
        <w:t xml:space="preserve"> </w:t>
      </w:r>
      <w:r w:rsidRPr="0018574B">
        <w:rPr>
          <w:rFonts w:cstheme="minorHAnsi"/>
          <w:spacing w:val="-2"/>
        </w:rPr>
        <w:t>d</w:t>
      </w:r>
      <w:r w:rsidRPr="0018574B">
        <w:rPr>
          <w:rFonts w:cstheme="minorHAnsi"/>
        </w:rPr>
        <w:t>e Es</w:t>
      </w:r>
      <w:r w:rsidRPr="0018574B">
        <w:rPr>
          <w:rFonts w:cstheme="minorHAnsi"/>
          <w:spacing w:val="2"/>
        </w:rPr>
        <w:t>t</w:t>
      </w:r>
      <w:r w:rsidRPr="0018574B">
        <w:rPr>
          <w:rFonts w:cstheme="minorHAnsi"/>
          <w:spacing w:val="-1"/>
        </w:rPr>
        <w:t>ac</w:t>
      </w:r>
      <w:r w:rsidRPr="0018574B">
        <w:rPr>
          <w:rFonts w:cstheme="minorHAnsi"/>
        </w:rPr>
        <w:t>i</w:t>
      </w:r>
      <w:r w:rsidRPr="0018574B">
        <w:rPr>
          <w:rFonts w:cstheme="minorHAnsi"/>
          <w:spacing w:val="1"/>
        </w:rPr>
        <w:t>o</w:t>
      </w:r>
      <w:r w:rsidRPr="0018574B">
        <w:rPr>
          <w:rFonts w:cstheme="minorHAnsi"/>
          <w:spacing w:val="-2"/>
        </w:rPr>
        <w:t>n</w:t>
      </w:r>
      <w:r w:rsidRPr="0018574B">
        <w:rPr>
          <w:rFonts w:cstheme="minorHAnsi"/>
          <w:spacing w:val="1"/>
        </w:rPr>
        <w:t>e</w:t>
      </w:r>
      <w:r w:rsidRPr="0018574B">
        <w:rPr>
          <w:rFonts w:cstheme="minorHAnsi"/>
        </w:rPr>
        <w:t xml:space="preserve">s </w:t>
      </w:r>
      <w:r w:rsidRPr="0018574B">
        <w:rPr>
          <w:rFonts w:cstheme="minorHAnsi"/>
          <w:spacing w:val="-2"/>
        </w:rPr>
        <w:t>d</w:t>
      </w:r>
      <w:r w:rsidRPr="0018574B">
        <w:rPr>
          <w:rFonts w:cstheme="minorHAnsi"/>
        </w:rPr>
        <w:t xml:space="preserve">e </w:t>
      </w:r>
      <w:r w:rsidRPr="0018574B">
        <w:rPr>
          <w:rFonts w:cstheme="minorHAnsi"/>
          <w:spacing w:val="1"/>
        </w:rPr>
        <w:t>S</w:t>
      </w:r>
      <w:r w:rsidRPr="0018574B">
        <w:rPr>
          <w:rFonts w:cstheme="minorHAnsi"/>
          <w:spacing w:val="-1"/>
        </w:rPr>
        <w:t>e</w:t>
      </w:r>
      <w:r w:rsidRPr="0018574B">
        <w:rPr>
          <w:rFonts w:cstheme="minorHAnsi"/>
          <w:spacing w:val="1"/>
        </w:rPr>
        <w:t>r</w:t>
      </w:r>
      <w:r w:rsidRPr="0018574B">
        <w:rPr>
          <w:rFonts w:cstheme="minorHAnsi"/>
          <w:spacing w:val="-1"/>
        </w:rPr>
        <w:t>v</w:t>
      </w:r>
      <w:r w:rsidRPr="0018574B">
        <w:rPr>
          <w:rFonts w:cstheme="minorHAnsi"/>
        </w:rPr>
        <w:t>icio</w:t>
      </w:r>
      <w:r w:rsidRPr="0018574B">
        <w:rPr>
          <w:rFonts w:cstheme="minorHAnsi"/>
          <w:spacing w:val="-1"/>
        </w:rPr>
        <w:t xml:space="preserve"> </w:t>
      </w:r>
      <w:r w:rsidRPr="0018574B">
        <w:rPr>
          <w:rFonts w:cstheme="minorHAnsi"/>
          <w:spacing w:val="1"/>
        </w:rPr>
        <w:t>p</w:t>
      </w:r>
      <w:r w:rsidRPr="0018574B">
        <w:rPr>
          <w:rFonts w:cstheme="minorHAnsi"/>
          <w:spacing w:val="-1"/>
        </w:rPr>
        <w:t>a</w:t>
      </w:r>
      <w:r w:rsidRPr="0018574B">
        <w:rPr>
          <w:rFonts w:cstheme="minorHAnsi"/>
          <w:spacing w:val="1"/>
        </w:rPr>
        <w:t>r</w:t>
      </w:r>
      <w:r w:rsidRPr="0018574B">
        <w:rPr>
          <w:rFonts w:cstheme="minorHAnsi"/>
        </w:rPr>
        <w:t>a</w:t>
      </w:r>
      <w:r w:rsidRPr="0018574B">
        <w:rPr>
          <w:rFonts w:cstheme="minorHAnsi"/>
          <w:spacing w:val="-1"/>
        </w:rPr>
        <w:t xml:space="preserve"> a</w:t>
      </w:r>
      <w:r w:rsidRPr="0018574B">
        <w:rPr>
          <w:rFonts w:cstheme="minorHAnsi"/>
          <w:spacing w:val="3"/>
        </w:rPr>
        <w:t>l</w:t>
      </w:r>
      <w:r w:rsidRPr="0018574B">
        <w:rPr>
          <w:rFonts w:cstheme="minorHAnsi"/>
          <w:spacing w:val="-4"/>
        </w:rPr>
        <w:t>m</w:t>
      </w:r>
      <w:r w:rsidRPr="0018574B">
        <w:rPr>
          <w:rFonts w:cstheme="minorHAnsi"/>
          <w:spacing w:val="1"/>
        </w:rPr>
        <w:t>a</w:t>
      </w:r>
      <w:r w:rsidRPr="0018574B">
        <w:rPr>
          <w:rFonts w:cstheme="minorHAnsi"/>
          <w:spacing w:val="-1"/>
        </w:rPr>
        <w:t>c</w:t>
      </w:r>
      <w:r w:rsidRPr="0018574B">
        <w:rPr>
          <w:rFonts w:cstheme="minorHAnsi"/>
          <w:spacing w:val="1"/>
        </w:rPr>
        <w:t>ena</w:t>
      </w:r>
      <w:r w:rsidRPr="0018574B">
        <w:rPr>
          <w:rFonts w:cstheme="minorHAnsi"/>
          <w:spacing w:val="-4"/>
        </w:rPr>
        <w:t>m</w:t>
      </w:r>
      <w:r w:rsidRPr="0018574B">
        <w:rPr>
          <w:rFonts w:cstheme="minorHAnsi"/>
        </w:rPr>
        <w:t>i</w:t>
      </w:r>
      <w:r w:rsidRPr="0018574B">
        <w:rPr>
          <w:rFonts w:cstheme="minorHAnsi"/>
          <w:spacing w:val="2"/>
        </w:rPr>
        <w:t>e</w:t>
      </w:r>
      <w:r w:rsidRPr="0018574B">
        <w:rPr>
          <w:rFonts w:cstheme="minorHAnsi"/>
          <w:spacing w:val="1"/>
        </w:rPr>
        <w:t>n</w:t>
      </w:r>
      <w:r w:rsidRPr="0018574B">
        <w:rPr>
          <w:rFonts w:cstheme="minorHAnsi"/>
        </w:rPr>
        <w:t>to</w:t>
      </w:r>
      <w:r w:rsidRPr="0018574B">
        <w:rPr>
          <w:rFonts w:cstheme="minorHAnsi"/>
          <w:spacing w:val="-1"/>
        </w:rPr>
        <w:t xml:space="preserve"> </w:t>
      </w:r>
      <w:r w:rsidRPr="0018574B">
        <w:rPr>
          <w:rFonts w:cstheme="minorHAnsi"/>
        </w:rPr>
        <w:t>y</w:t>
      </w:r>
      <w:r w:rsidRPr="0018574B">
        <w:rPr>
          <w:rFonts w:cstheme="minorHAnsi"/>
          <w:spacing w:val="1"/>
        </w:rPr>
        <w:t xml:space="preserve"> </w:t>
      </w:r>
      <w:r w:rsidRPr="0018574B">
        <w:rPr>
          <w:rFonts w:cstheme="minorHAnsi"/>
          <w:spacing w:val="-3"/>
        </w:rPr>
        <w:t>e</w:t>
      </w:r>
      <w:r w:rsidRPr="0018574B">
        <w:rPr>
          <w:rFonts w:cstheme="minorHAnsi"/>
          <w:spacing w:val="3"/>
        </w:rPr>
        <w:t>x</w:t>
      </w:r>
      <w:r w:rsidRPr="0018574B">
        <w:rPr>
          <w:rFonts w:cstheme="minorHAnsi"/>
          <w:spacing w:val="-2"/>
        </w:rPr>
        <w:t>p</w:t>
      </w:r>
      <w:r w:rsidRPr="0018574B">
        <w:rPr>
          <w:rFonts w:cstheme="minorHAnsi"/>
          <w:spacing w:val="-1"/>
        </w:rPr>
        <w:t>e</w:t>
      </w:r>
      <w:r w:rsidRPr="0018574B">
        <w:rPr>
          <w:rFonts w:cstheme="minorHAnsi"/>
          <w:spacing w:val="1"/>
        </w:rPr>
        <w:t>n</w:t>
      </w:r>
      <w:r w:rsidRPr="0018574B">
        <w:rPr>
          <w:rFonts w:cstheme="minorHAnsi"/>
          <w:spacing w:val="-2"/>
        </w:rPr>
        <w:t>d</w:t>
      </w:r>
      <w:r w:rsidRPr="0018574B">
        <w:rPr>
          <w:rFonts w:cstheme="minorHAnsi"/>
        </w:rPr>
        <w:t>io</w:t>
      </w:r>
      <w:r w:rsidRPr="0018574B">
        <w:rPr>
          <w:rFonts w:cstheme="minorHAnsi"/>
          <w:spacing w:val="2"/>
        </w:rPr>
        <w:t xml:space="preserve"> </w:t>
      </w:r>
      <w:r w:rsidRPr="0018574B">
        <w:rPr>
          <w:rFonts w:cstheme="minorHAnsi"/>
          <w:spacing w:val="-2"/>
        </w:rPr>
        <w:t>d</w:t>
      </w:r>
      <w:r w:rsidRPr="0018574B">
        <w:rPr>
          <w:rFonts w:cstheme="minorHAnsi"/>
        </w:rPr>
        <w:t xml:space="preserve">e </w:t>
      </w:r>
      <w:r w:rsidRPr="0018574B">
        <w:rPr>
          <w:rFonts w:cstheme="minorHAnsi"/>
          <w:spacing w:val="-2"/>
        </w:rPr>
        <w:t>d</w:t>
      </w:r>
      <w:r w:rsidRPr="0018574B">
        <w:rPr>
          <w:rFonts w:cstheme="minorHAnsi"/>
        </w:rPr>
        <w:t>i</w:t>
      </w:r>
      <w:r w:rsidRPr="0018574B">
        <w:rPr>
          <w:rFonts w:cstheme="minorHAnsi"/>
          <w:spacing w:val="2"/>
        </w:rPr>
        <w:t>é</w:t>
      </w:r>
      <w:r w:rsidRPr="0018574B">
        <w:rPr>
          <w:rFonts w:cstheme="minorHAnsi"/>
        </w:rPr>
        <w:t>s</w:t>
      </w:r>
      <w:r w:rsidRPr="0018574B">
        <w:rPr>
          <w:rFonts w:cstheme="minorHAnsi"/>
          <w:spacing w:val="-1"/>
        </w:rPr>
        <w:t>e</w:t>
      </w:r>
      <w:r w:rsidRPr="0018574B">
        <w:rPr>
          <w:rFonts w:cstheme="minorHAnsi"/>
        </w:rPr>
        <w:t>l</w:t>
      </w:r>
      <w:r w:rsidRPr="0018574B">
        <w:rPr>
          <w:rFonts w:cstheme="minorHAnsi"/>
          <w:spacing w:val="1"/>
        </w:rPr>
        <w:t xml:space="preserve"> </w:t>
      </w:r>
      <w:r w:rsidRPr="0018574B">
        <w:rPr>
          <w:rFonts w:cstheme="minorHAnsi"/>
        </w:rPr>
        <w:t>y</w:t>
      </w:r>
      <w:r w:rsidRPr="0018574B">
        <w:rPr>
          <w:rFonts w:cstheme="minorHAnsi"/>
          <w:spacing w:val="1"/>
        </w:rPr>
        <w:t xml:space="preserve"> g</w:t>
      </w:r>
      <w:r w:rsidRPr="0018574B">
        <w:rPr>
          <w:rFonts w:cstheme="minorHAnsi"/>
          <w:spacing w:val="-1"/>
        </w:rPr>
        <w:t>a</w:t>
      </w:r>
      <w:r w:rsidRPr="0018574B">
        <w:rPr>
          <w:rFonts w:cstheme="minorHAnsi"/>
        </w:rPr>
        <w:t>s</w:t>
      </w:r>
      <w:r w:rsidRPr="0018574B">
        <w:rPr>
          <w:rFonts w:cstheme="minorHAnsi"/>
          <w:spacing w:val="-2"/>
        </w:rPr>
        <w:t>o</w:t>
      </w:r>
      <w:r w:rsidRPr="0018574B">
        <w:rPr>
          <w:rFonts w:cstheme="minorHAnsi"/>
        </w:rPr>
        <w:t>l</w:t>
      </w:r>
      <w:r w:rsidRPr="0018574B">
        <w:rPr>
          <w:rFonts w:cstheme="minorHAnsi"/>
          <w:spacing w:val="1"/>
        </w:rPr>
        <w:t>in</w:t>
      </w:r>
      <w:r w:rsidRPr="0018574B">
        <w:rPr>
          <w:rFonts w:cstheme="minorHAnsi"/>
          <w:spacing w:val="-1"/>
        </w:rPr>
        <w:t>a</w:t>
      </w:r>
      <w:r w:rsidRPr="0018574B">
        <w:rPr>
          <w:rFonts w:cstheme="minorHAnsi"/>
        </w:rPr>
        <w:t>s.</w:t>
      </w:r>
    </w:p>
    <w:p w14:paraId="13168324" w14:textId="2686E022" w:rsidR="002044D9" w:rsidRPr="0018574B" w:rsidRDefault="002044D9" w:rsidP="00EB56BA">
      <w:pPr>
        <w:pStyle w:val="ANOTACION"/>
        <w:numPr>
          <w:ilvl w:val="0"/>
          <w:numId w:val="2"/>
        </w:numPr>
        <w:spacing w:line="229" w:lineRule="exact"/>
        <w:jc w:val="both"/>
        <w:rPr>
          <w:b w:val="0"/>
          <w:sz w:val="22"/>
          <w:lang w:eastAsia="es-MX"/>
        </w:rPr>
      </w:pPr>
      <w:r w:rsidRPr="0018574B">
        <w:rPr>
          <w:b w:val="0"/>
          <w:sz w:val="22"/>
          <w:lang w:eastAsia="es-MX"/>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 expendio al público de gas natural, distribución y expendio al público de gas licuado de petróleo y de petrolíferos</w:t>
      </w:r>
      <w:r w:rsidR="008B17D2" w:rsidRPr="0018574B">
        <w:rPr>
          <w:b w:val="0"/>
          <w:sz w:val="22"/>
          <w:lang w:eastAsia="es-MX"/>
        </w:rPr>
        <w:t>.</w:t>
      </w:r>
    </w:p>
    <w:p w14:paraId="61B1AF8D" w14:textId="1F514D53" w:rsidR="00D96FA0" w:rsidRPr="0018574B" w:rsidRDefault="00D96FA0" w:rsidP="00EB56BA">
      <w:pPr>
        <w:pStyle w:val="ANOTACION"/>
        <w:numPr>
          <w:ilvl w:val="0"/>
          <w:numId w:val="2"/>
        </w:numPr>
        <w:spacing w:line="229" w:lineRule="exact"/>
        <w:jc w:val="both"/>
        <w:rPr>
          <w:b w:val="0"/>
          <w:sz w:val="22"/>
          <w:lang w:eastAsia="es-MX"/>
        </w:rPr>
      </w:pPr>
      <w:r w:rsidRPr="0018574B">
        <w:rPr>
          <w:b w:val="0"/>
          <w:sz w:val="22"/>
        </w:rPr>
        <w:t>Guía para la conformación del sistema de administración de seguridad industrial, seguridad operativa y protección al medio ambiente aplicable a las actividades de expendio al público de gas natural, gas licuado de petróleo y petrolíferos</w:t>
      </w:r>
      <w:r w:rsidR="008B17D2" w:rsidRPr="0018574B">
        <w:rPr>
          <w:b w:val="0"/>
          <w:sz w:val="22"/>
        </w:rPr>
        <w:t>.</w:t>
      </w:r>
    </w:p>
    <w:p w14:paraId="78A8AC41" w14:textId="77777777" w:rsidR="00D85116" w:rsidRPr="0018574B" w:rsidRDefault="00D85116" w:rsidP="00D85116">
      <w:pPr>
        <w:pStyle w:val="Prrafodelista"/>
        <w:spacing w:after="0" w:line="240" w:lineRule="auto"/>
        <w:jc w:val="both"/>
        <w:rPr>
          <w:rFonts w:ascii="Arial" w:hAnsi="Arial" w:cs="Arial"/>
          <w:bCs/>
          <w:sz w:val="20"/>
          <w:szCs w:val="20"/>
        </w:rPr>
      </w:pPr>
    </w:p>
    <w:p w14:paraId="79E5395D" w14:textId="77777777" w:rsidR="00D85116" w:rsidRPr="0018574B" w:rsidRDefault="00D85116" w:rsidP="00D85116">
      <w:pPr>
        <w:pStyle w:val="Prrafodelista"/>
        <w:numPr>
          <w:ilvl w:val="0"/>
          <w:numId w:val="2"/>
        </w:numPr>
        <w:jc w:val="both"/>
        <w:rPr>
          <w:rFonts w:cstheme="minorHAnsi"/>
        </w:rPr>
      </w:pPr>
      <w:r w:rsidRPr="0018574B">
        <w:rPr>
          <w:rFonts w:cstheme="minorHAnsi"/>
        </w:rPr>
        <w:t>ISO 9001:2015 Sistemas de Gestión de Calidad.</w:t>
      </w:r>
    </w:p>
    <w:p w14:paraId="69D69972" w14:textId="77777777" w:rsidR="00D85116" w:rsidRPr="0018574B" w:rsidRDefault="00D85116" w:rsidP="00D85116">
      <w:pPr>
        <w:pStyle w:val="Prrafodelista"/>
        <w:jc w:val="both"/>
        <w:rPr>
          <w:rFonts w:cstheme="minorHAnsi"/>
          <w:sz w:val="20"/>
        </w:rPr>
      </w:pPr>
    </w:p>
    <w:p w14:paraId="68C9A392" w14:textId="77777777" w:rsidR="00D85116" w:rsidRPr="0018574B" w:rsidRDefault="00D85116" w:rsidP="00D85116">
      <w:pPr>
        <w:pStyle w:val="Prrafodelista"/>
        <w:numPr>
          <w:ilvl w:val="0"/>
          <w:numId w:val="2"/>
        </w:numPr>
        <w:jc w:val="both"/>
        <w:rPr>
          <w:rFonts w:cstheme="minorHAnsi"/>
        </w:rPr>
      </w:pPr>
      <w:r w:rsidRPr="0018574B">
        <w:rPr>
          <w:rFonts w:cstheme="minorHAnsi"/>
        </w:rPr>
        <w:t>ISO 14001:1996 Sistemas de Gestión Ambiental.</w:t>
      </w:r>
    </w:p>
    <w:p w14:paraId="1A950D3B" w14:textId="77777777" w:rsidR="00D85116" w:rsidRPr="0018574B" w:rsidRDefault="00D85116" w:rsidP="00D85116">
      <w:pPr>
        <w:pStyle w:val="Prrafodelista"/>
        <w:jc w:val="both"/>
        <w:rPr>
          <w:rFonts w:cstheme="minorHAnsi"/>
          <w:sz w:val="20"/>
        </w:rPr>
      </w:pPr>
    </w:p>
    <w:p w14:paraId="63294734" w14:textId="5B23B721" w:rsidR="00D85116" w:rsidRPr="0018574B" w:rsidRDefault="00A96C1E" w:rsidP="00D85116">
      <w:pPr>
        <w:pStyle w:val="Prrafodelista"/>
        <w:numPr>
          <w:ilvl w:val="0"/>
          <w:numId w:val="2"/>
        </w:numPr>
        <w:jc w:val="both"/>
        <w:rPr>
          <w:rFonts w:cstheme="minorHAnsi"/>
        </w:rPr>
      </w:pPr>
      <w:r>
        <w:rPr>
          <w:rFonts w:cstheme="minorHAnsi"/>
        </w:rPr>
        <w:t>ISO 45001</w:t>
      </w:r>
      <w:r w:rsidR="00F770A0">
        <w:rPr>
          <w:rFonts w:cstheme="minorHAnsi"/>
        </w:rPr>
        <w:t xml:space="preserve"> Sistemas de</w:t>
      </w:r>
      <w:r w:rsidR="00D85116" w:rsidRPr="0018574B">
        <w:rPr>
          <w:rFonts w:cstheme="minorHAnsi"/>
        </w:rPr>
        <w:t xml:space="preserve"> Gestión de Seguridad y Salud Ocupacional.</w:t>
      </w:r>
    </w:p>
    <w:p w14:paraId="419D8DA0" w14:textId="77777777" w:rsidR="002044D9" w:rsidRPr="0018574B" w:rsidRDefault="002044D9" w:rsidP="002044D9">
      <w:pPr>
        <w:pStyle w:val="Prrafodelista"/>
        <w:spacing w:after="0" w:line="240" w:lineRule="auto"/>
        <w:jc w:val="both"/>
        <w:rPr>
          <w:rFonts w:ascii="Arial" w:hAnsi="Arial" w:cs="Arial"/>
          <w:bCs/>
          <w:sz w:val="20"/>
          <w:szCs w:val="20"/>
        </w:rPr>
      </w:pPr>
    </w:p>
    <w:p w14:paraId="544F1701" w14:textId="120A7156" w:rsidR="002044D9" w:rsidRPr="0018574B" w:rsidRDefault="000A1BC7" w:rsidP="00EB56BA">
      <w:pPr>
        <w:pStyle w:val="Prrafodelista"/>
        <w:numPr>
          <w:ilvl w:val="0"/>
          <w:numId w:val="2"/>
        </w:numPr>
        <w:spacing w:after="0" w:line="240" w:lineRule="auto"/>
        <w:jc w:val="both"/>
        <w:rPr>
          <w:rFonts w:ascii="Arial" w:hAnsi="Arial" w:cs="Arial"/>
          <w:bCs/>
          <w:color w:val="000000" w:themeColor="text1"/>
          <w:sz w:val="20"/>
          <w:szCs w:val="20"/>
        </w:rPr>
      </w:pPr>
      <w:r w:rsidRPr="0018574B">
        <w:rPr>
          <w:rFonts w:ascii="Arial" w:hAnsi="Arial" w:cs="Arial"/>
          <w:bCs/>
          <w:color w:val="000000" w:themeColor="text1"/>
          <w:sz w:val="20"/>
          <w:szCs w:val="20"/>
        </w:rPr>
        <w:t>Procedimiento de E</w:t>
      </w:r>
      <w:r w:rsidR="002044D9" w:rsidRPr="0018574B">
        <w:rPr>
          <w:rFonts w:ascii="Arial" w:hAnsi="Arial" w:cs="Arial"/>
          <w:bCs/>
          <w:color w:val="000000" w:themeColor="text1"/>
          <w:sz w:val="20"/>
          <w:szCs w:val="20"/>
        </w:rPr>
        <w:t xml:space="preserve">laboración </w:t>
      </w:r>
      <w:r w:rsidRPr="0018574B">
        <w:rPr>
          <w:rFonts w:ascii="Arial" w:hAnsi="Arial" w:cs="Arial"/>
          <w:bCs/>
          <w:color w:val="000000" w:themeColor="text1"/>
          <w:sz w:val="20"/>
          <w:szCs w:val="20"/>
        </w:rPr>
        <w:t>y Control de D</w:t>
      </w:r>
      <w:r w:rsidR="002044D9" w:rsidRPr="0018574B">
        <w:rPr>
          <w:rFonts w:ascii="Arial" w:hAnsi="Arial" w:cs="Arial"/>
          <w:bCs/>
          <w:color w:val="000000" w:themeColor="text1"/>
          <w:sz w:val="20"/>
          <w:szCs w:val="20"/>
        </w:rPr>
        <w:t xml:space="preserve">ocumentos </w:t>
      </w:r>
      <w:r w:rsidRPr="0018574B">
        <w:rPr>
          <w:rFonts w:ascii="Arial" w:hAnsi="Arial" w:cs="Arial"/>
          <w:bCs/>
          <w:color w:val="000000" w:themeColor="text1"/>
          <w:sz w:val="20"/>
          <w:szCs w:val="20"/>
        </w:rPr>
        <w:t xml:space="preserve">y Registros </w:t>
      </w:r>
      <w:r w:rsidR="002044D9" w:rsidRPr="0018574B">
        <w:rPr>
          <w:rFonts w:ascii="Arial" w:hAnsi="Arial" w:cs="Arial"/>
          <w:bCs/>
          <w:color w:val="000000" w:themeColor="text1"/>
          <w:sz w:val="20"/>
          <w:szCs w:val="20"/>
        </w:rPr>
        <w:t>(</w:t>
      </w:r>
      <w:r w:rsidR="00AD7743" w:rsidRPr="0018574B">
        <w:rPr>
          <w:rFonts w:ascii="Arial" w:hAnsi="Arial" w:cs="Arial"/>
          <w:bCs/>
          <w:color w:val="000000" w:themeColor="text1"/>
          <w:sz w:val="20"/>
          <w:szCs w:val="20"/>
        </w:rPr>
        <w:t>SASISOPA-P-010</w:t>
      </w:r>
      <w:r w:rsidR="002044D9" w:rsidRPr="0018574B">
        <w:rPr>
          <w:rFonts w:ascii="Arial" w:hAnsi="Arial" w:cs="Arial"/>
          <w:bCs/>
          <w:color w:val="000000" w:themeColor="text1"/>
          <w:sz w:val="20"/>
          <w:szCs w:val="20"/>
        </w:rPr>
        <w:t>)</w:t>
      </w:r>
    </w:p>
    <w:p w14:paraId="79326012" w14:textId="77777777" w:rsidR="002044D9" w:rsidRPr="0018574B" w:rsidRDefault="002044D9" w:rsidP="002044D9">
      <w:pPr>
        <w:pStyle w:val="Prrafodelista"/>
        <w:spacing w:after="0" w:line="240" w:lineRule="auto"/>
        <w:jc w:val="both"/>
        <w:rPr>
          <w:rFonts w:ascii="Arial" w:hAnsi="Arial" w:cs="Arial"/>
          <w:bCs/>
          <w:color w:val="000000" w:themeColor="text1"/>
          <w:sz w:val="20"/>
          <w:szCs w:val="20"/>
        </w:rPr>
      </w:pPr>
    </w:p>
    <w:p w14:paraId="1C9C8329" w14:textId="35AA987B" w:rsidR="002044D9" w:rsidRPr="0018574B" w:rsidRDefault="002044D9" w:rsidP="00EB56BA">
      <w:pPr>
        <w:pStyle w:val="Prrafodelista"/>
        <w:numPr>
          <w:ilvl w:val="0"/>
          <w:numId w:val="2"/>
        </w:numPr>
        <w:spacing w:after="0" w:line="240" w:lineRule="auto"/>
        <w:jc w:val="both"/>
        <w:rPr>
          <w:rFonts w:ascii="Arial" w:hAnsi="Arial" w:cs="Arial"/>
          <w:bCs/>
          <w:color w:val="000000" w:themeColor="text1"/>
          <w:sz w:val="20"/>
          <w:szCs w:val="20"/>
        </w:rPr>
      </w:pPr>
      <w:r w:rsidRPr="0018574B">
        <w:rPr>
          <w:rFonts w:ascii="Arial" w:hAnsi="Arial" w:cs="Arial"/>
          <w:bCs/>
          <w:color w:val="000000" w:themeColor="text1"/>
          <w:sz w:val="20"/>
          <w:szCs w:val="20"/>
        </w:rPr>
        <w:t>Procedimiento de acciones correctivas y preventivas (</w:t>
      </w:r>
      <w:r w:rsidR="00AD7743" w:rsidRPr="0018574B">
        <w:rPr>
          <w:rFonts w:ascii="Arial" w:hAnsi="Arial" w:cs="Arial"/>
          <w:bCs/>
          <w:color w:val="000000" w:themeColor="text1"/>
          <w:sz w:val="20"/>
          <w:szCs w:val="20"/>
        </w:rPr>
        <w:t>SASISOPA-028</w:t>
      </w:r>
      <w:r w:rsidRPr="0018574B">
        <w:rPr>
          <w:rFonts w:ascii="Arial" w:hAnsi="Arial" w:cs="Arial"/>
          <w:bCs/>
          <w:color w:val="000000" w:themeColor="text1"/>
          <w:sz w:val="20"/>
          <w:szCs w:val="20"/>
        </w:rPr>
        <w:t>)</w:t>
      </w:r>
    </w:p>
    <w:p w14:paraId="3B606FAC" w14:textId="77777777" w:rsidR="002044D9" w:rsidRPr="0018574B" w:rsidRDefault="002044D9" w:rsidP="002044D9">
      <w:pPr>
        <w:pStyle w:val="Prrafodelista"/>
        <w:spacing w:after="0" w:line="240" w:lineRule="auto"/>
        <w:jc w:val="both"/>
        <w:rPr>
          <w:rFonts w:ascii="Arial" w:hAnsi="Arial" w:cs="Arial"/>
          <w:bCs/>
          <w:color w:val="000000" w:themeColor="text1"/>
          <w:sz w:val="20"/>
          <w:szCs w:val="20"/>
        </w:rPr>
      </w:pPr>
    </w:p>
    <w:p w14:paraId="7DA8E0AA" w14:textId="6CA86EE9" w:rsidR="002044D9" w:rsidRPr="0018574B" w:rsidRDefault="002044D9" w:rsidP="00EB56BA">
      <w:pPr>
        <w:pStyle w:val="Prrafodelista"/>
        <w:numPr>
          <w:ilvl w:val="0"/>
          <w:numId w:val="2"/>
        </w:numPr>
        <w:spacing w:after="0" w:line="240" w:lineRule="auto"/>
        <w:jc w:val="both"/>
        <w:rPr>
          <w:rFonts w:ascii="Arial" w:hAnsi="Arial" w:cs="Arial"/>
          <w:bCs/>
          <w:color w:val="000000" w:themeColor="text1"/>
          <w:sz w:val="20"/>
          <w:szCs w:val="20"/>
        </w:rPr>
      </w:pPr>
      <w:r w:rsidRPr="0018574B">
        <w:rPr>
          <w:rFonts w:ascii="Arial" w:hAnsi="Arial" w:cs="Arial"/>
          <w:bCs/>
          <w:color w:val="000000" w:themeColor="text1"/>
          <w:sz w:val="20"/>
          <w:szCs w:val="20"/>
        </w:rPr>
        <w:t>Procedimiento de auditorías internas (</w:t>
      </w:r>
      <w:r w:rsidR="00AD7743" w:rsidRPr="0018574B">
        <w:rPr>
          <w:rFonts w:ascii="Arial" w:hAnsi="Arial" w:cs="Arial"/>
          <w:bCs/>
          <w:color w:val="000000" w:themeColor="text1"/>
          <w:sz w:val="20"/>
          <w:szCs w:val="20"/>
        </w:rPr>
        <w:t>SASISOPA-P-029</w:t>
      </w:r>
      <w:r w:rsidRPr="0018574B">
        <w:rPr>
          <w:rFonts w:ascii="Arial" w:hAnsi="Arial" w:cs="Arial"/>
          <w:bCs/>
          <w:color w:val="000000" w:themeColor="text1"/>
          <w:sz w:val="20"/>
          <w:szCs w:val="20"/>
        </w:rPr>
        <w:t>)</w:t>
      </w:r>
    </w:p>
    <w:p w14:paraId="52BFC907" w14:textId="77777777" w:rsidR="002044D9" w:rsidRPr="0018574B" w:rsidRDefault="002044D9" w:rsidP="002044D9">
      <w:pPr>
        <w:pStyle w:val="Prrafodelista"/>
        <w:rPr>
          <w:rFonts w:cstheme="minorHAnsi"/>
        </w:rPr>
      </w:pPr>
    </w:p>
    <w:p w14:paraId="027B7567" w14:textId="162A780B" w:rsidR="001327A3" w:rsidRPr="0018574B" w:rsidRDefault="001327A3" w:rsidP="006A07CA">
      <w:pPr>
        <w:pStyle w:val="Ttulo1"/>
        <w:numPr>
          <w:ilvl w:val="0"/>
          <w:numId w:val="41"/>
        </w:numPr>
        <w:spacing w:before="480" w:after="0"/>
        <w:rPr>
          <w:b w:val="0"/>
        </w:rPr>
      </w:pPr>
      <w:bookmarkStart w:id="4" w:name="_Toc514239461"/>
      <w:r w:rsidRPr="0018574B">
        <w:rPr>
          <w:rFonts w:asciiTheme="minorHAnsi" w:hAnsiTheme="minorHAnsi" w:cstheme="minorHAnsi"/>
        </w:rPr>
        <w:lastRenderedPageBreak/>
        <w:t>Política de Seguridad Industrial, Seguridad Operativa y Protección al Medio Ambiente</w:t>
      </w:r>
      <w:r w:rsidR="002D3ABB" w:rsidRPr="0018574B">
        <w:rPr>
          <w:b w:val="0"/>
        </w:rPr>
        <w:t>.</w:t>
      </w:r>
      <w:bookmarkEnd w:id="4"/>
    </w:p>
    <w:p w14:paraId="5553A8D7" w14:textId="77777777" w:rsidR="00354F0B" w:rsidRPr="0018574B" w:rsidRDefault="00354F0B" w:rsidP="00354F0B">
      <w:pPr>
        <w:pStyle w:val="Prrafodelista"/>
        <w:spacing w:line="240" w:lineRule="auto"/>
        <w:ind w:left="360"/>
        <w:jc w:val="both"/>
      </w:pPr>
    </w:p>
    <w:p w14:paraId="05811155" w14:textId="60D0CE00" w:rsidR="001327A3" w:rsidRPr="0018574B" w:rsidRDefault="001327A3" w:rsidP="006A07CA">
      <w:pPr>
        <w:pStyle w:val="Prrafodelista"/>
        <w:numPr>
          <w:ilvl w:val="0"/>
          <w:numId w:val="33"/>
        </w:numPr>
        <w:spacing w:line="360" w:lineRule="auto"/>
        <w:ind w:left="284"/>
        <w:jc w:val="both"/>
        <w:rPr>
          <w:b/>
        </w:rPr>
      </w:pPr>
      <w:r w:rsidRPr="0018574B">
        <w:rPr>
          <w:b/>
        </w:rPr>
        <w:t xml:space="preserve">La </w:t>
      </w:r>
      <w:r w:rsidR="00C51881" w:rsidRPr="0018574B">
        <w:rPr>
          <w:b/>
        </w:rPr>
        <w:t xml:space="preserve">Estación de Servicio </w:t>
      </w:r>
      <w:r w:rsidR="00F9694B">
        <w:rPr>
          <w:b/>
        </w:rPr>
        <w:t>“</w:t>
      </w:r>
      <w:r w:rsidR="005D6D87" w:rsidRPr="0018574B">
        <w:rPr>
          <w:b/>
        </w:rPr>
        <w:t>HIDROCARBUROS DE SERVICIO DE APULCO S.A. DE C.V. (E00695)</w:t>
      </w:r>
      <w:r w:rsidR="00F9694B">
        <w:rPr>
          <w:b/>
        </w:rPr>
        <w:t>”</w:t>
      </w:r>
      <w:r w:rsidRPr="0018574B">
        <w:rPr>
          <w:b/>
        </w:rPr>
        <w:t xml:space="preserve">, se distingue </w:t>
      </w:r>
      <w:r w:rsidR="0092665A" w:rsidRPr="0018574B">
        <w:rPr>
          <w:b/>
        </w:rPr>
        <w:t>por proporcionar un servicio comprometido</w:t>
      </w:r>
      <w:r w:rsidR="001D5B68" w:rsidRPr="0018574B">
        <w:rPr>
          <w:b/>
        </w:rPr>
        <w:t xml:space="preserve"> con el Medio A</w:t>
      </w:r>
      <w:r w:rsidRPr="0018574B">
        <w:rPr>
          <w:b/>
        </w:rPr>
        <w:t xml:space="preserve">mbiente, </w:t>
      </w:r>
      <w:r w:rsidR="001D5B68" w:rsidRPr="0018574B">
        <w:rPr>
          <w:b/>
        </w:rPr>
        <w:t>el C</w:t>
      </w:r>
      <w:r w:rsidR="0092665A" w:rsidRPr="0018574B">
        <w:rPr>
          <w:b/>
        </w:rPr>
        <w:t>uidado de l</w:t>
      </w:r>
      <w:r w:rsidR="001D5B68" w:rsidRPr="0018574B">
        <w:rPr>
          <w:b/>
        </w:rPr>
        <w:t>as I</w:t>
      </w:r>
      <w:r w:rsidR="0092665A" w:rsidRPr="0018574B">
        <w:rPr>
          <w:b/>
        </w:rPr>
        <w:t>nstalaciones</w:t>
      </w:r>
      <w:r w:rsidR="001D5B68" w:rsidRPr="0018574B">
        <w:rPr>
          <w:b/>
        </w:rPr>
        <w:t xml:space="preserve"> y</w:t>
      </w:r>
      <w:r w:rsidR="0092665A" w:rsidRPr="0018574B">
        <w:rPr>
          <w:b/>
        </w:rPr>
        <w:t xml:space="preserve"> la </w:t>
      </w:r>
      <w:r w:rsidR="001D5B68" w:rsidRPr="0018574B">
        <w:rPr>
          <w:b/>
        </w:rPr>
        <w:t>S</w:t>
      </w:r>
      <w:r w:rsidRPr="0018574B">
        <w:rPr>
          <w:b/>
        </w:rPr>
        <w:t>eguridad de sus trabajadores</w:t>
      </w:r>
      <w:r w:rsidR="0092665A" w:rsidRPr="0018574B">
        <w:rPr>
          <w:b/>
        </w:rPr>
        <w:t xml:space="preserve"> y clientes</w:t>
      </w:r>
      <w:r w:rsidRPr="0018574B">
        <w:rPr>
          <w:b/>
        </w:rPr>
        <w:t>; asegurando la mejora continua de sus procesos en cumplimiento a la NOM-005-ASEA-2016, a fin de lograr</w:t>
      </w:r>
      <w:r w:rsidR="001D5B68" w:rsidRPr="0018574B">
        <w:rPr>
          <w:b/>
        </w:rPr>
        <w:t xml:space="preserve"> la Protección del Medio Ambiente, la Seguridad Operativa y la Seguridad Industrial</w:t>
      </w:r>
      <w:r w:rsidRPr="0018574B">
        <w:rPr>
          <w:b/>
        </w:rPr>
        <w:t>, consolidándose como una empresa eficiente y competit</w:t>
      </w:r>
      <w:r w:rsidR="00E51DE2" w:rsidRPr="0018574B">
        <w:rPr>
          <w:b/>
        </w:rPr>
        <w:t xml:space="preserve">iva del sector petrolíferos </w:t>
      </w:r>
      <w:r w:rsidRPr="0018574B">
        <w:rPr>
          <w:b/>
        </w:rPr>
        <w:t>controlando sus peligros y aspectos ambientales</w:t>
      </w:r>
      <w:r w:rsidR="00E51DE2" w:rsidRPr="0018574B">
        <w:rPr>
          <w:b/>
        </w:rPr>
        <w:t xml:space="preserve"> generados</w:t>
      </w:r>
      <w:r w:rsidRPr="0018574B">
        <w:rPr>
          <w:b/>
        </w:rPr>
        <w:t xml:space="preserve">. </w:t>
      </w:r>
    </w:p>
    <w:p w14:paraId="4382B076" w14:textId="77777777" w:rsidR="00302FCD" w:rsidRPr="0018574B" w:rsidRDefault="00302FCD"/>
    <w:p w14:paraId="07B87CC2" w14:textId="77777777" w:rsidR="00302FCD" w:rsidRPr="0018574B" w:rsidRDefault="00302FCD"/>
    <w:p w14:paraId="4B96C271" w14:textId="77777777" w:rsidR="00097150" w:rsidRPr="0018574B" w:rsidRDefault="00097150"/>
    <w:p w14:paraId="71AE4A15" w14:textId="77777777" w:rsidR="007371CF" w:rsidRPr="0018574B" w:rsidRDefault="007371CF"/>
    <w:p w14:paraId="465CEA16" w14:textId="77777777" w:rsidR="007371CF" w:rsidRPr="0018574B" w:rsidRDefault="007371CF"/>
    <w:p w14:paraId="41667D43" w14:textId="320AAD27" w:rsidR="007371CF" w:rsidRPr="0018574B" w:rsidRDefault="00302FCD" w:rsidP="00EC09B8">
      <w:pPr>
        <w:spacing w:after="0" w:line="240" w:lineRule="auto"/>
        <w:jc w:val="center"/>
      </w:pPr>
      <w:r w:rsidRPr="0018574B">
        <w:rPr>
          <w:u w:val="single"/>
        </w:rPr>
        <w:t>_________</w:t>
      </w:r>
      <w:r w:rsidR="00354F0B" w:rsidRPr="0018574B">
        <w:rPr>
          <w:u w:val="single"/>
        </w:rPr>
        <w:t>______</w:t>
      </w:r>
      <w:r w:rsidRPr="0018574B">
        <w:rPr>
          <w:u w:val="single"/>
        </w:rPr>
        <w:t>______</w:t>
      </w:r>
      <w:r w:rsidR="00354F0B" w:rsidRPr="0018574B">
        <w:rPr>
          <w:u w:val="single"/>
        </w:rPr>
        <w:t>_____</w:t>
      </w:r>
      <w:r w:rsidRPr="0018574B">
        <w:rPr>
          <w:u w:val="single"/>
        </w:rPr>
        <w:t>______________________</w:t>
      </w:r>
      <w:r w:rsidRPr="0018574B">
        <w:t>_</w:t>
      </w:r>
    </w:p>
    <w:p w14:paraId="13E03E32" w14:textId="0F96B6B0" w:rsidR="00302FCD" w:rsidRPr="0018574B" w:rsidRDefault="00826824" w:rsidP="00CD0299">
      <w:pPr>
        <w:pStyle w:val="Prrafodelista"/>
        <w:spacing w:after="0" w:line="240" w:lineRule="auto"/>
        <w:jc w:val="center"/>
        <w:rPr>
          <w:b/>
        </w:rPr>
      </w:pPr>
      <w:r w:rsidRPr="0018574B">
        <w:rPr>
          <w:b/>
        </w:rPr>
        <w:t>MARLENI NÁJERA GÓMEZ. </w:t>
      </w:r>
    </w:p>
    <w:p w14:paraId="7B88F1EE" w14:textId="77777777" w:rsidR="005B2114" w:rsidRPr="0018574B" w:rsidRDefault="005B2114" w:rsidP="001C0EA3">
      <w:pPr>
        <w:pStyle w:val="Prrafodelista"/>
        <w:spacing w:after="0" w:line="240" w:lineRule="auto"/>
        <w:ind w:left="567"/>
        <w:rPr>
          <w:b/>
        </w:rPr>
      </w:pPr>
    </w:p>
    <w:p w14:paraId="5E3B61DB" w14:textId="4947F639" w:rsidR="00302FCD" w:rsidRPr="0018574B" w:rsidRDefault="00D85116" w:rsidP="006A07CA">
      <w:pPr>
        <w:pStyle w:val="Prrafodelista"/>
        <w:numPr>
          <w:ilvl w:val="1"/>
          <w:numId w:val="33"/>
        </w:numPr>
        <w:ind w:left="567"/>
      </w:pPr>
      <w:r w:rsidRPr="0018574B">
        <w:t xml:space="preserve">La política es apropiada para los propósitos de la </w:t>
      </w:r>
      <w:r w:rsidR="00DA186F" w:rsidRPr="0018574B">
        <w:t>Estación de Servicio</w:t>
      </w:r>
      <w:r w:rsidRPr="0018574B">
        <w:t>, la cual considera la naturaleza de los Riesgos y los Aspectos Ambientales derivados del Proyecto</w:t>
      </w:r>
      <w:r w:rsidR="008B17D2" w:rsidRPr="0018574B">
        <w:t>.</w:t>
      </w:r>
    </w:p>
    <w:p w14:paraId="272604F2" w14:textId="77777777" w:rsidR="00097150" w:rsidRPr="0018574B" w:rsidRDefault="00097150"/>
    <w:p w14:paraId="78989173" w14:textId="6C6DB18A" w:rsidR="00302FCD" w:rsidRPr="0018574B" w:rsidRDefault="00EF392D">
      <w:r w:rsidRPr="0018574B">
        <w:t xml:space="preserve">Para ello la </w:t>
      </w:r>
      <w:r w:rsidR="00C51881" w:rsidRPr="0018574B">
        <w:t xml:space="preserve">Estación de Servicio </w:t>
      </w:r>
      <w:r w:rsidR="00996A77" w:rsidRPr="0018574B">
        <w:rPr>
          <w:b/>
        </w:rPr>
        <w:t>HIDROCARBUROS DE SERVICIO DE APULCO S.A. DE C.V. (E00695)</w:t>
      </w:r>
      <w:r w:rsidRPr="0018574B">
        <w:t>,</w:t>
      </w:r>
      <w:r w:rsidR="00615AAB" w:rsidRPr="0018574B">
        <w:t xml:space="preserve"> establece</w:t>
      </w:r>
      <w:r w:rsidR="00302FCD" w:rsidRPr="0018574B">
        <w:t xml:space="preserve">: </w:t>
      </w:r>
    </w:p>
    <w:p w14:paraId="1010EB4E" w14:textId="77777777" w:rsidR="007371CF" w:rsidRPr="0018574B" w:rsidRDefault="007371CF"/>
    <w:p w14:paraId="0A44F305" w14:textId="77777777" w:rsidR="001C0EA3" w:rsidRPr="0018574B" w:rsidRDefault="007371CF" w:rsidP="006A07CA">
      <w:pPr>
        <w:pStyle w:val="Prrafodelista"/>
        <w:numPr>
          <w:ilvl w:val="1"/>
          <w:numId w:val="33"/>
        </w:numPr>
        <w:ind w:left="567"/>
        <w:jc w:val="both"/>
      </w:pPr>
      <w:r w:rsidRPr="0018574B">
        <w:rPr>
          <w:szCs w:val="18"/>
          <w:lang w:eastAsia="es-MX"/>
        </w:rPr>
        <w:t xml:space="preserve">Compromiso </w:t>
      </w:r>
      <w:r w:rsidR="00097150" w:rsidRPr="0018574B">
        <w:rPr>
          <w:szCs w:val="18"/>
          <w:lang w:eastAsia="es-MX"/>
        </w:rPr>
        <w:t>y particip</w:t>
      </w:r>
      <w:r w:rsidRPr="0018574B">
        <w:rPr>
          <w:szCs w:val="18"/>
          <w:lang w:eastAsia="es-MX"/>
        </w:rPr>
        <w:t xml:space="preserve">ación </w:t>
      </w:r>
      <w:r w:rsidR="00097150" w:rsidRPr="0018574B">
        <w:rPr>
          <w:szCs w:val="18"/>
          <w:lang w:eastAsia="es-MX"/>
        </w:rPr>
        <w:t xml:space="preserve">de los representantes de la </w:t>
      </w:r>
      <w:r w:rsidR="00DA186F" w:rsidRPr="0018574B">
        <w:rPr>
          <w:szCs w:val="18"/>
          <w:lang w:eastAsia="es-MX"/>
        </w:rPr>
        <w:t>Estación de Servicio</w:t>
      </w:r>
      <w:r w:rsidR="00097150" w:rsidRPr="0018574B">
        <w:rPr>
          <w:szCs w:val="18"/>
          <w:lang w:eastAsia="es-MX"/>
        </w:rPr>
        <w:t>, su personal y las partes interesadas</w:t>
      </w:r>
      <w:r w:rsidRPr="0018574B">
        <w:rPr>
          <w:szCs w:val="18"/>
          <w:lang w:eastAsia="es-MX"/>
        </w:rPr>
        <w:t xml:space="preserve">, </w:t>
      </w:r>
      <w:r w:rsidR="00097150" w:rsidRPr="0018574B">
        <w:rPr>
          <w:szCs w:val="18"/>
          <w:lang w:eastAsia="es-MX"/>
        </w:rPr>
        <w:t>asegura</w:t>
      </w:r>
      <w:r w:rsidRPr="0018574B">
        <w:rPr>
          <w:szCs w:val="18"/>
          <w:lang w:eastAsia="es-MX"/>
        </w:rPr>
        <w:t>ndo</w:t>
      </w:r>
      <w:r w:rsidR="00097150" w:rsidRPr="0018574B">
        <w:rPr>
          <w:szCs w:val="18"/>
          <w:lang w:eastAsia="es-MX"/>
        </w:rPr>
        <w:t xml:space="preserve"> la mejora continua en el d</w:t>
      </w:r>
      <w:r w:rsidR="00AB7CE0" w:rsidRPr="0018574B">
        <w:rPr>
          <w:szCs w:val="18"/>
          <w:lang w:eastAsia="es-MX"/>
        </w:rPr>
        <w:t>esempeño en materia de Seguridad Industrial, Seguridad Operativa y Protección al Medio Ambiente</w:t>
      </w:r>
      <w:r w:rsidR="00354F0B" w:rsidRPr="0018574B">
        <w:rPr>
          <w:szCs w:val="18"/>
          <w:lang w:eastAsia="es-MX"/>
        </w:rPr>
        <w:t xml:space="preserve"> dando cumplimiento a la NOM-005-ASEA-2016, sus disposiciones administrativas y normatividad aplicable.</w:t>
      </w:r>
    </w:p>
    <w:p w14:paraId="708F4C34" w14:textId="77777777" w:rsidR="001C0EA3" w:rsidRPr="0018574B" w:rsidRDefault="00D13BC8" w:rsidP="006A07CA">
      <w:pPr>
        <w:pStyle w:val="Prrafodelista"/>
        <w:numPr>
          <w:ilvl w:val="1"/>
          <w:numId w:val="33"/>
        </w:numPr>
        <w:ind w:left="567"/>
        <w:jc w:val="both"/>
      </w:pPr>
      <w:r w:rsidRPr="0018574B">
        <w:t>Adoptar el compromiso para el control de peligros</w:t>
      </w:r>
      <w:r w:rsidRPr="0018574B">
        <w:rPr>
          <w:szCs w:val="18"/>
          <w:lang w:eastAsia="es-MX"/>
        </w:rPr>
        <w:t xml:space="preserve"> e impactos ambientales, así como para el cumplimiento normativo</w:t>
      </w:r>
      <w:r w:rsidR="00B6210C" w:rsidRPr="0018574B">
        <w:rPr>
          <w:szCs w:val="18"/>
          <w:lang w:eastAsia="es-MX"/>
        </w:rPr>
        <w:t xml:space="preserve"> por parte de la </w:t>
      </w:r>
      <w:r w:rsidR="00DA186F" w:rsidRPr="0018574B">
        <w:rPr>
          <w:szCs w:val="18"/>
          <w:lang w:eastAsia="es-MX"/>
        </w:rPr>
        <w:t>Estación de Servicio</w:t>
      </w:r>
      <w:r w:rsidRPr="0018574B">
        <w:rPr>
          <w:szCs w:val="18"/>
          <w:lang w:eastAsia="es-MX"/>
        </w:rPr>
        <w:t>,</w:t>
      </w:r>
      <w:r w:rsidR="00A22B63" w:rsidRPr="0018574B">
        <w:rPr>
          <w:szCs w:val="18"/>
          <w:lang w:eastAsia="es-MX"/>
        </w:rPr>
        <w:t xml:space="preserve"> </w:t>
      </w:r>
      <w:r w:rsidRPr="0018574B">
        <w:rPr>
          <w:szCs w:val="18"/>
          <w:lang w:eastAsia="es-MX"/>
        </w:rPr>
        <w:t>sus contratistas, subcontratistas, proveedores y prestadores de servicio</w:t>
      </w:r>
      <w:r w:rsidR="00A22B63" w:rsidRPr="0018574B">
        <w:rPr>
          <w:szCs w:val="18"/>
          <w:lang w:eastAsia="es-MX"/>
        </w:rPr>
        <w:t xml:space="preserve"> de conformidad a la NOM-005-ASEA-2016 y su sistema de Administración</w:t>
      </w:r>
      <w:r w:rsidRPr="0018574B">
        <w:rPr>
          <w:szCs w:val="18"/>
          <w:lang w:eastAsia="es-MX"/>
        </w:rPr>
        <w:t>.</w:t>
      </w:r>
    </w:p>
    <w:p w14:paraId="6BE695FE" w14:textId="446B6824" w:rsidR="00354F0B" w:rsidRPr="0018574B" w:rsidRDefault="007371CF" w:rsidP="006A07CA">
      <w:pPr>
        <w:pStyle w:val="Prrafodelista"/>
        <w:numPr>
          <w:ilvl w:val="1"/>
          <w:numId w:val="33"/>
        </w:numPr>
        <w:ind w:left="567"/>
        <w:jc w:val="both"/>
      </w:pPr>
      <w:r w:rsidRPr="0018574B">
        <w:t>A</w:t>
      </w:r>
      <w:r w:rsidR="00354F0B" w:rsidRPr="0018574B">
        <w:t xml:space="preserve">segurar la mejora continua en materia de Seguridad Industrial, Seguridad Operativa y Protección al Ambiente considerando la </w:t>
      </w:r>
      <w:r w:rsidR="00354F0B" w:rsidRPr="0018574B">
        <w:rPr>
          <w:szCs w:val="18"/>
          <w:lang w:eastAsia="es-MX"/>
        </w:rPr>
        <w:t>naturaleza de los riesgos y los aspectos ambientales derivados de las actividades, las características propias de las instalaciones y sus modificaciones (si aplica)</w:t>
      </w:r>
      <w:r w:rsidR="00354F0B" w:rsidRPr="0018574B">
        <w:t>.</w:t>
      </w:r>
    </w:p>
    <w:p w14:paraId="081523C5" w14:textId="77777777" w:rsidR="00B860E8" w:rsidRPr="0018574B" w:rsidRDefault="00B860E8" w:rsidP="00B860E8">
      <w:pPr>
        <w:pStyle w:val="Prrafodelista"/>
        <w:ind w:left="360"/>
        <w:jc w:val="both"/>
      </w:pPr>
    </w:p>
    <w:p w14:paraId="1F9B65A7" w14:textId="77777777" w:rsidR="00DA186F" w:rsidRPr="0018574B" w:rsidRDefault="00DA186F" w:rsidP="00B860E8">
      <w:pPr>
        <w:pStyle w:val="Prrafodelista"/>
        <w:ind w:left="360"/>
        <w:jc w:val="both"/>
      </w:pPr>
    </w:p>
    <w:p w14:paraId="23EB751C" w14:textId="77777777" w:rsidR="00353BA4" w:rsidRPr="0018574B" w:rsidRDefault="00353BA4" w:rsidP="00B860E8">
      <w:pPr>
        <w:pStyle w:val="Prrafodelista"/>
        <w:ind w:left="360"/>
        <w:jc w:val="both"/>
      </w:pPr>
    </w:p>
    <w:p w14:paraId="2E09DEA9" w14:textId="019F6587" w:rsidR="001D5B68" w:rsidRPr="0018574B" w:rsidRDefault="001D5B68" w:rsidP="006A07CA">
      <w:pPr>
        <w:pStyle w:val="Prrafodelista"/>
        <w:numPr>
          <w:ilvl w:val="0"/>
          <w:numId w:val="28"/>
        </w:numPr>
        <w:jc w:val="center"/>
        <w:rPr>
          <w:b/>
        </w:rPr>
      </w:pPr>
      <w:r w:rsidRPr="0018574B">
        <w:rPr>
          <w:b/>
        </w:rPr>
        <w:lastRenderedPageBreak/>
        <w:t>Misión</w:t>
      </w:r>
      <w:r w:rsidR="00054848" w:rsidRPr="0018574B">
        <w:rPr>
          <w:b/>
        </w:rPr>
        <w:t>.</w:t>
      </w:r>
    </w:p>
    <w:p w14:paraId="4BAFC5AC" w14:textId="77777777" w:rsidR="00620CF0" w:rsidRPr="0018574B" w:rsidRDefault="00620CF0" w:rsidP="00620CF0">
      <w:pPr>
        <w:pStyle w:val="NormalWeb"/>
        <w:shd w:val="clear" w:color="auto" w:fill="FFFFFF"/>
        <w:spacing w:before="0" w:beforeAutospacing="0" w:after="0" w:afterAutospacing="0" w:line="276" w:lineRule="auto"/>
        <w:ind w:right="75"/>
        <w:jc w:val="both"/>
        <w:rPr>
          <w:rFonts w:asciiTheme="minorHAnsi" w:hAnsiTheme="minorHAnsi" w:cstheme="minorHAnsi"/>
          <w:color w:val="000000"/>
          <w:sz w:val="22"/>
          <w:szCs w:val="22"/>
        </w:rPr>
      </w:pPr>
    </w:p>
    <w:p w14:paraId="313F2DE1" w14:textId="0B951E7A" w:rsidR="00620CF0" w:rsidRPr="0018574B" w:rsidRDefault="00815A82" w:rsidP="00620CF0">
      <w:pPr>
        <w:pStyle w:val="NormalWeb"/>
        <w:shd w:val="clear" w:color="auto" w:fill="FFFFFF"/>
        <w:spacing w:before="0" w:beforeAutospacing="0" w:after="0" w:afterAutospacing="0" w:line="276" w:lineRule="auto"/>
        <w:ind w:right="75"/>
        <w:jc w:val="both"/>
        <w:rPr>
          <w:rFonts w:asciiTheme="minorHAnsi" w:hAnsiTheme="minorHAnsi" w:cstheme="minorHAnsi"/>
          <w:color w:val="000000"/>
          <w:sz w:val="22"/>
          <w:szCs w:val="22"/>
        </w:rPr>
      </w:pPr>
      <w:r w:rsidRPr="0018574B">
        <w:rPr>
          <w:rFonts w:asciiTheme="minorHAnsi" w:hAnsiTheme="minorHAnsi" w:cstheme="minorHAnsi"/>
          <w:color w:val="000000"/>
          <w:sz w:val="22"/>
          <w:szCs w:val="22"/>
        </w:rPr>
        <w:t xml:space="preserve">Operar y Mantener de manera segura las Instalaciones, </w:t>
      </w:r>
      <w:r w:rsidR="00620CF0" w:rsidRPr="0018574B">
        <w:rPr>
          <w:rFonts w:asciiTheme="minorHAnsi" w:hAnsiTheme="minorHAnsi" w:cstheme="minorHAnsi"/>
          <w:color w:val="000000"/>
          <w:sz w:val="22"/>
          <w:szCs w:val="22"/>
        </w:rPr>
        <w:t xml:space="preserve">Maquinas, </w:t>
      </w:r>
      <w:r w:rsidRPr="0018574B">
        <w:rPr>
          <w:rFonts w:asciiTheme="minorHAnsi" w:hAnsiTheme="minorHAnsi" w:cstheme="minorHAnsi"/>
          <w:color w:val="000000"/>
          <w:sz w:val="22"/>
          <w:szCs w:val="22"/>
        </w:rPr>
        <w:t>Equipos, Sistemas y Estructuras</w:t>
      </w:r>
      <w:r w:rsidR="00620CF0" w:rsidRPr="0018574B">
        <w:rPr>
          <w:rFonts w:asciiTheme="minorHAnsi" w:hAnsiTheme="minorHAnsi" w:cstheme="minorHAnsi"/>
          <w:color w:val="000000"/>
          <w:sz w:val="22"/>
          <w:szCs w:val="22"/>
        </w:rPr>
        <w:t xml:space="preserve"> de la </w:t>
      </w:r>
      <w:r w:rsidR="00DA186F" w:rsidRPr="0018574B">
        <w:rPr>
          <w:rFonts w:asciiTheme="minorHAnsi" w:hAnsiTheme="minorHAnsi" w:cstheme="minorHAnsi"/>
          <w:color w:val="000000"/>
          <w:sz w:val="22"/>
          <w:szCs w:val="22"/>
        </w:rPr>
        <w:t>Estación de Servicio</w:t>
      </w:r>
      <w:r w:rsidR="00620CF0" w:rsidRPr="0018574B">
        <w:rPr>
          <w:rFonts w:asciiTheme="minorHAnsi" w:hAnsiTheme="minorHAnsi" w:cstheme="minorHAnsi"/>
          <w:color w:val="000000"/>
          <w:sz w:val="22"/>
          <w:szCs w:val="22"/>
        </w:rPr>
        <w:t>, para Proteger el Medio Ambiente, así como proporcionar Seguridad</w:t>
      </w:r>
      <w:r w:rsidRPr="0018574B">
        <w:rPr>
          <w:rFonts w:asciiTheme="minorHAnsi" w:hAnsiTheme="minorHAnsi" w:cstheme="minorHAnsi"/>
          <w:color w:val="000000"/>
          <w:sz w:val="22"/>
          <w:szCs w:val="22"/>
        </w:rPr>
        <w:t xml:space="preserve"> </w:t>
      </w:r>
      <w:r w:rsidR="00620CF0" w:rsidRPr="0018574B">
        <w:rPr>
          <w:rFonts w:asciiTheme="minorHAnsi" w:hAnsiTheme="minorHAnsi" w:cstheme="minorHAnsi"/>
          <w:color w:val="000000"/>
          <w:sz w:val="22"/>
          <w:szCs w:val="22"/>
        </w:rPr>
        <w:t xml:space="preserve">al personal Operativo y Clientes en general, ofreciendo valor agregado </w:t>
      </w:r>
      <w:r w:rsidR="008B17D2" w:rsidRPr="0018574B">
        <w:rPr>
          <w:rFonts w:asciiTheme="minorHAnsi" w:hAnsiTheme="minorHAnsi" w:cstheme="minorHAnsi"/>
          <w:color w:val="000000"/>
          <w:sz w:val="22"/>
          <w:szCs w:val="22"/>
        </w:rPr>
        <w:t>a la actividad de Expendio al Pú</w:t>
      </w:r>
      <w:r w:rsidR="00620CF0" w:rsidRPr="0018574B">
        <w:rPr>
          <w:rFonts w:asciiTheme="minorHAnsi" w:hAnsiTheme="minorHAnsi" w:cstheme="minorHAnsi"/>
          <w:color w:val="000000"/>
          <w:sz w:val="22"/>
          <w:szCs w:val="22"/>
        </w:rPr>
        <w:t xml:space="preserve">blico de Petrolíferos. </w:t>
      </w:r>
    </w:p>
    <w:p w14:paraId="43228712" w14:textId="77777777" w:rsidR="00620CF0" w:rsidRPr="0018574B" w:rsidRDefault="00620CF0" w:rsidP="00815A82">
      <w:pPr>
        <w:pStyle w:val="NormalWeb"/>
        <w:shd w:val="clear" w:color="auto" w:fill="FFFFFF"/>
        <w:spacing w:before="0" w:beforeAutospacing="0" w:after="0" w:afterAutospacing="0"/>
        <w:ind w:right="75"/>
        <w:jc w:val="both"/>
        <w:rPr>
          <w:rFonts w:ascii="Trebuchet MS" w:hAnsi="Trebuchet MS"/>
          <w:color w:val="000000"/>
          <w:sz w:val="20"/>
          <w:szCs w:val="20"/>
        </w:rPr>
      </w:pPr>
    </w:p>
    <w:p w14:paraId="2CBD457D" w14:textId="5B06A2BD" w:rsidR="00620CF0" w:rsidRPr="0018574B" w:rsidRDefault="00620CF0" w:rsidP="006A07CA">
      <w:pPr>
        <w:pStyle w:val="Prrafodelista"/>
        <w:numPr>
          <w:ilvl w:val="0"/>
          <w:numId w:val="28"/>
        </w:numPr>
        <w:jc w:val="center"/>
        <w:rPr>
          <w:b/>
        </w:rPr>
      </w:pPr>
      <w:r w:rsidRPr="0018574B">
        <w:rPr>
          <w:b/>
        </w:rPr>
        <w:t>Visión</w:t>
      </w:r>
      <w:r w:rsidR="00054848" w:rsidRPr="0018574B">
        <w:rPr>
          <w:b/>
        </w:rPr>
        <w:t>.</w:t>
      </w:r>
    </w:p>
    <w:p w14:paraId="741F8D25" w14:textId="77777777" w:rsidR="002A2C65" w:rsidRPr="0018574B" w:rsidRDefault="002A2C65" w:rsidP="00620CF0">
      <w:pPr>
        <w:jc w:val="center"/>
        <w:rPr>
          <w:b/>
        </w:rPr>
      </w:pPr>
    </w:p>
    <w:p w14:paraId="7976C23E" w14:textId="5B7A7724" w:rsidR="002A2C65" w:rsidRPr="0018574B" w:rsidRDefault="002A2C65" w:rsidP="0037646C">
      <w:pPr>
        <w:spacing w:line="276" w:lineRule="auto"/>
        <w:jc w:val="both"/>
      </w:pPr>
      <w:r w:rsidRPr="0018574B">
        <w:t xml:space="preserve">Ser una </w:t>
      </w:r>
      <w:r w:rsidR="00C51881" w:rsidRPr="0018574B">
        <w:t xml:space="preserve">Estación de Servicio </w:t>
      </w:r>
      <w:r w:rsidR="0037646C" w:rsidRPr="0018574B">
        <w:t xml:space="preserve">que opere y mantenga las instalaciones en general, bajo los Estándares que aplican en el Marco Legal dentro de la Actividad de Expendio al Público de Petrolíferos, generando una cultura respetuosa con el medio ambiente, el cuidado de las instalaciones, seguridad del personal y la comunidad en general.     </w:t>
      </w:r>
    </w:p>
    <w:p w14:paraId="0A9366DF" w14:textId="77777777" w:rsidR="00620CF0" w:rsidRPr="0018574B" w:rsidRDefault="00620CF0" w:rsidP="00620CF0">
      <w:pPr>
        <w:jc w:val="center"/>
        <w:rPr>
          <w:b/>
        </w:rPr>
      </w:pPr>
    </w:p>
    <w:p w14:paraId="53DE3E18" w14:textId="77777777" w:rsidR="00620CF0" w:rsidRPr="0018574B" w:rsidRDefault="00620CF0" w:rsidP="00620CF0">
      <w:pPr>
        <w:jc w:val="center"/>
        <w:rPr>
          <w:b/>
        </w:rPr>
      </w:pPr>
    </w:p>
    <w:p w14:paraId="10010AB2" w14:textId="77777777" w:rsidR="001D5B68" w:rsidRPr="0018574B" w:rsidRDefault="001D5B68" w:rsidP="001D5B68"/>
    <w:p w14:paraId="1303F854" w14:textId="77777777" w:rsidR="0037646C" w:rsidRPr="0018574B" w:rsidRDefault="0037646C" w:rsidP="001D5B68"/>
    <w:p w14:paraId="1A5A61B2" w14:textId="77777777" w:rsidR="0037646C" w:rsidRPr="0018574B" w:rsidRDefault="0037646C" w:rsidP="001D5B68"/>
    <w:p w14:paraId="15A854C1" w14:textId="77777777" w:rsidR="0037646C" w:rsidRPr="0018574B" w:rsidRDefault="0037646C" w:rsidP="001D5B68"/>
    <w:p w14:paraId="75C82396" w14:textId="77777777" w:rsidR="0037646C" w:rsidRPr="0018574B" w:rsidRDefault="0037646C" w:rsidP="001D5B68"/>
    <w:p w14:paraId="1A0A2988" w14:textId="77777777" w:rsidR="0037646C" w:rsidRPr="0018574B" w:rsidRDefault="0037646C" w:rsidP="001D5B68"/>
    <w:p w14:paraId="12E7F996" w14:textId="77777777" w:rsidR="0037646C" w:rsidRPr="0018574B" w:rsidRDefault="0037646C" w:rsidP="001D5B68"/>
    <w:p w14:paraId="685EA54A" w14:textId="77777777" w:rsidR="0037646C" w:rsidRPr="0018574B" w:rsidRDefault="0037646C" w:rsidP="001D5B68"/>
    <w:p w14:paraId="11F7F1C2" w14:textId="77777777" w:rsidR="001D5B68" w:rsidRPr="0018574B" w:rsidRDefault="001D5B68" w:rsidP="001D5B68"/>
    <w:p w14:paraId="635FD486" w14:textId="77777777" w:rsidR="00A215B8" w:rsidRPr="0018574B" w:rsidRDefault="00A215B8" w:rsidP="001D5B68">
      <w:pPr>
        <w:sectPr w:rsidR="00A215B8" w:rsidRPr="0018574B" w:rsidSect="00B34A66">
          <w:headerReference w:type="default" r:id="rId8"/>
          <w:footerReference w:type="default" r:id="rId9"/>
          <w:pgSz w:w="12240" w:h="15840"/>
          <w:pgMar w:top="1417" w:right="1183" w:bottom="1417" w:left="1276" w:header="568" w:footer="177" w:gutter="0"/>
          <w:pgNumType w:start="1"/>
          <w:cols w:space="708"/>
          <w:titlePg/>
          <w:docGrid w:linePitch="360"/>
        </w:sectPr>
      </w:pPr>
    </w:p>
    <w:p w14:paraId="27FDE0BB" w14:textId="3E86A2EF" w:rsidR="007153DD" w:rsidRPr="0018574B" w:rsidRDefault="007153DD" w:rsidP="006A07CA">
      <w:pPr>
        <w:pStyle w:val="Ttulo1"/>
        <w:numPr>
          <w:ilvl w:val="0"/>
          <w:numId w:val="41"/>
        </w:numPr>
        <w:spacing w:before="480" w:after="0"/>
        <w:jc w:val="left"/>
        <w:rPr>
          <w:color w:val="002060"/>
        </w:rPr>
      </w:pPr>
      <w:bookmarkStart w:id="8" w:name="_Toc514239462"/>
      <w:r w:rsidRPr="0018574B">
        <w:rPr>
          <w:color w:val="002060"/>
          <w:lang w:eastAsia="es-MX"/>
        </w:rPr>
        <w:lastRenderedPageBreak/>
        <w:t>Identificación de peligros y aspectos ambientales, análisis de riesgo y evaluación de impactos ambientales</w:t>
      </w:r>
      <w:r w:rsidR="008B17D2" w:rsidRPr="0018574B">
        <w:rPr>
          <w:color w:val="002060"/>
          <w:lang w:eastAsia="es-MX"/>
        </w:rPr>
        <w:t>.</w:t>
      </w:r>
      <w:bookmarkEnd w:id="8"/>
    </w:p>
    <w:p w14:paraId="51A337AE" w14:textId="77777777" w:rsidR="00B33350" w:rsidRPr="0018574B" w:rsidRDefault="00B33350" w:rsidP="00B33350">
      <w:pPr>
        <w:pStyle w:val="Prrafodelista"/>
        <w:spacing w:after="0" w:line="240" w:lineRule="auto"/>
        <w:ind w:left="426"/>
        <w:jc w:val="both"/>
        <w:rPr>
          <w:b/>
          <w:sz w:val="14"/>
        </w:rPr>
      </w:pPr>
    </w:p>
    <w:p w14:paraId="7D9BEE91" w14:textId="1766F894" w:rsidR="00C37329" w:rsidRPr="0018574B" w:rsidRDefault="00C37329" w:rsidP="006A07CA">
      <w:pPr>
        <w:pStyle w:val="Prrafodelista"/>
        <w:numPr>
          <w:ilvl w:val="0"/>
          <w:numId w:val="19"/>
        </w:numPr>
        <w:jc w:val="both"/>
      </w:pPr>
      <w:r w:rsidRPr="0018574B">
        <w:t xml:space="preserve">Para </w:t>
      </w:r>
      <w:r w:rsidR="00030F56" w:rsidRPr="0018574B">
        <w:t xml:space="preserve">la </w:t>
      </w:r>
      <w:r w:rsidRPr="0018574B">
        <w:t xml:space="preserve">identificación y evaluación de peligros y aspectos ambientales se </w:t>
      </w:r>
      <w:r w:rsidR="00030F56" w:rsidRPr="0018574B">
        <w:t xml:space="preserve">implementó la </w:t>
      </w:r>
      <w:r w:rsidRPr="0018574B">
        <w:t>metodología</w:t>
      </w:r>
      <w:r w:rsidR="00030F56" w:rsidRPr="0018574B">
        <w:t xml:space="preserve"> AMEF</w:t>
      </w:r>
      <w:r w:rsidR="006C5D7A" w:rsidRPr="0018574B">
        <w:t xml:space="preserve"> (Matriz de Evaluación de Riesgos e Impactos Ambientales)</w:t>
      </w:r>
      <w:r w:rsidR="00A37753" w:rsidRPr="0018574B">
        <w:rPr>
          <w:szCs w:val="18"/>
          <w:lang w:eastAsia="es-MX"/>
        </w:rPr>
        <w:t xml:space="preserve"> aceptada nacional e internacionalmente</w:t>
      </w:r>
      <w:r w:rsidR="00030F56" w:rsidRPr="0018574B">
        <w:t xml:space="preserve">, la cual </w:t>
      </w:r>
      <w:r w:rsidR="00587C43" w:rsidRPr="0018574B">
        <w:t xml:space="preserve">engloba las actividades desarrolladas en los procesos, servicios </w:t>
      </w:r>
      <w:r w:rsidR="00030F56" w:rsidRPr="0018574B">
        <w:t>e</w:t>
      </w:r>
      <w:r w:rsidR="00587C43" w:rsidRPr="0018574B">
        <w:t xml:space="preserve"> instalaciones</w:t>
      </w:r>
      <w:r w:rsidR="00383B9B" w:rsidRPr="0018574B">
        <w:t xml:space="preserve"> en sus etapas correspondientes</w:t>
      </w:r>
      <w:r w:rsidR="00587C43" w:rsidRPr="0018574B">
        <w:t xml:space="preserve"> de</w:t>
      </w:r>
      <w:r w:rsidR="008D6C1E" w:rsidRPr="0018574B">
        <w:t xml:space="preserve"> Operación y Mantenimiento de</w:t>
      </w:r>
      <w:r w:rsidR="00587C43" w:rsidRPr="0018574B">
        <w:t xml:space="preserve"> la </w:t>
      </w:r>
      <w:r w:rsidR="00C51881" w:rsidRPr="0018574B">
        <w:t xml:space="preserve">Estación de Servicio </w:t>
      </w:r>
      <w:r w:rsidR="005665B5" w:rsidRPr="0018574B">
        <w:t xml:space="preserve">y </w:t>
      </w:r>
      <w:r w:rsidR="00587C43" w:rsidRPr="0018574B">
        <w:t>considera lo siguiente</w:t>
      </w:r>
      <w:r w:rsidR="00030F56" w:rsidRPr="0018574B">
        <w:t>:</w:t>
      </w:r>
      <w:r w:rsidR="00587C43" w:rsidRPr="0018574B">
        <w:t xml:space="preserve"> </w:t>
      </w:r>
      <w:r w:rsidRPr="0018574B">
        <w:t xml:space="preserve"> </w:t>
      </w:r>
    </w:p>
    <w:p w14:paraId="621C2124" w14:textId="77777777" w:rsidR="00EC5C62" w:rsidRPr="0018574B" w:rsidRDefault="00EC5C62" w:rsidP="00EC5C62">
      <w:pPr>
        <w:pStyle w:val="Prrafodelista"/>
        <w:ind w:left="360"/>
        <w:jc w:val="center"/>
        <w:rPr>
          <w:b/>
          <w:color w:val="1F3864" w:themeColor="accent1" w:themeShade="80"/>
          <w:szCs w:val="18"/>
          <w:lang w:eastAsia="es-MX"/>
        </w:rPr>
      </w:pPr>
    </w:p>
    <w:p w14:paraId="6C3054A4" w14:textId="330A76FA" w:rsidR="00EC5C62" w:rsidRPr="0018574B" w:rsidRDefault="00EB218C" w:rsidP="00EC5C62">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 xml:space="preserve">PNO Identificación y Evaluación de Peligros y Aspectos Ambientales </w:t>
      </w:r>
      <w:r w:rsidR="00EC5C62" w:rsidRPr="0018574B">
        <w:rPr>
          <w:b/>
          <w:color w:val="1F3864" w:themeColor="accent1" w:themeShade="80"/>
          <w:szCs w:val="18"/>
          <w:lang w:eastAsia="es-MX"/>
        </w:rPr>
        <w:t>(SASISOPA-P-001)</w:t>
      </w:r>
    </w:p>
    <w:p w14:paraId="152C0D5E" w14:textId="77777777" w:rsidR="009A18A1" w:rsidRPr="0018574B" w:rsidRDefault="009A18A1" w:rsidP="009A18A1">
      <w:pPr>
        <w:pStyle w:val="Prrafodelista"/>
        <w:ind w:left="426"/>
        <w:jc w:val="both"/>
      </w:pPr>
    </w:p>
    <w:p w14:paraId="2A9040B1" w14:textId="25EE2BEF" w:rsidR="008B04FA" w:rsidRPr="00CC2F3D" w:rsidRDefault="008D6C1E" w:rsidP="00CC2F3D">
      <w:pPr>
        <w:pStyle w:val="Prrafodelista"/>
        <w:numPr>
          <w:ilvl w:val="1"/>
          <w:numId w:val="19"/>
        </w:numPr>
        <w:jc w:val="both"/>
        <w:rPr>
          <w:szCs w:val="18"/>
          <w:lang w:eastAsia="es-MX"/>
        </w:rPr>
      </w:pPr>
      <w:r w:rsidRPr="0018574B">
        <w:rPr>
          <w:szCs w:val="18"/>
          <w:lang w:eastAsia="es-MX"/>
        </w:rPr>
        <w:t>La i</w:t>
      </w:r>
      <w:r w:rsidR="00587C43" w:rsidRPr="0018574B">
        <w:rPr>
          <w:szCs w:val="18"/>
          <w:lang w:eastAsia="es-MX"/>
        </w:rPr>
        <w:t xml:space="preserve">dentificación </w:t>
      </w:r>
      <w:r w:rsidR="005665B5" w:rsidRPr="0018574B">
        <w:rPr>
          <w:szCs w:val="18"/>
          <w:lang w:eastAsia="es-MX"/>
        </w:rPr>
        <w:t>de</w:t>
      </w:r>
      <w:r w:rsidR="00587C43" w:rsidRPr="0018574B">
        <w:rPr>
          <w:szCs w:val="18"/>
          <w:lang w:eastAsia="es-MX"/>
        </w:rPr>
        <w:t xml:space="preserve"> actividades rutinarias, no rutinarias y </w:t>
      </w:r>
      <w:r w:rsidR="005665B5" w:rsidRPr="0018574B">
        <w:rPr>
          <w:szCs w:val="18"/>
          <w:lang w:eastAsia="es-MX"/>
        </w:rPr>
        <w:t>s</w:t>
      </w:r>
      <w:r w:rsidR="00587C43" w:rsidRPr="0018574B">
        <w:rPr>
          <w:szCs w:val="18"/>
          <w:lang w:eastAsia="es-MX"/>
        </w:rPr>
        <w:t>ituaciones de emergencia; así como, el diseño de las áreas de trabajo, los procesos, las instalaciones, la maquinaria, las operaciones y el personal, incluyen</w:t>
      </w:r>
      <w:r w:rsidRPr="0018574B">
        <w:rPr>
          <w:szCs w:val="18"/>
          <w:lang w:eastAsia="es-MX"/>
        </w:rPr>
        <w:t xml:space="preserve">do a contratistas y proveedores, </w:t>
      </w:r>
      <w:r w:rsidR="005C2124" w:rsidRPr="0018574B">
        <w:rPr>
          <w:szCs w:val="18"/>
          <w:lang w:eastAsia="es-MX"/>
        </w:rPr>
        <w:t xml:space="preserve">se enlistan </w:t>
      </w:r>
      <w:r w:rsidRPr="0018574B">
        <w:rPr>
          <w:szCs w:val="18"/>
          <w:lang w:eastAsia="es-MX"/>
        </w:rPr>
        <w:t>dentro de</w:t>
      </w:r>
      <w:r w:rsidR="005C2124" w:rsidRPr="0018574B">
        <w:rPr>
          <w:szCs w:val="18"/>
          <w:lang w:eastAsia="es-MX"/>
        </w:rPr>
        <w:t xml:space="preserve"> las etap</w:t>
      </w:r>
      <w:r w:rsidRPr="0018574B">
        <w:rPr>
          <w:szCs w:val="18"/>
          <w:lang w:eastAsia="es-MX"/>
        </w:rPr>
        <w:t>as de operación y mantenimiento</w:t>
      </w:r>
      <w:r w:rsidR="00CC2F3D">
        <w:rPr>
          <w:szCs w:val="18"/>
          <w:lang w:eastAsia="es-MX"/>
        </w:rPr>
        <w:t>.</w:t>
      </w:r>
    </w:p>
    <w:tbl>
      <w:tblPr>
        <w:tblpPr w:leftFromText="141" w:rightFromText="141" w:vertAnchor="text" w:tblpX="-289" w:tblpY="1"/>
        <w:tblOverlap w:val="never"/>
        <w:tblW w:w="140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659"/>
        <w:gridCol w:w="1664"/>
        <w:gridCol w:w="2214"/>
        <w:gridCol w:w="3402"/>
        <w:gridCol w:w="6095"/>
      </w:tblGrid>
      <w:tr w:rsidR="005325DD" w:rsidRPr="0018574B" w14:paraId="29099A50" w14:textId="77777777" w:rsidTr="00CA31F3">
        <w:trPr>
          <w:trHeight w:val="300"/>
        </w:trPr>
        <w:tc>
          <w:tcPr>
            <w:tcW w:w="659" w:type="dxa"/>
            <w:shd w:val="clear" w:color="000000" w:fill="E2EFDA"/>
            <w:vAlign w:val="center"/>
            <w:hideMark/>
          </w:tcPr>
          <w:p w14:paraId="7B0E852A" w14:textId="2124EBF7"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ETAPA</w:t>
            </w:r>
          </w:p>
        </w:tc>
        <w:tc>
          <w:tcPr>
            <w:tcW w:w="1664" w:type="dxa"/>
            <w:shd w:val="clear" w:color="000000" w:fill="E2EFDA"/>
            <w:vAlign w:val="center"/>
            <w:hideMark/>
          </w:tcPr>
          <w:p w14:paraId="7717854E" w14:textId="7984C407"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ZONA</w:t>
            </w:r>
          </w:p>
        </w:tc>
        <w:tc>
          <w:tcPr>
            <w:tcW w:w="2214" w:type="dxa"/>
            <w:shd w:val="clear" w:color="000000" w:fill="E2EFDA"/>
            <w:vAlign w:val="center"/>
            <w:hideMark/>
          </w:tcPr>
          <w:p w14:paraId="5C61F4A6" w14:textId="2C7F8DD8"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GENERAL</w:t>
            </w:r>
          </w:p>
        </w:tc>
        <w:tc>
          <w:tcPr>
            <w:tcW w:w="3402" w:type="dxa"/>
            <w:shd w:val="clear" w:color="000000" w:fill="E2EFDA"/>
            <w:vAlign w:val="center"/>
            <w:hideMark/>
          </w:tcPr>
          <w:p w14:paraId="34F37320" w14:textId="1133E2C2"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ACTIVIDAD</w:t>
            </w:r>
          </w:p>
        </w:tc>
        <w:tc>
          <w:tcPr>
            <w:tcW w:w="6095" w:type="dxa"/>
            <w:shd w:val="clear" w:color="000000" w:fill="E2EFDA"/>
            <w:noWrap/>
            <w:vAlign w:val="center"/>
            <w:hideMark/>
          </w:tcPr>
          <w:p w14:paraId="7A945EE6" w14:textId="36024C3F" w:rsidR="005325DD" w:rsidRPr="0018574B" w:rsidRDefault="00A215B8"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DESCRIPCIÓN</w:t>
            </w:r>
          </w:p>
        </w:tc>
      </w:tr>
      <w:tr w:rsidR="005325DD" w:rsidRPr="0018574B" w14:paraId="3666CBFE" w14:textId="77777777" w:rsidTr="00CA31F3">
        <w:trPr>
          <w:trHeight w:val="600"/>
        </w:trPr>
        <w:tc>
          <w:tcPr>
            <w:tcW w:w="659" w:type="dxa"/>
            <w:vMerge w:val="restart"/>
            <w:shd w:val="clear" w:color="000000" w:fill="FF0000"/>
            <w:noWrap/>
            <w:textDirection w:val="tbLrV"/>
            <w:vAlign w:val="center"/>
            <w:hideMark/>
          </w:tcPr>
          <w:p w14:paraId="7071B32B" w14:textId="77777777" w:rsidR="005325DD" w:rsidRPr="0018574B" w:rsidRDefault="005325DD" w:rsidP="00CA31F3">
            <w:pPr>
              <w:spacing w:after="0" w:line="240" w:lineRule="auto"/>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OPERACIÓN</w:t>
            </w:r>
          </w:p>
        </w:tc>
        <w:tc>
          <w:tcPr>
            <w:tcW w:w="1664" w:type="dxa"/>
            <w:vMerge w:val="restart"/>
            <w:shd w:val="clear" w:color="auto" w:fill="auto"/>
            <w:vAlign w:val="center"/>
            <w:hideMark/>
          </w:tcPr>
          <w:p w14:paraId="54F37D18" w14:textId="17733AD5"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y Descarga de Producto con auto- tanque</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1C12E0F5" w14:textId="3AA4CCA7"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de pipa</w:t>
            </w:r>
            <w:r w:rsidR="00574E7F" w:rsidRPr="0018574B">
              <w:rPr>
                <w:rFonts w:eastAsia="Times New Roman" w:cstheme="minorHAnsi"/>
                <w:color w:val="000000"/>
                <w:sz w:val="18"/>
                <w:szCs w:val="18"/>
                <w:lang w:eastAsia="es-MX"/>
              </w:rPr>
              <w:t>.</w:t>
            </w:r>
          </w:p>
        </w:tc>
        <w:tc>
          <w:tcPr>
            <w:tcW w:w="3402" w:type="dxa"/>
            <w:vMerge w:val="restart"/>
            <w:shd w:val="clear" w:color="auto" w:fill="auto"/>
            <w:vAlign w:val="center"/>
            <w:hideMark/>
          </w:tcPr>
          <w:p w14:paraId="1B4CC550" w14:textId="02258D43"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con auto-tanque</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6B3A4B47" w14:textId="6FE8EC63"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de nota de remisión de producto e ingreso de auto tanque a zona de descarga</w:t>
            </w:r>
            <w:r w:rsidR="00574E7F" w:rsidRPr="0018574B">
              <w:rPr>
                <w:rFonts w:eastAsia="Times New Roman" w:cstheme="minorHAnsi"/>
                <w:color w:val="000000"/>
                <w:sz w:val="18"/>
                <w:szCs w:val="18"/>
                <w:lang w:eastAsia="es-MX"/>
              </w:rPr>
              <w:t>.</w:t>
            </w:r>
          </w:p>
        </w:tc>
      </w:tr>
      <w:tr w:rsidR="005325DD" w:rsidRPr="0018574B" w14:paraId="1CE6F3BB" w14:textId="77777777" w:rsidTr="00CA31F3">
        <w:trPr>
          <w:trHeight w:val="391"/>
        </w:trPr>
        <w:tc>
          <w:tcPr>
            <w:tcW w:w="659" w:type="dxa"/>
            <w:vMerge/>
            <w:vAlign w:val="center"/>
            <w:hideMark/>
          </w:tcPr>
          <w:p w14:paraId="20ACAA0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B030DA8"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F2FB454"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4425F39A"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7EFF22CC" w14:textId="3E2DE97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Colocación de tuberías de descarga </w:t>
            </w:r>
            <w:r w:rsidR="00574E7F" w:rsidRPr="0018574B">
              <w:rPr>
                <w:rFonts w:eastAsia="Times New Roman" w:cstheme="minorHAnsi"/>
                <w:color w:val="000000"/>
                <w:sz w:val="18"/>
                <w:szCs w:val="18"/>
                <w:lang w:eastAsia="es-MX"/>
              </w:rPr>
              <w:t>y recuperación de vapores.</w:t>
            </w:r>
          </w:p>
        </w:tc>
      </w:tr>
      <w:tr w:rsidR="005325DD" w:rsidRPr="0018574B" w14:paraId="4DC3F129" w14:textId="77777777" w:rsidTr="00CA31F3">
        <w:trPr>
          <w:trHeight w:val="411"/>
        </w:trPr>
        <w:tc>
          <w:tcPr>
            <w:tcW w:w="659" w:type="dxa"/>
            <w:vMerge/>
            <w:vAlign w:val="center"/>
            <w:hideMark/>
          </w:tcPr>
          <w:p w14:paraId="63211E1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88BDA9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shd w:val="clear" w:color="auto" w:fill="auto"/>
            <w:vAlign w:val="center"/>
            <w:hideMark/>
          </w:tcPr>
          <w:p w14:paraId="784E3104" w14:textId="5F4C0340"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de producto</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6ABB55F2" w14:textId="75A9031A"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de producto</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2FDD098B" w14:textId="7DE90F2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de producto</w:t>
            </w:r>
            <w:r w:rsidR="00574E7F" w:rsidRPr="0018574B">
              <w:rPr>
                <w:rFonts w:eastAsia="Times New Roman" w:cstheme="minorHAnsi"/>
                <w:color w:val="000000"/>
                <w:sz w:val="18"/>
                <w:szCs w:val="18"/>
                <w:lang w:eastAsia="es-MX"/>
              </w:rPr>
              <w:t>.</w:t>
            </w:r>
          </w:p>
        </w:tc>
      </w:tr>
      <w:tr w:rsidR="005325DD" w:rsidRPr="0018574B" w14:paraId="7BFFE729" w14:textId="77777777" w:rsidTr="00CA31F3">
        <w:trPr>
          <w:trHeight w:val="300"/>
        </w:trPr>
        <w:tc>
          <w:tcPr>
            <w:tcW w:w="659" w:type="dxa"/>
            <w:vMerge/>
            <w:vAlign w:val="center"/>
            <w:hideMark/>
          </w:tcPr>
          <w:p w14:paraId="71079FA9"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C851A91"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restart"/>
            <w:shd w:val="clear" w:color="auto" w:fill="auto"/>
            <w:vAlign w:val="center"/>
            <w:hideMark/>
          </w:tcPr>
          <w:p w14:paraId="29591667" w14:textId="0B5E85B8"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auto-tanque</w:t>
            </w:r>
            <w:r w:rsidR="00574E7F" w:rsidRPr="0018574B">
              <w:rPr>
                <w:rFonts w:eastAsia="Times New Roman" w:cstheme="minorHAnsi"/>
                <w:color w:val="000000"/>
                <w:sz w:val="18"/>
                <w:szCs w:val="18"/>
                <w:lang w:eastAsia="es-MX"/>
              </w:rPr>
              <w:t>.</w:t>
            </w:r>
          </w:p>
        </w:tc>
        <w:tc>
          <w:tcPr>
            <w:tcW w:w="3402" w:type="dxa"/>
            <w:vMerge w:val="restart"/>
            <w:shd w:val="clear" w:color="auto" w:fill="auto"/>
            <w:vAlign w:val="center"/>
            <w:hideMark/>
          </w:tcPr>
          <w:p w14:paraId="59BD2C35" w14:textId="1756E6FB" w:rsidR="005325DD" w:rsidRPr="0018574B" w:rsidRDefault="005325DD" w:rsidP="00CA31F3">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auto-tanque</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4955CF56" w14:textId="6938754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tuberías de des</w:t>
            </w:r>
            <w:r w:rsidR="00574E7F" w:rsidRPr="0018574B">
              <w:rPr>
                <w:rFonts w:eastAsia="Times New Roman" w:cstheme="minorHAnsi"/>
                <w:color w:val="000000"/>
                <w:sz w:val="18"/>
                <w:szCs w:val="18"/>
                <w:lang w:eastAsia="es-MX"/>
              </w:rPr>
              <w:t>carga y recuperación de vapores.</w:t>
            </w:r>
          </w:p>
        </w:tc>
      </w:tr>
      <w:tr w:rsidR="005325DD" w:rsidRPr="0018574B" w14:paraId="5E53E311" w14:textId="77777777" w:rsidTr="00CA31F3">
        <w:trPr>
          <w:trHeight w:val="300"/>
        </w:trPr>
        <w:tc>
          <w:tcPr>
            <w:tcW w:w="659" w:type="dxa"/>
            <w:vMerge/>
            <w:vAlign w:val="center"/>
            <w:hideMark/>
          </w:tcPr>
          <w:p w14:paraId="235416B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BF75572"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0A95EBC1"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34820FF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7CAB9A85" w14:textId="35F73CCC"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Desconexión de dispositivos de seguridad</w:t>
            </w:r>
            <w:r w:rsidR="00574E7F" w:rsidRPr="0018574B">
              <w:rPr>
                <w:rFonts w:eastAsia="Times New Roman" w:cstheme="minorHAnsi"/>
                <w:color w:val="000000"/>
                <w:sz w:val="18"/>
                <w:szCs w:val="18"/>
                <w:lang w:eastAsia="es-MX"/>
              </w:rPr>
              <w:t>.</w:t>
            </w:r>
          </w:p>
        </w:tc>
      </w:tr>
      <w:tr w:rsidR="005325DD" w:rsidRPr="0018574B" w14:paraId="4AB0CD64" w14:textId="77777777" w:rsidTr="00CA31F3">
        <w:trPr>
          <w:trHeight w:val="300"/>
        </w:trPr>
        <w:tc>
          <w:tcPr>
            <w:tcW w:w="659" w:type="dxa"/>
            <w:vMerge/>
            <w:vAlign w:val="center"/>
            <w:hideMark/>
          </w:tcPr>
          <w:p w14:paraId="533ADBA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409F67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D4096F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11ED090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4D803652"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auto-tanque.</w:t>
            </w:r>
          </w:p>
        </w:tc>
      </w:tr>
      <w:tr w:rsidR="005325DD" w:rsidRPr="0018574B" w14:paraId="7B60399F" w14:textId="77777777" w:rsidTr="00CA31F3">
        <w:trPr>
          <w:trHeight w:val="300"/>
        </w:trPr>
        <w:tc>
          <w:tcPr>
            <w:tcW w:w="659" w:type="dxa"/>
            <w:vMerge/>
            <w:vAlign w:val="center"/>
            <w:hideMark/>
          </w:tcPr>
          <w:p w14:paraId="7BC45AD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6DE621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0C66FBB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65D3FED0"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10E34F27" w14:textId="68E4241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Restablecimiento de energía </w:t>
            </w:r>
            <w:r w:rsidR="008B04FA" w:rsidRPr="0018574B">
              <w:rPr>
                <w:rFonts w:eastAsia="Times New Roman" w:cstheme="minorHAnsi"/>
                <w:color w:val="000000"/>
                <w:sz w:val="18"/>
                <w:szCs w:val="18"/>
                <w:lang w:eastAsia="es-MX"/>
              </w:rPr>
              <w:t>eléctrica</w:t>
            </w:r>
            <w:r w:rsidR="00574E7F" w:rsidRPr="0018574B">
              <w:rPr>
                <w:rFonts w:eastAsia="Times New Roman" w:cstheme="minorHAnsi"/>
                <w:color w:val="000000"/>
                <w:sz w:val="18"/>
                <w:szCs w:val="18"/>
                <w:lang w:eastAsia="es-MX"/>
              </w:rPr>
              <w:t>.</w:t>
            </w:r>
          </w:p>
        </w:tc>
      </w:tr>
      <w:tr w:rsidR="005325DD" w:rsidRPr="0018574B" w14:paraId="430DA340" w14:textId="77777777" w:rsidTr="00CA31F3">
        <w:trPr>
          <w:trHeight w:val="375"/>
        </w:trPr>
        <w:tc>
          <w:tcPr>
            <w:tcW w:w="659" w:type="dxa"/>
            <w:vMerge/>
            <w:vAlign w:val="center"/>
            <w:hideMark/>
          </w:tcPr>
          <w:p w14:paraId="358F7A47"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5C52D6D3" w14:textId="1335A097"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Despacho de producto al consumidor</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71083F1B" w14:textId="443C948C"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Atención al cliente y despacho de combustible</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6469E292" w14:textId="7BE7E87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Ingreso del Vehículo automotor</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4D25ED4E"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Colocar pistola de combustible a tanque de vehículo automotor y suministrar producto solicitado.</w:t>
            </w:r>
          </w:p>
        </w:tc>
      </w:tr>
      <w:tr w:rsidR="005325DD" w:rsidRPr="0018574B" w14:paraId="70CAE833" w14:textId="77777777" w:rsidTr="00CA31F3">
        <w:trPr>
          <w:trHeight w:val="327"/>
        </w:trPr>
        <w:tc>
          <w:tcPr>
            <w:tcW w:w="659" w:type="dxa"/>
            <w:vMerge/>
            <w:vAlign w:val="center"/>
            <w:hideMark/>
          </w:tcPr>
          <w:p w14:paraId="7D3CA6E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ADB4E1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A4FE3D4"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5E4388D" w14:textId="0ACE5A2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Suministro de productos inflamables y comb</w:t>
            </w:r>
            <w:r w:rsidR="008D0D22" w:rsidRPr="0018574B">
              <w:rPr>
                <w:rFonts w:eastAsia="Times New Roman" w:cstheme="minorHAnsi"/>
                <w:color w:val="000000"/>
                <w:sz w:val="18"/>
                <w:szCs w:val="18"/>
                <w:lang w:eastAsia="es-MX"/>
              </w:rPr>
              <w:t>ustibles a vehículos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6F5A285A" w14:textId="1349793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Suministro de productos inflamables y combustibles a vehículos automotores</w:t>
            </w:r>
            <w:r w:rsidR="00574E7F" w:rsidRPr="0018574B">
              <w:rPr>
                <w:rFonts w:eastAsia="Times New Roman" w:cstheme="minorHAnsi"/>
                <w:color w:val="000000"/>
                <w:sz w:val="18"/>
                <w:szCs w:val="18"/>
                <w:lang w:eastAsia="es-MX"/>
              </w:rPr>
              <w:t>.</w:t>
            </w:r>
          </w:p>
        </w:tc>
      </w:tr>
      <w:tr w:rsidR="005325DD" w:rsidRPr="0018574B" w14:paraId="364192B3" w14:textId="77777777" w:rsidTr="00CA31F3">
        <w:trPr>
          <w:trHeight w:val="300"/>
        </w:trPr>
        <w:tc>
          <w:tcPr>
            <w:tcW w:w="659" w:type="dxa"/>
            <w:vMerge/>
            <w:vAlign w:val="center"/>
            <w:hideMark/>
          </w:tcPr>
          <w:p w14:paraId="333ACEC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21AC76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860E64F"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vMerge w:val="restart"/>
            <w:shd w:val="clear" w:color="auto" w:fill="auto"/>
            <w:vAlign w:val="center"/>
            <w:hideMark/>
          </w:tcPr>
          <w:p w14:paraId="08700C31" w14:textId="2456061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Servicios complementarios</w:t>
            </w:r>
            <w:r w:rsidR="00574E7F" w:rsidRPr="0018574B">
              <w:rPr>
                <w:rFonts w:eastAsia="Times New Roman" w:cstheme="minorHAnsi"/>
                <w:color w:val="000000"/>
                <w:sz w:val="18"/>
                <w:szCs w:val="18"/>
                <w:lang w:eastAsia="es-MX"/>
              </w:rPr>
              <w:t xml:space="preserve">. </w:t>
            </w:r>
          </w:p>
        </w:tc>
        <w:tc>
          <w:tcPr>
            <w:tcW w:w="6095" w:type="dxa"/>
            <w:shd w:val="clear" w:color="auto" w:fill="auto"/>
            <w:vAlign w:val="center"/>
            <w:hideMark/>
          </w:tcPr>
          <w:p w14:paraId="4D905CB6" w14:textId="5A08F2C3"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Limpieza de para</w:t>
            </w:r>
            <w:r w:rsidR="00574E7F" w:rsidRPr="0018574B">
              <w:rPr>
                <w:rFonts w:eastAsia="Times New Roman" w:cstheme="minorHAnsi"/>
                <w:color w:val="000000"/>
                <w:sz w:val="18"/>
                <w:szCs w:val="18"/>
                <w:lang w:eastAsia="es-MX"/>
              </w:rPr>
              <w:t>brisas y calibración de llantas.</w:t>
            </w:r>
          </w:p>
        </w:tc>
      </w:tr>
      <w:tr w:rsidR="005325DD" w:rsidRPr="0018574B" w14:paraId="71855112" w14:textId="77777777" w:rsidTr="00CA31F3">
        <w:trPr>
          <w:trHeight w:val="300"/>
        </w:trPr>
        <w:tc>
          <w:tcPr>
            <w:tcW w:w="659" w:type="dxa"/>
            <w:vMerge/>
            <w:vAlign w:val="center"/>
            <w:hideMark/>
          </w:tcPr>
          <w:p w14:paraId="0CA5BC0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D2B8B6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A8F91A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vMerge/>
            <w:vAlign w:val="center"/>
            <w:hideMark/>
          </w:tcPr>
          <w:p w14:paraId="10D2DBEE"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6095" w:type="dxa"/>
            <w:shd w:val="clear" w:color="auto" w:fill="auto"/>
            <w:vAlign w:val="center"/>
            <w:hideMark/>
          </w:tcPr>
          <w:p w14:paraId="044BF868" w14:textId="04AEB5F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Finalización del servicio</w:t>
            </w:r>
            <w:r w:rsidR="00574E7F" w:rsidRPr="0018574B">
              <w:rPr>
                <w:rFonts w:eastAsia="Times New Roman" w:cstheme="minorHAnsi"/>
                <w:color w:val="000000"/>
                <w:sz w:val="18"/>
                <w:szCs w:val="18"/>
                <w:lang w:eastAsia="es-MX"/>
              </w:rPr>
              <w:t>.</w:t>
            </w:r>
          </w:p>
        </w:tc>
      </w:tr>
      <w:tr w:rsidR="005325DD" w:rsidRPr="0018574B" w14:paraId="73E8B510" w14:textId="77777777" w:rsidTr="00F770A0">
        <w:trPr>
          <w:trHeight w:val="447"/>
        </w:trPr>
        <w:tc>
          <w:tcPr>
            <w:tcW w:w="659" w:type="dxa"/>
            <w:vMerge/>
            <w:vAlign w:val="center"/>
            <w:hideMark/>
          </w:tcPr>
          <w:p w14:paraId="22840E96"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F304B7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ACBC5D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36715FA9" w14:textId="29645452"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vehículo automotor</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366FA3B9" w14:textId="3D889862"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vehículo automotor</w:t>
            </w:r>
            <w:r w:rsidR="00574E7F" w:rsidRPr="0018574B">
              <w:rPr>
                <w:rFonts w:eastAsia="Times New Roman" w:cstheme="minorHAnsi"/>
                <w:color w:val="000000"/>
                <w:sz w:val="18"/>
                <w:szCs w:val="18"/>
                <w:lang w:eastAsia="es-MX"/>
              </w:rPr>
              <w:t>.</w:t>
            </w:r>
          </w:p>
        </w:tc>
      </w:tr>
      <w:tr w:rsidR="005325DD" w:rsidRPr="0018574B" w14:paraId="1886E6DB" w14:textId="77777777" w:rsidTr="00F770A0">
        <w:trPr>
          <w:trHeight w:val="578"/>
        </w:trPr>
        <w:tc>
          <w:tcPr>
            <w:tcW w:w="659" w:type="dxa"/>
            <w:vMerge/>
            <w:vAlign w:val="center"/>
            <w:hideMark/>
          </w:tcPr>
          <w:p w14:paraId="4177243E"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shd w:val="clear" w:color="auto" w:fill="auto"/>
            <w:noWrap/>
            <w:vAlign w:val="center"/>
            <w:hideMark/>
          </w:tcPr>
          <w:p w14:paraId="12B63B10" w14:textId="631B9B3F"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Insumos</w:t>
            </w:r>
            <w:r w:rsidR="00574E7F" w:rsidRPr="0018574B">
              <w:rPr>
                <w:rFonts w:eastAsia="Times New Roman" w:cstheme="minorHAnsi"/>
                <w:color w:val="000000"/>
                <w:sz w:val="18"/>
                <w:szCs w:val="18"/>
                <w:lang w:eastAsia="es-MX"/>
              </w:rPr>
              <w:t>.</w:t>
            </w:r>
          </w:p>
        </w:tc>
        <w:tc>
          <w:tcPr>
            <w:tcW w:w="2214" w:type="dxa"/>
            <w:shd w:val="clear" w:color="auto" w:fill="auto"/>
            <w:noWrap/>
            <w:vAlign w:val="center"/>
            <w:hideMark/>
          </w:tcPr>
          <w:p w14:paraId="740494CC" w14:textId="351F984E"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6ECD5AF4" w14:textId="1822A8B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Recepción de insumos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572744CA" w14:textId="3C4AA98A"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Cotejo de pedido, descarga y acomodo de producto en almacén</w:t>
            </w:r>
            <w:r w:rsidR="00574E7F" w:rsidRPr="0018574B">
              <w:rPr>
                <w:rFonts w:eastAsia="Times New Roman" w:cstheme="minorHAnsi"/>
                <w:color w:val="000000"/>
                <w:sz w:val="18"/>
                <w:szCs w:val="18"/>
                <w:lang w:eastAsia="es-MX"/>
              </w:rPr>
              <w:t>.</w:t>
            </w:r>
          </w:p>
        </w:tc>
      </w:tr>
      <w:tr w:rsidR="005325DD" w:rsidRPr="0018574B" w14:paraId="3C75A148" w14:textId="77777777" w:rsidTr="00CA31F3">
        <w:trPr>
          <w:trHeight w:val="420"/>
        </w:trPr>
        <w:tc>
          <w:tcPr>
            <w:tcW w:w="659" w:type="dxa"/>
            <w:vMerge w:val="restart"/>
            <w:shd w:val="clear" w:color="000000" w:fill="00FF00"/>
            <w:noWrap/>
            <w:textDirection w:val="tbRl"/>
            <w:vAlign w:val="bottom"/>
            <w:hideMark/>
          </w:tcPr>
          <w:p w14:paraId="0A532180" w14:textId="77777777" w:rsidR="005325DD" w:rsidRPr="0018574B" w:rsidRDefault="005325DD" w:rsidP="00CA31F3">
            <w:pPr>
              <w:spacing w:after="0" w:line="240" w:lineRule="auto"/>
              <w:ind w:left="113" w:right="113"/>
              <w:jc w:val="center"/>
              <w:rPr>
                <w:rFonts w:eastAsia="Times New Roman" w:cstheme="minorHAnsi"/>
                <w:b/>
                <w:bCs/>
                <w:color w:val="000000"/>
                <w:sz w:val="18"/>
                <w:szCs w:val="18"/>
                <w:lang w:eastAsia="es-MX"/>
              </w:rPr>
            </w:pPr>
            <w:r w:rsidRPr="0018574B">
              <w:rPr>
                <w:rFonts w:eastAsia="Times New Roman" w:cstheme="minorHAnsi"/>
                <w:b/>
                <w:bCs/>
                <w:color w:val="000000"/>
                <w:sz w:val="18"/>
                <w:szCs w:val="18"/>
                <w:lang w:eastAsia="es-MX"/>
              </w:rPr>
              <w:t>MANTENIMIENTO</w:t>
            </w:r>
          </w:p>
        </w:tc>
        <w:tc>
          <w:tcPr>
            <w:tcW w:w="1664" w:type="dxa"/>
            <w:vMerge w:val="restart"/>
            <w:shd w:val="clear" w:color="auto" w:fill="auto"/>
            <w:vAlign w:val="center"/>
            <w:hideMark/>
          </w:tcPr>
          <w:p w14:paraId="3238D8FC" w14:textId="385385A2"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Autorización de actividades</w:t>
            </w:r>
            <w:r w:rsidR="00574E7F"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49E8F8D7" w14:textId="245DAA1B"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Peligrosos</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099F19EA" w14:textId="09038756" w:rsidR="005325DD" w:rsidRPr="0018574B" w:rsidRDefault="008B04FA"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Mantenimiento a líneas elé</w:t>
            </w:r>
            <w:r w:rsidR="005325DD" w:rsidRPr="0018574B">
              <w:rPr>
                <w:rFonts w:eastAsia="Times New Roman" w:cstheme="minorHAnsi"/>
                <w:color w:val="000000"/>
                <w:sz w:val="18"/>
                <w:szCs w:val="18"/>
                <w:lang w:eastAsia="es-MX"/>
              </w:rPr>
              <w:t>ctricas y de producto</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37B1D643" w14:textId="2A07C06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Etiquetado, bloqueo y </w:t>
            </w:r>
            <w:proofErr w:type="spellStart"/>
            <w:r w:rsidRPr="0018574B">
              <w:rPr>
                <w:rFonts w:eastAsia="Times New Roman" w:cstheme="minorHAnsi"/>
                <w:color w:val="000000"/>
                <w:sz w:val="18"/>
                <w:szCs w:val="18"/>
                <w:lang w:eastAsia="es-MX"/>
              </w:rPr>
              <w:t>candadeo</w:t>
            </w:r>
            <w:proofErr w:type="spellEnd"/>
            <w:r w:rsidRPr="0018574B">
              <w:rPr>
                <w:rFonts w:eastAsia="Times New Roman" w:cstheme="minorHAnsi"/>
                <w:color w:val="000000"/>
                <w:sz w:val="18"/>
                <w:szCs w:val="18"/>
                <w:lang w:eastAsia="es-MX"/>
              </w:rPr>
              <w:t xml:space="preserve"> para interrupción de líneas eléctricas y de productos</w:t>
            </w:r>
            <w:r w:rsidR="00574E7F" w:rsidRPr="0018574B">
              <w:rPr>
                <w:rFonts w:eastAsia="Times New Roman" w:cstheme="minorHAnsi"/>
                <w:color w:val="000000"/>
                <w:sz w:val="18"/>
                <w:szCs w:val="18"/>
                <w:lang w:eastAsia="es-MX"/>
              </w:rPr>
              <w:t>.</w:t>
            </w:r>
          </w:p>
        </w:tc>
      </w:tr>
      <w:tr w:rsidR="005325DD" w:rsidRPr="0018574B" w14:paraId="4C023CE2" w14:textId="77777777" w:rsidTr="00CA31F3">
        <w:trPr>
          <w:trHeight w:val="412"/>
        </w:trPr>
        <w:tc>
          <w:tcPr>
            <w:tcW w:w="659" w:type="dxa"/>
            <w:vMerge/>
            <w:vAlign w:val="center"/>
            <w:hideMark/>
          </w:tcPr>
          <w:p w14:paraId="07B911F0"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1F1E24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783941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DD41FD3" w14:textId="676BB4E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 de corte y soldadura</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3DD5BEB7"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Peligrosos con fuentes que generen ignición (soldaduras, chispas y/o flama abierta).</w:t>
            </w:r>
          </w:p>
        </w:tc>
      </w:tr>
      <w:tr w:rsidR="005325DD" w:rsidRPr="0018574B" w14:paraId="69F67C6F" w14:textId="77777777" w:rsidTr="00CA31F3">
        <w:trPr>
          <w:trHeight w:val="801"/>
        </w:trPr>
        <w:tc>
          <w:tcPr>
            <w:tcW w:w="659" w:type="dxa"/>
            <w:vMerge/>
            <w:vAlign w:val="center"/>
            <w:hideMark/>
          </w:tcPr>
          <w:p w14:paraId="0CE6921B"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47FCDC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6063F6F"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8BC4DA2"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en alturas con escaleras o plataformas superiores a 1.5 m.</w:t>
            </w:r>
          </w:p>
        </w:tc>
        <w:tc>
          <w:tcPr>
            <w:tcW w:w="6095" w:type="dxa"/>
            <w:shd w:val="clear" w:color="auto" w:fill="auto"/>
            <w:vAlign w:val="center"/>
            <w:hideMark/>
          </w:tcPr>
          <w:p w14:paraId="5AFAFE31" w14:textId="2897581B"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w:t>
            </w:r>
            <w:r w:rsidR="008B04FA" w:rsidRPr="0018574B">
              <w:rPr>
                <w:rFonts w:eastAsia="Times New Roman" w:cstheme="minorHAnsi"/>
                <w:color w:val="000000"/>
                <w:sz w:val="18"/>
                <w:szCs w:val="18"/>
                <w:lang w:eastAsia="es-MX"/>
              </w:rPr>
              <w:t>mpieza de faldones, cambio de lá</w:t>
            </w:r>
            <w:r w:rsidRPr="0018574B">
              <w:rPr>
                <w:rFonts w:eastAsia="Times New Roman" w:cstheme="minorHAnsi"/>
                <w:color w:val="000000"/>
                <w:sz w:val="18"/>
                <w:szCs w:val="18"/>
                <w:lang w:eastAsia="es-MX"/>
              </w:rPr>
              <w:t>mparas, mantenimiento a venteos, limpieza a cisternas, limpieza de tanques, mantenimiento a anuncio independiente, mantenimiento a quemador, mantenimiento general a e</w:t>
            </w:r>
            <w:r w:rsidR="00574E7F" w:rsidRPr="0018574B">
              <w:rPr>
                <w:rFonts w:eastAsia="Times New Roman" w:cstheme="minorHAnsi"/>
                <w:color w:val="000000"/>
                <w:sz w:val="18"/>
                <w:szCs w:val="18"/>
                <w:lang w:eastAsia="es-MX"/>
              </w:rPr>
              <w:t>dificio.</w:t>
            </w:r>
          </w:p>
        </w:tc>
      </w:tr>
      <w:tr w:rsidR="005325DD" w:rsidRPr="0018574B" w14:paraId="637E0125" w14:textId="77777777" w:rsidTr="00CA31F3">
        <w:trPr>
          <w:trHeight w:val="300"/>
        </w:trPr>
        <w:tc>
          <w:tcPr>
            <w:tcW w:w="659" w:type="dxa"/>
            <w:vMerge/>
            <w:vAlign w:val="center"/>
            <w:hideMark/>
          </w:tcPr>
          <w:p w14:paraId="301097F9"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7A309A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4B5BEC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B64CF35" w14:textId="2666054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Trabajos en espacios confinados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056DE1D9" w14:textId="511BBC6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Limpieza de tanques de almacenamiento y limpieza en cisterna</w:t>
            </w:r>
            <w:r w:rsidR="00574E7F" w:rsidRPr="0018574B">
              <w:rPr>
                <w:rFonts w:eastAsia="Times New Roman" w:cstheme="minorHAnsi"/>
                <w:color w:val="000000"/>
                <w:sz w:val="18"/>
                <w:szCs w:val="18"/>
                <w:lang w:eastAsia="es-MX"/>
              </w:rPr>
              <w:t>.</w:t>
            </w:r>
          </w:p>
        </w:tc>
      </w:tr>
      <w:tr w:rsidR="005325DD" w:rsidRPr="0018574B" w14:paraId="1A961592" w14:textId="77777777" w:rsidTr="00CA31F3">
        <w:trPr>
          <w:trHeight w:val="704"/>
        </w:trPr>
        <w:tc>
          <w:tcPr>
            <w:tcW w:w="659" w:type="dxa"/>
            <w:vMerge/>
            <w:vAlign w:val="center"/>
            <w:hideMark/>
          </w:tcPr>
          <w:p w14:paraId="73FED4EF"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23BD5A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C7F3E42"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884295D" w14:textId="32E628C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 residuos peligrosos generados</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6133C83F"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Recolección y almacenamiento de botes de aceite vacíos, limpieza de trampa de grasas, mantenimiento a planta de emergencia, dispensarios, compresor y </w:t>
            </w:r>
            <w:r w:rsidR="008B04FA" w:rsidRPr="0018574B">
              <w:rPr>
                <w:rFonts w:eastAsia="Times New Roman" w:cstheme="minorHAnsi"/>
                <w:color w:val="000000"/>
                <w:sz w:val="18"/>
                <w:szCs w:val="18"/>
                <w:lang w:eastAsia="es-MX"/>
              </w:rPr>
              <w:t>cambio de lá</w:t>
            </w:r>
            <w:r w:rsidRPr="0018574B">
              <w:rPr>
                <w:rFonts w:eastAsia="Times New Roman" w:cstheme="minorHAnsi"/>
                <w:color w:val="000000"/>
                <w:sz w:val="18"/>
                <w:szCs w:val="18"/>
                <w:lang w:eastAsia="es-MX"/>
              </w:rPr>
              <w:t>mparas fluorescentes.</w:t>
            </w:r>
          </w:p>
        </w:tc>
      </w:tr>
      <w:tr w:rsidR="005325DD" w:rsidRPr="0018574B" w14:paraId="6B484E1F" w14:textId="77777777" w:rsidTr="00CA31F3">
        <w:trPr>
          <w:trHeight w:val="409"/>
        </w:trPr>
        <w:tc>
          <w:tcPr>
            <w:tcW w:w="659" w:type="dxa"/>
            <w:vMerge/>
            <w:vAlign w:val="center"/>
            <w:hideMark/>
          </w:tcPr>
          <w:p w14:paraId="0AC63F1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26FCA12"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5A7F78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7CF8135" w14:textId="42B6160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Retiro definitivo de tanques de almacenamiento</w:t>
            </w:r>
            <w:r w:rsidR="00574E7F" w:rsidRPr="0018574B">
              <w:rPr>
                <w:rFonts w:eastAsia="Times New Roman" w:cstheme="minorHAnsi"/>
                <w:color w:val="000000"/>
                <w:sz w:val="18"/>
                <w:szCs w:val="18"/>
                <w:lang w:eastAsia="es-MX"/>
              </w:rPr>
              <w:t>.</w:t>
            </w:r>
          </w:p>
        </w:tc>
        <w:tc>
          <w:tcPr>
            <w:tcW w:w="6095" w:type="dxa"/>
            <w:shd w:val="clear" w:color="auto" w:fill="auto"/>
            <w:vAlign w:val="center"/>
            <w:hideMark/>
          </w:tcPr>
          <w:p w14:paraId="4E9CAA91" w14:textId="3016B46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Remplazo por tiempo de vida útil de los tanques de almacenamiento</w:t>
            </w:r>
            <w:r w:rsidR="00574E7F" w:rsidRPr="0018574B">
              <w:rPr>
                <w:rFonts w:eastAsia="Times New Roman" w:cstheme="minorHAnsi"/>
                <w:color w:val="000000"/>
                <w:sz w:val="18"/>
                <w:szCs w:val="18"/>
                <w:lang w:eastAsia="es-MX"/>
              </w:rPr>
              <w:t>.</w:t>
            </w:r>
          </w:p>
        </w:tc>
      </w:tr>
      <w:tr w:rsidR="005325DD" w:rsidRPr="0018574B" w14:paraId="42F33872" w14:textId="77777777" w:rsidTr="00CA31F3">
        <w:trPr>
          <w:trHeight w:val="394"/>
        </w:trPr>
        <w:tc>
          <w:tcPr>
            <w:tcW w:w="659" w:type="dxa"/>
            <w:vMerge/>
            <w:vAlign w:val="center"/>
            <w:hideMark/>
          </w:tcPr>
          <w:p w14:paraId="4FE9E61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5B2D9AE9" w14:textId="773A57B0"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Zona de Almacenamiento</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7F9CB535" w14:textId="1442F1DA" w:rsidR="005325DD" w:rsidRPr="0018574B" w:rsidRDefault="00D35C0F"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w:t>
            </w:r>
            <w:r w:rsidR="005325DD" w:rsidRPr="0018574B">
              <w:rPr>
                <w:rFonts w:eastAsia="Times New Roman" w:cstheme="minorHAnsi"/>
                <w:color w:val="000000"/>
                <w:sz w:val="18"/>
                <w:szCs w:val="18"/>
                <w:lang w:eastAsia="es-MX"/>
              </w:rPr>
              <w:t>n</w:t>
            </w:r>
            <w:r w:rsidRPr="0018574B">
              <w:rPr>
                <w:rFonts w:eastAsia="Times New Roman" w:cstheme="minorHAnsi"/>
                <w:color w:val="000000"/>
                <w:sz w:val="18"/>
                <w:szCs w:val="18"/>
                <w:lang w:eastAsia="es-MX"/>
              </w:rPr>
              <w:t>s</w:t>
            </w:r>
            <w:r w:rsidR="005325DD" w:rsidRPr="0018574B">
              <w:rPr>
                <w:rFonts w:eastAsia="Times New Roman" w:cstheme="minorHAnsi"/>
                <w:color w:val="000000"/>
                <w:sz w:val="18"/>
                <w:szCs w:val="18"/>
                <w:lang w:eastAsia="es-MX"/>
              </w:rPr>
              <w:t>pección y Mantenimiento</w:t>
            </w:r>
            <w:r w:rsidR="00574E7F" w:rsidRPr="0018574B">
              <w:rPr>
                <w:rFonts w:eastAsia="Times New Roman" w:cstheme="minorHAnsi"/>
                <w:color w:val="000000"/>
                <w:sz w:val="18"/>
                <w:szCs w:val="18"/>
                <w:lang w:eastAsia="es-MX"/>
              </w:rPr>
              <w:t>.</w:t>
            </w:r>
          </w:p>
        </w:tc>
        <w:tc>
          <w:tcPr>
            <w:tcW w:w="3402" w:type="dxa"/>
            <w:shd w:val="clear" w:color="auto" w:fill="auto"/>
            <w:noWrap/>
            <w:vAlign w:val="center"/>
            <w:hideMark/>
          </w:tcPr>
          <w:p w14:paraId="39E0A6EB" w14:textId="5E78FBCA"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Limpieza de la zona de Almacenamiento</w:t>
            </w:r>
            <w:r w:rsidR="00574E7F" w:rsidRPr="0018574B">
              <w:rPr>
                <w:rFonts w:eastAsia="Times New Roman" w:cstheme="minorHAnsi"/>
                <w:sz w:val="18"/>
                <w:szCs w:val="18"/>
                <w:lang w:eastAsia="es-MX"/>
              </w:rPr>
              <w:t>.</w:t>
            </w:r>
          </w:p>
        </w:tc>
        <w:tc>
          <w:tcPr>
            <w:tcW w:w="6095" w:type="dxa"/>
            <w:shd w:val="clear" w:color="auto" w:fill="auto"/>
            <w:vAlign w:val="center"/>
            <w:hideMark/>
          </w:tcPr>
          <w:p w14:paraId="7A70582A" w14:textId="705925D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Lavado </w:t>
            </w:r>
            <w:r w:rsidR="00574E7F" w:rsidRPr="0018574B">
              <w:rPr>
                <w:rFonts w:eastAsia="Times New Roman" w:cstheme="minorHAnsi"/>
                <w:color w:val="000000"/>
                <w:sz w:val="18"/>
                <w:szCs w:val="18"/>
                <w:lang w:eastAsia="es-MX"/>
              </w:rPr>
              <w:t>de piso con jabón desengrasante.</w:t>
            </w:r>
          </w:p>
        </w:tc>
      </w:tr>
      <w:tr w:rsidR="005325DD" w:rsidRPr="0018574B" w14:paraId="43C82810" w14:textId="77777777" w:rsidTr="00CA31F3">
        <w:trPr>
          <w:trHeight w:val="543"/>
        </w:trPr>
        <w:tc>
          <w:tcPr>
            <w:tcW w:w="659" w:type="dxa"/>
            <w:vMerge/>
            <w:vAlign w:val="center"/>
            <w:hideMark/>
          </w:tcPr>
          <w:p w14:paraId="07C94A8E"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03DD49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F11AF1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47730CB" w14:textId="6260530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Revisión y limpieza a accesorios de Motobombas y bombas de transferencia</w:t>
            </w:r>
            <w:r w:rsidR="00574E7F" w:rsidRPr="0018574B">
              <w:rPr>
                <w:rFonts w:eastAsia="Times New Roman" w:cstheme="minorHAnsi"/>
                <w:sz w:val="18"/>
                <w:szCs w:val="18"/>
                <w:lang w:eastAsia="es-MX"/>
              </w:rPr>
              <w:t>.</w:t>
            </w:r>
          </w:p>
        </w:tc>
        <w:tc>
          <w:tcPr>
            <w:tcW w:w="6095" w:type="dxa"/>
            <w:shd w:val="clear" w:color="auto" w:fill="auto"/>
            <w:vAlign w:val="center"/>
            <w:hideMark/>
          </w:tcPr>
          <w:p w14:paraId="3B97A600" w14:textId="270C856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y limpieza general de motobombas</w:t>
            </w:r>
            <w:r w:rsidR="00574E7F" w:rsidRPr="0018574B">
              <w:rPr>
                <w:rFonts w:eastAsia="Times New Roman" w:cstheme="minorHAnsi"/>
                <w:color w:val="000000"/>
                <w:sz w:val="18"/>
                <w:szCs w:val="18"/>
                <w:lang w:eastAsia="es-MX"/>
              </w:rPr>
              <w:t>.</w:t>
            </w:r>
            <w:r w:rsidRPr="0018574B">
              <w:rPr>
                <w:rFonts w:eastAsia="Times New Roman" w:cstheme="minorHAnsi"/>
                <w:color w:val="000000"/>
                <w:sz w:val="18"/>
                <w:szCs w:val="18"/>
                <w:lang w:eastAsia="es-MX"/>
              </w:rPr>
              <w:t xml:space="preserve"> </w:t>
            </w:r>
          </w:p>
        </w:tc>
      </w:tr>
      <w:tr w:rsidR="005325DD" w:rsidRPr="0018574B" w14:paraId="62B49C72" w14:textId="77777777" w:rsidTr="00CA31F3">
        <w:trPr>
          <w:trHeight w:val="559"/>
        </w:trPr>
        <w:tc>
          <w:tcPr>
            <w:tcW w:w="659" w:type="dxa"/>
            <w:vMerge/>
            <w:vAlign w:val="center"/>
            <w:hideMark/>
          </w:tcPr>
          <w:p w14:paraId="70B5D46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AA1CD5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7C4FEB6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106DC56" w14:textId="6744F5D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y brindar mantenimiento a Protección Catódica en las diferentes áreas</w:t>
            </w:r>
            <w:r w:rsidR="00574E7F" w:rsidRPr="0018574B">
              <w:rPr>
                <w:rFonts w:eastAsia="Times New Roman" w:cstheme="minorHAnsi"/>
                <w:sz w:val="18"/>
                <w:szCs w:val="18"/>
                <w:lang w:eastAsia="es-MX"/>
              </w:rPr>
              <w:t>.</w:t>
            </w:r>
          </w:p>
        </w:tc>
        <w:tc>
          <w:tcPr>
            <w:tcW w:w="6095" w:type="dxa"/>
            <w:shd w:val="clear" w:color="auto" w:fill="auto"/>
            <w:vAlign w:val="center"/>
            <w:hideMark/>
          </w:tcPr>
          <w:p w14:paraId="1F3F83EB" w14:textId="5B98E59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de instalaciones</w:t>
            </w:r>
            <w:r w:rsidR="00574E7F" w:rsidRPr="0018574B">
              <w:rPr>
                <w:rFonts w:eastAsia="Times New Roman" w:cstheme="minorHAnsi"/>
                <w:color w:val="000000"/>
                <w:sz w:val="18"/>
                <w:szCs w:val="18"/>
                <w:lang w:eastAsia="es-MX"/>
              </w:rPr>
              <w:t>.</w:t>
            </w:r>
            <w:r w:rsidRPr="0018574B">
              <w:rPr>
                <w:rFonts w:eastAsia="Times New Roman" w:cstheme="minorHAnsi"/>
                <w:color w:val="000000"/>
                <w:sz w:val="18"/>
                <w:szCs w:val="18"/>
                <w:lang w:eastAsia="es-MX"/>
              </w:rPr>
              <w:t xml:space="preserve"> </w:t>
            </w:r>
          </w:p>
        </w:tc>
      </w:tr>
      <w:tr w:rsidR="005325DD" w:rsidRPr="0018574B" w14:paraId="08777D46" w14:textId="77777777" w:rsidTr="00CA31F3">
        <w:trPr>
          <w:trHeight w:val="685"/>
        </w:trPr>
        <w:tc>
          <w:tcPr>
            <w:tcW w:w="659" w:type="dxa"/>
            <w:vMerge/>
            <w:vAlign w:val="center"/>
            <w:hideMark/>
          </w:tcPr>
          <w:p w14:paraId="45E2A598"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2F78C7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DD384D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69B47DB" w14:textId="1B5D544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hermeticidad y realizar limpieza a Contenedores de derrames de boquillas de llenado sus registros y tapas</w:t>
            </w:r>
            <w:r w:rsidR="00574E7F" w:rsidRPr="0018574B">
              <w:rPr>
                <w:rFonts w:eastAsia="Times New Roman" w:cstheme="minorHAnsi"/>
                <w:sz w:val="18"/>
                <w:szCs w:val="18"/>
                <w:lang w:eastAsia="es-MX"/>
              </w:rPr>
              <w:t>.</w:t>
            </w:r>
          </w:p>
        </w:tc>
        <w:tc>
          <w:tcPr>
            <w:tcW w:w="6095" w:type="dxa"/>
            <w:shd w:val="clear" w:color="auto" w:fill="auto"/>
            <w:vAlign w:val="center"/>
            <w:hideMark/>
          </w:tcPr>
          <w:p w14:paraId="0E204EB0" w14:textId="41F2D189"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 físic</w:t>
            </w:r>
            <w:r w:rsidR="00574E7F" w:rsidRPr="0018574B">
              <w:rPr>
                <w:rFonts w:eastAsia="Times New Roman" w:cstheme="minorHAnsi"/>
                <w:color w:val="000000"/>
                <w:sz w:val="18"/>
                <w:szCs w:val="18"/>
                <w:lang w:eastAsia="es-MX"/>
              </w:rPr>
              <w:t>a de contenedores para derrames.</w:t>
            </w:r>
          </w:p>
        </w:tc>
      </w:tr>
      <w:tr w:rsidR="005325DD" w:rsidRPr="0018574B" w14:paraId="3047FCEF" w14:textId="77777777" w:rsidTr="00CA31F3">
        <w:trPr>
          <w:trHeight w:val="796"/>
        </w:trPr>
        <w:tc>
          <w:tcPr>
            <w:tcW w:w="659" w:type="dxa"/>
            <w:vMerge/>
            <w:vAlign w:val="center"/>
            <w:hideMark/>
          </w:tcPr>
          <w:p w14:paraId="6B0D96E8"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363302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0F3A208F"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3FFB4C3" w14:textId="6677FE83"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ensamblado y estado físico de Conectores rápidos, codos de descarga, mangueras de llenado y recuperación de vapores</w:t>
            </w:r>
            <w:r w:rsidR="00574E7F" w:rsidRPr="0018574B">
              <w:rPr>
                <w:rFonts w:eastAsia="Times New Roman" w:cstheme="minorHAnsi"/>
                <w:sz w:val="18"/>
                <w:szCs w:val="18"/>
                <w:lang w:eastAsia="es-MX"/>
              </w:rPr>
              <w:t>.</w:t>
            </w:r>
          </w:p>
        </w:tc>
        <w:tc>
          <w:tcPr>
            <w:tcW w:w="6095" w:type="dxa"/>
            <w:shd w:val="clear" w:color="auto" w:fill="auto"/>
            <w:vAlign w:val="center"/>
            <w:hideMark/>
          </w:tcPr>
          <w:p w14:paraId="43C67A20" w14:textId="246BE10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a tubería, accesorio de descarga y recuperación de vapores</w:t>
            </w:r>
            <w:r w:rsidR="00574E7F" w:rsidRPr="0018574B">
              <w:rPr>
                <w:rFonts w:eastAsia="Times New Roman" w:cstheme="minorHAnsi"/>
                <w:color w:val="000000"/>
                <w:sz w:val="18"/>
                <w:szCs w:val="18"/>
                <w:lang w:eastAsia="es-MX"/>
              </w:rPr>
              <w:t>.</w:t>
            </w:r>
          </w:p>
        </w:tc>
      </w:tr>
      <w:tr w:rsidR="005325DD" w:rsidRPr="0018574B" w14:paraId="59A8AE24" w14:textId="77777777" w:rsidTr="00CA31F3">
        <w:trPr>
          <w:trHeight w:val="509"/>
        </w:trPr>
        <w:tc>
          <w:tcPr>
            <w:tcW w:w="659" w:type="dxa"/>
            <w:vMerge/>
            <w:vAlign w:val="center"/>
            <w:hideMark/>
          </w:tcPr>
          <w:p w14:paraId="54BF3876"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vAlign w:val="center"/>
            <w:hideMark/>
          </w:tcPr>
          <w:p w14:paraId="46E5E653" w14:textId="59038138"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Tuberías de producto y accesorios de conexión</w:t>
            </w:r>
            <w:r w:rsidR="00574E7F"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7CC1E7B9" w14:textId="40DC2851"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574E7F" w:rsidRPr="0018574B">
              <w:rPr>
                <w:rFonts w:eastAsia="Times New Roman" w:cstheme="minorHAnsi"/>
                <w:color w:val="000000"/>
                <w:sz w:val="18"/>
                <w:szCs w:val="18"/>
                <w:lang w:eastAsia="es-MX"/>
              </w:rPr>
              <w:t>.</w:t>
            </w:r>
          </w:p>
        </w:tc>
        <w:tc>
          <w:tcPr>
            <w:tcW w:w="3402" w:type="dxa"/>
            <w:shd w:val="clear" w:color="auto" w:fill="auto"/>
            <w:vAlign w:val="center"/>
            <w:hideMark/>
          </w:tcPr>
          <w:p w14:paraId="35E3A1CA" w14:textId="3B62301A"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Registros y tapas para el cambio de dirección de tuberías</w:t>
            </w:r>
            <w:r w:rsidR="00574E7F" w:rsidRPr="0018574B">
              <w:rPr>
                <w:rFonts w:eastAsia="Times New Roman" w:cstheme="minorHAnsi"/>
                <w:sz w:val="18"/>
                <w:szCs w:val="18"/>
                <w:lang w:eastAsia="es-MX"/>
              </w:rPr>
              <w:t>.</w:t>
            </w:r>
          </w:p>
        </w:tc>
        <w:tc>
          <w:tcPr>
            <w:tcW w:w="6095" w:type="dxa"/>
            <w:shd w:val="clear" w:color="auto" w:fill="auto"/>
            <w:vAlign w:val="center"/>
            <w:hideMark/>
          </w:tcPr>
          <w:p w14:paraId="78C28657" w14:textId="59A5740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de registros en zona de despacho</w:t>
            </w:r>
            <w:r w:rsidR="00574E7F" w:rsidRPr="0018574B">
              <w:rPr>
                <w:rFonts w:eastAsia="Times New Roman" w:cstheme="minorHAnsi"/>
                <w:color w:val="000000"/>
                <w:sz w:val="18"/>
                <w:szCs w:val="18"/>
                <w:lang w:eastAsia="es-MX"/>
              </w:rPr>
              <w:t>.</w:t>
            </w:r>
          </w:p>
        </w:tc>
      </w:tr>
      <w:tr w:rsidR="005325DD" w:rsidRPr="0018574B" w14:paraId="0087DD5A" w14:textId="77777777" w:rsidTr="00CA31F3">
        <w:trPr>
          <w:trHeight w:val="417"/>
        </w:trPr>
        <w:tc>
          <w:tcPr>
            <w:tcW w:w="659" w:type="dxa"/>
            <w:vMerge/>
            <w:vAlign w:val="center"/>
            <w:hideMark/>
          </w:tcPr>
          <w:p w14:paraId="372D82B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7FC153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CC7F444"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2DF2C180" w14:textId="0E14665B"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estado físico de Conectores flexibles de tubería en contenedores</w:t>
            </w:r>
            <w:r w:rsidR="00224CB6" w:rsidRPr="0018574B">
              <w:rPr>
                <w:rFonts w:eastAsia="Times New Roman" w:cstheme="minorHAnsi"/>
                <w:sz w:val="18"/>
                <w:szCs w:val="18"/>
                <w:lang w:eastAsia="es-MX"/>
              </w:rPr>
              <w:t>.</w:t>
            </w:r>
          </w:p>
        </w:tc>
        <w:tc>
          <w:tcPr>
            <w:tcW w:w="6095" w:type="dxa"/>
            <w:shd w:val="clear" w:color="auto" w:fill="auto"/>
            <w:vAlign w:val="center"/>
            <w:hideMark/>
          </w:tcPr>
          <w:p w14:paraId="54F61B73" w14:textId="797F6E5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integri</w:t>
            </w:r>
            <w:r w:rsidR="00224CB6" w:rsidRPr="0018574B">
              <w:rPr>
                <w:rFonts w:eastAsia="Times New Roman" w:cstheme="minorHAnsi"/>
                <w:color w:val="000000"/>
                <w:sz w:val="18"/>
                <w:szCs w:val="18"/>
                <w:lang w:eastAsia="es-MX"/>
              </w:rPr>
              <w:t>dad física de manguera flexible.</w:t>
            </w:r>
          </w:p>
        </w:tc>
      </w:tr>
      <w:tr w:rsidR="005325DD" w:rsidRPr="0018574B" w14:paraId="184095D0" w14:textId="77777777" w:rsidTr="00CA31F3">
        <w:trPr>
          <w:trHeight w:val="537"/>
        </w:trPr>
        <w:tc>
          <w:tcPr>
            <w:tcW w:w="659" w:type="dxa"/>
            <w:vMerge/>
            <w:vAlign w:val="center"/>
            <w:hideMark/>
          </w:tcPr>
          <w:p w14:paraId="77437F9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3839388"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19BFCA8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DCA970E" w14:textId="3FA779D0"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funcionamiento de las Válvulas de corte rápido Shut-off</w:t>
            </w:r>
            <w:r w:rsidR="00224CB6" w:rsidRPr="0018574B">
              <w:rPr>
                <w:rFonts w:eastAsia="Times New Roman" w:cstheme="minorHAnsi"/>
                <w:sz w:val="18"/>
                <w:szCs w:val="18"/>
                <w:lang w:eastAsia="es-MX"/>
              </w:rPr>
              <w:t>.</w:t>
            </w:r>
          </w:p>
        </w:tc>
        <w:tc>
          <w:tcPr>
            <w:tcW w:w="6095" w:type="dxa"/>
            <w:shd w:val="clear" w:color="auto" w:fill="auto"/>
            <w:vAlign w:val="center"/>
            <w:hideMark/>
          </w:tcPr>
          <w:p w14:paraId="1011DC64" w14:textId="570D55A4" w:rsidR="005325DD" w:rsidRPr="0018574B" w:rsidRDefault="00224CB6"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prueba a válvula.</w:t>
            </w:r>
          </w:p>
        </w:tc>
      </w:tr>
      <w:tr w:rsidR="005325DD" w:rsidRPr="0018574B" w14:paraId="1458DC48" w14:textId="77777777" w:rsidTr="00CA31F3">
        <w:trPr>
          <w:trHeight w:val="431"/>
        </w:trPr>
        <w:tc>
          <w:tcPr>
            <w:tcW w:w="659" w:type="dxa"/>
            <w:vMerge/>
            <w:vAlign w:val="center"/>
            <w:hideMark/>
          </w:tcPr>
          <w:p w14:paraId="00C009D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246E05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41A2667"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0A4021D3" w14:textId="16F908B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funcionamiento de Válvulas de venteo o presión vacío</w:t>
            </w:r>
            <w:r w:rsidR="00224CB6" w:rsidRPr="0018574B">
              <w:rPr>
                <w:rFonts w:eastAsia="Times New Roman" w:cstheme="minorHAnsi"/>
                <w:sz w:val="18"/>
                <w:szCs w:val="18"/>
                <w:lang w:eastAsia="es-MX"/>
              </w:rPr>
              <w:t>.</w:t>
            </w:r>
          </w:p>
        </w:tc>
        <w:tc>
          <w:tcPr>
            <w:tcW w:w="6095" w:type="dxa"/>
            <w:shd w:val="clear" w:color="auto" w:fill="auto"/>
            <w:vAlign w:val="center"/>
            <w:hideMark/>
          </w:tcPr>
          <w:p w14:paraId="595E5E6A" w14:textId="216158F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mantenimie</w:t>
            </w:r>
            <w:r w:rsidR="00224CB6" w:rsidRPr="0018574B">
              <w:rPr>
                <w:rFonts w:eastAsia="Times New Roman" w:cstheme="minorHAnsi"/>
                <w:color w:val="000000"/>
                <w:sz w:val="18"/>
                <w:szCs w:val="18"/>
                <w:lang w:eastAsia="es-MX"/>
              </w:rPr>
              <w:t>nto periódico de funcionamiento.</w:t>
            </w:r>
          </w:p>
        </w:tc>
      </w:tr>
      <w:tr w:rsidR="005325DD" w:rsidRPr="0018574B" w14:paraId="7315A66C" w14:textId="77777777" w:rsidTr="00CA31F3">
        <w:trPr>
          <w:trHeight w:val="395"/>
        </w:trPr>
        <w:tc>
          <w:tcPr>
            <w:tcW w:w="659" w:type="dxa"/>
            <w:vMerge/>
            <w:vAlign w:val="center"/>
            <w:hideMark/>
          </w:tcPr>
          <w:p w14:paraId="30076C7B"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7D9789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CF4CEEA"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6B2C378" w14:textId="1ABB317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Brindar limpieza y verificar funcionamiento al Arrestador de flama</w:t>
            </w:r>
            <w:r w:rsidR="00224CB6" w:rsidRPr="0018574B">
              <w:rPr>
                <w:rFonts w:eastAsia="Times New Roman" w:cstheme="minorHAnsi"/>
                <w:sz w:val="18"/>
                <w:szCs w:val="18"/>
                <w:lang w:eastAsia="es-MX"/>
              </w:rPr>
              <w:t>.</w:t>
            </w:r>
          </w:p>
        </w:tc>
        <w:tc>
          <w:tcPr>
            <w:tcW w:w="6095" w:type="dxa"/>
            <w:shd w:val="clear" w:color="auto" w:fill="auto"/>
            <w:vAlign w:val="center"/>
            <w:hideMark/>
          </w:tcPr>
          <w:p w14:paraId="0301B1FB" w14:textId="0749FE8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mantenimie</w:t>
            </w:r>
            <w:r w:rsidR="00224CB6" w:rsidRPr="0018574B">
              <w:rPr>
                <w:rFonts w:eastAsia="Times New Roman" w:cstheme="minorHAnsi"/>
                <w:color w:val="000000"/>
                <w:sz w:val="18"/>
                <w:szCs w:val="18"/>
                <w:lang w:eastAsia="es-MX"/>
              </w:rPr>
              <w:t>nto periódico de funcionamiento.</w:t>
            </w:r>
          </w:p>
        </w:tc>
      </w:tr>
      <w:tr w:rsidR="005325DD" w:rsidRPr="0018574B" w14:paraId="4133D641" w14:textId="77777777" w:rsidTr="00EB218C">
        <w:trPr>
          <w:trHeight w:val="699"/>
        </w:trPr>
        <w:tc>
          <w:tcPr>
            <w:tcW w:w="659" w:type="dxa"/>
            <w:vMerge/>
            <w:vAlign w:val="center"/>
            <w:hideMark/>
          </w:tcPr>
          <w:p w14:paraId="209E7EF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7B7897C6" w14:textId="3A92C966"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Zona de despachos</w:t>
            </w:r>
            <w:r w:rsidR="00224CB6"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5C6377EC" w14:textId="2C451D55"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224CB6" w:rsidRPr="0018574B">
              <w:rPr>
                <w:rFonts w:eastAsia="Times New Roman" w:cstheme="minorHAnsi"/>
                <w:color w:val="000000"/>
                <w:sz w:val="18"/>
                <w:szCs w:val="18"/>
                <w:lang w:eastAsia="es-MX"/>
              </w:rPr>
              <w:t>.</w:t>
            </w:r>
          </w:p>
        </w:tc>
        <w:tc>
          <w:tcPr>
            <w:tcW w:w="3402" w:type="dxa"/>
            <w:shd w:val="clear" w:color="auto" w:fill="auto"/>
            <w:vAlign w:val="center"/>
            <w:hideMark/>
          </w:tcPr>
          <w:p w14:paraId="6EFC6F46" w14:textId="1A66682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saturación de Filtros</w:t>
            </w:r>
            <w:r w:rsidR="00224CB6" w:rsidRPr="0018574B">
              <w:rPr>
                <w:rFonts w:eastAsia="Times New Roman" w:cstheme="minorHAnsi"/>
                <w:sz w:val="18"/>
                <w:szCs w:val="18"/>
                <w:lang w:eastAsia="es-MX"/>
              </w:rPr>
              <w:t>.</w:t>
            </w:r>
          </w:p>
        </w:tc>
        <w:tc>
          <w:tcPr>
            <w:tcW w:w="6095" w:type="dxa"/>
            <w:shd w:val="clear" w:color="auto" w:fill="auto"/>
            <w:vAlign w:val="center"/>
            <w:hideMark/>
          </w:tcPr>
          <w:p w14:paraId="6545C8C3" w14:textId="217D252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Cambia</w:t>
            </w:r>
            <w:r w:rsidR="00224CB6" w:rsidRPr="0018574B">
              <w:rPr>
                <w:rFonts w:eastAsia="Times New Roman" w:cstheme="minorHAnsi"/>
                <w:color w:val="000000"/>
                <w:sz w:val="18"/>
                <w:szCs w:val="18"/>
                <w:lang w:eastAsia="es-MX"/>
              </w:rPr>
              <w:t>r filtros en caso de saturación.</w:t>
            </w:r>
          </w:p>
        </w:tc>
      </w:tr>
      <w:tr w:rsidR="005325DD" w:rsidRPr="0018574B" w14:paraId="155A962D" w14:textId="77777777" w:rsidTr="00CA31F3">
        <w:trPr>
          <w:trHeight w:val="900"/>
        </w:trPr>
        <w:tc>
          <w:tcPr>
            <w:tcW w:w="659" w:type="dxa"/>
            <w:vMerge/>
            <w:vAlign w:val="center"/>
            <w:hideMark/>
          </w:tcPr>
          <w:p w14:paraId="7CAF474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B4ECD4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9251BB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FA4307D" w14:textId="65B718B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estado físico de Mangueras para el despacho de combustible y recuperación de vapores</w:t>
            </w:r>
            <w:r w:rsidR="00224CB6" w:rsidRPr="0018574B">
              <w:rPr>
                <w:rFonts w:eastAsia="Times New Roman" w:cstheme="minorHAnsi"/>
                <w:sz w:val="18"/>
                <w:szCs w:val="18"/>
                <w:lang w:eastAsia="es-MX"/>
              </w:rPr>
              <w:t>.</w:t>
            </w:r>
          </w:p>
        </w:tc>
        <w:tc>
          <w:tcPr>
            <w:tcW w:w="6095" w:type="dxa"/>
            <w:shd w:val="clear" w:color="auto" w:fill="auto"/>
            <w:vAlign w:val="center"/>
            <w:hideMark/>
          </w:tcPr>
          <w:p w14:paraId="48E5076C" w14:textId="5906D6A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Verificar que las mangueras no presentes grietas o fisuras</w:t>
            </w:r>
            <w:r w:rsidR="00224CB6" w:rsidRPr="0018574B">
              <w:rPr>
                <w:rFonts w:eastAsia="Times New Roman" w:cstheme="minorHAnsi"/>
                <w:color w:val="000000"/>
                <w:sz w:val="18"/>
                <w:szCs w:val="18"/>
                <w:lang w:eastAsia="es-MX"/>
              </w:rPr>
              <w:t>.</w:t>
            </w:r>
          </w:p>
        </w:tc>
      </w:tr>
      <w:tr w:rsidR="005325DD" w:rsidRPr="0018574B" w14:paraId="621EF26D" w14:textId="77777777" w:rsidTr="00CA31F3">
        <w:trPr>
          <w:trHeight w:val="574"/>
        </w:trPr>
        <w:tc>
          <w:tcPr>
            <w:tcW w:w="659" w:type="dxa"/>
            <w:vMerge/>
            <w:vAlign w:val="center"/>
            <w:hideMark/>
          </w:tcPr>
          <w:p w14:paraId="4F3FEAF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2256BBB"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50A2BDA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E52658B" w14:textId="3C3B9E7D"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Checar funcionamiento de las Válvulas de corte rápido (break-away)</w:t>
            </w:r>
            <w:r w:rsidR="00224CB6" w:rsidRPr="0018574B">
              <w:rPr>
                <w:rFonts w:eastAsia="Times New Roman" w:cstheme="minorHAnsi"/>
                <w:sz w:val="18"/>
                <w:szCs w:val="18"/>
                <w:lang w:eastAsia="es-MX"/>
              </w:rPr>
              <w:t>.</w:t>
            </w:r>
          </w:p>
        </w:tc>
        <w:tc>
          <w:tcPr>
            <w:tcW w:w="6095" w:type="dxa"/>
            <w:shd w:val="clear" w:color="auto" w:fill="auto"/>
            <w:vAlign w:val="center"/>
            <w:hideMark/>
          </w:tcPr>
          <w:p w14:paraId="0A0E4FFA" w14:textId="7665B92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de acuerdo a las recomendaciones del fabricante</w:t>
            </w:r>
            <w:r w:rsidR="00224CB6" w:rsidRPr="0018574B">
              <w:rPr>
                <w:rFonts w:eastAsia="Times New Roman" w:cstheme="minorHAnsi"/>
                <w:color w:val="000000"/>
                <w:sz w:val="18"/>
                <w:szCs w:val="18"/>
                <w:lang w:eastAsia="es-MX"/>
              </w:rPr>
              <w:t>.</w:t>
            </w:r>
          </w:p>
        </w:tc>
      </w:tr>
      <w:tr w:rsidR="005325DD" w:rsidRPr="0018574B" w14:paraId="71FEF018" w14:textId="77777777" w:rsidTr="00CA31F3">
        <w:trPr>
          <w:trHeight w:val="600"/>
        </w:trPr>
        <w:tc>
          <w:tcPr>
            <w:tcW w:w="659" w:type="dxa"/>
            <w:vMerge/>
            <w:vAlign w:val="center"/>
            <w:hideMark/>
          </w:tcPr>
          <w:p w14:paraId="584719CF"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3AB60EB7"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755F474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33DCBCD" w14:textId="563BE6D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fugas en Pistolas para el despacho de combustible</w:t>
            </w:r>
            <w:r w:rsidR="00224CB6" w:rsidRPr="0018574B">
              <w:rPr>
                <w:rFonts w:eastAsia="Times New Roman" w:cstheme="minorHAnsi"/>
                <w:sz w:val="18"/>
                <w:szCs w:val="18"/>
                <w:lang w:eastAsia="es-MX"/>
              </w:rPr>
              <w:t>.</w:t>
            </w:r>
          </w:p>
        </w:tc>
        <w:tc>
          <w:tcPr>
            <w:tcW w:w="6095" w:type="dxa"/>
            <w:shd w:val="clear" w:color="auto" w:fill="auto"/>
            <w:vAlign w:val="center"/>
            <w:hideMark/>
          </w:tcPr>
          <w:p w14:paraId="54C0580E" w14:textId="377E04DC"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prueba de despacho para verificar goteo en pistolas</w:t>
            </w:r>
            <w:r w:rsidR="00224CB6" w:rsidRPr="0018574B">
              <w:rPr>
                <w:rFonts w:eastAsia="Times New Roman" w:cstheme="minorHAnsi"/>
                <w:color w:val="000000"/>
                <w:sz w:val="18"/>
                <w:szCs w:val="18"/>
                <w:lang w:eastAsia="es-MX"/>
              </w:rPr>
              <w:t>.</w:t>
            </w:r>
          </w:p>
        </w:tc>
      </w:tr>
      <w:tr w:rsidR="005325DD" w:rsidRPr="0018574B" w14:paraId="08F22B6C" w14:textId="77777777" w:rsidTr="00CA31F3">
        <w:trPr>
          <w:trHeight w:val="600"/>
        </w:trPr>
        <w:tc>
          <w:tcPr>
            <w:tcW w:w="659" w:type="dxa"/>
            <w:vMerge/>
            <w:vAlign w:val="center"/>
            <w:hideMark/>
          </w:tcPr>
          <w:p w14:paraId="5C4DAED8"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B39847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589C7817"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05B7EB8B" w14:textId="5314BB19"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la operación del Sistema de recuperación de vapores fase II</w:t>
            </w:r>
            <w:r w:rsidR="00224CB6" w:rsidRPr="0018574B">
              <w:rPr>
                <w:rFonts w:eastAsia="Times New Roman" w:cstheme="minorHAnsi"/>
                <w:sz w:val="18"/>
                <w:szCs w:val="18"/>
                <w:lang w:eastAsia="es-MX"/>
              </w:rPr>
              <w:t>.</w:t>
            </w:r>
          </w:p>
        </w:tc>
        <w:tc>
          <w:tcPr>
            <w:tcW w:w="6095" w:type="dxa"/>
            <w:shd w:val="clear" w:color="auto" w:fill="auto"/>
            <w:vAlign w:val="center"/>
            <w:hideMark/>
          </w:tcPr>
          <w:p w14:paraId="7BD3D729" w14:textId="788D3C2B"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El proveedor deberá realizar la prueba del sistema de recuperación de vapores fase II</w:t>
            </w:r>
            <w:r w:rsidR="00224CB6" w:rsidRPr="0018574B">
              <w:rPr>
                <w:rFonts w:eastAsia="Times New Roman" w:cstheme="minorHAnsi"/>
                <w:color w:val="000000"/>
                <w:sz w:val="18"/>
                <w:szCs w:val="18"/>
                <w:lang w:eastAsia="es-MX"/>
              </w:rPr>
              <w:t>.</w:t>
            </w:r>
          </w:p>
        </w:tc>
      </w:tr>
      <w:tr w:rsidR="005325DD" w:rsidRPr="0018574B" w14:paraId="2E93B2F7" w14:textId="77777777" w:rsidTr="00CA31F3">
        <w:trPr>
          <w:trHeight w:val="600"/>
        </w:trPr>
        <w:tc>
          <w:tcPr>
            <w:tcW w:w="659" w:type="dxa"/>
            <w:vMerge/>
            <w:vAlign w:val="center"/>
            <w:hideMark/>
          </w:tcPr>
          <w:p w14:paraId="4D787486"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1B0B8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2596F604"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B68D078" w14:textId="5D5A8FDD"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revisión del Anclaje al basamento de los dispensarios</w:t>
            </w:r>
            <w:r w:rsidR="00224CB6" w:rsidRPr="0018574B">
              <w:rPr>
                <w:rFonts w:eastAsia="Times New Roman" w:cstheme="minorHAnsi"/>
                <w:sz w:val="18"/>
                <w:szCs w:val="18"/>
                <w:lang w:eastAsia="es-MX"/>
              </w:rPr>
              <w:t>.</w:t>
            </w:r>
          </w:p>
        </w:tc>
        <w:tc>
          <w:tcPr>
            <w:tcW w:w="6095" w:type="dxa"/>
            <w:shd w:val="clear" w:color="auto" w:fill="auto"/>
            <w:vAlign w:val="center"/>
            <w:hideMark/>
          </w:tcPr>
          <w:p w14:paraId="6F125D57" w14:textId="5D4A2C1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prueba visual de la integridad física del dispensario</w:t>
            </w:r>
            <w:r w:rsidR="00224CB6" w:rsidRPr="0018574B">
              <w:rPr>
                <w:rFonts w:eastAsia="Times New Roman" w:cstheme="minorHAnsi"/>
                <w:color w:val="000000"/>
                <w:sz w:val="18"/>
                <w:szCs w:val="18"/>
                <w:lang w:eastAsia="es-MX"/>
              </w:rPr>
              <w:t>.</w:t>
            </w:r>
          </w:p>
        </w:tc>
      </w:tr>
      <w:tr w:rsidR="005325DD" w:rsidRPr="0018574B" w14:paraId="0F07F30A" w14:textId="77777777" w:rsidTr="00CA31F3">
        <w:trPr>
          <w:trHeight w:val="600"/>
        </w:trPr>
        <w:tc>
          <w:tcPr>
            <w:tcW w:w="659" w:type="dxa"/>
            <w:vMerge/>
            <w:vAlign w:val="center"/>
            <w:hideMark/>
          </w:tcPr>
          <w:p w14:paraId="734577FB"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B18D89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133ABF67"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FCD8704" w14:textId="764DECB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Revisión a Elementos protectores de módulos de abastecimiento</w:t>
            </w:r>
            <w:r w:rsidR="00224CB6" w:rsidRPr="0018574B">
              <w:rPr>
                <w:rFonts w:eastAsia="Times New Roman" w:cstheme="minorHAnsi"/>
                <w:sz w:val="18"/>
                <w:szCs w:val="18"/>
                <w:lang w:eastAsia="es-MX"/>
              </w:rPr>
              <w:t>.</w:t>
            </w:r>
          </w:p>
        </w:tc>
        <w:tc>
          <w:tcPr>
            <w:tcW w:w="6095" w:type="dxa"/>
            <w:shd w:val="clear" w:color="auto" w:fill="auto"/>
            <w:vAlign w:val="center"/>
            <w:hideMark/>
          </w:tcPr>
          <w:p w14:paraId="1AC191ED" w14:textId="0189582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que no presenten golpes y tengan recubrimiento</w:t>
            </w:r>
            <w:r w:rsidR="00224CB6" w:rsidRPr="0018574B">
              <w:rPr>
                <w:rFonts w:eastAsia="Times New Roman" w:cstheme="minorHAnsi"/>
                <w:color w:val="000000"/>
                <w:sz w:val="18"/>
                <w:szCs w:val="18"/>
                <w:lang w:eastAsia="es-MX"/>
              </w:rPr>
              <w:t>.</w:t>
            </w:r>
          </w:p>
        </w:tc>
      </w:tr>
      <w:tr w:rsidR="005325DD" w:rsidRPr="0018574B" w14:paraId="3FC620B5" w14:textId="77777777" w:rsidTr="00CA31F3">
        <w:trPr>
          <w:trHeight w:val="363"/>
        </w:trPr>
        <w:tc>
          <w:tcPr>
            <w:tcW w:w="659" w:type="dxa"/>
            <w:vMerge/>
            <w:vAlign w:val="center"/>
            <w:hideMark/>
          </w:tcPr>
          <w:p w14:paraId="3F03741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028A6032" w14:textId="4DA481F3" w:rsidR="005325DD" w:rsidRPr="0018574B" w:rsidRDefault="00224CB6"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Cuarto de má</w:t>
            </w:r>
            <w:r w:rsidR="005325DD" w:rsidRPr="0018574B">
              <w:rPr>
                <w:rFonts w:eastAsia="Times New Roman" w:cstheme="minorHAnsi"/>
                <w:color w:val="000000"/>
                <w:sz w:val="18"/>
                <w:szCs w:val="18"/>
                <w:lang w:eastAsia="es-MX"/>
              </w:rPr>
              <w:t>quinas</w:t>
            </w:r>
            <w:r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1199019C" w14:textId="72830018"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224CB6" w:rsidRPr="0018574B">
              <w:rPr>
                <w:rFonts w:eastAsia="Times New Roman" w:cstheme="minorHAnsi"/>
                <w:color w:val="000000"/>
                <w:sz w:val="18"/>
                <w:szCs w:val="18"/>
                <w:lang w:eastAsia="es-MX"/>
              </w:rPr>
              <w:t>.</w:t>
            </w:r>
          </w:p>
        </w:tc>
        <w:tc>
          <w:tcPr>
            <w:tcW w:w="3402" w:type="dxa"/>
            <w:shd w:val="clear" w:color="auto" w:fill="auto"/>
            <w:vAlign w:val="center"/>
            <w:hideMark/>
          </w:tcPr>
          <w:p w14:paraId="35DF6DEE" w14:textId="267E5995"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los elementos componentes del Compresor de aíre</w:t>
            </w:r>
            <w:r w:rsidR="00224CB6" w:rsidRPr="0018574B">
              <w:rPr>
                <w:rFonts w:eastAsia="Times New Roman" w:cstheme="minorHAnsi"/>
                <w:sz w:val="18"/>
                <w:szCs w:val="18"/>
                <w:lang w:eastAsia="es-MX"/>
              </w:rPr>
              <w:t>.</w:t>
            </w:r>
          </w:p>
        </w:tc>
        <w:tc>
          <w:tcPr>
            <w:tcW w:w="6095" w:type="dxa"/>
            <w:shd w:val="clear" w:color="auto" w:fill="auto"/>
            <w:vAlign w:val="center"/>
            <w:hideMark/>
          </w:tcPr>
          <w:p w14:paraId="57890D0A" w14:textId="5E80052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y limpieza del compresor (tierra física, filtro de aceite, manómetro, placa de concreto y sardinel)</w:t>
            </w:r>
            <w:r w:rsidR="00224CB6" w:rsidRPr="0018574B">
              <w:rPr>
                <w:rFonts w:eastAsia="Times New Roman" w:cstheme="minorHAnsi"/>
                <w:color w:val="000000"/>
                <w:sz w:val="18"/>
                <w:szCs w:val="18"/>
                <w:lang w:eastAsia="es-MX"/>
              </w:rPr>
              <w:t>.</w:t>
            </w:r>
          </w:p>
        </w:tc>
      </w:tr>
      <w:tr w:rsidR="005325DD" w:rsidRPr="0018574B" w14:paraId="3370C369" w14:textId="77777777" w:rsidTr="00CA31F3">
        <w:trPr>
          <w:trHeight w:val="401"/>
        </w:trPr>
        <w:tc>
          <w:tcPr>
            <w:tcW w:w="659" w:type="dxa"/>
            <w:vMerge/>
            <w:vAlign w:val="center"/>
            <w:hideMark/>
          </w:tcPr>
          <w:p w14:paraId="2EE1A50F"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85FA1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BD8A67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177EA98" w14:textId="583F78C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los elementos componentes Equipo hidroneumático</w:t>
            </w:r>
            <w:r w:rsidR="00224CB6" w:rsidRPr="0018574B">
              <w:rPr>
                <w:rFonts w:eastAsia="Times New Roman" w:cstheme="minorHAnsi"/>
                <w:sz w:val="18"/>
                <w:szCs w:val="18"/>
                <w:lang w:eastAsia="es-MX"/>
              </w:rPr>
              <w:t>.</w:t>
            </w:r>
          </w:p>
        </w:tc>
        <w:tc>
          <w:tcPr>
            <w:tcW w:w="6095" w:type="dxa"/>
            <w:shd w:val="clear" w:color="auto" w:fill="auto"/>
            <w:vAlign w:val="center"/>
            <w:hideMark/>
          </w:tcPr>
          <w:p w14:paraId="606F933F" w14:textId="0A223CB8"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del hidroneumático (tierra física, manómetro, placa de concreto y fugas)</w:t>
            </w:r>
            <w:r w:rsidR="00224CB6" w:rsidRPr="0018574B">
              <w:rPr>
                <w:rFonts w:eastAsia="Times New Roman" w:cstheme="minorHAnsi"/>
                <w:color w:val="000000"/>
                <w:sz w:val="18"/>
                <w:szCs w:val="18"/>
                <w:lang w:eastAsia="es-MX"/>
              </w:rPr>
              <w:t>.</w:t>
            </w:r>
          </w:p>
        </w:tc>
      </w:tr>
      <w:tr w:rsidR="005325DD" w:rsidRPr="0018574B" w14:paraId="46FEA7DD" w14:textId="77777777" w:rsidTr="00CA31F3">
        <w:trPr>
          <w:trHeight w:val="564"/>
        </w:trPr>
        <w:tc>
          <w:tcPr>
            <w:tcW w:w="659" w:type="dxa"/>
            <w:vMerge/>
            <w:vAlign w:val="center"/>
            <w:hideMark/>
          </w:tcPr>
          <w:p w14:paraId="08055FB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136081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0E1F417"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175DC8A3" w14:textId="7D033876"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Brindar limpieza y funcionam</w:t>
            </w:r>
            <w:r w:rsidR="00224CB6" w:rsidRPr="0018574B">
              <w:rPr>
                <w:rFonts w:eastAsia="Times New Roman" w:cstheme="minorHAnsi"/>
                <w:sz w:val="18"/>
                <w:szCs w:val="18"/>
                <w:lang w:eastAsia="es-MX"/>
              </w:rPr>
              <w:t>iento a la Planta de emergencia.</w:t>
            </w:r>
          </w:p>
        </w:tc>
        <w:tc>
          <w:tcPr>
            <w:tcW w:w="6095" w:type="dxa"/>
            <w:shd w:val="clear" w:color="auto" w:fill="auto"/>
            <w:vAlign w:val="center"/>
            <w:hideMark/>
          </w:tcPr>
          <w:p w14:paraId="03E6C420" w14:textId="7051BC38"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de la planta de emergencia (filtros, combustible, bandas, tierra física)</w:t>
            </w:r>
            <w:r w:rsidR="00224CB6" w:rsidRPr="0018574B">
              <w:rPr>
                <w:rFonts w:eastAsia="Times New Roman" w:cstheme="minorHAnsi"/>
                <w:color w:val="000000"/>
                <w:sz w:val="18"/>
                <w:szCs w:val="18"/>
                <w:lang w:eastAsia="es-MX"/>
              </w:rPr>
              <w:t>.</w:t>
            </w:r>
          </w:p>
        </w:tc>
      </w:tr>
      <w:tr w:rsidR="005325DD" w:rsidRPr="0018574B" w14:paraId="32910E9E" w14:textId="77777777" w:rsidTr="00CA31F3">
        <w:trPr>
          <w:trHeight w:val="403"/>
        </w:trPr>
        <w:tc>
          <w:tcPr>
            <w:tcW w:w="659" w:type="dxa"/>
            <w:vMerge/>
            <w:vAlign w:val="center"/>
            <w:hideMark/>
          </w:tcPr>
          <w:p w14:paraId="327A918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232D52B1" w14:textId="0768BE7D"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Sistemas de emergencia</w:t>
            </w:r>
            <w:r w:rsidR="00224CB6"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1CCA0CB2" w14:textId="62F11092"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224CB6" w:rsidRPr="0018574B">
              <w:rPr>
                <w:rFonts w:eastAsia="Times New Roman" w:cstheme="minorHAnsi"/>
                <w:color w:val="000000"/>
                <w:sz w:val="18"/>
                <w:szCs w:val="18"/>
                <w:lang w:eastAsia="es-MX"/>
              </w:rPr>
              <w:t>.</w:t>
            </w:r>
          </w:p>
        </w:tc>
        <w:tc>
          <w:tcPr>
            <w:tcW w:w="3402" w:type="dxa"/>
            <w:shd w:val="clear" w:color="auto" w:fill="auto"/>
            <w:vAlign w:val="center"/>
            <w:hideMark/>
          </w:tcPr>
          <w:p w14:paraId="0E55CB94" w14:textId="7F99EEDD"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limpieza y revisión a los equipos Extintores</w:t>
            </w:r>
            <w:r w:rsidR="00224CB6" w:rsidRPr="0018574B">
              <w:rPr>
                <w:rFonts w:eastAsia="Times New Roman" w:cstheme="minorHAnsi"/>
                <w:sz w:val="18"/>
                <w:szCs w:val="18"/>
                <w:lang w:eastAsia="es-MX"/>
              </w:rPr>
              <w:t>.</w:t>
            </w:r>
          </w:p>
        </w:tc>
        <w:tc>
          <w:tcPr>
            <w:tcW w:w="6095" w:type="dxa"/>
            <w:shd w:val="clear" w:color="auto" w:fill="auto"/>
            <w:vAlign w:val="center"/>
            <w:hideMark/>
          </w:tcPr>
          <w:p w14:paraId="0C6FA81D" w14:textId="0AAEAC8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Limpieza y verificación ocular de la integridad física del extintor</w:t>
            </w:r>
            <w:r w:rsidR="00224CB6" w:rsidRPr="0018574B">
              <w:rPr>
                <w:rFonts w:eastAsia="Times New Roman" w:cstheme="minorHAnsi"/>
                <w:color w:val="000000"/>
                <w:sz w:val="18"/>
                <w:szCs w:val="18"/>
                <w:lang w:eastAsia="es-MX"/>
              </w:rPr>
              <w:t>.</w:t>
            </w:r>
          </w:p>
        </w:tc>
      </w:tr>
      <w:tr w:rsidR="005325DD" w:rsidRPr="0018574B" w14:paraId="666A5DD9" w14:textId="77777777" w:rsidTr="00CA31F3">
        <w:trPr>
          <w:trHeight w:val="551"/>
        </w:trPr>
        <w:tc>
          <w:tcPr>
            <w:tcW w:w="659" w:type="dxa"/>
            <w:vMerge/>
            <w:vAlign w:val="center"/>
            <w:hideMark/>
          </w:tcPr>
          <w:p w14:paraId="01EA921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EF2B21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FA7690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34765E95" w14:textId="4F6D98F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activación de los Sensores para la Detección electrónica de fugas</w:t>
            </w:r>
            <w:r w:rsidR="00224CB6" w:rsidRPr="0018574B">
              <w:rPr>
                <w:rFonts w:eastAsia="Times New Roman" w:cstheme="minorHAnsi"/>
                <w:sz w:val="18"/>
                <w:szCs w:val="18"/>
                <w:lang w:eastAsia="es-MX"/>
              </w:rPr>
              <w:t>.</w:t>
            </w:r>
          </w:p>
        </w:tc>
        <w:tc>
          <w:tcPr>
            <w:tcW w:w="6095" w:type="dxa"/>
            <w:shd w:val="clear" w:color="auto" w:fill="auto"/>
            <w:vAlign w:val="center"/>
            <w:hideMark/>
          </w:tcPr>
          <w:p w14:paraId="3C1756D1" w14:textId="6A1C839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Activar sensores en motobombas y dispensarios</w:t>
            </w:r>
            <w:r w:rsidR="00224CB6" w:rsidRPr="0018574B">
              <w:rPr>
                <w:rFonts w:eastAsia="Times New Roman" w:cstheme="minorHAnsi"/>
                <w:color w:val="000000"/>
                <w:sz w:val="18"/>
                <w:szCs w:val="18"/>
                <w:lang w:eastAsia="es-MX"/>
              </w:rPr>
              <w:t>.</w:t>
            </w:r>
          </w:p>
        </w:tc>
      </w:tr>
      <w:tr w:rsidR="005325DD" w:rsidRPr="0018574B" w14:paraId="531743D4" w14:textId="77777777" w:rsidTr="00CA31F3">
        <w:trPr>
          <w:trHeight w:val="518"/>
        </w:trPr>
        <w:tc>
          <w:tcPr>
            <w:tcW w:w="659" w:type="dxa"/>
            <w:vMerge/>
            <w:vAlign w:val="center"/>
            <w:hideMark/>
          </w:tcPr>
          <w:p w14:paraId="199F4A7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EF78727"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9089C30"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A5CC00A" w14:textId="26F3CAA1"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 xml:space="preserve">Realizar activación para </w:t>
            </w:r>
            <w:r w:rsidR="00224CB6" w:rsidRPr="0018574B">
              <w:rPr>
                <w:rFonts w:eastAsia="Times New Roman" w:cstheme="minorHAnsi"/>
                <w:sz w:val="18"/>
                <w:szCs w:val="18"/>
                <w:lang w:eastAsia="es-MX"/>
              </w:rPr>
              <w:t>verificar funcionalidad de los p</w:t>
            </w:r>
            <w:r w:rsidRPr="0018574B">
              <w:rPr>
                <w:rFonts w:eastAsia="Times New Roman" w:cstheme="minorHAnsi"/>
                <w:sz w:val="18"/>
                <w:szCs w:val="18"/>
                <w:lang w:eastAsia="es-MX"/>
              </w:rPr>
              <w:t>aros de emergencia</w:t>
            </w:r>
            <w:r w:rsidR="00224CB6" w:rsidRPr="0018574B">
              <w:rPr>
                <w:rFonts w:eastAsia="Times New Roman" w:cstheme="minorHAnsi"/>
                <w:sz w:val="18"/>
                <w:szCs w:val="18"/>
                <w:lang w:eastAsia="es-MX"/>
              </w:rPr>
              <w:t>.</w:t>
            </w:r>
          </w:p>
        </w:tc>
        <w:tc>
          <w:tcPr>
            <w:tcW w:w="6095" w:type="dxa"/>
            <w:shd w:val="clear" w:color="auto" w:fill="auto"/>
            <w:vAlign w:val="center"/>
            <w:hideMark/>
          </w:tcPr>
          <w:p w14:paraId="03404156" w14:textId="69E909F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Activar paro de em</w:t>
            </w:r>
            <w:r w:rsidR="00224CB6" w:rsidRPr="0018574B">
              <w:rPr>
                <w:rFonts w:eastAsia="Times New Roman" w:cstheme="minorHAnsi"/>
                <w:color w:val="000000"/>
                <w:sz w:val="18"/>
                <w:szCs w:val="18"/>
                <w:lang w:eastAsia="es-MX"/>
              </w:rPr>
              <w:t>ergencia y restablecer servicio.</w:t>
            </w:r>
          </w:p>
        </w:tc>
      </w:tr>
      <w:tr w:rsidR="005325DD" w:rsidRPr="0018574B" w14:paraId="4F91107C" w14:textId="77777777" w:rsidTr="00CA31F3">
        <w:trPr>
          <w:trHeight w:val="349"/>
        </w:trPr>
        <w:tc>
          <w:tcPr>
            <w:tcW w:w="659" w:type="dxa"/>
            <w:vMerge/>
            <w:vAlign w:val="center"/>
            <w:hideMark/>
          </w:tcPr>
          <w:p w14:paraId="3E91EFB7"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7FA605D6" w14:textId="71B1447F"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Instalaciones Eléctricas</w:t>
            </w:r>
            <w:r w:rsidR="00224CB6"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1F3AD217" w14:textId="78C1B63E" w:rsidR="005325DD" w:rsidRPr="0018574B" w:rsidRDefault="006320D2"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w:t>
            </w:r>
            <w:r w:rsidR="005325DD" w:rsidRPr="0018574B">
              <w:rPr>
                <w:rFonts w:eastAsia="Times New Roman" w:cstheme="minorHAnsi"/>
                <w:color w:val="000000"/>
                <w:sz w:val="18"/>
                <w:szCs w:val="18"/>
                <w:lang w:eastAsia="es-MX"/>
              </w:rPr>
              <w:t xml:space="preserve"> y Mantenimiento</w:t>
            </w:r>
            <w:r w:rsidR="00CA31F3" w:rsidRPr="0018574B">
              <w:rPr>
                <w:rFonts w:eastAsia="Times New Roman" w:cstheme="minorHAnsi"/>
                <w:color w:val="000000"/>
                <w:sz w:val="18"/>
                <w:szCs w:val="18"/>
                <w:lang w:eastAsia="es-MX"/>
              </w:rPr>
              <w:t>.</w:t>
            </w:r>
          </w:p>
        </w:tc>
        <w:tc>
          <w:tcPr>
            <w:tcW w:w="3402" w:type="dxa"/>
            <w:shd w:val="clear" w:color="auto" w:fill="auto"/>
            <w:vAlign w:val="center"/>
            <w:hideMark/>
          </w:tcPr>
          <w:p w14:paraId="2E9A6CD6" w14:textId="46A79085"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Limpieza de Tableros Eléctricos</w:t>
            </w:r>
            <w:r w:rsidR="00224CB6" w:rsidRPr="0018574B">
              <w:rPr>
                <w:rFonts w:eastAsia="Times New Roman" w:cstheme="minorHAnsi"/>
                <w:sz w:val="18"/>
                <w:szCs w:val="18"/>
                <w:lang w:eastAsia="es-MX"/>
              </w:rPr>
              <w:t>.</w:t>
            </w:r>
          </w:p>
        </w:tc>
        <w:tc>
          <w:tcPr>
            <w:tcW w:w="6095" w:type="dxa"/>
            <w:shd w:val="clear" w:color="auto" w:fill="auto"/>
            <w:vAlign w:val="center"/>
            <w:hideMark/>
          </w:tcPr>
          <w:p w14:paraId="754E1539" w14:textId="4B3F713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limpiez</w:t>
            </w:r>
            <w:r w:rsidR="00CA31F3" w:rsidRPr="0018574B">
              <w:rPr>
                <w:rFonts w:eastAsia="Times New Roman" w:cstheme="minorHAnsi"/>
                <w:color w:val="000000"/>
                <w:sz w:val="18"/>
                <w:szCs w:val="18"/>
                <w:lang w:eastAsia="es-MX"/>
              </w:rPr>
              <w:t>a general a tableros eléctricos.</w:t>
            </w:r>
          </w:p>
        </w:tc>
      </w:tr>
      <w:tr w:rsidR="005325DD" w:rsidRPr="0018574B" w14:paraId="31762C60" w14:textId="77777777" w:rsidTr="00CA31F3">
        <w:trPr>
          <w:trHeight w:val="575"/>
        </w:trPr>
        <w:tc>
          <w:tcPr>
            <w:tcW w:w="659" w:type="dxa"/>
            <w:vMerge/>
            <w:vAlign w:val="center"/>
            <w:hideMark/>
          </w:tcPr>
          <w:p w14:paraId="0B324AB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36987B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2287DED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517C4E12" w14:textId="60214E3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los Accesorios eléctricos (interruptores, contactos, cajas de conexiones, sellos eléctricos, tableros, etc.)</w:t>
            </w:r>
            <w:r w:rsidR="00CA31F3" w:rsidRPr="0018574B">
              <w:rPr>
                <w:rFonts w:eastAsia="Times New Roman" w:cstheme="minorHAnsi"/>
                <w:sz w:val="18"/>
                <w:szCs w:val="18"/>
                <w:lang w:eastAsia="es-MX"/>
              </w:rPr>
              <w:t>.</w:t>
            </w:r>
          </w:p>
        </w:tc>
        <w:tc>
          <w:tcPr>
            <w:tcW w:w="6095" w:type="dxa"/>
            <w:shd w:val="clear" w:color="auto" w:fill="auto"/>
            <w:vAlign w:val="center"/>
            <w:hideMark/>
          </w:tcPr>
          <w:p w14:paraId="28CBE753" w14:textId="5BE6465B"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de las condiciones físicas prevalecientes de dichos accesorios</w:t>
            </w:r>
            <w:r w:rsidR="00CA31F3" w:rsidRPr="0018574B">
              <w:rPr>
                <w:rFonts w:eastAsia="Times New Roman" w:cstheme="minorHAnsi"/>
                <w:color w:val="000000"/>
                <w:sz w:val="18"/>
                <w:szCs w:val="18"/>
                <w:lang w:eastAsia="es-MX"/>
              </w:rPr>
              <w:t>.</w:t>
            </w:r>
            <w:r w:rsidRPr="0018574B">
              <w:rPr>
                <w:rFonts w:eastAsia="Times New Roman" w:cstheme="minorHAnsi"/>
                <w:color w:val="000000"/>
                <w:sz w:val="18"/>
                <w:szCs w:val="18"/>
                <w:lang w:eastAsia="es-MX"/>
              </w:rPr>
              <w:t xml:space="preserve"> </w:t>
            </w:r>
          </w:p>
        </w:tc>
      </w:tr>
      <w:tr w:rsidR="005325DD" w:rsidRPr="0018574B" w14:paraId="3110434A" w14:textId="77777777" w:rsidTr="00CA31F3">
        <w:trPr>
          <w:trHeight w:val="471"/>
        </w:trPr>
        <w:tc>
          <w:tcPr>
            <w:tcW w:w="659" w:type="dxa"/>
            <w:vMerge/>
            <w:vAlign w:val="center"/>
            <w:hideMark/>
          </w:tcPr>
          <w:p w14:paraId="1D9134D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6A41CE0"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0F4AD3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05A704A2" w14:textId="7BB8159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y verificar el funcionamiento de Luminarias</w:t>
            </w:r>
            <w:r w:rsidR="00CA31F3" w:rsidRPr="0018574B">
              <w:rPr>
                <w:rFonts w:eastAsia="Times New Roman" w:cstheme="minorHAnsi"/>
                <w:sz w:val="18"/>
                <w:szCs w:val="18"/>
                <w:lang w:eastAsia="es-MX"/>
              </w:rPr>
              <w:t>.</w:t>
            </w:r>
          </w:p>
        </w:tc>
        <w:tc>
          <w:tcPr>
            <w:tcW w:w="6095" w:type="dxa"/>
            <w:shd w:val="clear" w:color="auto" w:fill="auto"/>
            <w:vAlign w:val="center"/>
            <w:hideMark/>
          </w:tcPr>
          <w:p w14:paraId="73697DE9" w14:textId="2C25FDE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recorrido por área de dispensarios para detectar posibles luminarias fundidas</w:t>
            </w:r>
            <w:r w:rsidR="00CA31F3" w:rsidRPr="0018574B">
              <w:rPr>
                <w:rFonts w:eastAsia="Times New Roman" w:cstheme="minorHAnsi"/>
                <w:color w:val="000000"/>
                <w:sz w:val="18"/>
                <w:szCs w:val="18"/>
                <w:lang w:eastAsia="es-MX"/>
              </w:rPr>
              <w:t>.</w:t>
            </w:r>
          </w:p>
        </w:tc>
      </w:tr>
      <w:tr w:rsidR="005325DD" w:rsidRPr="0018574B" w14:paraId="099DA46A" w14:textId="77777777" w:rsidTr="00CA31F3">
        <w:trPr>
          <w:trHeight w:val="561"/>
        </w:trPr>
        <w:tc>
          <w:tcPr>
            <w:tcW w:w="659" w:type="dxa"/>
            <w:vMerge/>
            <w:vAlign w:val="center"/>
            <w:hideMark/>
          </w:tcPr>
          <w:p w14:paraId="57F23A3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2B0ED29"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886FDC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4DC3C5B8" w14:textId="277CD9B1"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el Recubrimiento anticorrosivo de la instalación eléctrica</w:t>
            </w:r>
            <w:r w:rsidR="00CA31F3" w:rsidRPr="0018574B">
              <w:rPr>
                <w:rFonts w:eastAsia="Times New Roman" w:cstheme="minorHAnsi"/>
                <w:sz w:val="18"/>
                <w:szCs w:val="18"/>
                <w:lang w:eastAsia="es-MX"/>
              </w:rPr>
              <w:t>.</w:t>
            </w:r>
          </w:p>
        </w:tc>
        <w:tc>
          <w:tcPr>
            <w:tcW w:w="6095" w:type="dxa"/>
            <w:shd w:val="clear" w:color="auto" w:fill="auto"/>
            <w:vAlign w:val="center"/>
            <w:hideMark/>
          </w:tcPr>
          <w:p w14:paraId="6A84F451" w14:textId="488B6A6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inspección visual de la integridad del recubrimiento en tubería</w:t>
            </w:r>
            <w:r w:rsidR="00CA31F3" w:rsidRPr="0018574B">
              <w:rPr>
                <w:rFonts w:eastAsia="Times New Roman" w:cstheme="minorHAnsi"/>
                <w:color w:val="000000"/>
                <w:sz w:val="18"/>
                <w:szCs w:val="18"/>
                <w:lang w:eastAsia="es-MX"/>
              </w:rPr>
              <w:t>.</w:t>
            </w:r>
          </w:p>
        </w:tc>
      </w:tr>
      <w:tr w:rsidR="005325DD" w:rsidRPr="0018574B" w14:paraId="4A8D4877" w14:textId="77777777" w:rsidTr="00CA31F3">
        <w:trPr>
          <w:trHeight w:val="557"/>
        </w:trPr>
        <w:tc>
          <w:tcPr>
            <w:tcW w:w="659" w:type="dxa"/>
            <w:vMerge/>
            <w:vAlign w:val="center"/>
            <w:hideMark/>
          </w:tcPr>
          <w:p w14:paraId="7FB939F1"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FF0BEAB"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51CFAA8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26CD88A9" w14:textId="5FEDC8D0"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y brindar mantenimiento al Sistema de tierras y pararrayos</w:t>
            </w:r>
            <w:r w:rsidR="00CA31F3" w:rsidRPr="0018574B">
              <w:rPr>
                <w:rFonts w:eastAsia="Times New Roman" w:cstheme="minorHAnsi"/>
                <w:sz w:val="18"/>
                <w:szCs w:val="18"/>
                <w:lang w:eastAsia="es-MX"/>
              </w:rPr>
              <w:t>.</w:t>
            </w:r>
          </w:p>
        </w:tc>
        <w:tc>
          <w:tcPr>
            <w:tcW w:w="6095" w:type="dxa"/>
            <w:shd w:val="clear" w:color="auto" w:fill="auto"/>
            <w:vAlign w:val="center"/>
            <w:hideMark/>
          </w:tcPr>
          <w:p w14:paraId="360074CA" w14:textId="10ADBA8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Verificación ocular y limpieza de conexiones al sistema de tierras</w:t>
            </w:r>
            <w:r w:rsidR="00CA31F3" w:rsidRPr="0018574B">
              <w:rPr>
                <w:rFonts w:eastAsia="Times New Roman" w:cstheme="minorHAnsi"/>
                <w:color w:val="000000"/>
                <w:sz w:val="18"/>
                <w:szCs w:val="18"/>
                <w:lang w:eastAsia="es-MX"/>
              </w:rPr>
              <w:t>.</w:t>
            </w:r>
          </w:p>
        </w:tc>
      </w:tr>
      <w:tr w:rsidR="005325DD" w:rsidRPr="0018574B" w14:paraId="3A8673A0" w14:textId="77777777" w:rsidTr="00CA31F3">
        <w:trPr>
          <w:trHeight w:val="717"/>
        </w:trPr>
        <w:tc>
          <w:tcPr>
            <w:tcW w:w="659" w:type="dxa"/>
            <w:vMerge/>
            <w:vAlign w:val="center"/>
            <w:hideMark/>
          </w:tcPr>
          <w:p w14:paraId="2921EA5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15275DFA" w14:textId="556C47A7" w:rsidR="005325DD" w:rsidRPr="0018574B" w:rsidRDefault="00CA31F3"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Otros accesorios e i</w:t>
            </w:r>
            <w:r w:rsidR="005325DD" w:rsidRPr="0018574B">
              <w:rPr>
                <w:rFonts w:eastAsia="Times New Roman" w:cstheme="minorHAnsi"/>
                <w:color w:val="000000"/>
                <w:sz w:val="18"/>
                <w:szCs w:val="18"/>
                <w:lang w:eastAsia="es-MX"/>
              </w:rPr>
              <w:t>nstalaciones</w:t>
            </w:r>
            <w:r w:rsidR="00224CB6" w:rsidRPr="0018574B">
              <w:rPr>
                <w:rFonts w:eastAsia="Times New Roman" w:cstheme="minorHAnsi"/>
                <w:color w:val="000000"/>
                <w:sz w:val="18"/>
                <w:szCs w:val="18"/>
                <w:lang w:eastAsia="es-MX"/>
              </w:rPr>
              <w:t>.</w:t>
            </w:r>
          </w:p>
        </w:tc>
        <w:tc>
          <w:tcPr>
            <w:tcW w:w="2214" w:type="dxa"/>
            <w:vMerge w:val="restart"/>
            <w:shd w:val="clear" w:color="auto" w:fill="auto"/>
            <w:vAlign w:val="center"/>
            <w:hideMark/>
          </w:tcPr>
          <w:p w14:paraId="224D01E9" w14:textId="403DBF89"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 y Mantenimiento</w:t>
            </w:r>
            <w:r w:rsidR="00CA31F3" w:rsidRPr="0018574B">
              <w:rPr>
                <w:rFonts w:eastAsia="Times New Roman" w:cstheme="minorHAnsi"/>
                <w:color w:val="000000"/>
                <w:sz w:val="18"/>
                <w:szCs w:val="18"/>
                <w:lang w:eastAsia="es-MX"/>
              </w:rPr>
              <w:t>.</w:t>
            </w:r>
          </w:p>
        </w:tc>
        <w:tc>
          <w:tcPr>
            <w:tcW w:w="3402" w:type="dxa"/>
            <w:shd w:val="clear" w:color="auto" w:fill="auto"/>
            <w:vAlign w:val="center"/>
            <w:hideMark/>
          </w:tcPr>
          <w:p w14:paraId="7F4F030F" w14:textId="3605A40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hermeticidad y limpieza a Contenedores de dispensarios, bombas sumergibles y de accesorios</w:t>
            </w:r>
            <w:r w:rsidR="00CA31F3" w:rsidRPr="0018574B">
              <w:rPr>
                <w:rFonts w:eastAsia="Times New Roman" w:cstheme="minorHAnsi"/>
                <w:sz w:val="18"/>
                <w:szCs w:val="18"/>
                <w:lang w:eastAsia="es-MX"/>
              </w:rPr>
              <w:t>.</w:t>
            </w:r>
          </w:p>
        </w:tc>
        <w:tc>
          <w:tcPr>
            <w:tcW w:w="6095" w:type="dxa"/>
            <w:shd w:val="clear" w:color="auto" w:fill="auto"/>
            <w:vAlign w:val="center"/>
            <w:hideMark/>
          </w:tcPr>
          <w:p w14:paraId="1535583A" w14:textId="73D9869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que los contenedores en dispensarios y motobombas</w:t>
            </w:r>
            <w:r w:rsidR="00CA31F3" w:rsidRPr="0018574B">
              <w:rPr>
                <w:rFonts w:eastAsia="Times New Roman" w:cstheme="minorHAnsi"/>
                <w:color w:val="000000"/>
                <w:sz w:val="18"/>
                <w:szCs w:val="18"/>
                <w:lang w:eastAsia="es-MX"/>
              </w:rPr>
              <w:t>.</w:t>
            </w:r>
          </w:p>
        </w:tc>
      </w:tr>
      <w:tr w:rsidR="005325DD" w:rsidRPr="0018574B" w14:paraId="47D7017D" w14:textId="77777777" w:rsidTr="00CA31F3">
        <w:trPr>
          <w:trHeight w:val="600"/>
        </w:trPr>
        <w:tc>
          <w:tcPr>
            <w:tcW w:w="659" w:type="dxa"/>
            <w:vMerge/>
            <w:vAlign w:val="center"/>
            <w:hideMark/>
          </w:tcPr>
          <w:p w14:paraId="530E90B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0D1F91E"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24EE8C9"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8454EA5" w14:textId="1171F8D6"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brindar mantenimiento a Pozos de Observación y Monitoreo</w:t>
            </w:r>
            <w:r w:rsidR="00CA31F3" w:rsidRPr="0018574B">
              <w:rPr>
                <w:rFonts w:eastAsia="Times New Roman" w:cstheme="minorHAnsi"/>
                <w:sz w:val="18"/>
                <w:szCs w:val="18"/>
                <w:lang w:eastAsia="es-MX"/>
              </w:rPr>
              <w:t>.</w:t>
            </w:r>
          </w:p>
        </w:tc>
        <w:tc>
          <w:tcPr>
            <w:tcW w:w="6095" w:type="dxa"/>
            <w:shd w:val="clear" w:color="auto" w:fill="auto"/>
            <w:vAlign w:val="center"/>
            <w:hideMark/>
          </w:tcPr>
          <w:p w14:paraId="45E6F1CC" w14:textId="7B0D1582"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limpieza en pozos y revisar integridad física de la estructura</w:t>
            </w:r>
            <w:r w:rsidR="00CA31F3" w:rsidRPr="0018574B">
              <w:rPr>
                <w:rFonts w:eastAsia="Times New Roman" w:cstheme="minorHAnsi"/>
                <w:color w:val="000000"/>
                <w:sz w:val="18"/>
                <w:szCs w:val="18"/>
                <w:lang w:eastAsia="es-MX"/>
              </w:rPr>
              <w:t>.</w:t>
            </w:r>
          </w:p>
        </w:tc>
      </w:tr>
      <w:tr w:rsidR="005325DD" w:rsidRPr="0018574B" w14:paraId="23935996" w14:textId="77777777" w:rsidTr="00CA31F3">
        <w:trPr>
          <w:trHeight w:val="542"/>
        </w:trPr>
        <w:tc>
          <w:tcPr>
            <w:tcW w:w="659" w:type="dxa"/>
            <w:vMerge/>
            <w:vAlign w:val="center"/>
            <w:hideMark/>
          </w:tcPr>
          <w:p w14:paraId="1E610535"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B119235"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C22A77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87F3A27" w14:textId="5C63D2E0"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condiciones físicas y funcionalidad de la Bomba de agua</w:t>
            </w:r>
            <w:r w:rsidR="00CA31F3" w:rsidRPr="0018574B">
              <w:rPr>
                <w:rFonts w:eastAsia="Times New Roman" w:cstheme="minorHAnsi"/>
                <w:sz w:val="18"/>
                <w:szCs w:val="18"/>
                <w:lang w:eastAsia="es-MX"/>
              </w:rPr>
              <w:t>.</w:t>
            </w:r>
          </w:p>
        </w:tc>
        <w:tc>
          <w:tcPr>
            <w:tcW w:w="6095" w:type="dxa"/>
            <w:shd w:val="clear" w:color="auto" w:fill="auto"/>
            <w:vAlign w:val="center"/>
            <w:hideMark/>
          </w:tcPr>
          <w:p w14:paraId="63E6AD4D" w14:textId="3FFF2785"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Verificar que no presente fugas en empaques y tuberías de distribución</w:t>
            </w:r>
            <w:r w:rsidR="00CA31F3" w:rsidRPr="0018574B">
              <w:rPr>
                <w:rFonts w:eastAsia="Times New Roman" w:cstheme="minorHAnsi"/>
                <w:color w:val="000000"/>
                <w:sz w:val="18"/>
                <w:szCs w:val="18"/>
                <w:lang w:eastAsia="es-MX"/>
              </w:rPr>
              <w:t>.</w:t>
            </w:r>
          </w:p>
        </w:tc>
      </w:tr>
      <w:tr w:rsidR="005325DD" w:rsidRPr="0018574B" w14:paraId="3DCD33DF" w14:textId="77777777" w:rsidTr="00CA31F3">
        <w:trPr>
          <w:trHeight w:val="396"/>
        </w:trPr>
        <w:tc>
          <w:tcPr>
            <w:tcW w:w="659" w:type="dxa"/>
            <w:vMerge/>
            <w:vAlign w:val="center"/>
            <w:hideMark/>
          </w:tcPr>
          <w:p w14:paraId="66E0979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5123B233"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1783986"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5C43B234" w14:textId="7C9DD0DC"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Aplicar limpieza a Tinacos y Cisternas</w:t>
            </w:r>
            <w:r w:rsidR="00CA31F3" w:rsidRPr="0018574B">
              <w:rPr>
                <w:rFonts w:eastAsia="Times New Roman" w:cstheme="minorHAnsi"/>
                <w:sz w:val="18"/>
                <w:szCs w:val="18"/>
                <w:lang w:eastAsia="es-MX"/>
              </w:rPr>
              <w:t>.</w:t>
            </w:r>
          </w:p>
        </w:tc>
        <w:tc>
          <w:tcPr>
            <w:tcW w:w="6095" w:type="dxa"/>
            <w:shd w:val="clear" w:color="auto" w:fill="auto"/>
            <w:vAlign w:val="center"/>
            <w:hideMark/>
          </w:tcPr>
          <w:p w14:paraId="2C185DA4" w14:textId="3A9BE691"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vaciado y limpieza programada</w:t>
            </w:r>
            <w:r w:rsidR="00CA31F3" w:rsidRPr="0018574B">
              <w:rPr>
                <w:rFonts w:eastAsia="Times New Roman" w:cstheme="minorHAnsi"/>
                <w:color w:val="000000"/>
                <w:sz w:val="18"/>
                <w:szCs w:val="18"/>
                <w:lang w:eastAsia="es-MX"/>
              </w:rPr>
              <w:t>.</w:t>
            </w:r>
          </w:p>
        </w:tc>
      </w:tr>
      <w:tr w:rsidR="005325DD" w:rsidRPr="0018574B" w14:paraId="21E9C372" w14:textId="77777777" w:rsidTr="00CA31F3">
        <w:trPr>
          <w:trHeight w:val="711"/>
        </w:trPr>
        <w:tc>
          <w:tcPr>
            <w:tcW w:w="659" w:type="dxa"/>
            <w:vMerge/>
            <w:vAlign w:val="center"/>
            <w:hideMark/>
          </w:tcPr>
          <w:p w14:paraId="044BBCF2"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689C359A"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BC13CC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4F462E82" w14:textId="4D6280E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Brindar mantenimientos a Señalamientos verticales y marcaje horizontal en pavimentos</w:t>
            </w:r>
            <w:r w:rsidR="00CA31F3" w:rsidRPr="0018574B">
              <w:rPr>
                <w:rFonts w:eastAsia="Times New Roman" w:cstheme="minorHAnsi"/>
                <w:sz w:val="18"/>
                <w:szCs w:val="18"/>
                <w:lang w:eastAsia="es-MX"/>
              </w:rPr>
              <w:t>.</w:t>
            </w:r>
          </w:p>
        </w:tc>
        <w:tc>
          <w:tcPr>
            <w:tcW w:w="6095" w:type="dxa"/>
            <w:shd w:val="clear" w:color="auto" w:fill="auto"/>
            <w:vAlign w:val="center"/>
            <w:hideMark/>
          </w:tcPr>
          <w:p w14:paraId="5273073E" w14:textId="09E92CE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verificación ocular y brindar mantenimiento periódico a señalamientos horizontales y verticales</w:t>
            </w:r>
            <w:r w:rsidR="00CA31F3" w:rsidRPr="0018574B">
              <w:rPr>
                <w:rFonts w:eastAsia="Times New Roman" w:cstheme="minorHAnsi"/>
                <w:color w:val="000000"/>
                <w:sz w:val="18"/>
                <w:szCs w:val="18"/>
                <w:lang w:eastAsia="es-MX"/>
              </w:rPr>
              <w:t>.</w:t>
            </w:r>
          </w:p>
        </w:tc>
      </w:tr>
      <w:tr w:rsidR="005325DD" w:rsidRPr="0018574B" w14:paraId="6B2AE1B8" w14:textId="77777777" w:rsidTr="00CA31F3">
        <w:trPr>
          <w:trHeight w:val="395"/>
        </w:trPr>
        <w:tc>
          <w:tcPr>
            <w:tcW w:w="659" w:type="dxa"/>
            <w:vMerge/>
            <w:vAlign w:val="center"/>
            <w:hideMark/>
          </w:tcPr>
          <w:p w14:paraId="1FFBB1C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15E0C098"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6A4946C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82C5B84" w14:textId="56F911C9"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brindar mantenimiento a Pavimentos</w:t>
            </w:r>
            <w:r w:rsidR="00CA31F3" w:rsidRPr="0018574B">
              <w:rPr>
                <w:rFonts w:eastAsia="Times New Roman" w:cstheme="minorHAnsi"/>
                <w:sz w:val="18"/>
                <w:szCs w:val="18"/>
                <w:lang w:eastAsia="es-MX"/>
              </w:rPr>
              <w:t>.</w:t>
            </w:r>
          </w:p>
        </w:tc>
        <w:tc>
          <w:tcPr>
            <w:tcW w:w="6095" w:type="dxa"/>
            <w:shd w:val="clear" w:color="auto" w:fill="auto"/>
            <w:vAlign w:val="center"/>
            <w:hideMark/>
          </w:tcPr>
          <w:p w14:paraId="78BFA506" w14:textId="516D81A6"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Revisar integridad física de pavimentos</w:t>
            </w:r>
            <w:r w:rsidR="00CA31F3" w:rsidRPr="0018574B">
              <w:rPr>
                <w:rFonts w:eastAsia="Times New Roman" w:cstheme="minorHAnsi"/>
                <w:color w:val="000000"/>
                <w:sz w:val="18"/>
                <w:szCs w:val="18"/>
                <w:lang w:eastAsia="es-MX"/>
              </w:rPr>
              <w:t>.</w:t>
            </w:r>
          </w:p>
        </w:tc>
      </w:tr>
      <w:tr w:rsidR="005325DD" w:rsidRPr="0018574B" w14:paraId="18226069" w14:textId="77777777" w:rsidTr="00CA31F3">
        <w:trPr>
          <w:trHeight w:val="375"/>
        </w:trPr>
        <w:tc>
          <w:tcPr>
            <w:tcW w:w="659" w:type="dxa"/>
            <w:vMerge/>
            <w:vAlign w:val="center"/>
            <w:hideMark/>
          </w:tcPr>
          <w:p w14:paraId="67224A80"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restart"/>
            <w:shd w:val="clear" w:color="auto" w:fill="auto"/>
            <w:noWrap/>
            <w:vAlign w:val="center"/>
            <w:hideMark/>
          </w:tcPr>
          <w:p w14:paraId="2990F7AE" w14:textId="1BE9BACC"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Edificaciones</w:t>
            </w:r>
            <w:r w:rsidR="00CA31F3" w:rsidRPr="0018574B">
              <w:rPr>
                <w:rFonts w:eastAsia="Times New Roman" w:cstheme="minorHAnsi"/>
                <w:color w:val="000000"/>
                <w:sz w:val="18"/>
                <w:szCs w:val="18"/>
                <w:lang w:eastAsia="es-MX"/>
              </w:rPr>
              <w:t>.</w:t>
            </w:r>
          </w:p>
        </w:tc>
        <w:tc>
          <w:tcPr>
            <w:tcW w:w="2214" w:type="dxa"/>
            <w:vMerge w:val="restart"/>
            <w:shd w:val="clear" w:color="auto" w:fill="auto"/>
            <w:noWrap/>
            <w:vAlign w:val="center"/>
            <w:hideMark/>
          </w:tcPr>
          <w:p w14:paraId="397A8642" w14:textId="15802077" w:rsidR="005325DD" w:rsidRPr="0018574B" w:rsidRDefault="00CA31F3"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Sistema de d</w:t>
            </w:r>
            <w:r w:rsidR="005325DD" w:rsidRPr="0018574B">
              <w:rPr>
                <w:rFonts w:eastAsia="Times New Roman" w:cstheme="minorHAnsi"/>
                <w:color w:val="000000"/>
                <w:sz w:val="18"/>
                <w:szCs w:val="18"/>
                <w:lang w:eastAsia="es-MX"/>
              </w:rPr>
              <w:t>renaje</w:t>
            </w:r>
            <w:r w:rsidRPr="0018574B">
              <w:rPr>
                <w:rFonts w:eastAsia="Times New Roman" w:cstheme="minorHAnsi"/>
                <w:color w:val="000000"/>
                <w:sz w:val="18"/>
                <w:szCs w:val="18"/>
                <w:lang w:eastAsia="es-MX"/>
              </w:rPr>
              <w:t>.</w:t>
            </w:r>
          </w:p>
        </w:tc>
        <w:tc>
          <w:tcPr>
            <w:tcW w:w="3402" w:type="dxa"/>
            <w:shd w:val="clear" w:color="auto" w:fill="auto"/>
            <w:vAlign w:val="center"/>
            <w:hideMark/>
          </w:tcPr>
          <w:p w14:paraId="2C7D66B9" w14:textId="2C2C385E"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Limpieza de Registros y tuberías</w:t>
            </w:r>
            <w:r w:rsidR="00CA31F3" w:rsidRPr="0018574B">
              <w:rPr>
                <w:rFonts w:eastAsia="Times New Roman" w:cstheme="minorHAnsi"/>
                <w:sz w:val="18"/>
                <w:szCs w:val="18"/>
                <w:lang w:eastAsia="es-MX"/>
              </w:rPr>
              <w:t>.</w:t>
            </w:r>
          </w:p>
        </w:tc>
        <w:tc>
          <w:tcPr>
            <w:tcW w:w="6095" w:type="dxa"/>
            <w:shd w:val="clear" w:color="auto" w:fill="auto"/>
            <w:vAlign w:val="center"/>
            <w:hideMark/>
          </w:tcPr>
          <w:p w14:paraId="61DA8B64" w14:textId="71139950"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Asegurar el libre flujo a sistema de drenaje</w:t>
            </w:r>
            <w:r w:rsidR="00CA31F3" w:rsidRPr="0018574B">
              <w:rPr>
                <w:rFonts w:eastAsia="Times New Roman" w:cstheme="minorHAnsi"/>
                <w:color w:val="000000"/>
                <w:sz w:val="18"/>
                <w:szCs w:val="18"/>
                <w:lang w:eastAsia="es-MX"/>
              </w:rPr>
              <w:t>.</w:t>
            </w:r>
          </w:p>
        </w:tc>
      </w:tr>
      <w:tr w:rsidR="005325DD" w:rsidRPr="0018574B" w14:paraId="112C30D2" w14:textId="77777777" w:rsidTr="00CA31F3">
        <w:trPr>
          <w:trHeight w:val="293"/>
        </w:trPr>
        <w:tc>
          <w:tcPr>
            <w:tcW w:w="659" w:type="dxa"/>
            <w:vMerge/>
            <w:vAlign w:val="center"/>
            <w:hideMark/>
          </w:tcPr>
          <w:p w14:paraId="79D950E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2101363D"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468A7BEE"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49C13506" w14:textId="377B3AA7"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Realizar revisión y limpiezas de trampas de combustibles y de grasas</w:t>
            </w:r>
            <w:r w:rsidR="00CA31F3" w:rsidRPr="0018574B">
              <w:rPr>
                <w:rFonts w:eastAsia="Times New Roman" w:cstheme="minorHAnsi"/>
                <w:sz w:val="18"/>
                <w:szCs w:val="18"/>
                <w:lang w:eastAsia="es-MX"/>
              </w:rPr>
              <w:t>.</w:t>
            </w:r>
          </w:p>
        </w:tc>
        <w:tc>
          <w:tcPr>
            <w:tcW w:w="6095" w:type="dxa"/>
            <w:shd w:val="clear" w:color="auto" w:fill="auto"/>
            <w:vAlign w:val="center"/>
            <w:hideMark/>
          </w:tcPr>
          <w:p w14:paraId="141BFFAC" w14:textId="17ED945E"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desazolvé periódico de trampa de aceites y grasas</w:t>
            </w:r>
            <w:r w:rsidR="00CA31F3" w:rsidRPr="0018574B">
              <w:rPr>
                <w:rFonts w:eastAsia="Times New Roman" w:cstheme="minorHAnsi"/>
                <w:color w:val="000000"/>
                <w:sz w:val="18"/>
                <w:szCs w:val="18"/>
                <w:lang w:eastAsia="es-MX"/>
              </w:rPr>
              <w:t>.</w:t>
            </w:r>
          </w:p>
        </w:tc>
      </w:tr>
      <w:tr w:rsidR="005325DD" w:rsidRPr="0018574B" w14:paraId="1B3BEF0A" w14:textId="77777777" w:rsidTr="00CA31F3">
        <w:trPr>
          <w:trHeight w:val="272"/>
        </w:trPr>
        <w:tc>
          <w:tcPr>
            <w:tcW w:w="659" w:type="dxa"/>
            <w:vMerge/>
            <w:vAlign w:val="center"/>
            <w:hideMark/>
          </w:tcPr>
          <w:p w14:paraId="675998C4"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346850C"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736B0223"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shd w:val="clear" w:color="auto" w:fill="auto"/>
            <w:vAlign w:val="center"/>
            <w:hideMark/>
          </w:tcPr>
          <w:p w14:paraId="6B3DDE64" w14:textId="63933AFA"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re</w:t>
            </w:r>
            <w:r w:rsidR="00CA31F3" w:rsidRPr="0018574B">
              <w:rPr>
                <w:rFonts w:eastAsia="Times New Roman" w:cstheme="minorHAnsi"/>
                <w:sz w:val="18"/>
                <w:szCs w:val="18"/>
                <w:lang w:eastAsia="es-MX"/>
              </w:rPr>
              <w:t>alizar limpiezas a Fosa Séptica.</w:t>
            </w:r>
          </w:p>
        </w:tc>
        <w:tc>
          <w:tcPr>
            <w:tcW w:w="6095" w:type="dxa"/>
            <w:shd w:val="clear" w:color="auto" w:fill="auto"/>
            <w:vAlign w:val="center"/>
            <w:hideMark/>
          </w:tcPr>
          <w:p w14:paraId="3F898EE6" w14:textId="106188D5"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Realizar desazolvé y limpieza periódica</w:t>
            </w:r>
            <w:r w:rsidR="00CA31F3" w:rsidRPr="0018574B">
              <w:rPr>
                <w:rFonts w:eastAsia="Times New Roman" w:cstheme="minorHAnsi"/>
                <w:color w:val="000000"/>
                <w:sz w:val="18"/>
                <w:szCs w:val="18"/>
                <w:lang w:eastAsia="es-MX"/>
              </w:rPr>
              <w:t>.</w:t>
            </w:r>
          </w:p>
        </w:tc>
      </w:tr>
      <w:tr w:rsidR="005325DD" w:rsidRPr="0018574B" w14:paraId="1AFBF485" w14:textId="77777777" w:rsidTr="00CA31F3">
        <w:trPr>
          <w:trHeight w:val="450"/>
        </w:trPr>
        <w:tc>
          <w:tcPr>
            <w:tcW w:w="659" w:type="dxa"/>
            <w:vMerge/>
            <w:vAlign w:val="center"/>
            <w:hideMark/>
          </w:tcPr>
          <w:p w14:paraId="654E122C"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F1BFD05"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6FC69D41"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restart"/>
            <w:shd w:val="clear" w:color="auto" w:fill="auto"/>
            <w:vAlign w:val="center"/>
            <w:hideMark/>
          </w:tcPr>
          <w:p w14:paraId="318BAAF2" w14:textId="224A8774"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Revisar y retirar solidos flotantes en Pozos de absorción</w:t>
            </w:r>
            <w:r w:rsidR="00CA31F3" w:rsidRPr="0018574B">
              <w:rPr>
                <w:rFonts w:eastAsia="Times New Roman" w:cstheme="minorHAnsi"/>
                <w:sz w:val="18"/>
                <w:szCs w:val="18"/>
                <w:lang w:eastAsia="es-MX"/>
              </w:rPr>
              <w:t>.</w:t>
            </w:r>
          </w:p>
        </w:tc>
        <w:tc>
          <w:tcPr>
            <w:tcW w:w="6095" w:type="dxa"/>
            <w:vMerge w:val="restart"/>
            <w:shd w:val="clear" w:color="auto" w:fill="auto"/>
            <w:vAlign w:val="center"/>
            <w:hideMark/>
          </w:tcPr>
          <w:p w14:paraId="5629C1C8" w14:textId="08CB0D14"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Realizar </w:t>
            </w:r>
            <w:r w:rsidR="006320D2" w:rsidRPr="0018574B">
              <w:rPr>
                <w:rFonts w:eastAsia="Times New Roman" w:cstheme="minorHAnsi"/>
                <w:color w:val="000000"/>
                <w:sz w:val="18"/>
                <w:szCs w:val="18"/>
                <w:lang w:eastAsia="es-MX"/>
              </w:rPr>
              <w:t>desazolve</w:t>
            </w:r>
            <w:r w:rsidRPr="0018574B">
              <w:rPr>
                <w:rFonts w:eastAsia="Times New Roman" w:cstheme="minorHAnsi"/>
                <w:color w:val="000000"/>
                <w:sz w:val="18"/>
                <w:szCs w:val="18"/>
                <w:lang w:eastAsia="es-MX"/>
              </w:rPr>
              <w:t xml:space="preserve"> y limpieza programada y periódica</w:t>
            </w:r>
            <w:r w:rsidR="00CA31F3" w:rsidRPr="0018574B">
              <w:rPr>
                <w:rFonts w:eastAsia="Times New Roman" w:cstheme="minorHAnsi"/>
                <w:color w:val="000000"/>
                <w:sz w:val="18"/>
                <w:szCs w:val="18"/>
                <w:lang w:eastAsia="es-MX"/>
              </w:rPr>
              <w:t>.</w:t>
            </w:r>
          </w:p>
        </w:tc>
      </w:tr>
      <w:tr w:rsidR="005325DD" w:rsidRPr="0018574B" w14:paraId="586DE5FF" w14:textId="77777777" w:rsidTr="00CA31F3">
        <w:trPr>
          <w:trHeight w:val="450"/>
        </w:trPr>
        <w:tc>
          <w:tcPr>
            <w:tcW w:w="659" w:type="dxa"/>
            <w:vMerge/>
            <w:vAlign w:val="center"/>
            <w:hideMark/>
          </w:tcPr>
          <w:p w14:paraId="4EE04425"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CA31144"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ign w:val="center"/>
            <w:hideMark/>
          </w:tcPr>
          <w:p w14:paraId="66DA1EAA"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3402" w:type="dxa"/>
            <w:vMerge/>
            <w:vAlign w:val="center"/>
            <w:hideMark/>
          </w:tcPr>
          <w:p w14:paraId="58D74C1A" w14:textId="77777777" w:rsidR="005325DD" w:rsidRPr="0018574B" w:rsidRDefault="005325DD" w:rsidP="00CA31F3">
            <w:pPr>
              <w:spacing w:after="0" w:line="240" w:lineRule="auto"/>
              <w:rPr>
                <w:rFonts w:eastAsia="Times New Roman" w:cstheme="minorHAnsi"/>
                <w:sz w:val="18"/>
                <w:szCs w:val="18"/>
                <w:lang w:eastAsia="es-MX"/>
              </w:rPr>
            </w:pPr>
          </w:p>
        </w:tc>
        <w:tc>
          <w:tcPr>
            <w:tcW w:w="6095" w:type="dxa"/>
            <w:vMerge/>
            <w:vAlign w:val="center"/>
            <w:hideMark/>
          </w:tcPr>
          <w:p w14:paraId="568F744F" w14:textId="77777777" w:rsidR="005325DD" w:rsidRPr="0018574B" w:rsidRDefault="005325DD" w:rsidP="00CA31F3">
            <w:pPr>
              <w:spacing w:after="0" w:line="240" w:lineRule="auto"/>
              <w:rPr>
                <w:rFonts w:eastAsia="Times New Roman" w:cstheme="minorHAnsi"/>
                <w:color w:val="000000"/>
                <w:sz w:val="18"/>
                <w:szCs w:val="18"/>
                <w:lang w:eastAsia="es-MX"/>
              </w:rPr>
            </w:pPr>
          </w:p>
        </w:tc>
      </w:tr>
      <w:tr w:rsidR="005325DD" w:rsidRPr="0018574B" w14:paraId="63183799" w14:textId="77777777" w:rsidTr="00CA31F3">
        <w:trPr>
          <w:trHeight w:val="427"/>
        </w:trPr>
        <w:tc>
          <w:tcPr>
            <w:tcW w:w="659" w:type="dxa"/>
            <w:vMerge/>
            <w:vAlign w:val="center"/>
            <w:hideMark/>
          </w:tcPr>
          <w:p w14:paraId="0B1D45AD"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7D06AFBF" w14:textId="77777777" w:rsidR="005325DD" w:rsidRPr="0018574B" w:rsidRDefault="005325DD" w:rsidP="00CA31F3">
            <w:pPr>
              <w:spacing w:after="0" w:line="240" w:lineRule="auto"/>
              <w:jc w:val="center"/>
              <w:rPr>
                <w:rFonts w:eastAsia="Times New Roman" w:cstheme="minorHAnsi"/>
                <w:color w:val="000000"/>
                <w:sz w:val="18"/>
                <w:szCs w:val="18"/>
                <w:lang w:eastAsia="es-MX"/>
              </w:rPr>
            </w:pPr>
          </w:p>
        </w:tc>
        <w:tc>
          <w:tcPr>
            <w:tcW w:w="2214" w:type="dxa"/>
            <w:vMerge w:val="restart"/>
            <w:shd w:val="clear" w:color="auto" w:fill="auto"/>
            <w:noWrap/>
            <w:vAlign w:val="center"/>
            <w:hideMark/>
          </w:tcPr>
          <w:p w14:paraId="0491318B" w14:textId="70AFD748" w:rsidR="005325DD" w:rsidRPr="0018574B" w:rsidRDefault="005325DD" w:rsidP="00CA31F3">
            <w:pPr>
              <w:spacing w:after="0" w:line="240" w:lineRule="auto"/>
              <w:jc w:val="center"/>
              <w:rPr>
                <w:rFonts w:eastAsia="Times New Roman" w:cstheme="minorHAnsi"/>
                <w:color w:val="000000"/>
                <w:sz w:val="18"/>
                <w:szCs w:val="18"/>
                <w:lang w:eastAsia="es-MX"/>
              </w:rPr>
            </w:pPr>
            <w:r w:rsidRPr="0018574B">
              <w:rPr>
                <w:rFonts w:eastAsia="Times New Roman" w:cstheme="minorHAnsi"/>
                <w:color w:val="000000"/>
                <w:sz w:val="18"/>
                <w:szCs w:val="18"/>
                <w:lang w:eastAsia="es-MX"/>
              </w:rPr>
              <w:t>Áreas generales y edificaciones</w:t>
            </w:r>
            <w:r w:rsidR="00CA31F3" w:rsidRPr="0018574B">
              <w:rPr>
                <w:rFonts w:eastAsia="Times New Roman" w:cstheme="minorHAnsi"/>
                <w:color w:val="000000"/>
                <w:sz w:val="18"/>
                <w:szCs w:val="18"/>
                <w:lang w:eastAsia="es-MX"/>
              </w:rPr>
              <w:t>.</w:t>
            </w:r>
          </w:p>
        </w:tc>
        <w:tc>
          <w:tcPr>
            <w:tcW w:w="3402" w:type="dxa"/>
            <w:shd w:val="clear" w:color="auto" w:fill="auto"/>
            <w:vAlign w:val="center"/>
            <w:hideMark/>
          </w:tcPr>
          <w:p w14:paraId="51265E69" w14:textId="203B1F9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Inspeccionar condiciones físicas y realizar limpiezas a Instalaciones y Edificios</w:t>
            </w:r>
            <w:r w:rsidR="00CA31F3" w:rsidRPr="0018574B">
              <w:rPr>
                <w:rFonts w:eastAsia="Times New Roman" w:cstheme="minorHAnsi"/>
                <w:sz w:val="18"/>
                <w:szCs w:val="18"/>
                <w:lang w:eastAsia="es-MX"/>
              </w:rPr>
              <w:t>.</w:t>
            </w:r>
          </w:p>
        </w:tc>
        <w:tc>
          <w:tcPr>
            <w:tcW w:w="6095" w:type="dxa"/>
            <w:shd w:val="clear" w:color="auto" w:fill="auto"/>
            <w:vAlign w:val="center"/>
            <w:hideMark/>
          </w:tcPr>
          <w:p w14:paraId="4800D5D5" w14:textId="4685F2BF"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Inspección visual de las condiciones y mantenimiento d</w:t>
            </w:r>
            <w:r w:rsidR="00CA31F3" w:rsidRPr="0018574B">
              <w:rPr>
                <w:rFonts w:eastAsia="Times New Roman" w:cstheme="minorHAnsi"/>
                <w:color w:val="000000"/>
                <w:sz w:val="18"/>
                <w:szCs w:val="18"/>
                <w:lang w:eastAsia="es-MX"/>
              </w:rPr>
              <w:t>e los edificios e instalaciones.</w:t>
            </w:r>
          </w:p>
        </w:tc>
      </w:tr>
      <w:tr w:rsidR="005325DD" w:rsidRPr="0018574B" w14:paraId="7E22678B" w14:textId="77777777" w:rsidTr="00CA31F3">
        <w:trPr>
          <w:trHeight w:val="121"/>
        </w:trPr>
        <w:tc>
          <w:tcPr>
            <w:tcW w:w="659" w:type="dxa"/>
            <w:vMerge/>
            <w:vAlign w:val="center"/>
            <w:hideMark/>
          </w:tcPr>
          <w:p w14:paraId="3319E603"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0399DD7B"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40D269BC"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632F3806" w14:textId="1736E0E2"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Verificar funcionalidad y brindar mantenimiento a Casetas</w:t>
            </w:r>
            <w:r w:rsidR="00CA31F3" w:rsidRPr="0018574B">
              <w:rPr>
                <w:rFonts w:eastAsia="Times New Roman" w:cstheme="minorHAnsi"/>
                <w:sz w:val="18"/>
                <w:szCs w:val="18"/>
                <w:lang w:eastAsia="es-MX"/>
              </w:rPr>
              <w:t>.</w:t>
            </w:r>
          </w:p>
        </w:tc>
        <w:tc>
          <w:tcPr>
            <w:tcW w:w="6095" w:type="dxa"/>
            <w:shd w:val="clear" w:color="auto" w:fill="auto"/>
            <w:vAlign w:val="center"/>
            <w:hideMark/>
          </w:tcPr>
          <w:p w14:paraId="25851925" w14:textId="74DCD81D"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Inspeccionar i</w:t>
            </w:r>
            <w:r w:rsidR="00CA31F3" w:rsidRPr="0018574B">
              <w:rPr>
                <w:rFonts w:eastAsia="Times New Roman" w:cstheme="minorHAnsi"/>
                <w:color w:val="000000"/>
                <w:sz w:val="18"/>
                <w:szCs w:val="18"/>
                <w:lang w:eastAsia="es-MX"/>
              </w:rPr>
              <w:t>ntegridad física de las casetas.</w:t>
            </w:r>
          </w:p>
        </w:tc>
      </w:tr>
      <w:tr w:rsidR="005325DD" w:rsidRPr="0018574B" w14:paraId="35AFD2AA" w14:textId="77777777" w:rsidTr="00CA31F3">
        <w:trPr>
          <w:trHeight w:val="241"/>
        </w:trPr>
        <w:tc>
          <w:tcPr>
            <w:tcW w:w="659" w:type="dxa"/>
            <w:vMerge/>
            <w:vAlign w:val="center"/>
            <w:hideMark/>
          </w:tcPr>
          <w:p w14:paraId="08EB4E2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6224EBD"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2D338C51"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2D9AC93B" w14:textId="2F5E0476"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Verificación de muebles de sanitarios de clientes y trabajadores</w:t>
            </w:r>
            <w:r w:rsidR="00CA31F3" w:rsidRPr="0018574B">
              <w:rPr>
                <w:rFonts w:eastAsia="Times New Roman" w:cstheme="minorHAnsi"/>
                <w:sz w:val="18"/>
                <w:szCs w:val="18"/>
                <w:lang w:eastAsia="es-MX"/>
              </w:rPr>
              <w:t>.</w:t>
            </w:r>
          </w:p>
        </w:tc>
        <w:tc>
          <w:tcPr>
            <w:tcW w:w="6095" w:type="dxa"/>
            <w:shd w:val="clear" w:color="auto" w:fill="auto"/>
            <w:vAlign w:val="center"/>
            <w:hideMark/>
          </w:tcPr>
          <w:p w14:paraId="2626B30D"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Revisión ocular a muebles instalados en sanitarios de empleados y clientes.</w:t>
            </w:r>
          </w:p>
        </w:tc>
      </w:tr>
      <w:tr w:rsidR="005325DD" w:rsidRPr="0018574B" w14:paraId="2ABAAF75" w14:textId="77777777" w:rsidTr="00CA31F3">
        <w:trPr>
          <w:trHeight w:val="347"/>
        </w:trPr>
        <w:tc>
          <w:tcPr>
            <w:tcW w:w="659" w:type="dxa"/>
            <w:vMerge/>
            <w:vAlign w:val="center"/>
            <w:hideMark/>
          </w:tcPr>
          <w:p w14:paraId="35318E8A" w14:textId="77777777" w:rsidR="005325DD" w:rsidRPr="0018574B" w:rsidRDefault="005325DD" w:rsidP="00CA31F3">
            <w:pPr>
              <w:spacing w:after="0" w:line="240" w:lineRule="auto"/>
              <w:rPr>
                <w:rFonts w:eastAsia="Times New Roman" w:cstheme="minorHAnsi"/>
                <w:b/>
                <w:bCs/>
                <w:color w:val="000000"/>
                <w:sz w:val="18"/>
                <w:szCs w:val="18"/>
                <w:lang w:eastAsia="es-MX"/>
              </w:rPr>
            </w:pPr>
          </w:p>
        </w:tc>
        <w:tc>
          <w:tcPr>
            <w:tcW w:w="1664" w:type="dxa"/>
            <w:vMerge/>
            <w:vAlign w:val="center"/>
            <w:hideMark/>
          </w:tcPr>
          <w:p w14:paraId="49360240"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2214" w:type="dxa"/>
            <w:vMerge/>
            <w:vAlign w:val="center"/>
            <w:hideMark/>
          </w:tcPr>
          <w:p w14:paraId="38011AFB" w14:textId="77777777" w:rsidR="005325DD" w:rsidRPr="0018574B" w:rsidRDefault="005325DD" w:rsidP="00CA31F3">
            <w:pPr>
              <w:spacing w:after="0" w:line="240" w:lineRule="auto"/>
              <w:rPr>
                <w:rFonts w:eastAsia="Times New Roman" w:cstheme="minorHAnsi"/>
                <w:color w:val="000000"/>
                <w:sz w:val="18"/>
                <w:szCs w:val="18"/>
                <w:lang w:eastAsia="es-MX"/>
              </w:rPr>
            </w:pPr>
          </w:p>
        </w:tc>
        <w:tc>
          <w:tcPr>
            <w:tcW w:w="3402" w:type="dxa"/>
            <w:shd w:val="clear" w:color="auto" w:fill="auto"/>
            <w:vAlign w:val="center"/>
            <w:hideMark/>
          </w:tcPr>
          <w:p w14:paraId="1D74DED6" w14:textId="44DDEBD9" w:rsidR="005325DD" w:rsidRPr="0018574B" w:rsidRDefault="005325DD" w:rsidP="00CA31F3">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Brindar mantenimiento a Áreas verdes</w:t>
            </w:r>
            <w:r w:rsidR="00CA31F3" w:rsidRPr="0018574B">
              <w:rPr>
                <w:rFonts w:eastAsia="Times New Roman" w:cstheme="minorHAnsi"/>
                <w:sz w:val="18"/>
                <w:szCs w:val="18"/>
                <w:lang w:eastAsia="es-MX"/>
              </w:rPr>
              <w:t>.</w:t>
            </w:r>
          </w:p>
        </w:tc>
        <w:tc>
          <w:tcPr>
            <w:tcW w:w="6095" w:type="dxa"/>
            <w:shd w:val="clear" w:color="auto" w:fill="auto"/>
            <w:vAlign w:val="center"/>
            <w:hideMark/>
          </w:tcPr>
          <w:p w14:paraId="27956E71" w14:textId="77777777" w:rsidR="005325DD" w:rsidRPr="0018574B" w:rsidRDefault="005325DD" w:rsidP="00CA31F3">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Poda y limpieza de áreas verdes.</w:t>
            </w:r>
          </w:p>
        </w:tc>
      </w:tr>
    </w:tbl>
    <w:p w14:paraId="56E9DD24" w14:textId="3A795FCF" w:rsidR="00903A2D" w:rsidRPr="0018574B" w:rsidRDefault="00CA31F3" w:rsidP="00903A2D">
      <w:pPr>
        <w:ind w:left="360"/>
        <w:jc w:val="both"/>
        <w:rPr>
          <w:szCs w:val="18"/>
          <w:lang w:eastAsia="es-MX"/>
        </w:rPr>
      </w:pPr>
      <w:r w:rsidRPr="0018574B">
        <w:rPr>
          <w:szCs w:val="18"/>
          <w:lang w:eastAsia="es-MX"/>
        </w:rPr>
        <w:lastRenderedPageBreak/>
        <w:br w:type="textWrapping" w:clear="all"/>
      </w:r>
    </w:p>
    <w:p w14:paraId="74D66962" w14:textId="77777777" w:rsidR="00A215B8" w:rsidRPr="0018574B" w:rsidRDefault="00A215B8" w:rsidP="00903A2D">
      <w:pPr>
        <w:ind w:left="360"/>
        <w:jc w:val="both"/>
        <w:rPr>
          <w:szCs w:val="18"/>
          <w:lang w:eastAsia="es-MX"/>
        </w:rPr>
        <w:sectPr w:rsidR="00A215B8" w:rsidRPr="0018574B" w:rsidSect="00CA31F3">
          <w:pgSz w:w="15840" w:h="12240" w:orient="landscape"/>
          <w:pgMar w:top="1276" w:right="956" w:bottom="851" w:left="1134" w:header="568" w:footer="177" w:gutter="0"/>
          <w:cols w:space="708"/>
          <w:docGrid w:linePitch="360"/>
        </w:sectPr>
      </w:pPr>
    </w:p>
    <w:p w14:paraId="4B3CD1AA" w14:textId="1BBB6066" w:rsidR="00CC2F3D" w:rsidRPr="00CC2F3D" w:rsidRDefault="00CC2F3D" w:rsidP="00CC2F3D">
      <w:pPr>
        <w:pStyle w:val="Prrafodelista"/>
        <w:numPr>
          <w:ilvl w:val="1"/>
          <w:numId w:val="19"/>
        </w:numPr>
        <w:jc w:val="both"/>
        <w:rPr>
          <w:szCs w:val="18"/>
          <w:lang w:eastAsia="es-MX"/>
        </w:rPr>
      </w:pPr>
      <w:r w:rsidRPr="0018574B">
        <w:rPr>
          <w:szCs w:val="18"/>
          <w:lang w:eastAsia="es-MX"/>
        </w:rPr>
        <w:lastRenderedPageBreak/>
        <w:t>La documentación de los Riesgos e Impactos Ambientales asociados a las diferentes etapas de desarrollo de la Estación de Servicio se d</w:t>
      </w:r>
      <w:r>
        <w:rPr>
          <w:szCs w:val="18"/>
          <w:lang w:eastAsia="es-MX"/>
        </w:rPr>
        <w:t xml:space="preserve">esglosa en el listado del punto </w:t>
      </w:r>
      <w:r w:rsidRPr="00CC2F3D">
        <w:rPr>
          <w:b/>
          <w:szCs w:val="18"/>
          <w:lang w:eastAsia="es-MX"/>
        </w:rPr>
        <w:t>2.4.</w:t>
      </w:r>
    </w:p>
    <w:p w14:paraId="53EE4225" w14:textId="77777777" w:rsidR="002842B9" w:rsidRDefault="002842B9" w:rsidP="00A96C1E">
      <w:pPr>
        <w:pStyle w:val="Ttulo2"/>
        <w:rPr>
          <w:lang w:eastAsia="es-MX"/>
        </w:rPr>
      </w:pPr>
      <w:bookmarkStart w:id="9" w:name="_Toc514239463"/>
      <w:r w:rsidRPr="0018574B">
        <w:rPr>
          <w:lang w:eastAsia="es-MX"/>
        </w:rPr>
        <w:t>Identificación, prioridad, control y documentación de peligros e impactos ambientales.</w:t>
      </w:r>
      <w:bookmarkEnd w:id="9"/>
    </w:p>
    <w:p w14:paraId="711C476E" w14:textId="3B117CEB" w:rsidR="00990251" w:rsidRPr="002842B9" w:rsidRDefault="00536235" w:rsidP="002842B9">
      <w:pPr>
        <w:pStyle w:val="Prrafodelista"/>
        <w:numPr>
          <w:ilvl w:val="1"/>
          <w:numId w:val="19"/>
        </w:numPr>
        <w:spacing w:before="120"/>
        <w:rPr>
          <w:szCs w:val="32"/>
          <w:lang w:eastAsia="es-MX"/>
        </w:rPr>
      </w:pPr>
      <w:r w:rsidRPr="002842B9">
        <w:rPr>
          <w:lang w:eastAsia="es-MX"/>
        </w:rPr>
        <w:t xml:space="preserve">La manera de </w:t>
      </w:r>
      <w:r w:rsidR="00587C43" w:rsidRPr="002842B9">
        <w:rPr>
          <w:lang w:eastAsia="es-MX"/>
        </w:rPr>
        <w:t>identificar, establecer prioridad, controlar y documentar</w:t>
      </w:r>
      <w:r w:rsidR="005665B5" w:rsidRPr="002842B9">
        <w:rPr>
          <w:lang w:eastAsia="es-MX"/>
        </w:rPr>
        <w:t xml:space="preserve"> los Peligros y los </w:t>
      </w:r>
      <w:r w:rsidR="000912B5" w:rsidRPr="002842B9">
        <w:rPr>
          <w:lang w:eastAsia="es-MX"/>
        </w:rPr>
        <w:t xml:space="preserve">impactos ambientales </w:t>
      </w:r>
      <w:r w:rsidRPr="002842B9">
        <w:rPr>
          <w:lang w:eastAsia="es-MX"/>
        </w:rPr>
        <w:t>será mediante:</w:t>
      </w:r>
      <w:r w:rsidR="00903A2D" w:rsidRPr="002842B9">
        <w:rPr>
          <w:lang w:eastAsia="es-MX"/>
        </w:rPr>
        <w:tab/>
      </w:r>
    </w:p>
    <w:p w14:paraId="64ED2CA3" w14:textId="77777777" w:rsidR="00536235" w:rsidRPr="0018574B" w:rsidRDefault="00536235" w:rsidP="00536235">
      <w:pPr>
        <w:pStyle w:val="Prrafodelista"/>
        <w:autoSpaceDE w:val="0"/>
        <w:autoSpaceDN w:val="0"/>
        <w:adjustRightInd w:val="0"/>
        <w:ind w:left="1854"/>
        <w:jc w:val="both"/>
        <w:rPr>
          <w:rFonts w:cstheme="minorHAnsi"/>
          <w:color w:val="000000"/>
        </w:rPr>
      </w:pPr>
    </w:p>
    <w:p w14:paraId="79D655C8" w14:textId="04AF1884"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 xml:space="preserve">Realización de listado de actividades desarrolladas durante </w:t>
      </w:r>
      <w:r w:rsidR="006320D2" w:rsidRPr="0018574B">
        <w:rPr>
          <w:rFonts w:cstheme="minorHAnsi"/>
          <w:color w:val="000000"/>
        </w:rPr>
        <w:t xml:space="preserve">todas </w:t>
      </w:r>
      <w:r w:rsidRPr="0018574B">
        <w:rPr>
          <w:rFonts w:cstheme="minorHAnsi"/>
          <w:color w:val="000000"/>
        </w:rPr>
        <w:t xml:space="preserve">las etapas de desarrollo de la </w:t>
      </w:r>
      <w:r w:rsidR="00DA186F" w:rsidRPr="0018574B">
        <w:rPr>
          <w:rFonts w:cstheme="minorHAnsi"/>
          <w:color w:val="000000"/>
        </w:rPr>
        <w:t>Estación de Servicio</w:t>
      </w:r>
      <w:r w:rsidR="006320D2" w:rsidRPr="0018574B">
        <w:rPr>
          <w:rFonts w:cstheme="minorHAnsi"/>
          <w:color w:val="000000"/>
        </w:rPr>
        <w:t>, incluidas Operación, Mantenimiento y abandono de sitio</w:t>
      </w:r>
      <w:r w:rsidRPr="0018574B">
        <w:rPr>
          <w:rFonts w:cstheme="minorHAnsi"/>
          <w:color w:val="000000"/>
        </w:rPr>
        <w:t xml:space="preserve">. </w:t>
      </w:r>
    </w:p>
    <w:p w14:paraId="2EA5E16D" w14:textId="2385E750"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 xml:space="preserve">Reuniones o workshop con el equipo de </w:t>
      </w:r>
      <w:r w:rsidR="0037646C" w:rsidRPr="0018574B">
        <w:rPr>
          <w:rFonts w:cstheme="minorHAnsi"/>
          <w:color w:val="000000"/>
        </w:rPr>
        <w:t>trabajo involucrado</w:t>
      </w:r>
      <w:r w:rsidRPr="0018574B">
        <w:rPr>
          <w:rFonts w:cstheme="minorHAnsi"/>
          <w:color w:val="000000"/>
        </w:rPr>
        <w:t xml:space="preserve"> en las diferentes etapas de desarrollo de la </w:t>
      </w:r>
      <w:r w:rsidR="00DA186F" w:rsidRPr="0018574B">
        <w:rPr>
          <w:rFonts w:cstheme="minorHAnsi"/>
          <w:color w:val="000000"/>
        </w:rPr>
        <w:t>Estación de Servicio</w:t>
      </w:r>
      <w:r w:rsidRPr="0018574B">
        <w:rPr>
          <w:rFonts w:cstheme="minorHAnsi"/>
          <w:color w:val="000000"/>
        </w:rPr>
        <w:t>.</w:t>
      </w:r>
    </w:p>
    <w:p w14:paraId="2CC5F189" w14:textId="77777777"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Levantamiento en físico de las condiciones generales prevalecientes.</w:t>
      </w:r>
    </w:p>
    <w:p w14:paraId="40CFCD91" w14:textId="5BDAF561" w:rsidR="00536235" w:rsidRPr="0018574B" w:rsidRDefault="00536235" w:rsidP="00533915">
      <w:pPr>
        <w:pStyle w:val="Prrafodelista"/>
        <w:numPr>
          <w:ilvl w:val="0"/>
          <w:numId w:val="4"/>
        </w:numPr>
        <w:autoSpaceDE w:val="0"/>
        <w:autoSpaceDN w:val="0"/>
        <w:adjustRightInd w:val="0"/>
        <w:ind w:left="1134" w:hanging="425"/>
        <w:jc w:val="both"/>
        <w:rPr>
          <w:rFonts w:cstheme="minorHAnsi"/>
          <w:color w:val="000000"/>
        </w:rPr>
      </w:pPr>
      <w:r w:rsidRPr="0018574B">
        <w:rPr>
          <w:rFonts w:cstheme="minorHAnsi"/>
          <w:color w:val="000000"/>
        </w:rPr>
        <w:t>Lluvia de ideas con personal experto en las diferentes áreas involucr</w:t>
      </w:r>
      <w:r w:rsidR="008B17D2" w:rsidRPr="0018574B">
        <w:rPr>
          <w:rFonts w:cstheme="minorHAnsi"/>
          <w:color w:val="000000"/>
        </w:rPr>
        <w:t>adas; seguridad, medio ambiente y</w:t>
      </w:r>
      <w:r w:rsidRPr="0018574B">
        <w:rPr>
          <w:rFonts w:cstheme="minorHAnsi"/>
          <w:color w:val="000000"/>
        </w:rPr>
        <w:t xml:space="preserve"> asea.</w:t>
      </w:r>
    </w:p>
    <w:p w14:paraId="7F0E015F" w14:textId="73BAC8E8" w:rsidR="00587C43" w:rsidRPr="0018574B" w:rsidRDefault="005665B5" w:rsidP="00D9135D">
      <w:pPr>
        <w:jc w:val="both"/>
        <w:rPr>
          <w:szCs w:val="18"/>
          <w:lang w:eastAsia="es-MX"/>
        </w:rPr>
      </w:pPr>
      <w:r w:rsidRPr="0018574B">
        <w:rPr>
          <w:szCs w:val="18"/>
          <w:lang w:eastAsia="es-MX"/>
        </w:rPr>
        <w:t xml:space="preserve">La </w:t>
      </w:r>
      <w:r w:rsidR="002842B9">
        <w:rPr>
          <w:szCs w:val="18"/>
          <w:lang w:eastAsia="es-MX"/>
        </w:rPr>
        <w:t>Identificación y Evaluación de Peligros e Impactos ambientales</w:t>
      </w:r>
      <w:r w:rsidR="00EB218C" w:rsidRPr="0018574B">
        <w:rPr>
          <w:szCs w:val="18"/>
          <w:lang w:eastAsia="es-MX"/>
        </w:rPr>
        <w:t xml:space="preserve"> </w:t>
      </w:r>
      <w:r w:rsidR="00D9135D" w:rsidRPr="0018574B">
        <w:rPr>
          <w:szCs w:val="18"/>
          <w:lang w:eastAsia="es-MX"/>
        </w:rPr>
        <w:t xml:space="preserve">(SASISOPA-F-001), </w:t>
      </w:r>
      <w:r w:rsidR="00587C43" w:rsidRPr="0018574B">
        <w:rPr>
          <w:szCs w:val="18"/>
          <w:lang w:eastAsia="es-MX"/>
        </w:rPr>
        <w:t>determina los controles aplicados para la reducción</w:t>
      </w:r>
      <w:r w:rsidRPr="0018574B">
        <w:rPr>
          <w:szCs w:val="18"/>
          <w:lang w:eastAsia="es-MX"/>
        </w:rPr>
        <w:t xml:space="preserve"> y control</w:t>
      </w:r>
      <w:r w:rsidR="00587C43" w:rsidRPr="0018574B">
        <w:rPr>
          <w:szCs w:val="18"/>
          <w:lang w:eastAsia="es-MX"/>
        </w:rPr>
        <w:t xml:space="preserve"> de los Riesgos de acuerdo a la siguiente jerarquía: eliminación, sustitución, controles de ingeniería, señalizaciones y controles administrativos </w:t>
      </w:r>
      <w:r w:rsidR="00536235" w:rsidRPr="0018574B">
        <w:rPr>
          <w:szCs w:val="18"/>
          <w:lang w:eastAsia="es-MX"/>
        </w:rPr>
        <w:t>y equipo de protección personal, la cual se describe a continuación:</w:t>
      </w:r>
      <w:r w:rsidR="00587C43" w:rsidRPr="0018574B">
        <w:rPr>
          <w:szCs w:val="18"/>
          <w:lang w:eastAsia="es-MX"/>
        </w:rPr>
        <w:t xml:space="preserve"> </w:t>
      </w:r>
    </w:p>
    <w:p w14:paraId="5757A793" w14:textId="3B3671A2" w:rsidR="00536235" w:rsidRPr="0018574B" w:rsidRDefault="00536235" w:rsidP="00533915">
      <w:pPr>
        <w:pStyle w:val="Prrafodelista"/>
        <w:numPr>
          <w:ilvl w:val="0"/>
          <w:numId w:val="10"/>
        </w:numPr>
        <w:autoSpaceDE w:val="0"/>
        <w:autoSpaceDN w:val="0"/>
        <w:adjustRightInd w:val="0"/>
        <w:ind w:left="1134"/>
        <w:jc w:val="both"/>
        <w:rPr>
          <w:rFonts w:cstheme="minorHAnsi"/>
        </w:rPr>
      </w:pPr>
      <w:r w:rsidRPr="0018574B">
        <w:rPr>
          <w:rFonts w:cstheme="minorHAnsi"/>
          <w:color w:val="000000"/>
        </w:rPr>
        <w:t xml:space="preserve">La eliminación y/o sustitución del riesgo o aspecto ambiental localizado, que está afectando negativamente el medio ambiente, las instalaciones y operaciones dentro de la </w:t>
      </w:r>
      <w:r w:rsidR="00DA186F" w:rsidRPr="0018574B">
        <w:rPr>
          <w:rFonts w:cstheme="minorHAnsi"/>
          <w:color w:val="000000"/>
        </w:rPr>
        <w:t>Estación de Servicio</w:t>
      </w:r>
      <w:r w:rsidRPr="0018574B">
        <w:rPr>
          <w:rFonts w:cstheme="minorHAnsi"/>
          <w:color w:val="000000"/>
        </w:rPr>
        <w:t xml:space="preserve">. </w:t>
      </w:r>
    </w:p>
    <w:p w14:paraId="58C49B3A"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color w:val="000000"/>
        </w:rPr>
      </w:pPr>
      <w:r w:rsidRPr="0018574B">
        <w:rPr>
          <w:rFonts w:cstheme="minorHAnsi"/>
          <w:color w:val="000000"/>
        </w:rPr>
        <w:t>La sustitución de actividades, áreas, diseño, equipos y procesos que busquen minimizar el riesgo e impacto ambiental.</w:t>
      </w:r>
    </w:p>
    <w:p w14:paraId="0983DE55"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color w:val="000000"/>
        </w:rPr>
      </w:pPr>
      <w:r w:rsidRPr="0018574B">
        <w:rPr>
          <w:rFonts w:cstheme="minorHAnsi"/>
          <w:color w:val="000000"/>
        </w:rPr>
        <w:t>La implementación de controles de ingeniería con el fin de intervenir en las fuentes que generan los efectos negativos, con el fin de volverlos tolerables o de fácil manejo.</w:t>
      </w:r>
    </w:p>
    <w:p w14:paraId="22F529B0"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rPr>
      </w:pPr>
      <w:r w:rsidRPr="0018574B">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14:paraId="324D115E" w14:textId="77777777" w:rsidR="00536235" w:rsidRPr="0018574B" w:rsidRDefault="00536235" w:rsidP="00533915">
      <w:pPr>
        <w:pStyle w:val="Prrafodelista"/>
        <w:numPr>
          <w:ilvl w:val="0"/>
          <w:numId w:val="10"/>
        </w:numPr>
        <w:autoSpaceDE w:val="0"/>
        <w:autoSpaceDN w:val="0"/>
        <w:adjustRightInd w:val="0"/>
        <w:ind w:left="1134"/>
        <w:jc w:val="both"/>
        <w:rPr>
          <w:rFonts w:cstheme="minorHAnsi"/>
          <w:color w:val="000000"/>
        </w:rPr>
      </w:pPr>
      <w:r w:rsidRPr="0018574B">
        <w:rPr>
          <w:rFonts w:cstheme="minorHAnsi"/>
          <w:color w:val="000000"/>
        </w:rPr>
        <w:t>Uso de EPP (Equipo de Protección Personal) como último recurso entre el peligro y el individuo.</w:t>
      </w:r>
    </w:p>
    <w:p w14:paraId="51A0011D" w14:textId="77777777" w:rsidR="002C3B54" w:rsidRPr="0018574B" w:rsidRDefault="002C3B54" w:rsidP="002C3B54">
      <w:pPr>
        <w:pStyle w:val="Prrafodelista"/>
        <w:autoSpaceDE w:val="0"/>
        <w:autoSpaceDN w:val="0"/>
        <w:adjustRightInd w:val="0"/>
        <w:ind w:left="1134"/>
        <w:jc w:val="both"/>
        <w:rPr>
          <w:rFonts w:cstheme="minorHAnsi"/>
          <w:color w:val="000000"/>
        </w:rPr>
      </w:pPr>
    </w:p>
    <w:p w14:paraId="025797B2" w14:textId="77777777" w:rsidR="002C3B54" w:rsidRPr="0018574B" w:rsidRDefault="008B04FA" w:rsidP="008B04FA">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w:t>
      </w:r>
      <w:r w:rsidR="002C3B54" w:rsidRPr="0018574B">
        <w:rPr>
          <w:b/>
          <w:color w:val="1F3864" w:themeColor="accent1" w:themeShade="80"/>
          <w:szCs w:val="18"/>
          <w:lang w:eastAsia="es-MX"/>
        </w:rPr>
        <w:t xml:space="preserve"> </w:t>
      </w:r>
      <w:r w:rsidRPr="0018574B">
        <w:rPr>
          <w:b/>
          <w:color w:val="1F3864" w:themeColor="accent1" w:themeShade="80"/>
          <w:szCs w:val="18"/>
          <w:lang w:eastAsia="es-MX"/>
        </w:rPr>
        <w:t xml:space="preserve">Identificación y </w:t>
      </w:r>
      <w:r w:rsidR="002C3B54" w:rsidRPr="0018574B">
        <w:rPr>
          <w:b/>
          <w:color w:val="1F3864" w:themeColor="accent1" w:themeShade="80"/>
          <w:szCs w:val="18"/>
          <w:lang w:eastAsia="es-MX"/>
        </w:rPr>
        <w:t xml:space="preserve">Evaluación de </w:t>
      </w:r>
      <w:r w:rsidRPr="0018574B">
        <w:rPr>
          <w:b/>
          <w:color w:val="1F3864" w:themeColor="accent1" w:themeShade="80"/>
          <w:szCs w:val="18"/>
          <w:lang w:eastAsia="es-MX"/>
        </w:rPr>
        <w:t xml:space="preserve">Peligros y Aspectos </w:t>
      </w:r>
      <w:r w:rsidR="002C3B54" w:rsidRPr="0018574B">
        <w:rPr>
          <w:b/>
          <w:color w:val="1F3864" w:themeColor="accent1" w:themeShade="80"/>
          <w:szCs w:val="18"/>
          <w:lang w:eastAsia="es-MX"/>
        </w:rPr>
        <w:t>Ambientales</w:t>
      </w:r>
      <w:r w:rsidRPr="0018574B">
        <w:rPr>
          <w:b/>
          <w:color w:val="1F3864" w:themeColor="accent1" w:themeShade="80"/>
          <w:szCs w:val="18"/>
          <w:lang w:eastAsia="es-MX"/>
        </w:rPr>
        <w:t xml:space="preserve"> (SASISOPA-P-001)</w:t>
      </w:r>
    </w:p>
    <w:p w14:paraId="75633930" w14:textId="77777777" w:rsidR="002C3B54" w:rsidRPr="0018574B" w:rsidRDefault="002C3B54" w:rsidP="002C3B54">
      <w:pPr>
        <w:pStyle w:val="Prrafodelista"/>
        <w:ind w:left="360"/>
        <w:jc w:val="right"/>
        <w:rPr>
          <w:b/>
          <w:szCs w:val="18"/>
          <w:lang w:eastAsia="es-MX"/>
        </w:rPr>
      </w:pPr>
    </w:p>
    <w:p w14:paraId="7A95E91D" w14:textId="77777777" w:rsidR="00587C43" w:rsidRPr="0018574B" w:rsidRDefault="003F10FC" w:rsidP="006A07CA">
      <w:pPr>
        <w:pStyle w:val="Prrafodelista"/>
        <w:numPr>
          <w:ilvl w:val="1"/>
          <w:numId w:val="20"/>
        </w:numPr>
        <w:jc w:val="both"/>
        <w:rPr>
          <w:szCs w:val="18"/>
          <w:lang w:eastAsia="es-MX"/>
        </w:rPr>
      </w:pPr>
      <w:r w:rsidRPr="0018574B">
        <w:rPr>
          <w:szCs w:val="18"/>
          <w:lang w:eastAsia="es-MX"/>
        </w:rPr>
        <w:t xml:space="preserve">La </w:t>
      </w:r>
      <w:r w:rsidR="008B04FA" w:rsidRPr="0018574B">
        <w:rPr>
          <w:szCs w:val="18"/>
          <w:lang w:eastAsia="es-MX"/>
        </w:rPr>
        <w:t>identificación y evaluación</w:t>
      </w:r>
      <w:r w:rsidRPr="0018574B">
        <w:rPr>
          <w:szCs w:val="18"/>
          <w:lang w:eastAsia="es-MX"/>
        </w:rPr>
        <w:t xml:space="preserve"> c</w:t>
      </w:r>
      <w:r w:rsidR="001449D3" w:rsidRPr="0018574B">
        <w:rPr>
          <w:szCs w:val="18"/>
          <w:lang w:eastAsia="es-MX"/>
        </w:rPr>
        <w:t>onsidera</w:t>
      </w:r>
      <w:r w:rsidR="00587C43" w:rsidRPr="0018574B">
        <w:rPr>
          <w:szCs w:val="18"/>
          <w:lang w:eastAsia="es-MX"/>
        </w:rPr>
        <w:t xml:space="preserve"> los cambios que pueden presentarse en el Proyecto para la actualización de la identificación </w:t>
      </w:r>
      <w:r w:rsidR="008B04FA" w:rsidRPr="0018574B">
        <w:rPr>
          <w:szCs w:val="18"/>
          <w:lang w:eastAsia="es-MX"/>
        </w:rPr>
        <w:t>y Evaluación de P</w:t>
      </w:r>
      <w:r w:rsidR="00587C43" w:rsidRPr="0018574B">
        <w:rPr>
          <w:szCs w:val="18"/>
          <w:lang w:eastAsia="es-MX"/>
        </w:rPr>
        <w:t>eligros y Análisis de Riesgo</w:t>
      </w:r>
      <w:r w:rsidR="008B04FA" w:rsidRPr="0018574B">
        <w:rPr>
          <w:szCs w:val="18"/>
          <w:lang w:eastAsia="es-MX"/>
        </w:rPr>
        <w:t>, así como de los Impactos Ambientales</w:t>
      </w:r>
      <w:r w:rsidR="00587C43" w:rsidRPr="0018574B">
        <w:rPr>
          <w:szCs w:val="18"/>
          <w:lang w:eastAsia="es-MX"/>
        </w:rPr>
        <w:t xml:space="preserve">. </w:t>
      </w:r>
    </w:p>
    <w:p w14:paraId="641CE60F" w14:textId="77777777" w:rsidR="001449D3" w:rsidRPr="0018574B" w:rsidRDefault="001449D3" w:rsidP="001449D3">
      <w:pPr>
        <w:pStyle w:val="Prrafodelista"/>
        <w:jc w:val="both"/>
        <w:rPr>
          <w:szCs w:val="18"/>
          <w:lang w:eastAsia="es-MX"/>
        </w:rPr>
      </w:pPr>
    </w:p>
    <w:p w14:paraId="43B2B646" w14:textId="77777777" w:rsidR="008B04FA" w:rsidRPr="0018574B" w:rsidRDefault="008B04FA" w:rsidP="008B04FA">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3A0779B1" w14:textId="77777777" w:rsidR="001449D3" w:rsidRPr="0018574B" w:rsidRDefault="001449D3" w:rsidP="001449D3">
      <w:pPr>
        <w:pStyle w:val="Prrafodelista"/>
        <w:jc w:val="both"/>
        <w:rPr>
          <w:szCs w:val="18"/>
          <w:lang w:eastAsia="es-MX"/>
        </w:rPr>
      </w:pPr>
    </w:p>
    <w:p w14:paraId="4BD4421C" w14:textId="77777777" w:rsidR="006950A6" w:rsidRPr="0018574B" w:rsidRDefault="001449D3" w:rsidP="006A07CA">
      <w:pPr>
        <w:pStyle w:val="Prrafodelista"/>
        <w:numPr>
          <w:ilvl w:val="1"/>
          <w:numId w:val="21"/>
        </w:numPr>
        <w:jc w:val="both"/>
        <w:rPr>
          <w:szCs w:val="18"/>
          <w:lang w:eastAsia="es-MX"/>
        </w:rPr>
      </w:pPr>
      <w:r w:rsidRPr="0018574B">
        <w:rPr>
          <w:szCs w:val="18"/>
          <w:lang w:eastAsia="es-MX"/>
        </w:rPr>
        <w:t xml:space="preserve">Para la evaluación de los riesgos e impactos </w:t>
      </w:r>
      <w:r w:rsidR="00806351" w:rsidRPr="0018574B">
        <w:rPr>
          <w:szCs w:val="18"/>
          <w:lang w:eastAsia="es-MX"/>
        </w:rPr>
        <w:t xml:space="preserve">ambientales </w:t>
      </w:r>
      <w:r w:rsidRPr="0018574B">
        <w:rPr>
          <w:szCs w:val="18"/>
          <w:lang w:eastAsia="es-MX"/>
        </w:rPr>
        <w:t xml:space="preserve">se </w:t>
      </w:r>
      <w:r w:rsidR="00806351" w:rsidRPr="0018574B">
        <w:rPr>
          <w:szCs w:val="18"/>
          <w:lang w:eastAsia="es-MX"/>
        </w:rPr>
        <w:t xml:space="preserve">consideró previamente </w:t>
      </w:r>
      <w:r w:rsidR="00587C43" w:rsidRPr="0018574B">
        <w:rPr>
          <w:szCs w:val="18"/>
          <w:lang w:eastAsia="es-MX"/>
        </w:rPr>
        <w:t>los Accidentes e Incidentes ocurridos en instalaciones similares</w:t>
      </w:r>
      <w:r w:rsidR="006950A6" w:rsidRPr="0018574B">
        <w:rPr>
          <w:rFonts w:cs="Tahoma"/>
        </w:rPr>
        <w:t>, una recopilación de registros relativos a accidentes donde se involucraron las gasolina</w:t>
      </w:r>
      <w:r w:rsidR="00806351" w:rsidRPr="0018574B">
        <w:rPr>
          <w:rFonts w:cs="Tahoma"/>
        </w:rPr>
        <w:t>s</w:t>
      </w:r>
      <w:r w:rsidR="006950A6" w:rsidRPr="0018574B">
        <w:rPr>
          <w:rFonts w:cs="Tahoma"/>
        </w:rPr>
        <w:t xml:space="preserve"> y diésel durante el periodo 1992-2016 a nivel nacional (datos</w:t>
      </w:r>
      <w:r w:rsidR="00806351" w:rsidRPr="0018574B">
        <w:rPr>
          <w:rFonts w:cs="Tahoma"/>
        </w:rPr>
        <w:t xml:space="preserve"> obtenidos de publicaciones en d</w:t>
      </w:r>
      <w:r w:rsidR="006950A6" w:rsidRPr="0018574B">
        <w:rPr>
          <w:rFonts w:cs="Tahoma"/>
        </w:rPr>
        <w:t xml:space="preserve">iarios locales, información </w:t>
      </w:r>
      <w:r w:rsidR="00806351" w:rsidRPr="0018574B">
        <w:rPr>
          <w:rFonts w:cs="Tahoma"/>
        </w:rPr>
        <w:t xml:space="preserve">del CENAPRED, noticieros, etc.), </w:t>
      </w:r>
      <w:r w:rsidR="00806351" w:rsidRPr="0018574B">
        <w:rPr>
          <w:szCs w:val="18"/>
          <w:lang w:eastAsia="es-MX"/>
        </w:rPr>
        <w:t>descritos a continuación:</w:t>
      </w:r>
    </w:p>
    <w:tbl>
      <w:tblPr>
        <w:tblW w:w="10201" w:type="dxa"/>
        <w:jc w:val="center"/>
        <w:tblLook w:val="04A0" w:firstRow="1" w:lastRow="0" w:firstColumn="1" w:lastColumn="0" w:noHBand="0" w:noVBand="1"/>
      </w:tblPr>
      <w:tblGrid>
        <w:gridCol w:w="1108"/>
        <w:gridCol w:w="1623"/>
        <w:gridCol w:w="1471"/>
        <w:gridCol w:w="1907"/>
        <w:gridCol w:w="4092"/>
      </w:tblGrid>
      <w:tr w:rsidR="006950A6" w:rsidRPr="0018574B" w14:paraId="52358CCB" w14:textId="77777777" w:rsidTr="00E2311E">
        <w:trPr>
          <w:trHeight w:val="505"/>
          <w:jc w:val="center"/>
        </w:trPr>
        <w:tc>
          <w:tcPr>
            <w:tcW w:w="1108"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9D99D83" w14:textId="78B9F086"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lastRenderedPageBreak/>
              <w:t>FECHA</w:t>
            </w:r>
          </w:p>
        </w:tc>
        <w:tc>
          <w:tcPr>
            <w:tcW w:w="1623"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2C7C94D7" w14:textId="7F0AC743"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ESTADO</w:t>
            </w:r>
          </w:p>
        </w:tc>
        <w:tc>
          <w:tcPr>
            <w:tcW w:w="1471"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4266C576" w14:textId="0AB9AEB1"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MATERIAL INVOLUCRADO</w:t>
            </w:r>
          </w:p>
        </w:tc>
        <w:tc>
          <w:tcPr>
            <w:tcW w:w="1907"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BB21309" w14:textId="4E2303C2"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TIPO DE ACCIDENTE</w:t>
            </w:r>
          </w:p>
        </w:tc>
        <w:tc>
          <w:tcPr>
            <w:tcW w:w="4092" w:type="dxa"/>
            <w:tcBorders>
              <w:top w:val="single" w:sz="4" w:space="0" w:color="auto"/>
              <w:left w:val="single" w:sz="4" w:space="0" w:color="auto"/>
              <w:bottom w:val="single" w:sz="4" w:space="0" w:color="auto"/>
              <w:right w:val="single" w:sz="4" w:space="0" w:color="auto"/>
            </w:tcBorders>
            <w:shd w:val="clear" w:color="auto" w:fill="767171" w:themeFill="background2" w:themeFillShade="80"/>
            <w:vAlign w:val="center"/>
            <w:hideMark/>
          </w:tcPr>
          <w:p w14:paraId="799131EF" w14:textId="23F2F65F" w:rsidR="006950A6" w:rsidRPr="0018574B" w:rsidRDefault="00CA31F3" w:rsidP="00CA31F3">
            <w:pPr>
              <w:spacing w:after="0"/>
              <w:jc w:val="center"/>
              <w:rPr>
                <w:rFonts w:cstheme="minorHAnsi"/>
                <w:b/>
                <w:color w:val="FFFFFF" w:themeColor="background1"/>
                <w:sz w:val="20"/>
                <w:szCs w:val="20"/>
              </w:rPr>
            </w:pPr>
            <w:r w:rsidRPr="0018574B">
              <w:rPr>
                <w:rFonts w:cstheme="minorHAnsi"/>
                <w:b/>
                <w:color w:val="FFFFFF" w:themeColor="background1"/>
                <w:sz w:val="20"/>
                <w:szCs w:val="20"/>
              </w:rPr>
              <w:t>DESCRIPCIÓN</w:t>
            </w:r>
          </w:p>
        </w:tc>
      </w:tr>
      <w:tr w:rsidR="006950A6" w:rsidRPr="0018574B" w14:paraId="13203034"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6B672208" w14:textId="77777777" w:rsidR="006950A6" w:rsidRPr="0018574B" w:rsidRDefault="00806351" w:rsidP="00CA31F3">
            <w:pPr>
              <w:spacing w:after="0"/>
              <w:jc w:val="center"/>
              <w:rPr>
                <w:rFonts w:cstheme="minorHAnsi"/>
                <w:sz w:val="20"/>
                <w:szCs w:val="20"/>
              </w:rPr>
            </w:pPr>
            <w:r w:rsidRPr="0018574B">
              <w:rPr>
                <w:rFonts w:cstheme="minorHAnsi"/>
                <w:sz w:val="20"/>
                <w:szCs w:val="20"/>
              </w:rPr>
              <w:t>28/06/</w:t>
            </w:r>
            <w:r w:rsidR="006950A6" w:rsidRPr="0018574B">
              <w:rPr>
                <w:rFonts w:cstheme="minorHAnsi"/>
                <w:sz w:val="20"/>
                <w:szCs w:val="20"/>
              </w:rPr>
              <w:t>90</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E918863" w14:textId="77777777" w:rsidR="006950A6" w:rsidRPr="0018574B" w:rsidRDefault="006950A6" w:rsidP="00CA31F3">
            <w:pPr>
              <w:spacing w:after="0"/>
              <w:jc w:val="center"/>
              <w:rPr>
                <w:rFonts w:cstheme="minorHAnsi"/>
                <w:sz w:val="20"/>
                <w:szCs w:val="20"/>
              </w:rPr>
            </w:pPr>
            <w:r w:rsidRPr="0018574B">
              <w:rPr>
                <w:rFonts w:cstheme="minorHAnsi"/>
                <w:sz w:val="20"/>
                <w:szCs w:val="20"/>
              </w:rPr>
              <w:t>Michoacán</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02A24FD"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4BD9F4D2" w14:textId="77777777" w:rsidR="006950A6" w:rsidRPr="0018574B" w:rsidRDefault="006950A6" w:rsidP="00CA31F3">
            <w:pPr>
              <w:spacing w:after="0"/>
              <w:jc w:val="center"/>
              <w:rPr>
                <w:rFonts w:cstheme="minorHAnsi"/>
                <w:sz w:val="20"/>
                <w:szCs w:val="20"/>
              </w:rPr>
            </w:pPr>
            <w:r w:rsidRPr="0018574B">
              <w:rPr>
                <w:rFonts w:cstheme="minorHAnsi"/>
                <w:sz w:val="20"/>
                <w:szCs w:val="20"/>
              </w:rPr>
              <w:t>Explosión e incendio</w:t>
            </w:r>
          </w:p>
        </w:tc>
        <w:tc>
          <w:tcPr>
            <w:tcW w:w="4092" w:type="dxa"/>
            <w:tcBorders>
              <w:top w:val="single" w:sz="4" w:space="0" w:color="auto"/>
              <w:left w:val="single" w:sz="4" w:space="0" w:color="auto"/>
              <w:bottom w:val="single" w:sz="4" w:space="0" w:color="auto"/>
              <w:right w:val="single" w:sz="4" w:space="0" w:color="auto"/>
            </w:tcBorders>
            <w:vAlign w:val="center"/>
            <w:hideMark/>
          </w:tcPr>
          <w:p w14:paraId="0392003F" w14:textId="21953FED" w:rsidR="006950A6" w:rsidRPr="0018574B" w:rsidRDefault="00CA31F3" w:rsidP="007C03FE">
            <w:pPr>
              <w:spacing w:after="0"/>
              <w:rPr>
                <w:rFonts w:cstheme="minorHAnsi"/>
                <w:sz w:val="20"/>
                <w:szCs w:val="20"/>
              </w:rPr>
            </w:pPr>
            <w:r w:rsidRPr="0018574B">
              <w:rPr>
                <w:rFonts w:cstheme="minorHAnsi"/>
                <w:sz w:val="20"/>
                <w:szCs w:val="20"/>
              </w:rPr>
              <w:t>Tanque de almacenamiento.</w:t>
            </w:r>
          </w:p>
        </w:tc>
      </w:tr>
      <w:tr w:rsidR="006950A6" w:rsidRPr="0018574B" w14:paraId="1EA1BDBC"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4E60106" w14:textId="77777777" w:rsidR="006950A6" w:rsidRPr="0018574B" w:rsidRDefault="006950A6" w:rsidP="00CA31F3">
            <w:pPr>
              <w:spacing w:after="0"/>
              <w:jc w:val="center"/>
              <w:rPr>
                <w:rFonts w:cstheme="minorHAnsi"/>
                <w:sz w:val="20"/>
                <w:szCs w:val="20"/>
              </w:rPr>
            </w:pPr>
            <w:r w:rsidRPr="0018574B">
              <w:rPr>
                <w:rFonts w:cstheme="minorHAnsi"/>
                <w:sz w:val="20"/>
                <w:szCs w:val="20"/>
              </w:rPr>
              <w:t>16/12/92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6C21D9F" w14:textId="77777777" w:rsidR="006950A6" w:rsidRPr="0018574B" w:rsidRDefault="006950A6" w:rsidP="00CA31F3">
            <w:pPr>
              <w:spacing w:after="0"/>
              <w:jc w:val="center"/>
              <w:rPr>
                <w:rFonts w:cstheme="minorHAnsi"/>
                <w:sz w:val="20"/>
                <w:szCs w:val="20"/>
              </w:rPr>
            </w:pPr>
            <w:r w:rsidRPr="0018574B">
              <w:rPr>
                <w:rFonts w:cstheme="minorHAnsi"/>
                <w:sz w:val="20"/>
                <w:szCs w:val="20"/>
              </w:rPr>
              <w:t>Milpa Alta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2FF71974"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359855ED" w14:textId="77777777" w:rsidR="006950A6" w:rsidRPr="0018574B" w:rsidRDefault="006950A6" w:rsidP="00CA31F3">
            <w:pPr>
              <w:spacing w:after="0"/>
              <w:jc w:val="center"/>
              <w:rPr>
                <w:rFonts w:cstheme="minorHAnsi"/>
                <w:sz w:val="20"/>
                <w:szCs w:val="20"/>
              </w:rPr>
            </w:pPr>
            <w:r w:rsidRPr="0018574B">
              <w:rPr>
                <w:rFonts w:cstheme="minorHAnsi"/>
                <w:sz w:val="20"/>
                <w:szCs w:val="20"/>
              </w:rPr>
              <w:t>Derrame</w:t>
            </w:r>
          </w:p>
        </w:tc>
        <w:tc>
          <w:tcPr>
            <w:tcW w:w="4092" w:type="dxa"/>
            <w:tcBorders>
              <w:top w:val="single" w:sz="4" w:space="0" w:color="auto"/>
              <w:left w:val="single" w:sz="4" w:space="0" w:color="auto"/>
              <w:bottom w:val="single" w:sz="4" w:space="0" w:color="auto"/>
              <w:right w:val="single" w:sz="4" w:space="0" w:color="auto"/>
            </w:tcBorders>
            <w:hideMark/>
          </w:tcPr>
          <w:p w14:paraId="30253652" w14:textId="75C22C41" w:rsidR="006950A6" w:rsidRPr="0018574B" w:rsidRDefault="006950A6" w:rsidP="007C03FE">
            <w:pPr>
              <w:spacing w:after="0"/>
              <w:jc w:val="both"/>
              <w:rPr>
                <w:rFonts w:cstheme="minorHAnsi"/>
                <w:sz w:val="20"/>
                <w:szCs w:val="20"/>
              </w:rPr>
            </w:pPr>
            <w:r w:rsidRPr="0018574B">
              <w:rPr>
                <w:rFonts w:cstheme="minorHAnsi"/>
                <w:sz w:val="20"/>
                <w:szCs w:val="20"/>
              </w:rPr>
              <w:t>Volcadura de Pipa</w:t>
            </w:r>
            <w:r w:rsidR="00CA31F3" w:rsidRPr="0018574B">
              <w:rPr>
                <w:rFonts w:cstheme="minorHAnsi"/>
                <w:sz w:val="20"/>
                <w:szCs w:val="20"/>
              </w:rPr>
              <w:t>.</w:t>
            </w:r>
          </w:p>
        </w:tc>
      </w:tr>
      <w:tr w:rsidR="006950A6" w:rsidRPr="0018574B" w14:paraId="7B5FB91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3DF895E3" w14:textId="77777777" w:rsidR="006950A6" w:rsidRPr="0018574B" w:rsidRDefault="006950A6" w:rsidP="00CA31F3">
            <w:pPr>
              <w:spacing w:after="0"/>
              <w:jc w:val="center"/>
              <w:rPr>
                <w:rFonts w:cstheme="minorHAnsi"/>
                <w:sz w:val="20"/>
                <w:szCs w:val="20"/>
              </w:rPr>
            </w:pPr>
            <w:r w:rsidRPr="0018574B">
              <w:rPr>
                <w:rFonts w:cstheme="minorHAnsi"/>
                <w:sz w:val="20"/>
                <w:szCs w:val="20"/>
              </w:rPr>
              <w:t>05/01/92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49AEEF9" w14:textId="77777777" w:rsidR="006950A6" w:rsidRPr="0018574B" w:rsidRDefault="006950A6" w:rsidP="00CA31F3">
            <w:pPr>
              <w:spacing w:after="0"/>
              <w:jc w:val="center"/>
              <w:rPr>
                <w:rFonts w:cstheme="minorHAnsi"/>
                <w:sz w:val="20"/>
                <w:szCs w:val="20"/>
              </w:rPr>
            </w:pPr>
            <w:r w:rsidRPr="0018574B">
              <w:rPr>
                <w:rFonts w:cstheme="minorHAnsi"/>
                <w:sz w:val="20"/>
                <w:szCs w:val="20"/>
              </w:rPr>
              <w:t>Tamaulipas</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6CE8133"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B3F6AF3" w14:textId="77777777" w:rsidR="006950A6" w:rsidRPr="0018574B" w:rsidRDefault="006950A6" w:rsidP="00CA31F3">
            <w:pPr>
              <w:spacing w:after="0"/>
              <w:jc w:val="center"/>
              <w:rPr>
                <w:rFonts w:cstheme="minorHAnsi"/>
                <w:sz w:val="20"/>
                <w:szCs w:val="20"/>
              </w:rPr>
            </w:pPr>
            <w:r w:rsidRPr="0018574B">
              <w:rPr>
                <w:rFonts w:cstheme="minorHAnsi"/>
                <w:sz w:val="20"/>
                <w:szCs w:val="20"/>
              </w:rPr>
              <w:t>Derrame</w:t>
            </w:r>
          </w:p>
        </w:tc>
        <w:tc>
          <w:tcPr>
            <w:tcW w:w="4092" w:type="dxa"/>
            <w:tcBorders>
              <w:top w:val="single" w:sz="4" w:space="0" w:color="auto"/>
              <w:left w:val="single" w:sz="4" w:space="0" w:color="auto"/>
              <w:bottom w:val="single" w:sz="4" w:space="0" w:color="auto"/>
              <w:right w:val="single" w:sz="4" w:space="0" w:color="auto"/>
            </w:tcBorders>
            <w:hideMark/>
          </w:tcPr>
          <w:p w14:paraId="4AF6DBEC" w14:textId="0B26E6FF" w:rsidR="006950A6" w:rsidRPr="0018574B" w:rsidRDefault="00C51881" w:rsidP="007C03FE">
            <w:pPr>
              <w:spacing w:after="0"/>
              <w:jc w:val="both"/>
              <w:rPr>
                <w:rFonts w:cstheme="minorHAnsi"/>
                <w:sz w:val="20"/>
                <w:szCs w:val="20"/>
              </w:rPr>
            </w:pPr>
            <w:r w:rsidRPr="0018574B">
              <w:rPr>
                <w:rFonts w:cstheme="minorHAnsi"/>
                <w:sz w:val="20"/>
                <w:szCs w:val="20"/>
              </w:rPr>
              <w:t xml:space="preserve">Estación de Servicio </w:t>
            </w:r>
            <w:r w:rsidR="006950A6" w:rsidRPr="0018574B">
              <w:rPr>
                <w:rFonts w:cstheme="minorHAnsi"/>
                <w:sz w:val="20"/>
                <w:szCs w:val="20"/>
              </w:rPr>
              <w:t>a drenaje</w:t>
            </w:r>
            <w:r w:rsidR="00CA31F3" w:rsidRPr="0018574B">
              <w:rPr>
                <w:rFonts w:cstheme="minorHAnsi"/>
                <w:sz w:val="20"/>
                <w:szCs w:val="20"/>
              </w:rPr>
              <w:t>.</w:t>
            </w:r>
          </w:p>
        </w:tc>
      </w:tr>
      <w:tr w:rsidR="006950A6" w:rsidRPr="0018574B" w14:paraId="5A8E6F89"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224C5E5B" w14:textId="77777777" w:rsidR="006950A6" w:rsidRPr="0018574B" w:rsidRDefault="006950A6" w:rsidP="00CA31F3">
            <w:pPr>
              <w:spacing w:after="0"/>
              <w:jc w:val="center"/>
              <w:rPr>
                <w:rFonts w:cstheme="minorHAnsi"/>
                <w:sz w:val="20"/>
                <w:szCs w:val="20"/>
              </w:rPr>
            </w:pPr>
            <w:r w:rsidRPr="0018574B">
              <w:rPr>
                <w:rFonts w:cstheme="minorHAnsi"/>
                <w:sz w:val="20"/>
                <w:szCs w:val="20"/>
              </w:rPr>
              <w:t>12/07/92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6CC891F" w14:textId="77777777" w:rsidR="006950A6" w:rsidRPr="0018574B" w:rsidRDefault="006950A6" w:rsidP="00CA31F3">
            <w:pPr>
              <w:spacing w:after="0"/>
              <w:jc w:val="center"/>
              <w:rPr>
                <w:rFonts w:cstheme="minorHAnsi"/>
                <w:sz w:val="20"/>
                <w:szCs w:val="20"/>
              </w:rPr>
            </w:pPr>
            <w:r w:rsidRPr="0018574B">
              <w:rPr>
                <w:rFonts w:cstheme="minorHAnsi"/>
                <w:sz w:val="20"/>
                <w:szCs w:val="20"/>
              </w:rPr>
              <w:t>Jalisco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FB54FB7"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9BFF712" w14:textId="77777777" w:rsidR="006950A6" w:rsidRPr="0018574B" w:rsidRDefault="006950A6" w:rsidP="00CA31F3">
            <w:pPr>
              <w:spacing w:after="0"/>
              <w:jc w:val="center"/>
              <w:rPr>
                <w:rFonts w:cstheme="minorHAnsi"/>
                <w:sz w:val="20"/>
                <w:szCs w:val="20"/>
              </w:rPr>
            </w:pPr>
            <w:r w:rsidRPr="0018574B">
              <w:rPr>
                <w:rFonts w:cstheme="minorHAnsi"/>
                <w:sz w:val="20"/>
                <w:szCs w:val="20"/>
              </w:rPr>
              <w:t>Derrame</w:t>
            </w:r>
          </w:p>
        </w:tc>
        <w:tc>
          <w:tcPr>
            <w:tcW w:w="4092" w:type="dxa"/>
            <w:tcBorders>
              <w:top w:val="single" w:sz="4" w:space="0" w:color="auto"/>
              <w:left w:val="single" w:sz="4" w:space="0" w:color="auto"/>
              <w:bottom w:val="single" w:sz="4" w:space="0" w:color="auto"/>
              <w:right w:val="single" w:sz="4" w:space="0" w:color="auto"/>
            </w:tcBorders>
            <w:hideMark/>
          </w:tcPr>
          <w:p w14:paraId="54765457" w14:textId="79954533" w:rsidR="006950A6" w:rsidRPr="0018574B" w:rsidRDefault="006950A6" w:rsidP="007C03FE">
            <w:pPr>
              <w:spacing w:after="0"/>
              <w:jc w:val="both"/>
              <w:rPr>
                <w:rFonts w:cstheme="minorHAnsi"/>
                <w:sz w:val="20"/>
                <w:szCs w:val="20"/>
              </w:rPr>
            </w:pPr>
            <w:r w:rsidRPr="0018574B">
              <w:rPr>
                <w:rFonts w:cstheme="minorHAnsi"/>
                <w:sz w:val="20"/>
                <w:szCs w:val="20"/>
              </w:rPr>
              <w:t xml:space="preserve">Derrame de 400 L en la </w:t>
            </w:r>
            <w:r w:rsidR="00DA186F" w:rsidRPr="0018574B">
              <w:rPr>
                <w:rFonts w:cstheme="minorHAnsi"/>
                <w:sz w:val="20"/>
                <w:szCs w:val="20"/>
              </w:rPr>
              <w:t>Estación de Servicio</w:t>
            </w:r>
            <w:r w:rsidR="00CA31F3" w:rsidRPr="0018574B">
              <w:rPr>
                <w:rFonts w:cstheme="minorHAnsi"/>
                <w:sz w:val="20"/>
                <w:szCs w:val="20"/>
              </w:rPr>
              <w:t>.</w:t>
            </w:r>
          </w:p>
        </w:tc>
      </w:tr>
      <w:tr w:rsidR="006950A6" w:rsidRPr="0018574B" w14:paraId="3AC2D336"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2559C41F" w14:textId="77777777" w:rsidR="006950A6" w:rsidRPr="0018574B" w:rsidRDefault="006950A6" w:rsidP="00CA31F3">
            <w:pPr>
              <w:spacing w:after="0"/>
              <w:jc w:val="center"/>
              <w:rPr>
                <w:rFonts w:cstheme="minorHAnsi"/>
                <w:sz w:val="20"/>
                <w:szCs w:val="20"/>
              </w:rPr>
            </w:pPr>
            <w:r w:rsidRPr="0018574B">
              <w:rPr>
                <w:rFonts w:cstheme="minorHAnsi"/>
                <w:sz w:val="20"/>
                <w:szCs w:val="20"/>
              </w:rPr>
              <w:t>29/07/92</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FC59B92" w14:textId="77777777" w:rsidR="006950A6" w:rsidRPr="0018574B" w:rsidRDefault="006950A6" w:rsidP="00CA31F3">
            <w:pPr>
              <w:spacing w:after="0"/>
              <w:jc w:val="center"/>
              <w:rPr>
                <w:rFonts w:cstheme="minorHAnsi"/>
                <w:sz w:val="20"/>
                <w:szCs w:val="20"/>
              </w:rPr>
            </w:pPr>
            <w:r w:rsidRPr="0018574B">
              <w:rPr>
                <w:rFonts w:cstheme="minorHAnsi"/>
                <w:sz w:val="20"/>
                <w:szCs w:val="20"/>
              </w:rPr>
              <w:t>San Luis Potosí</w:t>
            </w:r>
          </w:p>
        </w:tc>
        <w:tc>
          <w:tcPr>
            <w:tcW w:w="1471" w:type="dxa"/>
            <w:tcBorders>
              <w:top w:val="single" w:sz="4" w:space="0" w:color="auto"/>
              <w:left w:val="single" w:sz="4" w:space="0" w:color="auto"/>
              <w:bottom w:val="single" w:sz="4" w:space="0" w:color="auto"/>
              <w:right w:val="single" w:sz="4" w:space="0" w:color="auto"/>
            </w:tcBorders>
            <w:vAlign w:val="center"/>
            <w:hideMark/>
          </w:tcPr>
          <w:p w14:paraId="5AEE26B9"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D507C9E" w14:textId="77777777" w:rsidR="006950A6" w:rsidRPr="0018574B" w:rsidRDefault="006950A6" w:rsidP="00CA31F3">
            <w:pPr>
              <w:spacing w:after="0"/>
              <w:jc w:val="center"/>
              <w:rPr>
                <w:rFonts w:cstheme="minorHAnsi"/>
                <w:sz w:val="20"/>
                <w:szCs w:val="20"/>
              </w:rPr>
            </w:pPr>
            <w:r w:rsidRPr="0018574B">
              <w:rPr>
                <w:rFonts w:cstheme="minorHAnsi"/>
                <w:sz w:val="20"/>
                <w:szCs w:val="20"/>
              </w:rPr>
              <w:t>Fuga</w:t>
            </w:r>
          </w:p>
        </w:tc>
        <w:tc>
          <w:tcPr>
            <w:tcW w:w="4092" w:type="dxa"/>
            <w:tcBorders>
              <w:top w:val="single" w:sz="4" w:space="0" w:color="auto"/>
              <w:left w:val="single" w:sz="4" w:space="0" w:color="auto"/>
              <w:bottom w:val="single" w:sz="4" w:space="0" w:color="auto"/>
              <w:right w:val="single" w:sz="4" w:space="0" w:color="auto"/>
            </w:tcBorders>
            <w:hideMark/>
          </w:tcPr>
          <w:p w14:paraId="13C9AB71" w14:textId="1D434811" w:rsidR="006950A6" w:rsidRPr="0018574B" w:rsidRDefault="006950A6" w:rsidP="007C03FE">
            <w:pPr>
              <w:spacing w:after="0"/>
              <w:jc w:val="both"/>
              <w:rPr>
                <w:rFonts w:cstheme="minorHAnsi"/>
                <w:sz w:val="20"/>
                <w:szCs w:val="20"/>
              </w:rPr>
            </w:pPr>
            <w:r w:rsidRPr="0018574B">
              <w:rPr>
                <w:rFonts w:cstheme="minorHAnsi"/>
                <w:sz w:val="20"/>
                <w:szCs w:val="20"/>
              </w:rPr>
              <w:t>Tanques de almacenamiento hacia dispensario</w:t>
            </w:r>
            <w:r w:rsidR="00CA31F3" w:rsidRPr="0018574B">
              <w:rPr>
                <w:rFonts w:cstheme="minorHAnsi"/>
                <w:sz w:val="20"/>
                <w:szCs w:val="20"/>
              </w:rPr>
              <w:t>.</w:t>
            </w:r>
          </w:p>
        </w:tc>
      </w:tr>
      <w:tr w:rsidR="006950A6" w:rsidRPr="0018574B" w14:paraId="3C59C2E2"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F2D8B31" w14:textId="77777777" w:rsidR="006950A6" w:rsidRPr="0018574B" w:rsidRDefault="006950A6" w:rsidP="00CA31F3">
            <w:pPr>
              <w:spacing w:after="0"/>
              <w:jc w:val="center"/>
              <w:rPr>
                <w:rFonts w:cstheme="minorHAnsi"/>
                <w:sz w:val="20"/>
                <w:szCs w:val="20"/>
              </w:rPr>
            </w:pPr>
            <w:r w:rsidRPr="0018574B">
              <w:rPr>
                <w:rFonts w:cstheme="minorHAnsi"/>
                <w:sz w:val="20"/>
                <w:szCs w:val="20"/>
              </w:rPr>
              <w:t>10/09/93</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141C910" w14:textId="77777777" w:rsidR="006950A6" w:rsidRPr="0018574B" w:rsidRDefault="006950A6" w:rsidP="00CA31F3">
            <w:pPr>
              <w:spacing w:after="0"/>
              <w:jc w:val="center"/>
              <w:rPr>
                <w:rFonts w:cstheme="minorHAnsi"/>
                <w:sz w:val="20"/>
                <w:szCs w:val="20"/>
              </w:rPr>
            </w:pPr>
            <w:r w:rsidRPr="0018574B">
              <w:rPr>
                <w:rFonts w:cstheme="minorHAnsi"/>
                <w:sz w:val="20"/>
                <w:szCs w:val="20"/>
              </w:rPr>
              <w:t>Michoacán</w:t>
            </w:r>
          </w:p>
        </w:tc>
        <w:tc>
          <w:tcPr>
            <w:tcW w:w="1471" w:type="dxa"/>
            <w:tcBorders>
              <w:top w:val="single" w:sz="4" w:space="0" w:color="auto"/>
              <w:left w:val="single" w:sz="4" w:space="0" w:color="auto"/>
              <w:bottom w:val="single" w:sz="4" w:space="0" w:color="auto"/>
              <w:right w:val="single" w:sz="4" w:space="0" w:color="auto"/>
            </w:tcBorders>
            <w:vAlign w:val="center"/>
            <w:hideMark/>
          </w:tcPr>
          <w:p w14:paraId="03CB6B18"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DD829FF"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58CFF0E7" w14:textId="393084B9" w:rsidR="006950A6" w:rsidRPr="0018574B" w:rsidRDefault="006950A6" w:rsidP="007C03FE">
            <w:pPr>
              <w:spacing w:after="0"/>
              <w:jc w:val="both"/>
              <w:rPr>
                <w:rFonts w:cstheme="minorHAnsi"/>
                <w:sz w:val="20"/>
                <w:szCs w:val="20"/>
              </w:rPr>
            </w:pPr>
            <w:r w:rsidRPr="0018574B">
              <w:rPr>
                <w:rFonts w:cstheme="minorHAnsi"/>
                <w:sz w:val="20"/>
                <w:szCs w:val="20"/>
              </w:rPr>
              <w:t>Volcadura de pipa que transportaba combustible</w:t>
            </w:r>
            <w:r w:rsidR="00CA31F3" w:rsidRPr="0018574B">
              <w:rPr>
                <w:rFonts w:cstheme="minorHAnsi"/>
                <w:sz w:val="20"/>
                <w:szCs w:val="20"/>
              </w:rPr>
              <w:t>.</w:t>
            </w:r>
          </w:p>
        </w:tc>
      </w:tr>
      <w:tr w:rsidR="006950A6" w:rsidRPr="0018574B" w14:paraId="3403C21B"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A962055" w14:textId="77777777" w:rsidR="006950A6" w:rsidRPr="0018574B" w:rsidRDefault="006950A6" w:rsidP="00CA31F3">
            <w:pPr>
              <w:spacing w:after="0"/>
              <w:jc w:val="center"/>
              <w:rPr>
                <w:rFonts w:cstheme="minorHAnsi"/>
                <w:sz w:val="20"/>
                <w:szCs w:val="20"/>
              </w:rPr>
            </w:pPr>
            <w:r w:rsidRPr="0018574B">
              <w:rPr>
                <w:rFonts w:cstheme="minorHAnsi"/>
                <w:sz w:val="20"/>
                <w:szCs w:val="20"/>
              </w:rPr>
              <w:t>06/08/94</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C633A9D" w14:textId="77777777" w:rsidR="006950A6" w:rsidRPr="0018574B" w:rsidRDefault="00D9135D" w:rsidP="00CA31F3">
            <w:pPr>
              <w:spacing w:after="0" w:line="240" w:lineRule="auto"/>
              <w:jc w:val="center"/>
              <w:rPr>
                <w:rFonts w:cstheme="minorHAnsi"/>
                <w:sz w:val="20"/>
                <w:szCs w:val="20"/>
              </w:rPr>
            </w:pPr>
            <w:r w:rsidRPr="0018574B">
              <w:rPr>
                <w:rFonts w:cstheme="minorHAnsi"/>
                <w:sz w:val="20"/>
                <w:szCs w:val="20"/>
              </w:rPr>
              <w:t>Ciudad de México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15CC7BCB"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0B5DDA8" w14:textId="77777777" w:rsidR="006950A6" w:rsidRPr="0018574B" w:rsidRDefault="006950A6" w:rsidP="00CA31F3">
            <w:pPr>
              <w:spacing w:after="0"/>
              <w:jc w:val="center"/>
              <w:rPr>
                <w:rFonts w:cstheme="minorHAnsi"/>
                <w:sz w:val="20"/>
                <w:szCs w:val="20"/>
              </w:rPr>
            </w:pPr>
            <w:r w:rsidRPr="0018574B">
              <w:rPr>
                <w:rFonts w:cstheme="minorHAnsi"/>
                <w:sz w:val="20"/>
                <w:szCs w:val="20"/>
              </w:rPr>
              <w:t>Incendio</w:t>
            </w:r>
          </w:p>
        </w:tc>
        <w:tc>
          <w:tcPr>
            <w:tcW w:w="4092" w:type="dxa"/>
            <w:tcBorders>
              <w:top w:val="single" w:sz="4" w:space="0" w:color="auto"/>
              <w:left w:val="single" w:sz="4" w:space="0" w:color="auto"/>
              <w:bottom w:val="single" w:sz="4" w:space="0" w:color="auto"/>
              <w:right w:val="single" w:sz="4" w:space="0" w:color="auto"/>
            </w:tcBorders>
            <w:hideMark/>
          </w:tcPr>
          <w:p w14:paraId="3C0557BD" w14:textId="1560912A" w:rsidR="006950A6" w:rsidRPr="0018574B" w:rsidRDefault="006950A6" w:rsidP="007C03FE">
            <w:pPr>
              <w:spacing w:after="0" w:line="240" w:lineRule="auto"/>
              <w:jc w:val="both"/>
              <w:rPr>
                <w:rFonts w:cstheme="minorHAnsi"/>
                <w:sz w:val="20"/>
                <w:szCs w:val="20"/>
              </w:rPr>
            </w:pPr>
            <w:r w:rsidRPr="0018574B">
              <w:rPr>
                <w:rFonts w:cstheme="minorHAnsi"/>
                <w:sz w:val="20"/>
                <w:szCs w:val="20"/>
              </w:rPr>
              <w:t>75,000L de combustible por un chispazo producido por una manguera con el cemento</w:t>
            </w:r>
            <w:r w:rsidR="00CA31F3" w:rsidRPr="0018574B">
              <w:rPr>
                <w:rFonts w:cstheme="minorHAnsi"/>
                <w:sz w:val="20"/>
                <w:szCs w:val="20"/>
              </w:rPr>
              <w:t>.</w:t>
            </w:r>
          </w:p>
        </w:tc>
      </w:tr>
      <w:tr w:rsidR="006950A6" w:rsidRPr="0018574B" w14:paraId="59F378C6"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F3A547D" w14:textId="77777777" w:rsidR="006950A6" w:rsidRPr="0018574B" w:rsidRDefault="006950A6" w:rsidP="00CA31F3">
            <w:pPr>
              <w:spacing w:after="0"/>
              <w:jc w:val="center"/>
              <w:rPr>
                <w:rFonts w:cstheme="minorHAnsi"/>
                <w:sz w:val="20"/>
                <w:szCs w:val="20"/>
              </w:rPr>
            </w:pPr>
            <w:r w:rsidRPr="0018574B">
              <w:rPr>
                <w:rFonts w:cstheme="minorHAnsi"/>
                <w:sz w:val="20"/>
                <w:szCs w:val="20"/>
              </w:rPr>
              <w:t>13/10/94</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BC7E83F" w14:textId="77777777" w:rsidR="006950A6" w:rsidRPr="0018574B" w:rsidRDefault="00806351" w:rsidP="00CA31F3">
            <w:pPr>
              <w:spacing w:after="0"/>
              <w:jc w:val="center"/>
              <w:rPr>
                <w:rFonts w:cstheme="minorHAnsi"/>
                <w:sz w:val="20"/>
                <w:szCs w:val="20"/>
              </w:rPr>
            </w:pPr>
            <w:r w:rsidRPr="0018574B">
              <w:rPr>
                <w:rFonts w:cstheme="minorHAnsi"/>
                <w:sz w:val="20"/>
                <w:szCs w:val="20"/>
              </w:rPr>
              <w:t>C</w:t>
            </w:r>
            <w:r w:rsidR="006950A6" w:rsidRPr="0018574B">
              <w:rPr>
                <w:rFonts w:cstheme="minorHAnsi"/>
                <w:sz w:val="20"/>
                <w:szCs w:val="20"/>
              </w:rPr>
              <w:t>olima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F259280"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F721BA1"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079AD53F" w14:textId="34ADB793" w:rsidR="006950A6" w:rsidRPr="0018574B" w:rsidRDefault="006950A6" w:rsidP="007C03FE">
            <w:pPr>
              <w:spacing w:after="0"/>
              <w:jc w:val="both"/>
              <w:rPr>
                <w:rFonts w:cstheme="minorHAnsi"/>
                <w:sz w:val="20"/>
                <w:szCs w:val="20"/>
              </w:rPr>
            </w:pPr>
            <w:r w:rsidRPr="0018574B">
              <w:rPr>
                <w:rFonts w:cstheme="minorHAnsi"/>
                <w:sz w:val="20"/>
                <w:szCs w:val="20"/>
              </w:rPr>
              <w:t>Fuga de combustible en dispensario</w:t>
            </w:r>
            <w:r w:rsidR="00CA31F3" w:rsidRPr="0018574B">
              <w:rPr>
                <w:rFonts w:cstheme="minorHAnsi"/>
                <w:sz w:val="20"/>
                <w:szCs w:val="20"/>
              </w:rPr>
              <w:t>.</w:t>
            </w:r>
          </w:p>
        </w:tc>
      </w:tr>
      <w:tr w:rsidR="006950A6" w:rsidRPr="0018574B" w14:paraId="73F5D494"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6C6D282E" w14:textId="77777777" w:rsidR="006950A6" w:rsidRPr="0018574B" w:rsidRDefault="006950A6" w:rsidP="00CA31F3">
            <w:pPr>
              <w:spacing w:after="0"/>
              <w:jc w:val="center"/>
              <w:rPr>
                <w:rFonts w:cstheme="minorHAnsi"/>
                <w:sz w:val="20"/>
                <w:szCs w:val="20"/>
              </w:rPr>
            </w:pPr>
            <w:r w:rsidRPr="0018574B">
              <w:rPr>
                <w:rFonts w:cstheme="minorHAnsi"/>
                <w:sz w:val="20"/>
                <w:szCs w:val="20"/>
              </w:rPr>
              <w:t>02/03/95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2AB6E43" w14:textId="77777777" w:rsidR="006950A6" w:rsidRPr="0018574B" w:rsidRDefault="006950A6" w:rsidP="00CA31F3">
            <w:pPr>
              <w:spacing w:after="0"/>
              <w:jc w:val="center"/>
              <w:rPr>
                <w:rFonts w:cstheme="minorHAnsi"/>
                <w:sz w:val="20"/>
                <w:szCs w:val="20"/>
              </w:rPr>
            </w:pPr>
            <w:r w:rsidRPr="0018574B">
              <w:rPr>
                <w:rFonts w:cstheme="minorHAnsi"/>
                <w:sz w:val="20"/>
                <w:szCs w:val="20"/>
              </w:rPr>
              <w:t>Hidalgo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75B1DC6C"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43622481" w14:textId="77777777" w:rsidR="006950A6" w:rsidRPr="0018574B" w:rsidRDefault="00806351" w:rsidP="00CA31F3">
            <w:pPr>
              <w:spacing w:after="0"/>
              <w:jc w:val="center"/>
              <w:rPr>
                <w:rFonts w:cstheme="minorHAnsi"/>
                <w:sz w:val="20"/>
                <w:szCs w:val="20"/>
              </w:rPr>
            </w:pPr>
            <w:r w:rsidRPr="0018574B">
              <w:rPr>
                <w:rFonts w:cstheme="minorHAnsi"/>
                <w:sz w:val="20"/>
                <w:szCs w:val="20"/>
              </w:rPr>
              <w:t>F</w:t>
            </w:r>
            <w:r w:rsidR="006950A6" w:rsidRPr="0018574B">
              <w:rPr>
                <w:rFonts w:cstheme="minorHAnsi"/>
                <w:sz w:val="20"/>
                <w:szCs w:val="20"/>
              </w:rPr>
              <w:t>uga</w:t>
            </w:r>
          </w:p>
        </w:tc>
        <w:tc>
          <w:tcPr>
            <w:tcW w:w="4092" w:type="dxa"/>
            <w:tcBorders>
              <w:top w:val="single" w:sz="4" w:space="0" w:color="auto"/>
              <w:left w:val="single" w:sz="4" w:space="0" w:color="auto"/>
              <w:bottom w:val="single" w:sz="4" w:space="0" w:color="auto"/>
              <w:right w:val="single" w:sz="4" w:space="0" w:color="auto"/>
            </w:tcBorders>
            <w:hideMark/>
          </w:tcPr>
          <w:p w14:paraId="271F39B6" w14:textId="1CBC1832" w:rsidR="006950A6" w:rsidRPr="0018574B" w:rsidRDefault="00C51881" w:rsidP="007C03FE">
            <w:pPr>
              <w:spacing w:after="0" w:line="240" w:lineRule="auto"/>
              <w:jc w:val="both"/>
              <w:rPr>
                <w:rFonts w:cstheme="minorHAnsi"/>
                <w:sz w:val="20"/>
                <w:szCs w:val="20"/>
              </w:rPr>
            </w:pPr>
            <w:r w:rsidRPr="0018574B">
              <w:rPr>
                <w:rFonts w:cstheme="minorHAnsi"/>
                <w:sz w:val="20"/>
                <w:szCs w:val="20"/>
              </w:rPr>
              <w:t xml:space="preserve">Estación de Servicio </w:t>
            </w:r>
            <w:r w:rsidR="006950A6" w:rsidRPr="0018574B">
              <w:rPr>
                <w:rFonts w:cstheme="minorHAnsi"/>
                <w:sz w:val="20"/>
                <w:szCs w:val="20"/>
              </w:rPr>
              <w:t>ubicada al sur de la ciudad, representado alto grado de explosividad</w:t>
            </w:r>
            <w:r w:rsidR="00CA31F3" w:rsidRPr="0018574B">
              <w:rPr>
                <w:rFonts w:cstheme="minorHAnsi"/>
                <w:sz w:val="20"/>
                <w:szCs w:val="20"/>
              </w:rPr>
              <w:t>.</w:t>
            </w:r>
          </w:p>
        </w:tc>
      </w:tr>
      <w:tr w:rsidR="006950A6" w:rsidRPr="0018574B" w14:paraId="3A5DFAC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38E92D53" w14:textId="77777777" w:rsidR="006950A6" w:rsidRPr="0018574B" w:rsidRDefault="006950A6" w:rsidP="00CA31F3">
            <w:pPr>
              <w:spacing w:after="0"/>
              <w:jc w:val="center"/>
              <w:rPr>
                <w:rFonts w:cstheme="minorHAnsi"/>
                <w:sz w:val="20"/>
                <w:szCs w:val="20"/>
              </w:rPr>
            </w:pPr>
            <w:r w:rsidRPr="0018574B">
              <w:rPr>
                <w:rFonts w:cstheme="minorHAnsi"/>
                <w:sz w:val="20"/>
                <w:szCs w:val="20"/>
              </w:rPr>
              <w:t>23/02/95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47C90DB" w14:textId="77777777" w:rsidR="006950A6" w:rsidRPr="0018574B" w:rsidRDefault="006950A6" w:rsidP="00CA31F3">
            <w:pPr>
              <w:spacing w:after="0"/>
              <w:jc w:val="center"/>
              <w:rPr>
                <w:rFonts w:cstheme="minorHAnsi"/>
                <w:sz w:val="20"/>
                <w:szCs w:val="20"/>
              </w:rPr>
            </w:pPr>
            <w:r w:rsidRPr="0018574B">
              <w:rPr>
                <w:rFonts w:cstheme="minorHAnsi"/>
                <w:sz w:val="20"/>
                <w:szCs w:val="20"/>
              </w:rPr>
              <w:t>Tabasco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19CE1B3F"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12F7F2C4" w14:textId="77777777" w:rsidR="006950A6" w:rsidRPr="0018574B" w:rsidRDefault="00806351" w:rsidP="00CA31F3">
            <w:pPr>
              <w:spacing w:after="0"/>
              <w:jc w:val="center"/>
              <w:rPr>
                <w:rFonts w:cstheme="minorHAnsi"/>
                <w:sz w:val="20"/>
                <w:szCs w:val="20"/>
              </w:rPr>
            </w:pPr>
            <w:r w:rsidRPr="0018574B">
              <w:rPr>
                <w:rFonts w:cstheme="minorHAnsi"/>
                <w:sz w:val="20"/>
                <w:szCs w:val="20"/>
              </w:rPr>
              <w:t>E</w:t>
            </w:r>
            <w:r w:rsidR="006950A6" w:rsidRPr="0018574B">
              <w:rPr>
                <w:rFonts w:cstheme="minorHAnsi"/>
                <w:sz w:val="20"/>
                <w:szCs w:val="20"/>
              </w:rPr>
              <w:t>xplosión</w:t>
            </w:r>
          </w:p>
        </w:tc>
        <w:tc>
          <w:tcPr>
            <w:tcW w:w="4092" w:type="dxa"/>
            <w:tcBorders>
              <w:top w:val="single" w:sz="4" w:space="0" w:color="auto"/>
              <w:left w:val="single" w:sz="4" w:space="0" w:color="auto"/>
              <w:bottom w:val="single" w:sz="4" w:space="0" w:color="auto"/>
              <w:right w:val="single" w:sz="4" w:space="0" w:color="auto"/>
            </w:tcBorders>
            <w:hideMark/>
          </w:tcPr>
          <w:p w14:paraId="4D29097E" w14:textId="46B38A35" w:rsidR="006950A6" w:rsidRPr="0018574B" w:rsidRDefault="006950A6" w:rsidP="007C03FE">
            <w:pPr>
              <w:spacing w:after="0" w:line="240" w:lineRule="auto"/>
              <w:jc w:val="both"/>
              <w:rPr>
                <w:rFonts w:cstheme="minorHAnsi"/>
                <w:sz w:val="20"/>
                <w:szCs w:val="20"/>
              </w:rPr>
            </w:pPr>
            <w:r w:rsidRPr="0018574B">
              <w:rPr>
                <w:rFonts w:cstheme="minorHAnsi"/>
                <w:sz w:val="20"/>
                <w:szCs w:val="20"/>
              </w:rPr>
              <w:t>Incidente ocurrido en el ducto de gasolina de Cd. PEMEX- Cactus</w:t>
            </w:r>
            <w:r w:rsidR="00CA31F3" w:rsidRPr="0018574B">
              <w:rPr>
                <w:rFonts w:cstheme="minorHAnsi"/>
                <w:sz w:val="20"/>
                <w:szCs w:val="20"/>
              </w:rPr>
              <w:t>.</w:t>
            </w:r>
          </w:p>
        </w:tc>
      </w:tr>
      <w:tr w:rsidR="006950A6" w:rsidRPr="0018574B" w14:paraId="094BEF51"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26A22CB" w14:textId="77777777" w:rsidR="006950A6" w:rsidRPr="0018574B" w:rsidRDefault="006950A6" w:rsidP="00CA31F3">
            <w:pPr>
              <w:spacing w:after="0"/>
              <w:jc w:val="center"/>
              <w:rPr>
                <w:rFonts w:cstheme="minorHAnsi"/>
                <w:sz w:val="20"/>
                <w:szCs w:val="20"/>
              </w:rPr>
            </w:pPr>
            <w:r w:rsidRPr="0018574B">
              <w:rPr>
                <w:rFonts w:cstheme="minorHAnsi"/>
                <w:sz w:val="20"/>
                <w:szCs w:val="20"/>
              </w:rPr>
              <w:t>29/02/96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CC5ADAB" w14:textId="77777777" w:rsidR="006950A6" w:rsidRPr="0018574B" w:rsidRDefault="006950A6" w:rsidP="00CA31F3">
            <w:pPr>
              <w:spacing w:after="0"/>
              <w:jc w:val="center"/>
              <w:rPr>
                <w:rFonts w:cstheme="minorHAnsi"/>
                <w:sz w:val="20"/>
                <w:szCs w:val="20"/>
              </w:rPr>
            </w:pPr>
            <w:r w:rsidRPr="0018574B">
              <w:rPr>
                <w:rFonts w:cstheme="minorHAnsi"/>
                <w:sz w:val="20"/>
                <w:szCs w:val="20"/>
              </w:rPr>
              <w:t>Veracruz</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6A476DA"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E705B3E"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27692F65" w14:textId="70C9F64E" w:rsidR="006950A6" w:rsidRPr="0018574B" w:rsidRDefault="006950A6" w:rsidP="007C03FE">
            <w:pPr>
              <w:spacing w:after="0"/>
              <w:jc w:val="both"/>
              <w:rPr>
                <w:rFonts w:cstheme="minorHAnsi"/>
                <w:sz w:val="20"/>
                <w:szCs w:val="20"/>
              </w:rPr>
            </w:pPr>
            <w:r w:rsidRPr="0018574B">
              <w:rPr>
                <w:rFonts w:cstheme="minorHAnsi"/>
                <w:sz w:val="20"/>
                <w:szCs w:val="20"/>
              </w:rPr>
              <w:t>Derrame de producto en ducto</w:t>
            </w:r>
            <w:r w:rsidR="00CA31F3" w:rsidRPr="0018574B">
              <w:rPr>
                <w:rFonts w:cstheme="minorHAnsi"/>
                <w:sz w:val="20"/>
                <w:szCs w:val="20"/>
              </w:rPr>
              <w:t>.</w:t>
            </w:r>
          </w:p>
        </w:tc>
      </w:tr>
      <w:tr w:rsidR="006950A6" w:rsidRPr="0018574B" w14:paraId="15AC4A1D"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1289DB0" w14:textId="77777777" w:rsidR="006950A6" w:rsidRPr="0018574B" w:rsidRDefault="006950A6" w:rsidP="00CA31F3">
            <w:pPr>
              <w:spacing w:after="0"/>
              <w:jc w:val="center"/>
              <w:rPr>
                <w:rFonts w:cstheme="minorHAnsi"/>
                <w:sz w:val="20"/>
                <w:szCs w:val="20"/>
              </w:rPr>
            </w:pPr>
            <w:r w:rsidRPr="0018574B">
              <w:rPr>
                <w:rFonts w:cstheme="minorHAnsi"/>
                <w:sz w:val="20"/>
                <w:szCs w:val="20"/>
              </w:rPr>
              <w:t>21/04/96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E3649AB" w14:textId="77777777" w:rsidR="006950A6" w:rsidRPr="0018574B" w:rsidRDefault="00806351" w:rsidP="00CA31F3">
            <w:pPr>
              <w:spacing w:after="0"/>
              <w:jc w:val="center"/>
              <w:rPr>
                <w:rFonts w:cstheme="minorHAnsi"/>
                <w:sz w:val="20"/>
                <w:szCs w:val="20"/>
              </w:rPr>
            </w:pPr>
            <w:r w:rsidRPr="0018574B">
              <w:rPr>
                <w:rFonts w:cstheme="minorHAnsi"/>
                <w:sz w:val="20"/>
                <w:szCs w:val="20"/>
              </w:rPr>
              <w:t>Ed</w:t>
            </w:r>
            <w:r w:rsidR="006950A6" w:rsidRPr="0018574B">
              <w:rPr>
                <w:rFonts w:cstheme="minorHAnsi"/>
                <w:sz w:val="20"/>
                <w:szCs w:val="20"/>
              </w:rPr>
              <w:t>o</w:t>
            </w:r>
            <w:r w:rsidRPr="0018574B">
              <w:rPr>
                <w:rFonts w:cstheme="minorHAnsi"/>
                <w:sz w:val="20"/>
                <w:szCs w:val="20"/>
              </w:rPr>
              <w:t>.</w:t>
            </w:r>
            <w:r w:rsidR="006950A6" w:rsidRPr="0018574B">
              <w:rPr>
                <w:rFonts w:cstheme="minorHAnsi"/>
                <w:sz w:val="20"/>
                <w:szCs w:val="20"/>
              </w:rPr>
              <w:t xml:space="preserve"> de México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13B51212" w14:textId="77777777" w:rsidR="006950A6" w:rsidRPr="0018574B" w:rsidRDefault="006F7774" w:rsidP="00CA31F3">
            <w:pPr>
              <w:spacing w:after="0"/>
              <w:jc w:val="center"/>
              <w:rPr>
                <w:rFonts w:cstheme="minorHAnsi"/>
                <w:sz w:val="20"/>
                <w:szCs w:val="20"/>
              </w:rPr>
            </w:pPr>
            <w:r w:rsidRPr="0018574B">
              <w:rPr>
                <w:rFonts w:cstheme="minorHAnsi"/>
                <w:sz w:val="20"/>
                <w:szCs w:val="20"/>
              </w:rPr>
              <w:t>Diésel</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482F410"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vAlign w:val="center"/>
            <w:hideMark/>
          </w:tcPr>
          <w:p w14:paraId="4ED9D424" w14:textId="0EFB137D" w:rsidR="006950A6" w:rsidRPr="0018574B" w:rsidRDefault="006950A6" w:rsidP="007C03FE">
            <w:pPr>
              <w:spacing w:after="0"/>
              <w:rPr>
                <w:rFonts w:cstheme="minorHAnsi"/>
                <w:sz w:val="20"/>
                <w:szCs w:val="20"/>
              </w:rPr>
            </w:pPr>
            <w:r w:rsidRPr="0018574B">
              <w:rPr>
                <w:rFonts w:cstheme="minorHAnsi"/>
                <w:sz w:val="20"/>
                <w:szCs w:val="20"/>
              </w:rPr>
              <w:t>Volcadura de Pipa</w:t>
            </w:r>
            <w:r w:rsidR="00CA31F3" w:rsidRPr="0018574B">
              <w:rPr>
                <w:rFonts w:cstheme="minorHAnsi"/>
                <w:sz w:val="20"/>
                <w:szCs w:val="20"/>
              </w:rPr>
              <w:t>.</w:t>
            </w:r>
          </w:p>
        </w:tc>
      </w:tr>
      <w:tr w:rsidR="006950A6" w:rsidRPr="0018574B" w14:paraId="6FE3902B"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DA3F6A2" w14:textId="77777777" w:rsidR="006950A6" w:rsidRPr="0018574B" w:rsidRDefault="006950A6" w:rsidP="00CA31F3">
            <w:pPr>
              <w:spacing w:after="0"/>
              <w:jc w:val="center"/>
              <w:rPr>
                <w:rFonts w:cstheme="minorHAnsi"/>
                <w:sz w:val="20"/>
                <w:szCs w:val="20"/>
              </w:rPr>
            </w:pPr>
            <w:r w:rsidRPr="0018574B">
              <w:rPr>
                <w:rFonts w:cstheme="minorHAnsi"/>
                <w:sz w:val="20"/>
                <w:szCs w:val="20"/>
              </w:rPr>
              <w:t>09/09/97</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6394BE3" w14:textId="77777777" w:rsidR="006950A6" w:rsidRPr="0018574B" w:rsidRDefault="006950A6" w:rsidP="00CA31F3">
            <w:pPr>
              <w:spacing w:after="0"/>
              <w:jc w:val="center"/>
              <w:rPr>
                <w:rFonts w:cstheme="minorHAnsi"/>
                <w:sz w:val="20"/>
                <w:szCs w:val="20"/>
              </w:rPr>
            </w:pPr>
            <w:r w:rsidRPr="0018574B">
              <w:rPr>
                <w:rFonts w:cstheme="minorHAnsi"/>
                <w:sz w:val="20"/>
                <w:szCs w:val="20"/>
              </w:rPr>
              <w:t>Sonora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3F2135A8"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81440F9"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3C0D9395" w14:textId="51274D58" w:rsidR="006950A6" w:rsidRPr="0018574B" w:rsidRDefault="006950A6" w:rsidP="007C03FE">
            <w:pPr>
              <w:spacing w:after="0"/>
              <w:jc w:val="both"/>
              <w:rPr>
                <w:rFonts w:cstheme="minorHAnsi"/>
                <w:sz w:val="20"/>
                <w:szCs w:val="20"/>
              </w:rPr>
            </w:pPr>
            <w:r w:rsidRPr="0018574B">
              <w:rPr>
                <w:rFonts w:cstheme="minorHAnsi"/>
                <w:sz w:val="20"/>
                <w:szCs w:val="20"/>
              </w:rPr>
              <w:t>Choque de Pipa</w:t>
            </w:r>
            <w:r w:rsidR="00CA31F3" w:rsidRPr="0018574B">
              <w:rPr>
                <w:rFonts w:cstheme="minorHAnsi"/>
                <w:sz w:val="20"/>
                <w:szCs w:val="20"/>
              </w:rPr>
              <w:t>.</w:t>
            </w:r>
          </w:p>
        </w:tc>
      </w:tr>
      <w:tr w:rsidR="006950A6" w:rsidRPr="0018574B" w14:paraId="4EFFB951"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81EC80C" w14:textId="77777777" w:rsidR="006950A6" w:rsidRPr="0018574B" w:rsidRDefault="006950A6" w:rsidP="00CA31F3">
            <w:pPr>
              <w:spacing w:after="0"/>
              <w:jc w:val="center"/>
              <w:rPr>
                <w:rFonts w:cstheme="minorHAnsi"/>
                <w:sz w:val="20"/>
                <w:szCs w:val="20"/>
              </w:rPr>
            </w:pPr>
            <w:r w:rsidRPr="0018574B">
              <w:rPr>
                <w:rFonts w:cstheme="minorHAnsi"/>
                <w:sz w:val="20"/>
                <w:szCs w:val="20"/>
              </w:rPr>
              <w:t>22/12/01</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FED22BE" w14:textId="77777777" w:rsidR="006950A6" w:rsidRPr="0018574B" w:rsidRDefault="006950A6" w:rsidP="00CA31F3">
            <w:pPr>
              <w:spacing w:after="0"/>
              <w:jc w:val="center"/>
              <w:rPr>
                <w:rFonts w:cstheme="minorHAnsi"/>
                <w:sz w:val="20"/>
                <w:szCs w:val="20"/>
              </w:rPr>
            </w:pPr>
            <w:r w:rsidRPr="0018574B">
              <w:rPr>
                <w:rFonts w:cstheme="minorHAnsi"/>
                <w:sz w:val="20"/>
                <w:szCs w:val="20"/>
              </w:rPr>
              <w:t>Hidalgo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75A9735"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1967B156" w14:textId="77777777" w:rsidR="006950A6" w:rsidRPr="0018574B" w:rsidRDefault="006950A6" w:rsidP="00CA31F3">
            <w:pPr>
              <w:spacing w:after="0"/>
              <w:jc w:val="center"/>
              <w:rPr>
                <w:rFonts w:cstheme="minorHAnsi"/>
                <w:sz w:val="20"/>
                <w:szCs w:val="20"/>
              </w:rPr>
            </w:pPr>
            <w:r w:rsidRPr="0018574B">
              <w:rPr>
                <w:rFonts w:cstheme="minorHAnsi"/>
                <w:sz w:val="20"/>
                <w:szCs w:val="20"/>
              </w:rPr>
              <w:t>Fuga/explosión</w:t>
            </w:r>
          </w:p>
        </w:tc>
        <w:tc>
          <w:tcPr>
            <w:tcW w:w="4092" w:type="dxa"/>
            <w:tcBorders>
              <w:top w:val="single" w:sz="4" w:space="0" w:color="auto"/>
              <w:left w:val="single" w:sz="4" w:space="0" w:color="auto"/>
              <w:bottom w:val="single" w:sz="4" w:space="0" w:color="auto"/>
              <w:right w:val="single" w:sz="4" w:space="0" w:color="auto"/>
            </w:tcBorders>
            <w:hideMark/>
          </w:tcPr>
          <w:p w14:paraId="3A0AE4FE" w14:textId="6BCF05E1" w:rsidR="006950A6" w:rsidRPr="0018574B" w:rsidRDefault="006950A6" w:rsidP="007C03FE">
            <w:pPr>
              <w:spacing w:after="0" w:line="240" w:lineRule="auto"/>
              <w:jc w:val="both"/>
              <w:rPr>
                <w:rFonts w:cstheme="minorHAnsi"/>
                <w:sz w:val="20"/>
                <w:szCs w:val="20"/>
              </w:rPr>
            </w:pPr>
            <w:r w:rsidRPr="0018574B">
              <w:rPr>
                <w:rFonts w:cstheme="minorHAnsi"/>
                <w:sz w:val="20"/>
                <w:szCs w:val="20"/>
              </w:rPr>
              <w:t>Al menos 14 personas resultaron heridas por la fuga de combustible</w:t>
            </w:r>
            <w:r w:rsidR="00CA31F3" w:rsidRPr="0018574B">
              <w:rPr>
                <w:rFonts w:cstheme="minorHAnsi"/>
                <w:sz w:val="20"/>
                <w:szCs w:val="20"/>
              </w:rPr>
              <w:t>.</w:t>
            </w:r>
          </w:p>
        </w:tc>
      </w:tr>
      <w:tr w:rsidR="006950A6" w:rsidRPr="0018574B" w14:paraId="4C97977D"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375387C" w14:textId="77777777" w:rsidR="006950A6" w:rsidRPr="0018574B" w:rsidRDefault="006950A6" w:rsidP="00CA31F3">
            <w:pPr>
              <w:spacing w:after="0"/>
              <w:jc w:val="center"/>
              <w:rPr>
                <w:rFonts w:cstheme="minorHAnsi"/>
                <w:sz w:val="20"/>
                <w:szCs w:val="20"/>
              </w:rPr>
            </w:pPr>
            <w:r w:rsidRPr="0018574B">
              <w:rPr>
                <w:rFonts w:cstheme="minorHAnsi"/>
                <w:sz w:val="20"/>
                <w:szCs w:val="20"/>
              </w:rPr>
              <w:t>06/10/03</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304C1A5" w14:textId="77777777" w:rsidR="006950A6" w:rsidRPr="0018574B" w:rsidRDefault="006950A6" w:rsidP="00CA31F3">
            <w:pPr>
              <w:spacing w:after="0"/>
              <w:jc w:val="center"/>
              <w:rPr>
                <w:rFonts w:cstheme="minorHAnsi"/>
                <w:sz w:val="20"/>
                <w:szCs w:val="20"/>
              </w:rPr>
            </w:pPr>
            <w:r w:rsidRPr="0018574B">
              <w:rPr>
                <w:rFonts w:cstheme="minorHAnsi"/>
                <w:sz w:val="20"/>
                <w:szCs w:val="20"/>
              </w:rPr>
              <w:t>Veracruz</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8858D30"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68657C2" w14:textId="77777777" w:rsidR="006950A6" w:rsidRPr="0018574B" w:rsidRDefault="00806351" w:rsidP="00CA31F3">
            <w:pPr>
              <w:spacing w:after="0"/>
              <w:jc w:val="center"/>
              <w:rPr>
                <w:rFonts w:cstheme="minorHAnsi"/>
                <w:sz w:val="20"/>
                <w:szCs w:val="20"/>
              </w:rPr>
            </w:pPr>
            <w:r w:rsidRPr="0018574B">
              <w:rPr>
                <w:rFonts w:cstheme="minorHAnsi"/>
                <w:sz w:val="20"/>
                <w:szCs w:val="20"/>
              </w:rPr>
              <w:t>E</w:t>
            </w:r>
            <w:r w:rsidR="006950A6" w:rsidRPr="0018574B">
              <w:rPr>
                <w:rFonts w:cstheme="minorHAnsi"/>
                <w:sz w:val="20"/>
                <w:szCs w:val="20"/>
              </w:rPr>
              <w:t>xplosión</w:t>
            </w:r>
          </w:p>
        </w:tc>
        <w:tc>
          <w:tcPr>
            <w:tcW w:w="4092" w:type="dxa"/>
            <w:tcBorders>
              <w:top w:val="single" w:sz="4" w:space="0" w:color="auto"/>
              <w:left w:val="single" w:sz="4" w:space="0" w:color="auto"/>
              <w:bottom w:val="single" w:sz="4" w:space="0" w:color="auto"/>
              <w:right w:val="single" w:sz="4" w:space="0" w:color="auto"/>
            </w:tcBorders>
            <w:hideMark/>
          </w:tcPr>
          <w:p w14:paraId="4AE19ED8" w14:textId="00216B93" w:rsidR="006950A6" w:rsidRPr="0018574B" w:rsidRDefault="006950A6" w:rsidP="007C03FE">
            <w:pPr>
              <w:spacing w:after="0" w:line="240" w:lineRule="auto"/>
              <w:jc w:val="both"/>
              <w:rPr>
                <w:rFonts w:cstheme="minorHAnsi"/>
                <w:sz w:val="20"/>
                <w:szCs w:val="20"/>
              </w:rPr>
            </w:pPr>
            <w:r w:rsidRPr="0018574B">
              <w:rPr>
                <w:rFonts w:cstheme="minorHAnsi"/>
                <w:sz w:val="20"/>
                <w:szCs w:val="20"/>
              </w:rPr>
              <w:t>30 personas lesionadas, acordonamiento permanente de la zona</w:t>
            </w:r>
            <w:r w:rsidR="00CA31F3" w:rsidRPr="0018574B">
              <w:rPr>
                <w:rFonts w:cstheme="minorHAnsi"/>
                <w:sz w:val="20"/>
                <w:szCs w:val="20"/>
              </w:rPr>
              <w:t>.</w:t>
            </w:r>
          </w:p>
        </w:tc>
      </w:tr>
      <w:tr w:rsidR="006950A6" w:rsidRPr="0018574B" w14:paraId="5085004F"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6E9B7A23" w14:textId="77777777" w:rsidR="006950A6" w:rsidRPr="0018574B" w:rsidRDefault="006950A6" w:rsidP="00CA31F3">
            <w:pPr>
              <w:spacing w:after="0"/>
              <w:jc w:val="center"/>
              <w:rPr>
                <w:rFonts w:cstheme="minorHAnsi"/>
                <w:sz w:val="20"/>
                <w:szCs w:val="20"/>
              </w:rPr>
            </w:pPr>
            <w:r w:rsidRPr="0018574B">
              <w:rPr>
                <w:rFonts w:cstheme="minorHAnsi"/>
                <w:sz w:val="20"/>
                <w:szCs w:val="20"/>
              </w:rPr>
              <w:t>15/06/05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DA987D9" w14:textId="77777777" w:rsidR="006950A6" w:rsidRPr="0018574B" w:rsidRDefault="006950A6" w:rsidP="00CA31F3">
            <w:pPr>
              <w:spacing w:after="0"/>
              <w:jc w:val="center"/>
              <w:rPr>
                <w:rFonts w:cstheme="minorHAnsi"/>
                <w:sz w:val="20"/>
                <w:szCs w:val="20"/>
              </w:rPr>
            </w:pPr>
            <w:r w:rsidRPr="0018574B">
              <w:rPr>
                <w:rFonts w:cstheme="minorHAnsi"/>
                <w:sz w:val="20"/>
                <w:szCs w:val="20"/>
              </w:rPr>
              <w:t>Veracruz</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BCD88D7"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2707875C" w14:textId="77777777" w:rsidR="006950A6" w:rsidRPr="0018574B" w:rsidRDefault="00806351" w:rsidP="00CA31F3">
            <w:pPr>
              <w:spacing w:after="0"/>
              <w:jc w:val="center"/>
              <w:rPr>
                <w:rFonts w:cstheme="minorHAnsi"/>
                <w:sz w:val="20"/>
                <w:szCs w:val="20"/>
              </w:rPr>
            </w:pPr>
            <w:r w:rsidRPr="0018574B">
              <w:rPr>
                <w:rFonts w:cstheme="minorHAnsi"/>
                <w:sz w:val="20"/>
                <w:szCs w:val="20"/>
              </w:rPr>
              <w:t>E</w:t>
            </w:r>
            <w:r w:rsidR="006950A6" w:rsidRPr="0018574B">
              <w:rPr>
                <w:rFonts w:cstheme="minorHAnsi"/>
                <w:sz w:val="20"/>
                <w:szCs w:val="20"/>
              </w:rPr>
              <w:t>xplosión</w:t>
            </w:r>
          </w:p>
        </w:tc>
        <w:tc>
          <w:tcPr>
            <w:tcW w:w="4092" w:type="dxa"/>
            <w:tcBorders>
              <w:top w:val="single" w:sz="4" w:space="0" w:color="auto"/>
              <w:left w:val="single" w:sz="4" w:space="0" w:color="auto"/>
              <w:bottom w:val="single" w:sz="4" w:space="0" w:color="auto"/>
              <w:right w:val="single" w:sz="4" w:space="0" w:color="auto"/>
            </w:tcBorders>
            <w:hideMark/>
          </w:tcPr>
          <w:p w14:paraId="66E0936F" w14:textId="1D2889FF" w:rsidR="006950A6" w:rsidRPr="0018574B" w:rsidRDefault="006950A6" w:rsidP="007C03FE">
            <w:pPr>
              <w:spacing w:after="0" w:line="240" w:lineRule="auto"/>
              <w:jc w:val="both"/>
              <w:rPr>
                <w:rFonts w:cstheme="minorHAnsi"/>
                <w:sz w:val="20"/>
                <w:szCs w:val="20"/>
              </w:rPr>
            </w:pPr>
            <w:r w:rsidRPr="0018574B">
              <w:rPr>
                <w:rFonts w:cstheme="minorHAnsi"/>
                <w:sz w:val="20"/>
                <w:szCs w:val="20"/>
              </w:rPr>
              <w:t>Muere conductor al explotar pipa de doble remolque</w:t>
            </w:r>
            <w:r w:rsidR="00CA31F3" w:rsidRPr="0018574B">
              <w:rPr>
                <w:rFonts w:cstheme="minorHAnsi"/>
                <w:sz w:val="20"/>
                <w:szCs w:val="20"/>
              </w:rPr>
              <w:t>.</w:t>
            </w:r>
          </w:p>
        </w:tc>
      </w:tr>
      <w:tr w:rsidR="006950A6" w:rsidRPr="0018574B" w14:paraId="04B9536F"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1969C1A0" w14:textId="77777777" w:rsidR="006950A6" w:rsidRPr="0018574B" w:rsidRDefault="006950A6" w:rsidP="00CA31F3">
            <w:pPr>
              <w:spacing w:after="0"/>
              <w:jc w:val="center"/>
              <w:rPr>
                <w:rFonts w:cstheme="minorHAnsi"/>
                <w:sz w:val="20"/>
                <w:szCs w:val="20"/>
              </w:rPr>
            </w:pPr>
            <w:r w:rsidRPr="0018574B">
              <w:rPr>
                <w:rFonts w:cstheme="minorHAnsi"/>
                <w:sz w:val="20"/>
                <w:szCs w:val="20"/>
              </w:rPr>
              <w:t>19/08/05</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935D252" w14:textId="77777777" w:rsidR="006950A6" w:rsidRPr="0018574B" w:rsidRDefault="006950A6" w:rsidP="00CA31F3">
            <w:pPr>
              <w:spacing w:after="0"/>
              <w:jc w:val="center"/>
              <w:rPr>
                <w:rFonts w:cstheme="minorHAnsi"/>
                <w:sz w:val="20"/>
                <w:szCs w:val="20"/>
              </w:rPr>
            </w:pPr>
            <w:r w:rsidRPr="0018574B">
              <w:rPr>
                <w:rFonts w:cstheme="minorHAnsi"/>
                <w:sz w:val="20"/>
                <w:szCs w:val="20"/>
              </w:rPr>
              <w:t>puebla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70D25A4B"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50DEEC87" w14:textId="77777777" w:rsidR="006950A6" w:rsidRPr="0018574B" w:rsidRDefault="00806351" w:rsidP="00CA31F3">
            <w:pPr>
              <w:spacing w:after="0"/>
              <w:jc w:val="center"/>
              <w:rPr>
                <w:rFonts w:cstheme="minorHAnsi"/>
                <w:sz w:val="20"/>
                <w:szCs w:val="20"/>
              </w:rPr>
            </w:pPr>
            <w:r w:rsidRPr="0018574B">
              <w:rPr>
                <w:rFonts w:cstheme="minorHAnsi"/>
                <w:sz w:val="20"/>
                <w:szCs w:val="20"/>
              </w:rPr>
              <w:t>D</w:t>
            </w:r>
            <w:r w:rsidR="006950A6" w:rsidRPr="0018574B">
              <w:rPr>
                <w:rFonts w:cstheme="minorHAnsi"/>
                <w:sz w:val="20"/>
                <w:szCs w:val="20"/>
              </w:rPr>
              <w:t>errame</w:t>
            </w:r>
          </w:p>
        </w:tc>
        <w:tc>
          <w:tcPr>
            <w:tcW w:w="4092" w:type="dxa"/>
            <w:tcBorders>
              <w:top w:val="single" w:sz="4" w:space="0" w:color="auto"/>
              <w:left w:val="single" w:sz="4" w:space="0" w:color="auto"/>
              <w:bottom w:val="single" w:sz="4" w:space="0" w:color="auto"/>
              <w:right w:val="single" w:sz="4" w:space="0" w:color="auto"/>
            </w:tcBorders>
            <w:hideMark/>
          </w:tcPr>
          <w:p w14:paraId="1324C57F" w14:textId="3742B9D4" w:rsidR="006950A6" w:rsidRPr="0018574B" w:rsidRDefault="006950A6" w:rsidP="007C03FE">
            <w:pPr>
              <w:spacing w:after="0" w:line="240" w:lineRule="auto"/>
              <w:jc w:val="both"/>
              <w:rPr>
                <w:rFonts w:cstheme="minorHAnsi"/>
                <w:sz w:val="20"/>
                <w:szCs w:val="20"/>
              </w:rPr>
            </w:pPr>
            <w:r w:rsidRPr="0018574B">
              <w:rPr>
                <w:rFonts w:cstheme="minorHAnsi"/>
                <w:sz w:val="20"/>
                <w:szCs w:val="20"/>
              </w:rPr>
              <w:t>Desastre ecológico por el derrame de 10,000</w:t>
            </w:r>
            <w:r w:rsidR="00872F39" w:rsidRPr="0018574B">
              <w:rPr>
                <w:rFonts w:cstheme="minorHAnsi"/>
                <w:sz w:val="20"/>
                <w:szCs w:val="20"/>
              </w:rPr>
              <w:t xml:space="preserve"> </w:t>
            </w:r>
            <w:r w:rsidRPr="0018574B">
              <w:rPr>
                <w:rFonts w:cstheme="minorHAnsi"/>
                <w:sz w:val="20"/>
                <w:szCs w:val="20"/>
              </w:rPr>
              <w:t>L de gasolina por ruptura de ducto</w:t>
            </w:r>
            <w:r w:rsidR="00CA31F3" w:rsidRPr="0018574B">
              <w:rPr>
                <w:rFonts w:cstheme="minorHAnsi"/>
                <w:sz w:val="20"/>
                <w:szCs w:val="20"/>
              </w:rPr>
              <w:t>.</w:t>
            </w:r>
          </w:p>
        </w:tc>
      </w:tr>
      <w:tr w:rsidR="006950A6" w:rsidRPr="0018574B" w14:paraId="5A1C61B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54C288F0" w14:textId="77777777" w:rsidR="006950A6" w:rsidRPr="0018574B" w:rsidRDefault="006950A6" w:rsidP="00CA31F3">
            <w:pPr>
              <w:spacing w:after="0"/>
              <w:jc w:val="center"/>
              <w:rPr>
                <w:rFonts w:cstheme="minorHAnsi"/>
                <w:sz w:val="20"/>
                <w:szCs w:val="20"/>
              </w:rPr>
            </w:pPr>
            <w:r w:rsidRPr="0018574B">
              <w:rPr>
                <w:rFonts w:cstheme="minorHAnsi"/>
                <w:sz w:val="20"/>
                <w:szCs w:val="20"/>
              </w:rPr>
              <w:t>24/06/07</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60C4132" w14:textId="77777777" w:rsidR="006950A6" w:rsidRPr="0018574B" w:rsidRDefault="006950A6" w:rsidP="00CA31F3">
            <w:pPr>
              <w:spacing w:after="0"/>
              <w:jc w:val="center"/>
              <w:rPr>
                <w:rFonts w:cstheme="minorHAnsi"/>
                <w:sz w:val="20"/>
                <w:szCs w:val="20"/>
              </w:rPr>
            </w:pPr>
            <w:r w:rsidRPr="0018574B">
              <w:rPr>
                <w:rFonts w:cstheme="minorHAnsi"/>
                <w:sz w:val="20"/>
                <w:szCs w:val="20"/>
              </w:rPr>
              <w:t>Nuevo León</w:t>
            </w:r>
          </w:p>
        </w:tc>
        <w:tc>
          <w:tcPr>
            <w:tcW w:w="1471" w:type="dxa"/>
            <w:tcBorders>
              <w:top w:val="single" w:sz="4" w:space="0" w:color="auto"/>
              <w:left w:val="single" w:sz="4" w:space="0" w:color="auto"/>
              <w:bottom w:val="single" w:sz="4" w:space="0" w:color="auto"/>
              <w:right w:val="single" w:sz="4" w:space="0" w:color="auto"/>
            </w:tcBorders>
            <w:vAlign w:val="center"/>
            <w:hideMark/>
          </w:tcPr>
          <w:p w14:paraId="5F2DE51E"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EBB9473" w14:textId="77777777" w:rsidR="006950A6" w:rsidRPr="0018574B" w:rsidRDefault="00806351" w:rsidP="00CA31F3">
            <w:pPr>
              <w:spacing w:after="0"/>
              <w:jc w:val="center"/>
              <w:rPr>
                <w:rFonts w:cstheme="minorHAnsi"/>
                <w:sz w:val="20"/>
                <w:szCs w:val="20"/>
              </w:rPr>
            </w:pPr>
            <w:r w:rsidRPr="0018574B">
              <w:rPr>
                <w:rFonts w:cstheme="minorHAnsi"/>
                <w:sz w:val="20"/>
                <w:szCs w:val="20"/>
              </w:rPr>
              <w:t>I</w:t>
            </w:r>
            <w:r w:rsidR="006950A6" w:rsidRPr="0018574B">
              <w:rPr>
                <w:rFonts w:cstheme="minorHAnsi"/>
                <w:sz w:val="20"/>
                <w:szCs w:val="20"/>
              </w:rPr>
              <w:t>ncendio</w:t>
            </w:r>
          </w:p>
        </w:tc>
        <w:tc>
          <w:tcPr>
            <w:tcW w:w="4092" w:type="dxa"/>
            <w:tcBorders>
              <w:top w:val="single" w:sz="4" w:space="0" w:color="auto"/>
              <w:left w:val="single" w:sz="4" w:space="0" w:color="auto"/>
              <w:bottom w:val="single" w:sz="4" w:space="0" w:color="auto"/>
              <w:right w:val="single" w:sz="4" w:space="0" w:color="auto"/>
            </w:tcBorders>
            <w:vAlign w:val="center"/>
            <w:hideMark/>
          </w:tcPr>
          <w:p w14:paraId="7D3AF6D6" w14:textId="15DFD91A" w:rsidR="006950A6" w:rsidRPr="0018574B" w:rsidRDefault="006950A6" w:rsidP="007C03FE">
            <w:pPr>
              <w:spacing w:after="0"/>
              <w:rPr>
                <w:rFonts w:cstheme="minorHAnsi"/>
                <w:sz w:val="20"/>
                <w:szCs w:val="20"/>
              </w:rPr>
            </w:pPr>
            <w:r w:rsidRPr="0018574B">
              <w:rPr>
                <w:rFonts w:cstheme="minorHAnsi"/>
                <w:sz w:val="20"/>
                <w:szCs w:val="20"/>
              </w:rPr>
              <w:t>Incendio producido en la refinería de NL</w:t>
            </w:r>
            <w:r w:rsidR="00CA31F3" w:rsidRPr="0018574B">
              <w:rPr>
                <w:rFonts w:cstheme="minorHAnsi"/>
                <w:sz w:val="20"/>
                <w:szCs w:val="20"/>
              </w:rPr>
              <w:t>.</w:t>
            </w:r>
          </w:p>
        </w:tc>
      </w:tr>
      <w:tr w:rsidR="006950A6" w:rsidRPr="0018574B" w14:paraId="718EA653"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DDD413C" w14:textId="77777777" w:rsidR="006950A6" w:rsidRPr="0018574B" w:rsidRDefault="006950A6" w:rsidP="00CA31F3">
            <w:pPr>
              <w:spacing w:after="0"/>
              <w:jc w:val="center"/>
              <w:rPr>
                <w:rFonts w:cstheme="minorHAnsi"/>
                <w:sz w:val="20"/>
                <w:szCs w:val="20"/>
              </w:rPr>
            </w:pPr>
            <w:r w:rsidRPr="0018574B">
              <w:rPr>
                <w:rFonts w:cstheme="minorHAnsi"/>
                <w:sz w:val="20"/>
                <w:szCs w:val="20"/>
              </w:rPr>
              <w:t>18/03/03</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C1C6486" w14:textId="77777777" w:rsidR="006950A6" w:rsidRPr="0018574B" w:rsidRDefault="006950A6" w:rsidP="00CA31F3">
            <w:pPr>
              <w:spacing w:after="0"/>
              <w:jc w:val="center"/>
              <w:rPr>
                <w:rFonts w:cstheme="minorHAnsi"/>
                <w:sz w:val="20"/>
                <w:szCs w:val="20"/>
              </w:rPr>
            </w:pPr>
            <w:r w:rsidRPr="0018574B">
              <w:rPr>
                <w:rFonts w:cstheme="minorHAnsi"/>
                <w:sz w:val="20"/>
                <w:szCs w:val="20"/>
              </w:rPr>
              <w:t>Querétaro</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8495EB1"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1C2896F" w14:textId="77777777" w:rsidR="006950A6" w:rsidRPr="0018574B" w:rsidRDefault="00806351" w:rsidP="00CA31F3">
            <w:pPr>
              <w:spacing w:after="0"/>
              <w:jc w:val="center"/>
              <w:rPr>
                <w:rFonts w:cstheme="minorHAnsi"/>
                <w:sz w:val="20"/>
                <w:szCs w:val="20"/>
              </w:rPr>
            </w:pPr>
            <w:r w:rsidRPr="0018574B">
              <w:rPr>
                <w:rFonts w:cstheme="minorHAnsi"/>
                <w:sz w:val="20"/>
                <w:szCs w:val="20"/>
              </w:rPr>
              <w:t>C</w:t>
            </w:r>
            <w:r w:rsidR="006950A6" w:rsidRPr="0018574B">
              <w:rPr>
                <w:rFonts w:cstheme="minorHAnsi"/>
                <w:sz w:val="20"/>
                <w:szCs w:val="20"/>
              </w:rPr>
              <w:t>hoque</w:t>
            </w:r>
          </w:p>
        </w:tc>
        <w:tc>
          <w:tcPr>
            <w:tcW w:w="4092" w:type="dxa"/>
            <w:tcBorders>
              <w:top w:val="single" w:sz="4" w:space="0" w:color="auto"/>
              <w:left w:val="single" w:sz="4" w:space="0" w:color="auto"/>
              <w:bottom w:val="single" w:sz="4" w:space="0" w:color="auto"/>
              <w:right w:val="single" w:sz="4" w:space="0" w:color="auto"/>
            </w:tcBorders>
            <w:hideMark/>
          </w:tcPr>
          <w:p w14:paraId="7F1F5F0E" w14:textId="4798812D" w:rsidR="006950A6" w:rsidRPr="0018574B" w:rsidRDefault="006950A6" w:rsidP="007C03FE">
            <w:pPr>
              <w:spacing w:after="0" w:line="240" w:lineRule="auto"/>
              <w:jc w:val="both"/>
              <w:rPr>
                <w:rFonts w:cstheme="minorHAnsi"/>
                <w:sz w:val="20"/>
                <w:szCs w:val="20"/>
              </w:rPr>
            </w:pPr>
            <w:r w:rsidRPr="0018574B">
              <w:rPr>
                <w:rFonts w:cstheme="minorHAnsi"/>
                <w:sz w:val="20"/>
                <w:szCs w:val="20"/>
              </w:rPr>
              <w:t>Una combi de pasajeros se estrelló contra un dispensario de gasolina</w:t>
            </w:r>
            <w:r w:rsidR="00CA31F3" w:rsidRPr="0018574B">
              <w:rPr>
                <w:rFonts w:cstheme="minorHAnsi"/>
                <w:sz w:val="20"/>
                <w:szCs w:val="20"/>
              </w:rPr>
              <w:t>.</w:t>
            </w:r>
          </w:p>
        </w:tc>
      </w:tr>
      <w:tr w:rsidR="006950A6" w:rsidRPr="0018574B" w14:paraId="08121A73"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088FC34E" w14:textId="77777777" w:rsidR="006950A6" w:rsidRPr="0018574B" w:rsidRDefault="00806351" w:rsidP="00CA31F3">
            <w:pPr>
              <w:spacing w:after="0"/>
              <w:jc w:val="center"/>
              <w:rPr>
                <w:rFonts w:cstheme="minorHAnsi"/>
                <w:sz w:val="20"/>
                <w:szCs w:val="20"/>
              </w:rPr>
            </w:pPr>
            <w:r w:rsidRPr="0018574B">
              <w:rPr>
                <w:rFonts w:cstheme="minorHAnsi"/>
                <w:sz w:val="20"/>
                <w:szCs w:val="20"/>
              </w:rPr>
              <w:t>08/11/</w:t>
            </w:r>
            <w:r w:rsidR="006950A6" w:rsidRPr="0018574B">
              <w:rPr>
                <w:rFonts w:cstheme="minorHAnsi"/>
                <w:sz w:val="20"/>
                <w:szCs w:val="20"/>
              </w:rPr>
              <w:t>08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E443246" w14:textId="77777777" w:rsidR="006950A6" w:rsidRPr="0018574B" w:rsidRDefault="006950A6" w:rsidP="00CA31F3">
            <w:pPr>
              <w:spacing w:after="0"/>
              <w:jc w:val="center"/>
              <w:rPr>
                <w:rFonts w:cstheme="minorHAnsi"/>
                <w:sz w:val="20"/>
                <w:szCs w:val="20"/>
              </w:rPr>
            </w:pPr>
            <w:r w:rsidRPr="0018574B">
              <w:rPr>
                <w:rFonts w:cstheme="minorHAnsi"/>
                <w:sz w:val="20"/>
                <w:szCs w:val="20"/>
              </w:rPr>
              <w:t>Oaxaca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69495DFA"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3EA722A7" w14:textId="77777777" w:rsidR="006950A6" w:rsidRPr="0018574B" w:rsidRDefault="00806351" w:rsidP="00CA31F3">
            <w:pPr>
              <w:spacing w:after="0"/>
              <w:jc w:val="center"/>
              <w:rPr>
                <w:rFonts w:cstheme="minorHAnsi"/>
                <w:sz w:val="20"/>
                <w:szCs w:val="20"/>
              </w:rPr>
            </w:pPr>
            <w:r w:rsidRPr="0018574B">
              <w:rPr>
                <w:rFonts w:cstheme="minorHAnsi"/>
                <w:sz w:val="20"/>
                <w:szCs w:val="20"/>
              </w:rPr>
              <w:t>I</w:t>
            </w:r>
            <w:r w:rsidR="006950A6" w:rsidRPr="0018574B">
              <w:rPr>
                <w:rFonts w:cstheme="minorHAnsi"/>
                <w:sz w:val="20"/>
                <w:szCs w:val="20"/>
              </w:rPr>
              <w:t>ncendio</w:t>
            </w:r>
          </w:p>
        </w:tc>
        <w:tc>
          <w:tcPr>
            <w:tcW w:w="4092" w:type="dxa"/>
            <w:tcBorders>
              <w:top w:val="single" w:sz="4" w:space="0" w:color="auto"/>
              <w:left w:val="single" w:sz="4" w:space="0" w:color="auto"/>
              <w:bottom w:val="single" w:sz="4" w:space="0" w:color="auto"/>
              <w:right w:val="single" w:sz="4" w:space="0" w:color="auto"/>
            </w:tcBorders>
            <w:hideMark/>
          </w:tcPr>
          <w:p w14:paraId="2CE92A8C" w14:textId="696E6512" w:rsidR="006950A6" w:rsidRPr="0018574B" w:rsidRDefault="006950A6" w:rsidP="007C03FE">
            <w:pPr>
              <w:spacing w:after="0"/>
              <w:jc w:val="both"/>
              <w:rPr>
                <w:rFonts w:cstheme="minorHAnsi"/>
                <w:sz w:val="20"/>
                <w:szCs w:val="20"/>
              </w:rPr>
            </w:pPr>
            <w:r w:rsidRPr="0018574B">
              <w:rPr>
                <w:rFonts w:cstheme="minorHAnsi"/>
                <w:sz w:val="20"/>
                <w:szCs w:val="20"/>
              </w:rPr>
              <w:t>Chispa</w:t>
            </w:r>
            <w:r w:rsidR="00872F39" w:rsidRPr="0018574B">
              <w:rPr>
                <w:rFonts w:cstheme="minorHAnsi"/>
                <w:sz w:val="20"/>
                <w:szCs w:val="20"/>
              </w:rPr>
              <w:t>,</w:t>
            </w:r>
            <w:r w:rsidR="00CA31F3" w:rsidRPr="0018574B">
              <w:rPr>
                <w:rFonts w:cstheme="minorHAnsi"/>
                <w:sz w:val="20"/>
                <w:szCs w:val="20"/>
              </w:rPr>
              <w:t xml:space="preserve"> producto de una carga estática.</w:t>
            </w:r>
          </w:p>
        </w:tc>
      </w:tr>
      <w:tr w:rsidR="006950A6" w:rsidRPr="0018574B" w14:paraId="7DA20B3A"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398D5C3C" w14:textId="77777777" w:rsidR="006950A6" w:rsidRPr="0018574B" w:rsidRDefault="006950A6" w:rsidP="00CA31F3">
            <w:pPr>
              <w:spacing w:after="0"/>
              <w:jc w:val="center"/>
              <w:rPr>
                <w:rFonts w:cstheme="minorHAnsi"/>
                <w:sz w:val="20"/>
                <w:szCs w:val="20"/>
              </w:rPr>
            </w:pPr>
            <w:r w:rsidRPr="0018574B">
              <w:rPr>
                <w:rFonts w:cstheme="minorHAnsi"/>
                <w:sz w:val="20"/>
                <w:szCs w:val="20"/>
              </w:rPr>
              <w:t>30/04/16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F1834F2" w14:textId="77777777" w:rsidR="006950A6" w:rsidRPr="0018574B" w:rsidRDefault="006950A6" w:rsidP="00CA31F3">
            <w:pPr>
              <w:spacing w:after="0"/>
              <w:jc w:val="center"/>
              <w:rPr>
                <w:rFonts w:cstheme="minorHAnsi"/>
                <w:sz w:val="20"/>
                <w:szCs w:val="20"/>
              </w:rPr>
            </w:pPr>
            <w:r w:rsidRPr="0018574B">
              <w:rPr>
                <w:rFonts w:cstheme="minorHAnsi"/>
                <w:sz w:val="20"/>
                <w:szCs w:val="20"/>
              </w:rPr>
              <w:t>Coahuila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5EB42F3C"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4184EC6F" w14:textId="77777777" w:rsidR="006950A6" w:rsidRPr="0018574B" w:rsidRDefault="00806351" w:rsidP="00CA31F3">
            <w:pPr>
              <w:spacing w:after="0"/>
              <w:jc w:val="center"/>
              <w:rPr>
                <w:rFonts w:cstheme="minorHAnsi"/>
                <w:sz w:val="20"/>
                <w:szCs w:val="20"/>
              </w:rPr>
            </w:pPr>
            <w:r w:rsidRPr="0018574B">
              <w:rPr>
                <w:rFonts w:cstheme="minorHAnsi"/>
                <w:sz w:val="20"/>
                <w:szCs w:val="20"/>
              </w:rPr>
              <w:t>A</w:t>
            </w:r>
            <w:r w:rsidR="006950A6" w:rsidRPr="0018574B">
              <w:rPr>
                <w:rFonts w:cstheme="minorHAnsi"/>
                <w:sz w:val="20"/>
                <w:szCs w:val="20"/>
              </w:rPr>
              <w:t>sfixia</w:t>
            </w:r>
          </w:p>
        </w:tc>
        <w:tc>
          <w:tcPr>
            <w:tcW w:w="4092" w:type="dxa"/>
            <w:tcBorders>
              <w:top w:val="single" w:sz="4" w:space="0" w:color="auto"/>
              <w:left w:val="single" w:sz="4" w:space="0" w:color="auto"/>
              <w:bottom w:val="single" w:sz="4" w:space="0" w:color="auto"/>
              <w:right w:val="single" w:sz="4" w:space="0" w:color="auto"/>
            </w:tcBorders>
            <w:hideMark/>
          </w:tcPr>
          <w:p w14:paraId="236F3DC9" w14:textId="4B284552" w:rsidR="006950A6" w:rsidRPr="0018574B" w:rsidRDefault="006950A6" w:rsidP="007C03FE">
            <w:pPr>
              <w:spacing w:after="0" w:line="240" w:lineRule="auto"/>
              <w:jc w:val="both"/>
              <w:rPr>
                <w:rFonts w:cstheme="minorHAnsi"/>
                <w:sz w:val="20"/>
                <w:szCs w:val="20"/>
              </w:rPr>
            </w:pPr>
            <w:r w:rsidRPr="0018574B">
              <w:rPr>
                <w:rFonts w:cstheme="minorHAnsi"/>
                <w:sz w:val="20"/>
                <w:szCs w:val="20"/>
              </w:rPr>
              <w:t>Empleado se intoxica al realizar limpieza de tanque sin equipo de protección personal</w:t>
            </w:r>
            <w:r w:rsidR="00CA31F3" w:rsidRPr="0018574B">
              <w:rPr>
                <w:rFonts w:cstheme="minorHAnsi"/>
                <w:sz w:val="20"/>
                <w:szCs w:val="20"/>
              </w:rPr>
              <w:t>.</w:t>
            </w:r>
          </w:p>
        </w:tc>
      </w:tr>
      <w:tr w:rsidR="006950A6" w:rsidRPr="0018574B" w14:paraId="60FC6815" w14:textId="77777777" w:rsidTr="00E2311E">
        <w:trPr>
          <w:jc w:val="center"/>
        </w:trPr>
        <w:tc>
          <w:tcPr>
            <w:tcW w:w="1108" w:type="dxa"/>
            <w:tcBorders>
              <w:top w:val="single" w:sz="4" w:space="0" w:color="auto"/>
              <w:left w:val="single" w:sz="4" w:space="0" w:color="auto"/>
              <w:bottom w:val="single" w:sz="4" w:space="0" w:color="auto"/>
              <w:right w:val="single" w:sz="4" w:space="0" w:color="auto"/>
            </w:tcBorders>
            <w:vAlign w:val="center"/>
            <w:hideMark/>
          </w:tcPr>
          <w:p w14:paraId="4C95ADA6" w14:textId="77777777" w:rsidR="006950A6" w:rsidRPr="0018574B" w:rsidRDefault="006950A6" w:rsidP="00CA31F3">
            <w:pPr>
              <w:spacing w:after="0"/>
              <w:jc w:val="center"/>
              <w:rPr>
                <w:rFonts w:cstheme="minorHAnsi"/>
                <w:sz w:val="20"/>
                <w:szCs w:val="20"/>
              </w:rPr>
            </w:pPr>
            <w:r w:rsidRPr="0018574B">
              <w:rPr>
                <w:rFonts w:cstheme="minorHAnsi"/>
                <w:sz w:val="20"/>
                <w:szCs w:val="20"/>
              </w:rPr>
              <w:t>24/11/16</w:t>
            </w:r>
          </w:p>
        </w:tc>
        <w:tc>
          <w:tcPr>
            <w:tcW w:w="1623" w:type="dxa"/>
            <w:tcBorders>
              <w:top w:val="single" w:sz="4" w:space="0" w:color="auto"/>
              <w:left w:val="single" w:sz="4" w:space="0" w:color="auto"/>
              <w:bottom w:val="single" w:sz="4" w:space="0" w:color="auto"/>
              <w:right w:val="single" w:sz="4" w:space="0" w:color="auto"/>
            </w:tcBorders>
            <w:vAlign w:val="center"/>
            <w:hideMark/>
          </w:tcPr>
          <w:p w14:paraId="2533A3A1" w14:textId="77777777" w:rsidR="006950A6" w:rsidRPr="0018574B" w:rsidRDefault="006950A6" w:rsidP="00CA31F3">
            <w:pPr>
              <w:spacing w:after="0"/>
              <w:jc w:val="center"/>
              <w:rPr>
                <w:rFonts w:cstheme="minorHAnsi"/>
                <w:sz w:val="20"/>
                <w:szCs w:val="20"/>
              </w:rPr>
            </w:pPr>
            <w:r w:rsidRPr="0018574B">
              <w:rPr>
                <w:rFonts w:cstheme="minorHAnsi"/>
                <w:sz w:val="20"/>
                <w:szCs w:val="20"/>
              </w:rPr>
              <w:t>Chihuahua</w:t>
            </w:r>
          </w:p>
        </w:tc>
        <w:tc>
          <w:tcPr>
            <w:tcW w:w="1471" w:type="dxa"/>
            <w:tcBorders>
              <w:top w:val="single" w:sz="4" w:space="0" w:color="auto"/>
              <w:left w:val="single" w:sz="4" w:space="0" w:color="auto"/>
              <w:bottom w:val="single" w:sz="4" w:space="0" w:color="auto"/>
              <w:right w:val="single" w:sz="4" w:space="0" w:color="auto"/>
            </w:tcBorders>
            <w:vAlign w:val="center"/>
            <w:hideMark/>
          </w:tcPr>
          <w:p w14:paraId="491927A9" w14:textId="77777777" w:rsidR="006950A6" w:rsidRPr="0018574B" w:rsidRDefault="006950A6" w:rsidP="00CA31F3">
            <w:pPr>
              <w:spacing w:after="0"/>
              <w:jc w:val="center"/>
              <w:rPr>
                <w:rFonts w:cstheme="minorHAnsi"/>
                <w:sz w:val="20"/>
                <w:szCs w:val="20"/>
              </w:rPr>
            </w:pPr>
            <w:r w:rsidRPr="0018574B">
              <w:rPr>
                <w:rFonts w:cstheme="minorHAnsi"/>
                <w:sz w:val="20"/>
                <w:szCs w:val="20"/>
              </w:rPr>
              <w:t>Gasolina</w:t>
            </w:r>
          </w:p>
        </w:tc>
        <w:tc>
          <w:tcPr>
            <w:tcW w:w="1907" w:type="dxa"/>
            <w:tcBorders>
              <w:top w:val="single" w:sz="4" w:space="0" w:color="auto"/>
              <w:left w:val="single" w:sz="4" w:space="0" w:color="auto"/>
              <w:bottom w:val="single" w:sz="4" w:space="0" w:color="auto"/>
              <w:right w:val="single" w:sz="4" w:space="0" w:color="auto"/>
            </w:tcBorders>
            <w:vAlign w:val="center"/>
            <w:hideMark/>
          </w:tcPr>
          <w:p w14:paraId="651365DE" w14:textId="77777777" w:rsidR="006950A6" w:rsidRPr="0018574B" w:rsidRDefault="006950A6" w:rsidP="00CA31F3">
            <w:pPr>
              <w:spacing w:after="0"/>
              <w:jc w:val="center"/>
              <w:rPr>
                <w:rFonts w:cstheme="minorHAnsi"/>
                <w:sz w:val="20"/>
                <w:szCs w:val="20"/>
              </w:rPr>
            </w:pPr>
            <w:r w:rsidRPr="0018574B">
              <w:rPr>
                <w:rFonts w:cstheme="minorHAnsi"/>
                <w:sz w:val="20"/>
                <w:szCs w:val="20"/>
              </w:rPr>
              <w:t>Incendio/explosión</w:t>
            </w:r>
          </w:p>
        </w:tc>
        <w:tc>
          <w:tcPr>
            <w:tcW w:w="4092" w:type="dxa"/>
            <w:tcBorders>
              <w:top w:val="single" w:sz="4" w:space="0" w:color="auto"/>
              <w:left w:val="single" w:sz="4" w:space="0" w:color="auto"/>
              <w:bottom w:val="single" w:sz="4" w:space="0" w:color="auto"/>
              <w:right w:val="single" w:sz="4" w:space="0" w:color="auto"/>
            </w:tcBorders>
            <w:hideMark/>
          </w:tcPr>
          <w:p w14:paraId="3437EFEF" w14:textId="67443371" w:rsidR="006950A6" w:rsidRPr="0018574B" w:rsidRDefault="006950A6" w:rsidP="007C03FE">
            <w:pPr>
              <w:spacing w:after="0" w:line="240" w:lineRule="auto"/>
              <w:jc w:val="both"/>
              <w:rPr>
                <w:rFonts w:cstheme="minorHAnsi"/>
                <w:sz w:val="20"/>
                <w:szCs w:val="20"/>
              </w:rPr>
            </w:pPr>
            <w:r w:rsidRPr="0018574B">
              <w:rPr>
                <w:rFonts w:cstheme="minorHAnsi"/>
                <w:sz w:val="20"/>
                <w:szCs w:val="20"/>
              </w:rPr>
              <w:t>Producto de estática entre galones se desa</w:t>
            </w:r>
            <w:r w:rsidR="00CA31F3" w:rsidRPr="0018574B">
              <w:rPr>
                <w:rFonts w:cstheme="minorHAnsi"/>
                <w:sz w:val="20"/>
                <w:szCs w:val="20"/>
              </w:rPr>
              <w:t>to la explosión del combustible.</w:t>
            </w:r>
          </w:p>
        </w:tc>
      </w:tr>
    </w:tbl>
    <w:p w14:paraId="58A711CB" w14:textId="77777777" w:rsidR="00AD2969" w:rsidRPr="0018574B" w:rsidRDefault="00AD2969" w:rsidP="006950A6">
      <w:pPr>
        <w:rPr>
          <w:rFonts w:cs="Tahoma"/>
          <w:sz w:val="12"/>
        </w:rPr>
      </w:pPr>
    </w:p>
    <w:p w14:paraId="1C627F8D" w14:textId="285DEA83" w:rsidR="00587C43" w:rsidRPr="0018574B" w:rsidRDefault="001153B2" w:rsidP="006A07CA">
      <w:pPr>
        <w:pStyle w:val="Prrafodelista"/>
        <w:numPr>
          <w:ilvl w:val="1"/>
          <w:numId w:val="21"/>
        </w:numPr>
        <w:jc w:val="both"/>
        <w:rPr>
          <w:szCs w:val="18"/>
          <w:lang w:eastAsia="es-MX"/>
        </w:rPr>
      </w:pPr>
      <w:r w:rsidRPr="0018574B">
        <w:rPr>
          <w:lang w:eastAsia="es-MX"/>
        </w:rPr>
        <w:t>Para la identificación y evaluación se consideró</w:t>
      </w:r>
      <w:r w:rsidR="00481317" w:rsidRPr="0018574B">
        <w:rPr>
          <w:lang w:eastAsia="es-MX"/>
        </w:rPr>
        <w:t xml:space="preserve"> las</w:t>
      </w:r>
      <w:r w:rsidR="00587C43" w:rsidRPr="0018574B">
        <w:rPr>
          <w:lang w:eastAsia="es-MX"/>
        </w:rPr>
        <w:t xml:space="preserve"> situaciones</w:t>
      </w:r>
      <w:r w:rsidR="00481317" w:rsidRPr="0018574B">
        <w:rPr>
          <w:lang w:eastAsia="es-MX"/>
        </w:rPr>
        <w:t xml:space="preserve"> que no están controladas por la </w:t>
      </w:r>
      <w:r w:rsidR="00C51881" w:rsidRPr="0018574B">
        <w:rPr>
          <w:lang w:eastAsia="es-MX"/>
        </w:rPr>
        <w:t xml:space="preserve">Estación de Servicio </w:t>
      </w:r>
      <w:r w:rsidR="00481317" w:rsidRPr="0018574B">
        <w:rPr>
          <w:lang w:eastAsia="es-MX"/>
        </w:rPr>
        <w:t>(factores externos)</w:t>
      </w:r>
      <w:r w:rsidR="00587C43" w:rsidRPr="0018574B">
        <w:rPr>
          <w:lang w:eastAsia="es-MX"/>
        </w:rPr>
        <w:t xml:space="preserve"> y que pueden causar lesiones o daños</w:t>
      </w:r>
      <w:r w:rsidR="00053696" w:rsidRPr="0018574B">
        <w:rPr>
          <w:lang w:eastAsia="es-MX"/>
        </w:rPr>
        <w:t xml:space="preserve"> a</w:t>
      </w:r>
      <w:r w:rsidR="00587C43" w:rsidRPr="0018574B">
        <w:rPr>
          <w:lang w:eastAsia="es-MX"/>
        </w:rPr>
        <w:t xml:space="preserve"> </w:t>
      </w:r>
      <w:r w:rsidR="00481317" w:rsidRPr="0018574B">
        <w:rPr>
          <w:lang w:eastAsia="es-MX"/>
        </w:rPr>
        <w:t xml:space="preserve">los trabajadores, clientes </w:t>
      </w:r>
      <w:r w:rsidR="00587C43" w:rsidRPr="0018574B">
        <w:rPr>
          <w:lang w:eastAsia="es-MX"/>
        </w:rPr>
        <w:t>o al medio</w:t>
      </w:r>
      <w:r w:rsidR="00587C43" w:rsidRPr="0018574B">
        <w:rPr>
          <w:szCs w:val="18"/>
          <w:lang w:eastAsia="es-MX"/>
        </w:rPr>
        <w:t xml:space="preserve"> ambiente, tales como fenómenos naturales, los actos o actividades de otras personas físicas o morale</w:t>
      </w:r>
      <w:r w:rsidR="003716B5" w:rsidRPr="0018574B">
        <w:rPr>
          <w:szCs w:val="18"/>
          <w:lang w:eastAsia="es-MX"/>
        </w:rPr>
        <w:t>s externas a la organización de</w:t>
      </w:r>
      <w:r w:rsidR="00587C43" w:rsidRPr="0018574B">
        <w:rPr>
          <w:szCs w:val="18"/>
          <w:lang w:eastAsia="es-MX"/>
        </w:rPr>
        <w:t xml:space="preserve"> </w:t>
      </w:r>
      <w:r w:rsidR="003716B5" w:rsidRPr="0018574B">
        <w:rPr>
          <w:szCs w:val="18"/>
          <w:lang w:eastAsia="es-MX"/>
        </w:rPr>
        <w:t xml:space="preserve">la </w:t>
      </w:r>
      <w:r w:rsidR="00DA186F" w:rsidRPr="0018574B">
        <w:rPr>
          <w:szCs w:val="18"/>
          <w:lang w:eastAsia="es-MX"/>
        </w:rPr>
        <w:t>Estación de Servicio</w:t>
      </w:r>
      <w:r w:rsidR="00587C43" w:rsidRPr="0018574B">
        <w:rPr>
          <w:szCs w:val="18"/>
          <w:lang w:eastAsia="es-MX"/>
        </w:rPr>
        <w:t xml:space="preserve">, entre otros. </w:t>
      </w:r>
    </w:p>
    <w:p w14:paraId="09C3FFCB" w14:textId="77777777" w:rsidR="003F10FC" w:rsidRPr="0018574B" w:rsidRDefault="003F10FC" w:rsidP="00A17144">
      <w:pPr>
        <w:pStyle w:val="Prrafodelista"/>
        <w:spacing w:after="0"/>
        <w:jc w:val="both"/>
        <w:rPr>
          <w:szCs w:val="18"/>
          <w:lang w:eastAsia="es-MX"/>
        </w:rPr>
      </w:pPr>
    </w:p>
    <w:p w14:paraId="3F38D1BB" w14:textId="77777777" w:rsidR="008B04FA" w:rsidRPr="0018574B" w:rsidRDefault="008B04FA" w:rsidP="008B04FA">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55B568B0" w14:textId="07EBC581" w:rsidR="00A17144" w:rsidRDefault="003716B5" w:rsidP="006A07CA">
      <w:pPr>
        <w:pStyle w:val="Prrafodelista"/>
        <w:numPr>
          <w:ilvl w:val="1"/>
          <w:numId w:val="21"/>
        </w:numPr>
        <w:jc w:val="both"/>
        <w:rPr>
          <w:szCs w:val="18"/>
          <w:lang w:eastAsia="es-MX"/>
        </w:rPr>
      </w:pPr>
      <w:r w:rsidRPr="0018574B">
        <w:rPr>
          <w:szCs w:val="18"/>
          <w:lang w:eastAsia="es-MX"/>
        </w:rPr>
        <w:t>Se consideraron</w:t>
      </w:r>
      <w:r w:rsidR="00587C43" w:rsidRPr="0018574B">
        <w:rPr>
          <w:szCs w:val="18"/>
          <w:lang w:eastAsia="es-MX"/>
        </w:rPr>
        <w:t xml:space="preserve"> los requisitos legales y otros requisitos que la </w:t>
      </w:r>
      <w:r w:rsidR="00C51881" w:rsidRPr="0018574B">
        <w:rPr>
          <w:szCs w:val="18"/>
          <w:lang w:eastAsia="es-MX"/>
        </w:rPr>
        <w:t xml:space="preserve">Estación de Servicio </w:t>
      </w:r>
      <w:r w:rsidR="00587C43" w:rsidRPr="0018574B">
        <w:rPr>
          <w:szCs w:val="18"/>
          <w:lang w:eastAsia="es-MX"/>
        </w:rPr>
        <w:t>haya suscrito</w:t>
      </w:r>
      <w:r w:rsidR="00621C54" w:rsidRPr="0018574B">
        <w:rPr>
          <w:szCs w:val="18"/>
          <w:lang w:eastAsia="es-MX"/>
        </w:rPr>
        <w:t>,</w:t>
      </w:r>
      <w:r w:rsidR="00587C43" w:rsidRPr="0018574B">
        <w:rPr>
          <w:szCs w:val="18"/>
          <w:lang w:eastAsia="es-MX"/>
        </w:rPr>
        <w:t xml:space="preserve"> que apli</w:t>
      </w:r>
      <w:r w:rsidR="00621C54" w:rsidRPr="0018574B">
        <w:rPr>
          <w:szCs w:val="18"/>
          <w:lang w:eastAsia="es-MX"/>
        </w:rPr>
        <w:t>can</w:t>
      </w:r>
      <w:r w:rsidR="00587C43" w:rsidRPr="0018574B">
        <w:rPr>
          <w:szCs w:val="18"/>
          <w:lang w:eastAsia="es-MX"/>
        </w:rPr>
        <w:t xml:space="preserve"> tanto a los Peligros como a los Aspectos Ambientales identificados para el establecimiento de controles</w:t>
      </w:r>
      <w:r w:rsidR="007C03FE" w:rsidRPr="0018574B">
        <w:rPr>
          <w:szCs w:val="18"/>
          <w:lang w:eastAsia="es-MX"/>
        </w:rPr>
        <w:t xml:space="preserve"> (Normatividad ASEA, SEMARNAT, STPS, Protección Civil, códigos de construcción, etc.)</w:t>
      </w:r>
      <w:r w:rsidR="00587C43" w:rsidRPr="0018574B">
        <w:rPr>
          <w:szCs w:val="18"/>
          <w:lang w:eastAsia="es-MX"/>
        </w:rPr>
        <w:t>.</w:t>
      </w:r>
    </w:p>
    <w:p w14:paraId="5B0E44E2" w14:textId="77777777" w:rsidR="002842B9" w:rsidRPr="0018574B" w:rsidRDefault="002842B9" w:rsidP="002842B9">
      <w:pPr>
        <w:pStyle w:val="Prrafodelista"/>
        <w:ind w:left="360"/>
        <w:jc w:val="both"/>
        <w:rPr>
          <w:szCs w:val="18"/>
          <w:lang w:eastAsia="es-MX"/>
        </w:rPr>
      </w:pPr>
    </w:p>
    <w:p w14:paraId="2B7E0A9F" w14:textId="46BED70F" w:rsidR="00AD2969" w:rsidRPr="0018574B" w:rsidRDefault="00381146" w:rsidP="00381146">
      <w:pPr>
        <w:pStyle w:val="Ttulo2"/>
        <w:rPr>
          <w:lang w:eastAsia="es-MX"/>
        </w:rPr>
      </w:pPr>
      <w:bookmarkStart w:id="10" w:name="_Toc514239464"/>
      <w:r w:rsidRPr="0018574B">
        <w:rPr>
          <w:lang w:eastAsia="es-MX"/>
        </w:rPr>
        <w:lastRenderedPageBreak/>
        <w:t>Mecanismo de análisis y evaluación de impactos ambientales y riesgos.</w:t>
      </w:r>
      <w:bookmarkEnd w:id="10"/>
    </w:p>
    <w:p w14:paraId="60A34E6D" w14:textId="77777777" w:rsidR="00381146" w:rsidRPr="0018574B" w:rsidRDefault="00381146" w:rsidP="00381146">
      <w:pPr>
        <w:rPr>
          <w:sz w:val="10"/>
          <w:lang w:eastAsia="es-MX"/>
        </w:rPr>
      </w:pPr>
    </w:p>
    <w:p w14:paraId="1D6A31B5" w14:textId="77777777" w:rsidR="004D0411" w:rsidRPr="0018574B" w:rsidRDefault="00053696" w:rsidP="006A07CA">
      <w:pPr>
        <w:pStyle w:val="Prrafodelista"/>
        <w:numPr>
          <w:ilvl w:val="0"/>
          <w:numId w:val="21"/>
        </w:numPr>
        <w:jc w:val="both"/>
        <w:rPr>
          <w:szCs w:val="18"/>
          <w:lang w:eastAsia="es-MX"/>
        </w:rPr>
      </w:pPr>
      <w:r w:rsidRPr="0018574B">
        <w:rPr>
          <w:szCs w:val="18"/>
          <w:lang w:eastAsia="es-MX"/>
        </w:rPr>
        <w:t xml:space="preserve">El mecanismo de análisis y evaluación de los impactos ambientales y riesgos inherentes a las actividades en las diferentes etapas de proyecto se describió con anterioridad donde se menciona la metodología AMEF, </w:t>
      </w:r>
      <w:r w:rsidR="007C03FE" w:rsidRPr="0018574B">
        <w:rPr>
          <w:szCs w:val="18"/>
          <w:lang w:eastAsia="es-MX"/>
        </w:rPr>
        <w:t xml:space="preserve">para ello </w:t>
      </w:r>
      <w:r w:rsidRPr="0018574B">
        <w:rPr>
          <w:szCs w:val="18"/>
          <w:lang w:eastAsia="es-MX"/>
        </w:rPr>
        <w:t xml:space="preserve">se </w:t>
      </w:r>
      <w:r w:rsidR="00335D66" w:rsidRPr="0018574B">
        <w:rPr>
          <w:szCs w:val="18"/>
          <w:lang w:eastAsia="es-MX"/>
        </w:rPr>
        <w:t>consideraron</w:t>
      </w:r>
      <w:r w:rsidRPr="0018574B">
        <w:rPr>
          <w:szCs w:val="18"/>
          <w:lang w:eastAsia="es-MX"/>
        </w:rPr>
        <w:t xml:space="preserve"> los siguientes punto</w:t>
      </w:r>
      <w:r w:rsidR="00335D66" w:rsidRPr="0018574B">
        <w:rPr>
          <w:szCs w:val="18"/>
          <w:lang w:eastAsia="es-MX"/>
        </w:rPr>
        <w:t>s</w:t>
      </w:r>
      <w:r w:rsidR="000C79C9" w:rsidRPr="0018574B">
        <w:rPr>
          <w:szCs w:val="18"/>
          <w:lang w:eastAsia="es-MX"/>
        </w:rPr>
        <w:t>:</w:t>
      </w:r>
    </w:p>
    <w:p w14:paraId="0E01AC39" w14:textId="77777777" w:rsidR="00AD2969" w:rsidRPr="0018574B" w:rsidRDefault="00AD2969" w:rsidP="00AD2969">
      <w:pPr>
        <w:pStyle w:val="Prrafodelista"/>
        <w:ind w:left="360"/>
        <w:jc w:val="both"/>
        <w:rPr>
          <w:szCs w:val="18"/>
          <w:lang w:eastAsia="es-MX"/>
        </w:rPr>
      </w:pPr>
    </w:p>
    <w:p w14:paraId="153857EC" w14:textId="5FEF4904" w:rsidR="005C1B67" w:rsidRPr="0018574B" w:rsidRDefault="004D0411" w:rsidP="006A07CA">
      <w:pPr>
        <w:pStyle w:val="Prrafodelista"/>
        <w:numPr>
          <w:ilvl w:val="1"/>
          <w:numId w:val="46"/>
        </w:numPr>
        <w:spacing w:after="0"/>
        <w:jc w:val="both"/>
        <w:rPr>
          <w:szCs w:val="18"/>
          <w:lang w:eastAsia="es-MX"/>
        </w:rPr>
      </w:pPr>
      <w:r w:rsidRPr="0018574B">
        <w:rPr>
          <w:szCs w:val="18"/>
          <w:lang w:eastAsia="es-MX"/>
        </w:rPr>
        <w:t>La Metodología AMEF, que se utilizó para identificar y evaluar los peligros y aspectos ambientales es una herramienta aceptada nacional o internacionalmente</w:t>
      </w:r>
      <w:r w:rsidR="00A126D5" w:rsidRPr="0018574B">
        <w:rPr>
          <w:szCs w:val="18"/>
          <w:lang w:eastAsia="es-MX"/>
        </w:rPr>
        <w:t>, originalmente desarrollada por el Ejercito de E.U.A. y actualmente implementada en la industria automotriz y en organizaciones como la NASA</w:t>
      </w:r>
      <w:r w:rsidRPr="0018574B">
        <w:rPr>
          <w:szCs w:val="18"/>
          <w:lang w:eastAsia="es-MX"/>
        </w:rPr>
        <w:t>.</w:t>
      </w:r>
    </w:p>
    <w:p w14:paraId="088956C8" w14:textId="0C67C412" w:rsidR="000C79C9" w:rsidRPr="0018574B" w:rsidRDefault="000C79C9" w:rsidP="006A07CA">
      <w:pPr>
        <w:pStyle w:val="Prrafodelista"/>
        <w:numPr>
          <w:ilvl w:val="1"/>
          <w:numId w:val="46"/>
        </w:numPr>
        <w:spacing w:after="0"/>
        <w:jc w:val="both"/>
        <w:rPr>
          <w:szCs w:val="18"/>
          <w:lang w:eastAsia="es-MX"/>
        </w:rPr>
      </w:pPr>
      <w:r w:rsidRPr="0018574B">
        <w:rPr>
          <w:szCs w:val="18"/>
          <w:lang w:eastAsia="es-MX"/>
        </w:rPr>
        <w:t>Se d</w:t>
      </w:r>
      <w:r w:rsidR="002847D2" w:rsidRPr="0018574B">
        <w:rPr>
          <w:szCs w:val="18"/>
          <w:lang w:eastAsia="es-MX"/>
        </w:rPr>
        <w:t>efini</w:t>
      </w:r>
      <w:r w:rsidRPr="0018574B">
        <w:rPr>
          <w:szCs w:val="18"/>
          <w:lang w:eastAsia="es-MX"/>
        </w:rPr>
        <w:t>e</w:t>
      </w:r>
      <w:r w:rsidR="002847D2" w:rsidRPr="0018574B">
        <w:rPr>
          <w:szCs w:val="18"/>
          <w:lang w:eastAsia="es-MX"/>
        </w:rPr>
        <w:t>r</w:t>
      </w:r>
      <w:r w:rsidRPr="0018574B">
        <w:rPr>
          <w:szCs w:val="18"/>
          <w:lang w:eastAsia="es-MX"/>
        </w:rPr>
        <w:t>on</w:t>
      </w:r>
      <w:r w:rsidR="002847D2" w:rsidRPr="0018574B">
        <w:rPr>
          <w:szCs w:val="18"/>
          <w:lang w:eastAsia="es-MX"/>
        </w:rPr>
        <w:t xml:space="preserve"> y documentar</w:t>
      </w:r>
      <w:r w:rsidRPr="0018574B">
        <w:rPr>
          <w:szCs w:val="18"/>
          <w:lang w:eastAsia="es-MX"/>
        </w:rPr>
        <w:t xml:space="preserve">on en procedimiento </w:t>
      </w:r>
      <w:r w:rsidR="002847D2" w:rsidRPr="0018574B">
        <w:rPr>
          <w:szCs w:val="18"/>
          <w:lang w:eastAsia="es-MX"/>
        </w:rPr>
        <w:t xml:space="preserve">los criterios de evaluación para determinar la significancia de los </w:t>
      </w:r>
      <w:r w:rsidR="00EF0F4D" w:rsidRPr="0018574B">
        <w:rPr>
          <w:szCs w:val="18"/>
          <w:lang w:eastAsia="es-MX"/>
        </w:rPr>
        <w:t xml:space="preserve">Riesgos </w:t>
      </w:r>
      <w:r w:rsidR="002847D2" w:rsidRPr="0018574B">
        <w:rPr>
          <w:szCs w:val="18"/>
          <w:lang w:eastAsia="es-MX"/>
        </w:rPr>
        <w:t>e Impactos Ambientales asociados</w:t>
      </w:r>
      <w:r w:rsidRPr="0018574B">
        <w:rPr>
          <w:szCs w:val="18"/>
          <w:lang w:eastAsia="es-MX"/>
        </w:rPr>
        <w:t xml:space="preserve"> dada por el Número prioritario de riesgo (NPR), resultante del producto de la severidad y probabilidad de ocurrencia, de acuerdo a lo siguiente:</w:t>
      </w:r>
      <w:r w:rsidR="002847D2" w:rsidRPr="0018574B">
        <w:rPr>
          <w:szCs w:val="18"/>
          <w:lang w:eastAsia="es-MX"/>
        </w:rPr>
        <w:t xml:space="preserve"> </w:t>
      </w:r>
    </w:p>
    <w:p w14:paraId="17D2DA8D" w14:textId="77777777" w:rsidR="005669F7" w:rsidRPr="0018574B" w:rsidRDefault="005669F7" w:rsidP="000C79C9">
      <w:pPr>
        <w:pStyle w:val="Prrafodelista"/>
        <w:ind w:left="1440"/>
        <w:jc w:val="both"/>
        <w:rPr>
          <w:b/>
          <w:sz w:val="12"/>
          <w:szCs w:val="12"/>
          <w:u w:val="single"/>
          <w:lang w:eastAsia="es-MX"/>
        </w:rPr>
      </w:pPr>
    </w:p>
    <w:p w14:paraId="0F1706ED" w14:textId="562565AF" w:rsidR="008B04FA" w:rsidRPr="0018574B" w:rsidRDefault="008B04FA" w:rsidP="008B04FA">
      <w:pPr>
        <w:pStyle w:val="Prrafodelista"/>
        <w:ind w:left="1440"/>
        <w:jc w:val="right"/>
        <w:rPr>
          <w:b/>
          <w:color w:val="1F3864" w:themeColor="accent1" w:themeShade="80"/>
          <w:szCs w:val="18"/>
          <w:lang w:eastAsia="es-MX"/>
        </w:rPr>
      </w:pPr>
      <w:r w:rsidRPr="0018574B">
        <w:rPr>
          <w:b/>
          <w:color w:val="1F3864" w:themeColor="accent1" w:themeShade="80"/>
          <w:szCs w:val="18"/>
          <w:lang w:eastAsia="es-MX"/>
        </w:rPr>
        <w:t>Identificación y Evaluación de Peligros e Impactos</w:t>
      </w:r>
      <w:r w:rsidR="00D37B36" w:rsidRPr="0018574B">
        <w:rPr>
          <w:b/>
          <w:color w:val="1F3864" w:themeColor="accent1" w:themeShade="80"/>
          <w:szCs w:val="18"/>
          <w:lang w:eastAsia="es-MX"/>
        </w:rPr>
        <w:t xml:space="preserve"> (SASISOPA-F-001)</w:t>
      </w:r>
    </w:p>
    <w:p w14:paraId="01717251" w14:textId="77777777" w:rsidR="00D37B36" w:rsidRPr="0018574B" w:rsidRDefault="00D37B36" w:rsidP="008B04FA">
      <w:pPr>
        <w:pStyle w:val="Prrafodelista"/>
        <w:ind w:left="1440"/>
        <w:jc w:val="right"/>
        <w:rPr>
          <w:b/>
          <w:szCs w:val="18"/>
          <w:lang w:eastAsia="es-MX"/>
        </w:rPr>
      </w:pPr>
    </w:p>
    <w:p w14:paraId="6C417D7E" w14:textId="235D948A" w:rsidR="00B34A66" w:rsidRPr="0018574B" w:rsidRDefault="0064089C" w:rsidP="005C1B67">
      <w:pPr>
        <w:pStyle w:val="Prrafodelista"/>
        <w:ind w:left="1440"/>
        <w:jc w:val="both"/>
        <w:rPr>
          <w:b/>
          <w:szCs w:val="18"/>
          <w:u w:val="single"/>
          <w:lang w:eastAsia="es-MX"/>
        </w:rPr>
      </w:pPr>
      <w:r w:rsidRPr="0018574B">
        <w:rPr>
          <w:b/>
          <w:szCs w:val="18"/>
          <w:u w:val="single"/>
          <w:lang w:eastAsia="es-MX"/>
        </w:rPr>
        <w:t xml:space="preserve">SEVERIDAD </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6"/>
        <w:gridCol w:w="2127"/>
        <w:gridCol w:w="2268"/>
        <w:gridCol w:w="2411"/>
        <w:gridCol w:w="2266"/>
      </w:tblGrid>
      <w:tr w:rsidR="000C79C9" w:rsidRPr="0018574B" w14:paraId="26E11A97" w14:textId="77777777" w:rsidTr="00A126D5">
        <w:trPr>
          <w:trHeight w:val="300"/>
          <w:jc w:val="center"/>
        </w:trPr>
        <w:tc>
          <w:tcPr>
            <w:tcW w:w="1696" w:type="dxa"/>
            <w:shd w:val="clear" w:color="auto" w:fill="92D050"/>
            <w:noWrap/>
            <w:vAlign w:val="center"/>
            <w:hideMark/>
          </w:tcPr>
          <w:p w14:paraId="124A25B5" w14:textId="5B9BB27B"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AFECTACIÓN:</w:t>
            </w:r>
          </w:p>
        </w:tc>
        <w:tc>
          <w:tcPr>
            <w:tcW w:w="2127" w:type="dxa"/>
            <w:shd w:val="clear" w:color="auto" w:fill="FFFF00"/>
            <w:noWrap/>
            <w:vAlign w:val="center"/>
            <w:hideMark/>
          </w:tcPr>
          <w:p w14:paraId="41955D8E" w14:textId="0C295926"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BAJA (1)</w:t>
            </w:r>
          </w:p>
        </w:tc>
        <w:tc>
          <w:tcPr>
            <w:tcW w:w="2268" w:type="dxa"/>
            <w:shd w:val="clear" w:color="auto" w:fill="FFFF00"/>
            <w:noWrap/>
            <w:vAlign w:val="center"/>
            <w:hideMark/>
          </w:tcPr>
          <w:p w14:paraId="1A32F165" w14:textId="2571B385"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MODERADO (2)</w:t>
            </w:r>
          </w:p>
        </w:tc>
        <w:tc>
          <w:tcPr>
            <w:tcW w:w="2411" w:type="dxa"/>
            <w:shd w:val="clear" w:color="auto" w:fill="FFFF00"/>
            <w:noWrap/>
            <w:vAlign w:val="center"/>
            <w:hideMark/>
          </w:tcPr>
          <w:p w14:paraId="2F637D3E" w14:textId="36745616"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GRAVE (3)</w:t>
            </w:r>
          </w:p>
        </w:tc>
        <w:tc>
          <w:tcPr>
            <w:tcW w:w="2266" w:type="dxa"/>
            <w:shd w:val="clear" w:color="auto" w:fill="FFFF00"/>
            <w:noWrap/>
            <w:vAlign w:val="center"/>
            <w:hideMark/>
          </w:tcPr>
          <w:p w14:paraId="16C88D4A" w14:textId="227AC9C8" w:rsidR="000C79C9" w:rsidRPr="0018574B" w:rsidRDefault="00CA31F3" w:rsidP="00CA31F3">
            <w:pPr>
              <w:spacing w:after="0" w:line="240" w:lineRule="auto"/>
              <w:jc w:val="center"/>
              <w:rPr>
                <w:rFonts w:eastAsia="Times New Roman" w:cstheme="minorHAnsi"/>
                <w:b/>
                <w:color w:val="000000"/>
                <w:sz w:val="18"/>
                <w:szCs w:val="18"/>
                <w:lang w:eastAsia="es-MX"/>
              </w:rPr>
            </w:pPr>
            <w:r w:rsidRPr="0018574B">
              <w:rPr>
                <w:rFonts w:eastAsia="Times New Roman" w:cstheme="minorHAnsi"/>
                <w:b/>
                <w:color w:val="000000"/>
                <w:sz w:val="18"/>
                <w:szCs w:val="18"/>
                <w:lang w:eastAsia="es-MX"/>
              </w:rPr>
              <w:t>EXTREMA (4)</w:t>
            </w:r>
          </w:p>
        </w:tc>
      </w:tr>
      <w:tr w:rsidR="000C79C9" w:rsidRPr="0018574B" w14:paraId="52E35637" w14:textId="77777777" w:rsidTr="00A126D5">
        <w:trPr>
          <w:trHeight w:val="300"/>
          <w:jc w:val="center"/>
        </w:trPr>
        <w:tc>
          <w:tcPr>
            <w:tcW w:w="10768" w:type="dxa"/>
            <w:gridSpan w:val="5"/>
            <w:shd w:val="clear" w:color="auto" w:fill="92D050"/>
            <w:noWrap/>
            <w:vAlign w:val="center"/>
            <w:hideMark/>
          </w:tcPr>
          <w:p w14:paraId="24C5CA01" w14:textId="482A2C9A" w:rsidR="000C79C9" w:rsidRPr="0018574B" w:rsidRDefault="00CA31F3" w:rsidP="00D34F78">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A LAS PERSONAS</w:t>
            </w:r>
          </w:p>
        </w:tc>
      </w:tr>
      <w:tr w:rsidR="000C79C9" w:rsidRPr="0018574B" w14:paraId="0F2A16D1" w14:textId="77777777" w:rsidTr="00A126D5">
        <w:trPr>
          <w:trHeight w:val="840"/>
          <w:jc w:val="center"/>
        </w:trPr>
        <w:tc>
          <w:tcPr>
            <w:tcW w:w="1696" w:type="dxa"/>
            <w:shd w:val="clear" w:color="auto" w:fill="E2EFD9" w:themeFill="accent6" w:themeFillTint="33"/>
            <w:noWrap/>
            <w:vAlign w:val="center"/>
            <w:hideMark/>
          </w:tcPr>
          <w:p w14:paraId="766F4B40"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Seguridad y salud del personal y proveedor y/o contratista.</w:t>
            </w:r>
          </w:p>
        </w:tc>
        <w:tc>
          <w:tcPr>
            <w:tcW w:w="2127" w:type="dxa"/>
            <w:shd w:val="clear" w:color="auto" w:fill="auto"/>
            <w:noWrap/>
            <w:vAlign w:val="center"/>
            <w:hideMark/>
          </w:tcPr>
          <w:p w14:paraId="26A6DD33" w14:textId="4CE0A064"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Sin lesiones; primeros auxilios</w:t>
            </w:r>
            <w:r w:rsidR="00CA31F3" w:rsidRPr="0018574B">
              <w:rPr>
                <w:rFonts w:eastAsia="Times New Roman" w:cstheme="minorHAnsi"/>
                <w:color w:val="000000"/>
                <w:sz w:val="18"/>
                <w:szCs w:val="18"/>
                <w:lang w:eastAsia="es-MX"/>
              </w:rPr>
              <w:t>.</w:t>
            </w:r>
          </w:p>
        </w:tc>
        <w:tc>
          <w:tcPr>
            <w:tcW w:w="2268" w:type="dxa"/>
            <w:shd w:val="clear" w:color="auto" w:fill="auto"/>
            <w:noWrap/>
            <w:vAlign w:val="center"/>
            <w:hideMark/>
          </w:tcPr>
          <w:p w14:paraId="6A80A63F"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Atención </w:t>
            </w:r>
            <w:r w:rsidR="008F1EA6" w:rsidRPr="0018574B">
              <w:rPr>
                <w:rFonts w:eastAsia="Times New Roman" w:cstheme="minorHAnsi"/>
                <w:color w:val="000000"/>
                <w:sz w:val="18"/>
                <w:szCs w:val="18"/>
                <w:lang w:eastAsia="es-MX"/>
              </w:rPr>
              <w:t>médica</w:t>
            </w:r>
            <w:r w:rsidRPr="0018574B">
              <w:rPr>
                <w:rFonts w:eastAsia="Times New Roman" w:cstheme="minorHAnsi"/>
                <w:color w:val="000000"/>
                <w:sz w:val="18"/>
                <w:szCs w:val="18"/>
                <w:lang w:eastAsia="es-MX"/>
              </w:rPr>
              <w:t>; lesiones menores sin incapacidad; efectos a la salud reversibles.</w:t>
            </w:r>
          </w:p>
        </w:tc>
        <w:tc>
          <w:tcPr>
            <w:tcW w:w="2411" w:type="dxa"/>
            <w:shd w:val="clear" w:color="auto" w:fill="auto"/>
            <w:noWrap/>
            <w:vAlign w:val="center"/>
            <w:hideMark/>
          </w:tcPr>
          <w:p w14:paraId="6476ABF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Hospitalización, múltiples lesionados, incapacidad parcial o total temporal; efectos moderados a la salud. </w:t>
            </w:r>
          </w:p>
        </w:tc>
        <w:tc>
          <w:tcPr>
            <w:tcW w:w="2266" w:type="dxa"/>
            <w:shd w:val="clear" w:color="auto" w:fill="auto"/>
            <w:noWrap/>
            <w:vAlign w:val="center"/>
            <w:hideMark/>
          </w:tcPr>
          <w:p w14:paraId="37B0A802"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Una o más fatalidades; lesionados graves con daños irreversibles; incapacidad parcial o total permanentes.</w:t>
            </w:r>
          </w:p>
        </w:tc>
      </w:tr>
      <w:tr w:rsidR="000C79C9" w:rsidRPr="0018574B" w14:paraId="68520A61" w14:textId="77777777" w:rsidTr="00A126D5">
        <w:trPr>
          <w:trHeight w:val="300"/>
          <w:jc w:val="center"/>
        </w:trPr>
        <w:tc>
          <w:tcPr>
            <w:tcW w:w="10768" w:type="dxa"/>
            <w:gridSpan w:val="5"/>
            <w:shd w:val="clear" w:color="auto" w:fill="92D050"/>
            <w:noWrap/>
            <w:vAlign w:val="center"/>
            <w:hideMark/>
          </w:tcPr>
          <w:p w14:paraId="5CBA0B58" w14:textId="6B469DF7" w:rsidR="000C79C9" w:rsidRPr="0018574B" w:rsidRDefault="00CA31F3" w:rsidP="00D34F78">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AL AMBIENTE</w:t>
            </w:r>
          </w:p>
        </w:tc>
      </w:tr>
      <w:tr w:rsidR="000C79C9" w:rsidRPr="0018574B" w14:paraId="11834199" w14:textId="77777777" w:rsidTr="00A126D5">
        <w:trPr>
          <w:trHeight w:val="1200"/>
          <w:jc w:val="center"/>
        </w:trPr>
        <w:tc>
          <w:tcPr>
            <w:tcW w:w="1696" w:type="dxa"/>
            <w:shd w:val="clear" w:color="auto" w:fill="E2EFD9" w:themeFill="accent6" w:themeFillTint="33"/>
            <w:noWrap/>
            <w:vAlign w:val="center"/>
            <w:hideMark/>
          </w:tcPr>
          <w:p w14:paraId="2E651C28" w14:textId="6368F735"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Efectos en el centro de trabajo</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77F5FA1A"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Olores desagradables, ruidos continuos, emisiones en los límites de reporte, polvos y partículas en el aire.</w:t>
            </w:r>
          </w:p>
        </w:tc>
        <w:tc>
          <w:tcPr>
            <w:tcW w:w="2268" w:type="dxa"/>
            <w:shd w:val="clear" w:color="auto" w:fill="auto"/>
            <w:noWrap/>
            <w:vAlign w:val="center"/>
            <w:hideMark/>
          </w:tcPr>
          <w:p w14:paraId="3288B3E7"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Condiciones peligrosas; informe a las autoridades, emisiones mayores a las permitidas; polvos, humos, olores insignificantes.</w:t>
            </w:r>
          </w:p>
        </w:tc>
        <w:tc>
          <w:tcPr>
            <w:tcW w:w="2411" w:type="dxa"/>
            <w:shd w:val="clear" w:color="auto" w:fill="auto"/>
            <w:noWrap/>
            <w:vAlign w:val="center"/>
            <w:hideMark/>
          </w:tcPr>
          <w:p w14:paraId="416A7385"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Preocupación en el sitio por el fuego y llamaradas, ondas de sobrepresión, fugas de sustancias toxicas. Remediación requerida, presencia de contaminantes significativos.</w:t>
            </w:r>
          </w:p>
        </w:tc>
        <w:tc>
          <w:tcPr>
            <w:tcW w:w="2266" w:type="dxa"/>
            <w:shd w:val="clear" w:color="auto" w:fill="auto"/>
            <w:noWrap/>
            <w:vAlign w:val="center"/>
            <w:hideMark/>
          </w:tcPr>
          <w:p w14:paraId="2BDE7D8D"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Escape significativo de agentes tóxicos, amenaza de incendios, explosiones o nubes toxicas; evacuación del personal. Daño significativo a largo plazo de la flora y fauna.</w:t>
            </w:r>
          </w:p>
        </w:tc>
      </w:tr>
      <w:tr w:rsidR="000C79C9" w:rsidRPr="0018574B" w14:paraId="3947D709" w14:textId="77777777" w:rsidTr="00D37B36">
        <w:trPr>
          <w:trHeight w:val="1478"/>
          <w:jc w:val="center"/>
        </w:trPr>
        <w:tc>
          <w:tcPr>
            <w:tcW w:w="1696" w:type="dxa"/>
            <w:shd w:val="clear" w:color="auto" w:fill="E2EFD9" w:themeFill="accent6" w:themeFillTint="33"/>
            <w:noWrap/>
            <w:vAlign w:val="center"/>
            <w:hideMark/>
          </w:tcPr>
          <w:p w14:paraId="737846F9" w14:textId="60760AFF"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Descarga y derrames</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6847A7B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Derrames y/o descarga dentro de los límites de reporte, contingencia controlable.</w:t>
            </w:r>
          </w:p>
        </w:tc>
        <w:tc>
          <w:tcPr>
            <w:tcW w:w="2268" w:type="dxa"/>
            <w:shd w:val="clear" w:color="auto" w:fill="auto"/>
            <w:noWrap/>
            <w:vAlign w:val="center"/>
            <w:hideMark/>
          </w:tcPr>
          <w:p w14:paraId="1FFA92B8"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Informe a las autoridades, derrame significativo en suelo, subsuelo, ríos o cuerpos de agua. Efecto local, bajo potencia para provocar la muerte de peces.</w:t>
            </w:r>
          </w:p>
        </w:tc>
        <w:tc>
          <w:tcPr>
            <w:tcW w:w="2411" w:type="dxa"/>
            <w:shd w:val="clear" w:color="auto" w:fill="auto"/>
            <w:noWrap/>
            <w:vAlign w:val="center"/>
            <w:hideMark/>
          </w:tcPr>
          <w:p w14:paraId="6ADB51E4"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Efectos severos en cuerpos de agua, </w:t>
            </w:r>
            <w:r w:rsidR="008F1EA6" w:rsidRPr="0018574B">
              <w:rPr>
                <w:rFonts w:eastAsia="Times New Roman" w:cstheme="minorHAnsi"/>
                <w:color w:val="000000"/>
                <w:sz w:val="18"/>
                <w:szCs w:val="18"/>
                <w:lang w:eastAsia="es-MX"/>
              </w:rPr>
              <w:t>mortalidad significativa de peces, incumplimiento de condiciones de descarga permitida</w:t>
            </w:r>
            <w:r w:rsidRPr="0018574B">
              <w:rPr>
                <w:rFonts w:eastAsia="Times New Roman" w:cstheme="minorHAnsi"/>
                <w:color w:val="000000"/>
                <w:sz w:val="18"/>
                <w:szCs w:val="18"/>
                <w:lang w:eastAsia="es-MX"/>
              </w:rPr>
              <w:t>; reacción de grupos ambientales.</w:t>
            </w:r>
          </w:p>
        </w:tc>
        <w:tc>
          <w:tcPr>
            <w:tcW w:w="2266" w:type="dxa"/>
            <w:shd w:val="clear" w:color="auto" w:fill="auto"/>
            <w:noWrap/>
            <w:vAlign w:val="center"/>
            <w:hideMark/>
          </w:tcPr>
          <w:p w14:paraId="7AE188BE"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0C79C9" w:rsidRPr="0018574B" w14:paraId="776CD426" w14:textId="77777777" w:rsidTr="00A126D5">
        <w:trPr>
          <w:trHeight w:val="300"/>
          <w:jc w:val="center"/>
        </w:trPr>
        <w:tc>
          <w:tcPr>
            <w:tcW w:w="10768" w:type="dxa"/>
            <w:gridSpan w:val="5"/>
            <w:shd w:val="clear" w:color="auto" w:fill="92D050"/>
            <w:noWrap/>
            <w:vAlign w:val="center"/>
            <w:hideMark/>
          </w:tcPr>
          <w:p w14:paraId="14115169" w14:textId="77777777" w:rsidR="000C79C9" w:rsidRPr="0018574B" w:rsidRDefault="000C79C9" w:rsidP="00D34F78">
            <w:pPr>
              <w:spacing w:after="0" w:line="240" w:lineRule="auto"/>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A las instalaciones </w:t>
            </w:r>
          </w:p>
        </w:tc>
      </w:tr>
      <w:tr w:rsidR="000C79C9" w:rsidRPr="0018574B" w14:paraId="513B41FC" w14:textId="77777777" w:rsidTr="00A126D5">
        <w:trPr>
          <w:trHeight w:val="1200"/>
          <w:jc w:val="center"/>
        </w:trPr>
        <w:tc>
          <w:tcPr>
            <w:tcW w:w="1696" w:type="dxa"/>
            <w:shd w:val="clear" w:color="auto" w:fill="E2EFD9" w:themeFill="accent6" w:themeFillTint="33"/>
            <w:noWrap/>
            <w:vAlign w:val="center"/>
            <w:hideMark/>
          </w:tcPr>
          <w:p w14:paraId="2513C00D"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Perdida de servicio, daños a las instalaciones.</w:t>
            </w:r>
          </w:p>
        </w:tc>
        <w:tc>
          <w:tcPr>
            <w:tcW w:w="2127" w:type="dxa"/>
            <w:shd w:val="clear" w:color="auto" w:fill="auto"/>
            <w:noWrap/>
            <w:vAlign w:val="center"/>
            <w:hideMark/>
          </w:tcPr>
          <w:p w14:paraId="01BB6B26"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Menos de una semana de paro. Daños a las instalaciones y perdida de producto, menor a cinco millones de pesos.</w:t>
            </w:r>
          </w:p>
        </w:tc>
        <w:tc>
          <w:tcPr>
            <w:tcW w:w="2268" w:type="dxa"/>
            <w:shd w:val="clear" w:color="auto" w:fill="auto"/>
            <w:noWrap/>
            <w:vAlign w:val="center"/>
            <w:hideMark/>
          </w:tcPr>
          <w:p w14:paraId="0E0A3BA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 1 a 2 semanas de paro. Daños a las instalaciones y perdida de producto, menor a 5 millones de pesos.</w:t>
            </w:r>
          </w:p>
        </w:tc>
        <w:tc>
          <w:tcPr>
            <w:tcW w:w="2411" w:type="dxa"/>
            <w:shd w:val="clear" w:color="auto" w:fill="auto"/>
            <w:noWrap/>
            <w:vAlign w:val="center"/>
            <w:hideMark/>
          </w:tcPr>
          <w:p w14:paraId="399FBEB4"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 xml:space="preserve">Del 2 a 4 semanas de paro. Daños a las instalaciones y </w:t>
            </w:r>
            <w:r w:rsidR="008F1EA6" w:rsidRPr="0018574B">
              <w:rPr>
                <w:rFonts w:eastAsia="Times New Roman" w:cstheme="minorHAnsi"/>
                <w:color w:val="000000"/>
                <w:sz w:val="18"/>
                <w:szCs w:val="18"/>
                <w:lang w:eastAsia="es-MX"/>
              </w:rPr>
              <w:t>pérdida</w:t>
            </w:r>
            <w:r w:rsidRPr="0018574B">
              <w:rPr>
                <w:rFonts w:eastAsia="Times New Roman" w:cstheme="minorHAnsi"/>
                <w:color w:val="000000"/>
                <w:sz w:val="18"/>
                <w:szCs w:val="18"/>
                <w:lang w:eastAsia="es-MX"/>
              </w:rPr>
              <w:t xml:space="preserve"> de producto de hasta 20 millones de pesos.</w:t>
            </w:r>
          </w:p>
        </w:tc>
        <w:tc>
          <w:tcPr>
            <w:tcW w:w="2266" w:type="dxa"/>
            <w:shd w:val="clear" w:color="auto" w:fill="auto"/>
            <w:noWrap/>
            <w:vAlign w:val="center"/>
            <w:hideMark/>
          </w:tcPr>
          <w:p w14:paraId="4063D6FB" w14:textId="77777777" w:rsidR="000C79C9" w:rsidRPr="0018574B" w:rsidRDefault="008F1EA6"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Más</w:t>
            </w:r>
            <w:r w:rsidR="000C79C9" w:rsidRPr="0018574B">
              <w:rPr>
                <w:rFonts w:eastAsia="Times New Roman" w:cstheme="minorHAnsi"/>
                <w:color w:val="000000"/>
                <w:sz w:val="18"/>
                <w:szCs w:val="18"/>
                <w:lang w:eastAsia="es-MX"/>
              </w:rPr>
              <w:t xml:space="preserve"> de un mes de paro. Daño a las propiedades o las instalaciones; perdida mayor a 20 millones de pesos.</w:t>
            </w:r>
          </w:p>
        </w:tc>
      </w:tr>
      <w:tr w:rsidR="000C79C9" w:rsidRPr="0018574B" w14:paraId="36D3F0A1" w14:textId="77777777" w:rsidTr="00A126D5">
        <w:trPr>
          <w:trHeight w:val="600"/>
          <w:jc w:val="center"/>
        </w:trPr>
        <w:tc>
          <w:tcPr>
            <w:tcW w:w="1696" w:type="dxa"/>
            <w:shd w:val="clear" w:color="auto" w:fill="E2EFD9" w:themeFill="accent6" w:themeFillTint="33"/>
            <w:noWrap/>
            <w:vAlign w:val="center"/>
            <w:hideMark/>
          </w:tcPr>
          <w:p w14:paraId="695F427A" w14:textId="2B90BD58"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Efecto legal</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06862BAC"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Incidente reportable.</w:t>
            </w:r>
          </w:p>
        </w:tc>
        <w:tc>
          <w:tcPr>
            <w:tcW w:w="2268" w:type="dxa"/>
            <w:shd w:val="clear" w:color="auto" w:fill="auto"/>
            <w:noWrap/>
            <w:vAlign w:val="center"/>
            <w:hideMark/>
          </w:tcPr>
          <w:p w14:paraId="644627CB"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Se da una alerta por parte de las autoridades.</w:t>
            </w:r>
          </w:p>
        </w:tc>
        <w:tc>
          <w:tcPr>
            <w:tcW w:w="2411" w:type="dxa"/>
            <w:shd w:val="clear" w:color="auto" w:fill="auto"/>
            <w:noWrap/>
            <w:vAlign w:val="center"/>
            <w:hideMark/>
          </w:tcPr>
          <w:p w14:paraId="72718D6E"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Multas significativas; suspensión de actividades.</w:t>
            </w:r>
          </w:p>
        </w:tc>
        <w:tc>
          <w:tcPr>
            <w:tcW w:w="2266" w:type="dxa"/>
            <w:shd w:val="clear" w:color="auto" w:fill="auto"/>
            <w:noWrap/>
            <w:vAlign w:val="center"/>
            <w:hideMark/>
          </w:tcPr>
          <w:p w14:paraId="094BAA61" w14:textId="6ABC913D"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Multa mayor, proceso judicial</w:t>
            </w:r>
            <w:r w:rsidR="00CA31F3" w:rsidRPr="0018574B">
              <w:rPr>
                <w:rFonts w:eastAsia="Times New Roman" w:cstheme="minorHAnsi"/>
                <w:color w:val="000000"/>
                <w:sz w:val="18"/>
                <w:szCs w:val="18"/>
                <w:lang w:eastAsia="es-MX"/>
              </w:rPr>
              <w:t>.</w:t>
            </w:r>
          </w:p>
        </w:tc>
      </w:tr>
      <w:tr w:rsidR="000C79C9" w:rsidRPr="0018574B" w14:paraId="0E9DCB49" w14:textId="77777777" w:rsidTr="00A126D5">
        <w:trPr>
          <w:trHeight w:val="1200"/>
          <w:jc w:val="center"/>
        </w:trPr>
        <w:tc>
          <w:tcPr>
            <w:tcW w:w="1696" w:type="dxa"/>
            <w:shd w:val="clear" w:color="auto" w:fill="E2EFD9" w:themeFill="accent6" w:themeFillTint="33"/>
            <w:noWrap/>
            <w:vAlign w:val="center"/>
            <w:hideMark/>
          </w:tcPr>
          <w:p w14:paraId="7BC31C76" w14:textId="5F1CBACF"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lastRenderedPageBreak/>
              <w:t>Daños en propiedad de terceros</w:t>
            </w:r>
            <w:r w:rsidR="00CA31F3" w:rsidRPr="0018574B">
              <w:rPr>
                <w:rFonts w:eastAsia="Times New Roman" w:cstheme="minorHAnsi"/>
                <w:color w:val="000000"/>
                <w:sz w:val="18"/>
                <w:szCs w:val="18"/>
                <w:lang w:eastAsia="es-MX"/>
              </w:rPr>
              <w:t>.</w:t>
            </w:r>
          </w:p>
        </w:tc>
        <w:tc>
          <w:tcPr>
            <w:tcW w:w="2127" w:type="dxa"/>
            <w:shd w:val="clear" w:color="auto" w:fill="auto"/>
            <w:noWrap/>
            <w:vAlign w:val="center"/>
            <w:hideMark/>
          </w:tcPr>
          <w:p w14:paraId="0727E21E"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Las construcciones son reutilizables, con reparaciones menores. Poco riego para los ocupantes.</w:t>
            </w:r>
          </w:p>
        </w:tc>
        <w:tc>
          <w:tcPr>
            <w:tcW w:w="2268" w:type="dxa"/>
            <w:shd w:val="clear" w:color="auto" w:fill="auto"/>
            <w:noWrap/>
            <w:vAlign w:val="center"/>
            <w:hideMark/>
          </w:tcPr>
          <w:p w14:paraId="201A4722"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Las reparaciones son mayores, con costos similares o calificaciones nuevas. Riesgo de una lesión a ocupantes.</w:t>
            </w:r>
          </w:p>
        </w:tc>
        <w:tc>
          <w:tcPr>
            <w:tcW w:w="2411" w:type="dxa"/>
            <w:shd w:val="clear" w:color="auto" w:fill="auto"/>
            <w:noWrap/>
            <w:vAlign w:val="center"/>
            <w:hideMark/>
          </w:tcPr>
          <w:p w14:paraId="2B27999A"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Pérdida total de los bienes o de la funcionalidad de los bienes; posibilidad de lesiones o fatalidades.</w:t>
            </w:r>
          </w:p>
        </w:tc>
        <w:tc>
          <w:tcPr>
            <w:tcW w:w="2266" w:type="dxa"/>
            <w:shd w:val="clear" w:color="auto" w:fill="auto"/>
            <w:noWrap/>
            <w:vAlign w:val="center"/>
            <w:hideMark/>
          </w:tcPr>
          <w:p w14:paraId="293C6FE7" w14:textId="77777777" w:rsidR="000C79C9" w:rsidRPr="0018574B" w:rsidRDefault="000C79C9" w:rsidP="00D34F78">
            <w:pPr>
              <w:spacing w:after="0" w:line="240" w:lineRule="auto"/>
              <w:jc w:val="both"/>
              <w:rPr>
                <w:rFonts w:eastAsia="Times New Roman" w:cstheme="minorHAnsi"/>
                <w:color w:val="000000"/>
                <w:sz w:val="18"/>
                <w:szCs w:val="18"/>
                <w:lang w:eastAsia="es-MX"/>
              </w:rPr>
            </w:pPr>
            <w:r w:rsidRPr="0018574B">
              <w:rPr>
                <w:rFonts w:eastAsia="Times New Roman" w:cstheme="minorHAnsi"/>
                <w:color w:val="000000"/>
                <w:sz w:val="18"/>
                <w:szCs w:val="18"/>
                <w:lang w:eastAsia="es-MX"/>
              </w:rPr>
              <w:t>Demolición y redificación de inmuebles; sustitución del edificio. Posible lesión fatal a algún ocupante.</w:t>
            </w:r>
          </w:p>
        </w:tc>
      </w:tr>
    </w:tbl>
    <w:p w14:paraId="568C653E" w14:textId="77777777" w:rsidR="008F1EA6" w:rsidRPr="0018574B" w:rsidRDefault="00D34F78" w:rsidP="000C79C9">
      <w:pPr>
        <w:jc w:val="both"/>
        <w:rPr>
          <w:b/>
          <w:szCs w:val="18"/>
          <w:lang w:eastAsia="es-MX"/>
        </w:rPr>
      </w:pPr>
      <w:r w:rsidRPr="0018574B">
        <w:rPr>
          <w:b/>
          <w:szCs w:val="18"/>
          <w:lang w:eastAsia="es-MX"/>
        </w:rPr>
        <w:t xml:space="preserve">         </w:t>
      </w:r>
    </w:p>
    <w:p w14:paraId="6314DE6D" w14:textId="76EBB6C3" w:rsidR="000C79C9" w:rsidRPr="0018574B" w:rsidRDefault="00CA31F3" w:rsidP="00CA31F3">
      <w:pPr>
        <w:jc w:val="center"/>
        <w:rPr>
          <w:b/>
          <w:szCs w:val="18"/>
          <w:u w:val="single"/>
          <w:lang w:eastAsia="es-MX"/>
        </w:rPr>
      </w:pPr>
      <w:r w:rsidRPr="0018574B">
        <w:rPr>
          <w:b/>
          <w:szCs w:val="18"/>
          <w:u w:val="single"/>
          <w:lang w:eastAsia="es-MX"/>
        </w:rPr>
        <w:t>PROBABILIDAD</w:t>
      </w: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D34F78" w:rsidRPr="0018574B" w14:paraId="1A54B646" w14:textId="77777777" w:rsidTr="00D34F78">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tcPr>
          <w:p w14:paraId="09AA1BD7" w14:textId="77777777" w:rsidR="00D34F78" w:rsidRPr="0018574B" w:rsidRDefault="00D34F78" w:rsidP="00D34F78">
            <w:pPr>
              <w:spacing w:after="0" w:line="240" w:lineRule="auto"/>
              <w:jc w:val="center"/>
              <w:rPr>
                <w:rFonts w:eastAsia="Times New Roman" w:cstheme="minorHAnsi"/>
                <w:b/>
                <w:bCs/>
                <w:sz w:val="18"/>
                <w:szCs w:val="18"/>
                <w:lang w:eastAsia="es-MX"/>
              </w:rPr>
            </w:pPr>
          </w:p>
          <w:p w14:paraId="2360C8AA" w14:textId="77777777" w:rsidR="00CA31F3" w:rsidRPr="0018574B" w:rsidRDefault="00CA31F3" w:rsidP="00D34F78">
            <w:pPr>
              <w:spacing w:after="0" w:line="240" w:lineRule="auto"/>
              <w:jc w:val="center"/>
              <w:rPr>
                <w:rFonts w:eastAsia="Times New Roman" w:cstheme="minorHAnsi"/>
                <w:b/>
                <w:bCs/>
                <w:sz w:val="18"/>
                <w:szCs w:val="18"/>
                <w:lang w:eastAsia="es-MX"/>
              </w:rPr>
            </w:pPr>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2FEF6F3" w14:textId="15262257" w:rsidR="00D34F78" w:rsidRPr="0018574B" w:rsidRDefault="00CA31F3" w:rsidP="008B17D2">
            <w:pPr>
              <w:spacing w:after="0" w:line="240" w:lineRule="auto"/>
              <w:jc w:val="center"/>
              <w:rPr>
                <w:rFonts w:eastAsia="Times New Roman" w:cstheme="minorHAnsi"/>
                <w:b/>
                <w:bCs/>
                <w:sz w:val="18"/>
                <w:szCs w:val="18"/>
                <w:lang w:eastAsia="es-MX"/>
              </w:rPr>
            </w:pPr>
            <w:r w:rsidRPr="0018574B">
              <w:rPr>
                <w:rFonts w:eastAsia="Times New Roman" w:cstheme="minorHAnsi"/>
                <w:b/>
                <w:bCs/>
                <w:sz w:val="18"/>
                <w:szCs w:val="18"/>
                <w:lang w:eastAsia="es-MX"/>
              </w:rPr>
              <w:t>PROBABILIDAD DE EXPOSICIÓN AL HACER LA TAREA</w:t>
            </w:r>
          </w:p>
        </w:tc>
      </w:tr>
      <w:tr w:rsidR="00D34F78" w:rsidRPr="0018574B" w14:paraId="46690973" w14:textId="77777777" w:rsidTr="00D34F78">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14:paraId="3EE167C8" w14:textId="77777777" w:rsidR="00D34F78" w:rsidRPr="0018574B" w:rsidRDefault="00D34F78" w:rsidP="00D34F78">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14:paraId="68574104" w14:textId="0A42456D" w:rsidR="00D34F78" w:rsidRPr="0018574B" w:rsidRDefault="00CA31F3" w:rsidP="00D34F78">
            <w:pPr>
              <w:spacing w:after="0" w:line="240" w:lineRule="auto"/>
              <w:jc w:val="center"/>
              <w:rPr>
                <w:rFonts w:eastAsia="Times New Roman" w:cstheme="minorHAnsi"/>
                <w:b/>
                <w:bCs/>
                <w:sz w:val="18"/>
                <w:szCs w:val="18"/>
                <w:lang w:eastAsia="es-MX"/>
              </w:rPr>
            </w:pPr>
            <w:r w:rsidRPr="0018574B">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14:paraId="76661CBA" w14:textId="1843A23D" w:rsidR="00D34F78" w:rsidRPr="0018574B" w:rsidRDefault="00CA31F3" w:rsidP="00D34F78">
            <w:pPr>
              <w:spacing w:after="0" w:line="240" w:lineRule="auto"/>
              <w:jc w:val="center"/>
              <w:rPr>
                <w:rFonts w:eastAsia="Times New Roman" w:cstheme="minorHAnsi"/>
                <w:b/>
                <w:bCs/>
                <w:sz w:val="18"/>
                <w:szCs w:val="18"/>
                <w:lang w:eastAsia="es-MX"/>
              </w:rPr>
            </w:pPr>
            <w:r w:rsidRPr="0018574B">
              <w:rPr>
                <w:rFonts w:eastAsia="Times New Roman" w:cstheme="minorHAnsi"/>
                <w:b/>
                <w:bCs/>
                <w:sz w:val="18"/>
                <w:szCs w:val="18"/>
                <w:lang w:eastAsia="es-MX"/>
              </w:rPr>
              <w:t>DESCRIPCIÓN</w:t>
            </w:r>
          </w:p>
        </w:tc>
      </w:tr>
      <w:tr w:rsidR="00D34F78" w:rsidRPr="0018574B" w14:paraId="7E1980FB" w14:textId="77777777" w:rsidTr="0063089D">
        <w:trPr>
          <w:cantSplit/>
          <w:trHeight w:val="77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469C609C"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783326B9" w14:textId="66D37F56"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14:paraId="5D61702E" w14:textId="77777777" w:rsidR="00D34F78" w:rsidRPr="0018574B" w:rsidRDefault="00D34F78" w:rsidP="00D34F78">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Exposición a la tarea por lo menos una vez al Día. Riesgo cuya probabilidad de ocurrencia es muy alta, es decir, entre 85 % y 100 % de seguridad que éste se presente.</w:t>
            </w:r>
          </w:p>
        </w:tc>
      </w:tr>
      <w:tr w:rsidR="00D34F78" w:rsidRPr="0018574B" w14:paraId="7D413F95" w14:textId="77777777" w:rsidTr="00D34F78">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33760915"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24733AF" w14:textId="79789EFA"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14:paraId="10969E3D" w14:textId="77777777" w:rsidR="00D34F78" w:rsidRPr="0018574B" w:rsidRDefault="00D34F78" w:rsidP="00D34F78">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Exposición a la tarea por lo menos una vez a la Semana. Riesgo cuya probabilidad de ocurrencia es media, es decir, entre 45 % a 85 % de seguridad que éste se presente.</w:t>
            </w:r>
          </w:p>
        </w:tc>
      </w:tr>
      <w:tr w:rsidR="00D34F78" w:rsidRPr="0018574B" w14:paraId="1C9A155E" w14:textId="77777777" w:rsidTr="00D34F78">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4B312486"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37530A03" w14:textId="5248F52E"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14:paraId="07B3ED0F" w14:textId="77777777" w:rsidR="00D34F78" w:rsidRPr="0018574B" w:rsidRDefault="00D34F78" w:rsidP="00D34F78">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D34F78" w:rsidRPr="0018574B" w14:paraId="642E66AD" w14:textId="77777777" w:rsidTr="0063089D">
        <w:trPr>
          <w:cantSplit/>
          <w:trHeight w:val="697"/>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14:paraId="5E328479" w14:textId="77777777" w:rsidR="00D34F78" w:rsidRPr="0018574B" w:rsidRDefault="00D34F78" w:rsidP="00D34F78">
            <w:pPr>
              <w:spacing w:after="0" w:line="240" w:lineRule="auto"/>
              <w:jc w:val="center"/>
              <w:rPr>
                <w:rFonts w:eastAsia="Times New Roman" w:cstheme="minorHAnsi"/>
                <w:b/>
                <w:sz w:val="18"/>
                <w:szCs w:val="18"/>
                <w:lang w:eastAsia="es-MX"/>
              </w:rPr>
            </w:pPr>
            <w:r w:rsidRPr="0018574B">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311012E" w14:textId="77FA2421" w:rsidR="00D34F78" w:rsidRPr="0018574B" w:rsidRDefault="008B17D2" w:rsidP="00D34F78">
            <w:pPr>
              <w:spacing w:after="0" w:line="240" w:lineRule="auto"/>
              <w:jc w:val="center"/>
              <w:rPr>
                <w:rFonts w:eastAsia="Times New Roman" w:cstheme="minorHAnsi"/>
                <w:sz w:val="18"/>
                <w:szCs w:val="18"/>
                <w:lang w:eastAsia="es-MX"/>
              </w:rPr>
            </w:pPr>
            <w:r w:rsidRPr="0018574B">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hideMark/>
          </w:tcPr>
          <w:p w14:paraId="4E6718C7" w14:textId="77777777" w:rsidR="00D34F78" w:rsidRPr="0018574B" w:rsidRDefault="00D34F78" w:rsidP="0063089D">
            <w:pPr>
              <w:spacing w:after="0" w:line="240" w:lineRule="auto"/>
              <w:jc w:val="both"/>
              <w:rPr>
                <w:rFonts w:eastAsia="Times New Roman" w:cstheme="minorHAnsi"/>
                <w:sz w:val="18"/>
                <w:szCs w:val="18"/>
                <w:lang w:eastAsia="es-MX"/>
              </w:rPr>
            </w:pPr>
            <w:r w:rsidRPr="0018574B">
              <w:rPr>
                <w:rFonts w:eastAsia="Times New Roman" w:cstheme="minorHAnsi"/>
                <w:sz w:val="18"/>
                <w:szCs w:val="18"/>
                <w:lang w:eastAsia="es-MX"/>
              </w:rPr>
              <w:t xml:space="preserve">Exposición a la tarea por lo menos una vez al Año. Riesgo cuya probabilidad de ocurrencia es muy baja, es decir, entre 1 % y 15 % de </w:t>
            </w:r>
            <w:r w:rsidR="00A22C35" w:rsidRPr="0018574B">
              <w:rPr>
                <w:rFonts w:eastAsia="Times New Roman" w:cstheme="minorHAnsi"/>
                <w:sz w:val="18"/>
                <w:szCs w:val="18"/>
                <w:lang w:eastAsia="es-MX"/>
              </w:rPr>
              <w:t>seguridad que éste se presente.</w:t>
            </w:r>
          </w:p>
        </w:tc>
      </w:tr>
    </w:tbl>
    <w:p w14:paraId="4BCF5BFD" w14:textId="77777777" w:rsidR="00CA31F3" w:rsidRPr="0018574B" w:rsidRDefault="00CA31F3" w:rsidP="00AB6722">
      <w:pPr>
        <w:spacing w:line="240" w:lineRule="auto"/>
        <w:jc w:val="both"/>
        <w:rPr>
          <w:szCs w:val="18"/>
          <w:lang w:eastAsia="es-MX"/>
        </w:rPr>
      </w:pPr>
    </w:p>
    <w:p w14:paraId="3B1A5701" w14:textId="77777777" w:rsidR="00D34F78" w:rsidRPr="0018574B" w:rsidRDefault="00D34F78" w:rsidP="00AB6722">
      <w:pPr>
        <w:spacing w:line="240" w:lineRule="auto"/>
        <w:jc w:val="both"/>
        <w:rPr>
          <w:szCs w:val="18"/>
          <w:lang w:eastAsia="es-MX"/>
        </w:rPr>
      </w:pPr>
      <w:r w:rsidRPr="0018574B">
        <w:rPr>
          <w:szCs w:val="18"/>
          <w:lang w:eastAsia="es-MX"/>
        </w:rPr>
        <w:t>Tomando en consideración ambos criterios se determina el NPR, resultado así la siguiente matriz de evaluación:</w:t>
      </w:r>
    </w:p>
    <w:tbl>
      <w:tblPr>
        <w:tblW w:w="7370" w:type="dxa"/>
        <w:jc w:val="center"/>
        <w:tblLayout w:type="fixed"/>
        <w:tblCellMar>
          <w:left w:w="70" w:type="dxa"/>
          <w:right w:w="70" w:type="dxa"/>
        </w:tblCellMar>
        <w:tblLook w:val="04A0" w:firstRow="1" w:lastRow="0" w:firstColumn="1" w:lastColumn="0" w:noHBand="0" w:noVBand="1"/>
      </w:tblPr>
      <w:tblGrid>
        <w:gridCol w:w="353"/>
        <w:gridCol w:w="2039"/>
        <w:gridCol w:w="1294"/>
        <w:gridCol w:w="1276"/>
        <w:gridCol w:w="1177"/>
        <w:gridCol w:w="1204"/>
        <w:gridCol w:w="27"/>
      </w:tblGrid>
      <w:tr w:rsidR="00D34F78" w:rsidRPr="0018574B" w14:paraId="3DDFD2CE" w14:textId="77777777" w:rsidTr="00D34F78">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14:paraId="1C21F4D2" w14:textId="25DBB12B" w:rsidR="00D34F78" w:rsidRPr="0018574B" w:rsidRDefault="008B17D2"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CRITERIOS</w:t>
            </w:r>
          </w:p>
        </w:tc>
        <w:tc>
          <w:tcPr>
            <w:tcW w:w="4978" w:type="dxa"/>
            <w:gridSpan w:val="5"/>
            <w:tcBorders>
              <w:top w:val="single" w:sz="8" w:space="0" w:color="A6A6A6"/>
              <w:left w:val="nil"/>
              <w:bottom w:val="single" w:sz="8" w:space="0" w:color="A6A6A6"/>
              <w:right w:val="single" w:sz="8" w:space="0" w:color="A6A6A6"/>
            </w:tcBorders>
            <w:shd w:val="clear" w:color="auto" w:fill="92D050"/>
            <w:noWrap/>
            <w:vAlign w:val="center"/>
            <w:hideMark/>
          </w:tcPr>
          <w:p w14:paraId="5DB9D9A7" w14:textId="45711AF1" w:rsidR="00D34F78" w:rsidRPr="0018574B" w:rsidRDefault="008B17D2"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SEVERIDAD</w:t>
            </w:r>
          </w:p>
        </w:tc>
      </w:tr>
      <w:tr w:rsidR="00D34F78" w:rsidRPr="0018574B" w14:paraId="2550B5F2" w14:textId="77777777" w:rsidTr="00D34F78">
        <w:trPr>
          <w:gridAfter w:val="1"/>
          <w:wAfter w:w="27" w:type="dxa"/>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14:paraId="4EA6FB55" w14:textId="77777777" w:rsidR="00D34F78" w:rsidRPr="0018574B" w:rsidRDefault="00D34F78" w:rsidP="00D34F78">
            <w:pPr>
              <w:spacing w:after="0" w:line="240" w:lineRule="auto"/>
              <w:rPr>
                <w:rFonts w:eastAsia="Times New Roman" w:cstheme="minorHAnsi"/>
                <w:b/>
                <w:bCs/>
                <w:sz w:val="20"/>
                <w:szCs w:val="20"/>
                <w:lang w:eastAsia="es-MX"/>
              </w:rPr>
            </w:pPr>
          </w:p>
        </w:tc>
        <w:tc>
          <w:tcPr>
            <w:tcW w:w="1294"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7704C531"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Baja </w:t>
            </w:r>
          </w:p>
          <w:p w14:paraId="0D0DD66D"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(1)</w:t>
            </w:r>
          </w:p>
        </w:tc>
        <w:tc>
          <w:tcPr>
            <w:tcW w:w="1276"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66E7BD2E"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Moderada</w:t>
            </w:r>
          </w:p>
          <w:p w14:paraId="635186A5"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49A74839"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Grave</w:t>
            </w:r>
          </w:p>
          <w:p w14:paraId="318A9C35"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(3)</w:t>
            </w:r>
          </w:p>
        </w:tc>
        <w:tc>
          <w:tcPr>
            <w:tcW w:w="1204" w:type="dxa"/>
            <w:tcBorders>
              <w:top w:val="nil"/>
              <w:left w:val="nil"/>
              <w:bottom w:val="single" w:sz="8" w:space="0" w:color="A6A6A6"/>
              <w:right w:val="single" w:sz="8" w:space="0" w:color="A6A6A6"/>
            </w:tcBorders>
            <w:shd w:val="clear" w:color="auto" w:fill="D9D9D9" w:themeFill="background1" w:themeFillShade="D9"/>
            <w:noWrap/>
            <w:vAlign w:val="center"/>
            <w:hideMark/>
          </w:tcPr>
          <w:p w14:paraId="2D976D81"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Extrema    </w:t>
            </w:r>
            <w:r w:rsidRPr="0018574B">
              <w:rPr>
                <w:rFonts w:eastAsia="Times New Roman" w:cstheme="minorHAnsi"/>
                <w:b/>
                <w:bCs/>
                <w:sz w:val="20"/>
                <w:szCs w:val="20"/>
                <w:lang w:eastAsia="es-MX"/>
              </w:rPr>
              <w:t>(4)</w:t>
            </w:r>
          </w:p>
        </w:tc>
      </w:tr>
      <w:tr w:rsidR="00D34F78" w:rsidRPr="0018574B" w14:paraId="104F37BC" w14:textId="77777777" w:rsidTr="00D34F78">
        <w:trPr>
          <w:gridAfter w:val="1"/>
          <w:wAfter w:w="27" w:type="dxa"/>
          <w:trHeight w:val="677"/>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14:paraId="2460D4B7" w14:textId="2A0B0FF8" w:rsidR="00D34F78" w:rsidRPr="0018574B" w:rsidRDefault="008B17D2"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31CD351E"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Extremadamente Improbable </w:t>
            </w:r>
          </w:p>
          <w:p w14:paraId="287B8210"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(1)</w:t>
            </w:r>
          </w:p>
        </w:tc>
        <w:tc>
          <w:tcPr>
            <w:tcW w:w="1294" w:type="dxa"/>
            <w:tcBorders>
              <w:top w:val="nil"/>
              <w:left w:val="nil"/>
              <w:bottom w:val="single" w:sz="8" w:space="0" w:color="A6A6A6"/>
              <w:right w:val="single" w:sz="8" w:space="0" w:color="A6A6A6"/>
            </w:tcBorders>
            <w:shd w:val="clear" w:color="auto" w:fill="auto"/>
            <w:vAlign w:val="center"/>
            <w:hideMark/>
          </w:tcPr>
          <w:p w14:paraId="25396233"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Bajo </w:t>
            </w:r>
          </w:p>
          <w:p w14:paraId="257915D2"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(1)</w:t>
            </w:r>
          </w:p>
        </w:tc>
        <w:tc>
          <w:tcPr>
            <w:tcW w:w="1276" w:type="dxa"/>
            <w:tcBorders>
              <w:top w:val="nil"/>
              <w:left w:val="nil"/>
              <w:bottom w:val="single" w:sz="8" w:space="0" w:color="A6A6A6"/>
              <w:right w:val="single" w:sz="8" w:space="0" w:color="A6A6A6"/>
            </w:tcBorders>
            <w:shd w:val="clear" w:color="auto" w:fill="auto"/>
            <w:vAlign w:val="center"/>
            <w:hideMark/>
          </w:tcPr>
          <w:p w14:paraId="3146E438"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Bajo </w:t>
            </w:r>
          </w:p>
          <w:p w14:paraId="07AE046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14:paraId="39EB7E8B"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1A626AE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(3)</w:t>
            </w:r>
          </w:p>
        </w:tc>
        <w:tc>
          <w:tcPr>
            <w:tcW w:w="1204" w:type="dxa"/>
            <w:tcBorders>
              <w:top w:val="nil"/>
              <w:left w:val="nil"/>
              <w:bottom w:val="single" w:sz="8" w:space="0" w:color="A6A6A6"/>
              <w:right w:val="single" w:sz="8" w:space="0" w:color="A6A6A6"/>
            </w:tcBorders>
            <w:shd w:val="clear" w:color="000000" w:fill="92D050"/>
            <w:vAlign w:val="center"/>
            <w:hideMark/>
          </w:tcPr>
          <w:p w14:paraId="4CABA935"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7087442C"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(4)</w:t>
            </w:r>
          </w:p>
        </w:tc>
      </w:tr>
      <w:tr w:rsidR="00D34F78" w:rsidRPr="0018574B" w14:paraId="398B8D1E" w14:textId="77777777" w:rsidTr="00AB6722">
        <w:trPr>
          <w:gridAfter w:val="1"/>
          <w:wAfter w:w="27" w:type="dxa"/>
          <w:trHeight w:val="514"/>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4A19E291" w14:textId="77777777" w:rsidR="00D34F78" w:rsidRPr="0018574B"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5E15A226"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Improbable  </w:t>
            </w:r>
          </w:p>
          <w:p w14:paraId="7EFA84F6"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(2)</w:t>
            </w:r>
          </w:p>
        </w:tc>
        <w:tc>
          <w:tcPr>
            <w:tcW w:w="1294" w:type="dxa"/>
            <w:tcBorders>
              <w:top w:val="nil"/>
              <w:left w:val="nil"/>
              <w:bottom w:val="single" w:sz="8" w:space="0" w:color="A6A6A6"/>
              <w:right w:val="single" w:sz="8" w:space="0" w:color="A6A6A6"/>
            </w:tcBorders>
            <w:shd w:val="clear" w:color="auto" w:fill="auto"/>
            <w:vAlign w:val="center"/>
            <w:hideMark/>
          </w:tcPr>
          <w:p w14:paraId="6BCBC68D"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Bajo </w:t>
            </w:r>
          </w:p>
          <w:p w14:paraId="038D12B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(2)</w:t>
            </w:r>
          </w:p>
        </w:tc>
        <w:tc>
          <w:tcPr>
            <w:tcW w:w="1276" w:type="dxa"/>
            <w:tcBorders>
              <w:top w:val="nil"/>
              <w:left w:val="nil"/>
              <w:bottom w:val="single" w:sz="8" w:space="0" w:color="A6A6A6"/>
              <w:right w:val="single" w:sz="8" w:space="0" w:color="A6A6A6"/>
            </w:tcBorders>
            <w:shd w:val="clear" w:color="000000" w:fill="92D050"/>
            <w:vAlign w:val="center"/>
            <w:hideMark/>
          </w:tcPr>
          <w:p w14:paraId="561414A7"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5B693584"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14:paraId="6E36E38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Alto</w:t>
            </w:r>
          </w:p>
          <w:p w14:paraId="4AC41620"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(6)</w:t>
            </w:r>
          </w:p>
        </w:tc>
        <w:tc>
          <w:tcPr>
            <w:tcW w:w="1204" w:type="dxa"/>
            <w:tcBorders>
              <w:top w:val="nil"/>
              <w:left w:val="nil"/>
              <w:bottom w:val="single" w:sz="8" w:space="0" w:color="A6A6A6"/>
              <w:right w:val="single" w:sz="8" w:space="0" w:color="A6A6A6"/>
            </w:tcBorders>
            <w:shd w:val="clear" w:color="000000" w:fill="FFFF00"/>
            <w:vAlign w:val="center"/>
            <w:hideMark/>
          </w:tcPr>
          <w:p w14:paraId="5F91A02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70BA6397"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(8)</w:t>
            </w:r>
          </w:p>
        </w:tc>
      </w:tr>
      <w:tr w:rsidR="00D34F78" w:rsidRPr="0018574B" w14:paraId="3490A5F1" w14:textId="77777777" w:rsidTr="00AB6722">
        <w:trPr>
          <w:gridAfter w:val="1"/>
          <w:wAfter w:w="27" w:type="dxa"/>
          <w:trHeight w:val="580"/>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39B19C14" w14:textId="77777777" w:rsidR="00D34F78" w:rsidRPr="0018574B"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6DBD7F7C"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Probable </w:t>
            </w:r>
          </w:p>
          <w:p w14:paraId="19D0982F"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(3)</w:t>
            </w:r>
          </w:p>
        </w:tc>
        <w:tc>
          <w:tcPr>
            <w:tcW w:w="1294" w:type="dxa"/>
            <w:tcBorders>
              <w:top w:val="nil"/>
              <w:left w:val="nil"/>
              <w:bottom w:val="single" w:sz="8" w:space="0" w:color="A6A6A6"/>
              <w:right w:val="single" w:sz="8" w:space="0" w:color="A6A6A6"/>
            </w:tcBorders>
            <w:shd w:val="clear" w:color="000000" w:fill="92D050"/>
            <w:vAlign w:val="center"/>
            <w:hideMark/>
          </w:tcPr>
          <w:p w14:paraId="726AF858"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0CC64DCB"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(3)</w:t>
            </w:r>
          </w:p>
        </w:tc>
        <w:tc>
          <w:tcPr>
            <w:tcW w:w="1276" w:type="dxa"/>
            <w:tcBorders>
              <w:top w:val="nil"/>
              <w:left w:val="nil"/>
              <w:bottom w:val="single" w:sz="8" w:space="0" w:color="A6A6A6"/>
              <w:right w:val="single" w:sz="8" w:space="0" w:color="A6A6A6"/>
            </w:tcBorders>
            <w:shd w:val="clear" w:color="000000" w:fill="FFFF00"/>
            <w:vAlign w:val="center"/>
            <w:hideMark/>
          </w:tcPr>
          <w:p w14:paraId="2EA3281C"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444678F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14:paraId="5E9B5772"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0876A7B4"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(9)</w:t>
            </w:r>
          </w:p>
        </w:tc>
        <w:tc>
          <w:tcPr>
            <w:tcW w:w="1204" w:type="dxa"/>
            <w:tcBorders>
              <w:top w:val="nil"/>
              <w:left w:val="nil"/>
              <w:bottom w:val="single" w:sz="8" w:space="0" w:color="A6A6A6"/>
              <w:right w:val="single" w:sz="8" w:space="0" w:color="A6A6A6"/>
            </w:tcBorders>
            <w:shd w:val="clear" w:color="000000" w:fill="FF0000"/>
            <w:vAlign w:val="center"/>
            <w:hideMark/>
          </w:tcPr>
          <w:p w14:paraId="4B0C5E76"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Extremo </w:t>
            </w:r>
            <w:r w:rsidR="00532E0E" w:rsidRPr="0018574B">
              <w:rPr>
                <w:rFonts w:eastAsia="Times New Roman" w:cstheme="minorHAnsi"/>
                <w:sz w:val="20"/>
                <w:szCs w:val="20"/>
                <w:lang w:eastAsia="es-MX"/>
              </w:rPr>
              <w:t xml:space="preserve"> </w:t>
            </w:r>
            <w:r w:rsidRPr="0018574B">
              <w:rPr>
                <w:rFonts w:eastAsia="Times New Roman" w:cstheme="minorHAnsi"/>
                <w:sz w:val="20"/>
                <w:szCs w:val="20"/>
                <w:lang w:eastAsia="es-MX"/>
              </w:rPr>
              <w:t>(12)</w:t>
            </w:r>
          </w:p>
        </w:tc>
      </w:tr>
      <w:tr w:rsidR="00D34F78" w:rsidRPr="0018574B" w14:paraId="75D1145A" w14:textId="77777777" w:rsidTr="00AB6722">
        <w:trPr>
          <w:gridAfter w:val="1"/>
          <w:wAfter w:w="27" w:type="dxa"/>
          <w:trHeight w:val="576"/>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14:paraId="2C3AD68F" w14:textId="77777777" w:rsidR="00D34F78" w:rsidRPr="0018574B" w:rsidRDefault="00D34F78" w:rsidP="00D34F78">
            <w:pPr>
              <w:spacing w:after="0" w:line="240" w:lineRule="auto"/>
              <w:rPr>
                <w:rFonts w:eastAsia="Times New Roman" w:cstheme="minorHAnsi"/>
                <w:b/>
                <w:bCs/>
                <w:sz w:val="20"/>
                <w:szCs w:val="20"/>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14:paraId="6845F4C7" w14:textId="77777777" w:rsidR="00D34F78" w:rsidRPr="0018574B" w:rsidRDefault="00D34F78" w:rsidP="00D34F78">
            <w:pPr>
              <w:spacing w:after="0" w:line="240" w:lineRule="auto"/>
              <w:jc w:val="center"/>
              <w:rPr>
                <w:rFonts w:eastAsia="Times New Roman" w:cstheme="minorHAnsi"/>
                <w:bCs/>
                <w:sz w:val="20"/>
                <w:szCs w:val="20"/>
                <w:lang w:eastAsia="es-MX"/>
              </w:rPr>
            </w:pPr>
            <w:r w:rsidRPr="0018574B">
              <w:rPr>
                <w:rFonts w:eastAsia="Times New Roman" w:cstheme="minorHAnsi"/>
                <w:bCs/>
                <w:sz w:val="20"/>
                <w:szCs w:val="20"/>
                <w:lang w:eastAsia="es-MX"/>
              </w:rPr>
              <w:t xml:space="preserve">Muy Probable </w:t>
            </w:r>
          </w:p>
          <w:p w14:paraId="5ECC6569" w14:textId="77777777" w:rsidR="00D34F78" w:rsidRPr="0018574B" w:rsidRDefault="00D34F78" w:rsidP="00D34F78">
            <w:pPr>
              <w:spacing w:after="0" w:line="240" w:lineRule="auto"/>
              <w:jc w:val="center"/>
              <w:rPr>
                <w:rFonts w:eastAsia="Times New Roman" w:cstheme="minorHAnsi"/>
                <w:b/>
                <w:bCs/>
                <w:sz w:val="20"/>
                <w:szCs w:val="20"/>
                <w:lang w:eastAsia="es-MX"/>
              </w:rPr>
            </w:pPr>
            <w:r w:rsidRPr="0018574B">
              <w:rPr>
                <w:rFonts w:eastAsia="Times New Roman" w:cstheme="minorHAnsi"/>
                <w:b/>
                <w:bCs/>
                <w:sz w:val="20"/>
                <w:szCs w:val="20"/>
                <w:lang w:eastAsia="es-MX"/>
              </w:rPr>
              <w:t>(4)</w:t>
            </w:r>
          </w:p>
        </w:tc>
        <w:tc>
          <w:tcPr>
            <w:tcW w:w="1294" w:type="dxa"/>
            <w:tcBorders>
              <w:top w:val="nil"/>
              <w:left w:val="nil"/>
              <w:bottom w:val="single" w:sz="8" w:space="0" w:color="A6A6A6"/>
              <w:right w:val="single" w:sz="8" w:space="0" w:color="A6A6A6"/>
            </w:tcBorders>
            <w:shd w:val="clear" w:color="000000" w:fill="92D050"/>
            <w:vAlign w:val="center"/>
            <w:hideMark/>
          </w:tcPr>
          <w:p w14:paraId="625B554B"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Medio </w:t>
            </w:r>
          </w:p>
          <w:p w14:paraId="64E40A84"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(4)</w:t>
            </w:r>
          </w:p>
        </w:tc>
        <w:tc>
          <w:tcPr>
            <w:tcW w:w="1276" w:type="dxa"/>
            <w:tcBorders>
              <w:top w:val="nil"/>
              <w:left w:val="nil"/>
              <w:bottom w:val="single" w:sz="8" w:space="0" w:color="A6A6A6"/>
              <w:right w:val="single" w:sz="8" w:space="0" w:color="A6A6A6"/>
            </w:tcBorders>
            <w:shd w:val="clear" w:color="000000" w:fill="FFFF00"/>
            <w:vAlign w:val="center"/>
            <w:hideMark/>
          </w:tcPr>
          <w:p w14:paraId="1B7455D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 xml:space="preserve">Alto </w:t>
            </w:r>
          </w:p>
          <w:p w14:paraId="590E5540"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14:paraId="15E955EA"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Extremo (12)</w:t>
            </w:r>
          </w:p>
        </w:tc>
        <w:tc>
          <w:tcPr>
            <w:tcW w:w="1204" w:type="dxa"/>
            <w:tcBorders>
              <w:top w:val="nil"/>
              <w:left w:val="nil"/>
              <w:bottom w:val="single" w:sz="8" w:space="0" w:color="A6A6A6"/>
              <w:right w:val="single" w:sz="8" w:space="0" w:color="A6A6A6"/>
            </w:tcBorders>
            <w:shd w:val="clear" w:color="000000" w:fill="FF0000"/>
            <w:vAlign w:val="center"/>
            <w:hideMark/>
          </w:tcPr>
          <w:p w14:paraId="3391A76F" w14:textId="77777777" w:rsidR="00D34F78" w:rsidRPr="0018574B" w:rsidRDefault="00D34F78" w:rsidP="00D34F78">
            <w:pPr>
              <w:spacing w:after="0" w:line="240" w:lineRule="auto"/>
              <w:jc w:val="center"/>
              <w:rPr>
                <w:rFonts w:eastAsia="Times New Roman" w:cstheme="minorHAnsi"/>
                <w:sz w:val="20"/>
                <w:szCs w:val="20"/>
                <w:lang w:eastAsia="es-MX"/>
              </w:rPr>
            </w:pPr>
            <w:r w:rsidRPr="0018574B">
              <w:rPr>
                <w:rFonts w:eastAsia="Times New Roman" w:cstheme="minorHAnsi"/>
                <w:sz w:val="20"/>
                <w:szCs w:val="20"/>
                <w:lang w:eastAsia="es-MX"/>
              </w:rPr>
              <w:t>Extremo</w:t>
            </w:r>
            <w:r w:rsidR="00532E0E" w:rsidRPr="0018574B">
              <w:rPr>
                <w:rFonts w:eastAsia="Times New Roman" w:cstheme="minorHAnsi"/>
                <w:sz w:val="20"/>
                <w:szCs w:val="20"/>
                <w:lang w:eastAsia="es-MX"/>
              </w:rPr>
              <w:t xml:space="preserve"> </w:t>
            </w:r>
            <w:r w:rsidRPr="0018574B">
              <w:rPr>
                <w:rFonts w:eastAsia="Times New Roman" w:cstheme="minorHAnsi"/>
                <w:sz w:val="20"/>
                <w:szCs w:val="20"/>
                <w:lang w:eastAsia="es-MX"/>
              </w:rPr>
              <w:t xml:space="preserve"> (16)</w:t>
            </w:r>
          </w:p>
        </w:tc>
      </w:tr>
    </w:tbl>
    <w:p w14:paraId="7106C863" w14:textId="77777777" w:rsidR="00AB6722" w:rsidRPr="0018574B" w:rsidRDefault="00D34F78" w:rsidP="00AB6722">
      <w:pPr>
        <w:jc w:val="right"/>
        <w:rPr>
          <w:szCs w:val="18"/>
          <w:lang w:eastAsia="es-MX"/>
        </w:rPr>
      </w:pPr>
      <w:r w:rsidRPr="0018574B">
        <w:rPr>
          <w:szCs w:val="18"/>
          <w:lang w:eastAsia="es-MX"/>
        </w:rPr>
        <w:t xml:space="preserve"> </w:t>
      </w:r>
    </w:p>
    <w:p w14:paraId="2C427C5F" w14:textId="77777777" w:rsidR="00D37B36" w:rsidRPr="0018574B" w:rsidRDefault="00D37B36" w:rsidP="008F1EA6">
      <w:pPr>
        <w:pStyle w:val="Prrafodelista"/>
        <w:spacing w:after="0"/>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4DE2C869" w14:textId="77777777" w:rsidR="00FF3E73" w:rsidRPr="0018574B" w:rsidRDefault="00FF3E73" w:rsidP="008F1EA6">
      <w:pPr>
        <w:pStyle w:val="Prrafodelista"/>
        <w:autoSpaceDE w:val="0"/>
        <w:autoSpaceDN w:val="0"/>
        <w:adjustRightInd w:val="0"/>
        <w:ind w:left="360"/>
        <w:jc w:val="both"/>
        <w:rPr>
          <w:rFonts w:cstheme="minorHAnsi"/>
          <w:color w:val="000000"/>
        </w:rPr>
      </w:pPr>
    </w:p>
    <w:p w14:paraId="4FAD4E21" w14:textId="1BA24D09" w:rsidR="00FE2C7C" w:rsidRPr="0018574B" w:rsidRDefault="00FE2C7C" w:rsidP="000309A3">
      <w:pPr>
        <w:pStyle w:val="Prrafodelista"/>
        <w:numPr>
          <w:ilvl w:val="1"/>
          <w:numId w:val="46"/>
        </w:numPr>
        <w:autoSpaceDE w:val="0"/>
        <w:autoSpaceDN w:val="0"/>
        <w:adjustRightInd w:val="0"/>
        <w:ind w:left="284"/>
        <w:jc w:val="both"/>
        <w:rPr>
          <w:rFonts w:cstheme="minorHAnsi"/>
          <w:color w:val="000000"/>
        </w:rPr>
      </w:pPr>
      <w:r w:rsidRPr="0018574B">
        <w:rPr>
          <w:szCs w:val="18"/>
          <w:lang w:eastAsia="es-MX"/>
        </w:rPr>
        <w:t xml:space="preserve">El </w:t>
      </w:r>
      <w:r w:rsidR="00C726EB" w:rsidRPr="0018574B">
        <w:rPr>
          <w:szCs w:val="18"/>
          <w:lang w:eastAsia="es-MX"/>
        </w:rPr>
        <w:t>Representante del Sistema</w:t>
      </w:r>
      <w:r w:rsidRPr="0018574B">
        <w:rPr>
          <w:szCs w:val="18"/>
          <w:lang w:eastAsia="es-MX"/>
        </w:rPr>
        <w:t xml:space="preserve"> o la persona que este designe deberá comunicar los Impactos Ambientales y Riesgos significativos a todo el personal, de acuerdo con sus funciones y niveles, </w:t>
      </w:r>
      <w:r w:rsidRPr="0018574B">
        <w:rPr>
          <w:rFonts w:cstheme="minorHAnsi"/>
          <w:color w:val="000000"/>
        </w:rPr>
        <w:t>con los medios necesarios</w:t>
      </w:r>
      <w:r w:rsidR="000309A3">
        <w:rPr>
          <w:rFonts w:cstheme="minorHAnsi"/>
          <w:color w:val="000000"/>
        </w:rPr>
        <w:t xml:space="preserve"> </w:t>
      </w:r>
      <w:r w:rsidRPr="0018574B">
        <w:rPr>
          <w:rFonts w:cstheme="minorHAnsi"/>
          <w:color w:val="000000"/>
        </w:rPr>
        <w:lastRenderedPageBreak/>
        <w:t xml:space="preserve">que determine según le convenga. Se deberá capacitar al personal de todos los niveles de la </w:t>
      </w:r>
      <w:r w:rsidR="00C51881" w:rsidRPr="0018574B">
        <w:rPr>
          <w:rFonts w:cstheme="minorHAnsi"/>
          <w:color w:val="000000"/>
        </w:rPr>
        <w:t xml:space="preserve">Estación de Servicio </w:t>
      </w:r>
      <w:r w:rsidRPr="0018574B">
        <w:rPr>
          <w:rFonts w:cstheme="minorHAnsi"/>
          <w:color w:val="000000"/>
        </w:rPr>
        <w:t xml:space="preserve">referente a los riesgos e impactos ambientales asociados a sus actividades. </w:t>
      </w:r>
    </w:p>
    <w:p w14:paraId="469B2F77" w14:textId="77777777" w:rsidR="00FE2C7C" w:rsidRPr="0018574B" w:rsidRDefault="00FE2C7C" w:rsidP="00FE2C7C">
      <w:pPr>
        <w:pStyle w:val="Prrafodelista"/>
        <w:autoSpaceDE w:val="0"/>
        <w:autoSpaceDN w:val="0"/>
        <w:adjustRightInd w:val="0"/>
        <w:ind w:left="993"/>
        <w:jc w:val="both"/>
        <w:rPr>
          <w:rFonts w:cstheme="minorHAnsi"/>
          <w:color w:val="000000"/>
        </w:rPr>
      </w:pPr>
    </w:p>
    <w:p w14:paraId="4A78BC26" w14:textId="13F7AF6E" w:rsidR="00D37B36" w:rsidRDefault="00D37B36" w:rsidP="00D37B36">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r w:rsidR="000309A3">
        <w:rPr>
          <w:b/>
          <w:color w:val="1F3864" w:themeColor="accent1" w:themeShade="80"/>
          <w:szCs w:val="18"/>
          <w:lang w:eastAsia="es-MX"/>
        </w:rPr>
        <w:t>.</w:t>
      </w:r>
    </w:p>
    <w:p w14:paraId="41206CB8" w14:textId="77777777" w:rsidR="000309A3" w:rsidRPr="0018574B" w:rsidRDefault="000309A3" w:rsidP="00D37B36">
      <w:pPr>
        <w:pStyle w:val="Prrafodelista"/>
        <w:ind w:left="360"/>
        <w:jc w:val="right"/>
        <w:rPr>
          <w:b/>
          <w:color w:val="1F3864" w:themeColor="accent1" w:themeShade="80"/>
          <w:szCs w:val="18"/>
          <w:lang w:eastAsia="es-MX"/>
        </w:rPr>
      </w:pPr>
    </w:p>
    <w:p w14:paraId="14D6E86E" w14:textId="6A23FD55" w:rsidR="00FE2C7C" w:rsidRPr="0018574B" w:rsidRDefault="00381146" w:rsidP="00C45332">
      <w:pPr>
        <w:pStyle w:val="Prrafodelista"/>
        <w:numPr>
          <w:ilvl w:val="1"/>
          <w:numId w:val="46"/>
        </w:numPr>
        <w:ind w:left="426"/>
        <w:rPr>
          <w:lang w:eastAsia="es-MX"/>
        </w:rPr>
      </w:pPr>
      <w:r w:rsidRPr="0018574B">
        <w:rPr>
          <w:lang w:eastAsia="es-MX"/>
        </w:rPr>
        <w:t>Listado de riesgos y aspectos ambientales a controlar.</w:t>
      </w:r>
    </w:p>
    <w:p w14:paraId="139F89A6" w14:textId="77777777" w:rsidR="001271FD" w:rsidRPr="0018574B" w:rsidRDefault="00A126D5" w:rsidP="000A6CF5">
      <w:pPr>
        <w:autoSpaceDE w:val="0"/>
        <w:autoSpaceDN w:val="0"/>
        <w:adjustRightInd w:val="0"/>
        <w:jc w:val="both"/>
        <w:rPr>
          <w:rFonts w:cstheme="minorHAnsi"/>
          <w:color w:val="000000"/>
        </w:rPr>
      </w:pPr>
      <w:r w:rsidRPr="0018574B">
        <w:rPr>
          <w:rFonts w:cstheme="minorHAnsi"/>
          <w:color w:val="000000"/>
        </w:rPr>
        <w:t>Los controles y las medidas de mitigación necesarias para la reducción de los Riesgos y la mitigación de los Impactos Ambientales</w:t>
      </w:r>
      <w:r w:rsidR="001271FD" w:rsidRPr="0018574B">
        <w:rPr>
          <w:rFonts w:cstheme="minorHAnsi"/>
          <w:color w:val="000000"/>
        </w:rPr>
        <w:t>, se describen en el siguiente listado:</w:t>
      </w:r>
    </w:p>
    <w:p w14:paraId="6A7055EE" w14:textId="77777777" w:rsidR="00AD2969" w:rsidRPr="0018574B" w:rsidRDefault="00AD2969" w:rsidP="00AD2969">
      <w:pPr>
        <w:autoSpaceDE w:val="0"/>
        <w:autoSpaceDN w:val="0"/>
        <w:adjustRightInd w:val="0"/>
        <w:jc w:val="both"/>
        <w:rPr>
          <w:rFonts w:cstheme="minorHAnsi"/>
          <w:color w:val="000000"/>
        </w:rPr>
      </w:pPr>
    </w:p>
    <w:p w14:paraId="729D873D" w14:textId="77777777" w:rsidR="00AD2969" w:rsidRPr="0018574B" w:rsidRDefault="00AD2969" w:rsidP="00AD2969">
      <w:pPr>
        <w:autoSpaceDE w:val="0"/>
        <w:autoSpaceDN w:val="0"/>
        <w:adjustRightInd w:val="0"/>
        <w:jc w:val="both"/>
        <w:rPr>
          <w:rFonts w:cstheme="minorHAnsi"/>
          <w:color w:val="000000"/>
        </w:rPr>
      </w:pPr>
    </w:p>
    <w:p w14:paraId="205A3210" w14:textId="77777777" w:rsidR="00AD2969" w:rsidRPr="0018574B" w:rsidRDefault="00AD2969" w:rsidP="00AD2969">
      <w:pPr>
        <w:autoSpaceDE w:val="0"/>
        <w:autoSpaceDN w:val="0"/>
        <w:adjustRightInd w:val="0"/>
        <w:jc w:val="both"/>
        <w:rPr>
          <w:rFonts w:cstheme="minorHAnsi"/>
          <w:color w:val="000000"/>
        </w:rPr>
      </w:pPr>
    </w:p>
    <w:p w14:paraId="3F3F4FE0" w14:textId="77777777" w:rsidR="00AD2969" w:rsidRPr="0018574B" w:rsidRDefault="00AD2969" w:rsidP="00AD2969">
      <w:pPr>
        <w:autoSpaceDE w:val="0"/>
        <w:autoSpaceDN w:val="0"/>
        <w:adjustRightInd w:val="0"/>
        <w:jc w:val="both"/>
        <w:rPr>
          <w:rFonts w:cstheme="minorHAnsi"/>
          <w:color w:val="000000"/>
        </w:rPr>
      </w:pPr>
    </w:p>
    <w:p w14:paraId="7AE829D3" w14:textId="77777777" w:rsidR="00AD2969" w:rsidRPr="0018574B" w:rsidRDefault="00AD2969" w:rsidP="00AD2969">
      <w:pPr>
        <w:autoSpaceDE w:val="0"/>
        <w:autoSpaceDN w:val="0"/>
        <w:adjustRightInd w:val="0"/>
        <w:jc w:val="both"/>
        <w:rPr>
          <w:rFonts w:cstheme="minorHAnsi"/>
          <w:color w:val="000000"/>
        </w:rPr>
      </w:pPr>
    </w:p>
    <w:p w14:paraId="3799819C" w14:textId="77777777" w:rsidR="00AD2969" w:rsidRPr="0018574B" w:rsidRDefault="00AD2969" w:rsidP="00AD2969">
      <w:pPr>
        <w:autoSpaceDE w:val="0"/>
        <w:autoSpaceDN w:val="0"/>
        <w:adjustRightInd w:val="0"/>
        <w:jc w:val="both"/>
        <w:rPr>
          <w:rFonts w:cstheme="minorHAnsi"/>
          <w:color w:val="000000"/>
        </w:rPr>
      </w:pPr>
    </w:p>
    <w:p w14:paraId="170DFE30" w14:textId="77777777" w:rsidR="00AD2969" w:rsidRPr="0018574B" w:rsidRDefault="00AD2969" w:rsidP="00AD2969">
      <w:pPr>
        <w:autoSpaceDE w:val="0"/>
        <w:autoSpaceDN w:val="0"/>
        <w:adjustRightInd w:val="0"/>
        <w:jc w:val="both"/>
        <w:rPr>
          <w:rFonts w:cstheme="minorHAnsi"/>
          <w:color w:val="000000"/>
        </w:rPr>
      </w:pPr>
    </w:p>
    <w:p w14:paraId="0EDD39FA" w14:textId="77777777" w:rsidR="00AD2969" w:rsidRPr="0018574B" w:rsidRDefault="00AD2969" w:rsidP="00AD2969">
      <w:pPr>
        <w:autoSpaceDE w:val="0"/>
        <w:autoSpaceDN w:val="0"/>
        <w:adjustRightInd w:val="0"/>
        <w:jc w:val="both"/>
        <w:rPr>
          <w:rFonts w:cstheme="minorHAnsi"/>
          <w:color w:val="000000"/>
        </w:rPr>
      </w:pPr>
    </w:p>
    <w:p w14:paraId="2D0D5761" w14:textId="77777777" w:rsidR="00A215B8" w:rsidRPr="0018574B" w:rsidRDefault="00A215B8" w:rsidP="00AD2969">
      <w:pPr>
        <w:autoSpaceDE w:val="0"/>
        <w:autoSpaceDN w:val="0"/>
        <w:adjustRightInd w:val="0"/>
        <w:jc w:val="both"/>
        <w:rPr>
          <w:rFonts w:cstheme="minorHAnsi"/>
          <w:color w:val="000000"/>
        </w:rPr>
        <w:sectPr w:rsidR="00A215B8" w:rsidRPr="0018574B" w:rsidSect="00A215B8">
          <w:pgSz w:w="12240" w:h="15840"/>
          <w:pgMar w:top="1417" w:right="1276" w:bottom="1417" w:left="1183" w:header="568" w:footer="177" w:gutter="0"/>
          <w:cols w:space="708"/>
          <w:docGrid w:linePitch="360"/>
        </w:sectPr>
      </w:pPr>
    </w:p>
    <w:tbl>
      <w:tblPr>
        <w:tblW w:w="1476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4A0" w:firstRow="1" w:lastRow="0" w:firstColumn="1" w:lastColumn="0" w:noHBand="0" w:noVBand="1"/>
      </w:tblPr>
      <w:tblGrid>
        <w:gridCol w:w="411"/>
        <w:gridCol w:w="1711"/>
        <w:gridCol w:w="1990"/>
        <w:gridCol w:w="283"/>
        <w:gridCol w:w="284"/>
        <w:gridCol w:w="283"/>
        <w:gridCol w:w="1843"/>
        <w:gridCol w:w="7365"/>
        <w:gridCol w:w="594"/>
      </w:tblGrid>
      <w:tr w:rsidR="00EE1529" w:rsidRPr="0018574B" w14:paraId="591B6E56" w14:textId="77777777" w:rsidTr="008D4A5F">
        <w:trPr>
          <w:trHeight w:val="1001"/>
          <w:jc w:val="center"/>
        </w:trPr>
        <w:tc>
          <w:tcPr>
            <w:tcW w:w="41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57CEDAED" w14:textId="198BDCFC"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lastRenderedPageBreak/>
              <w:t>NO</w:t>
            </w:r>
          </w:p>
        </w:tc>
        <w:tc>
          <w:tcPr>
            <w:tcW w:w="171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35B196FB" w14:textId="1154CBCA"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ACTIVIDAD</w:t>
            </w:r>
          </w:p>
        </w:tc>
        <w:tc>
          <w:tcPr>
            <w:tcW w:w="199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DE9D9"/>
            <w:vAlign w:val="center"/>
            <w:hideMark/>
          </w:tcPr>
          <w:p w14:paraId="78F9EFB3" w14:textId="15B98746"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DESCRIPCIÓN DE LA ACTIVIDAD</w:t>
            </w:r>
          </w:p>
        </w:tc>
        <w:tc>
          <w:tcPr>
            <w:tcW w:w="2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textDirection w:val="btLr"/>
            <w:vAlign w:val="center"/>
            <w:hideMark/>
          </w:tcPr>
          <w:p w14:paraId="276DA209" w14:textId="252E9827"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SEGURIDAD</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00B0F0"/>
            <w:textDirection w:val="btLr"/>
            <w:vAlign w:val="center"/>
            <w:hideMark/>
          </w:tcPr>
          <w:p w14:paraId="33EDFE6C" w14:textId="3359AB35"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SALUD</w:t>
            </w:r>
          </w:p>
        </w:tc>
        <w:tc>
          <w:tcPr>
            <w:tcW w:w="2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92D050"/>
            <w:textDirection w:val="btLr"/>
            <w:vAlign w:val="center"/>
            <w:hideMark/>
          </w:tcPr>
          <w:p w14:paraId="4C465631" w14:textId="1EC8AA87"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AMBIENTE</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DAEEF3"/>
            <w:vAlign w:val="center"/>
            <w:hideMark/>
          </w:tcPr>
          <w:p w14:paraId="4165714A" w14:textId="00948ED4"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RIESGO / IMPACTO (EVENTO)</w:t>
            </w:r>
          </w:p>
        </w:tc>
        <w:tc>
          <w:tcPr>
            <w:tcW w:w="736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2DCDB"/>
            <w:noWrap/>
            <w:vAlign w:val="center"/>
            <w:hideMark/>
          </w:tcPr>
          <w:p w14:paraId="6BB7F567" w14:textId="27B06807"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CONTROL /DESCRIPCIÓN</w:t>
            </w:r>
          </w:p>
        </w:tc>
        <w:tc>
          <w:tcPr>
            <w:tcW w:w="59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2DCDB"/>
            <w:vAlign w:val="center"/>
            <w:hideMark/>
          </w:tcPr>
          <w:p w14:paraId="0B4E623D" w14:textId="78713280" w:rsidR="001271FD" w:rsidRPr="0018574B" w:rsidRDefault="00A215B8" w:rsidP="00A215B8">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6"/>
                <w:szCs w:val="18"/>
                <w:lang w:eastAsia="es-MX"/>
              </w:rPr>
              <w:t>CLASIF</w:t>
            </w:r>
          </w:p>
        </w:tc>
      </w:tr>
      <w:tr w:rsidR="00EE1529" w:rsidRPr="0018574B" w14:paraId="3A94D90F" w14:textId="77777777" w:rsidTr="008D4A5F">
        <w:trPr>
          <w:trHeight w:val="703"/>
          <w:jc w:val="center"/>
        </w:trPr>
        <w:tc>
          <w:tcPr>
            <w:tcW w:w="411" w:type="dxa"/>
            <w:vMerge w:val="restart"/>
            <w:tcBorders>
              <w:top w:val="single" w:sz="12" w:space="0" w:color="A6A6A6" w:themeColor="background1" w:themeShade="A6"/>
              <w:left w:val="single" w:sz="12" w:space="0" w:color="A6A6A6" w:themeColor="background1" w:themeShade="A6"/>
            </w:tcBorders>
            <w:shd w:val="clear" w:color="000000" w:fill="FF0000"/>
            <w:noWrap/>
            <w:textDirection w:val="tbLrV"/>
            <w:vAlign w:val="center"/>
            <w:hideMark/>
          </w:tcPr>
          <w:p w14:paraId="0C64D19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OPERACIÓN</w:t>
            </w:r>
          </w:p>
        </w:tc>
        <w:tc>
          <w:tcPr>
            <w:tcW w:w="1711" w:type="dxa"/>
            <w:vMerge w:val="restart"/>
            <w:tcBorders>
              <w:top w:val="single" w:sz="12" w:space="0" w:color="A6A6A6" w:themeColor="background1" w:themeShade="A6"/>
            </w:tcBorders>
            <w:shd w:val="clear" w:color="auto" w:fill="auto"/>
            <w:vAlign w:val="center"/>
            <w:hideMark/>
          </w:tcPr>
          <w:p w14:paraId="12C8E9AB" w14:textId="32C62F48"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Recepción con auto-tanque</w:t>
            </w:r>
            <w:r w:rsidR="00EE1529" w:rsidRPr="0018574B">
              <w:rPr>
                <w:rFonts w:ascii="Calibri" w:eastAsia="Times New Roman" w:hAnsi="Calibri" w:cs="Calibri"/>
                <w:color w:val="000000"/>
                <w:sz w:val="18"/>
                <w:szCs w:val="18"/>
                <w:lang w:eastAsia="es-MX"/>
              </w:rPr>
              <w:t>.</w:t>
            </w:r>
          </w:p>
          <w:p w14:paraId="40B902D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14AFA58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316E5D0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71F38A5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2710142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vMerge w:val="restart"/>
            <w:tcBorders>
              <w:top w:val="single" w:sz="12" w:space="0" w:color="A6A6A6" w:themeColor="background1" w:themeShade="A6"/>
            </w:tcBorders>
            <w:shd w:val="clear" w:color="auto" w:fill="auto"/>
            <w:vAlign w:val="center"/>
            <w:hideMark/>
          </w:tcPr>
          <w:p w14:paraId="32082EF3" w14:textId="33A82D8D"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de nota de remisión de producto e ingreso de auto tanque a zona de descarga</w:t>
            </w:r>
            <w:r w:rsidR="00EE1529" w:rsidRPr="0018574B">
              <w:rPr>
                <w:rFonts w:ascii="Calibri" w:eastAsia="Times New Roman" w:hAnsi="Calibri" w:cs="Calibri"/>
                <w:color w:val="000000"/>
                <w:sz w:val="18"/>
                <w:szCs w:val="18"/>
                <w:lang w:eastAsia="es-MX"/>
              </w:rPr>
              <w:t>.</w:t>
            </w:r>
          </w:p>
        </w:tc>
        <w:tc>
          <w:tcPr>
            <w:tcW w:w="283" w:type="dxa"/>
            <w:tcBorders>
              <w:top w:val="single" w:sz="12" w:space="0" w:color="A6A6A6" w:themeColor="background1" w:themeShade="A6"/>
            </w:tcBorders>
            <w:shd w:val="clear" w:color="auto" w:fill="auto"/>
            <w:noWrap/>
            <w:vAlign w:val="center"/>
            <w:hideMark/>
          </w:tcPr>
          <w:p w14:paraId="7EFDFC8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tcBorders>
              <w:top w:val="single" w:sz="12" w:space="0" w:color="A6A6A6" w:themeColor="background1" w:themeShade="A6"/>
            </w:tcBorders>
            <w:shd w:val="clear" w:color="auto" w:fill="auto"/>
            <w:noWrap/>
            <w:vAlign w:val="center"/>
            <w:hideMark/>
          </w:tcPr>
          <w:p w14:paraId="70CD1E6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tcBorders>
              <w:top w:val="single" w:sz="12" w:space="0" w:color="A6A6A6" w:themeColor="background1" w:themeShade="A6"/>
            </w:tcBorders>
            <w:shd w:val="clear" w:color="auto" w:fill="auto"/>
            <w:noWrap/>
            <w:vAlign w:val="center"/>
            <w:hideMark/>
          </w:tcPr>
          <w:p w14:paraId="0815511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tcBorders>
              <w:top w:val="single" w:sz="12" w:space="0" w:color="A6A6A6" w:themeColor="background1" w:themeShade="A6"/>
            </w:tcBorders>
            <w:shd w:val="clear" w:color="auto" w:fill="auto"/>
            <w:noWrap/>
            <w:vAlign w:val="center"/>
            <w:hideMark/>
          </w:tcPr>
          <w:p w14:paraId="34D4547E" w14:textId="6AAE4B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golpe por objeto móvil, choques</w:t>
            </w:r>
            <w:r w:rsidR="00EE1529" w:rsidRPr="0018574B">
              <w:rPr>
                <w:rFonts w:ascii="Calibri" w:eastAsia="Times New Roman" w:hAnsi="Calibri" w:cs="Calibri"/>
                <w:color w:val="000000"/>
                <w:sz w:val="18"/>
                <w:szCs w:val="18"/>
                <w:lang w:eastAsia="es-MX"/>
              </w:rPr>
              <w:t>.</w:t>
            </w:r>
          </w:p>
        </w:tc>
        <w:tc>
          <w:tcPr>
            <w:tcW w:w="7365" w:type="dxa"/>
            <w:tcBorders>
              <w:top w:val="single" w:sz="12" w:space="0" w:color="A6A6A6" w:themeColor="background1" w:themeShade="A6"/>
            </w:tcBorders>
            <w:shd w:val="clear" w:color="auto" w:fill="auto"/>
            <w:noWrap/>
            <w:vAlign w:val="center"/>
            <w:hideMark/>
          </w:tcPr>
          <w:p w14:paraId="50BA32A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Implementar Procedimiento Normalizado de operación de recepción y descarga de producto. Programa de capacitación a personal operativo involucrado con la actividad y temas relacionados con los riesgos inherentes a sus actividades. </w:t>
            </w:r>
          </w:p>
        </w:tc>
        <w:tc>
          <w:tcPr>
            <w:tcW w:w="594" w:type="dxa"/>
            <w:tcBorders>
              <w:top w:val="single" w:sz="12" w:space="0" w:color="A6A6A6" w:themeColor="background1" w:themeShade="A6"/>
              <w:right w:val="single" w:sz="12" w:space="0" w:color="A6A6A6" w:themeColor="background1" w:themeShade="A6"/>
            </w:tcBorders>
            <w:shd w:val="clear" w:color="auto" w:fill="auto"/>
            <w:noWrap/>
            <w:vAlign w:val="center"/>
            <w:hideMark/>
          </w:tcPr>
          <w:p w14:paraId="1235F21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CDAEAB6" w14:textId="77777777" w:rsidTr="008D4A5F">
        <w:trPr>
          <w:trHeight w:val="415"/>
          <w:jc w:val="center"/>
        </w:trPr>
        <w:tc>
          <w:tcPr>
            <w:tcW w:w="411" w:type="dxa"/>
            <w:vMerge/>
            <w:tcBorders>
              <w:left w:val="single" w:sz="12" w:space="0" w:color="A6A6A6" w:themeColor="background1" w:themeShade="A6"/>
            </w:tcBorders>
            <w:vAlign w:val="center"/>
            <w:hideMark/>
          </w:tcPr>
          <w:p w14:paraId="7B57EE9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7768DE0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D1AEEB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5D43B3A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950B03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785FD6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A586D07" w14:textId="3B8FE53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caídas, tropiezos</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D5BA05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Implementación de chaleco reflejante con banderín, colocarse a </w:t>
            </w:r>
            <w:r w:rsidR="00D80B7F" w:rsidRPr="0018574B">
              <w:rPr>
                <w:rFonts w:ascii="Calibri" w:eastAsia="Times New Roman" w:hAnsi="Calibri" w:cs="Calibri"/>
                <w:color w:val="000000"/>
                <w:sz w:val="18"/>
                <w:szCs w:val="18"/>
                <w:lang w:eastAsia="es-MX"/>
              </w:rPr>
              <w:t>más</w:t>
            </w:r>
            <w:r w:rsidRPr="0018574B">
              <w:rPr>
                <w:rFonts w:ascii="Calibri" w:eastAsia="Times New Roman" w:hAnsi="Calibri" w:cs="Calibri"/>
                <w:color w:val="000000"/>
                <w:sz w:val="18"/>
                <w:szCs w:val="18"/>
                <w:lang w:eastAsia="es-MX"/>
              </w:rPr>
              <w:t xml:space="preserve"> de 5 pasos por delante del auto-tanque caminado a un costado del mismo. El auto tanque tendrá preferencia sobre el </w:t>
            </w:r>
            <w:r w:rsidR="00FE2C7C" w:rsidRPr="0018574B">
              <w:rPr>
                <w:rFonts w:ascii="Calibri" w:eastAsia="Times New Roman" w:hAnsi="Calibri" w:cs="Calibri"/>
                <w:color w:val="000000"/>
                <w:sz w:val="18"/>
                <w:szCs w:val="18"/>
                <w:lang w:eastAsia="es-MX"/>
              </w:rPr>
              <w:t>tránsito</w:t>
            </w:r>
            <w:r w:rsidRPr="0018574B">
              <w:rPr>
                <w:rFonts w:ascii="Calibri" w:eastAsia="Times New Roman" w:hAnsi="Calibri" w:cs="Calibri"/>
                <w:color w:val="000000"/>
                <w:sz w:val="18"/>
                <w:szCs w:val="18"/>
                <w:lang w:eastAsia="es-MX"/>
              </w:rPr>
              <w:t xml:space="preserve"> vehicular de clientes. Colocar señalización alrededor del auto tanque "biombos".</w:t>
            </w:r>
          </w:p>
        </w:tc>
        <w:tc>
          <w:tcPr>
            <w:tcW w:w="594" w:type="dxa"/>
            <w:tcBorders>
              <w:right w:val="single" w:sz="12" w:space="0" w:color="A6A6A6" w:themeColor="background1" w:themeShade="A6"/>
            </w:tcBorders>
            <w:shd w:val="clear" w:color="auto" w:fill="auto"/>
            <w:noWrap/>
            <w:vAlign w:val="center"/>
            <w:hideMark/>
          </w:tcPr>
          <w:p w14:paraId="1F236B5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E4AFBE1" w14:textId="77777777" w:rsidTr="008D4A5F">
        <w:trPr>
          <w:trHeight w:val="452"/>
          <w:jc w:val="center"/>
        </w:trPr>
        <w:tc>
          <w:tcPr>
            <w:tcW w:w="411" w:type="dxa"/>
            <w:vMerge/>
            <w:tcBorders>
              <w:left w:val="single" w:sz="12" w:space="0" w:color="A6A6A6" w:themeColor="background1" w:themeShade="A6"/>
            </w:tcBorders>
            <w:vAlign w:val="center"/>
            <w:hideMark/>
          </w:tcPr>
          <w:p w14:paraId="656B21B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59F9E61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62FBD99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2D65C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4B2149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ECD881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DEB28B6" w14:textId="1A5A742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Aplastamientos, electricidad estática</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1858AB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responsable de la recepción y descarga de producto será el encargado de colocar calzas en cada llanta trasera. Colocar tierra física de las instalaciones al auto tanque.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4B28261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5693A23" w14:textId="77777777" w:rsidTr="008D4A5F">
        <w:trPr>
          <w:trHeight w:val="633"/>
          <w:jc w:val="center"/>
        </w:trPr>
        <w:tc>
          <w:tcPr>
            <w:tcW w:w="411" w:type="dxa"/>
            <w:vMerge/>
            <w:tcBorders>
              <w:left w:val="single" w:sz="12" w:space="0" w:color="A6A6A6" w:themeColor="background1" w:themeShade="A6"/>
            </w:tcBorders>
            <w:vAlign w:val="center"/>
            <w:hideMark/>
          </w:tcPr>
          <w:p w14:paraId="7DADBC4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0D1DE6D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4F2C716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706A2C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4A0896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DC358A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A2C0523" w14:textId="1B270D4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Electrocución, quemaduras</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5CDD1B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responsable de la recepción y descarga de product</w:t>
            </w:r>
            <w:r w:rsidR="00FE2C7C" w:rsidRPr="0018574B">
              <w:rPr>
                <w:rFonts w:ascii="Calibri" w:eastAsia="Times New Roman" w:hAnsi="Calibri" w:cs="Calibri"/>
                <w:color w:val="000000"/>
                <w:sz w:val="18"/>
                <w:szCs w:val="18"/>
                <w:lang w:eastAsia="es-MX"/>
              </w:rPr>
              <w:t xml:space="preserve">o será el encargado de colocar </w:t>
            </w:r>
            <w:r w:rsidRPr="0018574B">
              <w:rPr>
                <w:rFonts w:ascii="Calibri" w:eastAsia="Times New Roman" w:hAnsi="Calibri" w:cs="Calibri"/>
                <w:color w:val="000000"/>
                <w:sz w:val="18"/>
                <w:szCs w:val="18"/>
                <w:lang w:eastAsia="es-MX"/>
              </w:rPr>
              <w:t xml:space="preserve">des energizar desde tableros de distribución la zona de almacenamiento. Usar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xml:space="preserve"> adecuado; Guantes de carnaza y zapatos dieléctricos. Colocar extintores mínimo "2 de 9 kg" a 5 metros del área de válvulas del auto-tanque.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03F3A76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EE77CCD" w14:textId="77777777" w:rsidTr="008D4A5F">
        <w:trPr>
          <w:trHeight w:val="1155"/>
          <w:jc w:val="center"/>
        </w:trPr>
        <w:tc>
          <w:tcPr>
            <w:tcW w:w="411" w:type="dxa"/>
            <w:vMerge/>
            <w:tcBorders>
              <w:left w:val="single" w:sz="12" w:space="0" w:color="A6A6A6" w:themeColor="background1" w:themeShade="A6"/>
            </w:tcBorders>
            <w:vAlign w:val="center"/>
            <w:hideMark/>
          </w:tcPr>
          <w:p w14:paraId="20E81AE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035C964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11FE5938" w14:textId="51801265" w:rsidR="001271FD" w:rsidRPr="0018574B" w:rsidRDefault="001271FD" w:rsidP="00A215B8">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5B185F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66E5A8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293030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CE7AFD5" w14:textId="44363CF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Contacto con sustancias </w:t>
            </w:r>
            <w:r w:rsidR="00FE2C7C" w:rsidRPr="0018574B">
              <w:rPr>
                <w:rFonts w:ascii="Calibri" w:eastAsia="Times New Roman" w:hAnsi="Calibri" w:cs="Calibri"/>
                <w:color w:val="000000"/>
                <w:sz w:val="18"/>
                <w:szCs w:val="18"/>
                <w:lang w:eastAsia="es-MX"/>
              </w:rPr>
              <w:t>químicas, salpicaduras</w:t>
            </w:r>
            <w:r w:rsidR="00EE1529"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51502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personal responsable de la recepción y descarga de producto será el encargado de tomar muestra del auto tanque para verificar las propiedades físicas del combustible. Usar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xml:space="preserve"> adecuado; Guantes de carnaza y zapatos dieléctricos, recipiente de muestreo. De ser posible conectar recipiente de muestreo a la tierra física. Consultar procedimiento de operación para la Recepción de auto tanques.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D7BBBF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216607A" w14:textId="77777777" w:rsidTr="008D4A5F">
        <w:trPr>
          <w:trHeight w:val="976"/>
          <w:jc w:val="center"/>
        </w:trPr>
        <w:tc>
          <w:tcPr>
            <w:tcW w:w="411" w:type="dxa"/>
            <w:vMerge/>
            <w:tcBorders>
              <w:left w:val="single" w:sz="12" w:space="0" w:color="A6A6A6" w:themeColor="background1" w:themeShade="A6"/>
            </w:tcBorders>
            <w:vAlign w:val="center"/>
            <w:hideMark/>
          </w:tcPr>
          <w:p w14:paraId="01AB9E8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2FEDD45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51F8275C" w14:textId="03478B0E"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Colocación de tuberías de des</w:t>
            </w:r>
            <w:r w:rsidR="00EE1529" w:rsidRPr="0018574B">
              <w:rPr>
                <w:rFonts w:ascii="Calibri" w:eastAsia="Times New Roman" w:hAnsi="Calibri" w:cs="Calibri"/>
                <w:color w:val="000000"/>
                <w:sz w:val="18"/>
                <w:szCs w:val="18"/>
                <w:lang w:eastAsia="es-MX"/>
              </w:rPr>
              <w:t>carga y recuperación de vapores.</w:t>
            </w:r>
          </w:p>
        </w:tc>
        <w:tc>
          <w:tcPr>
            <w:tcW w:w="283" w:type="dxa"/>
            <w:shd w:val="clear" w:color="auto" w:fill="auto"/>
            <w:noWrap/>
            <w:vAlign w:val="center"/>
            <w:hideMark/>
          </w:tcPr>
          <w:p w14:paraId="380ADA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377BC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840A3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B88ECC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 con objetos físicos, caída de materiales, machucones.</w:t>
            </w:r>
          </w:p>
        </w:tc>
        <w:tc>
          <w:tcPr>
            <w:tcW w:w="7365" w:type="dxa"/>
            <w:shd w:val="clear" w:color="auto" w:fill="auto"/>
            <w:noWrap/>
            <w:vAlign w:val="center"/>
            <w:hideMark/>
          </w:tcPr>
          <w:p w14:paraId="3EF02718" w14:textId="2B0AFC4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En la colocación de tubería y accesorios para la descarga de combustible se deberá seguir lo</w:t>
            </w:r>
            <w:r w:rsidR="00EE1529" w:rsidRPr="0018574B">
              <w:rPr>
                <w:rFonts w:ascii="Calibri" w:eastAsia="Times New Roman" w:hAnsi="Calibri" w:cs="Calibri"/>
                <w:color w:val="000000"/>
                <w:sz w:val="18"/>
                <w:szCs w:val="18"/>
                <w:lang w:eastAsia="es-MX"/>
              </w:rPr>
              <w:t>s</w:t>
            </w:r>
            <w:r w:rsidRPr="0018574B">
              <w:rPr>
                <w:rFonts w:ascii="Calibri" w:eastAsia="Times New Roman" w:hAnsi="Calibri" w:cs="Calibri"/>
                <w:color w:val="000000"/>
                <w:sz w:val="18"/>
                <w:szCs w:val="18"/>
                <w:lang w:eastAsia="es-MX"/>
              </w:rPr>
              <w:t xml:space="preserve"> pasos implementados en el procedimiento de operación. Utilizar EPP para realizar la actividad; guantes de protección, ropa de algodón, lentes contra impactos, chaleco reflejante y zapatos contra impactos.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E18A24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A82CD3B" w14:textId="77777777" w:rsidTr="008D4A5F">
        <w:trPr>
          <w:trHeight w:val="694"/>
          <w:jc w:val="center"/>
        </w:trPr>
        <w:tc>
          <w:tcPr>
            <w:tcW w:w="411" w:type="dxa"/>
            <w:vMerge/>
            <w:tcBorders>
              <w:left w:val="single" w:sz="12" w:space="0" w:color="A6A6A6" w:themeColor="background1" w:themeShade="A6"/>
            </w:tcBorders>
            <w:vAlign w:val="center"/>
            <w:hideMark/>
          </w:tcPr>
          <w:p w14:paraId="1F7FE44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40EF38A7"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p w14:paraId="345D3C2E"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p w14:paraId="77DA7E8F"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p w14:paraId="7DBCC7DC"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4E4C3FE7"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5E3C59DB"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4C5017B3"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37AA1282"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1294CEF6" w14:textId="77777777" w:rsidR="00EE1529" w:rsidRPr="0018574B" w:rsidRDefault="00EE1529" w:rsidP="00EE1529">
            <w:pPr>
              <w:spacing w:after="0" w:line="240" w:lineRule="auto"/>
              <w:jc w:val="center"/>
              <w:rPr>
                <w:rFonts w:ascii="Calibri" w:eastAsia="Times New Roman" w:hAnsi="Calibri" w:cs="Calibri"/>
                <w:color w:val="000000"/>
                <w:sz w:val="18"/>
                <w:szCs w:val="18"/>
                <w:lang w:eastAsia="es-MX"/>
              </w:rPr>
            </w:pPr>
          </w:p>
          <w:p w14:paraId="6FA45FB3" w14:textId="08F0175C"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Descarga de producto</w:t>
            </w:r>
            <w:r w:rsidR="00EE1529"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w:t>
            </w:r>
          </w:p>
        </w:tc>
        <w:tc>
          <w:tcPr>
            <w:tcW w:w="1990" w:type="dxa"/>
            <w:vMerge w:val="restart"/>
            <w:shd w:val="clear" w:color="auto" w:fill="auto"/>
            <w:vAlign w:val="center"/>
            <w:hideMark/>
          </w:tcPr>
          <w:p w14:paraId="28BDE03D" w14:textId="5CBD2AEF"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Descarga de producto</w:t>
            </w:r>
            <w:r w:rsidR="00EE1529" w:rsidRPr="0018574B">
              <w:rPr>
                <w:rFonts w:ascii="Calibri" w:eastAsia="Times New Roman" w:hAnsi="Calibri" w:cs="Calibri"/>
                <w:color w:val="000000"/>
                <w:sz w:val="18"/>
                <w:szCs w:val="18"/>
                <w:lang w:eastAsia="es-MX"/>
              </w:rPr>
              <w:t>.</w:t>
            </w:r>
          </w:p>
          <w:p w14:paraId="1750424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283" w:type="dxa"/>
            <w:shd w:val="clear" w:color="auto" w:fill="auto"/>
            <w:noWrap/>
            <w:vAlign w:val="center"/>
            <w:hideMark/>
          </w:tcPr>
          <w:p w14:paraId="7D0B678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98F4F5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9E326A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A4EA60B" w14:textId="7A7E970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Fugas, derrames, incendios, explosión</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644B18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 apertura de válvulas será de acuerdo al tipo de dispositivo manejado (sistema neumático o accionar válvula). Consultar procedimiento de descarga de productos inflamables.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345ACD4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5B0FADF" w14:textId="77777777" w:rsidTr="008D4A5F">
        <w:trPr>
          <w:trHeight w:val="381"/>
          <w:jc w:val="center"/>
        </w:trPr>
        <w:tc>
          <w:tcPr>
            <w:tcW w:w="411" w:type="dxa"/>
            <w:vMerge/>
            <w:tcBorders>
              <w:left w:val="single" w:sz="12" w:space="0" w:color="A6A6A6" w:themeColor="background1" w:themeShade="A6"/>
            </w:tcBorders>
            <w:vAlign w:val="center"/>
            <w:hideMark/>
          </w:tcPr>
          <w:p w14:paraId="27080423"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799372E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28ACE17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0B5347C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4F4C50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D37786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413FA77" w14:textId="7D9FE76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Fugas, derrames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D7C6D4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cierre de válvulas será de acuerdo al tipo de dispositivo manejado (sistema neumático o accionar válvula). Consultar procedimiento de descarga de productos inflamables.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1979835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DB9A61F" w14:textId="77777777" w:rsidTr="008D4A5F">
        <w:trPr>
          <w:trHeight w:val="642"/>
          <w:jc w:val="center"/>
        </w:trPr>
        <w:tc>
          <w:tcPr>
            <w:tcW w:w="411" w:type="dxa"/>
            <w:vMerge/>
            <w:tcBorders>
              <w:left w:val="single" w:sz="12" w:space="0" w:color="A6A6A6" w:themeColor="background1" w:themeShade="A6"/>
            </w:tcBorders>
            <w:vAlign w:val="center"/>
            <w:hideMark/>
          </w:tcPr>
          <w:p w14:paraId="51951B6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6049D2F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B2FAB5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ECE1A3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3D0FE3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03B4261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1272CF5" w14:textId="6575557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Intoxicaciones por inhalación</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6F4879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actividad es realizada a cielo abierto, por ende una intoxicación muy poco probable. En caso de presentarse una emergencia se deberán activar los dispositivos de emergencia y cierre de líneas de distribución. Retirarse del lugar a un área segura.</w:t>
            </w:r>
          </w:p>
        </w:tc>
        <w:tc>
          <w:tcPr>
            <w:tcW w:w="594" w:type="dxa"/>
            <w:tcBorders>
              <w:right w:val="single" w:sz="12" w:space="0" w:color="A6A6A6" w:themeColor="background1" w:themeShade="A6"/>
            </w:tcBorders>
            <w:shd w:val="clear" w:color="auto" w:fill="auto"/>
            <w:noWrap/>
            <w:vAlign w:val="center"/>
            <w:hideMark/>
          </w:tcPr>
          <w:p w14:paraId="2E02D53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0827BD8" w14:textId="77777777" w:rsidTr="008D4A5F">
        <w:trPr>
          <w:trHeight w:val="717"/>
          <w:jc w:val="center"/>
        </w:trPr>
        <w:tc>
          <w:tcPr>
            <w:tcW w:w="411" w:type="dxa"/>
            <w:vMerge/>
            <w:tcBorders>
              <w:left w:val="single" w:sz="12" w:space="0" w:color="A6A6A6" w:themeColor="background1" w:themeShade="A6"/>
            </w:tcBorders>
            <w:vAlign w:val="center"/>
            <w:hideMark/>
          </w:tcPr>
          <w:p w14:paraId="1626CDA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69AB4F3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6C0AAD8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70AFBE8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212D1A9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A61A2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E9EBAA0" w14:textId="12E7F4A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Derrame de combus</w:t>
            </w:r>
            <w:r w:rsidR="00A500DC" w:rsidRPr="0018574B">
              <w:rPr>
                <w:rFonts w:ascii="Calibri" w:eastAsia="Times New Roman" w:hAnsi="Calibri" w:cs="Calibri"/>
                <w:color w:val="000000"/>
                <w:sz w:val="18"/>
                <w:szCs w:val="18"/>
                <w:lang w:eastAsia="es-MX"/>
              </w:rPr>
              <w:t>tible, emisiones a la atmosfera.</w:t>
            </w:r>
          </w:p>
        </w:tc>
        <w:tc>
          <w:tcPr>
            <w:tcW w:w="7365" w:type="dxa"/>
            <w:shd w:val="clear" w:color="auto" w:fill="auto"/>
            <w:noWrap/>
            <w:vAlign w:val="center"/>
            <w:hideMark/>
          </w:tcPr>
          <w:p w14:paraId="5A6A7B1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4201220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7BF2E341" w14:textId="77777777" w:rsidTr="008D4A5F">
        <w:trPr>
          <w:trHeight w:val="1098"/>
          <w:jc w:val="center"/>
        </w:trPr>
        <w:tc>
          <w:tcPr>
            <w:tcW w:w="411" w:type="dxa"/>
            <w:vMerge/>
            <w:tcBorders>
              <w:left w:val="single" w:sz="12" w:space="0" w:color="A6A6A6" w:themeColor="background1" w:themeShade="A6"/>
            </w:tcBorders>
            <w:vAlign w:val="center"/>
            <w:hideMark/>
          </w:tcPr>
          <w:p w14:paraId="68D5F47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00E649A9" w14:textId="57A69371"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auto-tanque</w:t>
            </w:r>
            <w:r w:rsidR="00EE1529" w:rsidRPr="0018574B">
              <w:rPr>
                <w:rFonts w:ascii="Calibri" w:eastAsia="Times New Roman" w:hAnsi="Calibri" w:cs="Calibri"/>
                <w:color w:val="000000"/>
                <w:sz w:val="18"/>
                <w:szCs w:val="18"/>
                <w:lang w:eastAsia="es-MX"/>
              </w:rPr>
              <w:t>.</w:t>
            </w:r>
          </w:p>
          <w:p w14:paraId="1DA49BE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4EFDE00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shd w:val="clear" w:color="auto" w:fill="auto"/>
            <w:vAlign w:val="center"/>
            <w:hideMark/>
          </w:tcPr>
          <w:p w14:paraId="7C879210" w14:textId="7BC8ADB6"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tuberías de descarga y r</w:t>
            </w:r>
            <w:r w:rsidR="00EE1529" w:rsidRPr="0018574B">
              <w:rPr>
                <w:rFonts w:ascii="Calibri" w:eastAsia="Times New Roman" w:hAnsi="Calibri" w:cs="Calibri"/>
                <w:color w:val="000000"/>
                <w:sz w:val="18"/>
                <w:szCs w:val="18"/>
                <w:lang w:eastAsia="es-MX"/>
              </w:rPr>
              <w:t>ecuperación de vapores.</w:t>
            </w:r>
          </w:p>
        </w:tc>
        <w:tc>
          <w:tcPr>
            <w:tcW w:w="283" w:type="dxa"/>
            <w:shd w:val="clear" w:color="auto" w:fill="auto"/>
            <w:noWrap/>
            <w:vAlign w:val="center"/>
            <w:hideMark/>
          </w:tcPr>
          <w:p w14:paraId="77FB768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4FF300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CE2305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C6480F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 con objetos físicos, caída de materiales, machucones.</w:t>
            </w:r>
          </w:p>
        </w:tc>
        <w:tc>
          <w:tcPr>
            <w:tcW w:w="7365" w:type="dxa"/>
            <w:shd w:val="clear" w:color="auto" w:fill="auto"/>
            <w:noWrap/>
            <w:vAlign w:val="center"/>
            <w:hideMark/>
          </w:tcPr>
          <w:p w14:paraId="56B4995C" w14:textId="082A1C6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En el retiro de tubería y accesorios ocupados en la descarga de combustible y recuperación de vapores se deberá seguir </w:t>
            </w:r>
            <w:r w:rsidR="00B104FF" w:rsidRPr="0018574B">
              <w:rPr>
                <w:rFonts w:ascii="Calibri" w:eastAsia="Times New Roman" w:hAnsi="Calibri" w:cs="Calibri"/>
                <w:color w:val="000000"/>
                <w:sz w:val="18"/>
                <w:szCs w:val="18"/>
                <w:lang w:eastAsia="es-MX"/>
              </w:rPr>
              <w:t>los</w:t>
            </w:r>
            <w:r w:rsidRPr="0018574B">
              <w:rPr>
                <w:rFonts w:ascii="Calibri" w:eastAsia="Times New Roman" w:hAnsi="Calibri" w:cs="Calibri"/>
                <w:color w:val="000000"/>
                <w:sz w:val="18"/>
                <w:szCs w:val="18"/>
                <w:lang w:eastAsia="es-MX"/>
              </w:rPr>
              <w:t xml:space="preserve"> pasos implementados en el procedimiento de operación. Acomodar mangueras en su llegar designado. Utilizar EPP para realizar la actividad; guantes de protección, ropa de algodón, lentes contra impactos, chaleco reflejante y zapatos contra impactos. Programa de capacitación a personal operativo involucrado con la actividad y temas relacionados con los riesgos inherentes a sus actividades. </w:t>
            </w:r>
          </w:p>
        </w:tc>
        <w:tc>
          <w:tcPr>
            <w:tcW w:w="594" w:type="dxa"/>
            <w:tcBorders>
              <w:right w:val="single" w:sz="12" w:space="0" w:color="A6A6A6" w:themeColor="background1" w:themeShade="A6"/>
            </w:tcBorders>
            <w:shd w:val="clear" w:color="auto" w:fill="auto"/>
            <w:noWrap/>
            <w:vAlign w:val="center"/>
            <w:hideMark/>
          </w:tcPr>
          <w:p w14:paraId="696C548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CC8CD26" w14:textId="77777777" w:rsidTr="008D4A5F">
        <w:trPr>
          <w:trHeight w:val="493"/>
          <w:jc w:val="center"/>
        </w:trPr>
        <w:tc>
          <w:tcPr>
            <w:tcW w:w="411" w:type="dxa"/>
            <w:vMerge/>
            <w:tcBorders>
              <w:left w:val="single" w:sz="12" w:space="0" w:color="A6A6A6" w:themeColor="background1" w:themeShade="A6"/>
            </w:tcBorders>
            <w:vAlign w:val="center"/>
            <w:hideMark/>
          </w:tcPr>
          <w:p w14:paraId="30052143"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4FD9C98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71141C3F" w14:textId="67A10D12"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Desconexión de dispositivos de seguridad</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B8C9A8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C11918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907AE8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6BF080C" w14:textId="1129AC7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Aplastamientos, electricidad estática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9A4852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responsable de la recepción y descarga de producto será el encargado de retirar las calzas de cada llanta trasera. Retirar tierra física del auto tanque y acomodar en el lugar designado. Regresar a su lugar los extintores ocupados (si aplica).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77943BD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5F27B57" w14:textId="77777777" w:rsidTr="008D4A5F">
        <w:trPr>
          <w:trHeight w:val="435"/>
          <w:jc w:val="center"/>
        </w:trPr>
        <w:tc>
          <w:tcPr>
            <w:tcW w:w="411" w:type="dxa"/>
            <w:vMerge/>
            <w:tcBorders>
              <w:left w:val="single" w:sz="12" w:space="0" w:color="A6A6A6" w:themeColor="background1" w:themeShade="A6"/>
            </w:tcBorders>
            <w:vAlign w:val="center"/>
            <w:hideMark/>
          </w:tcPr>
          <w:p w14:paraId="0E72F21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6ABD1FA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74756E8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auto-tanque.</w:t>
            </w:r>
          </w:p>
        </w:tc>
        <w:tc>
          <w:tcPr>
            <w:tcW w:w="283" w:type="dxa"/>
            <w:shd w:val="clear" w:color="auto" w:fill="auto"/>
            <w:noWrap/>
            <w:vAlign w:val="center"/>
            <w:hideMark/>
          </w:tcPr>
          <w:p w14:paraId="581E888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668D8E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F559CF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273660E" w14:textId="3421D65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caídas, tropiezos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01EF50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Retirar señalización colocada alrededor del auto tanque "biombos". Implementación de chaleco reflejante con banderín, colocarse a </w:t>
            </w:r>
            <w:r w:rsidR="00872F39" w:rsidRPr="0018574B">
              <w:rPr>
                <w:rFonts w:ascii="Calibri" w:eastAsia="Times New Roman" w:hAnsi="Calibri" w:cs="Calibri"/>
                <w:color w:val="000000"/>
                <w:sz w:val="18"/>
                <w:szCs w:val="18"/>
                <w:lang w:eastAsia="es-MX"/>
              </w:rPr>
              <w:t>más</w:t>
            </w:r>
            <w:r w:rsidRPr="0018574B">
              <w:rPr>
                <w:rFonts w:ascii="Calibri" w:eastAsia="Times New Roman" w:hAnsi="Calibri" w:cs="Calibri"/>
                <w:color w:val="000000"/>
                <w:sz w:val="18"/>
                <w:szCs w:val="18"/>
                <w:lang w:eastAsia="es-MX"/>
              </w:rPr>
              <w:t xml:space="preserve"> de 5 pasos por delante del auto-tanque caminado a un costado del mismo. El auto tanque tendrá preferencia sobre el </w:t>
            </w:r>
            <w:r w:rsidR="00872F39" w:rsidRPr="0018574B">
              <w:rPr>
                <w:rFonts w:ascii="Calibri" w:eastAsia="Times New Roman" w:hAnsi="Calibri" w:cs="Calibri"/>
                <w:color w:val="000000"/>
                <w:sz w:val="18"/>
                <w:szCs w:val="18"/>
                <w:lang w:eastAsia="es-MX"/>
              </w:rPr>
              <w:t>tránsito</w:t>
            </w:r>
            <w:r w:rsidRPr="0018574B">
              <w:rPr>
                <w:rFonts w:ascii="Calibri" w:eastAsia="Times New Roman" w:hAnsi="Calibri" w:cs="Calibri"/>
                <w:color w:val="000000"/>
                <w:sz w:val="18"/>
                <w:szCs w:val="18"/>
                <w:lang w:eastAsia="es-MX"/>
              </w:rPr>
              <w:t xml:space="preserve"> vehicular de clientes. </w:t>
            </w:r>
          </w:p>
        </w:tc>
        <w:tc>
          <w:tcPr>
            <w:tcW w:w="594" w:type="dxa"/>
            <w:tcBorders>
              <w:right w:val="single" w:sz="12" w:space="0" w:color="A6A6A6" w:themeColor="background1" w:themeShade="A6"/>
            </w:tcBorders>
            <w:shd w:val="clear" w:color="auto" w:fill="auto"/>
            <w:noWrap/>
            <w:vAlign w:val="center"/>
            <w:hideMark/>
          </w:tcPr>
          <w:p w14:paraId="0EAA4A5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20761AD" w14:textId="77777777" w:rsidTr="008D4A5F">
        <w:trPr>
          <w:trHeight w:val="487"/>
          <w:jc w:val="center"/>
        </w:trPr>
        <w:tc>
          <w:tcPr>
            <w:tcW w:w="411" w:type="dxa"/>
            <w:vMerge/>
            <w:tcBorders>
              <w:left w:val="single" w:sz="12" w:space="0" w:color="A6A6A6" w:themeColor="background1" w:themeShade="A6"/>
            </w:tcBorders>
            <w:vAlign w:val="center"/>
            <w:hideMark/>
          </w:tcPr>
          <w:p w14:paraId="327297F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713DA78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shd w:val="clear" w:color="auto" w:fill="auto"/>
            <w:vAlign w:val="center"/>
            <w:hideMark/>
          </w:tcPr>
          <w:p w14:paraId="65504E4A" w14:textId="287F4F0C"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Restablecimiento de energía </w:t>
            </w:r>
            <w:r w:rsidR="00EE1529" w:rsidRPr="0018574B">
              <w:rPr>
                <w:rFonts w:ascii="Calibri" w:eastAsia="Times New Roman" w:hAnsi="Calibri" w:cs="Calibri"/>
                <w:color w:val="000000"/>
                <w:sz w:val="18"/>
                <w:szCs w:val="18"/>
                <w:lang w:eastAsia="es-MX"/>
              </w:rPr>
              <w:t>eléctrica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4D856E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A8ADCF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C4B018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485D103" w14:textId="06CB172C"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Electrocución, quemaduras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CB03271"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personal responsable de la  descarga de producto será el encargado de energizar desde tableros de distribución la zona de almacenamiento. Usar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xml:space="preserve"> adecuado; Guantes de carnaza y zapatos dieléctricos. Consultar procedimiento de operación para la Recepción de auto tanques.</w:t>
            </w:r>
          </w:p>
        </w:tc>
        <w:tc>
          <w:tcPr>
            <w:tcW w:w="594" w:type="dxa"/>
            <w:tcBorders>
              <w:right w:val="single" w:sz="12" w:space="0" w:color="A6A6A6" w:themeColor="background1" w:themeShade="A6"/>
            </w:tcBorders>
            <w:shd w:val="clear" w:color="auto" w:fill="auto"/>
            <w:noWrap/>
            <w:vAlign w:val="center"/>
            <w:hideMark/>
          </w:tcPr>
          <w:p w14:paraId="5E8BBE1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C45DCE1" w14:textId="77777777" w:rsidTr="008D4A5F">
        <w:trPr>
          <w:trHeight w:val="680"/>
          <w:jc w:val="center"/>
        </w:trPr>
        <w:tc>
          <w:tcPr>
            <w:tcW w:w="411" w:type="dxa"/>
            <w:vMerge/>
            <w:tcBorders>
              <w:left w:val="single" w:sz="12" w:space="0" w:color="A6A6A6" w:themeColor="background1" w:themeShade="A6"/>
            </w:tcBorders>
            <w:vAlign w:val="center"/>
            <w:hideMark/>
          </w:tcPr>
          <w:p w14:paraId="603AF8F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noWrap/>
            <w:vAlign w:val="center"/>
            <w:hideMark/>
          </w:tcPr>
          <w:p w14:paraId="516E3B1A" w14:textId="51D4FEEE" w:rsidR="001271FD" w:rsidRPr="0018574B" w:rsidRDefault="00A500DC"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Ingreso del Vehículo automotor.</w:t>
            </w:r>
          </w:p>
        </w:tc>
        <w:tc>
          <w:tcPr>
            <w:tcW w:w="1990" w:type="dxa"/>
            <w:vMerge w:val="restart"/>
            <w:shd w:val="clear" w:color="auto" w:fill="auto"/>
            <w:vAlign w:val="center"/>
            <w:hideMark/>
          </w:tcPr>
          <w:p w14:paraId="0CDE3BB3" w14:textId="77777777"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Colocar pistola de combustible a tanque de vehículo automotor y suministrar producto solicitado.</w:t>
            </w:r>
          </w:p>
          <w:p w14:paraId="44A5010B" w14:textId="2C733E6D"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0925D39F" w14:textId="5C2EB669"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0B343F53" w14:textId="0718B9AF"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6E6E0E58" w14:textId="5A981263"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p w14:paraId="0F2932D8" w14:textId="1706596D" w:rsidR="001271FD" w:rsidRPr="0018574B" w:rsidRDefault="001271FD" w:rsidP="00EE1529">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A90391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9EB498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6F900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CF58F9F"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 golpes por objeto móvil, aplastamiento</w:t>
            </w:r>
          </w:p>
        </w:tc>
        <w:tc>
          <w:tcPr>
            <w:tcW w:w="7365" w:type="dxa"/>
            <w:shd w:val="clear" w:color="auto" w:fill="auto"/>
            <w:noWrap/>
            <w:vAlign w:val="center"/>
            <w:hideMark/>
          </w:tcPr>
          <w:p w14:paraId="2393A540" w14:textId="1B17EFE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 </w:t>
            </w:r>
            <w:r w:rsidR="00C51881" w:rsidRPr="0018574B">
              <w:rPr>
                <w:rFonts w:ascii="Calibri" w:eastAsia="Times New Roman" w:hAnsi="Calibri" w:cs="Calibri"/>
                <w:color w:val="000000"/>
                <w:sz w:val="18"/>
                <w:szCs w:val="18"/>
                <w:lang w:eastAsia="es-MX"/>
              </w:rPr>
              <w:t xml:space="preserve">Estación de Servicio </w:t>
            </w:r>
            <w:r w:rsidRPr="0018574B">
              <w:rPr>
                <w:rFonts w:ascii="Calibri" w:eastAsia="Times New Roman" w:hAnsi="Calibri" w:cs="Calibri"/>
                <w:color w:val="000000"/>
                <w:sz w:val="18"/>
                <w:szCs w:val="18"/>
                <w:lang w:eastAsia="es-MX"/>
              </w:rPr>
              <w:t xml:space="preserve">cuenta con vialidades de desaceleración e ingreso a las instalaciones. Se deberán instalar previamente señalamientos para indicar la velocidad máxima dentro de las instalaciones 10 km/h. </w:t>
            </w:r>
          </w:p>
        </w:tc>
        <w:tc>
          <w:tcPr>
            <w:tcW w:w="594" w:type="dxa"/>
            <w:tcBorders>
              <w:right w:val="single" w:sz="12" w:space="0" w:color="A6A6A6" w:themeColor="background1" w:themeShade="A6"/>
            </w:tcBorders>
            <w:shd w:val="clear" w:color="auto" w:fill="auto"/>
            <w:noWrap/>
            <w:vAlign w:val="center"/>
            <w:hideMark/>
          </w:tcPr>
          <w:p w14:paraId="72373DA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5A5DFBB" w14:textId="77777777" w:rsidTr="008D4A5F">
        <w:trPr>
          <w:trHeight w:val="676"/>
          <w:jc w:val="center"/>
        </w:trPr>
        <w:tc>
          <w:tcPr>
            <w:tcW w:w="411" w:type="dxa"/>
            <w:vMerge/>
            <w:tcBorders>
              <w:left w:val="single" w:sz="12" w:space="0" w:color="A6A6A6" w:themeColor="background1" w:themeShade="A6"/>
            </w:tcBorders>
            <w:vAlign w:val="center"/>
            <w:hideMark/>
          </w:tcPr>
          <w:p w14:paraId="2F37851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noWrap/>
            <w:vAlign w:val="center"/>
            <w:hideMark/>
          </w:tcPr>
          <w:p w14:paraId="7FF8DB8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vMerge/>
            <w:shd w:val="clear" w:color="auto" w:fill="auto"/>
            <w:vAlign w:val="center"/>
            <w:hideMark/>
          </w:tcPr>
          <w:p w14:paraId="0909C72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5729A3D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37F614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8C4738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391EB6D" w14:textId="6D280A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y resbalones, tropiezos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0016A2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personal despachador deberá inspeccionar de manera breve las condiciones físicas del vehículo automotor, tomando en consideración el derrame de líquidos y lubricantes. Comprobar que el conductor y los acompañantes no se encuentren fumando o usando el teléfono celular.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4152EEF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64A3DE1" w14:textId="77777777" w:rsidTr="008D4A5F">
        <w:trPr>
          <w:trHeight w:val="221"/>
          <w:jc w:val="center"/>
        </w:trPr>
        <w:tc>
          <w:tcPr>
            <w:tcW w:w="411" w:type="dxa"/>
            <w:vMerge/>
            <w:tcBorders>
              <w:left w:val="single" w:sz="12" w:space="0" w:color="A6A6A6" w:themeColor="background1" w:themeShade="A6"/>
            </w:tcBorders>
            <w:vAlign w:val="center"/>
            <w:hideMark/>
          </w:tcPr>
          <w:p w14:paraId="6784E1A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6FD1798A" w14:textId="7344C8A6"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Suministro de productos inflamables y combustibles a vehículos automotores</w:t>
            </w:r>
            <w:r w:rsidR="00A500DC" w:rsidRPr="0018574B">
              <w:rPr>
                <w:rFonts w:ascii="Calibri" w:eastAsia="Times New Roman" w:hAnsi="Calibri" w:cs="Calibri"/>
                <w:color w:val="000000"/>
                <w:sz w:val="18"/>
                <w:szCs w:val="18"/>
                <w:lang w:eastAsia="es-MX"/>
              </w:rPr>
              <w:t>.</w:t>
            </w:r>
          </w:p>
          <w:p w14:paraId="523093F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2CA9A69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03683D8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1990" w:type="dxa"/>
            <w:vMerge/>
            <w:shd w:val="clear" w:color="auto" w:fill="auto"/>
            <w:vAlign w:val="center"/>
            <w:hideMark/>
          </w:tcPr>
          <w:p w14:paraId="510E367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294D6BA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286E8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C2581C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5F12488" w14:textId="30D2807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cortaduras, machucones, golpes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1362C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tapón de vehículo automotor verificando este en buenas condiciones del accesorio.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55C233C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BBC97D9" w14:textId="77777777" w:rsidTr="008D4A5F">
        <w:trPr>
          <w:trHeight w:val="543"/>
          <w:jc w:val="center"/>
        </w:trPr>
        <w:tc>
          <w:tcPr>
            <w:tcW w:w="411" w:type="dxa"/>
            <w:vMerge/>
            <w:tcBorders>
              <w:left w:val="single" w:sz="12" w:space="0" w:color="A6A6A6" w:themeColor="background1" w:themeShade="A6"/>
            </w:tcBorders>
            <w:vAlign w:val="center"/>
            <w:hideMark/>
          </w:tcPr>
          <w:p w14:paraId="3934A4A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339C575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FCF1D1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79CB51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1DBAE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13BECC7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9B59385" w14:textId="169822B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Dolores de cabeza, mareos, </w:t>
            </w:r>
            <w:r w:rsidR="00872F39" w:rsidRPr="0018574B">
              <w:rPr>
                <w:rFonts w:ascii="Calibri" w:eastAsia="Times New Roman" w:hAnsi="Calibri" w:cs="Calibri"/>
                <w:color w:val="000000"/>
                <w:sz w:val="18"/>
                <w:szCs w:val="18"/>
                <w:lang w:eastAsia="es-MX"/>
              </w:rPr>
              <w:t>náuseas</w:t>
            </w:r>
            <w:r w:rsidRPr="0018574B">
              <w:rPr>
                <w:rFonts w:ascii="Calibri" w:eastAsia="Times New Roman" w:hAnsi="Calibri" w:cs="Calibri"/>
                <w:color w:val="000000"/>
                <w:sz w:val="18"/>
                <w:szCs w:val="18"/>
                <w:lang w:eastAsia="es-MX"/>
              </w:rPr>
              <w:t>, amenaza de aborto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E91CF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Implementar Procedimiento Normalizado de operación para el despacho de producto al consumidor. Programa de capacitación a personal operativo involucrado con la actividad y temas relacionados con los riesgos inherentes a sus actividades. Se deberá realizar examen de benceno en sangre de manera anual al personal que manipulan los petrolíferos.</w:t>
            </w:r>
          </w:p>
        </w:tc>
        <w:tc>
          <w:tcPr>
            <w:tcW w:w="594" w:type="dxa"/>
            <w:tcBorders>
              <w:right w:val="single" w:sz="12" w:space="0" w:color="A6A6A6" w:themeColor="background1" w:themeShade="A6"/>
            </w:tcBorders>
            <w:shd w:val="clear" w:color="auto" w:fill="auto"/>
            <w:noWrap/>
            <w:vAlign w:val="center"/>
            <w:hideMark/>
          </w:tcPr>
          <w:p w14:paraId="3B0862A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EE1BA64" w14:textId="77777777" w:rsidTr="008D4A5F">
        <w:trPr>
          <w:trHeight w:val="499"/>
          <w:jc w:val="center"/>
        </w:trPr>
        <w:tc>
          <w:tcPr>
            <w:tcW w:w="411" w:type="dxa"/>
            <w:vMerge/>
            <w:tcBorders>
              <w:left w:val="single" w:sz="12" w:space="0" w:color="A6A6A6" w:themeColor="background1" w:themeShade="A6"/>
            </w:tcBorders>
            <w:vAlign w:val="center"/>
            <w:hideMark/>
          </w:tcPr>
          <w:p w14:paraId="1D1A461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140077B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70FC7AC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20FEBD9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7BD3F8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3ACB7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49BD778" w14:textId="7F2FF07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Derrame de combus</w:t>
            </w:r>
            <w:r w:rsidR="00A500DC" w:rsidRPr="0018574B">
              <w:rPr>
                <w:rFonts w:ascii="Calibri" w:eastAsia="Times New Roman" w:hAnsi="Calibri" w:cs="Calibri"/>
                <w:color w:val="000000"/>
                <w:sz w:val="18"/>
                <w:szCs w:val="18"/>
                <w:lang w:eastAsia="es-MX"/>
              </w:rPr>
              <w:t>tible, emisiones a la atmosfera.</w:t>
            </w:r>
          </w:p>
        </w:tc>
        <w:tc>
          <w:tcPr>
            <w:tcW w:w="7365" w:type="dxa"/>
            <w:shd w:val="clear" w:color="auto" w:fill="auto"/>
            <w:noWrap/>
            <w:vAlign w:val="center"/>
            <w:hideMark/>
          </w:tcPr>
          <w:p w14:paraId="69A5BE27"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67CDAC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314C4F1A" w14:textId="77777777" w:rsidTr="008D4A5F">
        <w:trPr>
          <w:trHeight w:val="1284"/>
          <w:jc w:val="center"/>
        </w:trPr>
        <w:tc>
          <w:tcPr>
            <w:tcW w:w="411" w:type="dxa"/>
            <w:vMerge/>
            <w:tcBorders>
              <w:left w:val="single" w:sz="12" w:space="0" w:color="A6A6A6" w:themeColor="background1" w:themeShade="A6"/>
            </w:tcBorders>
            <w:vAlign w:val="center"/>
            <w:hideMark/>
          </w:tcPr>
          <w:p w14:paraId="44B86DB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7255C1B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5EF5B18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2A90B8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A2BC7F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CA3B9C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01B0027" w14:textId="1D7BE03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Conato de incendio, derrames de Sustancias Químicas, electricidad estática, golpes, machucones, atropellamiento, derrame</w:t>
            </w:r>
            <w:r w:rsidR="005D10B0"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6E1B18F"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Los dispositivos de despacho cuentan con accesorios que previenen la fuga o derrame de grandes cantidades de producto en caso de presentarse una contingencia (válvula de corte rápido, break-away). En caso de presentarse una emergencia se deberá activar el paro de emergencia y dar la voz de alarma, si el personal puede controlar la contingencia actuar, de no ser el caso, retirase del área y esperar indicaciones del personal brigadista. Capacitar al personal en el procedimiento de atención a fugas y derrames y despacho de producto al consumidor.  </w:t>
            </w:r>
          </w:p>
        </w:tc>
        <w:tc>
          <w:tcPr>
            <w:tcW w:w="594" w:type="dxa"/>
            <w:tcBorders>
              <w:right w:val="single" w:sz="12" w:space="0" w:color="A6A6A6" w:themeColor="background1" w:themeShade="A6"/>
            </w:tcBorders>
            <w:shd w:val="clear" w:color="auto" w:fill="auto"/>
            <w:noWrap/>
            <w:vAlign w:val="center"/>
            <w:hideMark/>
          </w:tcPr>
          <w:p w14:paraId="6B65892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9FDAA6B" w14:textId="77777777" w:rsidTr="008D4A5F">
        <w:trPr>
          <w:trHeight w:val="880"/>
          <w:jc w:val="center"/>
        </w:trPr>
        <w:tc>
          <w:tcPr>
            <w:tcW w:w="411" w:type="dxa"/>
            <w:vMerge/>
            <w:tcBorders>
              <w:left w:val="single" w:sz="12" w:space="0" w:color="A6A6A6" w:themeColor="background1" w:themeShade="A6"/>
            </w:tcBorders>
            <w:vAlign w:val="center"/>
            <w:hideMark/>
          </w:tcPr>
          <w:p w14:paraId="5783647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66B343FC" w14:textId="3844ABB5"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Servicios complementarios</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06441150" w14:textId="33B09A1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Limpieza de para</w:t>
            </w:r>
            <w:r w:rsidR="00A500DC" w:rsidRPr="0018574B">
              <w:rPr>
                <w:rFonts w:ascii="Calibri" w:eastAsia="Times New Roman" w:hAnsi="Calibri" w:cs="Calibri"/>
                <w:color w:val="000000"/>
                <w:sz w:val="18"/>
                <w:szCs w:val="18"/>
                <w:lang w:eastAsia="es-MX"/>
              </w:rPr>
              <w:t>brisas y calibración de llantas.</w:t>
            </w:r>
          </w:p>
        </w:tc>
        <w:tc>
          <w:tcPr>
            <w:tcW w:w="283" w:type="dxa"/>
            <w:shd w:val="clear" w:color="auto" w:fill="auto"/>
            <w:noWrap/>
            <w:vAlign w:val="center"/>
            <w:hideMark/>
          </w:tcPr>
          <w:p w14:paraId="7C58D9B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7A52F6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71847E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98A44E7" w14:textId="37D1318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Quemaduras por superficies calientes, proyección de partículas, machucones, cortaduras</w:t>
            </w:r>
            <w:r w:rsidR="005D10B0"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882144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Si el cliente solicita la revisión de los niveles de aceite o presión de neumáticos se deberá realizar la actividad tomando las precauciones necesarias para inspeccionar los parámetros y suministrar el servicio. Extremar precaución con las superficies calientes y llantas en mal estado. Capacitar a personal en el suministro de servicios complementarios.</w:t>
            </w:r>
          </w:p>
        </w:tc>
        <w:tc>
          <w:tcPr>
            <w:tcW w:w="594" w:type="dxa"/>
            <w:tcBorders>
              <w:right w:val="single" w:sz="12" w:space="0" w:color="A6A6A6" w:themeColor="background1" w:themeShade="A6"/>
            </w:tcBorders>
            <w:shd w:val="clear" w:color="auto" w:fill="auto"/>
            <w:noWrap/>
            <w:vAlign w:val="center"/>
            <w:hideMark/>
          </w:tcPr>
          <w:p w14:paraId="6151CBA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63C116F" w14:textId="77777777" w:rsidTr="008D4A5F">
        <w:trPr>
          <w:trHeight w:val="530"/>
          <w:jc w:val="center"/>
        </w:trPr>
        <w:tc>
          <w:tcPr>
            <w:tcW w:w="411" w:type="dxa"/>
            <w:vMerge/>
            <w:tcBorders>
              <w:left w:val="single" w:sz="12" w:space="0" w:color="A6A6A6" w:themeColor="background1" w:themeShade="A6"/>
            </w:tcBorders>
            <w:vAlign w:val="center"/>
            <w:hideMark/>
          </w:tcPr>
          <w:p w14:paraId="337F96E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40CDC39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p w14:paraId="30D521E4" w14:textId="4E3987B4" w:rsidR="001271FD" w:rsidRPr="0018574B" w:rsidRDefault="00A500DC"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vehículo automotor.</w:t>
            </w:r>
          </w:p>
        </w:tc>
        <w:tc>
          <w:tcPr>
            <w:tcW w:w="1990" w:type="dxa"/>
            <w:vMerge w:val="restart"/>
            <w:shd w:val="clear" w:color="auto" w:fill="auto"/>
            <w:vAlign w:val="center"/>
            <w:hideMark/>
          </w:tcPr>
          <w:p w14:paraId="7B81FDD8" w14:textId="7E259591"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Finalización del servicio</w:t>
            </w:r>
            <w:r w:rsidR="00A500DC" w:rsidRPr="0018574B">
              <w:rPr>
                <w:rFonts w:ascii="Calibri" w:eastAsia="Times New Roman" w:hAnsi="Calibri" w:cs="Calibri"/>
                <w:color w:val="000000"/>
                <w:sz w:val="18"/>
                <w:szCs w:val="18"/>
                <w:lang w:eastAsia="es-MX"/>
              </w:rPr>
              <w:t>.</w:t>
            </w:r>
          </w:p>
          <w:p w14:paraId="44F4356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283" w:type="dxa"/>
            <w:shd w:val="clear" w:color="auto" w:fill="auto"/>
            <w:noWrap/>
            <w:vAlign w:val="center"/>
            <w:hideMark/>
          </w:tcPr>
          <w:p w14:paraId="67B102C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CC4C17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3EFA5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2181049" w14:textId="7E8AF62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cortaduras, machucones, golpes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035B171" w14:textId="3241B1C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Retirar pistola de despacho colocándola en el </w:t>
            </w:r>
            <w:r w:rsidR="00B104FF" w:rsidRPr="0018574B">
              <w:rPr>
                <w:rFonts w:ascii="Calibri" w:eastAsia="Times New Roman" w:hAnsi="Calibri" w:cs="Calibri"/>
                <w:color w:val="000000"/>
                <w:sz w:val="18"/>
                <w:szCs w:val="18"/>
                <w:lang w:eastAsia="es-MX"/>
              </w:rPr>
              <w:t>módulo</w:t>
            </w:r>
            <w:r w:rsidRPr="0018574B">
              <w:rPr>
                <w:rFonts w:ascii="Calibri" w:eastAsia="Times New Roman" w:hAnsi="Calibri" w:cs="Calibri"/>
                <w:color w:val="000000"/>
                <w:sz w:val="18"/>
                <w:szCs w:val="18"/>
                <w:lang w:eastAsia="es-MX"/>
              </w:rPr>
              <w:t xml:space="preserve"> de abastecimiento y colocar tapón de vehículo automotor. Consultar procedimiento de Despacho de producto al consumidor. Programa de capacitación anual.</w:t>
            </w:r>
          </w:p>
        </w:tc>
        <w:tc>
          <w:tcPr>
            <w:tcW w:w="594" w:type="dxa"/>
            <w:tcBorders>
              <w:right w:val="single" w:sz="12" w:space="0" w:color="A6A6A6" w:themeColor="background1" w:themeShade="A6"/>
            </w:tcBorders>
            <w:shd w:val="clear" w:color="auto" w:fill="auto"/>
            <w:noWrap/>
            <w:vAlign w:val="center"/>
            <w:hideMark/>
          </w:tcPr>
          <w:p w14:paraId="26E4E54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E962402" w14:textId="77777777" w:rsidTr="008D4A5F">
        <w:trPr>
          <w:trHeight w:val="662"/>
          <w:jc w:val="center"/>
        </w:trPr>
        <w:tc>
          <w:tcPr>
            <w:tcW w:w="411" w:type="dxa"/>
            <w:vMerge/>
            <w:tcBorders>
              <w:left w:val="single" w:sz="12" w:space="0" w:color="A6A6A6" w:themeColor="background1" w:themeShade="A6"/>
            </w:tcBorders>
            <w:vAlign w:val="center"/>
            <w:hideMark/>
          </w:tcPr>
          <w:p w14:paraId="3975AC3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shd w:val="clear" w:color="auto" w:fill="auto"/>
            <w:vAlign w:val="center"/>
            <w:hideMark/>
          </w:tcPr>
          <w:p w14:paraId="725D5CA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1990" w:type="dxa"/>
            <w:vMerge/>
            <w:shd w:val="clear" w:color="auto" w:fill="auto"/>
            <w:vAlign w:val="center"/>
            <w:hideMark/>
          </w:tcPr>
          <w:p w14:paraId="02B7565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E7931E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7B8DD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0FE0AD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CF28C61" w14:textId="3411F8E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por objeto móvil, aplastamiento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00060E0" w14:textId="4BB9CA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 </w:t>
            </w:r>
            <w:r w:rsidR="00C51881" w:rsidRPr="0018574B">
              <w:rPr>
                <w:rFonts w:ascii="Calibri" w:eastAsia="Times New Roman" w:hAnsi="Calibri" w:cs="Calibri"/>
                <w:color w:val="000000"/>
                <w:sz w:val="18"/>
                <w:szCs w:val="18"/>
                <w:lang w:eastAsia="es-MX"/>
              </w:rPr>
              <w:t xml:space="preserve">Estación de Servicio </w:t>
            </w:r>
            <w:r w:rsidRPr="0018574B">
              <w:rPr>
                <w:rFonts w:ascii="Calibri" w:eastAsia="Times New Roman" w:hAnsi="Calibri" w:cs="Calibri"/>
                <w:color w:val="000000"/>
                <w:sz w:val="18"/>
                <w:szCs w:val="18"/>
                <w:lang w:eastAsia="es-MX"/>
              </w:rPr>
              <w:t xml:space="preserve">cuenta con vialidades de aceleración y salida de las instalaciones. Se deberán instalar previamente señalamientos para indicar la velocidad máxima dentro de las instalaciones 10 km/h. </w:t>
            </w:r>
          </w:p>
        </w:tc>
        <w:tc>
          <w:tcPr>
            <w:tcW w:w="594" w:type="dxa"/>
            <w:tcBorders>
              <w:right w:val="single" w:sz="12" w:space="0" w:color="A6A6A6" w:themeColor="background1" w:themeShade="A6"/>
            </w:tcBorders>
            <w:shd w:val="clear" w:color="auto" w:fill="auto"/>
            <w:noWrap/>
            <w:vAlign w:val="center"/>
            <w:hideMark/>
          </w:tcPr>
          <w:p w14:paraId="299119C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65AA961" w14:textId="77777777" w:rsidTr="008D4A5F">
        <w:trPr>
          <w:trHeight w:val="749"/>
          <w:jc w:val="center"/>
        </w:trPr>
        <w:tc>
          <w:tcPr>
            <w:tcW w:w="411" w:type="dxa"/>
            <w:vMerge/>
            <w:tcBorders>
              <w:left w:val="single" w:sz="12" w:space="0" w:color="A6A6A6" w:themeColor="background1" w:themeShade="A6"/>
            </w:tcBorders>
            <w:vAlign w:val="center"/>
            <w:hideMark/>
          </w:tcPr>
          <w:p w14:paraId="20F0440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C6DCE0E" w14:textId="1017DA7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Recepción de insumos</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5B86B3F2" w14:textId="02E7E9A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Cotejo de pedido, descarga y acomodo de producto en almacén</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9B221F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1CE769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8A7977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06A23DF" w14:textId="180FECC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Lumbalgias, tropiezos, machucones, atrapado entre dos objetos, caída de objetos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2EED69D"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recomienda se realicen la manipulaciones de objetos y materiales extremando precauciones.  Utilizar las accesorios para lo que están diseñadas y de manera adecuada. Antes de manipular la carga examine: el peso, dimensiones, agarres, si es posible intente no manipularla de forma manual. Siempre que sea posible utilice ayudas mecánicas, utilizando los medios adecuados.</w:t>
            </w:r>
          </w:p>
        </w:tc>
        <w:tc>
          <w:tcPr>
            <w:tcW w:w="594" w:type="dxa"/>
            <w:tcBorders>
              <w:right w:val="single" w:sz="12" w:space="0" w:color="A6A6A6" w:themeColor="background1" w:themeShade="A6"/>
            </w:tcBorders>
            <w:shd w:val="clear" w:color="auto" w:fill="auto"/>
            <w:noWrap/>
            <w:vAlign w:val="center"/>
            <w:hideMark/>
          </w:tcPr>
          <w:p w14:paraId="3FAC0C2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F180069" w14:textId="77777777" w:rsidTr="008D4A5F">
        <w:trPr>
          <w:trHeight w:val="1119"/>
          <w:jc w:val="center"/>
        </w:trPr>
        <w:tc>
          <w:tcPr>
            <w:tcW w:w="411" w:type="dxa"/>
            <w:vMerge w:val="restart"/>
            <w:tcBorders>
              <w:left w:val="single" w:sz="12" w:space="0" w:color="A6A6A6" w:themeColor="background1" w:themeShade="A6"/>
            </w:tcBorders>
            <w:shd w:val="clear" w:color="000000" w:fill="00FF00"/>
            <w:noWrap/>
            <w:textDirection w:val="tbRl"/>
            <w:vAlign w:val="center"/>
            <w:hideMark/>
          </w:tcPr>
          <w:p w14:paraId="1F20C216" w14:textId="0243DD76" w:rsidR="001271FD" w:rsidRPr="0018574B" w:rsidRDefault="001271FD" w:rsidP="001271FD">
            <w:pPr>
              <w:spacing w:after="0" w:line="240" w:lineRule="auto"/>
              <w:ind w:left="113" w:right="113"/>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M</w:t>
            </w:r>
            <w:r w:rsidR="00322963" w:rsidRPr="0018574B">
              <w:rPr>
                <w:rFonts w:ascii="Calibri" w:eastAsia="Times New Roman" w:hAnsi="Calibri" w:cs="Calibri"/>
                <w:b/>
                <w:bCs/>
                <w:color w:val="000000"/>
                <w:sz w:val="18"/>
                <w:szCs w:val="18"/>
                <w:lang w:eastAsia="es-MX"/>
              </w:rPr>
              <w:t>0</w:t>
            </w:r>
            <w:r w:rsidRPr="0018574B">
              <w:rPr>
                <w:rFonts w:ascii="Calibri" w:eastAsia="Times New Roman" w:hAnsi="Calibri" w:cs="Calibri"/>
                <w:b/>
                <w:bCs/>
                <w:color w:val="000000"/>
                <w:sz w:val="18"/>
                <w:szCs w:val="18"/>
                <w:lang w:eastAsia="es-MX"/>
              </w:rPr>
              <w:t>ANTENIMIENTO</w:t>
            </w:r>
          </w:p>
        </w:tc>
        <w:tc>
          <w:tcPr>
            <w:tcW w:w="1711" w:type="dxa"/>
            <w:shd w:val="clear" w:color="auto" w:fill="auto"/>
            <w:vAlign w:val="center"/>
            <w:hideMark/>
          </w:tcPr>
          <w:p w14:paraId="46C28349" w14:textId="7FB34949"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Mantenimiento a líneas </w:t>
            </w:r>
            <w:r w:rsidR="00EE1529" w:rsidRPr="0018574B">
              <w:rPr>
                <w:rFonts w:ascii="Calibri" w:eastAsia="Times New Roman" w:hAnsi="Calibri" w:cs="Calibri"/>
                <w:color w:val="000000"/>
                <w:sz w:val="18"/>
                <w:szCs w:val="18"/>
                <w:lang w:eastAsia="es-MX"/>
              </w:rPr>
              <w:t>eléctricas</w:t>
            </w:r>
            <w:r w:rsidRPr="0018574B">
              <w:rPr>
                <w:rFonts w:ascii="Calibri" w:eastAsia="Times New Roman" w:hAnsi="Calibri" w:cs="Calibri"/>
                <w:color w:val="000000"/>
                <w:sz w:val="18"/>
                <w:szCs w:val="18"/>
                <w:lang w:eastAsia="es-MX"/>
              </w:rPr>
              <w:t xml:space="preserve"> y de producto</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2F335153" w14:textId="15FC00B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Etiquetado, bloqueo y </w:t>
            </w:r>
            <w:proofErr w:type="spellStart"/>
            <w:r w:rsidRPr="0018574B">
              <w:rPr>
                <w:rFonts w:ascii="Calibri" w:eastAsia="Times New Roman" w:hAnsi="Calibri" w:cs="Calibri"/>
                <w:color w:val="000000"/>
                <w:sz w:val="18"/>
                <w:szCs w:val="18"/>
                <w:lang w:eastAsia="es-MX"/>
              </w:rPr>
              <w:t>candadeo</w:t>
            </w:r>
            <w:proofErr w:type="spellEnd"/>
            <w:r w:rsidRPr="0018574B">
              <w:rPr>
                <w:rFonts w:ascii="Calibri" w:eastAsia="Times New Roman" w:hAnsi="Calibri" w:cs="Calibri"/>
                <w:color w:val="000000"/>
                <w:sz w:val="18"/>
                <w:szCs w:val="18"/>
                <w:lang w:eastAsia="es-MX"/>
              </w:rPr>
              <w:t xml:space="preserve"> para interrupción de líneas eléctricas y de productos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EC3B3C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4D4658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346F70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47EC5D8" w14:textId="35FBAA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Electrocución, incendios, arco eléctrico, fugas y derrames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E78B933"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Esta actividad es considerada un trabajo peligroso por lo que deberá ser autorizada por escrito por el responsable de la obra con su respectivo análisis de riesgos. Se deberá implementar el procedimiento de bloqueo de energías peligrosas, procurando que los tableros de distribución no se encuentren activos. Se dará aviso a los trabajadores de la actividad a realizar y se restringirá el acceso a personal ajeno a la actividad. </w:t>
            </w:r>
            <w:proofErr w:type="spellStart"/>
            <w:r w:rsidRPr="0018574B">
              <w:rPr>
                <w:rFonts w:ascii="Calibri" w:eastAsia="Times New Roman" w:hAnsi="Calibri" w:cs="Calibri"/>
                <w:color w:val="000000"/>
                <w:sz w:val="18"/>
                <w:szCs w:val="18"/>
                <w:lang w:eastAsia="es-MX"/>
              </w:rPr>
              <w:t>Epp</w:t>
            </w:r>
            <w:proofErr w:type="spellEnd"/>
            <w:r w:rsidRPr="0018574B">
              <w:rPr>
                <w:rFonts w:ascii="Calibri" w:eastAsia="Times New Roman" w:hAnsi="Calibri" w:cs="Calibri"/>
                <w:color w:val="000000"/>
                <w:sz w:val="18"/>
                <w:szCs w:val="18"/>
                <w:lang w:eastAsia="es-MX"/>
              </w:rPr>
              <w:t>; herramienta, accesorios y equipos dieléctricos, guates dieléctricos, ropa de algodón, zapatos contra impactos y dieléctricos.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0865A92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80366F2" w14:textId="77777777" w:rsidTr="008D4A5F">
        <w:trPr>
          <w:trHeight w:val="1719"/>
          <w:jc w:val="center"/>
        </w:trPr>
        <w:tc>
          <w:tcPr>
            <w:tcW w:w="411" w:type="dxa"/>
            <w:vMerge/>
            <w:tcBorders>
              <w:left w:val="single" w:sz="12" w:space="0" w:color="A6A6A6" w:themeColor="background1" w:themeShade="A6"/>
            </w:tcBorders>
            <w:vAlign w:val="center"/>
            <w:hideMark/>
          </w:tcPr>
          <w:p w14:paraId="16D4868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723A90DB" w14:textId="1C0F753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 de corte y soldadura</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4BD4264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Trabajos Peligrosos con fuentes que generen ignición (soldaduras, chispas y/o flama abierta).</w:t>
            </w:r>
          </w:p>
        </w:tc>
        <w:tc>
          <w:tcPr>
            <w:tcW w:w="283" w:type="dxa"/>
            <w:shd w:val="clear" w:color="auto" w:fill="auto"/>
            <w:noWrap/>
            <w:vAlign w:val="center"/>
            <w:hideMark/>
          </w:tcPr>
          <w:p w14:paraId="24CC7FD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450B74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794727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4F81E3D" w14:textId="12D7DECC"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Quemaduras por superficies calientes, proyección de partículas, cortaduras</w:t>
            </w:r>
            <w:r w:rsidR="00A500DC" w:rsidRPr="0018574B">
              <w:rPr>
                <w:rFonts w:ascii="Calibri" w:eastAsia="Times New Roman" w:hAnsi="Calibri" w:cs="Calibri"/>
                <w:color w:val="000000"/>
                <w:sz w:val="18"/>
                <w:szCs w:val="18"/>
                <w:lang w:eastAsia="es-MX"/>
              </w:rPr>
              <w:t>.</w:t>
            </w:r>
          </w:p>
        </w:tc>
        <w:tc>
          <w:tcPr>
            <w:tcW w:w="7365" w:type="dxa"/>
            <w:shd w:val="clear" w:color="auto" w:fill="auto"/>
            <w:vAlign w:val="center"/>
            <w:hideMark/>
          </w:tcPr>
          <w:p w14:paraId="4DACF049" w14:textId="7A3D9A3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Esta actividad es considerada un trabajo peligroso por lo que deberá ser autorizada por escrito por el responsable de la obra con su respectivo análisis de riesgos, se efectuara dentro del cuarto de soldadura, tomando las medidas necesarias para la ejecución de dichos </w:t>
            </w:r>
            <w:r w:rsidR="00AA1AB2" w:rsidRPr="0018574B">
              <w:rPr>
                <w:rFonts w:ascii="Calibri" w:eastAsia="Times New Roman" w:hAnsi="Calibri" w:cs="Calibri"/>
                <w:color w:val="000000"/>
                <w:sz w:val="18"/>
                <w:szCs w:val="18"/>
                <w:lang w:eastAsia="es-MX"/>
              </w:rPr>
              <w:t xml:space="preserve">trabajos, si la soldadura se realizará </w:t>
            </w:r>
            <w:r w:rsidRPr="0018574B">
              <w:rPr>
                <w:rFonts w:ascii="Calibri" w:eastAsia="Times New Roman" w:hAnsi="Calibri" w:cs="Calibri"/>
                <w:color w:val="000000"/>
                <w:sz w:val="18"/>
                <w:szCs w:val="18"/>
                <w:lang w:eastAsia="es-MX"/>
              </w:rPr>
              <w:t>en sitio bloquear líneas de distribución y purga de las mismas, humedecer áreas, colocar tapiales y colocar extintor a 5 m.  Implementar trabajos en caliente. Utilizar EPP para realizar esta actividad; Guates de carnaza, lentes contra impactos, ropa de algodón, zapatos contra impactos, casco. Manipular los materiales y herramienta de manera adecuada para disminuir la posibilidad de posibles accidentes.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7E8B107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DA66EB8" w14:textId="77777777" w:rsidTr="008D4A5F">
        <w:trPr>
          <w:trHeight w:val="1709"/>
          <w:jc w:val="center"/>
        </w:trPr>
        <w:tc>
          <w:tcPr>
            <w:tcW w:w="411" w:type="dxa"/>
            <w:vMerge/>
            <w:tcBorders>
              <w:left w:val="single" w:sz="12" w:space="0" w:color="A6A6A6" w:themeColor="background1" w:themeShade="A6"/>
            </w:tcBorders>
            <w:vAlign w:val="center"/>
            <w:hideMark/>
          </w:tcPr>
          <w:p w14:paraId="759110E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9434B15" w14:textId="77777777"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Trabajos en alturas con escaleras o plataformas superiores a 1.5 m.</w:t>
            </w:r>
          </w:p>
        </w:tc>
        <w:tc>
          <w:tcPr>
            <w:tcW w:w="1990" w:type="dxa"/>
            <w:shd w:val="clear" w:color="auto" w:fill="auto"/>
            <w:noWrap/>
            <w:vAlign w:val="center"/>
            <w:hideMark/>
          </w:tcPr>
          <w:p w14:paraId="05A44F8E" w14:textId="0B114BC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Limpieza de faldones, cambio de </w:t>
            </w:r>
            <w:r w:rsidR="00AA1AB2" w:rsidRPr="0018574B">
              <w:rPr>
                <w:rFonts w:ascii="Calibri" w:eastAsia="Times New Roman" w:hAnsi="Calibri" w:cs="Calibri"/>
                <w:color w:val="000000"/>
                <w:sz w:val="18"/>
                <w:szCs w:val="18"/>
                <w:lang w:eastAsia="es-MX"/>
              </w:rPr>
              <w:t>lámparas</w:t>
            </w:r>
            <w:r w:rsidRPr="0018574B">
              <w:rPr>
                <w:rFonts w:ascii="Calibri" w:eastAsia="Times New Roman" w:hAnsi="Calibri" w:cs="Calibri"/>
                <w:color w:val="000000"/>
                <w:sz w:val="18"/>
                <w:szCs w:val="18"/>
                <w:lang w:eastAsia="es-MX"/>
              </w:rPr>
              <w:t>, mantenimiento a venteos, limpieza a cisternas, limpieza de tanques, mantenimiento a anuncio independiente, mantenimiento a quemador, m</w:t>
            </w:r>
            <w:r w:rsidR="00A500DC" w:rsidRPr="0018574B">
              <w:rPr>
                <w:rFonts w:ascii="Calibri" w:eastAsia="Times New Roman" w:hAnsi="Calibri" w:cs="Calibri"/>
                <w:color w:val="000000"/>
                <w:sz w:val="18"/>
                <w:szCs w:val="18"/>
                <w:lang w:eastAsia="es-MX"/>
              </w:rPr>
              <w:t>antenimiento general a edificio.</w:t>
            </w:r>
          </w:p>
        </w:tc>
        <w:tc>
          <w:tcPr>
            <w:tcW w:w="283" w:type="dxa"/>
            <w:shd w:val="clear" w:color="auto" w:fill="auto"/>
            <w:noWrap/>
            <w:vAlign w:val="center"/>
            <w:hideMark/>
          </w:tcPr>
          <w:p w14:paraId="0B8CB5C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026802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00FA22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2CD66CD" w14:textId="6CA7A82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caída de objetos, fracturas, contusiones, muerte</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CED80C5" w14:textId="3937005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trabajo en alturas se efectuar con autorización por escrito por parte del responsable del proyecto tomando en consideración todas las medidas de seguridad que la actividad conlleva para salvaguardar la integridad física del trabajador con su respectivo análisis de riesgos. Considerar uso de andamios, escaleras, grúas, colocación de Líneas de vida, puntos de anclaje, arnés de cuerpo completo, casco con barbiquejo, guates protectores, zapatos contra impactos. La manipulación de tubería será con ayuda de dos o </w:t>
            </w:r>
            <w:r w:rsidR="00AA1AB2" w:rsidRPr="0018574B">
              <w:rPr>
                <w:rFonts w:ascii="Calibri" w:eastAsia="Times New Roman" w:hAnsi="Calibri" w:cs="Calibri"/>
                <w:color w:val="000000"/>
                <w:sz w:val="18"/>
                <w:szCs w:val="18"/>
                <w:lang w:eastAsia="es-MX"/>
              </w:rPr>
              <w:t>más</w:t>
            </w:r>
            <w:r w:rsidRPr="0018574B">
              <w:rPr>
                <w:rFonts w:ascii="Calibri" w:eastAsia="Times New Roman" w:hAnsi="Calibri" w:cs="Calibri"/>
                <w:color w:val="000000"/>
                <w:sz w:val="18"/>
                <w:szCs w:val="18"/>
                <w:lang w:eastAsia="es-MX"/>
              </w:rPr>
              <w:t xml:space="preserve"> trabajadores para evitar sobre esfuerzos. El personal deberá contar con su Constancia de Habilidades (DC3) de dicha actividad.</w:t>
            </w:r>
          </w:p>
        </w:tc>
        <w:tc>
          <w:tcPr>
            <w:tcW w:w="594" w:type="dxa"/>
            <w:tcBorders>
              <w:right w:val="single" w:sz="12" w:space="0" w:color="A6A6A6" w:themeColor="background1" w:themeShade="A6"/>
            </w:tcBorders>
            <w:shd w:val="clear" w:color="auto" w:fill="auto"/>
            <w:noWrap/>
            <w:vAlign w:val="center"/>
            <w:hideMark/>
          </w:tcPr>
          <w:p w14:paraId="5E71C52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D856539" w14:textId="77777777" w:rsidTr="008D4A5F">
        <w:trPr>
          <w:trHeight w:val="1262"/>
          <w:jc w:val="center"/>
        </w:trPr>
        <w:tc>
          <w:tcPr>
            <w:tcW w:w="411" w:type="dxa"/>
            <w:vMerge/>
            <w:tcBorders>
              <w:left w:val="single" w:sz="12" w:space="0" w:color="A6A6A6" w:themeColor="background1" w:themeShade="A6"/>
            </w:tcBorders>
            <w:vAlign w:val="center"/>
            <w:hideMark/>
          </w:tcPr>
          <w:p w14:paraId="04F2701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63C32E18" w14:textId="3087964F"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Trabajos en espacios confinados</w:t>
            </w:r>
            <w:r w:rsidR="00A500DC" w:rsidRPr="0018574B">
              <w:rPr>
                <w:rFonts w:ascii="Calibri" w:eastAsia="Times New Roman" w:hAnsi="Calibri" w:cs="Calibri"/>
                <w:color w:val="000000"/>
                <w:sz w:val="18"/>
                <w:szCs w:val="18"/>
                <w:lang w:eastAsia="es-MX"/>
              </w:rPr>
              <w:t>.</w:t>
            </w:r>
          </w:p>
        </w:tc>
        <w:tc>
          <w:tcPr>
            <w:tcW w:w="1990" w:type="dxa"/>
            <w:shd w:val="clear" w:color="auto" w:fill="auto"/>
            <w:noWrap/>
            <w:vAlign w:val="center"/>
            <w:hideMark/>
          </w:tcPr>
          <w:p w14:paraId="51CC45B4" w14:textId="3194CF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Limpieza de tanques de almacenamiento y limpieza en cisterna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49AF55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7C1DF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3AC9D4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01A36FB" w14:textId="703BA7D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muerte, asfixia, caídas, resbalones</w:t>
            </w:r>
            <w:r w:rsidR="00A500DC" w:rsidRPr="0018574B">
              <w:rPr>
                <w:rFonts w:ascii="Calibri" w:eastAsia="Times New Roman" w:hAnsi="Calibri" w:cs="Calibri"/>
                <w:color w:val="000000"/>
                <w:sz w:val="18"/>
                <w:szCs w:val="18"/>
                <w:lang w:eastAsia="es-MX"/>
              </w:rPr>
              <w:t>.</w:t>
            </w:r>
          </w:p>
        </w:tc>
        <w:tc>
          <w:tcPr>
            <w:tcW w:w="7365" w:type="dxa"/>
            <w:shd w:val="clear" w:color="auto" w:fill="auto"/>
            <w:vAlign w:val="center"/>
            <w:hideMark/>
          </w:tcPr>
          <w:p w14:paraId="68BC2FFF" w14:textId="448B6C0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Al ser considerada dicha actividad como trabajo en espacios confinados, esta se llevara a cabo mediante un procedimiento </w:t>
            </w:r>
            <w:r w:rsidR="00AA1AB2" w:rsidRPr="0018574B">
              <w:rPr>
                <w:rFonts w:ascii="Calibri" w:eastAsia="Times New Roman" w:hAnsi="Calibri" w:cs="Calibri"/>
                <w:color w:val="000000"/>
                <w:sz w:val="18"/>
                <w:szCs w:val="18"/>
                <w:lang w:eastAsia="es-MX"/>
              </w:rPr>
              <w:t>específico</w:t>
            </w:r>
            <w:r w:rsidRPr="0018574B">
              <w:rPr>
                <w:rFonts w:ascii="Calibri" w:eastAsia="Times New Roman" w:hAnsi="Calibri" w:cs="Calibri"/>
                <w:color w:val="000000"/>
                <w:sz w:val="18"/>
                <w:szCs w:val="18"/>
                <w:lang w:eastAsia="es-MX"/>
              </w:rPr>
              <w:t>, el cual indique el equipo de protección personal adecuado, a su vez se realizara el aná</w:t>
            </w:r>
            <w:r w:rsidR="00AA1AB2" w:rsidRPr="0018574B">
              <w:rPr>
                <w:rFonts w:ascii="Calibri" w:eastAsia="Times New Roman" w:hAnsi="Calibri" w:cs="Calibri"/>
                <w:color w:val="000000"/>
                <w:sz w:val="18"/>
                <w:szCs w:val="18"/>
                <w:lang w:eastAsia="es-MX"/>
              </w:rPr>
              <w:t>lisis de riesgo antes de iniciar</w:t>
            </w:r>
            <w:r w:rsidRPr="0018574B">
              <w:rPr>
                <w:rFonts w:ascii="Calibri" w:eastAsia="Times New Roman" w:hAnsi="Calibri" w:cs="Calibri"/>
                <w:color w:val="000000"/>
                <w:sz w:val="18"/>
                <w:szCs w:val="18"/>
                <w:lang w:eastAsia="es-MX"/>
              </w:rPr>
              <w:t xml:space="preserve"> la actividad y se proporcionara el permiso al trabajador firmado por la persona responsable de su integridad física considerar análisis de riesgo de las actividades, de igual manera se supervisara el desarrollo de la actividad en cada una de sus etapas. El personal deberá contar con su Constancia de Habilidades (DC3) de dicha actividad. Se deberá ventilar el área de trabajo en todo momento durante la permanencia del personal. El EPP se utilizara será; línea de vida, arnés de cuerpo completo, respirador media cara para vapores orgánicos, </w:t>
            </w:r>
            <w:proofErr w:type="spellStart"/>
            <w:r w:rsidRPr="0018574B">
              <w:rPr>
                <w:rFonts w:ascii="Calibri" w:eastAsia="Times New Roman" w:hAnsi="Calibri" w:cs="Calibri"/>
                <w:color w:val="000000"/>
                <w:sz w:val="18"/>
                <w:szCs w:val="18"/>
                <w:lang w:eastAsia="es-MX"/>
              </w:rPr>
              <w:t>googlees</w:t>
            </w:r>
            <w:proofErr w:type="spellEnd"/>
            <w:r w:rsidRPr="0018574B">
              <w:rPr>
                <w:rFonts w:ascii="Calibri" w:eastAsia="Times New Roman" w:hAnsi="Calibri" w:cs="Calibri"/>
                <w:color w:val="000000"/>
                <w:sz w:val="18"/>
                <w:szCs w:val="18"/>
                <w:lang w:eastAsia="es-MX"/>
              </w:rPr>
              <w:t xml:space="preserve">, guantes y zapatos contra impactos. </w:t>
            </w:r>
          </w:p>
        </w:tc>
        <w:tc>
          <w:tcPr>
            <w:tcW w:w="594" w:type="dxa"/>
            <w:tcBorders>
              <w:right w:val="single" w:sz="12" w:space="0" w:color="A6A6A6" w:themeColor="background1" w:themeShade="A6"/>
            </w:tcBorders>
            <w:shd w:val="clear" w:color="auto" w:fill="auto"/>
            <w:noWrap/>
            <w:vAlign w:val="center"/>
            <w:hideMark/>
          </w:tcPr>
          <w:p w14:paraId="168A2A4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C6D193B" w14:textId="77777777" w:rsidTr="008D4A5F">
        <w:trPr>
          <w:trHeight w:val="553"/>
          <w:jc w:val="center"/>
        </w:trPr>
        <w:tc>
          <w:tcPr>
            <w:tcW w:w="411" w:type="dxa"/>
            <w:vMerge/>
            <w:tcBorders>
              <w:left w:val="single" w:sz="12" w:space="0" w:color="A6A6A6" w:themeColor="background1" w:themeShade="A6"/>
            </w:tcBorders>
            <w:vAlign w:val="center"/>
            <w:hideMark/>
          </w:tcPr>
          <w:p w14:paraId="11891DB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5445BF6F" w14:textId="5C9E11FD"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 residuos peligrosos generados</w:t>
            </w:r>
            <w:r w:rsidR="00A500DC" w:rsidRPr="0018574B">
              <w:rPr>
                <w:rFonts w:ascii="Calibri" w:eastAsia="Times New Roman" w:hAnsi="Calibri" w:cs="Calibri"/>
                <w:color w:val="000000"/>
                <w:sz w:val="18"/>
                <w:szCs w:val="18"/>
                <w:lang w:eastAsia="es-MX"/>
              </w:rPr>
              <w:t>.</w:t>
            </w:r>
          </w:p>
        </w:tc>
        <w:tc>
          <w:tcPr>
            <w:tcW w:w="1990" w:type="dxa"/>
            <w:vMerge w:val="restart"/>
            <w:shd w:val="clear" w:color="auto" w:fill="auto"/>
            <w:vAlign w:val="center"/>
            <w:hideMark/>
          </w:tcPr>
          <w:p w14:paraId="12CDE9E2" w14:textId="4D6141C1"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Recolección y almacenamiento de botes de aceite vacíos, limpieza de trampa de grasas, mantenimiento a planta de emergencia, dispensarios, compresor y cambio de </w:t>
            </w:r>
            <w:r w:rsidR="00AA1AB2" w:rsidRPr="0018574B">
              <w:rPr>
                <w:rFonts w:ascii="Calibri" w:eastAsia="Times New Roman" w:hAnsi="Calibri" w:cs="Calibri"/>
                <w:color w:val="000000"/>
                <w:sz w:val="18"/>
                <w:szCs w:val="18"/>
                <w:lang w:eastAsia="es-MX"/>
              </w:rPr>
              <w:t>lámparas</w:t>
            </w:r>
            <w:r w:rsidRPr="0018574B">
              <w:rPr>
                <w:rFonts w:ascii="Calibri" w:eastAsia="Times New Roman" w:hAnsi="Calibri" w:cs="Calibri"/>
                <w:color w:val="000000"/>
                <w:sz w:val="18"/>
                <w:szCs w:val="18"/>
                <w:lang w:eastAsia="es-MX"/>
              </w:rPr>
              <w:t xml:space="preserve"> fluorescentes.</w:t>
            </w:r>
          </w:p>
        </w:tc>
        <w:tc>
          <w:tcPr>
            <w:tcW w:w="283" w:type="dxa"/>
            <w:shd w:val="clear" w:color="auto" w:fill="auto"/>
            <w:noWrap/>
            <w:vAlign w:val="center"/>
            <w:hideMark/>
          </w:tcPr>
          <w:p w14:paraId="00922D7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2E5ED3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9CA34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D49BF40" w14:textId="3BA2B93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Machucones, tropiezos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13AEBB1"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Capacitación en el manejo adecuado de cargas. La manipulación de los contenedores deberá ser sin Residuos peligroso debido a que esta actividad la realiza el personal de la empresa de recolección.</w:t>
            </w:r>
          </w:p>
        </w:tc>
        <w:tc>
          <w:tcPr>
            <w:tcW w:w="594" w:type="dxa"/>
            <w:tcBorders>
              <w:right w:val="single" w:sz="12" w:space="0" w:color="A6A6A6" w:themeColor="background1" w:themeShade="A6"/>
            </w:tcBorders>
            <w:shd w:val="clear" w:color="auto" w:fill="auto"/>
            <w:noWrap/>
            <w:vAlign w:val="center"/>
            <w:hideMark/>
          </w:tcPr>
          <w:p w14:paraId="0C70BF7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B96E4FA" w14:textId="77777777" w:rsidTr="008D4A5F">
        <w:trPr>
          <w:trHeight w:val="1413"/>
          <w:jc w:val="center"/>
        </w:trPr>
        <w:tc>
          <w:tcPr>
            <w:tcW w:w="411" w:type="dxa"/>
            <w:vMerge/>
            <w:tcBorders>
              <w:left w:val="single" w:sz="12" w:space="0" w:color="A6A6A6" w:themeColor="background1" w:themeShade="A6"/>
            </w:tcBorders>
            <w:vAlign w:val="center"/>
            <w:hideMark/>
          </w:tcPr>
          <w:p w14:paraId="606DDBB3"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7192581D"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1990" w:type="dxa"/>
            <w:vMerge/>
            <w:vAlign w:val="center"/>
            <w:hideMark/>
          </w:tcPr>
          <w:p w14:paraId="164B3491"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5E2C650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82CD33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B114F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167D4176" w14:textId="164BAD1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contaminación de agua, emisiones a la atmosfera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E451286"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AE4838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78ADEC22" w14:textId="77777777" w:rsidTr="008D4A5F">
        <w:trPr>
          <w:trHeight w:val="1970"/>
          <w:jc w:val="center"/>
        </w:trPr>
        <w:tc>
          <w:tcPr>
            <w:tcW w:w="411" w:type="dxa"/>
            <w:vMerge/>
            <w:tcBorders>
              <w:left w:val="single" w:sz="12" w:space="0" w:color="A6A6A6" w:themeColor="background1" w:themeShade="A6"/>
            </w:tcBorders>
            <w:vAlign w:val="center"/>
            <w:hideMark/>
          </w:tcPr>
          <w:p w14:paraId="76DB2C3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513C8C01" w14:textId="34E5B8E0"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Retiro definitivo de tanques de almacenamiento</w:t>
            </w:r>
            <w:r w:rsidR="00A500DC" w:rsidRPr="0018574B">
              <w:rPr>
                <w:rFonts w:ascii="Calibri" w:eastAsia="Times New Roman" w:hAnsi="Calibri" w:cs="Calibri"/>
                <w:color w:val="000000"/>
                <w:sz w:val="18"/>
                <w:szCs w:val="18"/>
                <w:lang w:eastAsia="es-MX"/>
              </w:rPr>
              <w:t>.</w:t>
            </w:r>
          </w:p>
        </w:tc>
        <w:tc>
          <w:tcPr>
            <w:tcW w:w="1990" w:type="dxa"/>
            <w:vMerge w:val="restart"/>
            <w:shd w:val="clear" w:color="auto" w:fill="auto"/>
            <w:vAlign w:val="center"/>
            <w:hideMark/>
          </w:tcPr>
          <w:p w14:paraId="1AD3E19A" w14:textId="6BF23905"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Remplazo por tiempo de vida útil de los tanques de almacenamiento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D827F4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2589DD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CABB73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2A093B9" w14:textId="4682783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Muerte, explosión, asfixia, caídas a diferente nivel, golpes, caída de equipos</w:t>
            </w:r>
            <w:r w:rsidR="00A500DC" w:rsidRPr="0018574B">
              <w:rPr>
                <w:rFonts w:ascii="Calibri" w:eastAsia="Times New Roman" w:hAnsi="Calibri" w:cs="Calibri"/>
                <w:color w:val="000000"/>
                <w:sz w:val="18"/>
                <w:szCs w:val="18"/>
                <w:lang w:eastAsia="es-MX"/>
              </w:rPr>
              <w:t>.</w:t>
            </w:r>
          </w:p>
        </w:tc>
        <w:tc>
          <w:tcPr>
            <w:tcW w:w="7365" w:type="dxa"/>
            <w:shd w:val="clear" w:color="auto" w:fill="auto"/>
            <w:vAlign w:val="center"/>
            <w:hideMark/>
          </w:tcPr>
          <w:p w14:paraId="054FD26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Mantener en operación los sistemas de protección contra la corrosión que se encuentren instalados. Mantener en operación el equipo del sistema de control de inventarios y el de detección electrónica de fugas, o remover el producto que contenga, de tal forma que el volumen remanente no exceda 0.3% de la capacidad total del tanque o su nivel sea como máximo 25 mm con respecto a la parte más baja del interior del tanque. Dejar abierta y en funcionamiento la tubería de venteo. Cerrar todas las boquillas del tanque de almacenamiento (de llenado, bomba sumergible, etc.), excepto la de la tubería de venteo. Asegurar el tanque contra actos vandálicos que puedan dañarlo o alterarlo. El retiro y la disposición final de los tanques de almacenamiento deben hacerse conforme a lo establecido en la Normatividad en seguridad y protección ambiental aplicable, debiendo quedar asentadas las actividades realizadas en la bitácora. </w:t>
            </w:r>
          </w:p>
        </w:tc>
        <w:tc>
          <w:tcPr>
            <w:tcW w:w="594" w:type="dxa"/>
            <w:tcBorders>
              <w:right w:val="single" w:sz="12" w:space="0" w:color="A6A6A6" w:themeColor="background1" w:themeShade="A6"/>
            </w:tcBorders>
            <w:shd w:val="clear" w:color="auto" w:fill="auto"/>
            <w:noWrap/>
            <w:vAlign w:val="center"/>
            <w:hideMark/>
          </w:tcPr>
          <w:p w14:paraId="6247D47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BC9A1B5" w14:textId="77777777" w:rsidTr="008D4A5F">
        <w:trPr>
          <w:trHeight w:val="575"/>
          <w:jc w:val="center"/>
        </w:trPr>
        <w:tc>
          <w:tcPr>
            <w:tcW w:w="411" w:type="dxa"/>
            <w:vMerge/>
            <w:tcBorders>
              <w:left w:val="single" w:sz="12" w:space="0" w:color="A6A6A6" w:themeColor="background1" w:themeShade="A6"/>
            </w:tcBorders>
            <w:vAlign w:val="center"/>
            <w:hideMark/>
          </w:tcPr>
          <w:p w14:paraId="4348C29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595D3C5F"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1990" w:type="dxa"/>
            <w:vMerge/>
            <w:vAlign w:val="center"/>
            <w:hideMark/>
          </w:tcPr>
          <w:p w14:paraId="68E1E07A"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3C6D8B9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191604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127224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55B47F3" w14:textId="76E9C23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Contaminación al suelo, subsuelo, mantos freáticos, aire, </w:t>
            </w:r>
            <w:r w:rsidRPr="0018574B">
              <w:rPr>
                <w:rFonts w:ascii="Calibri" w:eastAsia="Times New Roman" w:hAnsi="Calibri" w:cs="Calibri"/>
                <w:color w:val="000000"/>
                <w:sz w:val="18"/>
                <w:szCs w:val="18"/>
                <w:lang w:eastAsia="es-MX"/>
              </w:rPr>
              <w:lastRenderedPageBreak/>
              <w:t>generación de residuos peligrosos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9E411A9"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lastRenderedPageBreak/>
              <w:t> </w:t>
            </w:r>
          </w:p>
        </w:tc>
        <w:tc>
          <w:tcPr>
            <w:tcW w:w="594" w:type="dxa"/>
            <w:tcBorders>
              <w:right w:val="single" w:sz="12" w:space="0" w:color="A6A6A6" w:themeColor="background1" w:themeShade="A6"/>
            </w:tcBorders>
            <w:shd w:val="clear" w:color="auto" w:fill="auto"/>
            <w:noWrap/>
            <w:vAlign w:val="center"/>
            <w:hideMark/>
          </w:tcPr>
          <w:p w14:paraId="3D867F2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24173709" w14:textId="77777777" w:rsidTr="008D4A5F">
        <w:trPr>
          <w:trHeight w:val="151"/>
          <w:jc w:val="center"/>
        </w:trPr>
        <w:tc>
          <w:tcPr>
            <w:tcW w:w="411" w:type="dxa"/>
            <w:vMerge/>
            <w:tcBorders>
              <w:left w:val="single" w:sz="12" w:space="0" w:color="A6A6A6" w:themeColor="background1" w:themeShade="A6"/>
            </w:tcBorders>
            <w:vAlign w:val="center"/>
            <w:hideMark/>
          </w:tcPr>
          <w:p w14:paraId="314D9E1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noWrap/>
            <w:vAlign w:val="center"/>
            <w:hideMark/>
          </w:tcPr>
          <w:p w14:paraId="09B652E4" w14:textId="3960DA5F"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Limpi</w:t>
            </w:r>
            <w:r w:rsidR="00A500DC" w:rsidRPr="0018574B">
              <w:rPr>
                <w:rFonts w:ascii="Calibri" w:eastAsia="Times New Roman" w:hAnsi="Calibri" w:cs="Calibri"/>
                <w:sz w:val="18"/>
                <w:szCs w:val="18"/>
                <w:lang w:eastAsia="es-MX"/>
              </w:rPr>
              <w:t>eza de la zona de Almacenamiento.</w:t>
            </w:r>
          </w:p>
        </w:tc>
        <w:tc>
          <w:tcPr>
            <w:tcW w:w="1990" w:type="dxa"/>
            <w:vMerge w:val="restart"/>
            <w:shd w:val="clear" w:color="auto" w:fill="auto"/>
            <w:vAlign w:val="center"/>
            <w:hideMark/>
          </w:tcPr>
          <w:p w14:paraId="32969E57" w14:textId="33E882CD"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Lavado </w:t>
            </w:r>
            <w:r w:rsidR="00A500DC" w:rsidRPr="0018574B">
              <w:rPr>
                <w:rFonts w:ascii="Calibri" w:eastAsia="Times New Roman" w:hAnsi="Calibri" w:cs="Calibri"/>
                <w:color w:val="000000"/>
                <w:sz w:val="18"/>
                <w:szCs w:val="18"/>
                <w:lang w:eastAsia="es-MX"/>
              </w:rPr>
              <w:t>de piso con jabón desengrasante.</w:t>
            </w:r>
          </w:p>
        </w:tc>
        <w:tc>
          <w:tcPr>
            <w:tcW w:w="283" w:type="dxa"/>
            <w:shd w:val="clear" w:color="auto" w:fill="auto"/>
            <w:noWrap/>
            <w:vAlign w:val="center"/>
            <w:hideMark/>
          </w:tcPr>
          <w:p w14:paraId="57453B3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5FD44A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03FCA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A3B344E" w14:textId="00CCBC1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y resbalones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C524AA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Usar zapatos de seguridad para evitar caídas y resbalones. Eficiente material de limpieza para no crear superficies resbaladizas. Acordonar y señalizar el área.</w:t>
            </w:r>
          </w:p>
        </w:tc>
        <w:tc>
          <w:tcPr>
            <w:tcW w:w="594" w:type="dxa"/>
            <w:tcBorders>
              <w:right w:val="single" w:sz="12" w:space="0" w:color="A6A6A6" w:themeColor="background1" w:themeShade="A6"/>
            </w:tcBorders>
            <w:shd w:val="clear" w:color="auto" w:fill="auto"/>
            <w:noWrap/>
            <w:vAlign w:val="center"/>
            <w:hideMark/>
          </w:tcPr>
          <w:p w14:paraId="2C07035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621A3E0" w14:textId="77777777" w:rsidTr="008D4A5F">
        <w:trPr>
          <w:trHeight w:val="682"/>
          <w:jc w:val="center"/>
        </w:trPr>
        <w:tc>
          <w:tcPr>
            <w:tcW w:w="411" w:type="dxa"/>
            <w:vMerge/>
            <w:tcBorders>
              <w:left w:val="single" w:sz="12" w:space="0" w:color="A6A6A6" w:themeColor="background1" w:themeShade="A6"/>
            </w:tcBorders>
            <w:vAlign w:val="center"/>
            <w:hideMark/>
          </w:tcPr>
          <w:p w14:paraId="29A70A5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08459789"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70D31F02"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E5991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D2CEC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F7E6A8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FC88923" w14:textId="49582E1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Contaminación del agua por hidrocarburos, desengrasantes y detergentes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B41FF58" w14:textId="0AAF51B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 agua residual resultante de la actividad será </w:t>
            </w:r>
            <w:r w:rsidR="00AA1AB2" w:rsidRPr="0018574B">
              <w:rPr>
                <w:rFonts w:ascii="Calibri" w:eastAsia="Times New Roman" w:hAnsi="Calibri" w:cs="Calibri"/>
                <w:color w:val="000000"/>
                <w:sz w:val="18"/>
                <w:szCs w:val="18"/>
                <w:lang w:eastAsia="es-MX"/>
              </w:rPr>
              <w:t>dirigida</w:t>
            </w:r>
            <w:r w:rsidRPr="0018574B">
              <w:rPr>
                <w:rFonts w:ascii="Calibri" w:eastAsia="Times New Roman" w:hAnsi="Calibri" w:cs="Calibri"/>
                <w:color w:val="000000"/>
                <w:sz w:val="18"/>
                <w:szCs w:val="18"/>
                <w:lang w:eastAsia="es-MX"/>
              </w:rPr>
              <w:t xml:space="preserve"> a la trampa de grasas, verificar el buen funcionamiento del drenaje procurando no </w:t>
            </w:r>
            <w:r w:rsidR="00AA1AB2" w:rsidRPr="0018574B">
              <w:rPr>
                <w:rFonts w:ascii="Calibri" w:eastAsia="Times New Roman" w:hAnsi="Calibri" w:cs="Calibri"/>
                <w:color w:val="000000"/>
                <w:sz w:val="18"/>
                <w:szCs w:val="18"/>
                <w:lang w:eastAsia="es-MX"/>
              </w:rPr>
              <w:t>verter</w:t>
            </w:r>
            <w:r w:rsidRPr="0018574B">
              <w:rPr>
                <w:rFonts w:ascii="Calibri" w:eastAsia="Times New Roman" w:hAnsi="Calibri" w:cs="Calibri"/>
                <w:color w:val="000000"/>
                <w:sz w:val="18"/>
                <w:szCs w:val="18"/>
                <w:lang w:eastAsia="es-MX"/>
              </w:rPr>
              <w:t xml:space="preserve"> solidos de gran tamaño.</w:t>
            </w:r>
          </w:p>
        </w:tc>
        <w:tc>
          <w:tcPr>
            <w:tcW w:w="594" w:type="dxa"/>
            <w:tcBorders>
              <w:right w:val="single" w:sz="12" w:space="0" w:color="A6A6A6" w:themeColor="background1" w:themeShade="A6"/>
            </w:tcBorders>
            <w:shd w:val="clear" w:color="auto" w:fill="auto"/>
            <w:noWrap/>
            <w:vAlign w:val="center"/>
            <w:hideMark/>
          </w:tcPr>
          <w:p w14:paraId="2DEDC81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00A12B5" w14:textId="77777777" w:rsidTr="008D4A5F">
        <w:trPr>
          <w:trHeight w:val="854"/>
          <w:jc w:val="center"/>
        </w:trPr>
        <w:tc>
          <w:tcPr>
            <w:tcW w:w="411" w:type="dxa"/>
            <w:vMerge/>
            <w:tcBorders>
              <w:left w:val="single" w:sz="12" w:space="0" w:color="A6A6A6" w:themeColor="background1" w:themeShade="A6"/>
            </w:tcBorders>
            <w:vAlign w:val="center"/>
            <w:hideMark/>
          </w:tcPr>
          <w:p w14:paraId="23987E7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2C38C758" w14:textId="53A64F51"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Revisión y limpieza a accesorios de Motobombas y bombas de transferencia</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19443737" w14:textId="4B8C80ED"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y limpieza general de motobombas</w:t>
            </w:r>
            <w:r w:rsidR="00A500DC"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xml:space="preserve"> </w:t>
            </w:r>
          </w:p>
        </w:tc>
        <w:tc>
          <w:tcPr>
            <w:tcW w:w="283" w:type="dxa"/>
            <w:shd w:val="clear" w:color="auto" w:fill="auto"/>
            <w:noWrap/>
            <w:vAlign w:val="center"/>
            <w:hideMark/>
          </w:tcPr>
          <w:p w14:paraId="6906EDF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9E3939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AA1DB8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E7085F0" w14:textId="56ED3EF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en la cabeza, resbalones, caídas a diferente y mismo nivel</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CF409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Uso adecuado de herramientas y materiales. Uso de guantes, gafa de protección y calzado de seguridad. No trabajar con heridas en las manos y extremar medidas de higiene personal. Se deberá analizar la tarea y actividad antes de empezar y desarrollar adaptando el puesto de trabajo con los equipos necesarios para favorecer una ejecución del trabajo sin desarrollar posturas forzadas. El agua resúltate de la limpieza será vertida en el drenaje aceitoso. </w:t>
            </w:r>
          </w:p>
        </w:tc>
        <w:tc>
          <w:tcPr>
            <w:tcW w:w="594" w:type="dxa"/>
            <w:tcBorders>
              <w:right w:val="single" w:sz="12" w:space="0" w:color="A6A6A6" w:themeColor="background1" w:themeShade="A6"/>
            </w:tcBorders>
            <w:shd w:val="clear" w:color="auto" w:fill="auto"/>
            <w:noWrap/>
            <w:vAlign w:val="center"/>
            <w:hideMark/>
          </w:tcPr>
          <w:p w14:paraId="42EE038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9A84173" w14:textId="77777777" w:rsidTr="008D4A5F">
        <w:trPr>
          <w:trHeight w:val="317"/>
          <w:jc w:val="center"/>
        </w:trPr>
        <w:tc>
          <w:tcPr>
            <w:tcW w:w="411" w:type="dxa"/>
            <w:vMerge/>
            <w:tcBorders>
              <w:left w:val="single" w:sz="12" w:space="0" w:color="A6A6A6" w:themeColor="background1" w:themeShade="A6"/>
            </w:tcBorders>
            <w:vAlign w:val="center"/>
            <w:hideMark/>
          </w:tcPr>
          <w:p w14:paraId="5D7C7A3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0B69E00F"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77C562E2"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6A6F643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E64BC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A99D4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4B03F8AC" w14:textId="66954C6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agua impregnada con aceite</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267C1B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17E69A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336E1812" w14:textId="77777777" w:rsidTr="008D4A5F">
        <w:trPr>
          <w:trHeight w:val="579"/>
          <w:jc w:val="center"/>
        </w:trPr>
        <w:tc>
          <w:tcPr>
            <w:tcW w:w="411" w:type="dxa"/>
            <w:vMerge/>
            <w:tcBorders>
              <w:left w:val="single" w:sz="12" w:space="0" w:color="A6A6A6" w:themeColor="background1" w:themeShade="A6"/>
            </w:tcBorders>
            <w:vAlign w:val="center"/>
            <w:hideMark/>
          </w:tcPr>
          <w:p w14:paraId="06E3B67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68DAC279" w14:textId="2E3DCA57"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y brindar mantenimiento a Protección Catódica en las diferentes áreas</w:t>
            </w:r>
            <w:r w:rsidR="00A500DC" w:rsidRPr="0018574B">
              <w:rPr>
                <w:rFonts w:ascii="Calibri" w:eastAsia="Times New Roman" w:hAnsi="Calibri" w:cs="Calibri"/>
                <w:sz w:val="18"/>
                <w:szCs w:val="18"/>
                <w:lang w:eastAsia="es-MX"/>
              </w:rPr>
              <w:t>.</w:t>
            </w:r>
          </w:p>
        </w:tc>
        <w:tc>
          <w:tcPr>
            <w:tcW w:w="1990" w:type="dxa"/>
            <w:vMerge w:val="restart"/>
            <w:shd w:val="clear" w:color="auto" w:fill="auto"/>
            <w:noWrap/>
            <w:vAlign w:val="center"/>
            <w:hideMark/>
          </w:tcPr>
          <w:p w14:paraId="2B63895B" w14:textId="14243185"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w:t>
            </w:r>
            <w:r w:rsidR="00A500DC" w:rsidRPr="0018574B">
              <w:rPr>
                <w:rFonts w:ascii="Calibri" w:eastAsia="Times New Roman" w:hAnsi="Calibri" w:cs="Calibri"/>
                <w:color w:val="000000"/>
                <w:sz w:val="18"/>
                <w:szCs w:val="18"/>
                <w:lang w:eastAsia="es-MX"/>
              </w:rPr>
              <w:t>evisión ocular de instalaciones.</w:t>
            </w:r>
          </w:p>
        </w:tc>
        <w:tc>
          <w:tcPr>
            <w:tcW w:w="283" w:type="dxa"/>
            <w:shd w:val="clear" w:color="auto" w:fill="auto"/>
            <w:noWrap/>
            <w:vAlign w:val="center"/>
            <w:hideMark/>
          </w:tcPr>
          <w:p w14:paraId="2499230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1E19B8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717AD8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268218E" w14:textId="08A171A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Salpicadura de pintura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FDC0972" w14:textId="1388455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el equipo de protección personal (ropa de trabajo, guantes y botas) así como también realizar la actividad con base al procedimiento y con supervisión</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763317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5D75EF7B" w14:textId="77777777" w:rsidTr="008D4A5F">
        <w:trPr>
          <w:trHeight w:val="559"/>
          <w:jc w:val="center"/>
        </w:trPr>
        <w:tc>
          <w:tcPr>
            <w:tcW w:w="411" w:type="dxa"/>
            <w:vMerge/>
            <w:tcBorders>
              <w:left w:val="single" w:sz="12" w:space="0" w:color="A6A6A6" w:themeColor="background1" w:themeShade="A6"/>
            </w:tcBorders>
            <w:vAlign w:val="center"/>
            <w:hideMark/>
          </w:tcPr>
          <w:p w14:paraId="219E430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4F7E513D"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3BFF6801"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5045B5D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1D5E044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AD5CA7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6C602F0" w14:textId="3492B44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impregnados con pintura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6B8FBF"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6A76751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76EAC193" w14:textId="77777777" w:rsidTr="008D4A5F">
        <w:trPr>
          <w:trHeight w:val="433"/>
          <w:jc w:val="center"/>
        </w:trPr>
        <w:tc>
          <w:tcPr>
            <w:tcW w:w="411" w:type="dxa"/>
            <w:vMerge/>
            <w:tcBorders>
              <w:left w:val="single" w:sz="12" w:space="0" w:color="A6A6A6" w:themeColor="background1" w:themeShade="A6"/>
            </w:tcBorders>
            <w:vAlign w:val="center"/>
            <w:hideMark/>
          </w:tcPr>
          <w:p w14:paraId="1071278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6005A0A8"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52F14597"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D0795A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7054C2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146A9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ED1B132" w14:textId="317F40B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Inhalación de solventes, irritación de vías respiratorias, ojos y piel</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D879CD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1698972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F6148FC" w14:textId="77777777" w:rsidTr="008D4A5F">
        <w:trPr>
          <w:trHeight w:val="691"/>
          <w:jc w:val="center"/>
        </w:trPr>
        <w:tc>
          <w:tcPr>
            <w:tcW w:w="411" w:type="dxa"/>
            <w:vMerge/>
            <w:tcBorders>
              <w:left w:val="single" w:sz="12" w:space="0" w:color="A6A6A6" w:themeColor="background1" w:themeShade="A6"/>
            </w:tcBorders>
            <w:vAlign w:val="center"/>
            <w:hideMark/>
          </w:tcPr>
          <w:p w14:paraId="2711168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5599B85E" w14:textId="79E22536"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hermeticidad y realizar limpieza a Contenedores de derrames de boquillas de llenado sus registros y tapas</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0542D601" w14:textId="52907B1B"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Inspección físic</w:t>
            </w:r>
            <w:r w:rsidR="00A500DC" w:rsidRPr="0018574B">
              <w:rPr>
                <w:rFonts w:ascii="Calibri" w:eastAsia="Times New Roman" w:hAnsi="Calibri" w:cs="Calibri"/>
                <w:color w:val="000000"/>
                <w:sz w:val="18"/>
                <w:szCs w:val="18"/>
                <w:lang w:eastAsia="es-MX"/>
              </w:rPr>
              <w:t>a de contenedores para derrames.</w:t>
            </w:r>
          </w:p>
        </w:tc>
        <w:tc>
          <w:tcPr>
            <w:tcW w:w="283" w:type="dxa"/>
            <w:shd w:val="clear" w:color="auto" w:fill="auto"/>
            <w:noWrap/>
            <w:vAlign w:val="center"/>
            <w:hideMark/>
          </w:tcPr>
          <w:p w14:paraId="70188E6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1BB51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6FE617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7EDB153" w14:textId="3DB3B04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mareos, salpicadura</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4B8A59A" w14:textId="6DDA183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el equipo de protección personal (ropa de trabajo y botas) así como también realizar la actividad con base al procedimiento y con supervisión</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4AB5E6B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EE08D08" w14:textId="77777777" w:rsidTr="008D4A5F">
        <w:trPr>
          <w:trHeight w:val="513"/>
          <w:jc w:val="center"/>
        </w:trPr>
        <w:tc>
          <w:tcPr>
            <w:tcW w:w="411" w:type="dxa"/>
            <w:vMerge/>
            <w:tcBorders>
              <w:left w:val="single" w:sz="12" w:space="0" w:color="A6A6A6" w:themeColor="background1" w:themeShade="A6"/>
            </w:tcBorders>
            <w:vAlign w:val="center"/>
            <w:hideMark/>
          </w:tcPr>
          <w:p w14:paraId="1239B61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4B0BD305"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1FAB3CE9"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74C852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1D9DAA4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49914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FBD9F68" w14:textId="6299B4A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impregnados con aceites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8991F3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554F50E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CE01BD9" w14:textId="77777777" w:rsidTr="008D4A5F">
        <w:trPr>
          <w:trHeight w:val="1515"/>
          <w:jc w:val="center"/>
        </w:trPr>
        <w:tc>
          <w:tcPr>
            <w:tcW w:w="411" w:type="dxa"/>
            <w:vMerge/>
            <w:tcBorders>
              <w:left w:val="single" w:sz="12" w:space="0" w:color="A6A6A6" w:themeColor="background1" w:themeShade="A6"/>
            </w:tcBorders>
            <w:vAlign w:val="center"/>
            <w:hideMark/>
          </w:tcPr>
          <w:p w14:paraId="678F4C3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7F6AB6EF" w14:textId="37DC5B14"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ensamblado y estado físico de Conectores rápidos, codos de descarga, mangueras de llenado y recuperación de vapores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BF8E570" w14:textId="0BCFA43C"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a tubería, accesorio de descarga  y recuperación de vapores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686C1D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AC7523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BAAAEA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DFBE561" w14:textId="7725076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cortaduras, caída de objetos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39BC5D4" w14:textId="3FC156A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el equipo de protección personal adecuado al mismo tiempo que se debe de realizar la actividad con ba</w:t>
            </w:r>
            <w:r w:rsidR="00A500DC" w:rsidRPr="0018574B">
              <w:rPr>
                <w:rFonts w:ascii="Calibri" w:eastAsia="Times New Roman" w:hAnsi="Calibri" w:cs="Calibri"/>
                <w:color w:val="000000"/>
                <w:sz w:val="18"/>
                <w:szCs w:val="18"/>
                <w:lang w:eastAsia="es-MX"/>
              </w:rPr>
              <w:t>se al procedimiento establecido.</w:t>
            </w:r>
          </w:p>
        </w:tc>
        <w:tc>
          <w:tcPr>
            <w:tcW w:w="594" w:type="dxa"/>
            <w:tcBorders>
              <w:right w:val="single" w:sz="12" w:space="0" w:color="A6A6A6" w:themeColor="background1" w:themeShade="A6"/>
            </w:tcBorders>
            <w:shd w:val="clear" w:color="auto" w:fill="auto"/>
            <w:noWrap/>
            <w:vAlign w:val="center"/>
            <w:hideMark/>
          </w:tcPr>
          <w:p w14:paraId="4A013F2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E0C1BBA" w14:textId="77777777" w:rsidTr="008D4A5F">
        <w:trPr>
          <w:trHeight w:val="600"/>
          <w:jc w:val="center"/>
        </w:trPr>
        <w:tc>
          <w:tcPr>
            <w:tcW w:w="411" w:type="dxa"/>
            <w:vMerge/>
            <w:tcBorders>
              <w:left w:val="single" w:sz="12" w:space="0" w:color="A6A6A6" w:themeColor="background1" w:themeShade="A6"/>
            </w:tcBorders>
            <w:vAlign w:val="center"/>
            <w:hideMark/>
          </w:tcPr>
          <w:p w14:paraId="2C99308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0BE72C3F" w14:textId="1B9EDA78"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Registros y tapas para el cambio de dirección de tuberías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E991CC4" w14:textId="143406C6"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de registros en zona de despacho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2F167A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222C42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CB7BB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B54C3EA" w14:textId="7139093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atropellamiento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DECAB98" w14:textId="34236CA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prueba</w:t>
            </w:r>
            <w:r w:rsidR="00A500DC"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0B7FB9E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A6767B9" w14:textId="77777777" w:rsidTr="008D4A5F">
        <w:trPr>
          <w:trHeight w:val="613"/>
          <w:jc w:val="center"/>
        </w:trPr>
        <w:tc>
          <w:tcPr>
            <w:tcW w:w="411" w:type="dxa"/>
            <w:vMerge/>
            <w:tcBorders>
              <w:left w:val="single" w:sz="12" w:space="0" w:color="A6A6A6" w:themeColor="background1" w:themeShade="A6"/>
            </w:tcBorders>
            <w:vAlign w:val="center"/>
            <w:hideMark/>
          </w:tcPr>
          <w:p w14:paraId="7190809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4FA30344" w14:textId="382FFD05"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estado físico de Conectores flexibles de tubería en contenedores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BC127D6" w14:textId="45A8D7CB"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integri</w:t>
            </w:r>
            <w:r w:rsidR="00A500DC" w:rsidRPr="0018574B">
              <w:rPr>
                <w:rFonts w:ascii="Calibri" w:eastAsia="Times New Roman" w:hAnsi="Calibri" w:cs="Calibri"/>
                <w:color w:val="000000"/>
                <w:sz w:val="18"/>
                <w:szCs w:val="18"/>
                <w:lang w:eastAsia="es-MX"/>
              </w:rPr>
              <w:t>dad física de manguera flexible.</w:t>
            </w:r>
          </w:p>
        </w:tc>
        <w:tc>
          <w:tcPr>
            <w:tcW w:w="283" w:type="dxa"/>
            <w:shd w:val="clear" w:color="auto" w:fill="auto"/>
            <w:noWrap/>
            <w:vAlign w:val="center"/>
            <w:hideMark/>
          </w:tcPr>
          <w:p w14:paraId="7C22184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30B40D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1C2CC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929290B" w14:textId="54FC619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atropellamiento, golpes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B1874B8" w14:textId="1FDC7E6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w:t>
            </w:r>
            <w:r w:rsidR="00A500DC" w:rsidRPr="0018574B">
              <w:rPr>
                <w:rFonts w:ascii="Calibri" w:eastAsia="Times New Roman" w:hAnsi="Calibri" w:cs="Calibri"/>
                <w:color w:val="000000"/>
                <w:sz w:val="18"/>
                <w:szCs w:val="18"/>
                <w:lang w:eastAsia="es-MX"/>
              </w:rPr>
              <w:t>ersonal ajeno al área de prueba.</w:t>
            </w:r>
          </w:p>
        </w:tc>
        <w:tc>
          <w:tcPr>
            <w:tcW w:w="594" w:type="dxa"/>
            <w:tcBorders>
              <w:right w:val="single" w:sz="12" w:space="0" w:color="A6A6A6" w:themeColor="background1" w:themeShade="A6"/>
            </w:tcBorders>
            <w:shd w:val="clear" w:color="auto" w:fill="auto"/>
            <w:noWrap/>
            <w:vAlign w:val="center"/>
            <w:hideMark/>
          </w:tcPr>
          <w:p w14:paraId="04429C00"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F2A808C" w14:textId="77777777" w:rsidTr="008D4A5F">
        <w:trPr>
          <w:trHeight w:val="900"/>
          <w:jc w:val="center"/>
        </w:trPr>
        <w:tc>
          <w:tcPr>
            <w:tcW w:w="411" w:type="dxa"/>
            <w:vMerge/>
            <w:tcBorders>
              <w:left w:val="single" w:sz="12" w:space="0" w:color="A6A6A6" w:themeColor="background1" w:themeShade="A6"/>
            </w:tcBorders>
            <w:vAlign w:val="center"/>
            <w:hideMark/>
          </w:tcPr>
          <w:p w14:paraId="3C02CEC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2C315A3" w14:textId="240A70F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funcionamiento de las Válvulas de corte rápido Shut-off</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121DF4A" w14:textId="4A4015AE"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prueba a válvula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B7FE1E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409B0A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2CB0C2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29DF5F5" w14:textId="6EF5564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 caída de objetos a diferente altura, salpicadura de material</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0F17DEA" w14:textId="68EB0A4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prueba</w:t>
            </w:r>
            <w:r w:rsidR="00A500DC" w:rsidRPr="0018574B">
              <w:rPr>
                <w:rFonts w:ascii="Calibri" w:eastAsia="Times New Roman" w:hAnsi="Calibri" w:cs="Calibri"/>
                <w:color w:val="000000"/>
                <w:sz w:val="18"/>
                <w:szCs w:val="18"/>
                <w:lang w:eastAsia="es-MX"/>
              </w:rPr>
              <w:t>.</w:t>
            </w:r>
            <w:r w:rsidRPr="0018574B">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6B783F8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9CE9CE9" w14:textId="77777777" w:rsidTr="008D4A5F">
        <w:trPr>
          <w:trHeight w:val="820"/>
          <w:jc w:val="center"/>
        </w:trPr>
        <w:tc>
          <w:tcPr>
            <w:tcW w:w="411" w:type="dxa"/>
            <w:vMerge/>
            <w:tcBorders>
              <w:left w:val="single" w:sz="12" w:space="0" w:color="A6A6A6" w:themeColor="background1" w:themeShade="A6"/>
            </w:tcBorders>
            <w:vAlign w:val="center"/>
            <w:hideMark/>
          </w:tcPr>
          <w:p w14:paraId="1C927EF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B1D5FD6" w14:textId="3F9CD73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funcionamiento de Válvulas de venteo o presión vacío</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0F25E9E" w14:textId="178CA0A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mantenimiento periódico de funcionamiento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D24D75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966463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3A0F13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051C1A3" w14:textId="681B00A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fracturas, caída de materiales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B7E6614" w14:textId="1BF5B7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Al ser considerada una actividad en alturas es necesario contar con el permiso para el trabajador y con el equipo de protección personal  adecuado (arnés, línea de vida, botas, ropa de trabajo) así como también el análisis de riesgo previo a la actividad</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B1EDB4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0467B88" w14:textId="77777777" w:rsidTr="008D4A5F">
        <w:trPr>
          <w:trHeight w:val="433"/>
          <w:jc w:val="center"/>
        </w:trPr>
        <w:tc>
          <w:tcPr>
            <w:tcW w:w="411" w:type="dxa"/>
            <w:vMerge/>
            <w:tcBorders>
              <w:left w:val="single" w:sz="12" w:space="0" w:color="A6A6A6" w:themeColor="background1" w:themeShade="A6"/>
            </w:tcBorders>
            <w:vAlign w:val="center"/>
            <w:hideMark/>
          </w:tcPr>
          <w:p w14:paraId="3666955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187C5718" w14:textId="7EF98C94"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Brindar limpieza y verificar funcionamiento al Arrestador de flama</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525EC70" w14:textId="3913DE3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mantenimie</w:t>
            </w:r>
            <w:r w:rsidR="00A500DC" w:rsidRPr="0018574B">
              <w:rPr>
                <w:rFonts w:ascii="Calibri" w:eastAsia="Times New Roman" w:hAnsi="Calibri" w:cs="Calibri"/>
                <w:color w:val="000000"/>
                <w:sz w:val="18"/>
                <w:szCs w:val="18"/>
                <w:lang w:eastAsia="es-MX"/>
              </w:rPr>
              <w:t>nto periódico de funcionamiento.</w:t>
            </w:r>
          </w:p>
        </w:tc>
        <w:tc>
          <w:tcPr>
            <w:tcW w:w="283" w:type="dxa"/>
            <w:shd w:val="clear" w:color="auto" w:fill="auto"/>
            <w:noWrap/>
            <w:vAlign w:val="center"/>
            <w:hideMark/>
          </w:tcPr>
          <w:p w14:paraId="4AEC71C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6BD5F17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9DBD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3861080" w14:textId="6943C64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fracturas, caída de materiales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933C17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Al ser considerada una actividad en alturas es necesario contar con el permiso para el trabajador y con el equipo de protección personal  adecuado (arnés, línea de vida, botas, ropa de trabajo) así como también el análisis de riesgo previo a la actividad. </w:t>
            </w:r>
          </w:p>
        </w:tc>
        <w:tc>
          <w:tcPr>
            <w:tcW w:w="594" w:type="dxa"/>
            <w:tcBorders>
              <w:right w:val="single" w:sz="12" w:space="0" w:color="A6A6A6" w:themeColor="background1" w:themeShade="A6"/>
            </w:tcBorders>
            <w:shd w:val="clear" w:color="auto" w:fill="auto"/>
            <w:noWrap/>
            <w:vAlign w:val="center"/>
            <w:hideMark/>
          </w:tcPr>
          <w:p w14:paraId="61929AB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8C782DE" w14:textId="77777777" w:rsidTr="008D4A5F">
        <w:trPr>
          <w:trHeight w:val="916"/>
          <w:jc w:val="center"/>
        </w:trPr>
        <w:tc>
          <w:tcPr>
            <w:tcW w:w="411" w:type="dxa"/>
            <w:vMerge/>
            <w:tcBorders>
              <w:left w:val="single" w:sz="12" w:space="0" w:color="A6A6A6" w:themeColor="background1" w:themeShade="A6"/>
            </w:tcBorders>
            <w:vAlign w:val="center"/>
            <w:hideMark/>
          </w:tcPr>
          <w:p w14:paraId="3AFDDF75"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3872572F" w14:textId="46931907" w:rsidR="001271FD" w:rsidRPr="0018574B" w:rsidRDefault="001271FD" w:rsidP="001271FD">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saturación de Filtros</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15876B16" w14:textId="4B8A3DB0"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Cambia</w:t>
            </w:r>
            <w:r w:rsidR="00A500DC" w:rsidRPr="0018574B">
              <w:rPr>
                <w:rFonts w:ascii="Calibri" w:eastAsia="Times New Roman" w:hAnsi="Calibri" w:cs="Calibri"/>
                <w:color w:val="000000"/>
                <w:sz w:val="18"/>
                <w:szCs w:val="18"/>
                <w:lang w:eastAsia="es-MX"/>
              </w:rPr>
              <w:t>r filtros en caso de saturación.</w:t>
            </w:r>
          </w:p>
        </w:tc>
        <w:tc>
          <w:tcPr>
            <w:tcW w:w="283" w:type="dxa"/>
            <w:shd w:val="clear" w:color="auto" w:fill="auto"/>
            <w:noWrap/>
            <w:vAlign w:val="center"/>
            <w:hideMark/>
          </w:tcPr>
          <w:p w14:paraId="0723E9A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7C6C00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EC072C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8010227" w14:textId="5FB3D3E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machucones, atropellamientos, contacto con hidrocarburos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9BC90BA" w14:textId="10D57DB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mantenimiento y se verificara el uso de equipo de protección personal por el contacto con los hidrocarburos</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2208DB0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DF3A347" w14:textId="77777777" w:rsidTr="008D4A5F">
        <w:trPr>
          <w:trHeight w:val="423"/>
          <w:jc w:val="center"/>
        </w:trPr>
        <w:tc>
          <w:tcPr>
            <w:tcW w:w="411" w:type="dxa"/>
            <w:vMerge/>
            <w:tcBorders>
              <w:left w:val="single" w:sz="12" w:space="0" w:color="A6A6A6" w:themeColor="background1" w:themeShade="A6"/>
            </w:tcBorders>
            <w:vAlign w:val="center"/>
            <w:hideMark/>
          </w:tcPr>
          <w:p w14:paraId="28F46AF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43B98523"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3F357B03"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01BD002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ABAA3E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52E3A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98BB99C" w14:textId="532C25D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contaminación al suelo</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05C530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00EA776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5D43743" w14:textId="77777777" w:rsidTr="008D4A5F">
        <w:trPr>
          <w:trHeight w:val="616"/>
          <w:jc w:val="center"/>
        </w:trPr>
        <w:tc>
          <w:tcPr>
            <w:tcW w:w="411" w:type="dxa"/>
            <w:vMerge/>
            <w:tcBorders>
              <w:left w:val="single" w:sz="12" w:space="0" w:color="A6A6A6" w:themeColor="background1" w:themeShade="A6"/>
            </w:tcBorders>
            <w:vAlign w:val="center"/>
            <w:hideMark/>
          </w:tcPr>
          <w:p w14:paraId="46CBB41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0FC968E5" w14:textId="21F9A84B"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estado físico de Mangueras para el despacho de combustible y recuperación de vapores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CC9E10C" w14:textId="08FB3A5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Verificar que las mangueras no presentes grietas o fisuras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7CB6A9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1C6006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40A0A1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03207AB" w14:textId="7D8ADC2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Atropellamientos, caída </w:t>
            </w:r>
            <w:r w:rsidR="00A500DC" w:rsidRPr="0018574B">
              <w:rPr>
                <w:rFonts w:ascii="Calibri" w:eastAsia="Times New Roman" w:hAnsi="Calibri" w:cs="Calibri"/>
                <w:color w:val="000000"/>
                <w:sz w:val="18"/>
                <w:szCs w:val="18"/>
                <w:lang w:eastAsia="es-MX"/>
              </w:rPr>
              <w:t>de materiales.</w:t>
            </w:r>
          </w:p>
        </w:tc>
        <w:tc>
          <w:tcPr>
            <w:tcW w:w="7365" w:type="dxa"/>
            <w:shd w:val="clear" w:color="auto" w:fill="auto"/>
            <w:noWrap/>
            <w:vAlign w:val="center"/>
            <w:hideMark/>
          </w:tcPr>
          <w:p w14:paraId="4A5D19DD" w14:textId="12B29F2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w:t>
            </w:r>
            <w:r w:rsidR="00A500DC" w:rsidRPr="0018574B">
              <w:rPr>
                <w:rFonts w:ascii="Calibri" w:eastAsia="Times New Roman" w:hAnsi="Calibri" w:cs="Calibri"/>
                <w:color w:val="000000"/>
                <w:sz w:val="18"/>
                <w:szCs w:val="18"/>
                <w:lang w:eastAsia="es-MX"/>
              </w:rPr>
              <w:t>ersonal ajeno al área de prueba.</w:t>
            </w:r>
          </w:p>
        </w:tc>
        <w:tc>
          <w:tcPr>
            <w:tcW w:w="594" w:type="dxa"/>
            <w:tcBorders>
              <w:right w:val="single" w:sz="12" w:space="0" w:color="A6A6A6" w:themeColor="background1" w:themeShade="A6"/>
            </w:tcBorders>
            <w:shd w:val="clear" w:color="auto" w:fill="auto"/>
            <w:noWrap/>
            <w:vAlign w:val="center"/>
            <w:hideMark/>
          </w:tcPr>
          <w:p w14:paraId="70B61F1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3A1EE13" w14:textId="77777777" w:rsidTr="008D4A5F">
        <w:trPr>
          <w:trHeight w:val="900"/>
          <w:jc w:val="center"/>
        </w:trPr>
        <w:tc>
          <w:tcPr>
            <w:tcW w:w="411" w:type="dxa"/>
            <w:vMerge/>
            <w:tcBorders>
              <w:left w:val="single" w:sz="12" w:space="0" w:color="A6A6A6" w:themeColor="background1" w:themeShade="A6"/>
            </w:tcBorders>
            <w:vAlign w:val="center"/>
            <w:hideMark/>
          </w:tcPr>
          <w:p w14:paraId="0958C0E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2CED6DA2" w14:textId="3DE8AB1F"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Checar funcionamiento de las Válvulas de corte rápido (break-away)</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B93A22A" w14:textId="6C4C15A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de acuerdo a las recomendaciones del fabricante</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9C0F59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A9A242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66AC46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8FCF557" w14:textId="6AB37D8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w:t>
            </w:r>
            <w:r w:rsidR="00A500DC"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B5CC940" w14:textId="69909FB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área de prueba. El dispositivo será colocado a su posición original con ayuda de herramienta manual para evitar daño del mismo</w:t>
            </w:r>
            <w:r w:rsidR="00A500DC"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01A14A0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2858D2A" w14:textId="77777777" w:rsidTr="008D4A5F">
        <w:trPr>
          <w:trHeight w:val="600"/>
          <w:jc w:val="center"/>
        </w:trPr>
        <w:tc>
          <w:tcPr>
            <w:tcW w:w="411" w:type="dxa"/>
            <w:vMerge/>
            <w:tcBorders>
              <w:left w:val="single" w:sz="12" w:space="0" w:color="A6A6A6" w:themeColor="background1" w:themeShade="A6"/>
            </w:tcBorders>
            <w:vAlign w:val="center"/>
            <w:hideMark/>
          </w:tcPr>
          <w:p w14:paraId="1637083A"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8435653" w14:textId="1FB189C2"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fugas en Pistolas para el despacho de combustible</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A5387A8" w14:textId="02E4D44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prueba de despacho para verificar goteo en pistolas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6187FD9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9176CB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2B31F9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CCFE602" w14:textId="370C375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w:t>
            </w:r>
            <w:r w:rsidR="00A500DC" w:rsidRPr="0018574B">
              <w:rPr>
                <w:rFonts w:ascii="Calibri" w:eastAsia="Times New Roman" w:hAnsi="Calibri" w:cs="Calibri"/>
                <w:color w:val="000000"/>
                <w:sz w:val="18"/>
                <w:szCs w:val="18"/>
                <w:lang w:eastAsia="es-MX"/>
              </w:rPr>
              <w:t>llamientos, caída de materiales.</w:t>
            </w:r>
          </w:p>
        </w:tc>
        <w:tc>
          <w:tcPr>
            <w:tcW w:w="7365" w:type="dxa"/>
            <w:shd w:val="clear" w:color="auto" w:fill="auto"/>
            <w:noWrap/>
            <w:vAlign w:val="center"/>
            <w:hideMark/>
          </w:tcPr>
          <w:p w14:paraId="0EB7A1C3" w14:textId="2B006EA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prueba se deberá acordonar el dispensario para evitar el ingreso de personal ajeno al á</w:t>
            </w:r>
            <w:r w:rsidR="00A500DC" w:rsidRPr="0018574B">
              <w:rPr>
                <w:rFonts w:ascii="Calibri" w:eastAsia="Times New Roman" w:hAnsi="Calibri" w:cs="Calibri"/>
                <w:color w:val="000000"/>
                <w:sz w:val="18"/>
                <w:szCs w:val="18"/>
                <w:lang w:eastAsia="es-MX"/>
              </w:rPr>
              <w:t>rea de prueba.</w:t>
            </w:r>
          </w:p>
        </w:tc>
        <w:tc>
          <w:tcPr>
            <w:tcW w:w="594" w:type="dxa"/>
            <w:tcBorders>
              <w:right w:val="single" w:sz="12" w:space="0" w:color="A6A6A6" w:themeColor="background1" w:themeShade="A6"/>
            </w:tcBorders>
            <w:shd w:val="clear" w:color="auto" w:fill="auto"/>
            <w:noWrap/>
            <w:vAlign w:val="center"/>
            <w:hideMark/>
          </w:tcPr>
          <w:p w14:paraId="35C570C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1060273" w14:textId="77777777" w:rsidTr="008D4A5F">
        <w:trPr>
          <w:trHeight w:val="770"/>
          <w:jc w:val="center"/>
        </w:trPr>
        <w:tc>
          <w:tcPr>
            <w:tcW w:w="411" w:type="dxa"/>
            <w:vMerge/>
            <w:tcBorders>
              <w:left w:val="single" w:sz="12" w:space="0" w:color="A6A6A6" w:themeColor="background1" w:themeShade="A6"/>
            </w:tcBorders>
            <w:vAlign w:val="center"/>
            <w:hideMark/>
          </w:tcPr>
          <w:p w14:paraId="0885678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00E1E68A" w14:textId="78FE8DA6"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la operación del Sistema de recuperación de vapores fase II</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555E198" w14:textId="2BFA4DAC"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proveedor deberá realizar la prueba del sistema de recuperación de vapores fase II</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ABC7D8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C288C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A9FBFC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D8C5BFA" w14:textId="6E1735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machucones, atropellamientos, contacto con hidrocarburos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CB1723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El proveedor será quien realice la prueba al sistema de recuperación de vapores mostrando que cuenta con los conocimientos y habilidad para llevarla a cabo la actividad, deberá portar en todo momento el equipo de protección personal y considerar los procedimientos para realizar dicha actividad.</w:t>
            </w:r>
          </w:p>
        </w:tc>
        <w:tc>
          <w:tcPr>
            <w:tcW w:w="594" w:type="dxa"/>
            <w:tcBorders>
              <w:right w:val="single" w:sz="12" w:space="0" w:color="A6A6A6" w:themeColor="background1" w:themeShade="A6"/>
            </w:tcBorders>
            <w:shd w:val="clear" w:color="auto" w:fill="auto"/>
            <w:noWrap/>
            <w:vAlign w:val="center"/>
            <w:hideMark/>
          </w:tcPr>
          <w:p w14:paraId="5E7887FE"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F1BFB1C" w14:textId="77777777" w:rsidTr="008D4A5F">
        <w:trPr>
          <w:trHeight w:val="301"/>
          <w:jc w:val="center"/>
        </w:trPr>
        <w:tc>
          <w:tcPr>
            <w:tcW w:w="411" w:type="dxa"/>
            <w:vMerge/>
            <w:tcBorders>
              <w:left w:val="single" w:sz="12" w:space="0" w:color="A6A6A6" w:themeColor="background1" w:themeShade="A6"/>
            </w:tcBorders>
            <w:vAlign w:val="center"/>
            <w:hideMark/>
          </w:tcPr>
          <w:p w14:paraId="6E98D42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78110A2E" w14:textId="588D16A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revisión del Anclaje al basamento de los dispensarios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0C07156" w14:textId="3C827EA6"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prueba visual de la integridad física del dispensario</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31C8B60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BFAFBF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6A0DDA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4649FBE" w14:textId="0B7B725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machucones,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5125D2" w14:textId="7CD2545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la inspección o mantenimiento a los dispensarios será necesario acordonar el área y tom</w:t>
            </w:r>
            <w:r w:rsidR="00C55F4E" w:rsidRPr="0018574B">
              <w:rPr>
                <w:rFonts w:ascii="Calibri" w:eastAsia="Times New Roman" w:hAnsi="Calibri" w:cs="Calibri"/>
                <w:color w:val="000000"/>
                <w:sz w:val="18"/>
                <w:szCs w:val="18"/>
                <w:lang w:eastAsia="es-MX"/>
              </w:rPr>
              <w:t>ar en cuenta los procedimientos.</w:t>
            </w:r>
          </w:p>
        </w:tc>
        <w:tc>
          <w:tcPr>
            <w:tcW w:w="594" w:type="dxa"/>
            <w:tcBorders>
              <w:right w:val="single" w:sz="12" w:space="0" w:color="A6A6A6" w:themeColor="background1" w:themeShade="A6"/>
            </w:tcBorders>
            <w:shd w:val="clear" w:color="auto" w:fill="auto"/>
            <w:noWrap/>
            <w:vAlign w:val="center"/>
            <w:hideMark/>
          </w:tcPr>
          <w:p w14:paraId="3B24D56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E7B556D" w14:textId="77777777" w:rsidTr="008D4A5F">
        <w:trPr>
          <w:trHeight w:val="600"/>
          <w:jc w:val="center"/>
        </w:trPr>
        <w:tc>
          <w:tcPr>
            <w:tcW w:w="411" w:type="dxa"/>
            <w:vMerge/>
            <w:tcBorders>
              <w:left w:val="single" w:sz="12" w:space="0" w:color="A6A6A6" w:themeColor="background1" w:themeShade="A6"/>
            </w:tcBorders>
            <w:vAlign w:val="center"/>
            <w:hideMark/>
          </w:tcPr>
          <w:p w14:paraId="3F7D0C1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B4644B8" w14:textId="37AB26E3"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Revisión a Elementos protectores de módulos de abastecimiento</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11C729AD" w14:textId="3BFFB5F8"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que no presenten golpes y tengan recubrimiento</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0969BB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CE10C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9C2F5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2D15AD9" w14:textId="19DDB5C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49717DE" w14:textId="236B8AF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Al momento de la inspección se deberá acordonar el área hasta e</w:t>
            </w:r>
            <w:r w:rsidR="00A215B8" w:rsidRPr="0018574B">
              <w:rPr>
                <w:rFonts w:ascii="Calibri" w:eastAsia="Times New Roman" w:hAnsi="Calibri" w:cs="Calibri"/>
                <w:color w:val="000000"/>
                <w:sz w:val="18"/>
                <w:szCs w:val="18"/>
                <w:lang w:eastAsia="es-MX"/>
              </w:rPr>
              <w:t>l</w:t>
            </w:r>
            <w:r w:rsidRPr="0018574B">
              <w:rPr>
                <w:rFonts w:ascii="Calibri" w:eastAsia="Times New Roman" w:hAnsi="Calibri" w:cs="Calibri"/>
                <w:color w:val="000000"/>
                <w:sz w:val="18"/>
                <w:szCs w:val="18"/>
                <w:lang w:eastAsia="es-MX"/>
              </w:rPr>
              <w:t xml:space="preserve"> </w:t>
            </w:r>
            <w:r w:rsidR="00A500DC" w:rsidRPr="0018574B">
              <w:rPr>
                <w:rFonts w:ascii="Calibri" w:eastAsia="Times New Roman" w:hAnsi="Calibri" w:cs="Calibri"/>
                <w:color w:val="000000"/>
                <w:sz w:val="18"/>
                <w:szCs w:val="18"/>
                <w:lang w:eastAsia="es-MX"/>
              </w:rPr>
              <w:t>término</w:t>
            </w:r>
            <w:r w:rsidRPr="0018574B">
              <w:rPr>
                <w:rFonts w:ascii="Calibri" w:eastAsia="Times New Roman" w:hAnsi="Calibri" w:cs="Calibri"/>
                <w:color w:val="000000"/>
                <w:sz w:val="18"/>
                <w:szCs w:val="18"/>
                <w:lang w:eastAsia="es-MX"/>
              </w:rPr>
              <w:t xml:space="preserve"> de la misma, tomando en cuenta los procedimientos establecidos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37B5BB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ADEE977" w14:textId="77777777" w:rsidTr="008D4A5F">
        <w:trPr>
          <w:trHeight w:val="593"/>
          <w:jc w:val="center"/>
        </w:trPr>
        <w:tc>
          <w:tcPr>
            <w:tcW w:w="411" w:type="dxa"/>
            <w:vMerge/>
            <w:tcBorders>
              <w:left w:val="single" w:sz="12" w:space="0" w:color="A6A6A6" w:themeColor="background1" w:themeShade="A6"/>
            </w:tcBorders>
            <w:vAlign w:val="center"/>
            <w:hideMark/>
          </w:tcPr>
          <w:p w14:paraId="1C89026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4F2EE28B" w14:textId="77777777"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los elementos componentes del Compresor de aíre</w:t>
            </w:r>
          </w:p>
        </w:tc>
        <w:tc>
          <w:tcPr>
            <w:tcW w:w="1990" w:type="dxa"/>
            <w:vMerge w:val="restart"/>
            <w:shd w:val="clear" w:color="auto" w:fill="auto"/>
            <w:vAlign w:val="center"/>
            <w:hideMark/>
          </w:tcPr>
          <w:p w14:paraId="54B5CB42" w14:textId="5BF4CD5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y limpieza del compresor (tierra física, filtro de aceite, manómetro, placa de concreto y sardinel)</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D4377D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05A782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9BF8D3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3498464D" w14:textId="6993E5D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contacto con sustancias químicas peligrosas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0CDD45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limpieza del compresor deberá realizarse con base a los manuales y con el uso de equipo de protección personal para la realización de dicha actividad.</w:t>
            </w:r>
          </w:p>
        </w:tc>
        <w:tc>
          <w:tcPr>
            <w:tcW w:w="594" w:type="dxa"/>
            <w:tcBorders>
              <w:right w:val="single" w:sz="12" w:space="0" w:color="A6A6A6" w:themeColor="background1" w:themeShade="A6"/>
            </w:tcBorders>
            <w:shd w:val="clear" w:color="auto" w:fill="auto"/>
            <w:noWrap/>
            <w:vAlign w:val="center"/>
            <w:hideMark/>
          </w:tcPr>
          <w:p w14:paraId="0358A5D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6484BE9" w14:textId="77777777" w:rsidTr="008D4A5F">
        <w:trPr>
          <w:trHeight w:val="631"/>
          <w:jc w:val="center"/>
        </w:trPr>
        <w:tc>
          <w:tcPr>
            <w:tcW w:w="411" w:type="dxa"/>
            <w:vMerge/>
            <w:tcBorders>
              <w:left w:val="single" w:sz="12" w:space="0" w:color="A6A6A6" w:themeColor="background1" w:themeShade="A6"/>
            </w:tcBorders>
            <w:vAlign w:val="center"/>
            <w:hideMark/>
          </w:tcPr>
          <w:p w14:paraId="54AF7B8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6B23E434" w14:textId="77777777" w:rsidR="001271FD" w:rsidRPr="0018574B" w:rsidRDefault="001271FD" w:rsidP="00A500DC">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5AF69520" w14:textId="77777777"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0C3DE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544EB0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F83FE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1B7959E" w14:textId="69E552A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contaminación al suelo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AF3CA67" w14:textId="5006796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residuos resultantes del mantenimiento preventivo del compresor serán almacenados de manera temporal en el cuarto de residuos peligrosos hasta que el personal autorizado para su transporte los recoja. En caso de tener derrame de aceite en el piso este deberá de lavarse con desengrasante y detergente, los cuales deberán ser dirigidos a la trampa de grasas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5A8C2DC"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BEFFC9C" w14:textId="77777777" w:rsidTr="008D4A5F">
        <w:trPr>
          <w:trHeight w:val="870"/>
          <w:jc w:val="center"/>
        </w:trPr>
        <w:tc>
          <w:tcPr>
            <w:tcW w:w="411" w:type="dxa"/>
            <w:vMerge/>
            <w:tcBorders>
              <w:left w:val="single" w:sz="12" w:space="0" w:color="A6A6A6" w:themeColor="background1" w:themeShade="A6"/>
            </w:tcBorders>
            <w:vAlign w:val="center"/>
            <w:hideMark/>
          </w:tcPr>
          <w:p w14:paraId="5E95094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1690D3C3" w14:textId="5975C803"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los elementos componentes Equipo hidroneumático</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D18AED0" w14:textId="1686F349"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del hidroneumático (tierra física, manómetro, placa de concreto y fugas)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6F74CA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843D25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CE95E9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1FDEEB40" w14:textId="1DA1B46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5F3BDCE" w14:textId="5FBBE8F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En el cuarto de </w:t>
            </w:r>
            <w:r w:rsidR="00A500DC" w:rsidRPr="0018574B">
              <w:rPr>
                <w:rFonts w:ascii="Calibri" w:eastAsia="Times New Roman" w:hAnsi="Calibri" w:cs="Calibri"/>
                <w:color w:val="000000"/>
                <w:sz w:val="18"/>
                <w:szCs w:val="18"/>
                <w:lang w:eastAsia="es-MX"/>
              </w:rPr>
              <w:t>máquinas</w:t>
            </w:r>
            <w:r w:rsidRPr="0018574B">
              <w:rPr>
                <w:rFonts w:ascii="Calibri" w:eastAsia="Times New Roman" w:hAnsi="Calibri" w:cs="Calibri"/>
                <w:color w:val="000000"/>
                <w:sz w:val="18"/>
                <w:szCs w:val="18"/>
                <w:lang w:eastAsia="es-MX"/>
              </w:rPr>
              <w:t xml:space="preserve"> deberá existir la delimitación de las zonas de acceso por lo que el responsable de realizar dicha verificación visual deberá de tratar de respetar al máximo dicha delimitación, de igual manera</w:t>
            </w:r>
            <w:r w:rsidR="00FE2C7C" w:rsidRPr="0018574B">
              <w:rPr>
                <w:rFonts w:ascii="Calibri" w:eastAsia="Times New Roman" w:hAnsi="Calibri" w:cs="Calibri"/>
                <w:color w:val="000000"/>
                <w:sz w:val="18"/>
                <w:szCs w:val="18"/>
                <w:lang w:eastAsia="es-MX"/>
              </w:rPr>
              <w:t xml:space="preserve"> el trabajador no podrá acceder</w:t>
            </w:r>
            <w:r w:rsidRPr="0018574B">
              <w:rPr>
                <w:rFonts w:ascii="Calibri" w:eastAsia="Times New Roman" w:hAnsi="Calibri" w:cs="Calibri"/>
                <w:color w:val="000000"/>
                <w:sz w:val="18"/>
                <w:szCs w:val="18"/>
                <w:lang w:eastAsia="es-MX"/>
              </w:rPr>
              <w:t xml:space="preserve"> al área sino </w:t>
            </w:r>
            <w:r w:rsidR="00A500DC" w:rsidRPr="0018574B">
              <w:rPr>
                <w:rFonts w:ascii="Calibri" w:eastAsia="Times New Roman" w:hAnsi="Calibri" w:cs="Calibri"/>
                <w:color w:val="000000"/>
                <w:sz w:val="18"/>
                <w:szCs w:val="18"/>
                <w:lang w:eastAsia="es-MX"/>
              </w:rPr>
              <w:t>está</w:t>
            </w:r>
            <w:r w:rsidRPr="0018574B">
              <w:rPr>
                <w:rFonts w:ascii="Calibri" w:eastAsia="Times New Roman" w:hAnsi="Calibri" w:cs="Calibri"/>
                <w:color w:val="000000"/>
                <w:sz w:val="18"/>
                <w:szCs w:val="18"/>
                <w:lang w:eastAsia="es-MX"/>
              </w:rPr>
              <w:t xml:space="preserve"> autorizado y sin la utilización del equipo de protección personal.</w:t>
            </w:r>
          </w:p>
        </w:tc>
        <w:tc>
          <w:tcPr>
            <w:tcW w:w="594" w:type="dxa"/>
            <w:tcBorders>
              <w:right w:val="single" w:sz="12" w:space="0" w:color="A6A6A6" w:themeColor="background1" w:themeShade="A6"/>
            </w:tcBorders>
            <w:shd w:val="clear" w:color="auto" w:fill="auto"/>
            <w:noWrap/>
            <w:vAlign w:val="center"/>
            <w:hideMark/>
          </w:tcPr>
          <w:p w14:paraId="32C5739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79B7A5D4" w14:textId="77777777" w:rsidTr="008D4A5F">
        <w:trPr>
          <w:trHeight w:val="859"/>
          <w:jc w:val="center"/>
        </w:trPr>
        <w:tc>
          <w:tcPr>
            <w:tcW w:w="411" w:type="dxa"/>
            <w:vMerge/>
            <w:tcBorders>
              <w:left w:val="single" w:sz="12" w:space="0" w:color="A6A6A6" w:themeColor="background1" w:themeShade="A6"/>
            </w:tcBorders>
            <w:vAlign w:val="center"/>
            <w:hideMark/>
          </w:tcPr>
          <w:p w14:paraId="20BAD29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3A2D2C71" w14:textId="75C50FC9"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Brindar limpieza y funcionamiento a la Planta de emergencia</w:t>
            </w:r>
            <w:r w:rsidR="00A500DC"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20EB920" w14:textId="522FE2FA"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de la planta de emergencia (filtros, combustible, bandas, tierra física)</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39E0E4C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3B6872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C6AE4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BBD1DCB" w14:textId="5F93A3E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contacto con sustancias químicas peligrosas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12CF3FA" w14:textId="650370A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realizar la limpieza de la planta de emergencia será necesario tomar en cuenta el procedimiento ya establecido, así como la utilización del equipo de protección personal y en caso de ser necesario la utilización de guantes por el contacto con sustancias químicas peligrosas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49881C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D4449F1" w14:textId="77777777" w:rsidTr="008D4A5F">
        <w:trPr>
          <w:trHeight w:val="459"/>
          <w:jc w:val="center"/>
        </w:trPr>
        <w:tc>
          <w:tcPr>
            <w:tcW w:w="411" w:type="dxa"/>
            <w:vMerge/>
            <w:tcBorders>
              <w:left w:val="single" w:sz="12" w:space="0" w:color="A6A6A6" w:themeColor="background1" w:themeShade="A6"/>
            </w:tcBorders>
            <w:vAlign w:val="center"/>
            <w:hideMark/>
          </w:tcPr>
          <w:p w14:paraId="15619D7F"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5CE3BEC4"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281A56CC"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158091A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0614AD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815F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1129E3A8" w14:textId="3E0464E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Emisiones a la atmosfera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0F0F4DEB" w14:textId="080C902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deberá contar con un cronograma de mantenimiento preventivo y una bitácora en la cual se registren el funcionami</w:t>
            </w:r>
            <w:r w:rsidR="00C55F4E" w:rsidRPr="0018574B">
              <w:rPr>
                <w:rFonts w:ascii="Calibri" w:eastAsia="Times New Roman" w:hAnsi="Calibri" w:cs="Calibri"/>
                <w:color w:val="000000"/>
                <w:sz w:val="18"/>
                <w:szCs w:val="18"/>
                <w:lang w:eastAsia="es-MX"/>
              </w:rPr>
              <w:t>ento de la planta de emergencia.</w:t>
            </w:r>
          </w:p>
        </w:tc>
        <w:tc>
          <w:tcPr>
            <w:tcW w:w="594" w:type="dxa"/>
            <w:tcBorders>
              <w:right w:val="single" w:sz="12" w:space="0" w:color="A6A6A6" w:themeColor="background1" w:themeShade="A6"/>
            </w:tcBorders>
            <w:shd w:val="clear" w:color="auto" w:fill="auto"/>
            <w:noWrap/>
            <w:vAlign w:val="center"/>
            <w:hideMark/>
          </w:tcPr>
          <w:p w14:paraId="592CF87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E8866F7" w14:textId="77777777" w:rsidTr="008D4A5F">
        <w:trPr>
          <w:trHeight w:val="977"/>
          <w:jc w:val="center"/>
        </w:trPr>
        <w:tc>
          <w:tcPr>
            <w:tcW w:w="411" w:type="dxa"/>
            <w:vMerge/>
            <w:tcBorders>
              <w:left w:val="single" w:sz="12" w:space="0" w:color="A6A6A6" w:themeColor="background1" w:themeShade="A6"/>
            </w:tcBorders>
            <w:vAlign w:val="center"/>
            <w:hideMark/>
          </w:tcPr>
          <w:p w14:paraId="2FD5673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28E45E9A"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5C0DFC55"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1F96202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D5D02E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445970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CC1024E" w14:textId="499FFFC2"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contaminación al suelo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82145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materiales contaminados serán almacenados de manera temporal hasta la recolección de los mismos por una empresa autorizada, en caso de tener derrames en piso este será lavado con materiales desengrasantes y detergentes, los cuales serán dirigidos a la trampa de grasas.</w:t>
            </w:r>
          </w:p>
        </w:tc>
        <w:tc>
          <w:tcPr>
            <w:tcW w:w="594" w:type="dxa"/>
            <w:tcBorders>
              <w:right w:val="single" w:sz="12" w:space="0" w:color="A6A6A6" w:themeColor="background1" w:themeShade="A6"/>
            </w:tcBorders>
            <w:shd w:val="clear" w:color="auto" w:fill="auto"/>
            <w:noWrap/>
            <w:vAlign w:val="center"/>
            <w:hideMark/>
          </w:tcPr>
          <w:p w14:paraId="1054568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629E07D" w14:textId="77777777" w:rsidTr="008D4A5F">
        <w:trPr>
          <w:trHeight w:val="900"/>
          <w:jc w:val="center"/>
        </w:trPr>
        <w:tc>
          <w:tcPr>
            <w:tcW w:w="411" w:type="dxa"/>
            <w:vMerge/>
            <w:tcBorders>
              <w:left w:val="single" w:sz="12" w:space="0" w:color="A6A6A6" w:themeColor="background1" w:themeShade="A6"/>
            </w:tcBorders>
            <w:vAlign w:val="center"/>
            <w:hideMark/>
          </w:tcPr>
          <w:p w14:paraId="21E2D71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16635505" w14:textId="23FB84E3"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limpieza y revisión a los equipos Extintores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BC1605A" w14:textId="68854483"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Limpieza y verificación ocular de la integridad física del extintor</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49A5E1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118B33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5BA0C99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2622961" w14:textId="1A23896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 atrapamiento entre dos objetos, caídas de objetos por manipulación</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ADA3652"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revisión a los equipos contra incendio serán con base a un procedimiento establecido, en el cual se especifique la manipulación correcta de dichos dispositivos, tomando en cuenta las especificaciones de los mismos.</w:t>
            </w:r>
          </w:p>
        </w:tc>
        <w:tc>
          <w:tcPr>
            <w:tcW w:w="594" w:type="dxa"/>
            <w:tcBorders>
              <w:right w:val="single" w:sz="12" w:space="0" w:color="A6A6A6" w:themeColor="background1" w:themeShade="A6"/>
            </w:tcBorders>
            <w:shd w:val="clear" w:color="auto" w:fill="auto"/>
            <w:noWrap/>
            <w:vAlign w:val="center"/>
            <w:hideMark/>
          </w:tcPr>
          <w:p w14:paraId="3062B79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81E5990" w14:textId="77777777" w:rsidTr="008D4A5F">
        <w:trPr>
          <w:trHeight w:val="900"/>
          <w:jc w:val="center"/>
        </w:trPr>
        <w:tc>
          <w:tcPr>
            <w:tcW w:w="411" w:type="dxa"/>
            <w:vMerge/>
            <w:tcBorders>
              <w:left w:val="single" w:sz="12" w:space="0" w:color="A6A6A6" w:themeColor="background1" w:themeShade="A6"/>
            </w:tcBorders>
            <w:vAlign w:val="center"/>
            <w:hideMark/>
          </w:tcPr>
          <w:p w14:paraId="1F9603F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921D093" w14:textId="0325BD7A" w:rsidR="001271FD" w:rsidRPr="0018574B" w:rsidRDefault="001271FD" w:rsidP="00A500DC">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activación de los Sensores para la Detección electrónica de fugas</w:t>
            </w:r>
            <w:r w:rsidR="00A500DC"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014B6EB3" w14:textId="59E2AFF6" w:rsidR="001271FD" w:rsidRPr="0018574B" w:rsidRDefault="001271FD" w:rsidP="00A500DC">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Activar sensores en motobombas y dispensarios</w:t>
            </w:r>
            <w:r w:rsidR="00A500DC"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5E26D9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A932C4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B16466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096E5FC" w14:textId="605AD25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801B9D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Durante la activación de los sensores se tomara en cuenta el procedimiento ya establecido a su vez que durante el tiempo que dure dicha actividad se dejara de proporcionar el servicio del abasto del combustible.</w:t>
            </w:r>
          </w:p>
        </w:tc>
        <w:tc>
          <w:tcPr>
            <w:tcW w:w="594" w:type="dxa"/>
            <w:tcBorders>
              <w:right w:val="single" w:sz="12" w:space="0" w:color="A6A6A6" w:themeColor="background1" w:themeShade="A6"/>
            </w:tcBorders>
            <w:shd w:val="clear" w:color="auto" w:fill="auto"/>
            <w:noWrap/>
            <w:vAlign w:val="center"/>
            <w:hideMark/>
          </w:tcPr>
          <w:p w14:paraId="7543E11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3B786A7" w14:textId="77777777" w:rsidTr="008D4A5F">
        <w:trPr>
          <w:trHeight w:val="600"/>
          <w:jc w:val="center"/>
        </w:trPr>
        <w:tc>
          <w:tcPr>
            <w:tcW w:w="411" w:type="dxa"/>
            <w:vMerge/>
            <w:tcBorders>
              <w:left w:val="single" w:sz="12" w:space="0" w:color="A6A6A6" w:themeColor="background1" w:themeShade="A6"/>
            </w:tcBorders>
            <w:vAlign w:val="center"/>
            <w:hideMark/>
          </w:tcPr>
          <w:p w14:paraId="4F5EC40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0193FF4B" w14:textId="15EB74E6"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 xml:space="preserve">Realizar activación para </w:t>
            </w:r>
            <w:r w:rsidR="00C55F4E" w:rsidRPr="0018574B">
              <w:rPr>
                <w:rFonts w:ascii="Calibri" w:eastAsia="Times New Roman" w:hAnsi="Calibri" w:cs="Calibri"/>
                <w:sz w:val="18"/>
                <w:szCs w:val="18"/>
                <w:lang w:eastAsia="es-MX"/>
              </w:rPr>
              <w:t>verificar funcionalidad de los p</w:t>
            </w:r>
            <w:r w:rsidRPr="0018574B">
              <w:rPr>
                <w:rFonts w:ascii="Calibri" w:eastAsia="Times New Roman" w:hAnsi="Calibri" w:cs="Calibri"/>
                <w:sz w:val="18"/>
                <w:szCs w:val="18"/>
                <w:lang w:eastAsia="es-MX"/>
              </w:rPr>
              <w:t>aros de emergencia</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25B5882F" w14:textId="6D92F4F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Activar paro de emergencia y restablecer servicio</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03645C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D20767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16DA32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619B736" w14:textId="6A8D477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3965F7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ADA4C8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160C65A5" w14:textId="77777777" w:rsidTr="008D4A5F">
        <w:trPr>
          <w:trHeight w:val="900"/>
          <w:jc w:val="center"/>
        </w:trPr>
        <w:tc>
          <w:tcPr>
            <w:tcW w:w="411" w:type="dxa"/>
            <w:vMerge/>
            <w:tcBorders>
              <w:left w:val="single" w:sz="12" w:space="0" w:color="A6A6A6" w:themeColor="background1" w:themeShade="A6"/>
            </w:tcBorders>
            <w:vAlign w:val="center"/>
            <w:hideMark/>
          </w:tcPr>
          <w:p w14:paraId="72B58EC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A346262" w14:textId="45FDF47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Limpieza de Tableros Eléctricos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06AF12A9" w14:textId="04F052A2"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limpieza general a tableros eléctricos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056B94B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0B34261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AA6076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E76424B" w14:textId="48FA8D5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Electrocución, descarga </w:t>
            </w:r>
            <w:r w:rsidR="00A500DC" w:rsidRPr="0018574B">
              <w:rPr>
                <w:rFonts w:ascii="Calibri" w:eastAsia="Times New Roman" w:hAnsi="Calibri" w:cs="Calibri"/>
                <w:color w:val="000000"/>
                <w:sz w:val="18"/>
                <w:szCs w:val="18"/>
                <w:lang w:eastAsia="es-MX"/>
              </w:rPr>
              <w:t>eléctrica</w:t>
            </w:r>
            <w:r w:rsidRPr="0018574B">
              <w:rPr>
                <w:rFonts w:ascii="Calibri" w:eastAsia="Times New Roman" w:hAnsi="Calibri" w:cs="Calibri"/>
                <w:color w:val="000000"/>
                <w:sz w:val="18"/>
                <w:szCs w:val="18"/>
                <w:lang w:eastAsia="es-MX"/>
              </w:rPr>
              <w:t>, generación de electricidad estática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19DA3594" w14:textId="416887E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la realización de dicha actividad será necesario que el trabajador cuente con el equipo de protección personal dieléctrico y que su acceso al área sea sin equipos que sean capaz de genera electricidad estática</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63462BD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45965FA" w14:textId="77777777" w:rsidTr="008D4A5F">
        <w:trPr>
          <w:trHeight w:val="1455"/>
          <w:jc w:val="center"/>
        </w:trPr>
        <w:tc>
          <w:tcPr>
            <w:tcW w:w="411" w:type="dxa"/>
            <w:vMerge/>
            <w:tcBorders>
              <w:left w:val="single" w:sz="12" w:space="0" w:color="A6A6A6" w:themeColor="background1" w:themeShade="A6"/>
            </w:tcBorders>
            <w:vAlign w:val="center"/>
            <w:hideMark/>
          </w:tcPr>
          <w:p w14:paraId="74A4278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88E70C4" w14:textId="3A980D29"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los Accesorios eléctricos (interruptores, contactos, cajas de conexiones, sellos eléctricos, tableros, etc.)</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6B88E48B" w14:textId="129EB160"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de las condiciones físicas prevalecientes de dichos accesorios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DB4A4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1614D43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381E547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E9B3730" w14:textId="4F0E4EC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Electrocución, descarga </w:t>
            </w:r>
            <w:r w:rsidR="00A500DC" w:rsidRPr="0018574B">
              <w:rPr>
                <w:rFonts w:ascii="Calibri" w:eastAsia="Times New Roman" w:hAnsi="Calibri" w:cs="Calibri"/>
                <w:color w:val="000000"/>
                <w:sz w:val="18"/>
                <w:szCs w:val="18"/>
                <w:lang w:eastAsia="es-MX"/>
              </w:rPr>
              <w:t>eléctrica</w:t>
            </w:r>
            <w:r w:rsidRPr="0018574B">
              <w:rPr>
                <w:rFonts w:ascii="Calibri" w:eastAsia="Times New Roman" w:hAnsi="Calibri" w:cs="Calibri"/>
                <w:color w:val="000000"/>
                <w:sz w:val="18"/>
                <w:szCs w:val="18"/>
                <w:lang w:eastAsia="es-MX"/>
              </w:rPr>
              <w:t>, generación de electricidad estática, golpes, caídas, laceraciones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3A1241A" w14:textId="623322E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Para la realización de dicha actividad será necesario que el trabajador cuente con el equipo de protección personal dieléctrico</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7F2B01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4A74428" w14:textId="77777777" w:rsidTr="008D4A5F">
        <w:trPr>
          <w:trHeight w:val="1371"/>
          <w:jc w:val="center"/>
        </w:trPr>
        <w:tc>
          <w:tcPr>
            <w:tcW w:w="411" w:type="dxa"/>
            <w:vMerge/>
            <w:tcBorders>
              <w:left w:val="single" w:sz="12" w:space="0" w:color="A6A6A6" w:themeColor="background1" w:themeShade="A6"/>
            </w:tcBorders>
            <w:vAlign w:val="center"/>
            <w:hideMark/>
          </w:tcPr>
          <w:p w14:paraId="64A9ED9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660C24B9" w14:textId="763DC3DE"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y verificar el funcionamiento de Luminarias</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AE9C4DD" w14:textId="6D075CE8"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recorrido por área de dispensarios para detectar posibles luminarias fundidas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7532558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70931C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6C78F9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0DD383A" w14:textId="72F00266"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electrocuciones, caída de material y herramientas, fracturas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1C2D9C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Las inspecciones o mantenimientos de las luminarias en las cuales se realice a una altura superior al 1.5m a nivel de piso, será necesario contar con un permiso en alturas firmado por el responsable de la integridad física del trabajador, a su vez que se proporcionara el equipo de protección personal adecuado para el desarrollo de dicha actividad (arnés, línea de vida, zapato de seguridad) y se verificara el estado en el que se encuentra el equipo a utilizar (escaleras y andamio) con la finalidad de asegurar , de igual forma se realizara el análisis de riesgos antes de iniciar el desarrollo de la actividad y se le dará de conocimiento al trabajador.</w:t>
            </w:r>
          </w:p>
        </w:tc>
        <w:tc>
          <w:tcPr>
            <w:tcW w:w="594" w:type="dxa"/>
            <w:tcBorders>
              <w:right w:val="single" w:sz="12" w:space="0" w:color="A6A6A6" w:themeColor="background1" w:themeShade="A6"/>
            </w:tcBorders>
            <w:shd w:val="clear" w:color="auto" w:fill="auto"/>
            <w:noWrap/>
            <w:vAlign w:val="center"/>
            <w:hideMark/>
          </w:tcPr>
          <w:p w14:paraId="3B29261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1F0D32F0" w14:textId="77777777" w:rsidTr="008D4A5F">
        <w:trPr>
          <w:trHeight w:val="696"/>
          <w:jc w:val="center"/>
        </w:trPr>
        <w:tc>
          <w:tcPr>
            <w:tcW w:w="411" w:type="dxa"/>
            <w:vMerge/>
            <w:tcBorders>
              <w:left w:val="single" w:sz="12" w:space="0" w:color="A6A6A6" w:themeColor="background1" w:themeShade="A6"/>
            </w:tcBorders>
            <w:vAlign w:val="center"/>
            <w:hideMark/>
          </w:tcPr>
          <w:p w14:paraId="0FEE796B"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4AB4AAE7"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100D4021"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6761EE2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2FA48E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6CB8DA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A050673" w14:textId="7C98FD6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peligrosos y de manejo especial</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DD51CA6"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Los residuos de </w:t>
            </w:r>
            <w:proofErr w:type="gramStart"/>
            <w:r w:rsidRPr="0018574B">
              <w:rPr>
                <w:rFonts w:ascii="Calibri" w:eastAsia="Times New Roman" w:hAnsi="Calibri" w:cs="Calibri"/>
                <w:color w:val="000000"/>
                <w:sz w:val="18"/>
                <w:szCs w:val="18"/>
                <w:lang w:eastAsia="es-MX"/>
              </w:rPr>
              <w:t>manejo especial y peligrosos</w:t>
            </w:r>
            <w:proofErr w:type="gramEnd"/>
            <w:r w:rsidRPr="0018574B">
              <w:rPr>
                <w:rFonts w:ascii="Calibri" w:eastAsia="Times New Roman" w:hAnsi="Calibri" w:cs="Calibri"/>
                <w:color w:val="000000"/>
                <w:sz w:val="18"/>
                <w:szCs w:val="18"/>
                <w:lang w:eastAsia="es-MX"/>
              </w:rPr>
              <w:t xml:space="preserve"> que resulten del mantenimiento a luminarias serán almacenados de manera temporal hasta que la empresa con la autorización indicada para el transporte de los mismos realice su recolección. </w:t>
            </w:r>
          </w:p>
        </w:tc>
        <w:tc>
          <w:tcPr>
            <w:tcW w:w="594" w:type="dxa"/>
            <w:tcBorders>
              <w:right w:val="single" w:sz="12" w:space="0" w:color="A6A6A6" w:themeColor="background1" w:themeShade="A6"/>
            </w:tcBorders>
            <w:shd w:val="clear" w:color="auto" w:fill="auto"/>
            <w:noWrap/>
            <w:vAlign w:val="center"/>
            <w:hideMark/>
          </w:tcPr>
          <w:p w14:paraId="73B91951"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5D05B7E1" w14:textId="77777777" w:rsidTr="008D4A5F">
        <w:trPr>
          <w:trHeight w:val="706"/>
          <w:jc w:val="center"/>
        </w:trPr>
        <w:tc>
          <w:tcPr>
            <w:tcW w:w="411" w:type="dxa"/>
            <w:vMerge/>
            <w:tcBorders>
              <w:left w:val="single" w:sz="12" w:space="0" w:color="A6A6A6" w:themeColor="background1" w:themeShade="A6"/>
            </w:tcBorders>
            <w:vAlign w:val="center"/>
            <w:hideMark/>
          </w:tcPr>
          <w:p w14:paraId="5867D41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223F5077" w14:textId="3A90240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el Recubrimiento anticorrosivo de la instalación eléctrica</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1FEB939" w14:textId="4E84107D"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inspección visual de la integridad del recubrimiento en tubería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414B14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8E2988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802972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66CEB9D" w14:textId="143E96D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Contacto con sustancias químicas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B97ADF7"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guantes como equipo de protección personal con la finalidad de evitar el contacto directo con las sustancias químicas de igual manera que se supervisara el desarrollo de la actividad con base a un procedimiento ya establecido.</w:t>
            </w:r>
          </w:p>
        </w:tc>
        <w:tc>
          <w:tcPr>
            <w:tcW w:w="594" w:type="dxa"/>
            <w:tcBorders>
              <w:right w:val="single" w:sz="12" w:space="0" w:color="A6A6A6" w:themeColor="background1" w:themeShade="A6"/>
            </w:tcBorders>
            <w:shd w:val="clear" w:color="auto" w:fill="auto"/>
            <w:noWrap/>
            <w:vAlign w:val="center"/>
            <w:hideMark/>
          </w:tcPr>
          <w:p w14:paraId="64F9C4F4"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866E971" w14:textId="77777777" w:rsidTr="008D4A5F">
        <w:trPr>
          <w:trHeight w:val="900"/>
          <w:jc w:val="center"/>
        </w:trPr>
        <w:tc>
          <w:tcPr>
            <w:tcW w:w="411" w:type="dxa"/>
            <w:vMerge/>
            <w:tcBorders>
              <w:left w:val="single" w:sz="12" w:space="0" w:color="A6A6A6" w:themeColor="background1" w:themeShade="A6"/>
            </w:tcBorders>
            <w:vAlign w:val="center"/>
            <w:hideMark/>
          </w:tcPr>
          <w:p w14:paraId="3F6C1A8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31420362"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4C88A0BD"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08B6035"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DF69A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884E69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D901F6E" w14:textId="402C722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Inhalación de solventes, irritación de vías respiratorias, ojos y piel</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12853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les proporcionara como equipo de protección respiratorio una mascarilla de media cara con filtros para vapores orgánicos para evitar la inhalación de los solventes.</w:t>
            </w:r>
          </w:p>
        </w:tc>
        <w:tc>
          <w:tcPr>
            <w:tcW w:w="594" w:type="dxa"/>
            <w:tcBorders>
              <w:right w:val="single" w:sz="12" w:space="0" w:color="A6A6A6" w:themeColor="background1" w:themeShade="A6"/>
            </w:tcBorders>
            <w:shd w:val="clear" w:color="auto" w:fill="auto"/>
            <w:noWrap/>
            <w:vAlign w:val="center"/>
            <w:hideMark/>
          </w:tcPr>
          <w:p w14:paraId="7A8E83E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5</w:t>
            </w:r>
          </w:p>
        </w:tc>
      </w:tr>
      <w:tr w:rsidR="00EE1529" w:rsidRPr="0018574B" w14:paraId="35133170" w14:textId="77777777" w:rsidTr="008D4A5F">
        <w:trPr>
          <w:trHeight w:val="717"/>
          <w:jc w:val="center"/>
        </w:trPr>
        <w:tc>
          <w:tcPr>
            <w:tcW w:w="411" w:type="dxa"/>
            <w:vMerge/>
            <w:tcBorders>
              <w:left w:val="single" w:sz="12" w:space="0" w:color="A6A6A6" w:themeColor="background1" w:themeShade="A6"/>
            </w:tcBorders>
            <w:vAlign w:val="center"/>
            <w:hideMark/>
          </w:tcPr>
          <w:p w14:paraId="2F167AA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0C6B3F85"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09707A4E"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3B10C38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D29C69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6B38F2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1889DC6" w14:textId="0424B5D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material impregnado con residuos peligrosos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71196209" w14:textId="5ECDE9C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Los residuos peligrosos generados del pintado de la tubería </w:t>
            </w:r>
            <w:r w:rsidR="00A215B8" w:rsidRPr="0018574B">
              <w:rPr>
                <w:rFonts w:ascii="Calibri" w:eastAsia="Times New Roman" w:hAnsi="Calibri" w:cs="Calibri"/>
                <w:color w:val="000000"/>
                <w:sz w:val="18"/>
                <w:szCs w:val="18"/>
                <w:lang w:eastAsia="es-MX"/>
              </w:rPr>
              <w:t>eléctrica</w:t>
            </w:r>
            <w:r w:rsidRPr="0018574B">
              <w:rPr>
                <w:rFonts w:ascii="Calibri" w:eastAsia="Times New Roman" w:hAnsi="Calibri" w:cs="Calibri"/>
                <w:color w:val="000000"/>
                <w:sz w:val="18"/>
                <w:szCs w:val="18"/>
                <w:lang w:eastAsia="es-MX"/>
              </w:rPr>
              <w:t xml:space="preserve"> serán almacenados de manera temporal en un contenedor de residuos peligrosos hasta su recolección por una empresa autorizada para el transporte de los mismos y que a su vez se les pueda dar la disposición final correspondiente</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75D2DA7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6D3874D" w14:textId="77777777" w:rsidTr="008D4A5F">
        <w:trPr>
          <w:trHeight w:val="713"/>
          <w:jc w:val="center"/>
        </w:trPr>
        <w:tc>
          <w:tcPr>
            <w:tcW w:w="411" w:type="dxa"/>
            <w:vMerge/>
            <w:tcBorders>
              <w:left w:val="single" w:sz="12" w:space="0" w:color="A6A6A6" w:themeColor="background1" w:themeShade="A6"/>
            </w:tcBorders>
            <w:vAlign w:val="center"/>
            <w:hideMark/>
          </w:tcPr>
          <w:p w14:paraId="3C5C706D"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4151DE2A" w14:textId="46C29DC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y brindar mantenimiento al Sistema de tierras y pararrayos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CC4BF8E" w14:textId="3B796DF1"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Verificación ocular y limpieza de conexiones al sistema de tierras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2F5A3A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494C55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A637BD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75939E48" w14:textId="0F60A0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Laceraciones, posición inadecuada para la tarea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B2C178F" w14:textId="1C8E618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tomara en cuenta el procedimiento ya establecido a su vez que con apoyo de un colaborador se turnara la limpieza de las tierras físicas y del pararrayos con la finalidad de disminuir el tiempo de exposición a posiciones incomodas, se utilizara el equipo de protección personal adecuado y se verificaran los materiales antes de ser utilizados</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259095E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1F5D621" w14:textId="77777777" w:rsidTr="008D4A5F">
        <w:trPr>
          <w:trHeight w:val="586"/>
          <w:jc w:val="center"/>
        </w:trPr>
        <w:tc>
          <w:tcPr>
            <w:tcW w:w="411" w:type="dxa"/>
            <w:vMerge/>
            <w:tcBorders>
              <w:left w:val="single" w:sz="12" w:space="0" w:color="A6A6A6" w:themeColor="background1" w:themeShade="A6"/>
            </w:tcBorders>
            <w:vAlign w:val="center"/>
            <w:hideMark/>
          </w:tcPr>
          <w:p w14:paraId="6BFA5A4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7E6656AB" w14:textId="332B731F"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hermeticidad y limpieza a Contenedores de dispensarios, bombas sumergibles y de accesorios</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3717C825" w14:textId="3C7B8AEC"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que los contenedores en dispensarios y motobombas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26660E2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43AD34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FC8191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A778070" w14:textId="090935F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Posición inadecuada de la tarea, mareos, salpicadura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8736E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Por medio de procedimientos se realizaran las limpiezas de los contenedores con supervisión y verificando el uso adecuado del equipo de protección personal, de igual manera de ser necesario se apoyara con algún colaborador con la finalidad de evitar las posiciones incomodas para un mismo trabajador.</w:t>
            </w:r>
          </w:p>
        </w:tc>
        <w:tc>
          <w:tcPr>
            <w:tcW w:w="594" w:type="dxa"/>
            <w:tcBorders>
              <w:right w:val="single" w:sz="12" w:space="0" w:color="A6A6A6" w:themeColor="background1" w:themeShade="A6"/>
            </w:tcBorders>
            <w:shd w:val="clear" w:color="auto" w:fill="auto"/>
            <w:noWrap/>
            <w:vAlign w:val="center"/>
            <w:hideMark/>
          </w:tcPr>
          <w:p w14:paraId="0F52438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E4F133E" w14:textId="77777777" w:rsidTr="008D4A5F">
        <w:trPr>
          <w:trHeight w:val="835"/>
          <w:jc w:val="center"/>
        </w:trPr>
        <w:tc>
          <w:tcPr>
            <w:tcW w:w="411" w:type="dxa"/>
            <w:vMerge/>
            <w:tcBorders>
              <w:left w:val="single" w:sz="12" w:space="0" w:color="A6A6A6" w:themeColor="background1" w:themeShade="A6"/>
            </w:tcBorders>
            <w:vAlign w:val="center"/>
            <w:hideMark/>
          </w:tcPr>
          <w:p w14:paraId="2F24976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29D0A448" w14:textId="77777777" w:rsidR="001271FD" w:rsidRPr="0018574B" w:rsidRDefault="001271FD" w:rsidP="001271FD">
            <w:pPr>
              <w:spacing w:after="0" w:line="240" w:lineRule="auto"/>
              <w:rPr>
                <w:rFonts w:ascii="Calibri" w:eastAsia="Times New Roman" w:hAnsi="Calibri" w:cs="Calibri"/>
                <w:sz w:val="18"/>
                <w:szCs w:val="18"/>
                <w:lang w:eastAsia="es-MX"/>
              </w:rPr>
            </w:pPr>
          </w:p>
        </w:tc>
        <w:tc>
          <w:tcPr>
            <w:tcW w:w="1990" w:type="dxa"/>
            <w:vMerge/>
            <w:vAlign w:val="center"/>
            <w:hideMark/>
          </w:tcPr>
          <w:p w14:paraId="443B2689" w14:textId="77777777" w:rsidR="001271FD" w:rsidRPr="0018574B" w:rsidRDefault="001271FD" w:rsidP="001271FD">
            <w:pPr>
              <w:spacing w:after="0" w:line="240" w:lineRule="auto"/>
              <w:rPr>
                <w:rFonts w:ascii="Calibri" w:eastAsia="Times New Roman" w:hAnsi="Calibri" w:cs="Calibri"/>
                <w:color w:val="000000"/>
                <w:sz w:val="18"/>
                <w:szCs w:val="18"/>
                <w:lang w:eastAsia="es-MX"/>
              </w:rPr>
            </w:pPr>
          </w:p>
        </w:tc>
        <w:tc>
          <w:tcPr>
            <w:tcW w:w="283" w:type="dxa"/>
            <w:shd w:val="clear" w:color="auto" w:fill="auto"/>
            <w:noWrap/>
            <w:vAlign w:val="center"/>
            <w:hideMark/>
          </w:tcPr>
          <w:p w14:paraId="2C42417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04D5669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9CC8C5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73099E9" w14:textId="52B9E9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impregnados con aceites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E8D2AE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Los residuos peligrosos que resulten de la limpieza de los contenedores serán colocados en los contenedores de residuos peligrosos, mismos que en las limpiezas ecológicas serán trasladados por una empresa con dicha autorización para su disposición final.</w:t>
            </w:r>
          </w:p>
        </w:tc>
        <w:tc>
          <w:tcPr>
            <w:tcW w:w="594" w:type="dxa"/>
            <w:tcBorders>
              <w:right w:val="single" w:sz="12" w:space="0" w:color="A6A6A6" w:themeColor="background1" w:themeShade="A6"/>
            </w:tcBorders>
            <w:shd w:val="clear" w:color="auto" w:fill="auto"/>
            <w:noWrap/>
            <w:vAlign w:val="center"/>
            <w:hideMark/>
          </w:tcPr>
          <w:p w14:paraId="38B2CC29"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0169E41" w14:textId="77777777" w:rsidTr="008D4A5F">
        <w:trPr>
          <w:trHeight w:val="839"/>
          <w:jc w:val="center"/>
        </w:trPr>
        <w:tc>
          <w:tcPr>
            <w:tcW w:w="411" w:type="dxa"/>
            <w:vMerge/>
            <w:tcBorders>
              <w:left w:val="single" w:sz="12" w:space="0" w:color="A6A6A6" w:themeColor="background1" w:themeShade="A6"/>
            </w:tcBorders>
            <w:vAlign w:val="center"/>
            <w:hideMark/>
          </w:tcPr>
          <w:p w14:paraId="7AA1FCE6"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36FF96B" w14:textId="4139B2B4"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brindar mantenimiento a Pozos de Observación y Monitoreo</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69C04D11" w14:textId="5D898625"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limpieza en pozos y revisar integridad física de la estructura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159852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32560C4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A22A5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0E2EADE4" w14:textId="4B58F2E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posi</w:t>
            </w:r>
            <w:r w:rsidR="00C55F4E" w:rsidRPr="0018574B">
              <w:rPr>
                <w:rFonts w:ascii="Calibri" w:eastAsia="Times New Roman" w:hAnsi="Calibri" w:cs="Calibri"/>
                <w:color w:val="000000"/>
                <w:sz w:val="18"/>
                <w:szCs w:val="18"/>
                <w:lang w:eastAsia="es-MX"/>
              </w:rPr>
              <w:t xml:space="preserve">ción </w:t>
            </w:r>
            <w:proofErr w:type="spellStart"/>
            <w:r w:rsidR="00C55F4E" w:rsidRPr="0018574B">
              <w:rPr>
                <w:rFonts w:ascii="Calibri" w:eastAsia="Times New Roman" w:hAnsi="Calibri" w:cs="Calibri"/>
                <w:color w:val="000000"/>
                <w:sz w:val="18"/>
                <w:szCs w:val="18"/>
                <w:lang w:eastAsia="es-MX"/>
              </w:rPr>
              <w:t>incomoda</w:t>
            </w:r>
            <w:proofErr w:type="spellEnd"/>
            <w:r w:rsidR="00C55F4E" w:rsidRPr="0018574B">
              <w:rPr>
                <w:rFonts w:ascii="Calibri" w:eastAsia="Times New Roman" w:hAnsi="Calibri" w:cs="Calibri"/>
                <w:color w:val="000000"/>
                <w:sz w:val="18"/>
                <w:szCs w:val="18"/>
                <w:lang w:eastAsia="es-MX"/>
              </w:rPr>
              <w:t xml:space="preserve"> para la actividad y</w:t>
            </w:r>
            <w:r w:rsidRPr="0018574B">
              <w:rPr>
                <w:rFonts w:ascii="Calibri" w:eastAsia="Times New Roman" w:hAnsi="Calibri" w:cs="Calibri"/>
                <w:color w:val="000000"/>
                <w:sz w:val="18"/>
                <w:szCs w:val="18"/>
                <w:lang w:eastAsia="es-MX"/>
              </w:rPr>
              <w:t xml:space="preserve">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FD1B3C9" w14:textId="5C12F09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limpieza  o mantenimiento de los tubos de observación se realizaran mediante un procedimiento ya establecido, acordonando el área donde se realizara</w:t>
            </w:r>
            <w:r w:rsidR="00C55F4E" w:rsidRPr="0018574B">
              <w:rPr>
                <w:rFonts w:ascii="Calibri" w:eastAsia="Times New Roman" w:hAnsi="Calibri" w:cs="Calibri"/>
                <w:color w:val="000000"/>
                <w:sz w:val="18"/>
                <w:szCs w:val="18"/>
                <w:lang w:eastAsia="es-MX"/>
              </w:rPr>
              <w:t xml:space="preserve"> la actividad y con supervisión.</w:t>
            </w:r>
          </w:p>
        </w:tc>
        <w:tc>
          <w:tcPr>
            <w:tcW w:w="594" w:type="dxa"/>
            <w:tcBorders>
              <w:right w:val="single" w:sz="12" w:space="0" w:color="A6A6A6" w:themeColor="background1" w:themeShade="A6"/>
            </w:tcBorders>
            <w:shd w:val="clear" w:color="auto" w:fill="auto"/>
            <w:noWrap/>
            <w:vAlign w:val="center"/>
            <w:hideMark/>
          </w:tcPr>
          <w:p w14:paraId="1AEAE317"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70F6864" w14:textId="77777777" w:rsidTr="008D4A5F">
        <w:trPr>
          <w:trHeight w:val="900"/>
          <w:jc w:val="center"/>
        </w:trPr>
        <w:tc>
          <w:tcPr>
            <w:tcW w:w="411" w:type="dxa"/>
            <w:vMerge/>
            <w:tcBorders>
              <w:left w:val="single" w:sz="12" w:space="0" w:color="A6A6A6" w:themeColor="background1" w:themeShade="A6"/>
            </w:tcBorders>
            <w:vAlign w:val="center"/>
            <w:hideMark/>
          </w:tcPr>
          <w:p w14:paraId="3EC2069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483CD09" w14:textId="7FEC22B6"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condiciones físicas y funcionalidad de la Bomba de agua</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F5DA79D" w14:textId="132E6431"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Verificar que no presente fugas en empaques y tuberías de distribución</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06F4079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AD4896B"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6A8ABF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FDA9B6B" w14:textId="2D8F9C6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con objetos, tropiezos, posiciones inco</w:t>
            </w:r>
            <w:r w:rsidR="00C55F4E" w:rsidRPr="0018574B">
              <w:rPr>
                <w:rFonts w:ascii="Calibri" w:eastAsia="Times New Roman" w:hAnsi="Calibri" w:cs="Calibri"/>
                <w:color w:val="000000"/>
                <w:sz w:val="18"/>
                <w:szCs w:val="18"/>
                <w:lang w:eastAsia="es-MX"/>
              </w:rPr>
              <w:t>modas para realizar la actividad.</w:t>
            </w:r>
          </w:p>
        </w:tc>
        <w:tc>
          <w:tcPr>
            <w:tcW w:w="7365" w:type="dxa"/>
            <w:shd w:val="clear" w:color="auto" w:fill="auto"/>
            <w:noWrap/>
            <w:vAlign w:val="center"/>
            <w:hideMark/>
          </w:tcPr>
          <w:p w14:paraId="70892C8A" w14:textId="5DA5FDAB"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realizara la actividad con base a procedimientos establecidos se trate de verificación o de mantenimiento, con la supervisión de dicha actividad</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97E8DB6"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C9EC62E" w14:textId="77777777" w:rsidTr="008D4A5F">
        <w:trPr>
          <w:trHeight w:val="810"/>
          <w:jc w:val="center"/>
        </w:trPr>
        <w:tc>
          <w:tcPr>
            <w:tcW w:w="411" w:type="dxa"/>
            <w:vMerge/>
            <w:tcBorders>
              <w:left w:val="single" w:sz="12" w:space="0" w:color="A6A6A6" w:themeColor="background1" w:themeShade="A6"/>
            </w:tcBorders>
            <w:vAlign w:val="center"/>
            <w:hideMark/>
          </w:tcPr>
          <w:p w14:paraId="5524A60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7A027BB6" w14:textId="20FCA830"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Aplicar limpieza a Tinacos y Cisternas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C50EA28" w14:textId="60D62AA2"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vaciado y limpieza programada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733CFE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BAD24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F223BC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F5BDB25" w14:textId="5A46D458"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resbalones, manejo de sustanc</w:t>
            </w:r>
            <w:r w:rsidR="00C55F4E" w:rsidRPr="0018574B">
              <w:rPr>
                <w:rFonts w:ascii="Calibri" w:eastAsia="Times New Roman" w:hAnsi="Calibri" w:cs="Calibri"/>
                <w:color w:val="000000"/>
                <w:sz w:val="18"/>
                <w:szCs w:val="18"/>
                <w:lang w:eastAsia="es-MX"/>
              </w:rPr>
              <w:t>ias y detergentes, intoxicación.</w:t>
            </w:r>
          </w:p>
        </w:tc>
        <w:tc>
          <w:tcPr>
            <w:tcW w:w="7365" w:type="dxa"/>
            <w:shd w:val="clear" w:color="auto" w:fill="auto"/>
            <w:noWrap/>
            <w:vAlign w:val="center"/>
            <w:hideMark/>
          </w:tcPr>
          <w:p w14:paraId="71F2E777" w14:textId="47615B5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Al ser considerada dicha actividad como trabajo en espacios confinados, esta se llevara a cabo mediante un procedimiento </w:t>
            </w:r>
            <w:r w:rsidR="00A215B8" w:rsidRPr="0018574B">
              <w:rPr>
                <w:rFonts w:ascii="Calibri" w:eastAsia="Times New Roman" w:hAnsi="Calibri" w:cs="Calibri"/>
                <w:color w:val="000000"/>
                <w:sz w:val="18"/>
                <w:szCs w:val="18"/>
                <w:lang w:eastAsia="es-MX"/>
              </w:rPr>
              <w:t>específico</w:t>
            </w:r>
            <w:r w:rsidRPr="0018574B">
              <w:rPr>
                <w:rFonts w:ascii="Calibri" w:eastAsia="Times New Roman" w:hAnsi="Calibri" w:cs="Calibri"/>
                <w:color w:val="000000"/>
                <w:sz w:val="18"/>
                <w:szCs w:val="18"/>
                <w:lang w:eastAsia="es-MX"/>
              </w:rPr>
              <w:t>, el cual indique el equipo de protección personal adecuado, a su vez se realizara el aná</w:t>
            </w:r>
            <w:r w:rsidR="00A215B8" w:rsidRPr="0018574B">
              <w:rPr>
                <w:rFonts w:ascii="Calibri" w:eastAsia="Times New Roman" w:hAnsi="Calibri" w:cs="Calibri"/>
                <w:color w:val="000000"/>
                <w:sz w:val="18"/>
                <w:szCs w:val="18"/>
                <w:lang w:eastAsia="es-MX"/>
              </w:rPr>
              <w:t>lisis de riesgo antes de iniciar</w:t>
            </w:r>
            <w:r w:rsidRPr="0018574B">
              <w:rPr>
                <w:rFonts w:ascii="Calibri" w:eastAsia="Times New Roman" w:hAnsi="Calibri" w:cs="Calibri"/>
                <w:color w:val="000000"/>
                <w:sz w:val="18"/>
                <w:szCs w:val="18"/>
                <w:lang w:eastAsia="es-MX"/>
              </w:rPr>
              <w:t xml:space="preserve"> la actividad y se proporcionara el permiso al trabajador firmado por la persona responsable de su integridad física, de igual manera se supervisara el desarrollo de la actividad en cada una de sus etapas.</w:t>
            </w:r>
          </w:p>
        </w:tc>
        <w:tc>
          <w:tcPr>
            <w:tcW w:w="594" w:type="dxa"/>
            <w:tcBorders>
              <w:right w:val="single" w:sz="12" w:space="0" w:color="A6A6A6" w:themeColor="background1" w:themeShade="A6"/>
            </w:tcBorders>
            <w:shd w:val="clear" w:color="auto" w:fill="auto"/>
            <w:noWrap/>
            <w:vAlign w:val="center"/>
            <w:hideMark/>
          </w:tcPr>
          <w:p w14:paraId="0EA6B5F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89E8B13" w14:textId="77777777" w:rsidTr="008D4A5F">
        <w:trPr>
          <w:trHeight w:val="1124"/>
          <w:jc w:val="center"/>
        </w:trPr>
        <w:tc>
          <w:tcPr>
            <w:tcW w:w="411" w:type="dxa"/>
            <w:vMerge/>
            <w:tcBorders>
              <w:left w:val="single" w:sz="12" w:space="0" w:color="A6A6A6" w:themeColor="background1" w:themeShade="A6"/>
            </w:tcBorders>
            <w:vAlign w:val="center"/>
            <w:hideMark/>
          </w:tcPr>
          <w:p w14:paraId="62258E3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5CD4345" w14:textId="17CD0DE2"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Brindar mantenimientos a Señalamientos verticales y marcaje horizontal en pavimentos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3E9A9ADD" w14:textId="7CCD08C3"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verificación ocular y brindar mantenimiento periódico a señalamientos horizontales y verticales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C33E03C"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D2E30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02666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27207389" w14:textId="2D22FC21"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fracturas, contacto con sustancias químicas, tropiezos, atropellamientos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2FD2610" w14:textId="2C58A8B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Antes de iniciar el marcado de señalamientos sobre el piso se acordonara el área donde se realizara la actividad, se proporcionara y se verificara el uso correcto de su equipo de protección personal, de igual forma se revisaran los equipos antes de ser utilizados. Cada una de estas activida</w:t>
            </w:r>
            <w:r w:rsidR="0049472F" w:rsidRPr="0018574B">
              <w:rPr>
                <w:rFonts w:ascii="Calibri" w:eastAsia="Times New Roman" w:hAnsi="Calibri" w:cs="Calibri"/>
                <w:color w:val="000000"/>
                <w:sz w:val="18"/>
                <w:szCs w:val="18"/>
                <w:lang w:eastAsia="es-MX"/>
              </w:rPr>
              <w:t>des se llevara</w:t>
            </w:r>
            <w:r w:rsidRPr="0018574B">
              <w:rPr>
                <w:rFonts w:ascii="Calibri" w:eastAsia="Times New Roman" w:hAnsi="Calibri" w:cs="Calibri"/>
                <w:color w:val="000000"/>
                <w:sz w:val="18"/>
                <w:szCs w:val="18"/>
                <w:lang w:eastAsia="es-MX"/>
              </w:rPr>
              <w:t xml:space="preserve"> a cabo mediante un procedimiento establecido.</w:t>
            </w:r>
          </w:p>
        </w:tc>
        <w:tc>
          <w:tcPr>
            <w:tcW w:w="594" w:type="dxa"/>
            <w:tcBorders>
              <w:right w:val="single" w:sz="12" w:space="0" w:color="A6A6A6" w:themeColor="background1" w:themeShade="A6"/>
            </w:tcBorders>
            <w:shd w:val="clear" w:color="auto" w:fill="auto"/>
            <w:noWrap/>
            <w:vAlign w:val="center"/>
            <w:hideMark/>
          </w:tcPr>
          <w:p w14:paraId="64A9FEB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219CB80" w14:textId="77777777" w:rsidTr="008D4A5F">
        <w:trPr>
          <w:trHeight w:val="1002"/>
          <w:jc w:val="center"/>
        </w:trPr>
        <w:tc>
          <w:tcPr>
            <w:tcW w:w="411" w:type="dxa"/>
            <w:vMerge/>
            <w:tcBorders>
              <w:left w:val="single" w:sz="12" w:space="0" w:color="A6A6A6" w:themeColor="background1" w:themeShade="A6"/>
            </w:tcBorders>
            <w:vAlign w:val="center"/>
            <w:hideMark/>
          </w:tcPr>
          <w:p w14:paraId="254A3FC1"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2C7C9F83" w14:textId="309A65C7"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brindar mantenimiento a Pavimentos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44003A9C" w14:textId="18908F10"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Revisar integridad física de pavimentos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7D53A3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2A27AED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4F6A69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405AA0AF" w14:textId="34C60E6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 proyección de partículas, caídas, golpes, contacto con superficies calientes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FD3349C" w14:textId="4A339B1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 base a los cronogramas de actividades (mantenimiento preventivo) se supervisara la actividad, a su vez en caso de ser necesario se acordonara el área, se verificara el uso adecuado de equipo de protección personal y se verificaran los equipos utilizados ant</w:t>
            </w:r>
            <w:r w:rsidR="00A215B8" w:rsidRPr="0018574B">
              <w:rPr>
                <w:rFonts w:ascii="Calibri" w:eastAsia="Times New Roman" w:hAnsi="Calibri" w:cs="Calibri"/>
                <w:color w:val="000000"/>
                <w:sz w:val="18"/>
                <w:szCs w:val="18"/>
                <w:lang w:eastAsia="es-MX"/>
              </w:rPr>
              <w:t>es de iniciar</w:t>
            </w:r>
            <w:r w:rsidRPr="0018574B">
              <w:rPr>
                <w:rFonts w:ascii="Calibri" w:eastAsia="Times New Roman" w:hAnsi="Calibri" w:cs="Calibri"/>
                <w:color w:val="000000"/>
                <w:sz w:val="18"/>
                <w:szCs w:val="18"/>
                <w:lang w:eastAsia="es-MX"/>
              </w:rPr>
              <w:t xml:space="preserve"> la actividad.</w:t>
            </w:r>
          </w:p>
        </w:tc>
        <w:tc>
          <w:tcPr>
            <w:tcW w:w="594" w:type="dxa"/>
            <w:tcBorders>
              <w:right w:val="single" w:sz="12" w:space="0" w:color="A6A6A6" w:themeColor="background1" w:themeShade="A6"/>
            </w:tcBorders>
            <w:shd w:val="clear" w:color="auto" w:fill="auto"/>
            <w:noWrap/>
            <w:vAlign w:val="center"/>
            <w:hideMark/>
          </w:tcPr>
          <w:p w14:paraId="1496391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3A45FAED" w14:textId="77777777" w:rsidTr="008D4A5F">
        <w:trPr>
          <w:trHeight w:val="292"/>
          <w:jc w:val="center"/>
        </w:trPr>
        <w:tc>
          <w:tcPr>
            <w:tcW w:w="411" w:type="dxa"/>
            <w:vMerge/>
            <w:tcBorders>
              <w:left w:val="single" w:sz="12" w:space="0" w:color="A6A6A6" w:themeColor="background1" w:themeShade="A6"/>
            </w:tcBorders>
            <w:vAlign w:val="center"/>
            <w:hideMark/>
          </w:tcPr>
          <w:p w14:paraId="12A0CFA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3E4B37EC" w14:textId="2E3F527E"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Limpieza de Registros y tuberías</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66AD350B" w14:textId="44DE2079"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Asegurar el libre flujo a sistema de drenaje</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1DD8DEC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23E86FB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3" w:type="dxa"/>
            <w:shd w:val="clear" w:color="auto" w:fill="auto"/>
            <w:noWrap/>
            <w:vAlign w:val="center"/>
            <w:hideMark/>
          </w:tcPr>
          <w:p w14:paraId="2711672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1AF80E2" w14:textId="224B1089"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Infecciones gastrointestinales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24F05B02" w14:textId="44017744"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En caso de ser necesario se utilizara equipo de protección respiratoria y supervisara en todo momento que el trabajador cuente con su equipo de protección personal, al igual que se vigilara que se tomen las medidas de higiene adecuadas (lavarse las manos después de terminar la actividad)</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33E02DB3"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0D7789DE" w14:textId="77777777" w:rsidTr="008D4A5F">
        <w:trPr>
          <w:trHeight w:val="177"/>
          <w:jc w:val="center"/>
        </w:trPr>
        <w:tc>
          <w:tcPr>
            <w:tcW w:w="411" w:type="dxa"/>
            <w:vMerge/>
            <w:tcBorders>
              <w:left w:val="single" w:sz="12" w:space="0" w:color="A6A6A6" w:themeColor="background1" w:themeShade="A6"/>
            </w:tcBorders>
            <w:vAlign w:val="center"/>
            <w:hideMark/>
          </w:tcPr>
          <w:p w14:paraId="29B83A34"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1B9DAA25"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0A950B56"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12E0971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4D10433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3EE6461"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B8D8BD7" w14:textId="560F415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Machucones, golpes, posición inadecuada para la tarea</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03AB68F" w14:textId="074945FF"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Las actividades se realizaran con base a los procedimientos establecidos y con el equipo de protección personal adecuado tomando en cuenta los cronogramas de actividades acordonando el área en caso de ser necesario</w:t>
            </w:r>
            <w:r w:rsidR="00C55F4E" w:rsidRPr="0018574B">
              <w:rPr>
                <w:rFonts w:ascii="Calibri" w:eastAsia="Times New Roman" w:hAnsi="Calibri" w:cs="Calibri"/>
                <w:color w:val="000000"/>
                <w:sz w:val="18"/>
                <w:szCs w:val="18"/>
                <w:lang w:eastAsia="es-MX"/>
              </w:rPr>
              <w:t>.</w:t>
            </w:r>
          </w:p>
        </w:tc>
        <w:tc>
          <w:tcPr>
            <w:tcW w:w="594" w:type="dxa"/>
            <w:tcBorders>
              <w:right w:val="single" w:sz="12" w:space="0" w:color="A6A6A6" w:themeColor="background1" w:themeShade="A6"/>
            </w:tcBorders>
            <w:shd w:val="clear" w:color="auto" w:fill="auto"/>
            <w:noWrap/>
            <w:vAlign w:val="center"/>
            <w:hideMark/>
          </w:tcPr>
          <w:p w14:paraId="577A64B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2FF95EFF" w14:textId="77777777" w:rsidTr="008D4A5F">
        <w:trPr>
          <w:trHeight w:val="756"/>
          <w:jc w:val="center"/>
        </w:trPr>
        <w:tc>
          <w:tcPr>
            <w:tcW w:w="411" w:type="dxa"/>
            <w:vMerge/>
            <w:tcBorders>
              <w:left w:val="single" w:sz="12" w:space="0" w:color="A6A6A6" w:themeColor="background1" w:themeShade="A6"/>
            </w:tcBorders>
            <w:vAlign w:val="center"/>
            <w:hideMark/>
          </w:tcPr>
          <w:p w14:paraId="3DF0D002"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5A68A5B5" w14:textId="4E4C8563"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Realizar revisión y limpiezas de trampas de combustibles y de grasas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BA9E771" w14:textId="68A60A18"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desazolvé periódico de trampa de aceites y grasas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020E05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484A96C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088680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C0CA74B" w14:textId="210EF66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lodos y agua con aceite</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C7AC9BA"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1D99CA7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27DBC017" w14:textId="77777777" w:rsidTr="008D4A5F">
        <w:trPr>
          <w:trHeight w:val="543"/>
          <w:jc w:val="center"/>
        </w:trPr>
        <w:tc>
          <w:tcPr>
            <w:tcW w:w="411" w:type="dxa"/>
            <w:vMerge/>
            <w:tcBorders>
              <w:left w:val="single" w:sz="12" w:space="0" w:color="A6A6A6" w:themeColor="background1" w:themeShade="A6"/>
            </w:tcBorders>
            <w:vAlign w:val="center"/>
            <w:hideMark/>
          </w:tcPr>
          <w:p w14:paraId="0CBE2AB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76796C4B" w14:textId="69B96A83"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realizar limpiezas a Fosa Séptica</w:t>
            </w:r>
            <w:r w:rsidR="00C55F4E" w:rsidRPr="0018574B">
              <w:rPr>
                <w:rFonts w:ascii="Calibri" w:eastAsia="Times New Roman" w:hAnsi="Calibri" w:cs="Calibri"/>
                <w:sz w:val="18"/>
                <w:szCs w:val="18"/>
                <w:lang w:eastAsia="es-MX"/>
              </w:rPr>
              <w:t>.</w:t>
            </w:r>
          </w:p>
        </w:tc>
        <w:tc>
          <w:tcPr>
            <w:tcW w:w="1990" w:type="dxa"/>
            <w:vMerge w:val="restart"/>
            <w:shd w:val="clear" w:color="auto" w:fill="auto"/>
            <w:noWrap/>
            <w:vAlign w:val="center"/>
            <w:hideMark/>
          </w:tcPr>
          <w:p w14:paraId="2B3C73D5" w14:textId="425FA13D"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Realizar desazolvé y limpieza periódica</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9346C26"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7B25C95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73AAF3A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0051A1FD" w14:textId="2E6ACED3"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lodos y natas, mal olor, proliferación de bacterias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6C01E6E"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235C52A8"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00D61222" w14:textId="77777777" w:rsidTr="008D4A5F">
        <w:trPr>
          <w:trHeight w:val="77"/>
          <w:jc w:val="center"/>
        </w:trPr>
        <w:tc>
          <w:tcPr>
            <w:tcW w:w="411" w:type="dxa"/>
            <w:vMerge/>
            <w:tcBorders>
              <w:left w:val="single" w:sz="12" w:space="0" w:color="A6A6A6" w:themeColor="background1" w:themeShade="A6"/>
            </w:tcBorders>
            <w:vAlign w:val="center"/>
            <w:hideMark/>
          </w:tcPr>
          <w:p w14:paraId="3464E9A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1E648775"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11AD5A8A"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42771B1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6E578C6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FB27B6D"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6D35D1FF" w14:textId="0393454E"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Contaminación de manto acuífero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44C615D4"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7E4038F5"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15F265E9" w14:textId="77777777" w:rsidTr="008D4A5F">
        <w:trPr>
          <w:trHeight w:val="900"/>
          <w:jc w:val="center"/>
        </w:trPr>
        <w:tc>
          <w:tcPr>
            <w:tcW w:w="411" w:type="dxa"/>
            <w:vMerge/>
            <w:tcBorders>
              <w:left w:val="single" w:sz="12" w:space="0" w:color="A6A6A6" w:themeColor="background1" w:themeShade="A6"/>
            </w:tcBorders>
            <w:vAlign w:val="center"/>
            <w:hideMark/>
          </w:tcPr>
          <w:p w14:paraId="2F825109"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restart"/>
            <w:shd w:val="clear" w:color="auto" w:fill="auto"/>
            <w:vAlign w:val="center"/>
            <w:hideMark/>
          </w:tcPr>
          <w:p w14:paraId="356B7FF7" w14:textId="09381D21"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Revisar y retirar solidos flotantes en Pozos de absorción</w:t>
            </w:r>
            <w:r w:rsidR="00C55F4E" w:rsidRPr="0018574B">
              <w:rPr>
                <w:rFonts w:ascii="Calibri" w:eastAsia="Times New Roman" w:hAnsi="Calibri" w:cs="Calibri"/>
                <w:sz w:val="18"/>
                <w:szCs w:val="18"/>
                <w:lang w:eastAsia="es-MX"/>
              </w:rPr>
              <w:t>.</w:t>
            </w:r>
          </w:p>
        </w:tc>
        <w:tc>
          <w:tcPr>
            <w:tcW w:w="1990" w:type="dxa"/>
            <w:vMerge w:val="restart"/>
            <w:shd w:val="clear" w:color="auto" w:fill="auto"/>
            <w:vAlign w:val="center"/>
            <w:hideMark/>
          </w:tcPr>
          <w:p w14:paraId="781906D3"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Realizar </w:t>
            </w:r>
            <w:r w:rsidR="00FE2C7C" w:rsidRPr="0018574B">
              <w:rPr>
                <w:rFonts w:ascii="Calibri" w:eastAsia="Times New Roman" w:hAnsi="Calibri" w:cs="Calibri"/>
                <w:color w:val="000000"/>
                <w:sz w:val="18"/>
                <w:szCs w:val="18"/>
                <w:lang w:eastAsia="es-MX"/>
              </w:rPr>
              <w:t>desazolve</w:t>
            </w:r>
            <w:r w:rsidRPr="0018574B">
              <w:rPr>
                <w:rFonts w:ascii="Calibri" w:eastAsia="Times New Roman" w:hAnsi="Calibri" w:cs="Calibri"/>
                <w:color w:val="000000"/>
                <w:sz w:val="18"/>
                <w:szCs w:val="18"/>
                <w:lang w:eastAsia="es-MX"/>
              </w:rPr>
              <w:t xml:space="preserve"> y limpieza programada y periódica</w:t>
            </w:r>
          </w:p>
        </w:tc>
        <w:tc>
          <w:tcPr>
            <w:tcW w:w="283" w:type="dxa"/>
            <w:shd w:val="clear" w:color="auto" w:fill="auto"/>
            <w:noWrap/>
            <w:vAlign w:val="center"/>
            <w:hideMark/>
          </w:tcPr>
          <w:p w14:paraId="7327B7F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55C8C35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11F9AC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3257CB2D" w14:textId="43D6721D"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lodos y natas, mal olor, proliferación de bacterias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D1A5C6E" w14:textId="4F156A13" w:rsidR="001271FD" w:rsidRPr="0018574B" w:rsidRDefault="001271FD" w:rsidP="00C55F4E">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r w:rsidR="00C55F4E" w:rsidRPr="0018574B">
              <w:rPr>
                <w:rFonts w:ascii="Calibri" w:eastAsia="Times New Roman" w:hAnsi="Calibri" w:cs="Calibri"/>
                <w:color w:val="000000"/>
                <w:sz w:val="18"/>
                <w:szCs w:val="18"/>
                <w:lang w:eastAsia="es-MX"/>
              </w:rPr>
              <w:t xml:space="preserve"> </w:t>
            </w:r>
          </w:p>
        </w:tc>
        <w:tc>
          <w:tcPr>
            <w:tcW w:w="594" w:type="dxa"/>
            <w:tcBorders>
              <w:right w:val="single" w:sz="12" w:space="0" w:color="A6A6A6" w:themeColor="background1" w:themeShade="A6"/>
            </w:tcBorders>
            <w:shd w:val="clear" w:color="auto" w:fill="auto"/>
            <w:noWrap/>
            <w:vAlign w:val="center"/>
            <w:hideMark/>
          </w:tcPr>
          <w:p w14:paraId="2758D50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319439CB" w14:textId="77777777" w:rsidTr="008D4A5F">
        <w:trPr>
          <w:trHeight w:val="630"/>
          <w:jc w:val="center"/>
        </w:trPr>
        <w:tc>
          <w:tcPr>
            <w:tcW w:w="411" w:type="dxa"/>
            <w:vMerge/>
            <w:tcBorders>
              <w:left w:val="single" w:sz="12" w:space="0" w:color="A6A6A6" w:themeColor="background1" w:themeShade="A6"/>
            </w:tcBorders>
            <w:vAlign w:val="center"/>
            <w:hideMark/>
          </w:tcPr>
          <w:p w14:paraId="0F3C5DBC"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vMerge/>
            <w:vAlign w:val="center"/>
            <w:hideMark/>
          </w:tcPr>
          <w:p w14:paraId="19E4B0B8" w14:textId="77777777" w:rsidR="001271FD" w:rsidRPr="0018574B" w:rsidRDefault="001271FD" w:rsidP="00C55F4E">
            <w:pPr>
              <w:spacing w:after="0" w:line="240" w:lineRule="auto"/>
              <w:jc w:val="center"/>
              <w:rPr>
                <w:rFonts w:ascii="Calibri" w:eastAsia="Times New Roman" w:hAnsi="Calibri" w:cs="Calibri"/>
                <w:sz w:val="18"/>
                <w:szCs w:val="18"/>
                <w:lang w:eastAsia="es-MX"/>
              </w:rPr>
            </w:pPr>
          </w:p>
        </w:tc>
        <w:tc>
          <w:tcPr>
            <w:tcW w:w="1990" w:type="dxa"/>
            <w:vMerge/>
            <w:vAlign w:val="center"/>
            <w:hideMark/>
          </w:tcPr>
          <w:p w14:paraId="755C37E4"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p>
        </w:tc>
        <w:tc>
          <w:tcPr>
            <w:tcW w:w="283" w:type="dxa"/>
            <w:shd w:val="clear" w:color="auto" w:fill="auto"/>
            <w:noWrap/>
            <w:vAlign w:val="center"/>
            <w:hideMark/>
          </w:tcPr>
          <w:p w14:paraId="6DD916B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shd w:val="clear" w:color="auto" w:fill="auto"/>
            <w:noWrap/>
            <w:vAlign w:val="center"/>
            <w:hideMark/>
          </w:tcPr>
          <w:p w14:paraId="3C4A6D0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0E45CF6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shd w:val="clear" w:color="auto" w:fill="auto"/>
            <w:noWrap/>
            <w:vAlign w:val="center"/>
            <w:hideMark/>
          </w:tcPr>
          <w:p w14:paraId="27329A28" w14:textId="14E4A5E5"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Contaminación de manto acuífero</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5B50AE0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c>
          <w:tcPr>
            <w:tcW w:w="594" w:type="dxa"/>
            <w:tcBorders>
              <w:right w:val="single" w:sz="12" w:space="0" w:color="A6A6A6" w:themeColor="background1" w:themeShade="A6"/>
            </w:tcBorders>
            <w:shd w:val="clear" w:color="auto" w:fill="auto"/>
            <w:noWrap/>
            <w:vAlign w:val="center"/>
            <w:hideMark/>
          </w:tcPr>
          <w:p w14:paraId="4131E112"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w:t>
            </w:r>
          </w:p>
        </w:tc>
      </w:tr>
      <w:tr w:rsidR="00EE1529" w:rsidRPr="0018574B" w14:paraId="7BA08C0F" w14:textId="77777777" w:rsidTr="008D4A5F">
        <w:trPr>
          <w:trHeight w:val="1200"/>
          <w:jc w:val="center"/>
        </w:trPr>
        <w:tc>
          <w:tcPr>
            <w:tcW w:w="411" w:type="dxa"/>
            <w:vMerge/>
            <w:tcBorders>
              <w:left w:val="single" w:sz="12" w:space="0" w:color="A6A6A6" w:themeColor="background1" w:themeShade="A6"/>
            </w:tcBorders>
            <w:vAlign w:val="center"/>
            <w:hideMark/>
          </w:tcPr>
          <w:p w14:paraId="1E79FAD0"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4897BDC7" w14:textId="48C21FED"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Inspeccionar condiciones físicas y realizar limpiezas a Instalaciones y Edificios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00584853" w14:textId="41A3A953"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Inspección visual de las condiciones y mantenimiento de los edificios e instalaciones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55DB4123"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75EC34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975F0FA"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CAA8886" w14:textId="22BCF02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Caídas a diferente nivel, tropiezos, golpe con objetos móviles y objetos fijos, lumbalgias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6544777C"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inspección visual y la limpieza de las áreas se realiza con base al cronograma de actividades y a los procedimientos establecidos, a su vez en cada área del centro de trabajo se cuenta con señalamientos identificando espacios de riesgo, de igual manera se dota de equipo de protección personal adecuado a los trabajadores.</w:t>
            </w:r>
          </w:p>
        </w:tc>
        <w:tc>
          <w:tcPr>
            <w:tcW w:w="594" w:type="dxa"/>
            <w:tcBorders>
              <w:right w:val="single" w:sz="12" w:space="0" w:color="A6A6A6" w:themeColor="background1" w:themeShade="A6"/>
            </w:tcBorders>
            <w:shd w:val="clear" w:color="auto" w:fill="auto"/>
            <w:noWrap/>
            <w:vAlign w:val="center"/>
            <w:hideMark/>
          </w:tcPr>
          <w:p w14:paraId="0EA8C52A"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4D196F50" w14:textId="77777777" w:rsidTr="008D4A5F">
        <w:trPr>
          <w:trHeight w:val="900"/>
          <w:jc w:val="center"/>
        </w:trPr>
        <w:tc>
          <w:tcPr>
            <w:tcW w:w="411" w:type="dxa"/>
            <w:vMerge/>
            <w:tcBorders>
              <w:left w:val="single" w:sz="12" w:space="0" w:color="A6A6A6" w:themeColor="background1" w:themeShade="A6"/>
            </w:tcBorders>
            <w:vAlign w:val="center"/>
            <w:hideMark/>
          </w:tcPr>
          <w:p w14:paraId="592A174E"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3ECCEEEB" w14:textId="5A4FB5FE"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Verificar funcionalidad y brindar mantenimiento a Casetas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56F67035" w14:textId="540AE944"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Inspeccionar integridad física de las casetas</w:t>
            </w:r>
            <w:r w:rsidR="00C55F4E" w:rsidRPr="0018574B">
              <w:rPr>
                <w:rFonts w:ascii="Calibri" w:eastAsia="Times New Roman" w:hAnsi="Calibri" w:cs="Calibri"/>
                <w:color w:val="000000"/>
                <w:sz w:val="18"/>
                <w:szCs w:val="18"/>
                <w:lang w:eastAsia="es-MX"/>
              </w:rPr>
              <w:t>.</w:t>
            </w:r>
          </w:p>
        </w:tc>
        <w:tc>
          <w:tcPr>
            <w:tcW w:w="283" w:type="dxa"/>
            <w:shd w:val="clear" w:color="auto" w:fill="auto"/>
            <w:noWrap/>
            <w:vAlign w:val="center"/>
            <w:hideMark/>
          </w:tcPr>
          <w:p w14:paraId="473B7BF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501097D7"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279DE168"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6EDD2580" w14:textId="2BD26B0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Atropellamientos, caídas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4F48DB8"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La inspección se realizara conforme a lo estipulado en los procedimientos y con base a los cronogramas, a su vez al realizar dicha actividad se acordonara el área de trabajo y se supervisara.</w:t>
            </w:r>
          </w:p>
        </w:tc>
        <w:tc>
          <w:tcPr>
            <w:tcW w:w="594" w:type="dxa"/>
            <w:tcBorders>
              <w:right w:val="single" w:sz="12" w:space="0" w:color="A6A6A6" w:themeColor="background1" w:themeShade="A6"/>
            </w:tcBorders>
            <w:shd w:val="clear" w:color="auto" w:fill="auto"/>
            <w:noWrap/>
            <w:vAlign w:val="center"/>
            <w:hideMark/>
          </w:tcPr>
          <w:p w14:paraId="24EDAD2D"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A64BC96" w14:textId="77777777" w:rsidTr="008D4A5F">
        <w:trPr>
          <w:trHeight w:val="900"/>
          <w:jc w:val="center"/>
        </w:trPr>
        <w:tc>
          <w:tcPr>
            <w:tcW w:w="411" w:type="dxa"/>
            <w:vMerge/>
            <w:tcBorders>
              <w:left w:val="single" w:sz="12" w:space="0" w:color="A6A6A6" w:themeColor="background1" w:themeShade="A6"/>
            </w:tcBorders>
            <w:vAlign w:val="center"/>
            <w:hideMark/>
          </w:tcPr>
          <w:p w14:paraId="63D03357"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shd w:val="clear" w:color="auto" w:fill="auto"/>
            <w:vAlign w:val="center"/>
            <w:hideMark/>
          </w:tcPr>
          <w:p w14:paraId="454E844B" w14:textId="3F05A485"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Verificación de muebles de sanitarios de clientes y trabajadores</w:t>
            </w:r>
            <w:r w:rsidR="00C55F4E" w:rsidRPr="0018574B">
              <w:rPr>
                <w:rFonts w:ascii="Calibri" w:eastAsia="Times New Roman" w:hAnsi="Calibri" w:cs="Calibri"/>
                <w:sz w:val="18"/>
                <w:szCs w:val="18"/>
                <w:lang w:eastAsia="es-MX"/>
              </w:rPr>
              <w:t>.</w:t>
            </w:r>
          </w:p>
        </w:tc>
        <w:tc>
          <w:tcPr>
            <w:tcW w:w="1990" w:type="dxa"/>
            <w:shd w:val="clear" w:color="auto" w:fill="auto"/>
            <w:noWrap/>
            <w:vAlign w:val="center"/>
            <w:hideMark/>
          </w:tcPr>
          <w:p w14:paraId="70361C77"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Revisión ocular a muebles instalados en sanitarios de empleados y clientes.</w:t>
            </w:r>
          </w:p>
        </w:tc>
        <w:tc>
          <w:tcPr>
            <w:tcW w:w="283" w:type="dxa"/>
            <w:shd w:val="clear" w:color="auto" w:fill="auto"/>
            <w:noWrap/>
            <w:vAlign w:val="center"/>
            <w:hideMark/>
          </w:tcPr>
          <w:p w14:paraId="66EEFEA9"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284" w:type="dxa"/>
            <w:shd w:val="clear" w:color="auto" w:fill="auto"/>
            <w:noWrap/>
            <w:vAlign w:val="center"/>
            <w:hideMark/>
          </w:tcPr>
          <w:p w14:paraId="79AC75EE"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shd w:val="clear" w:color="auto" w:fill="auto"/>
            <w:noWrap/>
            <w:vAlign w:val="center"/>
            <w:hideMark/>
          </w:tcPr>
          <w:p w14:paraId="683511D0"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1843" w:type="dxa"/>
            <w:shd w:val="clear" w:color="auto" w:fill="auto"/>
            <w:noWrap/>
            <w:vAlign w:val="center"/>
            <w:hideMark/>
          </w:tcPr>
          <w:p w14:paraId="56F93732" w14:textId="2FAD70F0"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Golpes con muebles fijos, resbalones, tropiezos, caídas</w:t>
            </w:r>
            <w:r w:rsidR="00C55F4E" w:rsidRPr="0018574B">
              <w:rPr>
                <w:rFonts w:ascii="Calibri" w:eastAsia="Times New Roman" w:hAnsi="Calibri" w:cs="Calibri"/>
                <w:color w:val="000000"/>
                <w:sz w:val="18"/>
                <w:szCs w:val="18"/>
                <w:lang w:eastAsia="es-MX"/>
              </w:rPr>
              <w:t>.</w:t>
            </w:r>
          </w:p>
        </w:tc>
        <w:tc>
          <w:tcPr>
            <w:tcW w:w="7365" w:type="dxa"/>
            <w:shd w:val="clear" w:color="auto" w:fill="auto"/>
            <w:noWrap/>
            <w:vAlign w:val="center"/>
            <w:hideMark/>
          </w:tcPr>
          <w:p w14:paraId="31C762D0" w14:textId="77777777"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Se proporcionara el equipo de protección personal adecuado con la finalidad de evitar los tropiezos y caídas de los trabajadores, a su vez se colocaran los señalamientos pertinentes en dichas áreas.</w:t>
            </w:r>
          </w:p>
        </w:tc>
        <w:tc>
          <w:tcPr>
            <w:tcW w:w="594" w:type="dxa"/>
            <w:tcBorders>
              <w:right w:val="single" w:sz="12" w:space="0" w:color="A6A6A6" w:themeColor="background1" w:themeShade="A6"/>
            </w:tcBorders>
            <w:shd w:val="clear" w:color="auto" w:fill="auto"/>
            <w:noWrap/>
            <w:vAlign w:val="center"/>
            <w:hideMark/>
          </w:tcPr>
          <w:p w14:paraId="4926A3BF"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r w:rsidR="00EE1529" w:rsidRPr="0018574B" w14:paraId="64A0E8CE" w14:textId="77777777" w:rsidTr="008D4A5F">
        <w:trPr>
          <w:trHeight w:val="961"/>
          <w:jc w:val="center"/>
        </w:trPr>
        <w:tc>
          <w:tcPr>
            <w:tcW w:w="411" w:type="dxa"/>
            <w:vMerge/>
            <w:tcBorders>
              <w:left w:val="single" w:sz="12" w:space="0" w:color="A6A6A6" w:themeColor="background1" w:themeShade="A6"/>
              <w:bottom w:val="single" w:sz="12" w:space="0" w:color="A6A6A6" w:themeColor="background1" w:themeShade="A6"/>
            </w:tcBorders>
            <w:vAlign w:val="center"/>
            <w:hideMark/>
          </w:tcPr>
          <w:p w14:paraId="35A3BD68" w14:textId="77777777" w:rsidR="001271FD" w:rsidRPr="0018574B" w:rsidRDefault="001271FD" w:rsidP="001271FD">
            <w:pPr>
              <w:spacing w:after="0" w:line="240" w:lineRule="auto"/>
              <w:rPr>
                <w:rFonts w:ascii="Calibri" w:eastAsia="Times New Roman" w:hAnsi="Calibri" w:cs="Calibri"/>
                <w:b/>
                <w:bCs/>
                <w:color w:val="000000"/>
                <w:sz w:val="18"/>
                <w:szCs w:val="18"/>
                <w:lang w:eastAsia="es-MX"/>
              </w:rPr>
            </w:pPr>
          </w:p>
        </w:tc>
        <w:tc>
          <w:tcPr>
            <w:tcW w:w="1711" w:type="dxa"/>
            <w:tcBorders>
              <w:bottom w:val="single" w:sz="12" w:space="0" w:color="A6A6A6" w:themeColor="background1" w:themeShade="A6"/>
            </w:tcBorders>
            <w:shd w:val="clear" w:color="auto" w:fill="auto"/>
            <w:vAlign w:val="center"/>
            <w:hideMark/>
          </w:tcPr>
          <w:p w14:paraId="65A5FC5F" w14:textId="56855496" w:rsidR="001271FD" w:rsidRPr="0018574B" w:rsidRDefault="001271FD" w:rsidP="00C55F4E">
            <w:pPr>
              <w:spacing w:after="0" w:line="240" w:lineRule="auto"/>
              <w:jc w:val="center"/>
              <w:rPr>
                <w:rFonts w:ascii="Calibri" w:eastAsia="Times New Roman" w:hAnsi="Calibri" w:cs="Calibri"/>
                <w:sz w:val="18"/>
                <w:szCs w:val="18"/>
                <w:lang w:eastAsia="es-MX"/>
              </w:rPr>
            </w:pPr>
            <w:r w:rsidRPr="0018574B">
              <w:rPr>
                <w:rFonts w:ascii="Calibri" w:eastAsia="Times New Roman" w:hAnsi="Calibri" w:cs="Calibri"/>
                <w:sz w:val="18"/>
                <w:szCs w:val="18"/>
                <w:lang w:eastAsia="es-MX"/>
              </w:rPr>
              <w:t>Brindar mantenimiento a Áreas verdes</w:t>
            </w:r>
            <w:r w:rsidR="00C55F4E" w:rsidRPr="0018574B">
              <w:rPr>
                <w:rFonts w:ascii="Calibri" w:eastAsia="Times New Roman" w:hAnsi="Calibri" w:cs="Calibri"/>
                <w:sz w:val="18"/>
                <w:szCs w:val="18"/>
                <w:lang w:eastAsia="es-MX"/>
              </w:rPr>
              <w:t>.</w:t>
            </w:r>
          </w:p>
        </w:tc>
        <w:tc>
          <w:tcPr>
            <w:tcW w:w="1990" w:type="dxa"/>
            <w:tcBorders>
              <w:bottom w:val="single" w:sz="12" w:space="0" w:color="A6A6A6" w:themeColor="background1" w:themeShade="A6"/>
            </w:tcBorders>
            <w:shd w:val="clear" w:color="auto" w:fill="auto"/>
            <w:noWrap/>
            <w:vAlign w:val="center"/>
            <w:hideMark/>
          </w:tcPr>
          <w:p w14:paraId="2BCFAE31" w14:textId="77777777" w:rsidR="001271FD" w:rsidRPr="0018574B" w:rsidRDefault="001271FD" w:rsidP="00C55F4E">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Poda y limpieza de áreas verdes.</w:t>
            </w:r>
          </w:p>
        </w:tc>
        <w:tc>
          <w:tcPr>
            <w:tcW w:w="283" w:type="dxa"/>
            <w:tcBorders>
              <w:bottom w:val="single" w:sz="12" w:space="0" w:color="A6A6A6" w:themeColor="background1" w:themeShade="A6"/>
            </w:tcBorders>
            <w:shd w:val="clear" w:color="auto" w:fill="auto"/>
            <w:noWrap/>
            <w:vAlign w:val="center"/>
            <w:hideMark/>
          </w:tcPr>
          <w:p w14:paraId="595A53EF"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4" w:type="dxa"/>
            <w:tcBorders>
              <w:bottom w:val="single" w:sz="12" w:space="0" w:color="A6A6A6" w:themeColor="background1" w:themeShade="A6"/>
            </w:tcBorders>
            <w:shd w:val="clear" w:color="auto" w:fill="auto"/>
            <w:noWrap/>
            <w:vAlign w:val="center"/>
            <w:hideMark/>
          </w:tcPr>
          <w:p w14:paraId="7952D242"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 </w:t>
            </w:r>
          </w:p>
        </w:tc>
        <w:tc>
          <w:tcPr>
            <w:tcW w:w="283" w:type="dxa"/>
            <w:tcBorders>
              <w:bottom w:val="single" w:sz="12" w:space="0" w:color="A6A6A6" w:themeColor="background1" w:themeShade="A6"/>
            </w:tcBorders>
            <w:shd w:val="clear" w:color="auto" w:fill="auto"/>
            <w:noWrap/>
            <w:vAlign w:val="center"/>
            <w:hideMark/>
          </w:tcPr>
          <w:p w14:paraId="79593764" w14:textId="77777777" w:rsidR="001271FD" w:rsidRPr="0018574B" w:rsidRDefault="001271FD" w:rsidP="001271FD">
            <w:pPr>
              <w:spacing w:after="0" w:line="240" w:lineRule="auto"/>
              <w:jc w:val="center"/>
              <w:rPr>
                <w:rFonts w:ascii="Calibri" w:eastAsia="Times New Roman" w:hAnsi="Calibri" w:cs="Calibri"/>
                <w:b/>
                <w:bCs/>
                <w:color w:val="000000"/>
                <w:sz w:val="18"/>
                <w:szCs w:val="18"/>
                <w:lang w:eastAsia="es-MX"/>
              </w:rPr>
            </w:pPr>
            <w:r w:rsidRPr="0018574B">
              <w:rPr>
                <w:rFonts w:ascii="Calibri" w:eastAsia="Times New Roman" w:hAnsi="Calibri" w:cs="Calibri"/>
                <w:b/>
                <w:bCs/>
                <w:color w:val="000000"/>
                <w:sz w:val="18"/>
                <w:szCs w:val="18"/>
                <w:lang w:eastAsia="es-MX"/>
              </w:rPr>
              <w:t>X</w:t>
            </w:r>
          </w:p>
        </w:tc>
        <w:tc>
          <w:tcPr>
            <w:tcW w:w="1843" w:type="dxa"/>
            <w:tcBorders>
              <w:bottom w:val="single" w:sz="12" w:space="0" w:color="A6A6A6" w:themeColor="background1" w:themeShade="A6"/>
            </w:tcBorders>
            <w:shd w:val="clear" w:color="auto" w:fill="auto"/>
            <w:noWrap/>
            <w:vAlign w:val="center"/>
            <w:hideMark/>
          </w:tcPr>
          <w:p w14:paraId="6EAEFC9F" w14:textId="5ECB133A" w:rsidR="001271FD" w:rsidRPr="0018574B" w:rsidRDefault="001271FD" w:rsidP="001271FD">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Generación de residuos de jardinería, fauna nociva, erosión de suelo</w:t>
            </w:r>
            <w:r w:rsidR="00C55F4E" w:rsidRPr="0018574B">
              <w:rPr>
                <w:rFonts w:ascii="Calibri" w:eastAsia="Times New Roman" w:hAnsi="Calibri" w:cs="Calibri"/>
                <w:color w:val="000000"/>
                <w:sz w:val="18"/>
                <w:szCs w:val="18"/>
                <w:lang w:eastAsia="es-MX"/>
              </w:rPr>
              <w:t>.</w:t>
            </w:r>
          </w:p>
        </w:tc>
        <w:tc>
          <w:tcPr>
            <w:tcW w:w="7365" w:type="dxa"/>
            <w:tcBorders>
              <w:bottom w:val="single" w:sz="12" w:space="0" w:color="A6A6A6" w:themeColor="background1" w:themeShade="A6"/>
            </w:tcBorders>
            <w:shd w:val="clear" w:color="auto" w:fill="auto"/>
            <w:noWrap/>
            <w:vAlign w:val="center"/>
            <w:hideMark/>
          </w:tcPr>
          <w:p w14:paraId="4A1E655C" w14:textId="56EB758D" w:rsidR="001271FD" w:rsidRPr="0018574B" w:rsidRDefault="001271FD" w:rsidP="000A7556">
            <w:pPr>
              <w:spacing w:after="0" w:line="240" w:lineRule="auto"/>
              <w:jc w:val="both"/>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 xml:space="preserve">Se contara con procedimientos para una vez realizado el mantenimiento y poda de áreas de jardinería se realice la disposición de </w:t>
            </w:r>
            <w:r w:rsidR="000A7556">
              <w:rPr>
                <w:rFonts w:ascii="Calibri" w:eastAsia="Times New Roman" w:hAnsi="Calibri" w:cs="Calibri"/>
                <w:color w:val="000000"/>
                <w:sz w:val="18"/>
                <w:szCs w:val="18"/>
                <w:lang w:eastAsia="es-MX"/>
              </w:rPr>
              <w:t xml:space="preserve">los </w:t>
            </w:r>
            <w:r w:rsidRPr="0018574B">
              <w:rPr>
                <w:rFonts w:ascii="Calibri" w:eastAsia="Times New Roman" w:hAnsi="Calibri" w:cs="Calibri"/>
                <w:color w:val="000000"/>
                <w:sz w:val="18"/>
                <w:szCs w:val="18"/>
                <w:lang w:eastAsia="es-MX"/>
              </w:rPr>
              <w:t>residuos, al mismo tiempo que  se realizara la fumigación de las áreas verdes  con la finalidad de  evitar la generación de fauna nociva</w:t>
            </w:r>
            <w:r w:rsidR="00C55F4E" w:rsidRPr="0018574B">
              <w:rPr>
                <w:rFonts w:ascii="Calibri" w:eastAsia="Times New Roman" w:hAnsi="Calibri" w:cs="Calibri"/>
                <w:color w:val="000000"/>
                <w:sz w:val="18"/>
                <w:szCs w:val="18"/>
                <w:lang w:eastAsia="es-MX"/>
              </w:rPr>
              <w:t>.</w:t>
            </w:r>
          </w:p>
        </w:tc>
        <w:tc>
          <w:tcPr>
            <w:tcW w:w="594" w:type="dxa"/>
            <w:tcBorders>
              <w:bottom w:val="single" w:sz="12" w:space="0" w:color="A6A6A6" w:themeColor="background1" w:themeShade="A6"/>
              <w:right w:val="single" w:sz="12" w:space="0" w:color="A6A6A6" w:themeColor="background1" w:themeShade="A6"/>
            </w:tcBorders>
            <w:shd w:val="clear" w:color="auto" w:fill="auto"/>
            <w:noWrap/>
            <w:vAlign w:val="center"/>
            <w:hideMark/>
          </w:tcPr>
          <w:p w14:paraId="0B234F2B" w14:textId="77777777" w:rsidR="001271FD" w:rsidRPr="0018574B" w:rsidRDefault="001271FD" w:rsidP="001271FD">
            <w:pPr>
              <w:spacing w:after="0" w:line="240" w:lineRule="auto"/>
              <w:jc w:val="center"/>
              <w:rPr>
                <w:rFonts w:ascii="Calibri" w:eastAsia="Times New Roman" w:hAnsi="Calibri" w:cs="Calibri"/>
                <w:color w:val="000000"/>
                <w:sz w:val="18"/>
                <w:szCs w:val="18"/>
                <w:lang w:eastAsia="es-MX"/>
              </w:rPr>
            </w:pPr>
            <w:r w:rsidRPr="0018574B">
              <w:rPr>
                <w:rFonts w:ascii="Calibri" w:eastAsia="Times New Roman" w:hAnsi="Calibri" w:cs="Calibri"/>
                <w:color w:val="000000"/>
                <w:sz w:val="18"/>
                <w:szCs w:val="18"/>
                <w:lang w:eastAsia="es-MX"/>
              </w:rPr>
              <w:t>4</w:t>
            </w:r>
          </w:p>
        </w:tc>
      </w:tr>
    </w:tbl>
    <w:p w14:paraId="6F4363BB" w14:textId="77777777" w:rsidR="00CB029F" w:rsidRPr="0018574B" w:rsidRDefault="00CB029F" w:rsidP="00FE2C7C">
      <w:pPr>
        <w:autoSpaceDE w:val="0"/>
        <w:autoSpaceDN w:val="0"/>
        <w:adjustRightInd w:val="0"/>
        <w:jc w:val="both"/>
        <w:rPr>
          <w:rFonts w:cstheme="minorHAnsi"/>
          <w:color w:val="000000"/>
        </w:rPr>
        <w:sectPr w:rsidR="00CB029F" w:rsidRPr="0018574B" w:rsidSect="005D10B0">
          <w:pgSz w:w="15840" w:h="12240" w:orient="landscape"/>
          <w:pgMar w:top="1276" w:right="1417" w:bottom="851" w:left="1417" w:header="568" w:footer="177" w:gutter="0"/>
          <w:cols w:space="708"/>
          <w:docGrid w:linePitch="360"/>
        </w:sectPr>
      </w:pPr>
    </w:p>
    <w:p w14:paraId="0474607C" w14:textId="41CF2626" w:rsidR="00FE2C7C" w:rsidRPr="0018574B" w:rsidRDefault="00FE2C7C" w:rsidP="006A07CA">
      <w:pPr>
        <w:pStyle w:val="Prrafodelista"/>
        <w:numPr>
          <w:ilvl w:val="1"/>
          <w:numId w:val="46"/>
        </w:numPr>
        <w:ind w:left="709"/>
        <w:jc w:val="both"/>
        <w:rPr>
          <w:rFonts w:cstheme="minorHAnsi"/>
          <w:lang w:eastAsia="es-MX"/>
        </w:rPr>
      </w:pPr>
      <w:r w:rsidRPr="0018574B">
        <w:rPr>
          <w:rFonts w:cstheme="minorHAnsi"/>
          <w:lang w:eastAsia="es-MX"/>
        </w:rPr>
        <w:lastRenderedPageBreak/>
        <w:t>Los resultados del Análisis de Riesgo y evaluación de Impactos Ambientales fueron considerados para el desarrollo de los Procedimien</w:t>
      </w:r>
      <w:r w:rsidR="00C55F4E" w:rsidRPr="0018574B">
        <w:rPr>
          <w:rFonts w:cstheme="minorHAnsi"/>
          <w:lang w:eastAsia="es-MX"/>
        </w:rPr>
        <w:t>tos de operación, mantenimiento e</w:t>
      </w:r>
      <w:r w:rsidRPr="0018574B">
        <w:rPr>
          <w:rFonts w:cstheme="minorHAnsi"/>
          <w:lang w:eastAsia="es-MX"/>
        </w:rPr>
        <w:t xml:space="preserve"> inspección y en los planes de respuesta a emergencias. Si se realizan modificaciones a las instalaciones se considerarán estos, para realizar los cambios documentales. </w:t>
      </w:r>
    </w:p>
    <w:p w14:paraId="7FA62E83" w14:textId="77777777" w:rsidR="00866F87" w:rsidRPr="0018574B" w:rsidRDefault="00866F87" w:rsidP="000B17E9">
      <w:pPr>
        <w:pStyle w:val="Prrafodelista"/>
        <w:ind w:left="709"/>
        <w:jc w:val="both"/>
        <w:rPr>
          <w:rFonts w:cstheme="minorHAnsi"/>
          <w:lang w:eastAsia="es-MX"/>
        </w:rPr>
      </w:pPr>
    </w:p>
    <w:p w14:paraId="25536402" w14:textId="77777777" w:rsidR="00866F87" w:rsidRPr="0018574B" w:rsidRDefault="00866F87" w:rsidP="000B17E9">
      <w:pPr>
        <w:pStyle w:val="Prrafodelista"/>
        <w:ind w:left="709"/>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0B30637E" w14:textId="77777777" w:rsidR="00F63AED" w:rsidRPr="0018574B" w:rsidRDefault="00F63AED" w:rsidP="000B17E9">
      <w:pPr>
        <w:pStyle w:val="Prrafodelista"/>
        <w:ind w:left="709"/>
        <w:jc w:val="right"/>
        <w:rPr>
          <w:szCs w:val="18"/>
          <w:lang w:eastAsia="es-MX"/>
        </w:rPr>
      </w:pPr>
    </w:p>
    <w:p w14:paraId="5A65862E" w14:textId="26A41BB3" w:rsidR="00575739" w:rsidRPr="0018574B" w:rsidRDefault="00FD34CE" w:rsidP="006A07CA">
      <w:pPr>
        <w:pStyle w:val="Prrafodelista"/>
        <w:numPr>
          <w:ilvl w:val="1"/>
          <w:numId w:val="46"/>
        </w:numPr>
        <w:ind w:left="709"/>
        <w:jc w:val="both"/>
        <w:rPr>
          <w:rFonts w:cstheme="minorHAnsi"/>
          <w:lang w:eastAsia="es-MX"/>
        </w:rPr>
      </w:pPr>
      <w:r w:rsidRPr="0018574B">
        <w:rPr>
          <w:rFonts w:cstheme="minorHAnsi"/>
          <w:lang w:eastAsia="es-MX"/>
        </w:rPr>
        <w:t xml:space="preserve">La actualización de la identificación y análisis de riesgo e impactos ambientales será </w:t>
      </w:r>
      <w:r w:rsidR="00B06A39" w:rsidRPr="0018574B">
        <w:rPr>
          <w:rFonts w:cstheme="minorHAnsi"/>
          <w:lang w:eastAsia="es-MX"/>
        </w:rPr>
        <w:t>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14:paraId="03D96F67" w14:textId="77777777" w:rsidR="0004257D" w:rsidRPr="0018574B" w:rsidRDefault="0004257D" w:rsidP="0004257D">
      <w:pPr>
        <w:pStyle w:val="Prrafodelista"/>
        <w:ind w:left="360"/>
        <w:jc w:val="both"/>
        <w:rPr>
          <w:rFonts w:cstheme="minorHAnsi"/>
          <w:lang w:eastAsia="es-MX"/>
        </w:rPr>
      </w:pPr>
    </w:p>
    <w:p w14:paraId="479369FB" w14:textId="77777777" w:rsidR="00234D69" w:rsidRPr="0018574B" w:rsidRDefault="00234D69" w:rsidP="00944D5C">
      <w:pPr>
        <w:autoSpaceDE w:val="0"/>
        <w:autoSpaceDN w:val="0"/>
        <w:adjustRightInd w:val="0"/>
        <w:spacing w:after="0" w:line="240" w:lineRule="auto"/>
        <w:jc w:val="both"/>
        <w:rPr>
          <w:rFonts w:cstheme="minorHAnsi"/>
          <w:color w:val="000000"/>
        </w:rPr>
      </w:pPr>
      <w:r w:rsidRPr="0018574B">
        <w:rPr>
          <w:rFonts w:cstheme="minorHAnsi"/>
          <w:color w:val="000000"/>
        </w:rPr>
        <w:t xml:space="preserve">Los Análisis de Riesgos deberán evaluarse cada 5 años o en las etapas de diseño conceptual, ingeniería básica, ingeniería de detalle, previo al inicio de las operaciones o antes si hay cambios en las instalaciones, tecnología u operaciones y previo a un desmantelamiento. </w:t>
      </w:r>
    </w:p>
    <w:p w14:paraId="7D55986C" w14:textId="77777777" w:rsidR="00944D5C" w:rsidRPr="0018574B" w:rsidRDefault="00944D5C" w:rsidP="00944D5C">
      <w:pPr>
        <w:autoSpaceDE w:val="0"/>
        <w:autoSpaceDN w:val="0"/>
        <w:adjustRightInd w:val="0"/>
        <w:spacing w:after="0" w:line="240" w:lineRule="auto"/>
        <w:jc w:val="both"/>
        <w:rPr>
          <w:rFonts w:cstheme="minorHAnsi"/>
          <w:color w:val="000000"/>
        </w:rPr>
      </w:pPr>
    </w:p>
    <w:p w14:paraId="57C56A0F" w14:textId="77777777" w:rsidR="00234D69" w:rsidRPr="0018574B" w:rsidRDefault="00234D69" w:rsidP="0035675D">
      <w:pPr>
        <w:autoSpaceDE w:val="0"/>
        <w:autoSpaceDN w:val="0"/>
        <w:adjustRightInd w:val="0"/>
        <w:spacing w:after="0" w:line="240" w:lineRule="auto"/>
        <w:jc w:val="both"/>
        <w:rPr>
          <w:rFonts w:cstheme="minorHAnsi"/>
          <w:color w:val="000000"/>
        </w:rPr>
      </w:pPr>
      <w:r w:rsidRPr="0018574B">
        <w:rPr>
          <w:rFonts w:cstheme="minorHAnsi"/>
          <w:color w:val="000000"/>
        </w:rPr>
        <w:t>Se deberá actualizar el Análisis de Riesgos cuando ocurran accidentes o en caso de modificaciones que impliquen cambios en los equipos, instalaciones o procesos originalmente aprobados en el Permiso otorgado o cualquier otra modificación que afecte el resultado del Análisis de Riesgo en las diferentes Etapas de Desarrollo del Proyecto.</w:t>
      </w:r>
    </w:p>
    <w:p w14:paraId="4B82A0FB" w14:textId="77777777" w:rsidR="00575739" w:rsidRPr="0018574B" w:rsidRDefault="00575739" w:rsidP="0035675D">
      <w:pPr>
        <w:autoSpaceDE w:val="0"/>
        <w:autoSpaceDN w:val="0"/>
        <w:adjustRightInd w:val="0"/>
        <w:spacing w:after="0" w:line="240" w:lineRule="auto"/>
        <w:jc w:val="both"/>
        <w:rPr>
          <w:rFonts w:cstheme="minorHAnsi"/>
          <w:color w:val="000000"/>
        </w:rPr>
      </w:pPr>
    </w:p>
    <w:p w14:paraId="6D66ADB9" w14:textId="77777777" w:rsidR="00866F87" w:rsidRPr="0018574B" w:rsidRDefault="00866F87" w:rsidP="00866F87">
      <w:pPr>
        <w:pStyle w:val="Prrafodelista"/>
        <w:ind w:left="360"/>
        <w:jc w:val="right"/>
        <w:rPr>
          <w:b/>
          <w:color w:val="1F3864" w:themeColor="accent1" w:themeShade="80"/>
          <w:szCs w:val="18"/>
          <w:lang w:eastAsia="es-MX"/>
        </w:rPr>
      </w:pPr>
      <w:r w:rsidRPr="0018574B">
        <w:rPr>
          <w:b/>
          <w:color w:val="1F3864" w:themeColor="accent1" w:themeShade="80"/>
          <w:szCs w:val="18"/>
          <w:lang w:eastAsia="es-MX"/>
        </w:rPr>
        <w:t>PNO Identificación y Evaluación de Peligros y Aspectos Ambientales (SASISOPA-P-001)</w:t>
      </w:r>
    </w:p>
    <w:p w14:paraId="17238BAB" w14:textId="77777777" w:rsidR="00534B95" w:rsidRPr="0018574B" w:rsidRDefault="00534B95" w:rsidP="00944D5C">
      <w:pPr>
        <w:pStyle w:val="Prrafodelista"/>
        <w:ind w:left="1440"/>
        <w:jc w:val="right"/>
        <w:rPr>
          <w:color w:val="1F3864" w:themeColor="accent1" w:themeShade="80"/>
          <w:szCs w:val="18"/>
          <w:lang w:eastAsia="es-MX"/>
        </w:rPr>
      </w:pPr>
    </w:p>
    <w:p w14:paraId="49B1E388" w14:textId="77777777" w:rsidR="00F63AED" w:rsidRPr="0018574B" w:rsidRDefault="00F63AED" w:rsidP="00533915">
      <w:pPr>
        <w:jc w:val="both"/>
        <w:rPr>
          <w:szCs w:val="18"/>
          <w:lang w:eastAsia="es-MX"/>
        </w:rPr>
      </w:pPr>
      <w:r w:rsidRPr="0018574B">
        <w:rPr>
          <w:szCs w:val="18"/>
          <w:lang w:eastAsia="es-MX"/>
        </w:rPr>
        <w:t xml:space="preserve">A </w:t>
      </w:r>
      <w:r w:rsidR="001A2167" w:rsidRPr="0018574B">
        <w:rPr>
          <w:szCs w:val="18"/>
          <w:lang w:eastAsia="es-MX"/>
        </w:rPr>
        <w:t>continuación,</w:t>
      </w:r>
      <w:r w:rsidRPr="0018574B">
        <w:rPr>
          <w:szCs w:val="18"/>
          <w:lang w:eastAsia="es-MX"/>
        </w:rPr>
        <w:t xml:space="preserve"> se enlista lo siguiente:</w:t>
      </w:r>
    </w:p>
    <w:p w14:paraId="4872AC07" w14:textId="77777777" w:rsidR="001A2167" w:rsidRPr="0018574B" w:rsidRDefault="001A2167" w:rsidP="001A2167">
      <w:pPr>
        <w:pStyle w:val="Prrafodelista"/>
        <w:ind w:left="993"/>
        <w:jc w:val="both"/>
        <w:rPr>
          <w:szCs w:val="18"/>
          <w:lang w:eastAsia="es-MX"/>
        </w:rPr>
      </w:pPr>
    </w:p>
    <w:p w14:paraId="723E574A" w14:textId="77777777" w:rsidR="001A2167" w:rsidRPr="0018574B" w:rsidRDefault="001A2167" w:rsidP="006A07CA">
      <w:pPr>
        <w:pStyle w:val="Prrafodelista"/>
        <w:numPr>
          <w:ilvl w:val="0"/>
          <w:numId w:val="22"/>
        </w:numPr>
        <w:jc w:val="both"/>
        <w:rPr>
          <w:szCs w:val="18"/>
          <w:lang w:eastAsia="es-MX"/>
        </w:rPr>
      </w:pPr>
      <w:r w:rsidRPr="0018574B">
        <w:rPr>
          <w:szCs w:val="18"/>
          <w:lang w:eastAsia="es-MX"/>
        </w:rPr>
        <w:t>Listado de Peligros y Aspectos Ambientales (Análisis de la Tarea).</w:t>
      </w:r>
    </w:p>
    <w:p w14:paraId="5CA7AE6A" w14:textId="77777777" w:rsidR="001A2167" w:rsidRPr="0018574B" w:rsidRDefault="001A2167" w:rsidP="006A07CA">
      <w:pPr>
        <w:pStyle w:val="Prrafodelista"/>
        <w:numPr>
          <w:ilvl w:val="0"/>
          <w:numId w:val="22"/>
        </w:numPr>
        <w:jc w:val="both"/>
        <w:rPr>
          <w:szCs w:val="18"/>
          <w:lang w:eastAsia="es-MX"/>
        </w:rPr>
      </w:pPr>
      <w:r w:rsidRPr="0018574B">
        <w:rPr>
          <w:szCs w:val="18"/>
          <w:lang w:eastAsia="es-MX"/>
        </w:rPr>
        <w:t>El resultado del Análisis de Riesgo y resultado de la evaluación de Aspectos Ambientales (NPR).</w:t>
      </w:r>
    </w:p>
    <w:p w14:paraId="27DAEE27" w14:textId="77777777" w:rsidR="001A2167" w:rsidRPr="0018574B" w:rsidRDefault="001A2167" w:rsidP="006A07CA">
      <w:pPr>
        <w:pStyle w:val="Prrafodelista"/>
        <w:numPr>
          <w:ilvl w:val="0"/>
          <w:numId w:val="22"/>
        </w:numPr>
        <w:jc w:val="both"/>
        <w:rPr>
          <w:szCs w:val="18"/>
          <w:lang w:eastAsia="es-MX"/>
        </w:rPr>
      </w:pPr>
      <w:r w:rsidRPr="0018574B">
        <w:rPr>
          <w:szCs w:val="18"/>
          <w:lang w:eastAsia="es-MX"/>
        </w:rPr>
        <w:t>El listado de los Riesgos y los Aspectos Ambientales significativos a controlar.</w:t>
      </w:r>
    </w:p>
    <w:p w14:paraId="14EF1940" w14:textId="77777777" w:rsidR="00F63AED" w:rsidRPr="0018574B" w:rsidRDefault="00F63AED" w:rsidP="00F63AED">
      <w:pPr>
        <w:pStyle w:val="Prrafodelista"/>
        <w:ind w:left="993"/>
        <w:jc w:val="both"/>
        <w:rPr>
          <w:szCs w:val="18"/>
          <w:lang w:eastAsia="es-MX"/>
        </w:rPr>
      </w:pPr>
    </w:p>
    <w:p w14:paraId="33A85FE0" w14:textId="77777777" w:rsidR="0004257D" w:rsidRPr="0018574B" w:rsidRDefault="0004257D" w:rsidP="00F63AED">
      <w:pPr>
        <w:pStyle w:val="Prrafodelista"/>
        <w:ind w:left="993"/>
        <w:jc w:val="both"/>
        <w:rPr>
          <w:szCs w:val="18"/>
          <w:lang w:eastAsia="es-MX"/>
        </w:rPr>
      </w:pPr>
    </w:p>
    <w:p w14:paraId="5D72F3FB" w14:textId="77777777" w:rsidR="0004257D" w:rsidRPr="0018574B" w:rsidRDefault="0004257D" w:rsidP="00F63AED">
      <w:pPr>
        <w:pStyle w:val="Prrafodelista"/>
        <w:ind w:left="993"/>
        <w:jc w:val="both"/>
        <w:rPr>
          <w:szCs w:val="18"/>
          <w:lang w:eastAsia="es-MX"/>
        </w:rPr>
      </w:pPr>
    </w:p>
    <w:p w14:paraId="1E06DBB2" w14:textId="77777777" w:rsidR="0004257D" w:rsidRPr="0018574B" w:rsidRDefault="0004257D" w:rsidP="00F63AED">
      <w:pPr>
        <w:pStyle w:val="Prrafodelista"/>
        <w:ind w:left="993"/>
        <w:jc w:val="both"/>
        <w:rPr>
          <w:szCs w:val="18"/>
          <w:lang w:eastAsia="es-MX"/>
        </w:rPr>
      </w:pPr>
    </w:p>
    <w:p w14:paraId="08270AA4" w14:textId="77777777" w:rsidR="0004257D" w:rsidRPr="0018574B" w:rsidRDefault="0004257D" w:rsidP="00F63AED">
      <w:pPr>
        <w:pStyle w:val="Prrafodelista"/>
        <w:ind w:left="993"/>
        <w:jc w:val="both"/>
        <w:rPr>
          <w:szCs w:val="18"/>
          <w:lang w:eastAsia="es-MX"/>
        </w:rPr>
      </w:pPr>
    </w:p>
    <w:p w14:paraId="5CCFFA49" w14:textId="77777777" w:rsidR="0004257D" w:rsidRPr="0018574B" w:rsidRDefault="0004257D" w:rsidP="00F63AED">
      <w:pPr>
        <w:pStyle w:val="Prrafodelista"/>
        <w:ind w:left="993"/>
        <w:jc w:val="both"/>
        <w:rPr>
          <w:szCs w:val="18"/>
          <w:lang w:eastAsia="es-MX"/>
        </w:rPr>
      </w:pPr>
    </w:p>
    <w:p w14:paraId="31C1B204" w14:textId="77777777" w:rsidR="0004257D" w:rsidRPr="0018574B" w:rsidRDefault="0004257D" w:rsidP="00F63AED">
      <w:pPr>
        <w:pStyle w:val="Prrafodelista"/>
        <w:ind w:left="993"/>
        <w:jc w:val="both"/>
        <w:rPr>
          <w:szCs w:val="18"/>
          <w:lang w:eastAsia="es-MX"/>
        </w:rPr>
      </w:pPr>
    </w:p>
    <w:p w14:paraId="6ED701B7" w14:textId="77777777" w:rsidR="0004257D" w:rsidRPr="0018574B" w:rsidRDefault="0004257D" w:rsidP="00F63AED">
      <w:pPr>
        <w:pStyle w:val="Prrafodelista"/>
        <w:ind w:left="993"/>
        <w:jc w:val="both"/>
        <w:rPr>
          <w:szCs w:val="18"/>
          <w:lang w:eastAsia="es-MX"/>
        </w:rPr>
      </w:pPr>
    </w:p>
    <w:p w14:paraId="4969C782" w14:textId="77777777" w:rsidR="0004257D" w:rsidRPr="0018574B" w:rsidRDefault="0004257D" w:rsidP="00F63AED">
      <w:pPr>
        <w:pStyle w:val="Prrafodelista"/>
        <w:ind w:left="993"/>
        <w:jc w:val="both"/>
        <w:rPr>
          <w:szCs w:val="18"/>
          <w:lang w:eastAsia="es-MX"/>
        </w:rPr>
      </w:pPr>
    </w:p>
    <w:p w14:paraId="7A17B425" w14:textId="77777777" w:rsidR="0004257D" w:rsidRPr="0018574B" w:rsidRDefault="0004257D" w:rsidP="00F63AED">
      <w:pPr>
        <w:pStyle w:val="Prrafodelista"/>
        <w:ind w:left="993"/>
        <w:jc w:val="both"/>
        <w:rPr>
          <w:szCs w:val="18"/>
          <w:lang w:eastAsia="es-MX"/>
        </w:rPr>
      </w:pPr>
    </w:p>
    <w:p w14:paraId="7A66DB2F" w14:textId="77777777" w:rsidR="0004257D" w:rsidRPr="0018574B" w:rsidRDefault="0004257D" w:rsidP="00F63AED">
      <w:pPr>
        <w:pStyle w:val="Prrafodelista"/>
        <w:ind w:left="993"/>
        <w:jc w:val="both"/>
        <w:rPr>
          <w:szCs w:val="18"/>
          <w:lang w:eastAsia="es-MX"/>
        </w:rPr>
      </w:pPr>
    </w:p>
    <w:p w14:paraId="56F3A211" w14:textId="77777777" w:rsidR="0004257D" w:rsidRPr="0018574B" w:rsidRDefault="0004257D" w:rsidP="00F63AED">
      <w:pPr>
        <w:pStyle w:val="Prrafodelista"/>
        <w:ind w:left="993"/>
        <w:jc w:val="both"/>
        <w:rPr>
          <w:szCs w:val="18"/>
          <w:lang w:eastAsia="es-MX"/>
        </w:rPr>
      </w:pPr>
    </w:p>
    <w:p w14:paraId="063697FD" w14:textId="77777777" w:rsidR="00CB029F" w:rsidRPr="0018574B" w:rsidRDefault="00CB029F" w:rsidP="00F63AED">
      <w:pPr>
        <w:pStyle w:val="Prrafodelista"/>
        <w:ind w:left="993"/>
        <w:jc w:val="both"/>
        <w:rPr>
          <w:szCs w:val="18"/>
          <w:lang w:eastAsia="es-MX"/>
        </w:rPr>
        <w:sectPr w:rsidR="00CB029F" w:rsidRPr="0018574B" w:rsidSect="00CB029F">
          <w:pgSz w:w="12240" w:h="15840"/>
          <w:pgMar w:top="1417" w:right="1276" w:bottom="1417" w:left="1183" w:header="568" w:footer="177" w:gutter="0"/>
          <w:cols w:space="708"/>
          <w:docGrid w:linePitch="360"/>
        </w:sectPr>
      </w:pPr>
    </w:p>
    <w:tbl>
      <w:tblPr>
        <w:tblW w:w="15287" w:type="dxa"/>
        <w:jc w:val="center"/>
        <w:tblLayout w:type="fixed"/>
        <w:tblCellMar>
          <w:left w:w="70" w:type="dxa"/>
          <w:right w:w="70" w:type="dxa"/>
        </w:tblCellMar>
        <w:tblLook w:val="04A0" w:firstRow="1" w:lastRow="0" w:firstColumn="1" w:lastColumn="0" w:noHBand="0" w:noVBand="1"/>
      </w:tblPr>
      <w:tblGrid>
        <w:gridCol w:w="279"/>
        <w:gridCol w:w="992"/>
        <w:gridCol w:w="1418"/>
        <w:gridCol w:w="1842"/>
        <w:gridCol w:w="1843"/>
        <w:gridCol w:w="301"/>
        <w:gridCol w:w="284"/>
        <w:gridCol w:w="266"/>
        <w:gridCol w:w="1683"/>
        <w:gridCol w:w="1985"/>
        <w:gridCol w:w="1984"/>
        <w:gridCol w:w="1399"/>
        <w:gridCol w:w="302"/>
        <w:gridCol w:w="284"/>
        <w:gridCol w:w="425"/>
      </w:tblGrid>
      <w:tr w:rsidR="00C76ED1" w:rsidRPr="0018574B" w14:paraId="247ABE64" w14:textId="77777777" w:rsidTr="0013107E">
        <w:trPr>
          <w:trHeight w:val="291"/>
          <w:jc w:val="center"/>
        </w:trPr>
        <w:tc>
          <w:tcPr>
            <w:tcW w:w="6374" w:type="dxa"/>
            <w:gridSpan w:val="5"/>
            <w:tcBorders>
              <w:top w:val="single" w:sz="4" w:space="0" w:color="A6A6A6"/>
              <w:left w:val="single" w:sz="4" w:space="0" w:color="A6A6A6"/>
              <w:bottom w:val="single" w:sz="4" w:space="0" w:color="A6A6A6"/>
              <w:right w:val="nil"/>
            </w:tcBorders>
            <w:shd w:val="clear" w:color="000000" w:fill="E2EFDA"/>
            <w:noWrap/>
            <w:vAlign w:val="bottom"/>
            <w:hideMark/>
          </w:tcPr>
          <w:p w14:paraId="3E95FE1F" w14:textId="33AD803C" w:rsidR="001A2167"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lastRenderedPageBreak/>
              <w:t>ANÁLISIS DE TAREA</w:t>
            </w:r>
          </w:p>
        </w:tc>
        <w:tc>
          <w:tcPr>
            <w:tcW w:w="851" w:type="dxa"/>
            <w:gridSpan w:val="3"/>
            <w:tcBorders>
              <w:top w:val="single" w:sz="4" w:space="0" w:color="A6A6A6"/>
              <w:left w:val="single" w:sz="4" w:space="0" w:color="A6A6A6"/>
              <w:bottom w:val="single" w:sz="4" w:space="0" w:color="A6A6A6"/>
              <w:right w:val="single" w:sz="4" w:space="0" w:color="A6A6A6"/>
            </w:tcBorders>
            <w:shd w:val="clear" w:color="000000" w:fill="DDEBF7"/>
            <w:noWrap/>
            <w:vAlign w:val="bottom"/>
            <w:hideMark/>
          </w:tcPr>
          <w:p w14:paraId="1B42B5F8" w14:textId="59256BFE" w:rsidR="001A2167" w:rsidRPr="0018574B" w:rsidRDefault="00CB029F" w:rsidP="001608C4">
            <w:pPr>
              <w:spacing w:after="0" w:line="240" w:lineRule="auto"/>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p w14:paraId="694BA23D" w14:textId="77777777" w:rsidR="001A2167" w:rsidRPr="0018574B" w:rsidRDefault="001A2167" w:rsidP="001608C4">
            <w:pPr>
              <w:spacing w:after="0" w:line="240" w:lineRule="auto"/>
              <w:rPr>
                <w:rFonts w:eastAsia="Times New Roman" w:cstheme="minorHAnsi"/>
                <w:b/>
                <w:bCs/>
                <w:color w:val="000000"/>
                <w:sz w:val="16"/>
                <w:szCs w:val="16"/>
                <w:lang w:eastAsia="es-MX"/>
              </w:rPr>
            </w:pPr>
          </w:p>
        </w:tc>
        <w:tc>
          <w:tcPr>
            <w:tcW w:w="7051" w:type="dxa"/>
            <w:gridSpan w:val="4"/>
            <w:tcBorders>
              <w:top w:val="single" w:sz="4" w:space="0" w:color="A6A6A6"/>
              <w:left w:val="nil"/>
              <w:bottom w:val="single" w:sz="4" w:space="0" w:color="A6A6A6"/>
              <w:right w:val="single" w:sz="4" w:space="0" w:color="A6A6A6"/>
            </w:tcBorders>
            <w:shd w:val="clear" w:color="000000" w:fill="DDEBF7"/>
            <w:noWrap/>
            <w:vAlign w:val="center"/>
            <w:hideMark/>
          </w:tcPr>
          <w:p w14:paraId="159BF260" w14:textId="7ED46D65" w:rsidR="001A2167"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IDENTIFICACIÓN PELIGRO/ASPECTO Y RIESGO/IMPACTO</w:t>
            </w:r>
          </w:p>
        </w:tc>
        <w:tc>
          <w:tcPr>
            <w:tcW w:w="1011" w:type="dxa"/>
            <w:gridSpan w:val="3"/>
            <w:tcBorders>
              <w:top w:val="single" w:sz="4" w:space="0" w:color="A6A6A6"/>
              <w:left w:val="nil"/>
              <w:bottom w:val="single" w:sz="4" w:space="0" w:color="A6A6A6"/>
              <w:right w:val="single" w:sz="4" w:space="0" w:color="A6A6A6"/>
            </w:tcBorders>
            <w:shd w:val="clear" w:color="000000" w:fill="DBDBDB"/>
            <w:vAlign w:val="center"/>
            <w:hideMark/>
          </w:tcPr>
          <w:p w14:paraId="1AAE1C27" w14:textId="5ABF3414" w:rsidR="001A2167"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4"/>
                <w:szCs w:val="16"/>
                <w:lang w:eastAsia="es-MX"/>
              </w:rPr>
              <w:t>EVALUACIÓN DE RIESGO</w:t>
            </w:r>
          </w:p>
        </w:tc>
      </w:tr>
      <w:tr w:rsidR="00C76ED1" w:rsidRPr="0018574B" w14:paraId="65DC0FBE" w14:textId="77777777" w:rsidTr="0013107E">
        <w:trPr>
          <w:trHeight w:val="808"/>
          <w:jc w:val="center"/>
        </w:trPr>
        <w:tc>
          <w:tcPr>
            <w:tcW w:w="279" w:type="dxa"/>
            <w:tcBorders>
              <w:top w:val="nil"/>
              <w:left w:val="single" w:sz="4" w:space="0" w:color="A6A6A6"/>
              <w:bottom w:val="single" w:sz="4" w:space="0" w:color="A6A6A6"/>
              <w:right w:val="single" w:sz="4" w:space="0" w:color="A6A6A6"/>
            </w:tcBorders>
            <w:shd w:val="clear" w:color="000000" w:fill="E2EFDA"/>
            <w:vAlign w:val="center"/>
            <w:hideMark/>
          </w:tcPr>
          <w:p w14:paraId="13E6BAF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tcBorders>
              <w:top w:val="nil"/>
              <w:left w:val="nil"/>
              <w:bottom w:val="single" w:sz="4" w:space="0" w:color="A6A6A6"/>
              <w:right w:val="single" w:sz="4" w:space="0" w:color="A6A6A6"/>
            </w:tcBorders>
            <w:shd w:val="clear" w:color="000000" w:fill="E2EFDA"/>
            <w:vAlign w:val="center"/>
            <w:hideMark/>
          </w:tcPr>
          <w:p w14:paraId="159FC896" w14:textId="02978370"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ZONA</w:t>
            </w:r>
          </w:p>
        </w:tc>
        <w:tc>
          <w:tcPr>
            <w:tcW w:w="1418" w:type="dxa"/>
            <w:tcBorders>
              <w:top w:val="nil"/>
              <w:left w:val="nil"/>
              <w:bottom w:val="single" w:sz="4" w:space="0" w:color="A6A6A6"/>
              <w:right w:val="single" w:sz="4" w:space="0" w:color="A6A6A6"/>
            </w:tcBorders>
            <w:shd w:val="clear" w:color="000000" w:fill="E2EFDA"/>
            <w:vAlign w:val="center"/>
            <w:hideMark/>
          </w:tcPr>
          <w:p w14:paraId="2DDEEC13" w14:textId="762BCBF2"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GENERAL</w:t>
            </w:r>
          </w:p>
        </w:tc>
        <w:tc>
          <w:tcPr>
            <w:tcW w:w="1842" w:type="dxa"/>
            <w:tcBorders>
              <w:top w:val="nil"/>
              <w:left w:val="nil"/>
              <w:bottom w:val="single" w:sz="4" w:space="0" w:color="A6A6A6"/>
              <w:right w:val="single" w:sz="4" w:space="0" w:color="A6A6A6"/>
            </w:tcBorders>
            <w:shd w:val="clear" w:color="000000" w:fill="E2EFDA"/>
            <w:vAlign w:val="center"/>
            <w:hideMark/>
          </w:tcPr>
          <w:p w14:paraId="5C13569D" w14:textId="0B95AC15"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ACTIVIDAD</w:t>
            </w:r>
          </w:p>
        </w:tc>
        <w:tc>
          <w:tcPr>
            <w:tcW w:w="1843" w:type="dxa"/>
            <w:tcBorders>
              <w:top w:val="nil"/>
              <w:left w:val="nil"/>
              <w:bottom w:val="single" w:sz="4" w:space="0" w:color="A6A6A6"/>
              <w:right w:val="single" w:sz="4" w:space="0" w:color="A6A6A6"/>
            </w:tcBorders>
            <w:shd w:val="clear" w:color="000000" w:fill="E2EFDA"/>
            <w:vAlign w:val="center"/>
            <w:hideMark/>
          </w:tcPr>
          <w:p w14:paraId="6CEEAA56" w14:textId="662766FB"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DESCRIPCIÓN DE LA ACTIVIDAD</w:t>
            </w:r>
          </w:p>
        </w:tc>
        <w:tc>
          <w:tcPr>
            <w:tcW w:w="301" w:type="dxa"/>
            <w:tcBorders>
              <w:top w:val="nil"/>
              <w:left w:val="nil"/>
              <w:bottom w:val="single" w:sz="4" w:space="0" w:color="A6A6A6"/>
              <w:right w:val="single" w:sz="4" w:space="0" w:color="A6A6A6"/>
            </w:tcBorders>
            <w:shd w:val="clear" w:color="000000" w:fill="FF0000"/>
            <w:textDirection w:val="btLr"/>
            <w:vAlign w:val="bottom"/>
            <w:hideMark/>
          </w:tcPr>
          <w:p w14:paraId="1B099543" w14:textId="650F8660"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SEGURIDAD</w:t>
            </w:r>
          </w:p>
        </w:tc>
        <w:tc>
          <w:tcPr>
            <w:tcW w:w="284" w:type="dxa"/>
            <w:tcBorders>
              <w:top w:val="nil"/>
              <w:left w:val="nil"/>
              <w:bottom w:val="single" w:sz="4" w:space="0" w:color="A6A6A6"/>
              <w:right w:val="single" w:sz="4" w:space="0" w:color="A6A6A6"/>
            </w:tcBorders>
            <w:shd w:val="clear" w:color="000000" w:fill="00B0F0"/>
            <w:textDirection w:val="btLr"/>
            <w:vAlign w:val="bottom"/>
            <w:hideMark/>
          </w:tcPr>
          <w:p w14:paraId="59AFF418" w14:textId="4C858CF0"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SALUD</w:t>
            </w:r>
          </w:p>
        </w:tc>
        <w:tc>
          <w:tcPr>
            <w:tcW w:w="266" w:type="dxa"/>
            <w:tcBorders>
              <w:top w:val="nil"/>
              <w:left w:val="nil"/>
              <w:bottom w:val="single" w:sz="4" w:space="0" w:color="A6A6A6"/>
              <w:right w:val="single" w:sz="4" w:space="0" w:color="A6A6A6"/>
            </w:tcBorders>
            <w:shd w:val="clear" w:color="000000" w:fill="92D050"/>
            <w:textDirection w:val="btLr"/>
            <w:vAlign w:val="bottom"/>
            <w:hideMark/>
          </w:tcPr>
          <w:p w14:paraId="4E3424DE" w14:textId="5E9BD978"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AMBIENTE</w:t>
            </w:r>
          </w:p>
        </w:tc>
        <w:tc>
          <w:tcPr>
            <w:tcW w:w="1683" w:type="dxa"/>
            <w:tcBorders>
              <w:top w:val="nil"/>
              <w:left w:val="nil"/>
              <w:bottom w:val="single" w:sz="4" w:space="0" w:color="A6A6A6"/>
              <w:right w:val="single" w:sz="4" w:space="0" w:color="A6A6A6"/>
            </w:tcBorders>
            <w:shd w:val="clear" w:color="000000" w:fill="DDEBF7"/>
            <w:vAlign w:val="center"/>
            <w:hideMark/>
          </w:tcPr>
          <w:p w14:paraId="417744EC" w14:textId="491F235F"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SITUACIÓN POTENCIAL</w:t>
            </w:r>
          </w:p>
        </w:tc>
        <w:tc>
          <w:tcPr>
            <w:tcW w:w="1985" w:type="dxa"/>
            <w:tcBorders>
              <w:top w:val="nil"/>
              <w:left w:val="nil"/>
              <w:bottom w:val="single" w:sz="4" w:space="0" w:color="A6A6A6"/>
              <w:right w:val="single" w:sz="4" w:space="0" w:color="A6A6A6"/>
            </w:tcBorders>
            <w:shd w:val="clear" w:color="000000" w:fill="DDEBF7"/>
            <w:vAlign w:val="center"/>
            <w:hideMark/>
          </w:tcPr>
          <w:p w14:paraId="179BD745" w14:textId="7F7B64F7"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RIESGO / IMPACTO (EVENTO)</w:t>
            </w:r>
          </w:p>
        </w:tc>
        <w:tc>
          <w:tcPr>
            <w:tcW w:w="1984" w:type="dxa"/>
            <w:tcBorders>
              <w:top w:val="nil"/>
              <w:left w:val="nil"/>
              <w:bottom w:val="single" w:sz="4" w:space="0" w:color="A6A6A6"/>
              <w:right w:val="single" w:sz="4" w:space="0" w:color="A6A6A6"/>
            </w:tcBorders>
            <w:shd w:val="clear" w:color="000000" w:fill="DDEBF7"/>
            <w:vAlign w:val="center"/>
            <w:hideMark/>
          </w:tcPr>
          <w:p w14:paraId="509E3B1F" w14:textId="3224E45F"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CAUSA DE FALLA POTENCIAL</w:t>
            </w:r>
          </w:p>
        </w:tc>
        <w:tc>
          <w:tcPr>
            <w:tcW w:w="1399" w:type="dxa"/>
            <w:tcBorders>
              <w:top w:val="nil"/>
              <w:left w:val="nil"/>
              <w:bottom w:val="single" w:sz="4" w:space="0" w:color="A6A6A6"/>
              <w:right w:val="single" w:sz="4" w:space="0" w:color="A6A6A6"/>
            </w:tcBorders>
            <w:shd w:val="clear" w:color="000000" w:fill="DDEBF7"/>
            <w:vAlign w:val="center"/>
            <w:hideMark/>
          </w:tcPr>
          <w:p w14:paraId="614EF1EC" w14:textId="2D081855" w:rsidR="00086A86" w:rsidRPr="0018574B" w:rsidRDefault="00CB029F" w:rsidP="0013107E">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DETECCIÓN (MMMMM)</w:t>
            </w:r>
          </w:p>
        </w:tc>
        <w:tc>
          <w:tcPr>
            <w:tcW w:w="302" w:type="dxa"/>
            <w:tcBorders>
              <w:top w:val="nil"/>
              <w:left w:val="nil"/>
              <w:bottom w:val="single" w:sz="4" w:space="0" w:color="A6A6A6"/>
              <w:right w:val="single" w:sz="4" w:space="0" w:color="A6A6A6"/>
            </w:tcBorders>
            <w:shd w:val="clear" w:color="000000" w:fill="DBDBDB"/>
            <w:vAlign w:val="center"/>
            <w:hideMark/>
          </w:tcPr>
          <w:p w14:paraId="2CA3C686" w14:textId="781650B3"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S</w:t>
            </w:r>
          </w:p>
        </w:tc>
        <w:tc>
          <w:tcPr>
            <w:tcW w:w="284" w:type="dxa"/>
            <w:tcBorders>
              <w:top w:val="nil"/>
              <w:left w:val="nil"/>
              <w:bottom w:val="single" w:sz="4" w:space="0" w:color="A6A6A6"/>
              <w:right w:val="single" w:sz="4" w:space="0" w:color="A6A6A6"/>
            </w:tcBorders>
            <w:shd w:val="clear" w:color="000000" w:fill="DBDBDB"/>
            <w:vAlign w:val="center"/>
            <w:hideMark/>
          </w:tcPr>
          <w:p w14:paraId="2203C9B7" w14:textId="54714062" w:rsidR="00086A86" w:rsidRPr="0018574B" w:rsidRDefault="00CB029F"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P</w:t>
            </w:r>
          </w:p>
        </w:tc>
        <w:tc>
          <w:tcPr>
            <w:tcW w:w="425" w:type="dxa"/>
            <w:tcBorders>
              <w:top w:val="nil"/>
              <w:left w:val="nil"/>
              <w:bottom w:val="single" w:sz="4" w:space="0" w:color="A6A6A6"/>
              <w:right w:val="single" w:sz="4" w:space="0" w:color="A6A6A6"/>
            </w:tcBorders>
            <w:shd w:val="clear" w:color="000000" w:fill="DBDBDB"/>
            <w:vAlign w:val="center"/>
            <w:hideMark/>
          </w:tcPr>
          <w:p w14:paraId="065E2C74" w14:textId="36434755" w:rsidR="00086A86" w:rsidRPr="0018574B" w:rsidRDefault="00CB029F" w:rsidP="001608C4">
            <w:pPr>
              <w:spacing w:after="0" w:line="240" w:lineRule="auto"/>
              <w:jc w:val="center"/>
              <w:rPr>
                <w:rFonts w:eastAsia="Times New Roman" w:cstheme="minorHAnsi"/>
                <w:b/>
                <w:bCs/>
                <w:color w:val="000000"/>
                <w:sz w:val="12"/>
                <w:szCs w:val="12"/>
                <w:lang w:eastAsia="es-MX"/>
              </w:rPr>
            </w:pPr>
            <w:r w:rsidRPr="0018574B">
              <w:rPr>
                <w:rFonts w:eastAsia="Times New Roman" w:cstheme="minorHAnsi"/>
                <w:b/>
                <w:bCs/>
                <w:color w:val="000000"/>
                <w:sz w:val="16"/>
                <w:szCs w:val="12"/>
                <w:lang w:eastAsia="es-MX"/>
              </w:rPr>
              <w:t>NPR</w:t>
            </w:r>
          </w:p>
        </w:tc>
      </w:tr>
      <w:tr w:rsidR="00C76ED1" w:rsidRPr="0018574B" w14:paraId="0933727B" w14:textId="77777777" w:rsidTr="0013107E">
        <w:trPr>
          <w:trHeight w:val="563"/>
          <w:jc w:val="center"/>
        </w:trPr>
        <w:tc>
          <w:tcPr>
            <w:tcW w:w="279" w:type="dxa"/>
            <w:vMerge w:val="restart"/>
            <w:tcBorders>
              <w:top w:val="nil"/>
              <w:left w:val="single" w:sz="4" w:space="0" w:color="A6A6A6"/>
              <w:bottom w:val="nil"/>
              <w:right w:val="single" w:sz="4" w:space="0" w:color="A6A6A6"/>
            </w:tcBorders>
            <w:shd w:val="clear" w:color="000000" w:fill="FF0000"/>
            <w:noWrap/>
            <w:textDirection w:val="tbLrV"/>
            <w:vAlign w:val="center"/>
            <w:hideMark/>
          </w:tcPr>
          <w:p w14:paraId="4654CF4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OPERACIÓN</w:t>
            </w: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A1B0AA" w14:textId="028CD88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y Descarga de Producto con auto- tanque</w:t>
            </w:r>
            <w:r w:rsidR="007D33A8"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C032E9E" w14:textId="705C8A23"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Pipa</w:t>
            </w:r>
            <w:r w:rsidR="007D33A8" w:rsidRPr="0018574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1203A78" w14:textId="292C56A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con auto-tanque</w:t>
            </w:r>
            <w:r w:rsidR="007D33A8" w:rsidRPr="0018574B">
              <w:rPr>
                <w:rFonts w:eastAsia="Times New Roman" w:cstheme="minorHAnsi"/>
                <w:color w:val="000000"/>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C6FC39E" w14:textId="250531D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Verificación de nota de remisión de producto e ingreso de auto tanque a zona de descarga</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76B05CD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6E589C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EE2841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2F11036" w14:textId="5355D18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auto-taque</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507BC84" w14:textId="78E5C56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golpe por objeto móvil, choques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4D7BFB6" w14:textId="1564BA0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señalamiento, Falta de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3E285F4" w14:textId="2DA34188"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6439BD8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627CBD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FC4BA8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68907AB9" w14:textId="77777777" w:rsidTr="0013107E">
        <w:trPr>
          <w:trHeight w:val="559"/>
          <w:jc w:val="center"/>
        </w:trPr>
        <w:tc>
          <w:tcPr>
            <w:tcW w:w="279" w:type="dxa"/>
            <w:vMerge/>
            <w:tcBorders>
              <w:top w:val="nil"/>
              <w:left w:val="single" w:sz="4" w:space="0" w:color="A6A6A6"/>
              <w:bottom w:val="nil"/>
              <w:right w:val="single" w:sz="4" w:space="0" w:color="A6A6A6"/>
            </w:tcBorders>
            <w:vAlign w:val="center"/>
            <w:hideMark/>
          </w:tcPr>
          <w:p w14:paraId="15BB921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57DFE85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3E18B6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EAEC06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5118B15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B57789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5B9547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51E9B0B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D2C6C3E"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Conducción de vehículo a zona de almacenamiento.</w:t>
            </w:r>
          </w:p>
        </w:tc>
        <w:tc>
          <w:tcPr>
            <w:tcW w:w="1985" w:type="dxa"/>
            <w:tcBorders>
              <w:top w:val="nil"/>
              <w:left w:val="nil"/>
              <w:bottom w:val="single" w:sz="4" w:space="0" w:color="A6A6A6"/>
              <w:right w:val="single" w:sz="4" w:space="0" w:color="A6A6A6"/>
            </w:tcBorders>
            <w:shd w:val="clear" w:color="auto" w:fill="auto"/>
            <w:noWrap/>
            <w:vAlign w:val="center"/>
            <w:hideMark/>
          </w:tcPr>
          <w:p w14:paraId="7C413640" w14:textId="21D3043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caídas, tropiezos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CCB2A23" w14:textId="3FA76F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señalamiento, Falta de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91C6857" w14:textId="3C61253D"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61DBB38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483781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2A3FF9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F0E8AB5" w14:textId="77777777" w:rsidTr="0013107E">
        <w:trPr>
          <w:trHeight w:val="495"/>
          <w:jc w:val="center"/>
        </w:trPr>
        <w:tc>
          <w:tcPr>
            <w:tcW w:w="279" w:type="dxa"/>
            <w:vMerge/>
            <w:tcBorders>
              <w:top w:val="nil"/>
              <w:left w:val="single" w:sz="4" w:space="0" w:color="A6A6A6"/>
              <w:bottom w:val="nil"/>
              <w:right w:val="single" w:sz="4" w:space="0" w:color="A6A6A6"/>
            </w:tcBorders>
            <w:vAlign w:val="center"/>
            <w:hideMark/>
          </w:tcPr>
          <w:p w14:paraId="09C100A0"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C41B6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000EF5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0EEB5BE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630E78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4D2F44F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9759B9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FDF8E6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E660FDB"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Colocación de dispositivos de seguridad.</w:t>
            </w:r>
          </w:p>
        </w:tc>
        <w:tc>
          <w:tcPr>
            <w:tcW w:w="1985" w:type="dxa"/>
            <w:tcBorders>
              <w:top w:val="nil"/>
              <w:left w:val="nil"/>
              <w:bottom w:val="single" w:sz="4" w:space="0" w:color="A6A6A6"/>
              <w:right w:val="single" w:sz="4" w:space="0" w:color="A6A6A6"/>
            </w:tcBorders>
            <w:shd w:val="clear" w:color="auto" w:fill="auto"/>
            <w:noWrap/>
            <w:vAlign w:val="center"/>
            <w:hideMark/>
          </w:tcPr>
          <w:p w14:paraId="0C7B1EA0" w14:textId="37559F4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Aplastamientos, electricidad estática</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A52A056" w14:textId="7C9A1F1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7EDDF6A1" w14:textId="75DE596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244B743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DB5B02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3E33AA0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2440A116" w14:textId="77777777" w:rsidTr="0013107E">
        <w:trPr>
          <w:trHeight w:val="1016"/>
          <w:jc w:val="center"/>
        </w:trPr>
        <w:tc>
          <w:tcPr>
            <w:tcW w:w="279" w:type="dxa"/>
            <w:vMerge/>
            <w:tcBorders>
              <w:top w:val="nil"/>
              <w:left w:val="single" w:sz="4" w:space="0" w:color="A6A6A6"/>
              <w:bottom w:val="nil"/>
              <w:right w:val="single" w:sz="4" w:space="0" w:color="A6A6A6"/>
            </w:tcBorders>
            <w:vAlign w:val="center"/>
            <w:hideMark/>
          </w:tcPr>
          <w:p w14:paraId="4BEC3C7C"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0D94F1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6BBD053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D7E0E9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80250D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BE4BC8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12127E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5005F20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F241B6B" w14:textId="512EBBA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Corte de suministro de energía </w:t>
            </w:r>
            <w:r w:rsidR="00A215B8" w:rsidRPr="0018574B">
              <w:rPr>
                <w:rFonts w:eastAsia="Times New Roman" w:cstheme="minorHAnsi"/>
                <w:color w:val="000000"/>
                <w:sz w:val="16"/>
                <w:szCs w:val="16"/>
                <w:lang w:eastAsia="es-MX"/>
              </w:rPr>
              <w:t>eléctrica</w:t>
            </w:r>
            <w:r w:rsidRPr="0018574B">
              <w:rPr>
                <w:rFonts w:eastAsia="Times New Roman" w:cstheme="minorHAnsi"/>
                <w:color w:val="000000"/>
                <w:sz w:val="16"/>
                <w:szCs w:val="16"/>
                <w:lang w:eastAsia="es-MX"/>
              </w:rPr>
              <w:t xml:space="preserve"> a tanques de almacenamiento y colocación de extintores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73C95E9" w14:textId="6ACD275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Electrocución, quemaduras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A4FF4C4" w14:textId="54408F9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tableros eléctricos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86DFD6A" w14:textId="6E1949E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4E9F88C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594FEA4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9DB7C6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6E590FFC" w14:textId="77777777" w:rsidTr="0013107E">
        <w:trPr>
          <w:trHeight w:val="420"/>
          <w:jc w:val="center"/>
        </w:trPr>
        <w:tc>
          <w:tcPr>
            <w:tcW w:w="279" w:type="dxa"/>
            <w:vMerge/>
            <w:tcBorders>
              <w:top w:val="nil"/>
              <w:left w:val="single" w:sz="4" w:space="0" w:color="A6A6A6"/>
              <w:bottom w:val="nil"/>
              <w:right w:val="single" w:sz="4" w:space="0" w:color="A6A6A6"/>
            </w:tcBorders>
            <w:vAlign w:val="center"/>
            <w:hideMark/>
          </w:tcPr>
          <w:p w14:paraId="5E7093C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FE1D10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51D831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83AD90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4A3D86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CB2980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A7E200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39E7E5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2617705" w14:textId="125B3C8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Toma de muestra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01FC346" w14:textId="5B6AEA5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Contacto con sustancias </w:t>
            </w:r>
            <w:r w:rsidR="00285AC3" w:rsidRPr="0018574B">
              <w:rPr>
                <w:rFonts w:eastAsia="Times New Roman" w:cstheme="minorHAnsi"/>
                <w:color w:val="000000"/>
                <w:sz w:val="16"/>
                <w:szCs w:val="16"/>
                <w:lang w:eastAsia="es-MX"/>
              </w:rPr>
              <w:t>químicas, salpicaduras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D9320B5" w14:textId="634C2E5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05A9627" w14:textId="5B35938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2E3EF3D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401D56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082A0A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6D882BBB" w14:textId="77777777" w:rsidTr="0013107E">
        <w:trPr>
          <w:trHeight w:val="696"/>
          <w:jc w:val="center"/>
        </w:trPr>
        <w:tc>
          <w:tcPr>
            <w:tcW w:w="279" w:type="dxa"/>
            <w:vMerge/>
            <w:tcBorders>
              <w:top w:val="nil"/>
              <w:left w:val="single" w:sz="4" w:space="0" w:color="A6A6A6"/>
              <w:bottom w:val="nil"/>
              <w:right w:val="single" w:sz="4" w:space="0" w:color="A6A6A6"/>
            </w:tcBorders>
            <w:vAlign w:val="center"/>
            <w:hideMark/>
          </w:tcPr>
          <w:p w14:paraId="69C72C0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8F127E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695234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5276805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nil"/>
              <w:left w:val="nil"/>
              <w:bottom w:val="single" w:sz="4" w:space="0" w:color="A6A6A6"/>
              <w:right w:val="single" w:sz="4" w:space="0" w:color="A6A6A6"/>
            </w:tcBorders>
            <w:shd w:val="clear" w:color="auto" w:fill="auto"/>
            <w:vAlign w:val="center"/>
            <w:hideMark/>
          </w:tcPr>
          <w:p w14:paraId="2726F3C2" w14:textId="1AEC193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Colocación de tuberías de des</w:t>
            </w:r>
            <w:r w:rsidR="007D33A8" w:rsidRPr="0018574B">
              <w:rPr>
                <w:rFonts w:eastAsia="Times New Roman" w:cstheme="minorHAnsi"/>
                <w:color w:val="000000"/>
                <w:sz w:val="16"/>
                <w:szCs w:val="16"/>
                <w:lang w:eastAsia="es-MX"/>
              </w:rPr>
              <w:t>carga y recuperación de vapores.</w:t>
            </w:r>
          </w:p>
        </w:tc>
        <w:tc>
          <w:tcPr>
            <w:tcW w:w="301" w:type="dxa"/>
            <w:tcBorders>
              <w:top w:val="nil"/>
              <w:left w:val="nil"/>
              <w:bottom w:val="single" w:sz="4" w:space="0" w:color="A6A6A6"/>
              <w:right w:val="single" w:sz="4" w:space="0" w:color="A6A6A6"/>
            </w:tcBorders>
            <w:shd w:val="clear" w:color="auto" w:fill="auto"/>
            <w:noWrap/>
            <w:vAlign w:val="center"/>
            <w:hideMark/>
          </w:tcPr>
          <w:p w14:paraId="1C62250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C3274C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6B7A35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3E02AD9B" w14:textId="08E2962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Conexión de mangueras y accesorios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7CADB18"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 con objetos físicos, caída de materiales, machucones.</w:t>
            </w:r>
          </w:p>
        </w:tc>
        <w:tc>
          <w:tcPr>
            <w:tcW w:w="1984" w:type="dxa"/>
            <w:tcBorders>
              <w:top w:val="nil"/>
              <w:left w:val="nil"/>
              <w:bottom w:val="single" w:sz="4" w:space="0" w:color="A6A6A6"/>
              <w:right w:val="single" w:sz="4" w:space="0" w:color="A6A6A6"/>
            </w:tcBorders>
            <w:shd w:val="clear" w:color="auto" w:fill="auto"/>
            <w:noWrap/>
            <w:vAlign w:val="center"/>
            <w:hideMark/>
          </w:tcPr>
          <w:p w14:paraId="0C43DBA6" w14:textId="3F600FD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proc</w:t>
            </w:r>
            <w:r w:rsidR="007D33A8" w:rsidRPr="0018574B">
              <w:rPr>
                <w:rFonts w:eastAsia="Times New Roman" w:cstheme="minorHAnsi"/>
                <w:color w:val="000000"/>
                <w:sz w:val="16"/>
                <w:szCs w:val="16"/>
                <w:lang w:eastAsia="es-MX"/>
              </w:rPr>
              <w:t>edimiento estándar de operación.</w:t>
            </w:r>
          </w:p>
        </w:tc>
        <w:tc>
          <w:tcPr>
            <w:tcW w:w="1399" w:type="dxa"/>
            <w:tcBorders>
              <w:top w:val="nil"/>
              <w:left w:val="nil"/>
              <w:bottom w:val="single" w:sz="4" w:space="0" w:color="A6A6A6"/>
              <w:right w:val="single" w:sz="4" w:space="0" w:color="A6A6A6"/>
            </w:tcBorders>
            <w:shd w:val="clear" w:color="auto" w:fill="auto"/>
            <w:noWrap/>
            <w:vAlign w:val="center"/>
            <w:hideMark/>
          </w:tcPr>
          <w:p w14:paraId="224E1E10" w14:textId="3168EC0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9E40C7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2CBF74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7F06CB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096B10FA" w14:textId="77777777" w:rsidTr="0013107E">
        <w:trPr>
          <w:trHeight w:val="427"/>
          <w:jc w:val="center"/>
        </w:trPr>
        <w:tc>
          <w:tcPr>
            <w:tcW w:w="279" w:type="dxa"/>
            <w:vMerge/>
            <w:tcBorders>
              <w:top w:val="nil"/>
              <w:left w:val="single" w:sz="4" w:space="0" w:color="A6A6A6"/>
              <w:bottom w:val="nil"/>
              <w:right w:val="single" w:sz="4" w:space="0" w:color="A6A6A6"/>
            </w:tcBorders>
            <w:vAlign w:val="center"/>
            <w:hideMark/>
          </w:tcPr>
          <w:p w14:paraId="1C02910F"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983A41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A3C118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2D7940D6" w14:textId="1E5432BD"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1FB90E96" w14:textId="38BEE1B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197156D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C1DB22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A493F0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3704428B" w14:textId="77A6C90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Apertura de válvulas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9799527" w14:textId="2FAC7B7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Fugas, derrames, incendios, explosión</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85BDE06" w14:textId="3FB75C8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7615263" w14:textId="2133571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nil"/>
              <w:left w:val="nil"/>
              <w:bottom w:val="single" w:sz="4" w:space="0" w:color="A6A6A6"/>
              <w:right w:val="single" w:sz="4" w:space="0" w:color="A6A6A6"/>
            </w:tcBorders>
            <w:shd w:val="clear" w:color="auto" w:fill="auto"/>
            <w:noWrap/>
            <w:vAlign w:val="center"/>
            <w:hideMark/>
          </w:tcPr>
          <w:p w14:paraId="7BA2815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2449F87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4CD0CA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0491854E" w14:textId="77777777" w:rsidTr="0013107E">
        <w:trPr>
          <w:trHeight w:val="307"/>
          <w:jc w:val="center"/>
        </w:trPr>
        <w:tc>
          <w:tcPr>
            <w:tcW w:w="279" w:type="dxa"/>
            <w:vMerge/>
            <w:tcBorders>
              <w:top w:val="nil"/>
              <w:left w:val="single" w:sz="4" w:space="0" w:color="A6A6A6"/>
              <w:bottom w:val="nil"/>
              <w:right w:val="single" w:sz="4" w:space="0" w:color="A6A6A6"/>
            </w:tcBorders>
            <w:vAlign w:val="center"/>
            <w:hideMark/>
          </w:tcPr>
          <w:p w14:paraId="6B77040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FE2B67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77EF45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6C7039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285898B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9E7774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FD7AD9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02C638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1F35038" w14:textId="547C001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Cierre de válvulas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5938D3" w14:textId="070A8EF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Fugas, derrames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FE5F79B" w14:textId="4F670F0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458D6F0" w14:textId="2CF1B1B4"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3F3AA91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876243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7757F65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ECBE82D" w14:textId="77777777" w:rsidTr="0013107E">
        <w:trPr>
          <w:trHeight w:val="297"/>
          <w:jc w:val="center"/>
        </w:trPr>
        <w:tc>
          <w:tcPr>
            <w:tcW w:w="279" w:type="dxa"/>
            <w:vMerge/>
            <w:tcBorders>
              <w:top w:val="nil"/>
              <w:left w:val="single" w:sz="4" w:space="0" w:color="A6A6A6"/>
              <w:bottom w:val="nil"/>
              <w:right w:val="single" w:sz="4" w:space="0" w:color="A6A6A6"/>
            </w:tcBorders>
            <w:vAlign w:val="center"/>
            <w:hideMark/>
          </w:tcPr>
          <w:p w14:paraId="5DB3A8D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506075E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F98E5A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7B0233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4B44017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AF9488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186097D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4CAE1EC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4EDF5B95" w14:textId="341C62A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9C9522C" w14:textId="3B1AFBF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Intoxicaciones por inhalación</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B62432A" w14:textId="4CE6DAD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Exposición a vapores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3B792A7" w14:textId="4F3B1BB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481D5D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3F4F29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70B7D2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36A60E5" w14:textId="77777777" w:rsidTr="0013107E">
        <w:trPr>
          <w:trHeight w:val="586"/>
          <w:jc w:val="center"/>
        </w:trPr>
        <w:tc>
          <w:tcPr>
            <w:tcW w:w="279" w:type="dxa"/>
            <w:vMerge/>
            <w:tcBorders>
              <w:top w:val="nil"/>
              <w:left w:val="single" w:sz="4" w:space="0" w:color="A6A6A6"/>
              <w:bottom w:val="nil"/>
              <w:right w:val="single" w:sz="4" w:space="0" w:color="A6A6A6"/>
            </w:tcBorders>
            <w:vAlign w:val="center"/>
            <w:hideMark/>
          </w:tcPr>
          <w:p w14:paraId="4F96DEF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69F5652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637645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1610194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02A72FF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62E892F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F59EA7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784A99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76A5E26" w14:textId="4002450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producto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6AA80F1" w14:textId="1541C81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Derrame de combustible, emisiones a la atmosfera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4" w:type="dxa"/>
            <w:tcBorders>
              <w:top w:val="nil"/>
              <w:left w:val="nil"/>
              <w:bottom w:val="single" w:sz="4" w:space="0" w:color="A6A6A6"/>
              <w:right w:val="single" w:sz="4" w:space="0" w:color="A6A6A6"/>
            </w:tcBorders>
            <w:shd w:val="clear" w:color="auto" w:fill="auto"/>
            <w:noWrap/>
            <w:vAlign w:val="center"/>
            <w:hideMark/>
          </w:tcPr>
          <w:p w14:paraId="26216CAD" w14:textId="00580C9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B52FB7E" w14:textId="29A3D0D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986F80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79E5E3B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035D755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5570EDDF" w14:textId="77777777" w:rsidTr="0013107E">
        <w:trPr>
          <w:trHeight w:val="722"/>
          <w:jc w:val="center"/>
        </w:trPr>
        <w:tc>
          <w:tcPr>
            <w:tcW w:w="279" w:type="dxa"/>
            <w:vMerge/>
            <w:tcBorders>
              <w:top w:val="nil"/>
              <w:left w:val="single" w:sz="4" w:space="0" w:color="A6A6A6"/>
              <w:bottom w:val="nil"/>
              <w:right w:val="single" w:sz="4" w:space="0" w:color="A6A6A6"/>
            </w:tcBorders>
            <w:vAlign w:val="center"/>
            <w:hideMark/>
          </w:tcPr>
          <w:p w14:paraId="1313FB1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093BF2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F18037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748F792" w14:textId="1F2B3875"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auto-tanque</w:t>
            </w:r>
            <w:r w:rsidR="007D33A8" w:rsidRPr="0018574B">
              <w:rPr>
                <w:rFonts w:eastAsia="Times New Roman" w:cstheme="minorHAnsi"/>
                <w:color w:val="000000"/>
                <w:sz w:val="16"/>
                <w:szCs w:val="16"/>
                <w:lang w:eastAsia="es-MX"/>
              </w:rPr>
              <w:t>.</w:t>
            </w:r>
          </w:p>
        </w:tc>
        <w:tc>
          <w:tcPr>
            <w:tcW w:w="1843" w:type="dxa"/>
            <w:tcBorders>
              <w:top w:val="nil"/>
              <w:left w:val="single" w:sz="4" w:space="0" w:color="A6A6A6"/>
              <w:bottom w:val="single" w:sz="4" w:space="0" w:color="A6A6A6"/>
              <w:right w:val="single" w:sz="4" w:space="0" w:color="A6A6A6"/>
            </w:tcBorders>
            <w:shd w:val="clear" w:color="auto" w:fill="auto"/>
            <w:vAlign w:val="center"/>
            <w:hideMark/>
          </w:tcPr>
          <w:p w14:paraId="654E6218" w14:textId="3092123B"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tuberías de des</w:t>
            </w:r>
            <w:r w:rsidR="007D33A8" w:rsidRPr="0018574B">
              <w:rPr>
                <w:rFonts w:eastAsia="Times New Roman" w:cstheme="minorHAnsi"/>
                <w:color w:val="000000"/>
                <w:sz w:val="16"/>
                <w:szCs w:val="16"/>
                <w:lang w:eastAsia="es-MX"/>
              </w:rPr>
              <w:t>carga y recuperación de vapores.</w:t>
            </w:r>
          </w:p>
        </w:tc>
        <w:tc>
          <w:tcPr>
            <w:tcW w:w="301" w:type="dxa"/>
            <w:tcBorders>
              <w:top w:val="nil"/>
              <w:left w:val="nil"/>
              <w:bottom w:val="single" w:sz="4" w:space="0" w:color="A6A6A6"/>
              <w:right w:val="single" w:sz="4" w:space="0" w:color="A6A6A6"/>
            </w:tcBorders>
            <w:shd w:val="clear" w:color="auto" w:fill="auto"/>
            <w:noWrap/>
            <w:vAlign w:val="center"/>
            <w:hideMark/>
          </w:tcPr>
          <w:p w14:paraId="0B162C8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CB8046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A8D9B7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591F8F9" w14:textId="321F615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Conexión de mangueras y accesorios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C095301"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 con objetos físicos, caída de materiales, machucones.</w:t>
            </w:r>
          </w:p>
        </w:tc>
        <w:tc>
          <w:tcPr>
            <w:tcW w:w="1984" w:type="dxa"/>
            <w:tcBorders>
              <w:top w:val="nil"/>
              <w:left w:val="nil"/>
              <w:bottom w:val="single" w:sz="4" w:space="0" w:color="A6A6A6"/>
              <w:right w:val="single" w:sz="4" w:space="0" w:color="A6A6A6"/>
            </w:tcBorders>
            <w:shd w:val="clear" w:color="auto" w:fill="auto"/>
            <w:noWrap/>
            <w:vAlign w:val="center"/>
            <w:hideMark/>
          </w:tcPr>
          <w:p w14:paraId="6CC23270" w14:textId="05BEB5F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proc</w:t>
            </w:r>
            <w:r w:rsidR="007D33A8" w:rsidRPr="0018574B">
              <w:rPr>
                <w:rFonts w:eastAsia="Times New Roman" w:cstheme="minorHAnsi"/>
                <w:color w:val="000000"/>
                <w:sz w:val="16"/>
                <w:szCs w:val="16"/>
                <w:lang w:eastAsia="es-MX"/>
              </w:rPr>
              <w:t>edimiento estándar de operación.</w:t>
            </w:r>
          </w:p>
        </w:tc>
        <w:tc>
          <w:tcPr>
            <w:tcW w:w="1399" w:type="dxa"/>
            <w:tcBorders>
              <w:top w:val="nil"/>
              <w:left w:val="nil"/>
              <w:bottom w:val="single" w:sz="4" w:space="0" w:color="A6A6A6"/>
              <w:right w:val="single" w:sz="4" w:space="0" w:color="A6A6A6"/>
            </w:tcBorders>
            <w:shd w:val="clear" w:color="auto" w:fill="auto"/>
            <w:noWrap/>
            <w:vAlign w:val="center"/>
            <w:hideMark/>
          </w:tcPr>
          <w:p w14:paraId="7115F429"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302" w:type="dxa"/>
            <w:tcBorders>
              <w:top w:val="nil"/>
              <w:left w:val="nil"/>
              <w:bottom w:val="single" w:sz="4" w:space="0" w:color="A6A6A6"/>
              <w:right w:val="single" w:sz="4" w:space="0" w:color="A6A6A6"/>
            </w:tcBorders>
            <w:shd w:val="clear" w:color="auto" w:fill="auto"/>
            <w:noWrap/>
            <w:vAlign w:val="center"/>
            <w:hideMark/>
          </w:tcPr>
          <w:p w14:paraId="7244C44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532B9E1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B5D4D7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1E5FB7A2" w14:textId="77777777" w:rsidTr="0013107E">
        <w:trPr>
          <w:trHeight w:val="536"/>
          <w:jc w:val="center"/>
        </w:trPr>
        <w:tc>
          <w:tcPr>
            <w:tcW w:w="279" w:type="dxa"/>
            <w:vMerge/>
            <w:tcBorders>
              <w:top w:val="nil"/>
              <w:left w:val="single" w:sz="4" w:space="0" w:color="A6A6A6"/>
              <w:bottom w:val="nil"/>
              <w:right w:val="single" w:sz="4" w:space="0" w:color="A6A6A6"/>
            </w:tcBorders>
            <w:vAlign w:val="center"/>
            <w:hideMark/>
          </w:tcPr>
          <w:p w14:paraId="68626D9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312EAB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7C30C1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00B32B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4964F29" w14:textId="6ED23C2B"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Desconexión de dispositivos de seguridad</w:t>
            </w:r>
            <w:r w:rsidR="007D33A8"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67D22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AF6FE8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08EAC3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C71EF3B"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dispositivos de seguridad.</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9F3932E" w14:textId="17A6EB0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Aplastamientos, electricidad estática</w:t>
            </w:r>
            <w:r w:rsidR="007D33A8"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0624984" w14:textId="2241289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Falla humana, no hay procedimiento</w:t>
            </w:r>
            <w:r w:rsidR="007D33A8"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5AB25D2" w14:textId="0C9098C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1D6AD1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BB80B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4B4482E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28884559" w14:textId="77777777" w:rsidTr="0013107E">
        <w:trPr>
          <w:trHeight w:val="501"/>
          <w:jc w:val="center"/>
        </w:trPr>
        <w:tc>
          <w:tcPr>
            <w:tcW w:w="279" w:type="dxa"/>
            <w:vMerge/>
            <w:tcBorders>
              <w:top w:val="nil"/>
              <w:left w:val="single" w:sz="4" w:space="0" w:color="A6A6A6"/>
              <w:bottom w:val="nil"/>
              <w:right w:val="single" w:sz="4" w:space="0" w:color="A6A6A6"/>
            </w:tcBorders>
            <w:vAlign w:val="center"/>
            <w:hideMark/>
          </w:tcPr>
          <w:p w14:paraId="59148D27"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478001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AA7391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4C44C6B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4" w:space="0" w:color="A6A6A6"/>
              <w:left w:val="single" w:sz="4" w:space="0" w:color="A6A6A6"/>
              <w:bottom w:val="single" w:sz="12" w:space="0" w:color="A6A6A6" w:themeColor="background1" w:themeShade="A6"/>
              <w:right w:val="single" w:sz="4" w:space="0" w:color="A6A6A6"/>
            </w:tcBorders>
            <w:shd w:val="clear" w:color="auto" w:fill="auto"/>
            <w:vAlign w:val="center"/>
            <w:hideMark/>
          </w:tcPr>
          <w:p w14:paraId="05886B9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auto-tanque.</w:t>
            </w:r>
          </w:p>
        </w:tc>
        <w:tc>
          <w:tcPr>
            <w:tcW w:w="301"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D95600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46916E9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44B86D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7080E1F6" w14:textId="77777777" w:rsidR="00086A86"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Retiro del </w:t>
            </w:r>
            <w:r w:rsidR="00086A86" w:rsidRPr="0018574B">
              <w:rPr>
                <w:rFonts w:eastAsia="Times New Roman" w:cstheme="minorHAnsi"/>
                <w:color w:val="000000"/>
                <w:sz w:val="16"/>
                <w:szCs w:val="16"/>
                <w:lang w:eastAsia="es-MX"/>
              </w:rPr>
              <w:t>auto</w:t>
            </w:r>
            <w:r w:rsidRPr="0018574B">
              <w:rPr>
                <w:rFonts w:eastAsia="Times New Roman" w:cstheme="minorHAnsi"/>
                <w:color w:val="000000"/>
                <w:sz w:val="16"/>
                <w:szCs w:val="16"/>
                <w:lang w:eastAsia="es-MX"/>
              </w:rPr>
              <w:t xml:space="preserve"> </w:t>
            </w:r>
            <w:r w:rsidR="00086A86" w:rsidRPr="0018574B">
              <w:rPr>
                <w:rFonts w:eastAsia="Times New Roman" w:cstheme="minorHAnsi"/>
                <w:color w:val="000000"/>
                <w:sz w:val="16"/>
                <w:szCs w:val="16"/>
                <w:lang w:eastAsia="es-MX"/>
              </w:rPr>
              <w:t>-tanque.</w:t>
            </w:r>
          </w:p>
        </w:tc>
        <w:tc>
          <w:tcPr>
            <w:tcW w:w="1985"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1B697DE0" w14:textId="36AF6E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caídas, tropiezos</w:t>
            </w:r>
            <w:r w:rsidR="007D33A8" w:rsidRPr="0018574B">
              <w:rPr>
                <w:rFonts w:eastAsia="Times New Roman" w:cstheme="minorHAnsi"/>
                <w:color w:val="000000"/>
                <w:sz w:val="16"/>
                <w:szCs w:val="16"/>
                <w:lang w:eastAsia="es-MX"/>
              </w:rPr>
              <w:t>.</w:t>
            </w:r>
          </w:p>
        </w:tc>
        <w:tc>
          <w:tcPr>
            <w:tcW w:w="19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390EB63E" w14:textId="6E6CC38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señalamiento, Falta de procedimiento</w:t>
            </w:r>
            <w:r w:rsidR="007D33A8" w:rsidRPr="0018574B">
              <w:rPr>
                <w:rFonts w:eastAsia="Times New Roman" w:cstheme="minorHAnsi"/>
                <w:color w:val="000000"/>
                <w:sz w:val="16"/>
                <w:szCs w:val="16"/>
                <w:lang w:eastAsia="es-MX"/>
              </w:rPr>
              <w:t>.</w:t>
            </w:r>
          </w:p>
        </w:tc>
        <w:tc>
          <w:tcPr>
            <w:tcW w:w="1399"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04724763" w14:textId="5C9FAE2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2F2952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4" w:space="0" w:color="A6A6A6"/>
              <w:left w:val="nil"/>
              <w:bottom w:val="single" w:sz="12" w:space="0" w:color="A6A6A6" w:themeColor="background1" w:themeShade="A6"/>
              <w:right w:val="single" w:sz="4" w:space="0" w:color="A6A6A6"/>
            </w:tcBorders>
            <w:shd w:val="clear" w:color="auto" w:fill="auto"/>
            <w:noWrap/>
            <w:vAlign w:val="center"/>
            <w:hideMark/>
          </w:tcPr>
          <w:p w14:paraId="5F5A079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nil"/>
              <w:bottom w:val="single" w:sz="12" w:space="0" w:color="A6A6A6" w:themeColor="background1" w:themeShade="A6"/>
              <w:right w:val="single" w:sz="4" w:space="0" w:color="A6A6A6"/>
            </w:tcBorders>
            <w:shd w:val="clear" w:color="000000" w:fill="FF0000"/>
            <w:noWrap/>
            <w:vAlign w:val="center"/>
            <w:hideMark/>
          </w:tcPr>
          <w:p w14:paraId="1BE12D0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459F3FC9" w14:textId="77777777" w:rsidTr="0013107E">
        <w:trPr>
          <w:trHeight w:val="643"/>
          <w:jc w:val="center"/>
        </w:trPr>
        <w:tc>
          <w:tcPr>
            <w:tcW w:w="279" w:type="dxa"/>
            <w:vMerge/>
            <w:tcBorders>
              <w:top w:val="nil"/>
              <w:left w:val="single" w:sz="4" w:space="0" w:color="A6A6A6"/>
              <w:bottom w:val="nil"/>
              <w:right w:val="single" w:sz="4" w:space="0" w:color="A6A6A6"/>
            </w:tcBorders>
            <w:vAlign w:val="center"/>
            <w:hideMark/>
          </w:tcPr>
          <w:p w14:paraId="0ED933D6"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DA65DA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26493E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12" w:space="0" w:color="A6A6A6" w:themeColor="background1" w:themeShade="A6"/>
            </w:tcBorders>
            <w:vAlign w:val="center"/>
            <w:hideMark/>
          </w:tcPr>
          <w:p w14:paraId="578A1D5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hideMark/>
          </w:tcPr>
          <w:p w14:paraId="689577F0" w14:textId="0DE6713E"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Restablecimiento de energía </w:t>
            </w:r>
            <w:r w:rsidR="00A215B8" w:rsidRPr="0018574B">
              <w:rPr>
                <w:rFonts w:eastAsia="Times New Roman" w:cstheme="minorHAnsi"/>
                <w:color w:val="000000"/>
                <w:sz w:val="16"/>
                <w:szCs w:val="16"/>
                <w:lang w:eastAsia="es-MX"/>
              </w:rPr>
              <w:t>eléctrica</w:t>
            </w:r>
            <w:r w:rsidR="007D33A8" w:rsidRPr="0018574B">
              <w:rPr>
                <w:rFonts w:eastAsia="Times New Roman" w:cstheme="minorHAnsi"/>
                <w:color w:val="000000"/>
                <w:sz w:val="16"/>
                <w:szCs w:val="16"/>
                <w:lang w:eastAsia="es-MX"/>
              </w:rPr>
              <w:t>.</w:t>
            </w:r>
          </w:p>
        </w:tc>
        <w:tc>
          <w:tcPr>
            <w:tcW w:w="30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4927156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B6C8A0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DF8DDB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F5E193C" w14:textId="7D3614E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Restablecimiento de suministro de energía </w:t>
            </w:r>
            <w:r w:rsidR="00A215B8" w:rsidRPr="0018574B">
              <w:rPr>
                <w:rFonts w:eastAsia="Times New Roman" w:cstheme="minorHAnsi"/>
                <w:color w:val="000000"/>
                <w:sz w:val="16"/>
                <w:szCs w:val="16"/>
                <w:lang w:eastAsia="es-MX"/>
              </w:rPr>
              <w:t>eléctrica</w:t>
            </w:r>
            <w:r w:rsidRPr="0018574B">
              <w:rPr>
                <w:rFonts w:eastAsia="Times New Roman" w:cstheme="minorHAnsi"/>
                <w:color w:val="000000"/>
                <w:sz w:val="16"/>
                <w:szCs w:val="16"/>
                <w:lang w:eastAsia="es-MX"/>
              </w:rPr>
              <w:t xml:space="preserve"> a tanques de almacenamiento</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7FADA46" w14:textId="03265AA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Electrocución, quemaduras</w:t>
            </w:r>
            <w:r w:rsidR="007D33A8" w:rsidRPr="0018574B">
              <w:rPr>
                <w:rFonts w:eastAsia="Times New Roman" w:cstheme="minorHAnsi"/>
                <w:color w:val="000000"/>
                <w:sz w:val="16"/>
                <w:szCs w:val="16"/>
                <w:lang w:eastAsia="es-MX"/>
              </w:rPr>
              <w:t>.</w:t>
            </w:r>
          </w:p>
        </w:tc>
        <w:tc>
          <w:tcPr>
            <w:tcW w:w="19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D94BA92" w14:textId="5D96E2D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tableros eléctricos</w:t>
            </w:r>
            <w:r w:rsidR="007D33A8"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DC658B7" w14:textId="536FF4A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 Mano de obra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3D46510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4DA0413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noWrap/>
            <w:vAlign w:val="center"/>
            <w:hideMark/>
          </w:tcPr>
          <w:p w14:paraId="17F24DC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2169E21B" w14:textId="77777777" w:rsidTr="0013107E">
        <w:trPr>
          <w:trHeight w:val="535"/>
          <w:jc w:val="center"/>
        </w:trPr>
        <w:tc>
          <w:tcPr>
            <w:tcW w:w="279" w:type="dxa"/>
            <w:vMerge/>
            <w:tcBorders>
              <w:top w:val="nil"/>
              <w:left w:val="single" w:sz="4" w:space="0" w:color="A6A6A6"/>
              <w:bottom w:val="nil"/>
              <w:right w:val="single" w:sz="4" w:space="0" w:color="A6A6A6"/>
            </w:tcBorders>
            <w:vAlign w:val="center"/>
            <w:hideMark/>
          </w:tcPr>
          <w:p w14:paraId="095ED01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nil"/>
              <w:right w:val="single" w:sz="4" w:space="0" w:color="A6A6A6"/>
            </w:tcBorders>
            <w:shd w:val="clear" w:color="auto" w:fill="auto"/>
            <w:noWrap/>
            <w:vAlign w:val="center"/>
            <w:hideMark/>
          </w:tcPr>
          <w:p w14:paraId="15620CE7" w14:textId="71A0F065"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Despacho de producto al consumidor</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418" w:type="dxa"/>
            <w:vMerge w:val="restart"/>
            <w:tcBorders>
              <w:top w:val="single" w:sz="4" w:space="0" w:color="A6A6A6"/>
              <w:left w:val="single" w:sz="4" w:space="0" w:color="A6A6A6"/>
              <w:bottom w:val="nil"/>
              <w:right w:val="single" w:sz="4" w:space="0" w:color="A6A6A6"/>
            </w:tcBorders>
            <w:shd w:val="clear" w:color="auto" w:fill="auto"/>
            <w:vAlign w:val="center"/>
            <w:hideMark/>
          </w:tcPr>
          <w:p w14:paraId="6D95A7C6" w14:textId="463347E1"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Atención al cliente y despacho de combustible</w:t>
            </w:r>
            <w:r w:rsidR="007D33A8" w:rsidRPr="0018574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1523711" w14:textId="38595FE0"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Ingreso del Vehículo automotor</w:t>
            </w:r>
            <w:r w:rsidR="007D33A8" w:rsidRPr="0018574B">
              <w:rPr>
                <w:rFonts w:eastAsia="Times New Roman" w:cstheme="minorHAnsi"/>
                <w:color w:val="000000"/>
                <w:sz w:val="16"/>
                <w:szCs w:val="16"/>
                <w:lang w:eastAsia="es-MX"/>
              </w:rPr>
              <w:t>.</w:t>
            </w:r>
          </w:p>
        </w:tc>
        <w:tc>
          <w:tcPr>
            <w:tcW w:w="1843" w:type="dxa"/>
            <w:vMerge w:val="restart"/>
            <w:tcBorders>
              <w:top w:val="single" w:sz="12" w:space="0" w:color="A6A6A6" w:themeColor="background1" w:themeShade="A6"/>
              <w:left w:val="single" w:sz="4" w:space="0" w:color="A6A6A6"/>
              <w:bottom w:val="single" w:sz="4" w:space="0" w:color="A6A6A6"/>
              <w:right w:val="single" w:sz="4" w:space="0" w:color="A6A6A6"/>
            </w:tcBorders>
            <w:shd w:val="clear" w:color="auto" w:fill="auto"/>
            <w:vAlign w:val="center"/>
            <w:hideMark/>
          </w:tcPr>
          <w:p w14:paraId="6A173C7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Colocar pistola de combustible a tanque de vehículo automotor y suministrar producto solicitado.</w:t>
            </w:r>
          </w:p>
        </w:tc>
        <w:tc>
          <w:tcPr>
            <w:tcW w:w="301"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876E73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2491D25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9405DB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55892E6" w14:textId="6188E63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Ingreso de cliente a </w:t>
            </w:r>
            <w:r w:rsidR="00DA186F" w:rsidRPr="0018574B">
              <w:rPr>
                <w:rFonts w:eastAsia="Times New Roman" w:cstheme="minorHAnsi"/>
                <w:color w:val="000000"/>
                <w:sz w:val="16"/>
                <w:szCs w:val="16"/>
                <w:lang w:eastAsia="es-MX"/>
              </w:rPr>
              <w:t>Estación de Servicio</w:t>
            </w:r>
            <w:r w:rsidR="007D33A8" w:rsidRPr="0018574B">
              <w:rPr>
                <w:rFonts w:eastAsia="Times New Roman" w:cstheme="minorHAnsi"/>
                <w:color w:val="000000"/>
                <w:sz w:val="16"/>
                <w:szCs w:val="16"/>
                <w:lang w:eastAsia="es-MX"/>
              </w:rPr>
              <w:t>.</w:t>
            </w:r>
          </w:p>
        </w:tc>
        <w:tc>
          <w:tcPr>
            <w:tcW w:w="1985"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32082B5E" w14:textId="7171AA9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 golpes por objeto móvil, aplastamiento</w:t>
            </w:r>
            <w:r w:rsidR="007D33A8" w:rsidRPr="0018574B">
              <w:rPr>
                <w:rFonts w:eastAsia="Times New Roman" w:cstheme="minorHAnsi"/>
                <w:color w:val="000000"/>
                <w:sz w:val="16"/>
                <w:szCs w:val="16"/>
                <w:lang w:eastAsia="es-MX"/>
              </w:rPr>
              <w:t>.</w:t>
            </w:r>
          </w:p>
        </w:tc>
        <w:tc>
          <w:tcPr>
            <w:tcW w:w="19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7E747642" w14:textId="0089649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se señalamiento, distracción</w:t>
            </w:r>
            <w:r w:rsidR="007D33A8"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4E9BC42" w14:textId="090930E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ambiente/Mano de obra</w:t>
            </w:r>
            <w:r w:rsidR="007D33A8" w:rsidRPr="0018574B">
              <w:rPr>
                <w:rFonts w:eastAsia="Times New Roman" w:cstheme="minorHAnsi"/>
                <w:color w:val="000000"/>
                <w:sz w:val="16"/>
                <w:szCs w:val="16"/>
                <w:lang w:eastAsia="es-MX"/>
              </w:rPr>
              <w:t>.</w:t>
            </w:r>
          </w:p>
        </w:tc>
        <w:tc>
          <w:tcPr>
            <w:tcW w:w="302"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25E81A9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4514BA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nil"/>
              <w:bottom w:val="single" w:sz="4" w:space="0" w:color="A6A6A6"/>
              <w:right w:val="single" w:sz="4" w:space="0" w:color="A6A6A6"/>
            </w:tcBorders>
            <w:shd w:val="clear" w:color="000000" w:fill="FF0000"/>
            <w:noWrap/>
            <w:vAlign w:val="center"/>
            <w:hideMark/>
          </w:tcPr>
          <w:p w14:paraId="4DCF367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16</w:t>
            </w:r>
          </w:p>
        </w:tc>
      </w:tr>
      <w:tr w:rsidR="00C76ED1" w:rsidRPr="0018574B" w14:paraId="5A752E83" w14:textId="77777777" w:rsidTr="0013107E">
        <w:trPr>
          <w:trHeight w:val="393"/>
          <w:jc w:val="center"/>
        </w:trPr>
        <w:tc>
          <w:tcPr>
            <w:tcW w:w="279" w:type="dxa"/>
            <w:vMerge/>
            <w:tcBorders>
              <w:top w:val="nil"/>
              <w:left w:val="single" w:sz="4" w:space="0" w:color="A6A6A6"/>
              <w:bottom w:val="nil"/>
              <w:right w:val="single" w:sz="4" w:space="0" w:color="A6A6A6"/>
            </w:tcBorders>
            <w:vAlign w:val="center"/>
            <w:hideMark/>
          </w:tcPr>
          <w:p w14:paraId="7613DBFB"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72EB128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3F32F06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203D892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73C30F3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1D2C2C8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2B494F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24C315A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B238129" w14:textId="293E78D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Suministro de combustible a vehículos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4C1EF0A3" w14:textId="30AA337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Dolores de cabeza, mareos, </w:t>
            </w:r>
            <w:r w:rsidR="00A215B8" w:rsidRPr="0018574B">
              <w:rPr>
                <w:rFonts w:eastAsia="Times New Roman" w:cstheme="minorHAnsi"/>
                <w:color w:val="000000"/>
                <w:sz w:val="16"/>
                <w:szCs w:val="16"/>
                <w:lang w:eastAsia="es-MX"/>
              </w:rPr>
              <w:t>náuseas</w:t>
            </w:r>
            <w:r w:rsidRPr="0018574B">
              <w:rPr>
                <w:rFonts w:eastAsia="Times New Roman" w:cstheme="minorHAnsi"/>
                <w:color w:val="000000"/>
                <w:sz w:val="16"/>
                <w:szCs w:val="16"/>
                <w:lang w:eastAsia="es-MX"/>
              </w:rPr>
              <w:t>, amenaza de aborto</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A028909" w14:textId="31E4D2D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E5006B9" w14:textId="40A5513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F1EA2A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6551AF8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09C80BB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50156540" w14:textId="77777777" w:rsidTr="0013107E">
        <w:trPr>
          <w:trHeight w:val="359"/>
          <w:jc w:val="center"/>
        </w:trPr>
        <w:tc>
          <w:tcPr>
            <w:tcW w:w="279" w:type="dxa"/>
            <w:vMerge/>
            <w:tcBorders>
              <w:top w:val="nil"/>
              <w:left w:val="single" w:sz="4" w:space="0" w:color="A6A6A6"/>
              <w:bottom w:val="nil"/>
              <w:right w:val="single" w:sz="4" w:space="0" w:color="A6A6A6"/>
            </w:tcBorders>
            <w:vAlign w:val="center"/>
            <w:hideMark/>
          </w:tcPr>
          <w:p w14:paraId="5C862DA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2293611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0B00E3B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C2C789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111BDB0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4AF6E8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92FB44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623675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1740A896" w14:textId="5CAF3F2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Suministro de combustible a vehículos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26904182" w14:textId="0C85D15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Derrame de combustible, emisiones a la atmosfera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4" w:type="dxa"/>
            <w:tcBorders>
              <w:top w:val="nil"/>
              <w:left w:val="nil"/>
              <w:bottom w:val="single" w:sz="4" w:space="0" w:color="A6A6A6"/>
              <w:right w:val="single" w:sz="4" w:space="0" w:color="A6A6A6"/>
            </w:tcBorders>
            <w:shd w:val="clear" w:color="auto" w:fill="auto"/>
            <w:noWrap/>
            <w:vAlign w:val="center"/>
            <w:hideMark/>
          </w:tcPr>
          <w:p w14:paraId="072DE8DA" w14:textId="32786D3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74AB7C2" w14:textId="2129F2F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587848A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1988B4F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C944B3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42C83F6E" w14:textId="77777777" w:rsidTr="0013107E">
        <w:trPr>
          <w:trHeight w:val="1317"/>
          <w:jc w:val="center"/>
        </w:trPr>
        <w:tc>
          <w:tcPr>
            <w:tcW w:w="279" w:type="dxa"/>
            <w:vMerge/>
            <w:tcBorders>
              <w:top w:val="nil"/>
              <w:left w:val="single" w:sz="4" w:space="0" w:color="A6A6A6"/>
              <w:bottom w:val="nil"/>
              <w:right w:val="single" w:sz="4" w:space="0" w:color="A6A6A6"/>
            </w:tcBorders>
            <w:vAlign w:val="center"/>
            <w:hideMark/>
          </w:tcPr>
          <w:p w14:paraId="5FDA28E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4F60324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3874EFF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927607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76ADF30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A5230F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E2C1A5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CFC3DF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3E156CB" w14:textId="4A15991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Suministro de combustible a vehículos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76CB501B" w14:textId="04BC164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Conato de incendio, derrames de Sustancias Químicas, electricidad estática, golpes, machucones, atropellamiento, derrame</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0CD1C02" w14:textId="51030C1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Manejo de sustancias químicas peligrosas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7B870D7" w14:textId="615ABFD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Materiales</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9CDA22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0D3696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79801C3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93A9C3A" w14:textId="77777777" w:rsidTr="0013107E">
        <w:trPr>
          <w:trHeight w:val="799"/>
          <w:jc w:val="center"/>
        </w:trPr>
        <w:tc>
          <w:tcPr>
            <w:tcW w:w="279" w:type="dxa"/>
            <w:vMerge/>
            <w:tcBorders>
              <w:top w:val="nil"/>
              <w:left w:val="single" w:sz="4" w:space="0" w:color="A6A6A6"/>
              <w:bottom w:val="nil"/>
              <w:right w:val="single" w:sz="4" w:space="0" w:color="A6A6A6"/>
            </w:tcBorders>
            <w:vAlign w:val="center"/>
            <w:hideMark/>
          </w:tcPr>
          <w:p w14:paraId="17362EC3" w14:textId="77777777" w:rsidR="00285AC3" w:rsidRPr="0018574B" w:rsidRDefault="00285AC3"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14ACB37A"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406E117B"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nil"/>
              <w:right w:val="single" w:sz="4" w:space="0" w:color="A6A6A6"/>
            </w:tcBorders>
            <w:shd w:val="clear" w:color="auto" w:fill="auto"/>
            <w:vAlign w:val="center"/>
            <w:hideMark/>
          </w:tcPr>
          <w:p w14:paraId="59A1846F" w14:textId="57BFE5BF" w:rsidR="00285AC3" w:rsidRPr="0018574B" w:rsidRDefault="00285AC3" w:rsidP="00CB029F">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Servicios </w:t>
            </w:r>
            <w:r w:rsidRPr="0018574B">
              <w:rPr>
                <w:rFonts w:eastAsia="Times New Roman" w:cstheme="minorHAnsi"/>
                <w:color w:val="000000"/>
                <w:sz w:val="14"/>
                <w:szCs w:val="16"/>
                <w:lang w:eastAsia="es-MX"/>
              </w:rPr>
              <w:t>complementarios</w:t>
            </w:r>
            <w:r w:rsidR="007D33A8" w:rsidRPr="0018574B">
              <w:rPr>
                <w:rFonts w:eastAsia="Times New Roman" w:cstheme="minorHAnsi"/>
                <w:color w:val="000000"/>
                <w:sz w:val="14"/>
                <w:szCs w:val="16"/>
                <w:lang w:eastAsia="es-MX"/>
              </w:rPr>
              <w:t>.</w:t>
            </w:r>
          </w:p>
          <w:p w14:paraId="24626D9E"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1843" w:type="dxa"/>
            <w:tcBorders>
              <w:top w:val="nil"/>
              <w:left w:val="nil"/>
              <w:bottom w:val="single" w:sz="4" w:space="0" w:color="A6A6A6"/>
              <w:right w:val="single" w:sz="4" w:space="0" w:color="A6A6A6"/>
            </w:tcBorders>
            <w:shd w:val="clear" w:color="auto" w:fill="auto"/>
            <w:noWrap/>
            <w:vAlign w:val="center"/>
            <w:hideMark/>
          </w:tcPr>
          <w:p w14:paraId="6F141153" w14:textId="32E18DF4"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parabrisas y calibración de llantas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6FE98F91"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E359599"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B90C64"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E1D0AE8" w14:textId="399F3231"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Servicios complementarios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B383110" w14:textId="3EAE5876"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Quemaduras por superficies calientes, proyección de partículas, machucones, cortaduras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5BEF0EF" w14:textId="7CF4CC60"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de presión de llantas y limpieza de parabrisas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92DA432" w14:textId="717EEB07"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700BB73"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22407D7"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B4D8D83"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0CC5EDAB" w14:textId="77777777" w:rsidTr="0013107E">
        <w:trPr>
          <w:trHeight w:val="514"/>
          <w:jc w:val="center"/>
        </w:trPr>
        <w:tc>
          <w:tcPr>
            <w:tcW w:w="279" w:type="dxa"/>
            <w:vMerge/>
            <w:tcBorders>
              <w:top w:val="nil"/>
              <w:left w:val="single" w:sz="4" w:space="0" w:color="A6A6A6"/>
              <w:bottom w:val="nil"/>
              <w:right w:val="single" w:sz="4" w:space="0" w:color="A6A6A6"/>
            </w:tcBorders>
            <w:vAlign w:val="center"/>
            <w:hideMark/>
          </w:tcPr>
          <w:p w14:paraId="38883B68" w14:textId="77777777" w:rsidR="00285AC3" w:rsidRPr="0018574B" w:rsidRDefault="00285AC3"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nil"/>
              <w:right w:val="single" w:sz="4" w:space="0" w:color="A6A6A6"/>
            </w:tcBorders>
            <w:vAlign w:val="center"/>
            <w:hideMark/>
          </w:tcPr>
          <w:p w14:paraId="5D5BD28E"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nil"/>
              <w:right w:val="single" w:sz="4" w:space="0" w:color="A6A6A6"/>
            </w:tcBorders>
            <w:vAlign w:val="center"/>
            <w:hideMark/>
          </w:tcPr>
          <w:p w14:paraId="26A98042" w14:textId="77777777" w:rsidR="00285AC3" w:rsidRPr="0018574B" w:rsidRDefault="00285AC3" w:rsidP="001608C4">
            <w:pPr>
              <w:spacing w:after="0" w:line="240" w:lineRule="auto"/>
              <w:rPr>
                <w:rFonts w:eastAsia="Times New Roman" w:cstheme="minorHAnsi"/>
                <w:color w:val="000000"/>
                <w:sz w:val="16"/>
                <w:szCs w:val="16"/>
                <w:lang w:eastAsia="es-MX"/>
              </w:rPr>
            </w:pPr>
          </w:p>
        </w:tc>
        <w:tc>
          <w:tcPr>
            <w:tcW w:w="1842" w:type="dxa"/>
            <w:vMerge/>
            <w:tcBorders>
              <w:left w:val="nil"/>
              <w:bottom w:val="single" w:sz="4" w:space="0" w:color="A6A6A6"/>
              <w:right w:val="single" w:sz="4" w:space="0" w:color="A6A6A6"/>
            </w:tcBorders>
            <w:shd w:val="clear" w:color="auto" w:fill="auto"/>
            <w:vAlign w:val="center"/>
            <w:hideMark/>
          </w:tcPr>
          <w:p w14:paraId="4FAA2251" w14:textId="77777777" w:rsidR="00285AC3" w:rsidRPr="0018574B" w:rsidRDefault="00285AC3" w:rsidP="001608C4">
            <w:pPr>
              <w:spacing w:after="0" w:line="240" w:lineRule="auto"/>
              <w:jc w:val="center"/>
              <w:rPr>
                <w:rFonts w:eastAsia="Times New Roman" w:cstheme="minorHAnsi"/>
                <w:color w:val="000000"/>
                <w:sz w:val="16"/>
                <w:szCs w:val="16"/>
                <w:lang w:eastAsia="es-MX"/>
              </w:rPr>
            </w:pPr>
          </w:p>
        </w:tc>
        <w:tc>
          <w:tcPr>
            <w:tcW w:w="1843" w:type="dxa"/>
            <w:tcBorders>
              <w:top w:val="nil"/>
              <w:left w:val="nil"/>
              <w:bottom w:val="single" w:sz="4" w:space="0" w:color="A6A6A6"/>
              <w:right w:val="single" w:sz="4" w:space="0" w:color="A6A6A6"/>
            </w:tcBorders>
            <w:shd w:val="clear" w:color="auto" w:fill="auto"/>
            <w:vAlign w:val="center"/>
            <w:hideMark/>
          </w:tcPr>
          <w:p w14:paraId="4CF35C0F" w14:textId="120FA4E8"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Finalización del servicio</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2F1F9519"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9A7BE44"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3B1CE7" w14:textId="77777777" w:rsidR="00285AC3" w:rsidRPr="0018574B" w:rsidRDefault="00285AC3"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DD0C0D4" w14:textId="2B556109"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pistola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C8268F7" w14:textId="41847E15"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Laceraciones, cortaduras, machucones, golpes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3201D7EC" w14:textId="56516F91"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Accesorios de vehículo automotor en malas condiciones, no se visualizan riesgos</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BC54CE2" w14:textId="2D0B6DC5" w:rsidR="00285AC3" w:rsidRPr="0018574B" w:rsidRDefault="00285AC3"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Mano de obra</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2B232CE8"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F7E7999"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320BE110" w14:textId="77777777" w:rsidR="00285AC3" w:rsidRPr="0018574B" w:rsidRDefault="00285AC3"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13C6B6ED" w14:textId="77777777" w:rsidTr="0013107E">
        <w:trPr>
          <w:trHeight w:val="320"/>
          <w:jc w:val="center"/>
        </w:trPr>
        <w:tc>
          <w:tcPr>
            <w:tcW w:w="279" w:type="dxa"/>
            <w:vMerge/>
            <w:tcBorders>
              <w:top w:val="nil"/>
              <w:left w:val="single" w:sz="4" w:space="0" w:color="A6A6A6"/>
              <w:bottom w:val="nil"/>
              <w:right w:val="single" w:sz="4" w:space="0" w:color="A6A6A6"/>
            </w:tcBorders>
            <w:vAlign w:val="center"/>
            <w:hideMark/>
          </w:tcPr>
          <w:p w14:paraId="203B7E3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themeColor="background1" w:themeShade="A6"/>
              <w:right w:val="single" w:sz="4" w:space="0" w:color="A6A6A6"/>
            </w:tcBorders>
            <w:vAlign w:val="center"/>
            <w:hideMark/>
          </w:tcPr>
          <w:p w14:paraId="25657C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themeColor="background1" w:themeShade="A6"/>
              <w:right w:val="single" w:sz="4" w:space="0" w:color="A6A6A6"/>
            </w:tcBorders>
            <w:vAlign w:val="center"/>
            <w:hideMark/>
          </w:tcPr>
          <w:p w14:paraId="4173FA4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1956823E" w14:textId="77DDB443"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vehículo automotor</w:t>
            </w:r>
            <w:r w:rsidR="007D33A8" w:rsidRPr="0018574B">
              <w:rPr>
                <w:rFonts w:eastAsia="Times New Roman" w:cstheme="minorHAnsi"/>
                <w:color w:val="000000"/>
                <w:sz w:val="16"/>
                <w:szCs w:val="16"/>
                <w:lang w:eastAsia="es-MX"/>
              </w:rPr>
              <w:t>.</w:t>
            </w:r>
          </w:p>
        </w:tc>
        <w:tc>
          <w:tcPr>
            <w:tcW w:w="1843" w:type="dxa"/>
            <w:tcBorders>
              <w:top w:val="nil"/>
              <w:left w:val="nil"/>
              <w:bottom w:val="single" w:sz="4" w:space="0" w:color="A6A6A6"/>
              <w:right w:val="single" w:sz="4" w:space="0" w:color="A6A6A6"/>
            </w:tcBorders>
            <w:shd w:val="clear" w:color="auto" w:fill="auto"/>
            <w:vAlign w:val="center"/>
            <w:hideMark/>
          </w:tcPr>
          <w:p w14:paraId="26CF3A5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301" w:type="dxa"/>
            <w:tcBorders>
              <w:top w:val="nil"/>
              <w:left w:val="nil"/>
              <w:bottom w:val="single" w:sz="4" w:space="0" w:color="A6A6A6"/>
              <w:right w:val="single" w:sz="4" w:space="0" w:color="A6A6A6"/>
            </w:tcBorders>
            <w:shd w:val="clear" w:color="auto" w:fill="auto"/>
            <w:noWrap/>
            <w:vAlign w:val="center"/>
            <w:hideMark/>
          </w:tcPr>
          <w:p w14:paraId="76FD45A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D66577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A3709E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C831B35" w14:textId="6206542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Retiro del cliente de la </w:t>
            </w:r>
            <w:r w:rsidR="00DA186F" w:rsidRPr="0018574B">
              <w:rPr>
                <w:rFonts w:eastAsia="Times New Roman" w:cstheme="minorHAnsi"/>
                <w:color w:val="000000"/>
                <w:sz w:val="16"/>
                <w:szCs w:val="16"/>
                <w:lang w:eastAsia="es-MX"/>
              </w:rPr>
              <w:t>Estación de Servicio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CB7C6F9" w14:textId="12E5D5F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por objeto móvil, aplastamiento</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41592F13" w14:textId="0D31EEB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se señalamiento, distracción</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56FC5F8" w14:textId="2A7EECB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C0A7B4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92952B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015778E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52E88352" w14:textId="77777777" w:rsidTr="0013107E">
        <w:trPr>
          <w:trHeight w:val="920"/>
          <w:jc w:val="center"/>
        </w:trPr>
        <w:tc>
          <w:tcPr>
            <w:tcW w:w="279" w:type="dxa"/>
            <w:vMerge/>
            <w:tcBorders>
              <w:top w:val="nil"/>
              <w:left w:val="single" w:sz="4" w:space="0" w:color="A6A6A6"/>
              <w:bottom w:val="nil"/>
              <w:right w:val="single" w:sz="4" w:space="0" w:color="A6A6A6" w:themeColor="background1" w:themeShade="A6"/>
            </w:tcBorders>
            <w:vAlign w:val="center"/>
            <w:hideMark/>
          </w:tcPr>
          <w:p w14:paraId="496456A0"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95C03C4" w14:textId="0F59736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Insumos</w:t>
            </w:r>
            <w:r w:rsidR="007D33A8" w:rsidRPr="0018574B">
              <w:rPr>
                <w:rFonts w:eastAsia="Times New Roman" w:cstheme="minorHAnsi"/>
                <w:color w:val="000000"/>
                <w:sz w:val="16"/>
                <w:szCs w:val="16"/>
                <w:lang w:eastAsia="es-MX"/>
              </w:rPr>
              <w:t>.</w:t>
            </w:r>
          </w:p>
        </w:tc>
        <w:tc>
          <w:tcPr>
            <w:tcW w:w="14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094ADF" w14:textId="75AD73C2"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842" w:type="dxa"/>
            <w:tcBorders>
              <w:top w:val="nil"/>
              <w:left w:val="single" w:sz="4" w:space="0" w:color="A6A6A6" w:themeColor="background1" w:themeShade="A6"/>
              <w:bottom w:val="single" w:sz="4" w:space="0" w:color="A6A6A6"/>
              <w:right w:val="single" w:sz="4" w:space="0" w:color="A6A6A6"/>
            </w:tcBorders>
            <w:shd w:val="clear" w:color="auto" w:fill="auto"/>
            <w:vAlign w:val="center"/>
            <w:hideMark/>
          </w:tcPr>
          <w:p w14:paraId="618A3097" w14:textId="718DE9E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insumos</w:t>
            </w:r>
            <w:r w:rsidR="007D33A8" w:rsidRPr="0018574B">
              <w:rPr>
                <w:rFonts w:eastAsia="Times New Roman" w:cstheme="minorHAnsi"/>
                <w:color w:val="000000"/>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D76FA0F" w14:textId="4E79EE1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Cotejo de pedido, descarga y acomodo de producto en almacén</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2863C5D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6A9083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DAD1AA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4E3FEAA" w14:textId="77AB5CC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Recepción de materiales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9AD879D" w14:textId="164DC1D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Lumbalgias, tropiezos, machucones, atrapado entre dos objetos, caída de objetos</w:t>
            </w:r>
            <w:r w:rsidR="007D33A8"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138734A" w14:textId="4F9F783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Descarga de aceites y material de limpieza</w:t>
            </w:r>
            <w:r w:rsidR="007D33A8"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1DABD53F" w14:textId="624C13A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Materiales</w:t>
            </w:r>
            <w:r w:rsidR="007D33A8"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42092F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0B43AE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2D4533F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4D9CD945" w14:textId="77777777" w:rsidTr="0013107E">
        <w:trPr>
          <w:trHeight w:val="363"/>
          <w:jc w:val="center"/>
        </w:trPr>
        <w:tc>
          <w:tcPr>
            <w:tcW w:w="279" w:type="dxa"/>
            <w:vMerge w:val="restart"/>
            <w:tcBorders>
              <w:top w:val="nil"/>
              <w:left w:val="single" w:sz="4" w:space="0" w:color="A6A6A6"/>
              <w:bottom w:val="single" w:sz="4" w:space="0" w:color="A6A6A6"/>
              <w:right w:val="single" w:sz="4" w:space="0" w:color="A6A6A6"/>
            </w:tcBorders>
            <w:shd w:val="clear" w:color="000000" w:fill="00FF00"/>
            <w:textDirection w:val="tbRl"/>
            <w:vAlign w:val="bottom"/>
            <w:hideMark/>
          </w:tcPr>
          <w:p w14:paraId="3D02B7C8" w14:textId="04C1CE60" w:rsidR="00086A86" w:rsidRPr="0018574B" w:rsidRDefault="00086A86" w:rsidP="00CB029F">
            <w:pPr>
              <w:spacing w:after="0" w:line="240" w:lineRule="auto"/>
              <w:ind w:left="113" w:right="113"/>
              <w:rPr>
                <w:rFonts w:eastAsia="Times New Roman" w:cstheme="minorHAnsi"/>
                <w:b/>
                <w:bCs/>
                <w:color w:val="000000"/>
                <w:sz w:val="16"/>
                <w:szCs w:val="16"/>
                <w:lang w:eastAsia="es-MX"/>
              </w:rPr>
            </w:pPr>
          </w:p>
        </w:tc>
        <w:tc>
          <w:tcPr>
            <w:tcW w:w="992" w:type="dxa"/>
            <w:vMerge w:val="restart"/>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14:paraId="2C514913" w14:textId="1A3ED9E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Autorización de Actividades</w:t>
            </w:r>
            <w:r w:rsidR="007D33A8" w:rsidRPr="0018574B">
              <w:rPr>
                <w:rFonts w:eastAsia="Times New Roman" w:cstheme="minorHAnsi"/>
                <w:color w:val="000000"/>
                <w:sz w:val="16"/>
                <w:szCs w:val="16"/>
                <w:lang w:eastAsia="es-MX"/>
              </w:rPr>
              <w:t>.</w:t>
            </w:r>
          </w:p>
        </w:tc>
        <w:tc>
          <w:tcPr>
            <w:tcW w:w="1418" w:type="dxa"/>
            <w:vMerge w:val="restart"/>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14:paraId="456D3A70" w14:textId="783A59A4"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Trabajos Peligrosos</w:t>
            </w:r>
            <w:r w:rsidR="007D33A8" w:rsidRPr="0018574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A67C10B" w14:textId="6C533089"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Trabajos en alturas con escaleras o plataformas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superiores a 1.5 m.</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9657B1E" w14:textId="5EEBB60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Limpieza de faldones, cambio de </w:t>
            </w:r>
            <w:r w:rsidR="00A215B8" w:rsidRPr="0018574B">
              <w:rPr>
                <w:rFonts w:eastAsia="Times New Roman" w:cstheme="minorHAnsi"/>
                <w:color w:val="000000"/>
                <w:sz w:val="16"/>
                <w:szCs w:val="16"/>
                <w:lang w:eastAsia="es-MX"/>
              </w:rPr>
              <w:t>lámparas</w:t>
            </w:r>
            <w:r w:rsidRPr="0018574B">
              <w:rPr>
                <w:rFonts w:eastAsia="Times New Roman" w:cstheme="minorHAnsi"/>
                <w:color w:val="000000"/>
                <w:sz w:val="16"/>
                <w:szCs w:val="16"/>
                <w:lang w:eastAsia="es-MX"/>
              </w:rPr>
              <w:t>, man</w:t>
            </w:r>
            <w:r w:rsidR="00285AC3" w:rsidRPr="0018574B">
              <w:rPr>
                <w:rFonts w:eastAsia="Times New Roman" w:cstheme="minorHAnsi"/>
                <w:color w:val="000000"/>
                <w:sz w:val="16"/>
                <w:szCs w:val="16"/>
                <w:lang w:eastAsia="es-MX"/>
              </w:rPr>
              <w:t>tenimiento a venteos, c</w:t>
            </w:r>
            <w:r w:rsidRPr="0018574B">
              <w:rPr>
                <w:rFonts w:eastAsia="Times New Roman" w:cstheme="minorHAnsi"/>
                <w:color w:val="000000"/>
                <w:sz w:val="16"/>
                <w:szCs w:val="16"/>
                <w:lang w:eastAsia="es-MX"/>
              </w:rPr>
              <w:t xml:space="preserve">isternas, tanques, anuncio independiente, quemador, </w:t>
            </w:r>
            <w:r w:rsidRPr="0018574B">
              <w:rPr>
                <w:rFonts w:eastAsia="Times New Roman" w:cstheme="minorHAnsi"/>
                <w:color w:val="000000"/>
                <w:sz w:val="16"/>
                <w:szCs w:val="16"/>
                <w:lang w:eastAsia="es-MX"/>
              </w:rPr>
              <w:lastRenderedPageBreak/>
              <w:t>mantenimiento general a edificio</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31099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lastRenderedPageBreak/>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4A8C1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7ED808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D68DF5C" w14:textId="0412B46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Trabajos a diferente nivel</w:t>
            </w:r>
            <w:r w:rsidR="007D33A8"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B4DB33A" w14:textId="4011300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caída de objetos, fracturas, contusiones, muerte</w:t>
            </w:r>
            <w:r w:rsidR="007D33A8"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E173A4" w14:textId="33D37D0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procedimientos, uso inadecuado de EPP, ausencia de equipos adecuados y supervisión</w:t>
            </w:r>
            <w:r w:rsidR="007D33A8"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1E1D90" w14:textId="1B99D79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Mano de obra</w:t>
            </w:r>
            <w:r w:rsidR="007D33A8"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6105F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2F8B4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1C002B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DB51FFE" w14:textId="77777777" w:rsidTr="0013107E">
        <w:trPr>
          <w:trHeight w:val="853"/>
          <w:jc w:val="center"/>
        </w:trPr>
        <w:tc>
          <w:tcPr>
            <w:tcW w:w="279" w:type="dxa"/>
            <w:vMerge/>
            <w:tcBorders>
              <w:top w:val="nil"/>
              <w:left w:val="single" w:sz="4" w:space="0" w:color="A6A6A6"/>
              <w:bottom w:val="single" w:sz="4" w:space="0" w:color="A6A6A6"/>
              <w:right w:val="single" w:sz="4" w:space="0" w:color="A6A6A6"/>
            </w:tcBorders>
            <w:vAlign w:val="center"/>
            <w:hideMark/>
          </w:tcPr>
          <w:p w14:paraId="154813B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09284F2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A7193E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single" w:sz="4" w:space="0" w:color="A6A6A6"/>
              <w:left w:val="single" w:sz="4" w:space="0" w:color="A6A6A6"/>
              <w:bottom w:val="single" w:sz="4" w:space="0" w:color="A6A6A6"/>
              <w:right w:val="single" w:sz="4" w:space="0" w:color="A6A6A6"/>
            </w:tcBorders>
            <w:vAlign w:val="center"/>
            <w:hideMark/>
          </w:tcPr>
          <w:p w14:paraId="22443E7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single" w:sz="4" w:space="0" w:color="A6A6A6"/>
              <w:left w:val="single" w:sz="4" w:space="0" w:color="A6A6A6"/>
              <w:bottom w:val="single" w:sz="4" w:space="0" w:color="A6A6A6"/>
              <w:right w:val="single" w:sz="4" w:space="0" w:color="A6A6A6"/>
            </w:tcBorders>
            <w:vAlign w:val="center"/>
            <w:hideMark/>
          </w:tcPr>
          <w:p w14:paraId="2F1C450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6A8FE39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2D1A385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61EF8B4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DBF6622" w14:textId="11BBAFD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Disposición de residuos peligrosos</w:t>
            </w:r>
            <w:r w:rsidR="007D33A8"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72BDEE6E" w14:textId="27FA1AB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peligrosos, contaminación de agua, emisiones a la atmosfera</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7B70E81F" w14:textId="19C621A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a maquinaria e instalaciones</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3585D856" w14:textId="6105FEB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6AC9247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4188150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1C9AE7A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07F23D06" w14:textId="77777777" w:rsidTr="0013107E">
        <w:trPr>
          <w:trHeight w:val="822"/>
          <w:jc w:val="center"/>
        </w:trPr>
        <w:tc>
          <w:tcPr>
            <w:tcW w:w="279" w:type="dxa"/>
            <w:vMerge/>
            <w:tcBorders>
              <w:top w:val="nil"/>
              <w:left w:val="single" w:sz="4" w:space="0" w:color="A6A6A6"/>
              <w:bottom w:val="single" w:sz="4" w:space="0" w:color="A6A6A6"/>
              <w:right w:val="single" w:sz="4" w:space="0" w:color="A6A6A6"/>
            </w:tcBorders>
            <w:vAlign w:val="center"/>
            <w:hideMark/>
          </w:tcPr>
          <w:p w14:paraId="289953E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D35804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288784E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201781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3D68E7B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C8E3DE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7E9D2B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0464E0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42CA416" w14:textId="6855059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piso</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F9F9A49" w14:textId="40E0704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Contaminación del agua por hidrocarburos, desengrasantes y detergentes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68EEC87F" w14:textId="729B10D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materiales de limpieza</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B8E9225" w14:textId="3E08FC9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Materiales</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7895F6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C1D8A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44D639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1C9497A6" w14:textId="77777777" w:rsidTr="0013107E">
        <w:trPr>
          <w:trHeight w:val="706"/>
          <w:jc w:val="center"/>
        </w:trPr>
        <w:tc>
          <w:tcPr>
            <w:tcW w:w="279" w:type="dxa"/>
            <w:vMerge/>
            <w:tcBorders>
              <w:top w:val="nil"/>
              <w:left w:val="single" w:sz="4" w:space="0" w:color="A6A6A6"/>
              <w:bottom w:val="single" w:sz="4" w:space="0" w:color="A6A6A6"/>
              <w:right w:val="single" w:sz="4" w:space="0" w:color="A6A6A6"/>
            </w:tcBorders>
            <w:vAlign w:val="center"/>
            <w:hideMark/>
          </w:tcPr>
          <w:p w14:paraId="731BC640"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0B91728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5E245A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498125B" w14:textId="13B387F6" w:rsidR="00086A86" w:rsidRPr="0018574B" w:rsidRDefault="00086A86" w:rsidP="00C76ED1">
            <w:pPr>
              <w:spacing w:after="0" w:line="240" w:lineRule="auto"/>
              <w:ind w:left="-70" w:firstLine="70"/>
              <w:jc w:val="center"/>
              <w:rPr>
                <w:rFonts w:eastAsia="Times New Roman" w:cstheme="minorHAnsi"/>
                <w:sz w:val="16"/>
                <w:szCs w:val="16"/>
                <w:lang w:eastAsia="es-MX"/>
              </w:rPr>
            </w:pPr>
            <w:r w:rsidRPr="0018574B">
              <w:rPr>
                <w:rFonts w:eastAsia="Times New Roman" w:cstheme="minorHAnsi"/>
                <w:sz w:val="16"/>
                <w:szCs w:val="16"/>
                <w:lang w:eastAsia="es-MX"/>
              </w:rPr>
              <w:t>Revisión y li</w:t>
            </w:r>
            <w:r w:rsidR="00C76ED1" w:rsidRPr="0018574B">
              <w:rPr>
                <w:rFonts w:eastAsia="Times New Roman" w:cstheme="minorHAnsi"/>
                <w:sz w:val="16"/>
                <w:szCs w:val="16"/>
                <w:lang w:eastAsia="es-MX"/>
              </w:rPr>
              <w:t>mpieza a accesorios de Motobomba</w:t>
            </w:r>
            <w:r w:rsidRPr="0018574B">
              <w:rPr>
                <w:rFonts w:eastAsia="Times New Roman" w:cstheme="minorHAnsi"/>
                <w:sz w:val="16"/>
                <w:szCs w:val="16"/>
                <w:lang w:eastAsia="es-MX"/>
              </w:rPr>
              <w:t>s y bombas de transferencia</w:t>
            </w:r>
            <w:r w:rsidR="007D33A8" w:rsidRPr="0018574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9050759" w14:textId="6973922D"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ocular y limpieza general de motobombas</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60F7B67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A1F40C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C05EF4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4ABA86AF" w14:textId="20C39CA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interna del contenedor</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0CDD15F" w14:textId="7D3FD5F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en la cabeza, resbalones, caídas a diferente y mismo nivel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2E615A3" w14:textId="41E13EA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Espacios reducidos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FD8C5E2" w14:textId="79CFAF8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6A2C6DB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57A77E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425" w:type="dxa"/>
            <w:tcBorders>
              <w:top w:val="nil"/>
              <w:left w:val="nil"/>
              <w:bottom w:val="single" w:sz="4" w:space="0" w:color="A6A6A6"/>
              <w:right w:val="single" w:sz="4" w:space="0" w:color="A6A6A6"/>
            </w:tcBorders>
            <w:shd w:val="clear" w:color="000000" w:fill="FFFF00"/>
            <w:noWrap/>
            <w:vAlign w:val="center"/>
            <w:hideMark/>
          </w:tcPr>
          <w:p w14:paraId="0655972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9</w:t>
            </w:r>
          </w:p>
        </w:tc>
      </w:tr>
      <w:tr w:rsidR="00C76ED1" w:rsidRPr="0018574B" w14:paraId="5C6217A1" w14:textId="77777777" w:rsidTr="0013107E">
        <w:trPr>
          <w:trHeight w:val="405"/>
          <w:jc w:val="center"/>
        </w:trPr>
        <w:tc>
          <w:tcPr>
            <w:tcW w:w="279" w:type="dxa"/>
            <w:vMerge/>
            <w:tcBorders>
              <w:top w:val="nil"/>
              <w:left w:val="single" w:sz="4" w:space="0" w:color="A6A6A6"/>
              <w:bottom w:val="single" w:sz="4" w:space="0" w:color="A6A6A6"/>
              <w:right w:val="single" w:sz="4" w:space="0" w:color="A6A6A6"/>
            </w:tcBorders>
            <w:vAlign w:val="center"/>
            <w:hideMark/>
          </w:tcPr>
          <w:p w14:paraId="0B8A850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5C1E79E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1838096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38CEB1BB"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6C85149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4873036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F5547B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05AD79D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6B283433" w14:textId="0B5DEB7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interna del contenedor</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067757A" w14:textId="150048D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agua impregnada con aceite</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C1280FF" w14:textId="792E4C6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materiales de limpieza</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CEB688B" w14:textId="2F8CE8F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E165D4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B067E1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320CCE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284F663" w14:textId="77777777" w:rsidTr="0013107E">
        <w:trPr>
          <w:trHeight w:val="385"/>
          <w:jc w:val="center"/>
        </w:trPr>
        <w:tc>
          <w:tcPr>
            <w:tcW w:w="279" w:type="dxa"/>
            <w:vMerge/>
            <w:tcBorders>
              <w:top w:val="nil"/>
              <w:left w:val="single" w:sz="4" w:space="0" w:color="A6A6A6"/>
              <w:bottom w:val="single" w:sz="4" w:space="0" w:color="A6A6A6"/>
              <w:right w:val="single" w:sz="4" w:space="0" w:color="A6A6A6"/>
            </w:tcBorders>
            <w:vAlign w:val="center"/>
            <w:hideMark/>
          </w:tcPr>
          <w:p w14:paraId="3A31678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45DC9C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6D12134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6979A783"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7B1C330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3DE05E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7956D0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A844D8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00A01A6E" w14:textId="2D1E250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Pintura de tubería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9229946" w14:textId="46F706F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impregnados con pintura</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F5EC575" w14:textId="00354E2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materiales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1C9F33B" w14:textId="4BD2245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B84F8C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749863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AAE0F1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4FE6BCE" w14:textId="77777777" w:rsidTr="0013107E">
        <w:trPr>
          <w:trHeight w:val="693"/>
          <w:jc w:val="center"/>
        </w:trPr>
        <w:tc>
          <w:tcPr>
            <w:tcW w:w="279" w:type="dxa"/>
            <w:vMerge/>
            <w:tcBorders>
              <w:top w:val="nil"/>
              <w:left w:val="single" w:sz="4" w:space="0" w:color="A6A6A6"/>
              <w:bottom w:val="single" w:sz="4" w:space="0" w:color="A6A6A6"/>
              <w:right w:val="single" w:sz="4" w:space="0" w:color="A6A6A6"/>
            </w:tcBorders>
            <w:vAlign w:val="center"/>
            <w:hideMark/>
          </w:tcPr>
          <w:p w14:paraId="31ED0D6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6E290A2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3777682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AE3DF9B"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306410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1F9B65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13D4C05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63E3549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3322624" w14:textId="787FEC6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Pintura de tubería</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5EDE667" w14:textId="0DD4228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Inhalación de solventes, irritación de vías respiratorias, ojos y piel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2ACE785" w14:textId="18030BA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Uso de solventes</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399" w:type="dxa"/>
            <w:tcBorders>
              <w:top w:val="nil"/>
              <w:left w:val="nil"/>
              <w:bottom w:val="single" w:sz="4" w:space="0" w:color="A6A6A6"/>
              <w:right w:val="single" w:sz="4" w:space="0" w:color="A6A6A6"/>
            </w:tcBorders>
            <w:shd w:val="clear" w:color="auto" w:fill="auto"/>
            <w:noWrap/>
            <w:vAlign w:val="center"/>
            <w:hideMark/>
          </w:tcPr>
          <w:p w14:paraId="5E3A9495" w14:textId="57CA25C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8630BF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ACEFBE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1A228A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39630D2E" w14:textId="77777777" w:rsidTr="0013107E">
        <w:trPr>
          <w:trHeight w:val="435"/>
          <w:jc w:val="center"/>
        </w:trPr>
        <w:tc>
          <w:tcPr>
            <w:tcW w:w="279" w:type="dxa"/>
            <w:vMerge/>
            <w:tcBorders>
              <w:top w:val="nil"/>
              <w:left w:val="single" w:sz="4" w:space="0" w:color="A6A6A6"/>
              <w:bottom w:val="single" w:sz="4" w:space="0" w:color="A6A6A6"/>
              <w:right w:val="single" w:sz="4" w:space="0" w:color="A6A6A6"/>
            </w:tcBorders>
            <w:vAlign w:val="center"/>
            <w:hideMark/>
          </w:tcPr>
          <w:p w14:paraId="3F7A8F3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5BD4C82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0D0E9F1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04F8F312"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5D91AD3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8AFE3B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EC096B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4D61AD4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3741B112" w14:textId="5E9D7B0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contenedores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32DA6D" w14:textId="1E3D703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impregnados con aceites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FF26E1A" w14:textId="47E2B9F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agua y residuos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276A182" w14:textId="0118384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Materiales/</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C1EA55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EB9950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0982F8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0DD8834" w14:textId="77777777" w:rsidTr="0013107E">
        <w:trPr>
          <w:trHeight w:val="969"/>
          <w:jc w:val="center"/>
        </w:trPr>
        <w:tc>
          <w:tcPr>
            <w:tcW w:w="279" w:type="dxa"/>
            <w:vMerge/>
            <w:tcBorders>
              <w:top w:val="nil"/>
              <w:left w:val="single" w:sz="4" w:space="0" w:color="A6A6A6"/>
              <w:bottom w:val="single" w:sz="4" w:space="0" w:color="A6A6A6"/>
              <w:right w:val="single" w:sz="4" w:space="0" w:color="A6A6A6"/>
            </w:tcBorders>
            <w:vAlign w:val="center"/>
            <w:hideMark/>
          </w:tcPr>
          <w:p w14:paraId="27FD62B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C111D9" w14:textId="77F075F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Tuberías de producto y accesorios de conexión</w:t>
            </w:r>
            <w:r w:rsidR="007D33A8"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FD685F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33DEA0FC" w14:textId="2BC79518"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Registros y tapas para el cambio de dirección de tuberías</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7ED2C33A" w14:textId="5EE40BA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ocular de registros en zona de despacho</w:t>
            </w:r>
            <w:r w:rsidR="007D33A8"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7698868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46E9A1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219B66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F78402D" w14:textId="5A863B6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de instalaciones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342CA40" w14:textId="3607637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Posición inadecuada de la tarea, atropellamiento</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455D32B" w14:textId="60053F0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señalización</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B92CAE6" w14:textId="1933043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97EAED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C05A3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F54BCD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123F5D52" w14:textId="77777777" w:rsidTr="0013107E">
        <w:trPr>
          <w:trHeight w:val="960"/>
          <w:jc w:val="center"/>
        </w:trPr>
        <w:tc>
          <w:tcPr>
            <w:tcW w:w="279" w:type="dxa"/>
            <w:vMerge/>
            <w:tcBorders>
              <w:top w:val="nil"/>
              <w:left w:val="single" w:sz="4" w:space="0" w:color="A6A6A6"/>
              <w:bottom w:val="single" w:sz="4" w:space="0" w:color="A6A6A6"/>
              <w:right w:val="single" w:sz="4" w:space="0" w:color="A6A6A6"/>
            </w:tcBorders>
            <w:vAlign w:val="center"/>
            <w:hideMark/>
          </w:tcPr>
          <w:p w14:paraId="5DBF15A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6AE443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667BD3A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3774DB62" w14:textId="22AF8A0B"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estado físico de Conectores flexibles de tubería en contenedores</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19110D47" w14:textId="6D9F779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integridad física de manguera flexible</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3E372BF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59F88E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4534F9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B215FF8" w14:textId="6AA283A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de instalaciones</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A6BA08F" w14:textId="547EE85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Posición inadecuada de la tarea, atropellamiento, golpes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DFB6458" w14:textId="4450F7F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señalización</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0454801" w14:textId="553542F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CE8258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40F3A93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EAF9DA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1C36D362" w14:textId="77777777" w:rsidTr="0013107E">
        <w:trPr>
          <w:trHeight w:val="395"/>
          <w:jc w:val="center"/>
        </w:trPr>
        <w:tc>
          <w:tcPr>
            <w:tcW w:w="279" w:type="dxa"/>
            <w:vMerge/>
            <w:tcBorders>
              <w:top w:val="nil"/>
              <w:left w:val="single" w:sz="4" w:space="0" w:color="A6A6A6"/>
              <w:bottom w:val="single" w:sz="4" w:space="0" w:color="A6A6A6"/>
              <w:right w:val="single" w:sz="4" w:space="0" w:color="A6A6A6"/>
            </w:tcBorders>
            <w:vAlign w:val="center"/>
            <w:hideMark/>
          </w:tcPr>
          <w:p w14:paraId="23EBC3D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6C5F48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3422FC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6D2F3470" w14:textId="434F970C"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Verificar funcionamiento de las Válvulas de corte rápido Shut-off</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46FB9C68" w14:textId="19BB63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prueba a válvula</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3DAC150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DAF7FD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20C7395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5EF6BDD" w14:textId="77A2CE8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manual</w:t>
            </w:r>
            <w:r w:rsidR="007D33A8"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1D09CC0A" w14:textId="23A499A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 caída de objetos a diferente altura, salpicadura de material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BE54B71" w14:textId="7144BC0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 de equipos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68BDD2E" w14:textId="7757D22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EB1113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9EE4D3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7614EF8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31419FE8" w14:textId="77777777" w:rsidTr="0013107E">
        <w:trPr>
          <w:trHeight w:val="249"/>
          <w:jc w:val="center"/>
        </w:trPr>
        <w:tc>
          <w:tcPr>
            <w:tcW w:w="279" w:type="dxa"/>
            <w:vMerge/>
            <w:tcBorders>
              <w:top w:val="nil"/>
              <w:left w:val="single" w:sz="4" w:space="0" w:color="A6A6A6"/>
              <w:bottom w:val="single" w:sz="4" w:space="0" w:color="A6A6A6"/>
              <w:right w:val="single" w:sz="4" w:space="0" w:color="A6A6A6"/>
            </w:tcBorders>
            <w:vAlign w:val="center"/>
            <w:hideMark/>
          </w:tcPr>
          <w:p w14:paraId="7E58247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67B456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222D43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5D35151B" w14:textId="5F627309"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Verificar funcionamiento de Válvulas de venteo o presión vacío</w:t>
            </w:r>
            <w:r w:rsidR="007D33A8"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58778AB1" w14:textId="44DC4DA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mantenimiento periódico de funcionamiento</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nil"/>
              <w:left w:val="nil"/>
              <w:bottom w:val="single" w:sz="4" w:space="0" w:color="A6A6A6"/>
              <w:right w:val="single" w:sz="4" w:space="0" w:color="A6A6A6"/>
            </w:tcBorders>
            <w:shd w:val="clear" w:color="auto" w:fill="auto"/>
            <w:noWrap/>
            <w:vAlign w:val="center"/>
            <w:hideMark/>
          </w:tcPr>
          <w:p w14:paraId="7D1098F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0CA294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69F77D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EC65406" w14:textId="3BD9F7D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w:t>
            </w:r>
            <w:r w:rsidR="007D33A8"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5" w:type="dxa"/>
            <w:tcBorders>
              <w:top w:val="nil"/>
              <w:left w:val="nil"/>
              <w:bottom w:val="single" w:sz="4" w:space="0" w:color="A6A6A6"/>
              <w:right w:val="single" w:sz="4" w:space="0" w:color="A6A6A6"/>
            </w:tcBorders>
            <w:shd w:val="clear" w:color="auto" w:fill="auto"/>
            <w:noWrap/>
            <w:vAlign w:val="center"/>
            <w:hideMark/>
          </w:tcPr>
          <w:p w14:paraId="699216FC" w14:textId="7CA7E7D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fracturas, caída de materiales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488B337" w14:textId="74EF47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B500D83" w14:textId="7F268D2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9232DD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15A23D0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0C0B86D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ABC20B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3DA0560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B11471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0E0796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9DFB32" w14:textId="64C9FF18"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Brindar limpieza y verificar funcionamiento al Arrestador de flama</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BA8F65" w14:textId="344C2C9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mantenimiento</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roofErr w:type="gramStart"/>
            <w:r w:rsidRPr="0018574B">
              <w:rPr>
                <w:rFonts w:eastAsia="Times New Roman" w:cstheme="minorHAnsi"/>
                <w:color w:val="000000"/>
                <w:sz w:val="16"/>
                <w:szCs w:val="16"/>
                <w:lang w:eastAsia="es-MX"/>
              </w:rPr>
              <w:t>periódico</w:t>
            </w:r>
            <w:proofErr w:type="gramEnd"/>
            <w:r w:rsidRPr="0018574B">
              <w:rPr>
                <w:rFonts w:eastAsia="Times New Roman" w:cstheme="minorHAnsi"/>
                <w:color w:val="000000"/>
                <w:sz w:val="16"/>
                <w:szCs w:val="16"/>
                <w:lang w:eastAsia="es-MX"/>
              </w:rPr>
              <w:t xml:space="preserve"> de funcionamiento</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1BF4A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847D4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5C7273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38770B" w14:textId="648A6167" w:rsidR="00086A86" w:rsidRPr="0018574B" w:rsidRDefault="007D33A8"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53BD55C" w14:textId="5076488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fracturas, caída de materiales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37507B5" w14:textId="1A8FCD5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BB58A10" w14:textId="05018FE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7E637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1BA123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7A5A715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37137DA" w14:textId="77777777" w:rsidTr="0013107E">
        <w:trPr>
          <w:trHeight w:val="846"/>
          <w:jc w:val="center"/>
        </w:trPr>
        <w:tc>
          <w:tcPr>
            <w:tcW w:w="279" w:type="dxa"/>
            <w:vMerge/>
            <w:tcBorders>
              <w:top w:val="nil"/>
              <w:left w:val="single" w:sz="4" w:space="0" w:color="A6A6A6"/>
              <w:bottom w:val="single" w:sz="4" w:space="0" w:color="A6A6A6"/>
              <w:right w:val="single" w:sz="4" w:space="0" w:color="A6A6A6"/>
            </w:tcBorders>
            <w:vAlign w:val="center"/>
            <w:hideMark/>
          </w:tcPr>
          <w:p w14:paraId="1E4069E5"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82B4671" w14:textId="695658EA"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Zona de despachos</w:t>
            </w:r>
            <w:r w:rsidR="00B1307B"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F3A2522" w14:textId="21807811"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4AF5927" w14:textId="667F19CA" w:rsidR="00086A86" w:rsidRPr="0018574B" w:rsidRDefault="00086A86" w:rsidP="001608C4">
            <w:pPr>
              <w:spacing w:after="0" w:line="240" w:lineRule="auto"/>
              <w:jc w:val="center"/>
              <w:rPr>
                <w:rFonts w:eastAsia="Times New Roman" w:cstheme="minorHAnsi"/>
                <w:sz w:val="16"/>
                <w:szCs w:val="16"/>
                <w:lang w:eastAsia="es-MX"/>
              </w:rPr>
            </w:pPr>
            <w:r w:rsidRPr="0018574B">
              <w:rPr>
                <w:rFonts w:eastAsia="Times New Roman" w:cstheme="minorHAnsi"/>
                <w:sz w:val="16"/>
                <w:szCs w:val="16"/>
                <w:lang w:eastAsia="es-MX"/>
              </w:rPr>
              <w:t>Verificar saturación de Filtros</w:t>
            </w:r>
            <w:r w:rsidR="00B1307B" w:rsidRPr="0018574B">
              <w:rPr>
                <w:rFonts w:eastAsia="Times New Roman" w:cstheme="minorHAnsi"/>
                <w:sz w:val="16"/>
                <w:szCs w:val="16"/>
                <w:lang w:eastAsia="es-MX"/>
              </w:rPr>
              <w:t>.</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5FBF1CE" w14:textId="350D3B5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Cambiar filtros en caso de saturación</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4D782DF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689786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32DC454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4759BFE8" w14:textId="57AA541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5923F355" w14:textId="3C68EE3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machucones, atropellamientos, contacto con hidrocarburos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533AEBBB" w14:textId="1BC73E2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visual y cambio de accesorio</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6723556" w14:textId="4B5786D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Maquinaria</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3674D3E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AF1E61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6D15ABE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62B4A2E1" w14:textId="77777777" w:rsidTr="0013107E">
        <w:trPr>
          <w:trHeight w:val="635"/>
          <w:jc w:val="center"/>
        </w:trPr>
        <w:tc>
          <w:tcPr>
            <w:tcW w:w="279" w:type="dxa"/>
            <w:vMerge/>
            <w:tcBorders>
              <w:top w:val="nil"/>
              <w:left w:val="single" w:sz="4" w:space="0" w:color="A6A6A6"/>
              <w:bottom w:val="single" w:sz="4" w:space="0" w:color="A6A6A6"/>
              <w:right w:val="single" w:sz="4" w:space="0" w:color="A6A6A6"/>
            </w:tcBorders>
            <w:vAlign w:val="center"/>
            <w:hideMark/>
          </w:tcPr>
          <w:p w14:paraId="59788C2C"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0A6561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8409B1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12" w:space="0" w:color="A6A6A6" w:themeColor="background1" w:themeShade="A6"/>
              <w:right w:val="single" w:sz="4" w:space="0" w:color="A6A6A6"/>
            </w:tcBorders>
            <w:vAlign w:val="center"/>
            <w:hideMark/>
          </w:tcPr>
          <w:p w14:paraId="318AEE84"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12" w:space="0" w:color="A6A6A6" w:themeColor="background1" w:themeShade="A6"/>
              <w:right w:val="single" w:sz="4" w:space="0" w:color="A6A6A6"/>
            </w:tcBorders>
            <w:vAlign w:val="center"/>
            <w:hideMark/>
          </w:tcPr>
          <w:p w14:paraId="39ED1A8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12" w:space="0" w:color="A6A6A6" w:themeColor="background1" w:themeShade="A6"/>
              <w:right w:val="single" w:sz="4" w:space="0" w:color="A6A6A6"/>
            </w:tcBorders>
            <w:shd w:val="clear" w:color="auto" w:fill="auto"/>
            <w:noWrap/>
            <w:vAlign w:val="center"/>
            <w:hideMark/>
          </w:tcPr>
          <w:p w14:paraId="581F83B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12" w:space="0" w:color="A6A6A6" w:themeColor="background1" w:themeShade="A6"/>
              <w:right w:val="single" w:sz="4" w:space="0" w:color="A6A6A6"/>
            </w:tcBorders>
            <w:shd w:val="clear" w:color="auto" w:fill="auto"/>
            <w:noWrap/>
            <w:vAlign w:val="center"/>
            <w:hideMark/>
          </w:tcPr>
          <w:p w14:paraId="4C0C334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12" w:space="0" w:color="A6A6A6" w:themeColor="background1" w:themeShade="A6"/>
              <w:right w:val="single" w:sz="4" w:space="0" w:color="A6A6A6"/>
            </w:tcBorders>
            <w:shd w:val="clear" w:color="auto" w:fill="auto"/>
            <w:noWrap/>
            <w:vAlign w:val="center"/>
            <w:hideMark/>
          </w:tcPr>
          <w:p w14:paraId="0B1929E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12" w:space="0" w:color="A6A6A6" w:themeColor="background1" w:themeShade="A6"/>
              <w:right w:val="single" w:sz="4" w:space="0" w:color="A6A6A6"/>
            </w:tcBorders>
            <w:shd w:val="clear" w:color="auto" w:fill="auto"/>
            <w:noWrap/>
            <w:vAlign w:val="center"/>
            <w:hideMark/>
          </w:tcPr>
          <w:p w14:paraId="5F695257" w14:textId="6E0AF13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nil"/>
              <w:left w:val="nil"/>
              <w:bottom w:val="single" w:sz="12" w:space="0" w:color="A6A6A6" w:themeColor="background1" w:themeShade="A6"/>
              <w:right w:val="single" w:sz="4" w:space="0" w:color="A6A6A6"/>
            </w:tcBorders>
            <w:shd w:val="clear" w:color="auto" w:fill="auto"/>
            <w:noWrap/>
            <w:vAlign w:val="center"/>
            <w:hideMark/>
          </w:tcPr>
          <w:p w14:paraId="6688C21F" w14:textId="20888BF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peligrosos y contaminación al suelo</w:t>
            </w:r>
            <w:r w:rsidR="00B1307B" w:rsidRPr="0018574B">
              <w:rPr>
                <w:rFonts w:eastAsia="Times New Roman" w:cstheme="minorHAnsi"/>
                <w:color w:val="000000"/>
                <w:sz w:val="16"/>
                <w:szCs w:val="16"/>
                <w:lang w:eastAsia="es-MX"/>
              </w:rPr>
              <w:t>.</w:t>
            </w:r>
          </w:p>
        </w:tc>
        <w:tc>
          <w:tcPr>
            <w:tcW w:w="1984" w:type="dxa"/>
            <w:tcBorders>
              <w:top w:val="nil"/>
              <w:left w:val="nil"/>
              <w:bottom w:val="single" w:sz="12" w:space="0" w:color="A6A6A6" w:themeColor="background1" w:themeShade="A6"/>
              <w:right w:val="single" w:sz="4" w:space="0" w:color="A6A6A6"/>
            </w:tcBorders>
            <w:shd w:val="clear" w:color="auto" w:fill="auto"/>
            <w:noWrap/>
            <w:vAlign w:val="center"/>
            <w:hideMark/>
          </w:tcPr>
          <w:p w14:paraId="278C1C65" w14:textId="45A73EA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Disposición de contenedores</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399" w:type="dxa"/>
            <w:tcBorders>
              <w:top w:val="nil"/>
              <w:left w:val="nil"/>
              <w:bottom w:val="single" w:sz="12" w:space="0" w:color="A6A6A6" w:themeColor="background1" w:themeShade="A6"/>
              <w:right w:val="single" w:sz="4" w:space="0" w:color="A6A6A6"/>
            </w:tcBorders>
            <w:shd w:val="clear" w:color="auto" w:fill="auto"/>
            <w:noWrap/>
            <w:vAlign w:val="center"/>
            <w:hideMark/>
          </w:tcPr>
          <w:p w14:paraId="452A0F34" w14:textId="77DD581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12" w:space="0" w:color="A6A6A6" w:themeColor="background1" w:themeShade="A6"/>
              <w:right w:val="single" w:sz="4" w:space="0" w:color="A6A6A6"/>
            </w:tcBorders>
            <w:shd w:val="clear" w:color="auto" w:fill="auto"/>
            <w:noWrap/>
            <w:vAlign w:val="center"/>
            <w:hideMark/>
          </w:tcPr>
          <w:p w14:paraId="799626C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12" w:space="0" w:color="A6A6A6" w:themeColor="background1" w:themeShade="A6"/>
              <w:right w:val="single" w:sz="4" w:space="0" w:color="A6A6A6"/>
            </w:tcBorders>
            <w:shd w:val="clear" w:color="auto" w:fill="auto"/>
            <w:noWrap/>
            <w:vAlign w:val="center"/>
            <w:hideMark/>
          </w:tcPr>
          <w:p w14:paraId="105AF89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12" w:space="0" w:color="A6A6A6" w:themeColor="background1" w:themeShade="A6"/>
              <w:right w:val="single" w:sz="4" w:space="0" w:color="A6A6A6"/>
            </w:tcBorders>
            <w:shd w:val="clear" w:color="000000" w:fill="FFFF00"/>
            <w:noWrap/>
            <w:vAlign w:val="center"/>
            <w:hideMark/>
          </w:tcPr>
          <w:p w14:paraId="0D0061C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99423F8" w14:textId="77777777" w:rsidTr="0013107E">
        <w:trPr>
          <w:trHeight w:val="1005"/>
          <w:jc w:val="center"/>
        </w:trPr>
        <w:tc>
          <w:tcPr>
            <w:tcW w:w="279" w:type="dxa"/>
            <w:vMerge/>
            <w:tcBorders>
              <w:top w:val="nil"/>
              <w:left w:val="single" w:sz="4" w:space="0" w:color="A6A6A6"/>
              <w:bottom w:val="single" w:sz="4" w:space="0" w:color="A6A6A6"/>
              <w:right w:val="single" w:sz="4" w:space="0" w:color="A6A6A6"/>
            </w:tcBorders>
            <w:vAlign w:val="center"/>
            <w:hideMark/>
          </w:tcPr>
          <w:p w14:paraId="46D96E6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E6E198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12" w:space="0" w:color="A6A6A6" w:themeColor="background1" w:themeShade="A6"/>
            </w:tcBorders>
            <w:vAlign w:val="center"/>
            <w:hideMark/>
          </w:tcPr>
          <w:p w14:paraId="00D5FFE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hideMark/>
          </w:tcPr>
          <w:p w14:paraId="2CC7DD33" w14:textId="751966C2"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estado físico de Mangueras para el despacho de combustible y recuperación de vapores</w:t>
            </w:r>
            <w:r w:rsidR="00B1307B" w:rsidRPr="0018574B">
              <w:rPr>
                <w:rFonts w:eastAsia="Times New Roman" w:cstheme="minorHAnsi"/>
                <w:sz w:val="16"/>
                <w:szCs w:val="16"/>
                <w:lang w:eastAsia="es-MX"/>
              </w:rPr>
              <w:t>.</w:t>
            </w:r>
          </w:p>
        </w:tc>
        <w:tc>
          <w:tcPr>
            <w:tcW w:w="184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A7DA68D" w14:textId="30A7920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Verificar que las mangueras no presentes grietas o fisuras</w:t>
            </w:r>
            <w:r w:rsidR="00B1307B" w:rsidRPr="0018574B">
              <w:rPr>
                <w:rFonts w:eastAsia="Times New Roman" w:cstheme="minorHAnsi"/>
                <w:color w:val="000000"/>
                <w:sz w:val="16"/>
                <w:szCs w:val="16"/>
                <w:lang w:eastAsia="es-MX"/>
              </w:rPr>
              <w:t>.</w:t>
            </w:r>
          </w:p>
        </w:tc>
        <w:tc>
          <w:tcPr>
            <w:tcW w:w="30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16B36F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59288BB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0384D5D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1A0C7FE9" w14:textId="34D4735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física</w:t>
            </w:r>
            <w:r w:rsidR="00B1307B" w:rsidRPr="0018574B">
              <w:rPr>
                <w:rFonts w:eastAsia="Times New Roman" w:cstheme="minorHAnsi"/>
                <w:color w:val="000000"/>
                <w:sz w:val="16"/>
                <w:szCs w:val="16"/>
                <w:lang w:eastAsia="es-MX"/>
              </w:rPr>
              <w:t>.</w:t>
            </w:r>
          </w:p>
        </w:tc>
        <w:tc>
          <w:tcPr>
            <w:tcW w:w="198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C93C936" w14:textId="316ECC4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 de materiales</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19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C9B05F7" w14:textId="3C1B24C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accesorios</w:t>
            </w:r>
            <w:r w:rsidR="00B1307B"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240BD8E" w14:textId="018A91E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68B4CEE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noWrap/>
            <w:vAlign w:val="center"/>
            <w:hideMark/>
          </w:tcPr>
          <w:p w14:paraId="7B73018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000000" w:fill="FF0000"/>
            <w:noWrap/>
            <w:vAlign w:val="center"/>
            <w:hideMark/>
          </w:tcPr>
          <w:p w14:paraId="060DC6E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198897FD"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334C6B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B7803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CBDB65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12" w:space="0" w:color="A6A6A6" w:themeColor="background1" w:themeShade="A6"/>
              <w:left w:val="single" w:sz="4" w:space="0" w:color="A6A6A6"/>
              <w:bottom w:val="single" w:sz="4" w:space="0" w:color="A6A6A6"/>
              <w:right w:val="single" w:sz="4" w:space="0" w:color="A6A6A6"/>
            </w:tcBorders>
            <w:shd w:val="clear" w:color="auto" w:fill="auto"/>
            <w:vAlign w:val="center"/>
            <w:hideMark/>
          </w:tcPr>
          <w:p w14:paraId="0509CA1B" w14:textId="6A881237"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Checar funcionamiento de las Válvulas de corte rápido (break-away)</w:t>
            </w:r>
            <w:r w:rsidR="00B1307B" w:rsidRPr="0018574B">
              <w:rPr>
                <w:rFonts w:eastAsia="Times New Roman" w:cstheme="minorHAnsi"/>
                <w:sz w:val="16"/>
                <w:szCs w:val="16"/>
                <w:lang w:eastAsia="es-MX"/>
              </w:rPr>
              <w:t>.</w:t>
            </w:r>
          </w:p>
        </w:tc>
        <w:tc>
          <w:tcPr>
            <w:tcW w:w="184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39B29C0" w14:textId="279937C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de acuerdo a las recomendaciones del fabricante</w:t>
            </w:r>
            <w:r w:rsidR="00B1307B" w:rsidRPr="0018574B">
              <w:rPr>
                <w:rFonts w:eastAsia="Times New Roman" w:cstheme="minorHAnsi"/>
                <w:color w:val="000000"/>
                <w:sz w:val="16"/>
                <w:szCs w:val="16"/>
                <w:lang w:eastAsia="es-MX"/>
              </w:rPr>
              <w:t>.</w:t>
            </w:r>
          </w:p>
        </w:tc>
        <w:tc>
          <w:tcPr>
            <w:tcW w:w="301"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529D909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01C051D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4A1050F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EFDEAFE" w14:textId="555AB36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física</w:t>
            </w:r>
            <w:r w:rsidR="00B1307B" w:rsidRPr="0018574B">
              <w:rPr>
                <w:rFonts w:eastAsia="Times New Roman" w:cstheme="minorHAnsi"/>
                <w:color w:val="000000"/>
                <w:sz w:val="16"/>
                <w:szCs w:val="16"/>
                <w:lang w:eastAsia="es-MX"/>
              </w:rPr>
              <w:t>.</w:t>
            </w:r>
          </w:p>
        </w:tc>
        <w:tc>
          <w:tcPr>
            <w:tcW w:w="1985"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E2D0105" w14:textId="32F6D53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w:t>
            </w:r>
            <w:r w:rsidR="00B1307B" w:rsidRPr="0018574B">
              <w:rPr>
                <w:rFonts w:eastAsia="Times New Roman" w:cstheme="minorHAnsi"/>
                <w:color w:val="000000"/>
                <w:sz w:val="16"/>
                <w:szCs w:val="16"/>
                <w:lang w:eastAsia="es-MX"/>
              </w:rPr>
              <w:t>.</w:t>
            </w:r>
          </w:p>
        </w:tc>
        <w:tc>
          <w:tcPr>
            <w:tcW w:w="19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3F8CE246" w14:textId="785F6C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equipos</w:t>
            </w:r>
            <w:r w:rsidR="00B1307B" w:rsidRPr="0018574B">
              <w:rPr>
                <w:rFonts w:eastAsia="Times New Roman" w:cstheme="minorHAnsi"/>
                <w:color w:val="000000"/>
                <w:sz w:val="16"/>
                <w:szCs w:val="16"/>
                <w:lang w:eastAsia="es-MX"/>
              </w:rPr>
              <w:t>.</w:t>
            </w:r>
          </w:p>
        </w:tc>
        <w:tc>
          <w:tcPr>
            <w:tcW w:w="1399"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1AD17FE2" w14:textId="3C0D03E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7223BC8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12" w:space="0" w:color="A6A6A6" w:themeColor="background1" w:themeShade="A6"/>
              <w:left w:val="nil"/>
              <w:bottom w:val="single" w:sz="4" w:space="0" w:color="A6A6A6"/>
              <w:right w:val="single" w:sz="4" w:space="0" w:color="A6A6A6"/>
            </w:tcBorders>
            <w:shd w:val="clear" w:color="auto" w:fill="auto"/>
            <w:noWrap/>
            <w:vAlign w:val="center"/>
            <w:hideMark/>
          </w:tcPr>
          <w:p w14:paraId="600415B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12" w:space="0" w:color="A6A6A6" w:themeColor="background1" w:themeShade="A6"/>
              <w:left w:val="nil"/>
              <w:bottom w:val="single" w:sz="4" w:space="0" w:color="A6A6A6"/>
              <w:right w:val="single" w:sz="4" w:space="0" w:color="A6A6A6"/>
            </w:tcBorders>
            <w:shd w:val="clear" w:color="000000" w:fill="FF0000"/>
            <w:noWrap/>
            <w:vAlign w:val="center"/>
            <w:hideMark/>
          </w:tcPr>
          <w:p w14:paraId="17C2717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17F342D"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83B74A4"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BF6861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0B837B1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4E154365" w14:textId="012FBDFF"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fugas en Pistolas para el despacho de combustible</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20C75C13" w14:textId="3BFCEFE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prueba de despacho para verificar goteo en pistolas</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1B240B5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0D3B23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467D45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E4B20CB" w14:textId="13A0DFC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física</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335F53F" w14:textId="5740D71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w:t>
            </w:r>
            <w:r w:rsidR="00B1307B" w:rsidRPr="0018574B">
              <w:rPr>
                <w:rFonts w:eastAsia="Times New Roman" w:cstheme="minorHAnsi"/>
                <w:color w:val="000000"/>
                <w:sz w:val="16"/>
                <w:szCs w:val="16"/>
                <w:lang w:eastAsia="es-MX"/>
              </w:rPr>
              <w:t>llamientos, caída de materiales.</w:t>
            </w:r>
          </w:p>
        </w:tc>
        <w:tc>
          <w:tcPr>
            <w:tcW w:w="1984" w:type="dxa"/>
            <w:tcBorders>
              <w:top w:val="nil"/>
              <w:left w:val="nil"/>
              <w:bottom w:val="single" w:sz="4" w:space="0" w:color="A6A6A6"/>
              <w:right w:val="single" w:sz="4" w:space="0" w:color="A6A6A6"/>
            </w:tcBorders>
            <w:shd w:val="clear" w:color="auto" w:fill="auto"/>
            <w:noWrap/>
            <w:vAlign w:val="center"/>
            <w:hideMark/>
          </w:tcPr>
          <w:p w14:paraId="680E4222" w14:textId="7FCB40D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Manipulación de accesorios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60C00CD" w14:textId="5A5B370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58761E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5C3EC4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84C485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58541492" w14:textId="77777777" w:rsidTr="0013107E">
        <w:trPr>
          <w:trHeight w:val="1245"/>
          <w:jc w:val="center"/>
        </w:trPr>
        <w:tc>
          <w:tcPr>
            <w:tcW w:w="279" w:type="dxa"/>
            <w:vMerge/>
            <w:tcBorders>
              <w:top w:val="nil"/>
              <w:left w:val="single" w:sz="4" w:space="0" w:color="A6A6A6"/>
              <w:bottom w:val="single" w:sz="4" w:space="0" w:color="A6A6A6"/>
              <w:right w:val="single" w:sz="4" w:space="0" w:color="A6A6A6"/>
            </w:tcBorders>
            <w:vAlign w:val="center"/>
            <w:hideMark/>
          </w:tcPr>
          <w:p w14:paraId="780179A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6BA4538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1A246E4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2A781B9" w14:textId="1F989656"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Revisar la operación del Sistema de recuperación de vapores fase II</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F284735" w14:textId="718D713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El proveedor deberá realizar la prueba del sistema de recuperación de vapores fase II</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740B48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85A0AE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6085B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F5F8B2" w14:textId="26FB1C8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D52A83E" w14:textId="6D885D1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machucones, atropellamientos, contacto con hidrocarburos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70D4757" w14:textId="33830A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visual y cambio de accesorio</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3768EF9" w14:textId="785A7D0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657D36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255F47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068FDE6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34ADB8C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2CA6083F"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78971F3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8967CDE"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041277E" w14:textId="3BCC2BA6"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Realizar revisión del Anclaje al basamento de los dispensarios</w:t>
            </w:r>
            <w:r w:rsidR="00B1307B" w:rsidRPr="0018574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7E94D440" w14:textId="5A3D89E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prueba visual de la integridad física del dispensario</w:t>
            </w:r>
            <w:r w:rsidR="00B1307B" w:rsidRPr="0018574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2E9FA66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DBF300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6AA182D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51260C5C" w14:textId="0A829DC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3BB5087A" w14:textId="2367AC4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machucones,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2B130F1B" w14:textId="452F7E4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Revisión visual y cambio de accesorio</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5375009" w14:textId="427C4B7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Maquinaria/</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060618D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2F423C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0000"/>
            <w:noWrap/>
            <w:vAlign w:val="center"/>
            <w:hideMark/>
          </w:tcPr>
          <w:p w14:paraId="5B0D9F8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24A0FF18"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0796E07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422D3EB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CCAFE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single" w:sz="4" w:space="0" w:color="A6A6A6"/>
              <w:bottom w:val="single" w:sz="4" w:space="0" w:color="A6A6A6"/>
              <w:right w:val="single" w:sz="4" w:space="0" w:color="A6A6A6"/>
            </w:tcBorders>
            <w:shd w:val="clear" w:color="auto" w:fill="auto"/>
            <w:vAlign w:val="center"/>
            <w:hideMark/>
          </w:tcPr>
          <w:p w14:paraId="72A05A12" w14:textId="22B34C72"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Revisión a Elementos protectores de módulos de abastecimiento</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CAC5310" w14:textId="05E00F8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que no presenten golpes y tengan recubrimiento</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49FB3D4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466B2DB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C61D5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0360C4F0" w14:textId="4FEC4F6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a las instalaciones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326FEA5A" w14:textId="5B49A5F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A7E5D42" w14:textId="4A0CFE4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Falta de señalización</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CCC694C" w14:textId="3567014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38F0448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482BB0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564EB5C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12</w:t>
            </w:r>
          </w:p>
        </w:tc>
      </w:tr>
      <w:tr w:rsidR="00C76ED1" w:rsidRPr="0018574B" w14:paraId="0A0EB95A"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4F670719"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E881995" w14:textId="309E0996" w:rsidR="00086A86" w:rsidRPr="0018574B" w:rsidRDefault="00086A86" w:rsidP="00C76ED1">
            <w:pPr>
              <w:spacing w:after="0" w:line="240" w:lineRule="auto"/>
              <w:ind w:left="-70" w:hanging="26"/>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Sistemas de Emergencia</w:t>
            </w:r>
            <w:r w:rsidR="00B1307B"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64A3842" w14:textId="588AF8FE"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85CE842" w14:textId="538877FF"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Realizar activación de los Sensores para la Detección electrónica de fugas</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47133A" w14:textId="7FBF7E4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Activar sensores en motobombas y dispensarios</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B97D7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B0E756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4BAB4F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9BDBC60" w14:textId="37AF40B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 de sensores</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EF09BC0" w14:textId="3370E41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F93C54E" w14:textId="6F83CD5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equipos</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3050FCA" w14:textId="4BA992E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43B72A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B3CD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0F494CA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4DB6DC9"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71E96FE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2376282A"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06EF9E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nil"/>
              <w:bottom w:val="single" w:sz="4" w:space="0" w:color="A6A6A6"/>
              <w:right w:val="single" w:sz="4" w:space="0" w:color="A6A6A6"/>
            </w:tcBorders>
            <w:shd w:val="clear" w:color="auto" w:fill="auto"/>
            <w:vAlign w:val="center"/>
            <w:hideMark/>
          </w:tcPr>
          <w:p w14:paraId="31AE4254" w14:textId="6601477C"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 xml:space="preserve">Realizar activación para </w:t>
            </w:r>
            <w:r w:rsidR="0013107E" w:rsidRPr="0018574B">
              <w:rPr>
                <w:rFonts w:eastAsia="Times New Roman" w:cstheme="minorHAnsi"/>
                <w:sz w:val="16"/>
                <w:szCs w:val="16"/>
                <w:lang w:eastAsia="es-MX"/>
              </w:rPr>
              <w:t>verificar funcionalidad de los p</w:t>
            </w:r>
            <w:r w:rsidRPr="0018574B">
              <w:rPr>
                <w:rFonts w:eastAsia="Times New Roman" w:cstheme="minorHAnsi"/>
                <w:sz w:val="16"/>
                <w:szCs w:val="16"/>
                <w:lang w:eastAsia="es-MX"/>
              </w:rPr>
              <w:t>aros de emergencia</w:t>
            </w:r>
            <w:r w:rsidR="00B1307B" w:rsidRPr="0018574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05335348" w14:textId="705BA53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Activar paro de emergencia y restablecer servicio</w:t>
            </w:r>
            <w:r w:rsidR="00B1307B" w:rsidRPr="0018574B">
              <w:rPr>
                <w:rFonts w:eastAsia="Times New Roman" w:cstheme="minorHAnsi"/>
                <w:color w:val="000000"/>
                <w:sz w:val="16"/>
                <w:szCs w:val="16"/>
                <w:lang w:eastAsia="es-MX"/>
              </w:rPr>
              <w:t>.</w:t>
            </w:r>
            <w:r w:rsidRPr="0018574B">
              <w:rPr>
                <w:rFonts w:eastAsia="Times New Roman" w:cstheme="minorHAnsi"/>
                <w:color w:val="000000"/>
                <w:sz w:val="16"/>
                <w:szCs w:val="16"/>
                <w:lang w:eastAsia="es-MX"/>
              </w:rPr>
              <w:t xml:space="preserve"> </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1D0E9E9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54E5D6FF"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1075E8E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1675A258" w14:textId="59538B7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 de dispositivos</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39E1C011" w14:textId="0CEA839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Golpes,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24922B90" w14:textId="2E6A9EB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Activación</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69DEF8F" w14:textId="4374AC8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43FBF5E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41648A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55EF354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314387E2" w14:textId="77777777" w:rsidTr="0013107E">
        <w:trPr>
          <w:trHeight w:val="644"/>
          <w:jc w:val="center"/>
        </w:trPr>
        <w:tc>
          <w:tcPr>
            <w:tcW w:w="279" w:type="dxa"/>
            <w:vMerge/>
            <w:tcBorders>
              <w:top w:val="nil"/>
              <w:left w:val="single" w:sz="4" w:space="0" w:color="A6A6A6"/>
              <w:bottom w:val="single" w:sz="4" w:space="0" w:color="A6A6A6"/>
              <w:right w:val="single" w:sz="4" w:space="0" w:color="A6A6A6"/>
            </w:tcBorders>
            <w:vAlign w:val="center"/>
            <w:hideMark/>
          </w:tcPr>
          <w:p w14:paraId="010F8A12"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30840B" w14:textId="06DEC0F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Instalaciones </w:t>
            </w:r>
            <w:proofErr w:type="spellStart"/>
            <w:r w:rsidRPr="0018574B">
              <w:rPr>
                <w:rFonts w:eastAsia="Times New Roman" w:cstheme="minorHAnsi"/>
                <w:color w:val="000000"/>
                <w:sz w:val="16"/>
                <w:szCs w:val="16"/>
                <w:lang w:eastAsia="es-MX"/>
              </w:rPr>
              <w:t>Electricas</w:t>
            </w:r>
            <w:proofErr w:type="spellEnd"/>
            <w:r w:rsidR="00B1307B" w:rsidRPr="0018574B">
              <w:rPr>
                <w:rFonts w:eastAsia="Times New Roman" w:cstheme="minorHAnsi"/>
                <w:color w:val="000000"/>
                <w:sz w:val="16"/>
                <w:szCs w:val="16"/>
                <w:lang w:eastAsia="es-MX"/>
              </w:rPr>
              <w:t>.</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C4679FA" w14:textId="2A9EB428"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6C26B46" w14:textId="25721AE1" w:rsidR="00086A86" w:rsidRPr="0018574B" w:rsidRDefault="00086A86" w:rsidP="001608C4">
            <w:pPr>
              <w:spacing w:after="0" w:line="240" w:lineRule="auto"/>
              <w:jc w:val="center"/>
              <w:rPr>
                <w:rFonts w:eastAsia="Times New Roman" w:cstheme="minorHAnsi"/>
                <w:sz w:val="16"/>
                <w:szCs w:val="16"/>
                <w:lang w:eastAsia="es-MX"/>
              </w:rPr>
            </w:pPr>
            <w:r w:rsidRPr="0018574B">
              <w:rPr>
                <w:rFonts w:eastAsia="Times New Roman" w:cstheme="minorHAnsi"/>
                <w:sz w:val="16"/>
                <w:szCs w:val="16"/>
                <w:lang w:eastAsia="es-MX"/>
              </w:rPr>
              <w:t>Inspeccionar y verificar el funcionamiento de Luminarias</w:t>
            </w:r>
            <w:r w:rsidR="00B1307B" w:rsidRPr="0018574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5B9A3538" w14:textId="257DF3FF"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recorrido por área de dispensarios para detectar posibles luminarias fundidas</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45F8888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A9B4F9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48D01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B6498DC" w14:textId="6C06315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5D493631" w14:textId="065DD1C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electrocuciones, caída de material y herramientas, fracturas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5CB0E2D2" w14:textId="7DFDC77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8FA7725" w14:textId="443C2C1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BB98CA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68559DB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7902E0D"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1558AC69" w14:textId="77777777" w:rsidTr="0013107E">
        <w:trPr>
          <w:trHeight w:val="555"/>
          <w:jc w:val="center"/>
        </w:trPr>
        <w:tc>
          <w:tcPr>
            <w:tcW w:w="279" w:type="dxa"/>
            <w:vMerge/>
            <w:tcBorders>
              <w:top w:val="nil"/>
              <w:left w:val="single" w:sz="4" w:space="0" w:color="A6A6A6"/>
              <w:bottom w:val="single" w:sz="4" w:space="0" w:color="A6A6A6"/>
              <w:right w:val="single" w:sz="4" w:space="0" w:color="A6A6A6"/>
            </w:tcBorders>
            <w:vAlign w:val="center"/>
            <w:hideMark/>
          </w:tcPr>
          <w:p w14:paraId="06C0B6C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A31BE2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515986C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2959175"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6EFA22A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0D11135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632028B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C6666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4D5304D6" w14:textId="449F96D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04ED5EE9" w14:textId="58457BE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peligrosos y de manejo especial</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15EC9F8" w14:textId="0BDB0DB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Cambio de luminarias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4C76E0D9" w14:textId="5373B6FC"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C76ED1"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79CAFB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10CB80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7FFC83C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4FE1F52D" w14:textId="77777777" w:rsidTr="0013107E">
        <w:trPr>
          <w:trHeight w:val="238"/>
          <w:jc w:val="center"/>
        </w:trPr>
        <w:tc>
          <w:tcPr>
            <w:tcW w:w="279" w:type="dxa"/>
            <w:vMerge/>
            <w:tcBorders>
              <w:top w:val="nil"/>
              <w:left w:val="single" w:sz="4" w:space="0" w:color="A6A6A6"/>
              <w:bottom w:val="single" w:sz="4" w:space="0" w:color="A6A6A6"/>
              <w:right w:val="single" w:sz="4" w:space="0" w:color="A6A6A6"/>
            </w:tcBorders>
            <w:vAlign w:val="center"/>
            <w:hideMark/>
          </w:tcPr>
          <w:p w14:paraId="05DAEB53"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8284F4"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3C334827"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1663CCE6"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0DB8470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189CF9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EED3A2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DDCDED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1D5D641A" w14:textId="3969C36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contenedores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2D6014E" w14:textId="7CAF717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residuos impregnados con aceites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6FCC83C" w14:textId="6DAA9A9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Retiro de agua y residuos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2A9A506F" w14:textId="193FB27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D0C735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1B283B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874B21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703626EF" w14:textId="77777777" w:rsidTr="0013107E">
        <w:trPr>
          <w:trHeight w:val="777"/>
          <w:jc w:val="center"/>
        </w:trPr>
        <w:tc>
          <w:tcPr>
            <w:tcW w:w="279" w:type="dxa"/>
            <w:vMerge/>
            <w:tcBorders>
              <w:top w:val="nil"/>
              <w:left w:val="single" w:sz="4" w:space="0" w:color="A6A6A6"/>
              <w:bottom w:val="single" w:sz="4" w:space="0" w:color="A6A6A6"/>
              <w:right w:val="single" w:sz="4" w:space="0" w:color="A6A6A6"/>
            </w:tcBorders>
            <w:vAlign w:val="center"/>
            <w:hideMark/>
          </w:tcPr>
          <w:p w14:paraId="2A8795B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E885E0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Otros Accesorios e Instalaciones</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08D3C97" w14:textId="0072FFE6"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w:t>
            </w:r>
            <w:r w:rsidR="00B1307B" w:rsidRPr="0018574B">
              <w:rPr>
                <w:rFonts w:eastAsia="Times New Roman" w:cstheme="minorHAnsi"/>
                <w:color w:val="000000"/>
                <w:sz w:val="16"/>
                <w:szCs w:val="16"/>
                <w:lang w:eastAsia="es-MX"/>
              </w:rPr>
              <w:t>.</w:t>
            </w: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55A5037" w14:textId="177D43BE"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brindar mantenimiento a Pozos de Observación y Monitoreo</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4C3FBE9" w14:textId="3B9C90FD"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limpieza en pozos y revisar integridad física de la estructura</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A400C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7BD76D4"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847BE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9150E9" w14:textId="2979A9A6"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y mantenimiento</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CD9E352" w14:textId="71A0913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Golpes, posición </w:t>
            </w:r>
            <w:proofErr w:type="spellStart"/>
            <w:r w:rsidRPr="0018574B">
              <w:rPr>
                <w:rFonts w:eastAsia="Times New Roman" w:cstheme="minorHAnsi"/>
                <w:color w:val="000000"/>
                <w:sz w:val="16"/>
                <w:szCs w:val="16"/>
                <w:lang w:eastAsia="es-MX"/>
              </w:rPr>
              <w:t>incomoda</w:t>
            </w:r>
            <w:proofErr w:type="spellEnd"/>
            <w:r w:rsidRPr="0018574B">
              <w:rPr>
                <w:rFonts w:eastAsia="Times New Roman" w:cstheme="minorHAnsi"/>
                <w:color w:val="000000"/>
                <w:sz w:val="16"/>
                <w:szCs w:val="16"/>
                <w:lang w:eastAsia="es-MX"/>
              </w:rPr>
              <w:t xml:space="preserve"> para la actividad,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F2911D" w14:textId="44F8B27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instalaciones</w:t>
            </w:r>
            <w:r w:rsidR="00B1307B" w:rsidRPr="0018574B">
              <w:rPr>
                <w:rFonts w:eastAsia="Times New Roman" w:cstheme="minorHAnsi"/>
                <w:color w:val="000000"/>
                <w:sz w:val="16"/>
                <w:szCs w:val="16"/>
                <w:lang w:eastAsia="es-MX"/>
              </w:rPr>
              <w:t>.</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B5D496" w14:textId="3BAE860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Método/Mano de obra</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3A94A2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8F3EF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42707B4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1440D374" w14:textId="77777777" w:rsidTr="0013107E">
        <w:trPr>
          <w:trHeight w:val="1200"/>
          <w:jc w:val="center"/>
        </w:trPr>
        <w:tc>
          <w:tcPr>
            <w:tcW w:w="279" w:type="dxa"/>
            <w:vMerge/>
            <w:tcBorders>
              <w:top w:val="nil"/>
              <w:left w:val="single" w:sz="4" w:space="0" w:color="A6A6A6"/>
              <w:bottom w:val="single" w:sz="4" w:space="0" w:color="A6A6A6"/>
              <w:right w:val="single" w:sz="4" w:space="0" w:color="A6A6A6"/>
            </w:tcBorders>
            <w:vAlign w:val="center"/>
            <w:hideMark/>
          </w:tcPr>
          <w:p w14:paraId="68809E5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2947C28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0FE9B18"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nil"/>
              <w:bottom w:val="single" w:sz="4" w:space="0" w:color="A6A6A6"/>
              <w:right w:val="single" w:sz="4" w:space="0" w:color="A6A6A6"/>
            </w:tcBorders>
            <w:shd w:val="clear" w:color="auto" w:fill="auto"/>
            <w:vAlign w:val="center"/>
            <w:hideMark/>
          </w:tcPr>
          <w:p w14:paraId="0290D0B3" w14:textId="026F90F8"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Brindar mantenimientos a Señalamientos verticales y marcaje horizontal en pavimentos</w:t>
            </w:r>
            <w:r w:rsidR="00B1307B" w:rsidRPr="0018574B">
              <w:rPr>
                <w:rFonts w:eastAsia="Times New Roman" w:cstheme="minorHAnsi"/>
                <w:sz w:val="16"/>
                <w:szCs w:val="16"/>
                <w:lang w:eastAsia="es-MX"/>
              </w:rPr>
              <w:t>.</w:t>
            </w:r>
          </w:p>
        </w:tc>
        <w:tc>
          <w:tcPr>
            <w:tcW w:w="1843" w:type="dxa"/>
            <w:tcBorders>
              <w:top w:val="single" w:sz="4" w:space="0" w:color="A6A6A6"/>
              <w:left w:val="nil"/>
              <w:bottom w:val="single" w:sz="4" w:space="0" w:color="A6A6A6"/>
              <w:right w:val="single" w:sz="4" w:space="0" w:color="A6A6A6"/>
            </w:tcBorders>
            <w:shd w:val="clear" w:color="auto" w:fill="auto"/>
            <w:noWrap/>
            <w:vAlign w:val="center"/>
            <w:hideMark/>
          </w:tcPr>
          <w:p w14:paraId="08A30280" w14:textId="7A7FE4E6"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verificación ocular y brindar mantenimiento periódico a señalamientos horizontales y verticales</w:t>
            </w:r>
            <w:r w:rsidR="00B1307B" w:rsidRPr="0018574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70A3A71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514D1B5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161EEA5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B10F09C" w14:textId="3B6E025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a señalamientos horizontales y verticales</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13EB64D2" w14:textId="37EF9A4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fracturas, contacto con sustancias químicas, tropiezos, atropellamientos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48877F17" w14:textId="13E49BD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 en alturas</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1123750B" w14:textId="31588B9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184DD8C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7D81089A"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5A33E764"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6EE13851" w14:textId="77777777" w:rsidTr="0013107E">
        <w:trPr>
          <w:trHeight w:val="642"/>
          <w:jc w:val="center"/>
        </w:trPr>
        <w:tc>
          <w:tcPr>
            <w:tcW w:w="279" w:type="dxa"/>
            <w:vMerge/>
            <w:tcBorders>
              <w:top w:val="nil"/>
              <w:left w:val="single" w:sz="4" w:space="0" w:color="A6A6A6"/>
              <w:bottom w:val="single" w:sz="4" w:space="0" w:color="A6A6A6"/>
              <w:right w:val="single" w:sz="4" w:space="0" w:color="A6A6A6"/>
            </w:tcBorders>
            <w:vAlign w:val="center"/>
            <w:hideMark/>
          </w:tcPr>
          <w:p w14:paraId="15FCC0BE"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nil"/>
              <w:left w:val="single" w:sz="4" w:space="0" w:color="A6A6A6"/>
              <w:bottom w:val="single" w:sz="4" w:space="0" w:color="A6A6A6"/>
              <w:right w:val="single" w:sz="4" w:space="0" w:color="A6A6A6"/>
            </w:tcBorders>
            <w:vAlign w:val="center"/>
            <w:hideMark/>
          </w:tcPr>
          <w:p w14:paraId="1C7AE3F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nil"/>
              <w:left w:val="single" w:sz="4" w:space="0" w:color="A6A6A6"/>
              <w:bottom w:val="single" w:sz="4" w:space="0" w:color="A6A6A6"/>
              <w:right w:val="single" w:sz="4" w:space="0" w:color="A6A6A6"/>
            </w:tcBorders>
            <w:vAlign w:val="center"/>
            <w:hideMark/>
          </w:tcPr>
          <w:p w14:paraId="31880AEB"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4B1795D6" w14:textId="590A482E"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brindar mantenimiento a Pavimentos</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62DC22FC" w14:textId="51B48619"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Revisar integridad física de pavimentos</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3236FB22"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24D1C2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633E8F2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20612AC" w14:textId="22F8173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a pavimento</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6E0742F9" w14:textId="229EE6D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 proyección de partículas, caídas, golpes, contacto con superficies calientes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27A13947" w14:textId="63BA09C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Trabajo</w:t>
            </w:r>
            <w:r w:rsidR="00B1307B" w:rsidRPr="0018574B">
              <w:rPr>
                <w:rFonts w:eastAsia="Times New Roman" w:cstheme="minorHAnsi"/>
                <w:color w:val="000000"/>
                <w:sz w:val="16"/>
                <w:szCs w:val="16"/>
                <w:lang w:eastAsia="es-MX"/>
              </w:rPr>
              <w:t xml:space="preserve"> con materiales de construcción.</w:t>
            </w:r>
          </w:p>
        </w:tc>
        <w:tc>
          <w:tcPr>
            <w:tcW w:w="1399" w:type="dxa"/>
            <w:tcBorders>
              <w:top w:val="nil"/>
              <w:left w:val="nil"/>
              <w:bottom w:val="single" w:sz="4" w:space="0" w:color="A6A6A6"/>
              <w:right w:val="single" w:sz="4" w:space="0" w:color="A6A6A6"/>
            </w:tcBorders>
            <w:shd w:val="clear" w:color="auto" w:fill="auto"/>
            <w:noWrap/>
            <w:vAlign w:val="center"/>
            <w:hideMark/>
          </w:tcPr>
          <w:p w14:paraId="6F1F2524" w14:textId="2CF0F46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8E0D9C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51073E7"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33B240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5DF4D9C0" w14:textId="77777777" w:rsidTr="0013107E">
        <w:trPr>
          <w:trHeight w:val="391"/>
          <w:jc w:val="center"/>
        </w:trPr>
        <w:tc>
          <w:tcPr>
            <w:tcW w:w="279" w:type="dxa"/>
            <w:vMerge/>
            <w:tcBorders>
              <w:top w:val="nil"/>
              <w:left w:val="single" w:sz="4" w:space="0" w:color="A6A6A6"/>
              <w:bottom w:val="single" w:sz="4" w:space="0" w:color="A6A6A6"/>
              <w:right w:val="single" w:sz="4" w:space="0" w:color="A6A6A6"/>
            </w:tcBorders>
            <w:vAlign w:val="center"/>
            <w:hideMark/>
          </w:tcPr>
          <w:p w14:paraId="513A623A"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D72D0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Edificaciones</w:t>
            </w: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4E6425A" w14:textId="1D1BA415" w:rsidR="00086A86" w:rsidRPr="0018574B" w:rsidRDefault="00B1307B"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Sistema de d</w:t>
            </w:r>
            <w:r w:rsidR="00086A86" w:rsidRPr="0018574B">
              <w:rPr>
                <w:rFonts w:eastAsia="Times New Roman" w:cstheme="minorHAnsi"/>
                <w:color w:val="000000"/>
                <w:sz w:val="16"/>
                <w:szCs w:val="16"/>
                <w:lang w:eastAsia="es-MX"/>
              </w:rPr>
              <w:t>renaje</w:t>
            </w:r>
            <w:r w:rsidRPr="0018574B">
              <w:rPr>
                <w:rFonts w:eastAsia="Times New Roman" w:cstheme="minorHAnsi"/>
                <w:color w:val="000000"/>
                <w:sz w:val="16"/>
                <w:szCs w:val="16"/>
                <w:lang w:eastAsia="es-MX"/>
              </w:rPr>
              <w:t>.</w:t>
            </w:r>
          </w:p>
        </w:tc>
        <w:tc>
          <w:tcPr>
            <w:tcW w:w="1842"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08C3902" w14:textId="79CB2C4D"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Limpieza de Registros y tuberías</w:t>
            </w:r>
            <w:r w:rsidR="00B1307B" w:rsidRPr="0018574B">
              <w:rPr>
                <w:rFonts w:eastAsia="Times New Roman" w:cstheme="minorHAnsi"/>
                <w:sz w:val="16"/>
                <w:szCs w:val="16"/>
                <w:lang w:eastAsia="es-MX"/>
              </w:rPr>
              <w:t>.</w:t>
            </w:r>
          </w:p>
        </w:tc>
        <w:tc>
          <w:tcPr>
            <w:tcW w:w="1843"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E73D20E" w14:textId="7F78A08F"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Asegurar el libre flujo a sistema de drenaje</w:t>
            </w:r>
            <w:r w:rsidR="00B1307B" w:rsidRPr="0018574B">
              <w:rPr>
                <w:rFonts w:eastAsia="Times New Roman" w:cstheme="minorHAnsi"/>
                <w:color w:val="000000"/>
                <w:sz w:val="16"/>
                <w:szCs w:val="16"/>
                <w:lang w:eastAsia="es-MX"/>
              </w:rPr>
              <w:t>.</w:t>
            </w:r>
          </w:p>
        </w:tc>
        <w:tc>
          <w:tcPr>
            <w:tcW w:w="301" w:type="dxa"/>
            <w:tcBorders>
              <w:top w:val="nil"/>
              <w:left w:val="nil"/>
              <w:bottom w:val="single" w:sz="4" w:space="0" w:color="A6A6A6"/>
              <w:right w:val="single" w:sz="4" w:space="0" w:color="A6A6A6"/>
            </w:tcBorders>
            <w:shd w:val="clear" w:color="auto" w:fill="auto"/>
            <w:noWrap/>
            <w:vAlign w:val="center"/>
            <w:hideMark/>
          </w:tcPr>
          <w:p w14:paraId="0C4E0BC7"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2926769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66" w:type="dxa"/>
            <w:tcBorders>
              <w:top w:val="nil"/>
              <w:left w:val="nil"/>
              <w:bottom w:val="single" w:sz="4" w:space="0" w:color="A6A6A6"/>
              <w:right w:val="single" w:sz="4" w:space="0" w:color="A6A6A6"/>
            </w:tcBorders>
            <w:shd w:val="clear" w:color="auto" w:fill="auto"/>
            <w:noWrap/>
            <w:vAlign w:val="center"/>
            <w:hideMark/>
          </w:tcPr>
          <w:p w14:paraId="43A103A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13170F38" w14:textId="7F3B4EE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de registros y tuberías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6AF851F" w14:textId="450B258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Infecciones gastrointestinales</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4692F5CA" w14:textId="647753D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registros  tuberías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0EEC2638" w14:textId="7316728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Método/Medio ambiente</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482F209"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E8C05E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5CCA74EF"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7DDD141F" w14:textId="77777777" w:rsidTr="0013107E">
        <w:trPr>
          <w:trHeight w:val="603"/>
          <w:jc w:val="center"/>
        </w:trPr>
        <w:tc>
          <w:tcPr>
            <w:tcW w:w="279" w:type="dxa"/>
            <w:vMerge/>
            <w:tcBorders>
              <w:top w:val="nil"/>
              <w:left w:val="single" w:sz="4" w:space="0" w:color="A6A6A6"/>
              <w:bottom w:val="single" w:sz="4" w:space="0" w:color="A6A6A6"/>
              <w:right w:val="single" w:sz="4" w:space="0" w:color="A6A6A6"/>
            </w:tcBorders>
            <w:vAlign w:val="center"/>
            <w:hideMark/>
          </w:tcPr>
          <w:p w14:paraId="15528E4B"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B298A2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3A672E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4393F019" w14:textId="77777777" w:rsidR="00086A86" w:rsidRPr="0018574B" w:rsidRDefault="00086A86" w:rsidP="00B1307B">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1D6ECE8B" w14:textId="77777777" w:rsidR="00086A86" w:rsidRPr="0018574B" w:rsidRDefault="00086A86" w:rsidP="00B1307B">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3EF66DB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EDB8FF9"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182F076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5F3C640B" w14:textId="215004D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de registros y tuberías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AD6E179" w14:textId="57AC11F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Machucones, golpes, posición inadecuada para la tarea</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1094B2E1" w14:textId="50D76F5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registros  tuberías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339F2600" w14:textId="3F34B7A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Método/Mano de obra</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7B8193A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350B779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13F6CB2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8</w:t>
            </w:r>
          </w:p>
        </w:tc>
      </w:tr>
      <w:tr w:rsidR="00C76ED1" w:rsidRPr="0018574B" w14:paraId="4372256E" w14:textId="77777777" w:rsidTr="0013107E">
        <w:trPr>
          <w:trHeight w:val="915"/>
          <w:jc w:val="center"/>
        </w:trPr>
        <w:tc>
          <w:tcPr>
            <w:tcW w:w="279" w:type="dxa"/>
            <w:vMerge/>
            <w:tcBorders>
              <w:top w:val="nil"/>
              <w:left w:val="single" w:sz="4" w:space="0" w:color="A6A6A6"/>
              <w:bottom w:val="single" w:sz="4" w:space="0" w:color="A6A6A6"/>
              <w:right w:val="single" w:sz="4" w:space="0" w:color="A6A6A6"/>
            </w:tcBorders>
            <w:vAlign w:val="center"/>
            <w:hideMark/>
          </w:tcPr>
          <w:p w14:paraId="2559F1DC"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06A03D7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C63E9E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0124387" w14:textId="495FC311"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Realizar revisión y limpiezas de trampas de combustibles y de grasas</w:t>
            </w:r>
            <w:r w:rsidR="00B1307B" w:rsidRPr="0018574B">
              <w:rPr>
                <w:rFonts w:eastAsia="Times New Roman" w:cstheme="minorHAnsi"/>
                <w:sz w:val="16"/>
                <w:szCs w:val="16"/>
                <w:lang w:eastAsia="es-MX"/>
              </w:rPr>
              <w:t>.</w:t>
            </w:r>
          </w:p>
        </w:tc>
        <w:tc>
          <w:tcPr>
            <w:tcW w:w="184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B55361" w14:textId="15893DC8"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desazolvé periódico de trampa de aceites y grasas</w:t>
            </w:r>
            <w:r w:rsidR="00B1307B" w:rsidRPr="0018574B">
              <w:rPr>
                <w:rFonts w:eastAsia="Times New Roman" w:cstheme="minorHAnsi"/>
                <w:color w:val="000000"/>
                <w:sz w:val="16"/>
                <w:szCs w:val="16"/>
                <w:lang w:eastAsia="es-MX"/>
              </w:rPr>
              <w:t>.</w:t>
            </w:r>
          </w:p>
        </w:tc>
        <w:tc>
          <w:tcPr>
            <w:tcW w:w="3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24C991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F98D91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CC74B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A6368B" w14:textId="15D7444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ecológica</w:t>
            </w:r>
            <w:r w:rsidR="00B1307B" w:rsidRPr="0018574B">
              <w:rPr>
                <w:rFonts w:eastAsia="Times New Roman" w:cstheme="minorHAnsi"/>
                <w:color w:val="000000"/>
                <w:sz w:val="16"/>
                <w:szCs w:val="16"/>
                <w:lang w:eastAsia="es-MX"/>
              </w:rPr>
              <w:t>.</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68756D3" w14:textId="2858042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lodos y agua con aceite</w:t>
            </w:r>
            <w:r w:rsidR="00B1307B" w:rsidRPr="0018574B">
              <w:rPr>
                <w:rFonts w:eastAsia="Times New Roman" w:cstheme="minorHAnsi"/>
                <w:color w:val="000000"/>
                <w:sz w:val="16"/>
                <w:szCs w:val="16"/>
                <w:lang w:eastAsia="es-MX"/>
              </w:rPr>
              <w:t>.</w:t>
            </w:r>
          </w:p>
        </w:tc>
        <w:tc>
          <w:tcPr>
            <w:tcW w:w="19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1ABED0" w14:textId="350502F4"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Limpieza de zonas de despacho y áre</w:t>
            </w:r>
            <w:r w:rsidR="00B1307B" w:rsidRPr="0018574B">
              <w:rPr>
                <w:rFonts w:eastAsia="Times New Roman" w:cstheme="minorHAnsi"/>
                <w:color w:val="000000"/>
                <w:sz w:val="16"/>
                <w:szCs w:val="16"/>
                <w:lang w:eastAsia="es-MX"/>
              </w:rPr>
              <w:t>as de tanque con desengrasantes.</w:t>
            </w:r>
          </w:p>
        </w:tc>
        <w:tc>
          <w:tcPr>
            <w:tcW w:w="139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16E316" w14:textId="7A06D51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B12C5A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A360E1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06C80B9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27913B67" w14:textId="77777777" w:rsidTr="0013107E">
        <w:trPr>
          <w:trHeight w:val="548"/>
          <w:jc w:val="center"/>
        </w:trPr>
        <w:tc>
          <w:tcPr>
            <w:tcW w:w="279" w:type="dxa"/>
            <w:vMerge/>
            <w:tcBorders>
              <w:top w:val="nil"/>
              <w:left w:val="single" w:sz="4" w:space="0" w:color="A6A6A6"/>
              <w:bottom w:val="single" w:sz="4" w:space="0" w:color="A6A6A6"/>
              <w:right w:val="single" w:sz="4" w:space="0" w:color="A6A6A6"/>
            </w:tcBorders>
            <w:vAlign w:val="center"/>
            <w:hideMark/>
          </w:tcPr>
          <w:p w14:paraId="0D12CAE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24FF9109"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7B6BBCD0"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F3780C1" w14:textId="09FCFC17" w:rsidR="00086A86" w:rsidRPr="0018574B" w:rsidRDefault="00086A86" w:rsidP="00B1307B">
            <w:pPr>
              <w:spacing w:after="0" w:line="240" w:lineRule="auto"/>
              <w:rPr>
                <w:rFonts w:eastAsia="Times New Roman" w:cstheme="minorHAnsi"/>
                <w:sz w:val="16"/>
                <w:szCs w:val="16"/>
                <w:lang w:eastAsia="es-MX"/>
              </w:rPr>
            </w:pPr>
            <w:r w:rsidRPr="0018574B">
              <w:rPr>
                <w:rFonts w:eastAsia="Times New Roman" w:cstheme="minorHAnsi"/>
                <w:sz w:val="16"/>
                <w:szCs w:val="16"/>
                <w:lang w:eastAsia="es-MX"/>
              </w:rPr>
              <w:t>Revisar y re</w:t>
            </w:r>
            <w:r w:rsidR="00B1307B" w:rsidRPr="0018574B">
              <w:rPr>
                <w:rFonts w:eastAsia="Times New Roman" w:cstheme="minorHAnsi"/>
                <w:sz w:val="16"/>
                <w:szCs w:val="16"/>
                <w:lang w:eastAsia="es-MX"/>
              </w:rPr>
              <w:t>alizar limpiezas a Fosa Séptica.</w:t>
            </w:r>
          </w:p>
        </w:tc>
        <w:tc>
          <w:tcPr>
            <w:tcW w:w="184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F535C6E" w14:textId="0D192B7A" w:rsidR="00086A86" w:rsidRPr="0018574B" w:rsidRDefault="00086A86" w:rsidP="00B1307B">
            <w:pPr>
              <w:spacing w:after="0" w:line="240" w:lineRule="auto"/>
              <w:rPr>
                <w:rFonts w:eastAsia="Times New Roman" w:cstheme="minorHAnsi"/>
                <w:color w:val="000000"/>
                <w:sz w:val="16"/>
                <w:szCs w:val="16"/>
                <w:lang w:eastAsia="es-MX"/>
              </w:rPr>
            </w:pPr>
            <w:r w:rsidRPr="0018574B">
              <w:rPr>
                <w:rFonts w:eastAsia="Times New Roman" w:cstheme="minorHAnsi"/>
                <w:color w:val="000000"/>
                <w:sz w:val="16"/>
                <w:szCs w:val="16"/>
                <w:lang w:eastAsia="es-MX"/>
              </w:rPr>
              <w:t>Realizar desazolvé y limpieza periódica</w:t>
            </w:r>
            <w:r w:rsidR="00B1307B" w:rsidRPr="0018574B">
              <w:rPr>
                <w:rFonts w:eastAsia="Times New Roman" w:cstheme="minorHAnsi"/>
                <w:color w:val="000000"/>
                <w:sz w:val="16"/>
                <w:szCs w:val="16"/>
                <w:lang w:eastAsia="es-MX"/>
              </w:rPr>
              <w:t>.</w:t>
            </w:r>
          </w:p>
        </w:tc>
        <w:tc>
          <w:tcPr>
            <w:tcW w:w="301" w:type="dxa"/>
            <w:tcBorders>
              <w:top w:val="single" w:sz="4" w:space="0" w:color="A6A6A6"/>
              <w:left w:val="nil"/>
              <w:bottom w:val="single" w:sz="4" w:space="0" w:color="A6A6A6"/>
              <w:right w:val="single" w:sz="4" w:space="0" w:color="A6A6A6"/>
            </w:tcBorders>
            <w:shd w:val="clear" w:color="auto" w:fill="auto"/>
            <w:noWrap/>
            <w:vAlign w:val="center"/>
            <w:hideMark/>
          </w:tcPr>
          <w:p w14:paraId="7C0DCC9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386E948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single" w:sz="4" w:space="0" w:color="A6A6A6"/>
              <w:left w:val="nil"/>
              <w:bottom w:val="single" w:sz="4" w:space="0" w:color="A6A6A6"/>
              <w:right w:val="single" w:sz="4" w:space="0" w:color="A6A6A6"/>
            </w:tcBorders>
            <w:shd w:val="clear" w:color="auto" w:fill="auto"/>
            <w:noWrap/>
            <w:vAlign w:val="center"/>
            <w:hideMark/>
          </w:tcPr>
          <w:p w14:paraId="0544A03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single" w:sz="4" w:space="0" w:color="A6A6A6"/>
              <w:left w:val="nil"/>
              <w:bottom w:val="single" w:sz="4" w:space="0" w:color="A6A6A6"/>
              <w:right w:val="single" w:sz="4" w:space="0" w:color="A6A6A6"/>
            </w:tcBorders>
            <w:shd w:val="clear" w:color="auto" w:fill="auto"/>
            <w:noWrap/>
            <w:vAlign w:val="center"/>
            <w:hideMark/>
          </w:tcPr>
          <w:p w14:paraId="34C4098B" w14:textId="7E629E1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Desazolve de fosa séptica</w:t>
            </w:r>
            <w:r w:rsidR="00B1307B" w:rsidRPr="0018574B">
              <w:rPr>
                <w:rFonts w:eastAsia="Times New Roman" w:cstheme="minorHAnsi"/>
                <w:color w:val="000000"/>
                <w:sz w:val="16"/>
                <w:szCs w:val="16"/>
                <w:lang w:eastAsia="es-MX"/>
              </w:rPr>
              <w:t>.</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14:paraId="5FAEFAFA" w14:textId="53A4AC6D"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Generación de lodos y natas, mal olor, proliferación de bacterias</w:t>
            </w:r>
            <w:r w:rsidR="00B1307B" w:rsidRPr="0018574B">
              <w:rPr>
                <w:rFonts w:eastAsia="Times New Roman" w:cstheme="minorHAnsi"/>
                <w:color w:val="000000"/>
                <w:sz w:val="16"/>
                <w:szCs w:val="16"/>
                <w:lang w:eastAsia="es-MX"/>
              </w:rPr>
              <w:t>.</w:t>
            </w:r>
          </w:p>
        </w:tc>
        <w:tc>
          <w:tcPr>
            <w:tcW w:w="1984" w:type="dxa"/>
            <w:tcBorders>
              <w:top w:val="single" w:sz="4" w:space="0" w:color="A6A6A6"/>
              <w:left w:val="nil"/>
              <w:bottom w:val="single" w:sz="4" w:space="0" w:color="A6A6A6"/>
              <w:right w:val="single" w:sz="4" w:space="0" w:color="A6A6A6"/>
            </w:tcBorders>
            <w:shd w:val="clear" w:color="auto" w:fill="auto"/>
            <w:noWrap/>
            <w:vAlign w:val="center"/>
            <w:hideMark/>
          </w:tcPr>
          <w:p w14:paraId="56DF2EB9" w14:textId="1C4F22D5"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de fosa</w:t>
            </w:r>
            <w:r w:rsidR="00B1307B" w:rsidRPr="0018574B">
              <w:rPr>
                <w:rFonts w:eastAsia="Times New Roman" w:cstheme="minorHAnsi"/>
                <w:color w:val="000000"/>
                <w:sz w:val="16"/>
                <w:szCs w:val="16"/>
                <w:lang w:eastAsia="es-MX"/>
              </w:rPr>
              <w:t>.</w:t>
            </w:r>
          </w:p>
        </w:tc>
        <w:tc>
          <w:tcPr>
            <w:tcW w:w="1399" w:type="dxa"/>
            <w:tcBorders>
              <w:top w:val="single" w:sz="4" w:space="0" w:color="A6A6A6"/>
              <w:left w:val="nil"/>
              <w:bottom w:val="single" w:sz="4" w:space="0" w:color="A6A6A6"/>
              <w:right w:val="single" w:sz="4" w:space="0" w:color="A6A6A6"/>
            </w:tcBorders>
            <w:shd w:val="clear" w:color="auto" w:fill="auto"/>
            <w:noWrap/>
            <w:vAlign w:val="center"/>
            <w:hideMark/>
          </w:tcPr>
          <w:p w14:paraId="4B104A3F" w14:textId="3A52041E"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w:t>
            </w:r>
            <w:r w:rsidR="00B1307B"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Mano de obra</w:t>
            </w:r>
            <w:r w:rsidR="00B1307B" w:rsidRPr="0018574B">
              <w:rPr>
                <w:rFonts w:eastAsia="Times New Roman" w:cstheme="minorHAnsi"/>
                <w:color w:val="000000"/>
                <w:sz w:val="16"/>
                <w:szCs w:val="16"/>
                <w:lang w:eastAsia="es-MX"/>
              </w:rPr>
              <w:t>.</w:t>
            </w:r>
          </w:p>
        </w:tc>
        <w:tc>
          <w:tcPr>
            <w:tcW w:w="302" w:type="dxa"/>
            <w:tcBorders>
              <w:top w:val="single" w:sz="4" w:space="0" w:color="A6A6A6"/>
              <w:left w:val="nil"/>
              <w:bottom w:val="single" w:sz="4" w:space="0" w:color="A6A6A6"/>
              <w:right w:val="single" w:sz="4" w:space="0" w:color="A6A6A6"/>
            </w:tcBorders>
            <w:shd w:val="clear" w:color="auto" w:fill="auto"/>
            <w:noWrap/>
            <w:vAlign w:val="center"/>
            <w:hideMark/>
          </w:tcPr>
          <w:p w14:paraId="4AFD20F6"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6BE6618B"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00390C1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05C03C4A" w14:textId="77777777" w:rsidTr="0013107E">
        <w:trPr>
          <w:trHeight w:val="433"/>
          <w:jc w:val="center"/>
        </w:trPr>
        <w:tc>
          <w:tcPr>
            <w:tcW w:w="279" w:type="dxa"/>
            <w:vMerge/>
            <w:tcBorders>
              <w:top w:val="nil"/>
              <w:left w:val="single" w:sz="4" w:space="0" w:color="A6A6A6"/>
              <w:bottom w:val="single" w:sz="4" w:space="0" w:color="A6A6A6"/>
              <w:right w:val="single" w:sz="4" w:space="0" w:color="A6A6A6"/>
            </w:tcBorders>
            <w:vAlign w:val="center"/>
            <w:hideMark/>
          </w:tcPr>
          <w:p w14:paraId="09A0939F"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704BFB46"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DF39555"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vMerge/>
            <w:tcBorders>
              <w:top w:val="nil"/>
              <w:left w:val="single" w:sz="4" w:space="0" w:color="A6A6A6"/>
              <w:bottom w:val="single" w:sz="4" w:space="0" w:color="A6A6A6"/>
              <w:right w:val="single" w:sz="4" w:space="0" w:color="A6A6A6"/>
            </w:tcBorders>
            <w:vAlign w:val="center"/>
            <w:hideMark/>
          </w:tcPr>
          <w:p w14:paraId="74B49CBE" w14:textId="77777777" w:rsidR="00086A86" w:rsidRPr="0018574B" w:rsidRDefault="00086A86" w:rsidP="001608C4">
            <w:pPr>
              <w:spacing w:after="0" w:line="240" w:lineRule="auto"/>
              <w:rPr>
                <w:rFonts w:eastAsia="Times New Roman" w:cstheme="minorHAnsi"/>
                <w:sz w:val="16"/>
                <w:szCs w:val="16"/>
                <w:lang w:eastAsia="es-MX"/>
              </w:rPr>
            </w:pPr>
          </w:p>
        </w:tc>
        <w:tc>
          <w:tcPr>
            <w:tcW w:w="1843" w:type="dxa"/>
            <w:vMerge/>
            <w:tcBorders>
              <w:top w:val="nil"/>
              <w:left w:val="single" w:sz="4" w:space="0" w:color="A6A6A6"/>
              <w:bottom w:val="single" w:sz="4" w:space="0" w:color="A6A6A6"/>
              <w:right w:val="single" w:sz="4" w:space="0" w:color="A6A6A6"/>
            </w:tcBorders>
            <w:vAlign w:val="center"/>
            <w:hideMark/>
          </w:tcPr>
          <w:p w14:paraId="4FEE0E13"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301" w:type="dxa"/>
            <w:tcBorders>
              <w:top w:val="nil"/>
              <w:left w:val="nil"/>
              <w:bottom w:val="single" w:sz="4" w:space="0" w:color="A6A6A6"/>
              <w:right w:val="single" w:sz="4" w:space="0" w:color="A6A6A6"/>
            </w:tcBorders>
            <w:shd w:val="clear" w:color="auto" w:fill="auto"/>
            <w:noWrap/>
            <w:vAlign w:val="center"/>
            <w:hideMark/>
          </w:tcPr>
          <w:p w14:paraId="7A9EBBDA"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369988F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B274B03"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1683" w:type="dxa"/>
            <w:tcBorders>
              <w:top w:val="nil"/>
              <w:left w:val="nil"/>
              <w:bottom w:val="single" w:sz="4" w:space="0" w:color="A6A6A6"/>
              <w:right w:val="single" w:sz="4" w:space="0" w:color="A6A6A6"/>
            </w:tcBorders>
            <w:shd w:val="clear" w:color="auto" w:fill="auto"/>
            <w:noWrap/>
            <w:vAlign w:val="center"/>
            <w:hideMark/>
          </w:tcPr>
          <w:p w14:paraId="6D75742D" w14:textId="6F77C463"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Desazolve de fosa séptica</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DF6C421" w14:textId="60B5EE4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Contaminación de manto acuífero</w:t>
            </w:r>
            <w:r w:rsidR="00B1307B"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ECF017B" w14:textId="6082BDE1"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Fa</w:t>
            </w:r>
            <w:r w:rsidR="00B1307B" w:rsidRPr="0018574B">
              <w:rPr>
                <w:rFonts w:eastAsia="Times New Roman" w:cstheme="minorHAnsi"/>
                <w:color w:val="000000"/>
                <w:sz w:val="16"/>
                <w:szCs w:val="16"/>
                <w:lang w:eastAsia="es-MX"/>
              </w:rPr>
              <w:t>lta de mantenimiento preventivo.</w:t>
            </w:r>
          </w:p>
        </w:tc>
        <w:tc>
          <w:tcPr>
            <w:tcW w:w="1399" w:type="dxa"/>
            <w:tcBorders>
              <w:top w:val="nil"/>
              <w:left w:val="nil"/>
              <w:bottom w:val="single" w:sz="4" w:space="0" w:color="A6A6A6"/>
              <w:right w:val="single" w:sz="4" w:space="0" w:color="A6A6A6"/>
            </w:tcBorders>
            <w:shd w:val="clear" w:color="auto" w:fill="auto"/>
            <w:noWrap/>
            <w:vAlign w:val="center"/>
            <w:hideMark/>
          </w:tcPr>
          <w:p w14:paraId="367876D8" w14:textId="7774CB89"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ambiente/Mano de obra</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467407E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C60BF33"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693F8E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7E46556A" w14:textId="77777777" w:rsidTr="0013107E">
        <w:trPr>
          <w:trHeight w:val="920"/>
          <w:jc w:val="center"/>
        </w:trPr>
        <w:tc>
          <w:tcPr>
            <w:tcW w:w="279" w:type="dxa"/>
            <w:vMerge/>
            <w:tcBorders>
              <w:top w:val="nil"/>
              <w:left w:val="single" w:sz="4" w:space="0" w:color="A6A6A6"/>
              <w:bottom w:val="single" w:sz="4" w:space="0" w:color="A6A6A6"/>
              <w:right w:val="single" w:sz="4" w:space="0" w:color="A6A6A6"/>
            </w:tcBorders>
            <w:vAlign w:val="center"/>
            <w:hideMark/>
          </w:tcPr>
          <w:p w14:paraId="3AD5A738"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17CDBFF"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E109883" w14:textId="487289E0"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Áreas generales y edificaciones</w:t>
            </w:r>
            <w:r w:rsidR="00B1307B" w:rsidRPr="0018574B">
              <w:rPr>
                <w:rFonts w:eastAsia="Times New Roman" w:cstheme="minorHAnsi"/>
                <w:color w:val="000000"/>
                <w:sz w:val="16"/>
                <w:szCs w:val="16"/>
                <w:lang w:eastAsia="es-MX"/>
              </w:rPr>
              <w:t>.</w:t>
            </w:r>
          </w:p>
        </w:tc>
        <w:tc>
          <w:tcPr>
            <w:tcW w:w="1842" w:type="dxa"/>
            <w:tcBorders>
              <w:top w:val="nil"/>
              <w:left w:val="nil"/>
              <w:bottom w:val="single" w:sz="4" w:space="0" w:color="A6A6A6"/>
              <w:right w:val="single" w:sz="4" w:space="0" w:color="A6A6A6"/>
            </w:tcBorders>
            <w:shd w:val="clear" w:color="auto" w:fill="auto"/>
            <w:vAlign w:val="center"/>
            <w:hideMark/>
          </w:tcPr>
          <w:p w14:paraId="7DB78904" w14:textId="19A58F56"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Inspeccionar condiciones físicas y realizar limpiezas a Instalaciones y Edificios</w:t>
            </w:r>
            <w:r w:rsidR="00B1307B"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5105DD6"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Inspección visual de las condiciones y mantenimiento de los edificios e instalaciones </w:t>
            </w:r>
          </w:p>
        </w:tc>
        <w:tc>
          <w:tcPr>
            <w:tcW w:w="301" w:type="dxa"/>
            <w:tcBorders>
              <w:top w:val="nil"/>
              <w:left w:val="nil"/>
              <w:bottom w:val="single" w:sz="4" w:space="0" w:color="A6A6A6"/>
              <w:right w:val="single" w:sz="4" w:space="0" w:color="A6A6A6"/>
            </w:tcBorders>
            <w:shd w:val="clear" w:color="auto" w:fill="auto"/>
            <w:noWrap/>
            <w:vAlign w:val="center"/>
            <w:hideMark/>
          </w:tcPr>
          <w:p w14:paraId="5FEC8620"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0FE259FC"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79A2E2A6"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78DDECCB" w14:textId="3E83957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 de instalaciones</w:t>
            </w:r>
            <w:r w:rsidR="00B1307B"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74D21690" w14:textId="3E9286FF"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Caídas a diferente nivel, tropiezos, golpe con objetos móviles y objetos fijos, lumbalgias</w:t>
            </w:r>
            <w:r w:rsidR="0013107E"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3AB88507" w14:textId="52709FC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Recorrido por las instalaciones</w:t>
            </w:r>
            <w:r w:rsidR="00B1307B"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53D43AFA" w14:textId="694D382A"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Mano de obra/</w:t>
            </w:r>
            <w:r w:rsidR="00B1307B"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B1307B"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0FE7761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3DA93D9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20ABEA40"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2D720040" w14:textId="77777777" w:rsidTr="0013107E">
        <w:trPr>
          <w:trHeight w:val="600"/>
          <w:jc w:val="center"/>
        </w:trPr>
        <w:tc>
          <w:tcPr>
            <w:tcW w:w="279" w:type="dxa"/>
            <w:vMerge/>
            <w:tcBorders>
              <w:top w:val="nil"/>
              <w:left w:val="single" w:sz="4" w:space="0" w:color="A6A6A6"/>
              <w:bottom w:val="single" w:sz="4" w:space="0" w:color="A6A6A6"/>
              <w:right w:val="single" w:sz="4" w:space="0" w:color="A6A6A6"/>
            </w:tcBorders>
            <w:vAlign w:val="center"/>
            <w:hideMark/>
          </w:tcPr>
          <w:p w14:paraId="6B47BE3D"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3A5A1861"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2D662292"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42491301" w14:textId="4D88F12A" w:rsidR="00086A86" w:rsidRPr="0018574B" w:rsidRDefault="00086A86" w:rsidP="001608C4">
            <w:pPr>
              <w:spacing w:after="0" w:line="240" w:lineRule="auto"/>
              <w:jc w:val="both"/>
              <w:rPr>
                <w:rFonts w:eastAsia="Times New Roman" w:cstheme="minorHAnsi"/>
                <w:sz w:val="16"/>
                <w:szCs w:val="16"/>
                <w:lang w:eastAsia="es-MX"/>
              </w:rPr>
            </w:pPr>
            <w:r w:rsidRPr="0018574B">
              <w:rPr>
                <w:rFonts w:eastAsia="Times New Roman" w:cstheme="minorHAnsi"/>
                <w:sz w:val="16"/>
                <w:szCs w:val="16"/>
                <w:lang w:eastAsia="es-MX"/>
              </w:rPr>
              <w:t>Verificar funcionalidad y brindar mantenimiento a Casetas</w:t>
            </w:r>
            <w:r w:rsidR="0013107E" w:rsidRPr="0018574B">
              <w:rPr>
                <w:rFonts w:eastAsia="Times New Roman" w:cstheme="minorHAnsi"/>
                <w:sz w:val="16"/>
                <w:szCs w:val="16"/>
                <w:lang w:eastAsia="es-MX"/>
              </w:rPr>
              <w:t>.</w:t>
            </w:r>
          </w:p>
        </w:tc>
        <w:tc>
          <w:tcPr>
            <w:tcW w:w="1843" w:type="dxa"/>
            <w:tcBorders>
              <w:top w:val="nil"/>
              <w:left w:val="nil"/>
              <w:bottom w:val="single" w:sz="4" w:space="0" w:color="A6A6A6"/>
              <w:right w:val="single" w:sz="4" w:space="0" w:color="A6A6A6"/>
            </w:tcBorders>
            <w:shd w:val="clear" w:color="auto" w:fill="auto"/>
            <w:noWrap/>
            <w:vAlign w:val="center"/>
            <w:hideMark/>
          </w:tcPr>
          <w:p w14:paraId="086AF0A6" w14:textId="2738EA8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Inspeccionar i</w:t>
            </w:r>
            <w:r w:rsidR="0013107E" w:rsidRPr="0018574B">
              <w:rPr>
                <w:rFonts w:eastAsia="Times New Roman" w:cstheme="minorHAnsi"/>
                <w:color w:val="000000"/>
                <w:sz w:val="16"/>
                <w:szCs w:val="16"/>
                <w:lang w:eastAsia="es-MX"/>
              </w:rPr>
              <w:t>ntegridad física de las casetas.</w:t>
            </w:r>
          </w:p>
        </w:tc>
        <w:tc>
          <w:tcPr>
            <w:tcW w:w="301" w:type="dxa"/>
            <w:tcBorders>
              <w:top w:val="nil"/>
              <w:left w:val="nil"/>
              <w:bottom w:val="single" w:sz="4" w:space="0" w:color="A6A6A6"/>
              <w:right w:val="single" w:sz="4" w:space="0" w:color="A6A6A6"/>
            </w:tcBorders>
            <w:shd w:val="clear" w:color="auto" w:fill="auto"/>
            <w:noWrap/>
            <w:vAlign w:val="center"/>
            <w:hideMark/>
          </w:tcPr>
          <w:p w14:paraId="099EB745"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8E996ED"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244FD92B"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264AFCA5" w14:textId="1AFE234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Inspección y mantenimiento de instalaciones</w:t>
            </w:r>
            <w:r w:rsidR="0013107E"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25CB1E5C" w14:textId="1651A920"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Atropellamientos, caídas</w:t>
            </w:r>
            <w:r w:rsidR="0013107E"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7C586FC8" w14:textId="60BC9AFB"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Localización de instalaciones</w:t>
            </w:r>
            <w:r w:rsidR="0013107E" w:rsidRPr="0018574B">
              <w:rPr>
                <w:rFonts w:eastAsia="Times New Roman" w:cstheme="minorHAnsi"/>
                <w:color w:val="000000"/>
                <w:sz w:val="16"/>
                <w:szCs w:val="16"/>
                <w:lang w:eastAsia="es-MX"/>
              </w:rPr>
              <w:t>.</w:t>
            </w:r>
          </w:p>
        </w:tc>
        <w:tc>
          <w:tcPr>
            <w:tcW w:w="1399" w:type="dxa"/>
            <w:tcBorders>
              <w:top w:val="nil"/>
              <w:left w:val="nil"/>
              <w:bottom w:val="single" w:sz="4" w:space="0" w:color="A6A6A6"/>
              <w:right w:val="single" w:sz="4" w:space="0" w:color="A6A6A6"/>
            </w:tcBorders>
            <w:shd w:val="clear" w:color="auto" w:fill="auto"/>
            <w:noWrap/>
            <w:vAlign w:val="center"/>
            <w:hideMark/>
          </w:tcPr>
          <w:p w14:paraId="67C54CFB" w14:textId="7BA414BD" w:rsidR="00086A86" w:rsidRPr="0018574B" w:rsidRDefault="00086A86" w:rsidP="0013107E">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Mano de obra</w:t>
            </w:r>
            <w:r w:rsidR="0013107E"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Medio ambiente/</w:t>
            </w:r>
            <w:r w:rsidR="0013107E" w:rsidRPr="0018574B">
              <w:rPr>
                <w:rFonts w:eastAsia="Times New Roman" w:cstheme="minorHAnsi"/>
                <w:color w:val="000000"/>
                <w:sz w:val="16"/>
                <w:szCs w:val="16"/>
                <w:lang w:eastAsia="es-MX"/>
              </w:rPr>
              <w:t xml:space="preserve"> </w:t>
            </w:r>
            <w:r w:rsidRPr="0018574B">
              <w:rPr>
                <w:rFonts w:eastAsia="Times New Roman" w:cstheme="minorHAnsi"/>
                <w:color w:val="000000"/>
                <w:sz w:val="16"/>
                <w:szCs w:val="16"/>
                <w:lang w:eastAsia="es-MX"/>
              </w:rPr>
              <w:t>Método</w:t>
            </w:r>
            <w:r w:rsidR="0013107E" w:rsidRPr="0018574B">
              <w:rPr>
                <w:rFonts w:eastAsia="Times New Roman" w:cstheme="minorHAnsi"/>
                <w:color w:val="000000"/>
                <w:sz w:val="16"/>
                <w:szCs w:val="16"/>
                <w:lang w:eastAsia="es-MX"/>
              </w:rPr>
              <w:t>.</w:t>
            </w:r>
          </w:p>
        </w:tc>
        <w:tc>
          <w:tcPr>
            <w:tcW w:w="302" w:type="dxa"/>
            <w:tcBorders>
              <w:top w:val="nil"/>
              <w:left w:val="nil"/>
              <w:bottom w:val="single" w:sz="4" w:space="0" w:color="A6A6A6"/>
              <w:right w:val="single" w:sz="4" w:space="0" w:color="A6A6A6"/>
            </w:tcBorders>
            <w:shd w:val="clear" w:color="auto" w:fill="auto"/>
            <w:noWrap/>
            <w:vAlign w:val="center"/>
            <w:hideMark/>
          </w:tcPr>
          <w:p w14:paraId="172726CE"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54087CB5"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64A51DB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r w:rsidR="00C76ED1" w:rsidRPr="0018574B" w14:paraId="73856D57" w14:textId="77777777" w:rsidTr="0013107E">
        <w:trPr>
          <w:trHeight w:val="733"/>
          <w:jc w:val="center"/>
        </w:trPr>
        <w:tc>
          <w:tcPr>
            <w:tcW w:w="279" w:type="dxa"/>
            <w:vMerge/>
            <w:tcBorders>
              <w:top w:val="nil"/>
              <w:left w:val="single" w:sz="4" w:space="0" w:color="A6A6A6"/>
              <w:bottom w:val="single" w:sz="4" w:space="0" w:color="A6A6A6"/>
              <w:right w:val="single" w:sz="4" w:space="0" w:color="A6A6A6"/>
            </w:tcBorders>
            <w:vAlign w:val="center"/>
            <w:hideMark/>
          </w:tcPr>
          <w:p w14:paraId="09805A04" w14:textId="77777777" w:rsidR="00086A86" w:rsidRPr="0018574B" w:rsidRDefault="00086A86" w:rsidP="001608C4">
            <w:pPr>
              <w:spacing w:after="0" w:line="240" w:lineRule="auto"/>
              <w:rPr>
                <w:rFonts w:eastAsia="Times New Roman" w:cstheme="minorHAnsi"/>
                <w:b/>
                <w:bCs/>
                <w:color w:val="000000"/>
                <w:sz w:val="16"/>
                <w:szCs w:val="16"/>
                <w:lang w:eastAsia="es-MX"/>
              </w:rPr>
            </w:pPr>
          </w:p>
        </w:tc>
        <w:tc>
          <w:tcPr>
            <w:tcW w:w="992" w:type="dxa"/>
            <w:vMerge/>
            <w:tcBorders>
              <w:top w:val="single" w:sz="4" w:space="0" w:color="A6A6A6"/>
              <w:left w:val="single" w:sz="4" w:space="0" w:color="A6A6A6"/>
              <w:bottom w:val="single" w:sz="4" w:space="0" w:color="A6A6A6"/>
              <w:right w:val="single" w:sz="4" w:space="0" w:color="A6A6A6"/>
            </w:tcBorders>
            <w:vAlign w:val="center"/>
            <w:hideMark/>
          </w:tcPr>
          <w:p w14:paraId="1C09F8DD"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418" w:type="dxa"/>
            <w:vMerge/>
            <w:tcBorders>
              <w:top w:val="single" w:sz="4" w:space="0" w:color="A6A6A6"/>
              <w:left w:val="single" w:sz="4" w:space="0" w:color="A6A6A6"/>
              <w:bottom w:val="single" w:sz="4" w:space="0" w:color="A6A6A6"/>
              <w:right w:val="single" w:sz="4" w:space="0" w:color="A6A6A6"/>
            </w:tcBorders>
            <w:vAlign w:val="center"/>
            <w:hideMark/>
          </w:tcPr>
          <w:p w14:paraId="459CEC9C" w14:textId="77777777" w:rsidR="00086A86" w:rsidRPr="0018574B" w:rsidRDefault="00086A86" w:rsidP="001608C4">
            <w:pPr>
              <w:spacing w:after="0" w:line="240" w:lineRule="auto"/>
              <w:rPr>
                <w:rFonts w:eastAsia="Times New Roman" w:cstheme="minorHAnsi"/>
                <w:color w:val="000000"/>
                <w:sz w:val="16"/>
                <w:szCs w:val="16"/>
                <w:lang w:eastAsia="es-MX"/>
              </w:rPr>
            </w:pPr>
          </w:p>
        </w:tc>
        <w:tc>
          <w:tcPr>
            <w:tcW w:w="1842" w:type="dxa"/>
            <w:tcBorders>
              <w:top w:val="nil"/>
              <w:left w:val="nil"/>
              <w:bottom w:val="single" w:sz="4" w:space="0" w:color="A6A6A6"/>
              <w:right w:val="single" w:sz="4" w:space="0" w:color="A6A6A6"/>
            </w:tcBorders>
            <w:shd w:val="clear" w:color="auto" w:fill="auto"/>
            <w:vAlign w:val="center"/>
            <w:hideMark/>
          </w:tcPr>
          <w:p w14:paraId="302DEA99" w14:textId="77777777" w:rsidR="00086A86" w:rsidRPr="0018574B" w:rsidRDefault="00086A86" w:rsidP="001608C4">
            <w:pPr>
              <w:spacing w:after="0" w:line="240" w:lineRule="auto"/>
              <w:jc w:val="center"/>
              <w:rPr>
                <w:rFonts w:eastAsia="Times New Roman" w:cstheme="minorHAnsi"/>
                <w:sz w:val="16"/>
                <w:szCs w:val="16"/>
                <w:lang w:eastAsia="es-MX"/>
              </w:rPr>
            </w:pPr>
            <w:r w:rsidRPr="0018574B">
              <w:rPr>
                <w:rFonts w:eastAsia="Times New Roman" w:cstheme="minorHAnsi"/>
                <w:sz w:val="16"/>
                <w:szCs w:val="16"/>
                <w:lang w:eastAsia="es-MX"/>
              </w:rPr>
              <w:t> </w:t>
            </w:r>
          </w:p>
        </w:tc>
        <w:tc>
          <w:tcPr>
            <w:tcW w:w="1843" w:type="dxa"/>
            <w:tcBorders>
              <w:top w:val="nil"/>
              <w:left w:val="nil"/>
              <w:bottom w:val="single" w:sz="4" w:space="0" w:color="A6A6A6"/>
              <w:right w:val="single" w:sz="4" w:space="0" w:color="A6A6A6"/>
            </w:tcBorders>
            <w:shd w:val="clear" w:color="auto" w:fill="auto"/>
            <w:noWrap/>
            <w:vAlign w:val="center"/>
            <w:hideMark/>
          </w:tcPr>
          <w:p w14:paraId="6C8DC5D2"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 </w:t>
            </w:r>
          </w:p>
        </w:tc>
        <w:tc>
          <w:tcPr>
            <w:tcW w:w="301" w:type="dxa"/>
            <w:tcBorders>
              <w:top w:val="nil"/>
              <w:left w:val="nil"/>
              <w:bottom w:val="single" w:sz="4" w:space="0" w:color="A6A6A6"/>
              <w:right w:val="single" w:sz="4" w:space="0" w:color="A6A6A6"/>
            </w:tcBorders>
            <w:shd w:val="clear" w:color="auto" w:fill="auto"/>
            <w:noWrap/>
            <w:vAlign w:val="center"/>
            <w:hideMark/>
          </w:tcPr>
          <w:p w14:paraId="15EB0C1E"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53C9411"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266" w:type="dxa"/>
            <w:tcBorders>
              <w:top w:val="nil"/>
              <w:left w:val="nil"/>
              <w:bottom w:val="single" w:sz="4" w:space="0" w:color="A6A6A6"/>
              <w:right w:val="single" w:sz="4" w:space="0" w:color="A6A6A6"/>
            </w:tcBorders>
            <w:shd w:val="clear" w:color="auto" w:fill="auto"/>
            <w:noWrap/>
            <w:vAlign w:val="center"/>
            <w:hideMark/>
          </w:tcPr>
          <w:p w14:paraId="300940B8" w14:textId="77777777" w:rsidR="00086A86" w:rsidRPr="0018574B" w:rsidRDefault="00086A86" w:rsidP="001608C4">
            <w:pPr>
              <w:spacing w:after="0" w:line="240" w:lineRule="auto"/>
              <w:jc w:val="center"/>
              <w:rPr>
                <w:rFonts w:eastAsia="Times New Roman" w:cstheme="minorHAnsi"/>
                <w:b/>
                <w:bCs/>
                <w:color w:val="000000"/>
                <w:sz w:val="16"/>
                <w:szCs w:val="16"/>
                <w:lang w:eastAsia="es-MX"/>
              </w:rPr>
            </w:pPr>
            <w:r w:rsidRPr="0018574B">
              <w:rPr>
                <w:rFonts w:eastAsia="Times New Roman" w:cstheme="minorHAnsi"/>
                <w:b/>
                <w:bCs/>
                <w:color w:val="000000"/>
                <w:sz w:val="16"/>
                <w:szCs w:val="16"/>
                <w:lang w:eastAsia="es-MX"/>
              </w:rPr>
              <w:t> </w:t>
            </w:r>
          </w:p>
        </w:tc>
        <w:tc>
          <w:tcPr>
            <w:tcW w:w="1683" w:type="dxa"/>
            <w:tcBorders>
              <w:top w:val="nil"/>
              <w:left w:val="nil"/>
              <w:bottom w:val="single" w:sz="4" w:space="0" w:color="A6A6A6"/>
              <w:right w:val="single" w:sz="4" w:space="0" w:color="A6A6A6"/>
            </w:tcBorders>
            <w:shd w:val="clear" w:color="auto" w:fill="auto"/>
            <w:noWrap/>
            <w:vAlign w:val="center"/>
            <w:hideMark/>
          </w:tcPr>
          <w:p w14:paraId="6E04A616" w14:textId="229CBC08"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Mantenimiento de áreas verdes</w:t>
            </w:r>
            <w:r w:rsidR="0013107E" w:rsidRPr="0018574B">
              <w:rPr>
                <w:rFonts w:eastAsia="Times New Roman" w:cstheme="minorHAnsi"/>
                <w:color w:val="000000"/>
                <w:sz w:val="16"/>
                <w:szCs w:val="16"/>
                <w:lang w:eastAsia="es-MX"/>
              </w:rPr>
              <w:t>.</w:t>
            </w:r>
          </w:p>
        </w:tc>
        <w:tc>
          <w:tcPr>
            <w:tcW w:w="1985" w:type="dxa"/>
            <w:tcBorders>
              <w:top w:val="nil"/>
              <w:left w:val="nil"/>
              <w:bottom w:val="single" w:sz="4" w:space="0" w:color="A6A6A6"/>
              <w:right w:val="single" w:sz="4" w:space="0" w:color="A6A6A6"/>
            </w:tcBorders>
            <w:shd w:val="clear" w:color="auto" w:fill="auto"/>
            <w:noWrap/>
            <w:vAlign w:val="center"/>
            <w:hideMark/>
          </w:tcPr>
          <w:p w14:paraId="436492A0" w14:textId="2D2DFA32"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 xml:space="preserve">Cortaduras, laceraciones, tropiezos, </w:t>
            </w:r>
            <w:r w:rsidR="0013107E" w:rsidRPr="0018574B">
              <w:rPr>
                <w:rFonts w:eastAsia="Times New Roman" w:cstheme="minorHAnsi"/>
                <w:color w:val="000000"/>
                <w:sz w:val="16"/>
                <w:szCs w:val="16"/>
                <w:lang w:eastAsia="es-MX"/>
              </w:rPr>
              <w:t>caídas</w:t>
            </w:r>
            <w:r w:rsidRPr="0018574B">
              <w:rPr>
                <w:rFonts w:eastAsia="Times New Roman" w:cstheme="minorHAnsi"/>
                <w:color w:val="000000"/>
                <w:sz w:val="16"/>
                <w:szCs w:val="16"/>
                <w:lang w:eastAsia="es-MX"/>
              </w:rPr>
              <w:t xml:space="preserve"> a diferente nivel</w:t>
            </w:r>
            <w:r w:rsidR="0013107E" w:rsidRPr="0018574B">
              <w:rPr>
                <w:rFonts w:eastAsia="Times New Roman" w:cstheme="minorHAnsi"/>
                <w:color w:val="000000"/>
                <w:sz w:val="16"/>
                <w:szCs w:val="16"/>
                <w:lang w:eastAsia="es-MX"/>
              </w:rPr>
              <w:t>.</w:t>
            </w:r>
          </w:p>
        </w:tc>
        <w:tc>
          <w:tcPr>
            <w:tcW w:w="1984" w:type="dxa"/>
            <w:tcBorders>
              <w:top w:val="nil"/>
              <w:left w:val="nil"/>
              <w:bottom w:val="single" w:sz="4" w:space="0" w:color="A6A6A6"/>
              <w:right w:val="single" w:sz="4" w:space="0" w:color="A6A6A6"/>
            </w:tcBorders>
            <w:shd w:val="clear" w:color="auto" w:fill="auto"/>
            <w:noWrap/>
            <w:vAlign w:val="center"/>
            <w:hideMark/>
          </w:tcPr>
          <w:p w14:paraId="0459EF0D"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Utilización de equipo</w:t>
            </w:r>
          </w:p>
        </w:tc>
        <w:tc>
          <w:tcPr>
            <w:tcW w:w="1399" w:type="dxa"/>
            <w:tcBorders>
              <w:top w:val="nil"/>
              <w:left w:val="nil"/>
              <w:bottom w:val="single" w:sz="4" w:space="0" w:color="A6A6A6"/>
              <w:right w:val="single" w:sz="4" w:space="0" w:color="A6A6A6"/>
            </w:tcBorders>
            <w:shd w:val="clear" w:color="auto" w:fill="auto"/>
            <w:noWrap/>
            <w:vAlign w:val="center"/>
            <w:hideMark/>
          </w:tcPr>
          <w:p w14:paraId="093480EB" w14:textId="77777777" w:rsidR="00086A86" w:rsidRPr="0018574B" w:rsidRDefault="00086A86" w:rsidP="001608C4">
            <w:pPr>
              <w:spacing w:after="0" w:line="240" w:lineRule="auto"/>
              <w:jc w:val="both"/>
              <w:rPr>
                <w:rFonts w:eastAsia="Times New Roman" w:cstheme="minorHAnsi"/>
                <w:color w:val="000000"/>
                <w:sz w:val="16"/>
                <w:szCs w:val="16"/>
                <w:lang w:eastAsia="es-MX"/>
              </w:rPr>
            </w:pPr>
            <w:r w:rsidRPr="0018574B">
              <w:rPr>
                <w:rFonts w:eastAsia="Times New Roman" w:cstheme="minorHAnsi"/>
                <w:color w:val="000000"/>
                <w:sz w:val="16"/>
                <w:szCs w:val="16"/>
                <w:lang w:eastAsia="es-MX"/>
              </w:rPr>
              <w:t>Medio ambiente/Mano de obra</w:t>
            </w:r>
          </w:p>
        </w:tc>
        <w:tc>
          <w:tcPr>
            <w:tcW w:w="302" w:type="dxa"/>
            <w:tcBorders>
              <w:top w:val="nil"/>
              <w:left w:val="nil"/>
              <w:bottom w:val="single" w:sz="4" w:space="0" w:color="A6A6A6"/>
              <w:right w:val="single" w:sz="4" w:space="0" w:color="A6A6A6"/>
            </w:tcBorders>
            <w:shd w:val="clear" w:color="auto" w:fill="auto"/>
            <w:noWrap/>
            <w:vAlign w:val="center"/>
            <w:hideMark/>
          </w:tcPr>
          <w:p w14:paraId="3E427DE1"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7E3F7A8"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FA0B67C" w14:textId="77777777" w:rsidR="00086A86" w:rsidRPr="0018574B" w:rsidRDefault="00086A86" w:rsidP="001608C4">
            <w:pPr>
              <w:spacing w:after="0" w:line="240" w:lineRule="auto"/>
              <w:jc w:val="center"/>
              <w:rPr>
                <w:rFonts w:eastAsia="Times New Roman" w:cstheme="minorHAnsi"/>
                <w:color w:val="000000"/>
                <w:sz w:val="16"/>
                <w:szCs w:val="16"/>
                <w:lang w:eastAsia="es-MX"/>
              </w:rPr>
            </w:pPr>
            <w:r w:rsidRPr="0018574B">
              <w:rPr>
                <w:rFonts w:eastAsia="Times New Roman" w:cstheme="minorHAnsi"/>
                <w:color w:val="000000"/>
                <w:sz w:val="16"/>
                <w:szCs w:val="16"/>
                <w:lang w:eastAsia="es-MX"/>
              </w:rPr>
              <w:t>6</w:t>
            </w:r>
          </w:p>
        </w:tc>
      </w:tr>
    </w:tbl>
    <w:p w14:paraId="60C08895" w14:textId="77777777" w:rsidR="00DB16D5" w:rsidRPr="0018574B" w:rsidRDefault="00DB16D5" w:rsidP="00DB16D5">
      <w:pPr>
        <w:pStyle w:val="Prrafodelista"/>
        <w:autoSpaceDE w:val="0"/>
        <w:autoSpaceDN w:val="0"/>
        <w:adjustRightInd w:val="0"/>
        <w:spacing w:after="0" w:line="240" w:lineRule="auto"/>
        <w:jc w:val="both"/>
        <w:rPr>
          <w:rFonts w:cstheme="minorHAnsi"/>
          <w:b/>
          <w:color w:val="000000"/>
        </w:rPr>
      </w:pPr>
    </w:p>
    <w:p w14:paraId="09AFE492" w14:textId="77777777" w:rsidR="00D441C3" w:rsidRPr="0018574B" w:rsidRDefault="00D441C3" w:rsidP="00DB16D5">
      <w:pPr>
        <w:pStyle w:val="Prrafodelista"/>
        <w:autoSpaceDE w:val="0"/>
        <w:autoSpaceDN w:val="0"/>
        <w:adjustRightInd w:val="0"/>
        <w:spacing w:after="0" w:line="240" w:lineRule="auto"/>
        <w:jc w:val="both"/>
        <w:rPr>
          <w:rFonts w:cstheme="minorHAnsi"/>
          <w:b/>
          <w:color w:val="000000"/>
        </w:rPr>
      </w:pPr>
    </w:p>
    <w:p w14:paraId="15C0AB24" w14:textId="77777777" w:rsidR="00177200" w:rsidRPr="0018574B" w:rsidRDefault="00177200" w:rsidP="00DB16D5">
      <w:pPr>
        <w:pStyle w:val="Prrafodelista"/>
        <w:autoSpaceDE w:val="0"/>
        <w:autoSpaceDN w:val="0"/>
        <w:adjustRightInd w:val="0"/>
        <w:spacing w:after="0" w:line="240" w:lineRule="auto"/>
        <w:jc w:val="both"/>
        <w:rPr>
          <w:rFonts w:cstheme="minorHAnsi"/>
          <w:b/>
          <w:color w:val="000000"/>
        </w:rPr>
      </w:pPr>
    </w:p>
    <w:p w14:paraId="639215C1" w14:textId="77777777" w:rsidR="009E19AB" w:rsidRPr="0018574B" w:rsidRDefault="009E19AB" w:rsidP="009E19AB">
      <w:pPr>
        <w:autoSpaceDE w:val="0"/>
        <w:autoSpaceDN w:val="0"/>
        <w:adjustRightInd w:val="0"/>
        <w:spacing w:after="0" w:line="240" w:lineRule="auto"/>
        <w:jc w:val="both"/>
        <w:rPr>
          <w:rFonts w:cstheme="minorHAnsi"/>
          <w:b/>
          <w:color w:val="000000"/>
        </w:rPr>
        <w:sectPr w:rsidR="009E19AB" w:rsidRPr="0018574B" w:rsidSect="00CB029F">
          <w:pgSz w:w="15840" w:h="12240" w:orient="landscape"/>
          <w:pgMar w:top="1276" w:right="1417" w:bottom="1183" w:left="1417" w:header="568" w:footer="177" w:gutter="0"/>
          <w:cols w:space="708"/>
          <w:docGrid w:linePitch="360"/>
        </w:sectPr>
      </w:pPr>
    </w:p>
    <w:p w14:paraId="14C7E9C2" w14:textId="2BD4E1D6" w:rsidR="00451029" w:rsidRPr="0018574B" w:rsidRDefault="00451029" w:rsidP="00C45332">
      <w:pPr>
        <w:pStyle w:val="Ttulo1"/>
        <w:numPr>
          <w:ilvl w:val="0"/>
          <w:numId w:val="41"/>
        </w:numPr>
        <w:spacing w:before="0"/>
        <w:rPr>
          <w:rFonts w:asciiTheme="minorHAnsi" w:hAnsiTheme="minorHAnsi" w:cstheme="minorHAnsi"/>
        </w:rPr>
      </w:pPr>
      <w:bookmarkStart w:id="11" w:name="_Toc514239465"/>
      <w:r w:rsidRPr="0018574B">
        <w:rPr>
          <w:rFonts w:asciiTheme="minorHAnsi" w:hAnsiTheme="minorHAnsi" w:cstheme="minorHAnsi"/>
        </w:rPr>
        <w:lastRenderedPageBreak/>
        <w:t>Requisitos Legales</w:t>
      </w:r>
      <w:r w:rsidR="002B1AC2" w:rsidRPr="0018574B">
        <w:rPr>
          <w:rFonts w:asciiTheme="minorHAnsi" w:hAnsiTheme="minorHAnsi" w:cstheme="minorHAnsi"/>
        </w:rPr>
        <w:t>.</w:t>
      </w:r>
      <w:bookmarkEnd w:id="11"/>
    </w:p>
    <w:p w14:paraId="545F85B3" w14:textId="77777777" w:rsidR="00CF66EA" w:rsidRPr="0018574B" w:rsidRDefault="00CF66EA" w:rsidP="00CF66EA">
      <w:pPr>
        <w:pStyle w:val="NormalWeb"/>
        <w:spacing w:before="0" w:beforeAutospacing="0" w:after="0" w:afterAutospacing="0"/>
        <w:jc w:val="both"/>
        <w:rPr>
          <w:rFonts w:asciiTheme="minorHAnsi" w:hAnsiTheme="minorHAnsi" w:cstheme="minorHAnsi"/>
          <w:sz w:val="22"/>
          <w:szCs w:val="22"/>
        </w:rPr>
      </w:pPr>
    </w:p>
    <w:p w14:paraId="6F991624" w14:textId="6622AE45" w:rsidR="00451029" w:rsidRPr="0018574B" w:rsidRDefault="004C7ED7" w:rsidP="00CF66EA">
      <w:pPr>
        <w:pStyle w:val="NormalWeb"/>
        <w:spacing w:before="0" w:beforeAutospacing="0" w:after="210" w:afterAutospacing="0"/>
        <w:jc w:val="both"/>
        <w:rPr>
          <w:rFonts w:asciiTheme="minorHAnsi" w:hAnsiTheme="minorHAnsi" w:cstheme="minorHAnsi"/>
          <w:sz w:val="22"/>
          <w:szCs w:val="22"/>
        </w:rPr>
      </w:pPr>
      <w:r w:rsidRPr="0018574B">
        <w:rPr>
          <w:rFonts w:asciiTheme="minorHAnsi" w:hAnsiTheme="minorHAnsi" w:cstheme="minorHAnsi"/>
          <w:sz w:val="22"/>
          <w:szCs w:val="22"/>
        </w:rPr>
        <w:t xml:space="preserve">Para realizar un marco de referencia de los requisitos legales </w:t>
      </w:r>
      <w:r w:rsidR="00881126" w:rsidRPr="0018574B">
        <w:rPr>
          <w:rFonts w:asciiTheme="minorHAnsi" w:hAnsiTheme="minorHAnsi" w:cstheme="minorHAnsi"/>
          <w:sz w:val="22"/>
          <w:szCs w:val="22"/>
        </w:rPr>
        <w:t>fue</w:t>
      </w:r>
      <w:r w:rsidRPr="0018574B">
        <w:rPr>
          <w:rFonts w:asciiTheme="minorHAnsi" w:hAnsiTheme="minorHAnsi" w:cstheme="minorHAnsi"/>
          <w:sz w:val="22"/>
          <w:szCs w:val="22"/>
        </w:rPr>
        <w:t xml:space="preserve"> necesario </w:t>
      </w:r>
      <w:r w:rsidR="00451029" w:rsidRPr="0018574B">
        <w:rPr>
          <w:rFonts w:asciiTheme="minorHAnsi" w:hAnsiTheme="minorHAnsi" w:cstheme="minorHAnsi"/>
          <w:sz w:val="22"/>
          <w:szCs w:val="22"/>
        </w:rPr>
        <w:t xml:space="preserve">identificar cuáles son aplicables </w:t>
      </w:r>
      <w:r w:rsidR="00D441C3" w:rsidRPr="0018574B">
        <w:rPr>
          <w:rFonts w:asciiTheme="minorHAnsi" w:hAnsiTheme="minorHAnsi" w:cstheme="minorHAnsi"/>
          <w:sz w:val="22"/>
          <w:szCs w:val="22"/>
        </w:rPr>
        <w:t>al tipo de</w:t>
      </w:r>
      <w:r w:rsidR="00451029" w:rsidRPr="0018574B">
        <w:rPr>
          <w:rFonts w:asciiTheme="minorHAnsi" w:hAnsiTheme="minorHAnsi" w:cstheme="minorHAnsi"/>
          <w:sz w:val="22"/>
          <w:szCs w:val="22"/>
        </w:rPr>
        <w:t xml:space="preserve"> </w:t>
      </w:r>
      <w:r w:rsidR="00D441C3" w:rsidRPr="0018574B">
        <w:rPr>
          <w:rFonts w:asciiTheme="minorHAnsi" w:hAnsiTheme="minorHAnsi" w:cstheme="minorHAnsi"/>
          <w:sz w:val="22"/>
          <w:szCs w:val="22"/>
        </w:rPr>
        <w:t xml:space="preserve">instalaciones, </w:t>
      </w:r>
      <w:r w:rsidR="00DB16D5" w:rsidRPr="0018574B">
        <w:rPr>
          <w:rFonts w:asciiTheme="minorHAnsi" w:hAnsiTheme="minorHAnsi" w:cstheme="minorHAnsi"/>
          <w:sz w:val="22"/>
          <w:szCs w:val="22"/>
        </w:rPr>
        <w:t>equipos</w:t>
      </w:r>
      <w:r w:rsidR="00D441C3" w:rsidRPr="0018574B">
        <w:rPr>
          <w:rFonts w:asciiTheme="minorHAnsi" w:hAnsiTheme="minorHAnsi" w:cstheme="minorHAnsi"/>
          <w:sz w:val="22"/>
          <w:szCs w:val="22"/>
        </w:rPr>
        <w:t xml:space="preserve"> y operaciones</w:t>
      </w:r>
      <w:r w:rsidR="00DB16D5" w:rsidRPr="0018574B">
        <w:rPr>
          <w:rFonts w:asciiTheme="minorHAnsi" w:hAnsiTheme="minorHAnsi" w:cstheme="minorHAnsi"/>
          <w:sz w:val="22"/>
          <w:szCs w:val="22"/>
        </w:rPr>
        <w:t xml:space="preserve"> de la </w:t>
      </w:r>
      <w:r w:rsidR="00DA186F" w:rsidRPr="0018574B">
        <w:rPr>
          <w:rFonts w:asciiTheme="minorHAnsi" w:hAnsiTheme="minorHAnsi" w:cstheme="minorHAnsi"/>
          <w:sz w:val="22"/>
          <w:szCs w:val="22"/>
        </w:rPr>
        <w:t>Estación de Servicio</w:t>
      </w:r>
      <w:r w:rsidR="00451029" w:rsidRPr="0018574B">
        <w:rPr>
          <w:rFonts w:asciiTheme="minorHAnsi" w:hAnsiTheme="minorHAnsi" w:cstheme="minorHAnsi"/>
          <w:sz w:val="22"/>
          <w:szCs w:val="22"/>
        </w:rPr>
        <w:t>, los procesos y servicios</w:t>
      </w:r>
      <w:r w:rsidR="005E12A1" w:rsidRPr="0018574B">
        <w:rPr>
          <w:rFonts w:asciiTheme="minorHAnsi" w:hAnsiTheme="minorHAnsi" w:cstheme="minorHAnsi"/>
          <w:sz w:val="22"/>
          <w:szCs w:val="22"/>
        </w:rPr>
        <w:t xml:space="preserve"> en el marco de la Seguridad Industrial, Seguridad Operativa y Protección al Medio Ambiente</w:t>
      </w:r>
      <w:r w:rsidR="00451029" w:rsidRPr="0018574B">
        <w:rPr>
          <w:rFonts w:asciiTheme="minorHAnsi" w:hAnsiTheme="minorHAnsi" w:cstheme="minorHAnsi"/>
          <w:sz w:val="22"/>
          <w:szCs w:val="22"/>
        </w:rPr>
        <w:t xml:space="preserve">. </w:t>
      </w:r>
      <w:r w:rsidR="00881126" w:rsidRPr="0018574B">
        <w:rPr>
          <w:rFonts w:asciiTheme="minorHAnsi" w:hAnsiTheme="minorHAnsi" w:cstheme="minorHAnsi"/>
          <w:sz w:val="22"/>
          <w:szCs w:val="22"/>
        </w:rPr>
        <w:t>Es necesario establecer las</w:t>
      </w:r>
      <w:r w:rsidR="00451029" w:rsidRPr="0018574B">
        <w:rPr>
          <w:rFonts w:asciiTheme="minorHAnsi" w:hAnsiTheme="minorHAnsi" w:cstheme="minorHAnsi"/>
          <w:sz w:val="22"/>
          <w:szCs w:val="22"/>
        </w:rPr>
        <w:t xml:space="preserve"> leyes</w:t>
      </w:r>
      <w:r w:rsidR="00881126" w:rsidRPr="0018574B">
        <w:rPr>
          <w:rFonts w:asciiTheme="minorHAnsi" w:hAnsiTheme="minorHAnsi" w:cstheme="minorHAnsi"/>
          <w:sz w:val="22"/>
          <w:szCs w:val="22"/>
        </w:rPr>
        <w:t>, reglamentos</w:t>
      </w:r>
      <w:r w:rsidR="00451029" w:rsidRPr="0018574B">
        <w:rPr>
          <w:rFonts w:asciiTheme="minorHAnsi" w:hAnsiTheme="minorHAnsi" w:cstheme="minorHAnsi"/>
          <w:sz w:val="22"/>
          <w:szCs w:val="22"/>
        </w:rPr>
        <w:t xml:space="preserve"> y otros requisitos obligatorios </w:t>
      </w:r>
      <w:r w:rsidR="002240AE" w:rsidRPr="0018574B">
        <w:rPr>
          <w:rFonts w:asciiTheme="minorHAnsi" w:hAnsiTheme="minorHAnsi" w:cstheme="minorHAnsi"/>
          <w:sz w:val="22"/>
          <w:szCs w:val="22"/>
        </w:rPr>
        <w:t xml:space="preserve">que </w:t>
      </w:r>
      <w:r w:rsidR="00451029" w:rsidRPr="0018574B">
        <w:rPr>
          <w:rFonts w:asciiTheme="minorHAnsi" w:hAnsiTheme="minorHAnsi" w:cstheme="minorHAnsi"/>
          <w:sz w:val="22"/>
          <w:szCs w:val="22"/>
        </w:rPr>
        <w:t xml:space="preserve">deben </w:t>
      </w:r>
      <w:r w:rsidR="002240AE" w:rsidRPr="0018574B">
        <w:rPr>
          <w:rFonts w:asciiTheme="minorHAnsi" w:hAnsiTheme="minorHAnsi" w:cstheme="minorHAnsi"/>
          <w:sz w:val="22"/>
          <w:szCs w:val="22"/>
        </w:rPr>
        <w:t xml:space="preserve">acatarse </w:t>
      </w:r>
      <w:r w:rsidR="00451029" w:rsidRPr="0018574B">
        <w:rPr>
          <w:rFonts w:asciiTheme="minorHAnsi" w:hAnsiTheme="minorHAnsi" w:cstheme="minorHAnsi"/>
          <w:sz w:val="22"/>
          <w:szCs w:val="22"/>
        </w:rPr>
        <w:t xml:space="preserve">con el fin de </w:t>
      </w:r>
      <w:r w:rsidR="00881126" w:rsidRPr="0018574B">
        <w:rPr>
          <w:rFonts w:asciiTheme="minorHAnsi" w:hAnsiTheme="minorHAnsi" w:cstheme="minorHAnsi"/>
          <w:sz w:val="22"/>
          <w:szCs w:val="22"/>
        </w:rPr>
        <w:t xml:space="preserve">cumplir </w:t>
      </w:r>
      <w:r w:rsidR="00451029" w:rsidRPr="0018574B">
        <w:rPr>
          <w:rFonts w:asciiTheme="minorHAnsi" w:hAnsiTheme="minorHAnsi" w:cstheme="minorHAnsi"/>
          <w:sz w:val="22"/>
          <w:szCs w:val="22"/>
        </w:rPr>
        <w:t xml:space="preserve">legalmente </w:t>
      </w:r>
      <w:r w:rsidR="00881126" w:rsidRPr="0018574B">
        <w:rPr>
          <w:rFonts w:asciiTheme="minorHAnsi" w:hAnsiTheme="minorHAnsi" w:cstheme="minorHAnsi"/>
          <w:sz w:val="22"/>
          <w:szCs w:val="22"/>
        </w:rPr>
        <w:t>con las diferentes actividades y etapas de las instalaciones.</w:t>
      </w:r>
      <w:r w:rsidR="00451029" w:rsidRPr="0018574B">
        <w:rPr>
          <w:rFonts w:asciiTheme="minorHAnsi" w:hAnsiTheme="minorHAnsi" w:cstheme="minorHAnsi"/>
          <w:sz w:val="22"/>
          <w:szCs w:val="22"/>
        </w:rPr>
        <w:t xml:space="preserve"> Por lo tanto, es necesario establecer una manera de identificar los requisitos legales </w:t>
      </w:r>
      <w:r w:rsidR="00881126" w:rsidRPr="0018574B">
        <w:rPr>
          <w:rFonts w:asciiTheme="minorHAnsi" w:hAnsiTheme="minorHAnsi" w:cstheme="minorHAnsi"/>
          <w:sz w:val="22"/>
          <w:szCs w:val="22"/>
        </w:rPr>
        <w:t xml:space="preserve">necesarios para </w:t>
      </w:r>
      <w:r w:rsidR="00451029" w:rsidRPr="0018574B">
        <w:rPr>
          <w:rFonts w:asciiTheme="minorHAnsi" w:hAnsiTheme="minorHAnsi" w:cstheme="minorHAnsi"/>
          <w:sz w:val="22"/>
          <w:szCs w:val="22"/>
        </w:rPr>
        <w:t>asegurar que se mantiene</w:t>
      </w:r>
      <w:r w:rsidR="00881126" w:rsidRPr="0018574B">
        <w:rPr>
          <w:rFonts w:asciiTheme="minorHAnsi" w:hAnsiTheme="minorHAnsi" w:cstheme="minorHAnsi"/>
          <w:sz w:val="22"/>
          <w:szCs w:val="22"/>
        </w:rPr>
        <w:t>n vigente</w:t>
      </w:r>
      <w:r w:rsidR="002240AE" w:rsidRPr="0018574B">
        <w:rPr>
          <w:rFonts w:asciiTheme="minorHAnsi" w:hAnsiTheme="minorHAnsi" w:cstheme="minorHAnsi"/>
          <w:sz w:val="22"/>
          <w:szCs w:val="22"/>
        </w:rPr>
        <w:t>s y controlados tod</w:t>
      </w:r>
      <w:r w:rsidR="00881126" w:rsidRPr="0018574B">
        <w:rPr>
          <w:rFonts w:asciiTheme="minorHAnsi" w:hAnsiTheme="minorHAnsi" w:cstheme="minorHAnsi"/>
          <w:sz w:val="22"/>
          <w:szCs w:val="22"/>
        </w:rPr>
        <w:t>os</w:t>
      </w:r>
      <w:r w:rsidR="002240AE" w:rsidRPr="0018574B">
        <w:rPr>
          <w:rFonts w:asciiTheme="minorHAnsi" w:hAnsiTheme="minorHAnsi" w:cstheme="minorHAnsi"/>
          <w:sz w:val="22"/>
          <w:szCs w:val="22"/>
        </w:rPr>
        <w:t xml:space="preserve"> los</w:t>
      </w:r>
      <w:r w:rsidR="00881126" w:rsidRPr="0018574B">
        <w:rPr>
          <w:rFonts w:asciiTheme="minorHAnsi" w:hAnsiTheme="minorHAnsi" w:cstheme="minorHAnsi"/>
          <w:sz w:val="22"/>
          <w:szCs w:val="22"/>
        </w:rPr>
        <w:t xml:space="preserve"> </w:t>
      </w:r>
      <w:r w:rsidR="00451029" w:rsidRPr="0018574B">
        <w:rPr>
          <w:rFonts w:asciiTheme="minorHAnsi" w:hAnsiTheme="minorHAnsi" w:cstheme="minorHAnsi"/>
          <w:sz w:val="22"/>
          <w:szCs w:val="22"/>
        </w:rPr>
        <w:t>cambio</w:t>
      </w:r>
      <w:r w:rsidR="00881126" w:rsidRPr="0018574B">
        <w:rPr>
          <w:rFonts w:asciiTheme="minorHAnsi" w:hAnsiTheme="minorHAnsi" w:cstheme="minorHAnsi"/>
          <w:sz w:val="22"/>
          <w:szCs w:val="22"/>
        </w:rPr>
        <w:t>s realizados</w:t>
      </w:r>
      <w:r w:rsidR="00451029" w:rsidRPr="0018574B">
        <w:rPr>
          <w:rFonts w:asciiTheme="minorHAnsi" w:hAnsiTheme="minorHAnsi" w:cstheme="minorHAnsi"/>
          <w:sz w:val="22"/>
          <w:szCs w:val="22"/>
        </w:rPr>
        <w:t>.</w:t>
      </w:r>
    </w:p>
    <w:p w14:paraId="5EF3556B" w14:textId="255AAB5F" w:rsidR="00D90EC9" w:rsidRPr="0018574B" w:rsidRDefault="00D90EC9" w:rsidP="006A07CA">
      <w:pPr>
        <w:pStyle w:val="NormalWeb"/>
        <w:numPr>
          <w:ilvl w:val="0"/>
          <w:numId w:val="34"/>
        </w:numPr>
        <w:spacing w:before="0" w:beforeAutospacing="0" w:after="210" w:afterAutospacing="0"/>
        <w:jc w:val="both"/>
        <w:rPr>
          <w:rFonts w:asciiTheme="minorHAnsi" w:hAnsiTheme="minorHAnsi" w:cstheme="minorHAnsi"/>
          <w:sz w:val="22"/>
          <w:szCs w:val="22"/>
        </w:rPr>
      </w:pPr>
      <w:r w:rsidRPr="0018574B">
        <w:rPr>
          <w:rFonts w:asciiTheme="minorHAnsi" w:hAnsiTheme="minorHAnsi" w:cstheme="minorHAnsi"/>
          <w:sz w:val="22"/>
          <w:szCs w:val="22"/>
        </w:rPr>
        <w:t xml:space="preserve">La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 xml:space="preserve">cuenta con un </w:t>
      </w:r>
      <w:r w:rsidR="00D441C3" w:rsidRPr="0018574B">
        <w:rPr>
          <w:rFonts w:asciiTheme="minorHAnsi" w:hAnsiTheme="minorHAnsi" w:cstheme="minorHAnsi"/>
          <w:sz w:val="22"/>
          <w:szCs w:val="22"/>
        </w:rPr>
        <w:t>procedimiento</w:t>
      </w:r>
      <w:r w:rsidRPr="0018574B">
        <w:rPr>
          <w:rFonts w:asciiTheme="minorHAnsi" w:hAnsiTheme="minorHAnsi" w:cstheme="minorHAnsi"/>
          <w:sz w:val="22"/>
          <w:szCs w:val="22"/>
        </w:rPr>
        <w:t xml:space="preserve"> para la identificación y acceso a los requisitos legales y otros requisitos aplicables, relacionados con la Seguridad Industrial, Seguridad Operativa y Protección al Medio Ambiente, así como para la actualización y documentación de dichos requisitos cuando se presenten cambios en la legislación.</w:t>
      </w:r>
    </w:p>
    <w:p w14:paraId="3820CAE7" w14:textId="77777777" w:rsidR="00D90EC9" w:rsidRPr="0018574B" w:rsidRDefault="00D90EC9" w:rsidP="006A07CA">
      <w:pPr>
        <w:pStyle w:val="NormalWeb"/>
        <w:numPr>
          <w:ilvl w:val="0"/>
          <w:numId w:val="42"/>
        </w:numPr>
        <w:spacing w:before="0" w:beforeAutospacing="0" w:after="210" w:afterAutospacing="0"/>
        <w:jc w:val="both"/>
        <w:rPr>
          <w:rFonts w:asciiTheme="minorHAnsi" w:hAnsiTheme="minorHAnsi" w:cstheme="minorHAnsi"/>
          <w:sz w:val="22"/>
          <w:szCs w:val="22"/>
        </w:rPr>
      </w:pPr>
      <w:r w:rsidRPr="0018574B">
        <w:rPr>
          <w:rFonts w:asciiTheme="minorHAnsi" w:hAnsiTheme="minorHAnsi" w:cstheme="minorHAnsi"/>
          <w:sz w:val="22"/>
          <w:szCs w:val="22"/>
        </w:rPr>
        <w:t>Dicho procedimiento indica cómo aplican estos requisitos en el Sistema de Administración, así como la forma en la que se comunican los requisitos legales y otros aplicables a las personas que trabajan bajo el control del Regulado, así como a los contratistas, subcontratistas, prestadores de servicios y proveedores.</w:t>
      </w:r>
    </w:p>
    <w:p w14:paraId="5D14E25F" w14:textId="6A9F4ABB" w:rsidR="00D441C3" w:rsidRPr="0018574B" w:rsidRDefault="00177200" w:rsidP="00D441C3">
      <w:pPr>
        <w:pStyle w:val="NormalWeb"/>
        <w:spacing w:before="0" w:beforeAutospacing="0" w:after="0" w:afterAutospacing="0"/>
        <w:ind w:left="720"/>
        <w:jc w:val="right"/>
        <w:rPr>
          <w:rFonts w:asciiTheme="minorHAnsi" w:hAnsiTheme="minorHAnsi" w:cstheme="minorHAnsi"/>
          <w:b/>
          <w:color w:val="1F4E79" w:themeColor="accent5" w:themeShade="80"/>
          <w:sz w:val="22"/>
          <w:szCs w:val="22"/>
        </w:rPr>
      </w:pPr>
      <w:r w:rsidRPr="0018574B">
        <w:rPr>
          <w:rFonts w:asciiTheme="minorHAnsi" w:hAnsiTheme="minorHAnsi" w:cstheme="minorHAnsi"/>
          <w:b/>
          <w:color w:val="1F4E79" w:themeColor="accent5" w:themeShade="80"/>
          <w:sz w:val="22"/>
          <w:szCs w:val="22"/>
        </w:rPr>
        <w:t>PNO</w:t>
      </w:r>
      <w:r w:rsidR="00D441C3" w:rsidRPr="0018574B">
        <w:rPr>
          <w:rFonts w:asciiTheme="minorHAnsi" w:hAnsiTheme="minorHAnsi" w:cstheme="minorHAnsi"/>
          <w:b/>
          <w:color w:val="1F4E79" w:themeColor="accent5" w:themeShade="80"/>
          <w:sz w:val="22"/>
          <w:szCs w:val="22"/>
        </w:rPr>
        <w:t xml:space="preserve"> Identificación y Acceso a Requisitos Legales</w:t>
      </w:r>
      <w:r w:rsidRPr="0018574B">
        <w:rPr>
          <w:rFonts w:asciiTheme="minorHAnsi" w:hAnsiTheme="minorHAnsi" w:cstheme="minorHAnsi"/>
          <w:b/>
          <w:color w:val="1F4E79" w:themeColor="accent5" w:themeShade="80"/>
          <w:sz w:val="22"/>
          <w:szCs w:val="22"/>
        </w:rPr>
        <w:t xml:space="preserve"> (SASISOPA-P-002)</w:t>
      </w:r>
    </w:p>
    <w:p w14:paraId="053D4A48" w14:textId="77777777" w:rsidR="00D441C3" w:rsidRPr="0018574B" w:rsidRDefault="00D441C3" w:rsidP="00D441C3">
      <w:pPr>
        <w:pStyle w:val="NormalWeb"/>
        <w:spacing w:before="0" w:beforeAutospacing="0" w:after="210" w:afterAutospacing="0"/>
        <w:ind w:left="720"/>
        <w:jc w:val="right"/>
        <w:rPr>
          <w:rFonts w:asciiTheme="minorHAnsi" w:hAnsiTheme="minorHAnsi" w:cstheme="minorHAnsi"/>
          <w:b/>
          <w:sz w:val="22"/>
          <w:szCs w:val="22"/>
        </w:rPr>
      </w:pPr>
      <w:r w:rsidRPr="0018574B">
        <w:rPr>
          <w:rFonts w:asciiTheme="minorHAnsi" w:hAnsiTheme="minorHAnsi" w:cstheme="minorHAnsi"/>
          <w:b/>
          <w:sz w:val="22"/>
          <w:szCs w:val="22"/>
        </w:rPr>
        <w:t xml:space="preserve"> </w:t>
      </w:r>
    </w:p>
    <w:p w14:paraId="1B57519F" w14:textId="77777777" w:rsidR="00881126" w:rsidRPr="0018574B" w:rsidRDefault="00881126" w:rsidP="004C7ED7">
      <w:pPr>
        <w:pStyle w:val="NormalWeb"/>
        <w:spacing w:before="0" w:beforeAutospacing="0" w:after="210" w:afterAutospacing="0"/>
        <w:jc w:val="both"/>
        <w:rPr>
          <w:rFonts w:asciiTheme="minorHAnsi" w:hAnsiTheme="minorHAnsi" w:cstheme="minorHAnsi"/>
          <w:sz w:val="22"/>
          <w:szCs w:val="22"/>
          <w:shd w:val="clear" w:color="auto" w:fill="FFFFFF"/>
        </w:rPr>
      </w:pPr>
      <w:r w:rsidRPr="0018574B">
        <w:rPr>
          <w:rStyle w:val="Textoennegrita"/>
          <w:rFonts w:asciiTheme="minorHAnsi" w:hAnsiTheme="minorHAnsi" w:cstheme="minorHAnsi"/>
          <w:b w:val="0"/>
          <w:sz w:val="22"/>
          <w:szCs w:val="22"/>
          <w:shd w:val="clear" w:color="auto" w:fill="FFFFFF"/>
        </w:rPr>
        <w:t>Con la inclusión de estos requisitos dentro de la documentación, se puede garantizar que</w:t>
      </w:r>
      <w:r w:rsidR="005E12A1" w:rsidRPr="0018574B">
        <w:rPr>
          <w:rStyle w:val="Textoennegrita"/>
          <w:rFonts w:asciiTheme="minorHAnsi" w:hAnsiTheme="minorHAnsi" w:cstheme="minorHAnsi"/>
          <w:b w:val="0"/>
          <w:sz w:val="22"/>
          <w:szCs w:val="22"/>
          <w:shd w:val="clear" w:color="auto" w:fill="FFFFFF"/>
        </w:rPr>
        <w:t xml:space="preserve"> dichos requisitos se cumplen, </w:t>
      </w:r>
      <w:r w:rsidRPr="0018574B">
        <w:rPr>
          <w:rStyle w:val="Textoennegrita"/>
          <w:rFonts w:asciiTheme="minorHAnsi" w:hAnsiTheme="minorHAnsi" w:cstheme="minorHAnsi"/>
          <w:b w:val="0"/>
          <w:sz w:val="22"/>
          <w:szCs w:val="22"/>
          <w:shd w:val="clear" w:color="auto" w:fill="FFFFFF"/>
        </w:rPr>
        <w:t xml:space="preserve">se mantienen </w:t>
      </w:r>
      <w:r w:rsidR="005E12A1" w:rsidRPr="0018574B">
        <w:rPr>
          <w:rStyle w:val="Textoennegrita"/>
          <w:rFonts w:asciiTheme="minorHAnsi" w:hAnsiTheme="minorHAnsi" w:cstheme="minorHAnsi"/>
          <w:b w:val="0"/>
          <w:sz w:val="22"/>
          <w:szCs w:val="22"/>
          <w:shd w:val="clear" w:color="auto" w:fill="FFFFFF"/>
        </w:rPr>
        <w:t>actualizados</w:t>
      </w:r>
      <w:r w:rsidR="005E12A1" w:rsidRPr="0018574B">
        <w:rPr>
          <w:rFonts w:asciiTheme="minorHAnsi" w:hAnsiTheme="minorHAnsi" w:cstheme="minorHAnsi"/>
          <w:sz w:val="22"/>
          <w:szCs w:val="22"/>
        </w:rPr>
        <w:t xml:space="preserve"> y se documentan</w:t>
      </w:r>
      <w:r w:rsidR="002240AE" w:rsidRPr="0018574B">
        <w:rPr>
          <w:rFonts w:asciiTheme="minorHAnsi" w:hAnsiTheme="minorHAnsi" w:cstheme="minorHAnsi"/>
          <w:sz w:val="22"/>
          <w:szCs w:val="22"/>
        </w:rPr>
        <w:t xml:space="preserve"> </w:t>
      </w:r>
      <w:r w:rsidR="005E12A1" w:rsidRPr="0018574B">
        <w:rPr>
          <w:rFonts w:asciiTheme="minorHAnsi" w:hAnsiTheme="minorHAnsi" w:cstheme="minorHAnsi"/>
          <w:sz w:val="22"/>
          <w:szCs w:val="22"/>
        </w:rPr>
        <w:t>cuando se presentan cambios en la legislación.</w:t>
      </w:r>
      <w:r w:rsidR="005E12A1" w:rsidRPr="0018574B">
        <w:rPr>
          <w:rStyle w:val="Textoennegrita"/>
          <w:rFonts w:asciiTheme="minorHAnsi" w:hAnsiTheme="minorHAnsi" w:cstheme="minorHAnsi"/>
          <w:b w:val="0"/>
          <w:sz w:val="22"/>
          <w:szCs w:val="22"/>
          <w:shd w:val="clear" w:color="auto" w:fill="FFFFFF"/>
        </w:rPr>
        <w:t xml:space="preserve"> </w:t>
      </w:r>
      <w:r w:rsidRPr="0018574B">
        <w:rPr>
          <w:rFonts w:asciiTheme="minorHAnsi" w:hAnsiTheme="minorHAnsi" w:cstheme="minorHAnsi"/>
          <w:sz w:val="22"/>
          <w:szCs w:val="22"/>
          <w:shd w:val="clear" w:color="auto" w:fill="FFFFFF"/>
        </w:rPr>
        <w:t>Por ello, se puede proporciona</w:t>
      </w:r>
      <w:r w:rsidR="005E12A1" w:rsidRPr="0018574B">
        <w:rPr>
          <w:rFonts w:asciiTheme="minorHAnsi" w:hAnsiTheme="minorHAnsi" w:cstheme="minorHAnsi"/>
          <w:sz w:val="22"/>
          <w:szCs w:val="22"/>
          <w:shd w:val="clear" w:color="auto" w:fill="FFFFFF"/>
        </w:rPr>
        <w:t xml:space="preserve">r </w:t>
      </w:r>
      <w:r w:rsidRPr="0018574B">
        <w:rPr>
          <w:rFonts w:asciiTheme="minorHAnsi" w:hAnsiTheme="minorHAnsi" w:cstheme="minorHAnsi"/>
          <w:sz w:val="22"/>
          <w:szCs w:val="22"/>
          <w:shd w:val="clear" w:color="auto" w:fill="FFFFFF"/>
        </w:rPr>
        <w:t>la seguridad operativa, la seguridad industrial y la protección al medio ambiente, a través del cumplimiento de todos los requisitos que son aplicables.</w:t>
      </w:r>
      <w:r w:rsidR="005E12A1" w:rsidRPr="0018574B">
        <w:rPr>
          <w:rFonts w:asciiTheme="minorHAnsi" w:hAnsiTheme="minorHAnsi" w:cstheme="minorHAnsi"/>
          <w:sz w:val="22"/>
          <w:szCs w:val="22"/>
          <w:shd w:val="clear" w:color="auto" w:fill="FFFFFF"/>
        </w:rPr>
        <w:t xml:space="preserve"> </w:t>
      </w:r>
    </w:p>
    <w:p w14:paraId="7FE313B4" w14:textId="77777777" w:rsidR="00D90EC9" w:rsidRPr="0018574B" w:rsidRDefault="00D90EC9" w:rsidP="00451029">
      <w:pPr>
        <w:autoSpaceDE w:val="0"/>
        <w:autoSpaceDN w:val="0"/>
        <w:adjustRightInd w:val="0"/>
        <w:spacing w:after="0" w:line="240" w:lineRule="auto"/>
        <w:jc w:val="both"/>
        <w:rPr>
          <w:rFonts w:cstheme="minorHAnsi"/>
          <w:lang w:eastAsia="es-MX"/>
        </w:rPr>
      </w:pPr>
    </w:p>
    <w:p w14:paraId="6BC69D6C" w14:textId="64631193" w:rsidR="00181D99" w:rsidRPr="0018574B" w:rsidRDefault="00181D99" w:rsidP="006A07CA">
      <w:pPr>
        <w:pStyle w:val="Prrafodelista"/>
        <w:numPr>
          <w:ilvl w:val="1"/>
          <w:numId w:val="47"/>
        </w:numPr>
        <w:autoSpaceDE w:val="0"/>
        <w:autoSpaceDN w:val="0"/>
        <w:adjustRightInd w:val="0"/>
        <w:spacing w:after="0" w:line="240" w:lineRule="auto"/>
        <w:jc w:val="both"/>
        <w:rPr>
          <w:rFonts w:cstheme="minorHAnsi"/>
          <w:lang w:eastAsia="es-MX"/>
        </w:rPr>
      </w:pPr>
      <w:r w:rsidRPr="0018574B">
        <w:rPr>
          <w:rFonts w:cstheme="minorHAnsi"/>
          <w:lang w:eastAsia="es-MX"/>
        </w:rPr>
        <w:t>Se deberá tener un listado de los requisitos legales vigentes y otros requisitos aplicables a los procesos y a las actividades de la Estación de Autoservicio, incluyendo permisos, autorizaciones, licencias y otros trámites.</w:t>
      </w:r>
    </w:p>
    <w:p w14:paraId="2679AB4E" w14:textId="77777777" w:rsidR="00181D99" w:rsidRPr="0018574B" w:rsidRDefault="00181D99" w:rsidP="00181D99">
      <w:pPr>
        <w:pStyle w:val="Prrafodelista"/>
        <w:autoSpaceDE w:val="0"/>
        <w:autoSpaceDN w:val="0"/>
        <w:adjustRightInd w:val="0"/>
        <w:spacing w:after="0" w:line="240" w:lineRule="auto"/>
        <w:ind w:left="1080"/>
        <w:jc w:val="both"/>
        <w:rPr>
          <w:rFonts w:cstheme="minorHAnsi"/>
          <w:lang w:eastAsia="es-MX"/>
        </w:rPr>
      </w:pPr>
    </w:p>
    <w:p w14:paraId="63148D32" w14:textId="6EEF9983" w:rsidR="00181D99" w:rsidRPr="0018574B" w:rsidRDefault="009D2667" w:rsidP="00181D99">
      <w:pPr>
        <w:pStyle w:val="NormalWeb"/>
        <w:spacing w:before="0" w:beforeAutospacing="0" w:after="0" w:afterAutospacing="0"/>
        <w:ind w:left="720"/>
        <w:jc w:val="right"/>
        <w:rPr>
          <w:rFonts w:asciiTheme="minorHAnsi" w:hAnsiTheme="minorHAnsi" w:cstheme="minorHAnsi"/>
          <w:b/>
          <w:color w:val="1F4E79" w:themeColor="accent5" w:themeShade="80"/>
          <w:sz w:val="22"/>
          <w:szCs w:val="22"/>
        </w:rPr>
      </w:pPr>
      <w:r w:rsidRPr="0018574B">
        <w:rPr>
          <w:rFonts w:asciiTheme="minorHAnsi" w:hAnsiTheme="minorHAnsi" w:cstheme="minorHAnsi"/>
          <w:b/>
          <w:color w:val="1F4E79" w:themeColor="accent5" w:themeShade="80"/>
          <w:sz w:val="22"/>
          <w:szCs w:val="22"/>
        </w:rPr>
        <w:t>Matriz de Comunicación de Requisitos legales</w:t>
      </w:r>
      <w:r w:rsidR="00181D99" w:rsidRPr="0018574B">
        <w:rPr>
          <w:rFonts w:asciiTheme="minorHAnsi" w:hAnsiTheme="minorHAnsi" w:cstheme="minorHAnsi"/>
          <w:b/>
          <w:color w:val="1F4E79" w:themeColor="accent5" w:themeShade="80"/>
          <w:sz w:val="22"/>
          <w:szCs w:val="22"/>
        </w:rPr>
        <w:t xml:space="preserve"> (SASISOPA-F-006)</w:t>
      </w:r>
    </w:p>
    <w:p w14:paraId="78517897" w14:textId="77777777" w:rsidR="00181D99" w:rsidRPr="0018574B" w:rsidRDefault="00181D99" w:rsidP="00181D99">
      <w:pPr>
        <w:pStyle w:val="Prrafodelista"/>
        <w:autoSpaceDE w:val="0"/>
        <w:autoSpaceDN w:val="0"/>
        <w:adjustRightInd w:val="0"/>
        <w:spacing w:after="0" w:line="240" w:lineRule="auto"/>
        <w:ind w:left="1080"/>
        <w:jc w:val="both"/>
        <w:rPr>
          <w:rFonts w:cstheme="minorHAnsi"/>
          <w:lang w:eastAsia="es-MX"/>
        </w:rPr>
      </w:pPr>
    </w:p>
    <w:p w14:paraId="23601400" w14:textId="77777777" w:rsidR="000F1ABC" w:rsidRPr="0018574B" w:rsidRDefault="000F1ABC" w:rsidP="00451029">
      <w:pPr>
        <w:autoSpaceDE w:val="0"/>
        <w:autoSpaceDN w:val="0"/>
        <w:adjustRightInd w:val="0"/>
        <w:spacing w:after="0" w:line="240" w:lineRule="auto"/>
        <w:jc w:val="both"/>
        <w:rPr>
          <w:rFonts w:cstheme="minorHAnsi"/>
          <w:lang w:eastAsia="es-MX"/>
        </w:rPr>
      </w:pPr>
    </w:p>
    <w:p w14:paraId="37EBFDB2" w14:textId="77777777" w:rsidR="00451029" w:rsidRPr="0018574B" w:rsidRDefault="00451029" w:rsidP="00234D69">
      <w:pPr>
        <w:pStyle w:val="Prrafodelista"/>
        <w:autoSpaceDE w:val="0"/>
        <w:autoSpaceDN w:val="0"/>
        <w:adjustRightInd w:val="0"/>
        <w:spacing w:after="0" w:line="240" w:lineRule="auto"/>
        <w:ind w:left="1440"/>
        <w:jc w:val="both"/>
        <w:rPr>
          <w:rFonts w:cstheme="minorHAnsi"/>
          <w:lang w:eastAsia="es-MX"/>
        </w:rPr>
      </w:pPr>
    </w:p>
    <w:p w14:paraId="73706A41" w14:textId="77777777" w:rsidR="00476195" w:rsidRPr="0018574B" w:rsidRDefault="00476195" w:rsidP="00234D69">
      <w:pPr>
        <w:pStyle w:val="Prrafodelista"/>
        <w:autoSpaceDE w:val="0"/>
        <w:autoSpaceDN w:val="0"/>
        <w:adjustRightInd w:val="0"/>
        <w:spacing w:after="0" w:line="240" w:lineRule="auto"/>
        <w:ind w:left="1440"/>
        <w:jc w:val="both"/>
        <w:rPr>
          <w:rFonts w:cstheme="minorHAnsi"/>
          <w:lang w:eastAsia="es-MX"/>
        </w:rPr>
      </w:pPr>
    </w:p>
    <w:p w14:paraId="3AA94297" w14:textId="77777777" w:rsidR="00476195" w:rsidRPr="0018574B" w:rsidRDefault="00476195" w:rsidP="00234D69">
      <w:pPr>
        <w:pStyle w:val="Prrafodelista"/>
        <w:autoSpaceDE w:val="0"/>
        <w:autoSpaceDN w:val="0"/>
        <w:adjustRightInd w:val="0"/>
        <w:spacing w:after="0" w:line="240" w:lineRule="auto"/>
        <w:ind w:left="1440"/>
        <w:jc w:val="both"/>
        <w:rPr>
          <w:rFonts w:cstheme="minorHAnsi"/>
          <w:lang w:eastAsia="es-MX"/>
        </w:rPr>
      </w:pPr>
    </w:p>
    <w:p w14:paraId="0A6C61D1" w14:textId="77777777" w:rsidR="00476195" w:rsidRPr="0018574B" w:rsidRDefault="00476195" w:rsidP="00234D69">
      <w:pPr>
        <w:pStyle w:val="Prrafodelista"/>
        <w:autoSpaceDE w:val="0"/>
        <w:autoSpaceDN w:val="0"/>
        <w:adjustRightInd w:val="0"/>
        <w:spacing w:after="0" w:line="240" w:lineRule="auto"/>
        <w:ind w:left="1440"/>
        <w:jc w:val="both"/>
        <w:rPr>
          <w:rFonts w:cstheme="minorHAnsi"/>
          <w:lang w:eastAsia="es-MX"/>
        </w:rPr>
      </w:pPr>
    </w:p>
    <w:p w14:paraId="2B0B4CC2" w14:textId="77777777" w:rsidR="0035745F" w:rsidRPr="0018574B" w:rsidRDefault="0035745F" w:rsidP="00234D69">
      <w:pPr>
        <w:pStyle w:val="Prrafodelista"/>
        <w:autoSpaceDE w:val="0"/>
        <w:autoSpaceDN w:val="0"/>
        <w:adjustRightInd w:val="0"/>
        <w:spacing w:after="0" w:line="240" w:lineRule="auto"/>
        <w:ind w:left="1440"/>
        <w:jc w:val="both"/>
        <w:rPr>
          <w:rFonts w:cstheme="minorHAnsi"/>
          <w:lang w:eastAsia="es-MX"/>
        </w:rPr>
      </w:pPr>
    </w:p>
    <w:p w14:paraId="6B8C6639" w14:textId="77777777" w:rsidR="0035745F" w:rsidRPr="0018574B" w:rsidRDefault="0035745F" w:rsidP="00234D69">
      <w:pPr>
        <w:pStyle w:val="Prrafodelista"/>
        <w:autoSpaceDE w:val="0"/>
        <w:autoSpaceDN w:val="0"/>
        <w:adjustRightInd w:val="0"/>
        <w:spacing w:after="0" w:line="240" w:lineRule="auto"/>
        <w:ind w:left="1440"/>
        <w:jc w:val="both"/>
        <w:rPr>
          <w:rFonts w:cstheme="minorHAnsi"/>
          <w:lang w:eastAsia="es-MX"/>
        </w:rPr>
      </w:pPr>
    </w:p>
    <w:p w14:paraId="53C842E9" w14:textId="77777777" w:rsidR="004F13CA" w:rsidRPr="0018574B" w:rsidRDefault="004F13CA" w:rsidP="00234D69">
      <w:pPr>
        <w:pStyle w:val="Prrafodelista"/>
        <w:autoSpaceDE w:val="0"/>
        <w:autoSpaceDN w:val="0"/>
        <w:adjustRightInd w:val="0"/>
        <w:spacing w:after="0" w:line="240" w:lineRule="auto"/>
        <w:ind w:left="1440"/>
        <w:jc w:val="both"/>
        <w:rPr>
          <w:rFonts w:cstheme="minorHAnsi"/>
          <w:lang w:eastAsia="es-MX"/>
        </w:rPr>
      </w:pPr>
    </w:p>
    <w:p w14:paraId="44BBD21D" w14:textId="77777777" w:rsidR="004F13CA" w:rsidRPr="0018574B" w:rsidRDefault="004F13CA" w:rsidP="00234D69">
      <w:pPr>
        <w:pStyle w:val="Prrafodelista"/>
        <w:autoSpaceDE w:val="0"/>
        <w:autoSpaceDN w:val="0"/>
        <w:adjustRightInd w:val="0"/>
        <w:spacing w:after="0" w:line="240" w:lineRule="auto"/>
        <w:ind w:left="1440"/>
        <w:jc w:val="both"/>
        <w:rPr>
          <w:rFonts w:cstheme="minorHAnsi"/>
          <w:lang w:eastAsia="es-MX"/>
        </w:rPr>
      </w:pPr>
    </w:p>
    <w:p w14:paraId="2DE25B07" w14:textId="77777777" w:rsidR="004F13CA" w:rsidRPr="0018574B" w:rsidRDefault="004F13CA" w:rsidP="00181D99">
      <w:pPr>
        <w:autoSpaceDE w:val="0"/>
        <w:autoSpaceDN w:val="0"/>
        <w:adjustRightInd w:val="0"/>
        <w:spacing w:after="0" w:line="240" w:lineRule="auto"/>
        <w:jc w:val="both"/>
        <w:rPr>
          <w:rFonts w:cstheme="minorHAnsi"/>
          <w:lang w:eastAsia="es-MX"/>
        </w:rPr>
      </w:pPr>
    </w:p>
    <w:p w14:paraId="5FCAE2CC" w14:textId="77777777" w:rsidR="004F13CA" w:rsidRPr="0018574B" w:rsidRDefault="004F13CA" w:rsidP="00234D69">
      <w:pPr>
        <w:pStyle w:val="Prrafodelista"/>
        <w:autoSpaceDE w:val="0"/>
        <w:autoSpaceDN w:val="0"/>
        <w:adjustRightInd w:val="0"/>
        <w:spacing w:after="0" w:line="240" w:lineRule="auto"/>
        <w:ind w:left="1440"/>
        <w:jc w:val="both"/>
        <w:rPr>
          <w:rFonts w:cstheme="minorHAnsi"/>
          <w:lang w:eastAsia="es-MX"/>
        </w:rPr>
      </w:pPr>
    </w:p>
    <w:p w14:paraId="056BA25A" w14:textId="5CE1CE42" w:rsidR="000C79C9" w:rsidRPr="0018574B" w:rsidRDefault="009A0AED" w:rsidP="00B73307">
      <w:pPr>
        <w:pStyle w:val="Ttulo1"/>
        <w:numPr>
          <w:ilvl w:val="0"/>
          <w:numId w:val="41"/>
        </w:numPr>
        <w:spacing w:before="0"/>
        <w:rPr>
          <w:rFonts w:asciiTheme="minorHAnsi" w:hAnsiTheme="minorHAnsi" w:cstheme="minorHAnsi"/>
          <w:lang w:eastAsia="es-MX"/>
        </w:rPr>
      </w:pPr>
      <w:bookmarkStart w:id="12" w:name="_Toc514239466"/>
      <w:r w:rsidRPr="0018574B">
        <w:rPr>
          <w:rFonts w:asciiTheme="minorHAnsi" w:hAnsiTheme="minorHAnsi" w:cstheme="minorHAnsi"/>
          <w:lang w:eastAsia="es-MX"/>
        </w:rPr>
        <w:lastRenderedPageBreak/>
        <w:t>Objetivos, metas e indicadores</w:t>
      </w:r>
      <w:r w:rsidR="00784C8D" w:rsidRPr="0018574B">
        <w:rPr>
          <w:rFonts w:asciiTheme="minorHAnsi" w:hAnsiTheme="minorHAnsi" w:cstheme="minorHAnsi"/>
          <w:lang w:eastAsia="es-MX"/>
        </w:rPr>
        <w:t>.</w:t>
      </w:r>
      <w:bookmarkEnd w:id="12"/>
    </w:p>
    <w:p w14:paraId="0D3FFBF0" w14:textId="77777777" w:rsidR="00A07616" w:rsidRPr="0018574B" w:rsidRDefault="00A07616" w:rsidP="00A07616">
      <w:pPr>
        <w:pStyle w:val="Prrafodelista"/>
        <w:ind w:left="1080"/>
        <w:rPr>
          <w:b/>
          <w:szCs w:val="18"/>
          <w:lang w:eastAsia="es-MX"/>
        </w:rPr>
      </w:pPr>
    </w:p>
    <w:p w14:paraId="6AB0E43A" w14:textId="53C4A9FB" w:rsidR="00A07616" w:rsidRPr="0018574B" w:rsidRDefault="007A05A7" w:rsidP="00B73307">
      <w:pPr>
        <w:pStyle w:val="Prrafodelista"/>
        <w:numPr>
          <w:ilvl w:val="0"/>
          <w:numId w:val="39"/>
        </w:numPr>
        <w:ind w:left="284"/>
        <w:jc w:val="both"/>
        <w:rPr>
          <w:szCs w:val="18"/>
          <w:lang w:eastAsia="es-MX"/>
        </w:rPr>
      </w:pPr>
      <w:r w:rsidRPr="0018574B">
        <w:rPr>
          <w:szCs w:val="18"/>
          <w:lang w:eastAsia="es-MX"/>
        </w:rPr>
        <w:t xml:space="preserve">Los objetivos </w:t>
      </w:r>
      <w:r w:rsidR="00063BD9" w:rsidRPr="0018574B">
        <w:rPr>
          <w:szCs w:val="18"/>
          <w:lang w:eastAsia="es-MX"/>
        </w:rPr>
        <w:t>se</w:t>
      </w:r>
      <w:r w:rsidRPr="0018574B">
        <w:rPr>
          <w:szCs w:val="18"/>
          <w:lang w:eastAsia="es-MX"/>
        </w:rPr>
        <w:t xml:space="preserve"> defini</w:t>
      </w:r>
      <w:r w:rsidR="00063BD9" w:rsidRPr="0018574B">
        <w:rPr>
          <w:szCs w:val="18"/>
          <w:lang w:eastAsia="es-MX"/>
        </w:rPr>
        <w:t xml:space="preserve">eron </w:t>
      </w:r>
      <w:r w:rsidRPr="0018574B">
        <w:rPr>
          <w:szCs w:val="18"/>
          <w:lang w:eastAsia="es-MX"/>
        </w:rPr>
        <w:t xml:space="preserve">dentro de un acuerdo con los involucrados de los diferentes niveles </w:t>
      </w:r>
      <w:r w:rsidR="00063BD9" w:rsidRPr="0018574B">
        <w:rPr>
          <w:szCs w:val="18"/>
          <w:lang w:eastAsia="es-MX"/>
        </w:rPr>
        <w:t xml:space="preserve">y las partes interesadas </w:t>
      </w:r>
      <w:r w:rsidRPr="0018574B">
        <w:rPr>
          <w:szCs w:val="18"/>
          <w:lang w:eastAsia="es-MX"/>
        </w:rPr>
        <w:t xml:space="preserve">de la </w:t>
      </w:r>
      <w:r w:rsidR="00DA186F" w:rsidRPr="0018574B">
        <w:rPr>
          <w:szCs w:val="18"/>
          <w:lang w:eastAsia="es-MX"/>
        </w:rPr>
        <w:t>Estación de Servicio</w:t>
      </w:r>
      <w:r w:rsidRPr="0018574B">
        <w:rPr>
          <w:szCs w:val="18"/>
          <w:lang w:eastAsia="es-MX"/>
        </w:rPr>
        <w:t xml:space="preserve">. Cada </w:t>
      </w:r>
      <w:r w:rsidR="00063BD9" w:rsidRPr="0018574B">
        <w:rPr>
          <w:szCs w:val="18"/>
          <w:lang w:eastAsia="es-MX"/>
        </w:rPr>
        <w:t xml:space="preserve">involucrado </w:t>
      </w:r>
      <w:r w:rsidRPr="0018574B">
        <w:rPr>
          <w:szCs w:val="18"/>
          <w:lang w:eastAsia="es-MX"/>
        </w:rPr>
        <w:t>debe conocer sus objetivos para contribuir al cumplimiento de los mismos a corto, mediano o largo plazo</w:t>
      </w:r>
      <w:r w:rsidR="000F1ABC" w:rsidRPr="0018574B">
        <w:rPr>
          <w:szCs w:val="18"/>
          <w:lang w:eastAsia="es-MX"/>
        </w:rPr>
        <w:t xml:space="preserve">, </w:t>
      </w:r>
      <w:r w:rsidR="002D5EA2" w:rsidRPr="0018574B">
        <w:rPr>
          <w:szCs w:val="18"/>
          <w:lang w:eastAsia="es-MX"/>
        </w:rPr>
        <w:t>concernientes a la Seguridad Industrial, Seguridad Operativa</w:t>
      </w:r>
      <w:r w:rsidR="00784C8D" w:rsidRPr="0018574B">
        <w:rPr>
          <w:szCs w:val="18"/>
          <w:lang w:eastAsia="es-MX"/>
        </w:rPr>
        <w:t xml:space="preserve"> y Protección al Medio Ambiente</w:t>
      </w:r>
      <w:r w:rsidR="002D5EA2" w:rsidRPr="0018574B">
        <w:rPr>
          <w:szCs w:val="18"/>
          <w:lang w:eastAsia="es-MX"/>
        </w:rPr>
        <w:t xml:space="preserve"> y de la </w:t>
      </w:r>
      <w:r w:rsidR="000F1ABC" w:rsidRPr="0018574B">
        <w:rPr>
          <w:szCs w:val="18"/>
          <w:lang w:eastAsia="es-MX"/>
        </w:rPr>
        <w:t>i</w:t>
      </w:r>
      <w:r w:rsidR="002D5EA2" w:rsidRPr="0018574B">
        <w:rPr>
          <w:szCs w:val="18"/>
          <w:lang w:eastAsia="es-MX"/>
        </w:rPr>
        <w:t>mplementación del Sistema de Administración</w:t>
      </w:r>
      <w:r w:rsidR="006F4B05" w:rsidRPr="0018574B">
        <w:rPr>
          <w:szCs w:val="18"/>
          <w:lang w:eastAsia="es-MX"/>
        </w:rPr>
        <w:t>, tomando en consideración los requisitos legales aplicables y otros requisitos suscritos por la organización, así como los resultados de la evaluación de los Aspectos Ambientales y Análisis de Riesgos</w:t>
      </w:r>
      <w:r w:rsidRPr="0018574B">
        <w:rPr>
          <w:szCs w:val="18"/>
          <w:lang w:eastAsia="es-MX"/>
        </w:rPr>
        <w:t xml:space="preserve">. Los objetivos fueron diseñados </w:t>
      </w:r>
      <w:r w:rsidR="002D5EA2" w:rsidRPr="0018574B">
        <w:rPr>
          <w:szCs w:val="18"/>
          <w:lang w:eastAsia="es-MX"/>
        </w:rPr>
        <w:t xml:space="preserve">de manera cuantitativa con el propósito de ser evaluados periódicamente, a través de indicadores. </w:t>
      </w:r>
    </w:p>
    <w:p w14:paraId="1F306E32" w14:textId="77777777" w:rsidR="00A07616" w:rsidRPr="0018574B" w:rsidRDefault="00A07616" w:rsidP="00A07616">
      <w:pPr>
        <w:pStyle w:val="Prrafodelista"/>
        <w:ind w:left="567"/>
        <w:jc w:val="both"/>
        <w:rPr>
          <w:szCs w:val="18"/>
          <w:lang w:eastAsia="es-MX"/>
        </w:rPr>
      </w:pPr>
    </w:p>
    <w:p w14:paraId="200047F0" w14:textId="4B94D1CA" w:rsidR="00A07616" w:rsidRPr="0018574B" w:rsidRDefault="00C21A94" w:rsidP="00B73307">
      <w:pPr>
        <w:pStyle w:val="Prrafodelista"/>
        <w:numPr>
          <w:ilvl w:val="0"/>
          <w:numId w:val="42"/>
        </w:numPr>
        <w:ind w:left="993"/>
        <w:jc w:val="both"/>
        <w:rPr>
          <w:szCs w:val="18"/>
          <w:lang w:eastAsia="es-MX"/>
        </w:rPr>
      </w:pPr>
      <w:r w:rsidRPr="0018574B">
        <w:rPr>
          <w:szCs w:val="18"/>
          <w:lang w:eastAsia="es-MX"/>
        </w:rPr>
        <w:t xml:space="preserve">Para lograr cumplir los objetivos y metas, serán integradas acciones </w:t>
      </w:r>
      <w:r w:rsidR="000F1ABC" w:rsidRPr="0018574B">
        <w:rPr>
          <w:szCs w:val="18"/>
          <w:lang w:eastAsia="es-MX"/>
        </w:rPr>
        <w:t xml:space="preserve">a través de </w:t>
      </w:r>
      <w:r w:rsidRPr="0018574B">
        <w:rPr>
          <w:szCs w:val="18"/>
          <w:lang w:eastAsia="es-MX"/>
        </w:rPr>
        <w:t>los indicadores, considerando los recursos necesarios, los responsables, las fecha</w:t>
      </w:r>
      <w:r w:rsidR="0035745F" w:rsidRPr="0018574B">
        <w:rPr>
          <w:szCs w:val="18"/>
          <w:lang w:eastAsia="es-MX"/>
        </w:rPr>
        <w:t xml:space="preserve">s de cumplimiento, el </w:t>
      </w:r>
      <w:r w:rsidR="000F1ABC" w:rsidRPr="0018574B">
        <w:rPr>
          <w:szCs w:val="18"/>
          <w:lang w:eastAsia="es-MX"/>
        </w:rPr>
        <w:t>m</w:t>
      </w:r>
      <w:r w:rsidR="0035745F" w:rsidRPr="0018574B">
        <w:rPr>
          <w:szCs w:val="18"/>
          <w:lang w:eastAsia="es-MX"/>
        </w:rPr>
        <w:t>onitoreo,</w:t>
      </w:r>
      <w:r w:rsidRPr="0018574B">
        <w:rPr>
          <w:szCs w:val="18"/>
          <w:lang w:eastAsia="es-MX"/>
        </w:rPr>
        <w:t xml:space="preserve"> la evaluación y su integración dentro de los procesos de las diferentes </w:t>
      </w:r>
      <w:r w:rsidR="0035745F" w:rsidRPr="0018574B">
        <w:rPr>
          <w:szCs w:val="18"/>
          <w:lang w:eastAsia="es-MX"/>
        </w:rPr>
        <w:t>e</w:t>
      </w:r>
      <w:r w:rsidRPr="0018574B">
        <w:rPr>
          <w:szCs w:val="18"/>
          <w:lang w:eastAsia="es-MX"/>
        </w:rPr>
        <w:t xml:space="preserve">tapas del Proyecto de la </w:t>
      </w:r>
      <w:r w:rsidR="00DA186F" w:rsidRPr="0018574B">
        <w:rPr>
          <w:szCs w:val="18"/>
          <w:lang w:eastAsia="es-MX"/>
        </w:rPr>
        <w:t>Estación de Servicio</w:t>
      </w:r>
      <w:r w:rsidRPr="0018574B">
        <w:rPr>
          <w:szCs w:val="18"/>
          <w:lang w:eastAsia="es-MX"/>
        </w:rPr>
        <w:t xml:space="preserve">. </w:t>
      </w:r>
    </w:p>
    <w:p w14:paraId="3C7311AD" w14:textId="3631E56E" w:rsidR="00181D99" w:rsidRDefault="00A07616" w:rsidP="00B73307">
      <w:pPr>
        <w:pStyle w:val="NormalWeb"/>
        <w:spacing w:before="0" w:beforeAutospacing="0" w:after="0" w:afterAutospacing="0"/>
        <w:ind w:left="1287"/>
        <w:jc w:val="right"/>
        <w:rPr>
          <w:rFonts w:asciiTheme="minorHAnsi" w:hAnsiTheme="minorHAnsi" w:cstheme="minorHAnsi"/>
          <w:b/>
          <w:color w:val="1F4E79" w:themeColor="accent5" w:themeShade="80"/>
          <w:sz w:val="22"/>
          <w:szCs w:val="22"/>
        </w:rPr>
      </w:pPr>
      <w:r w:rsidRPr="0018574B">
        <w:rPr>
          <w:rFonts w:asciiTheme="minorHAnsi" w:hAnsiTheme="minorHAnsi" w:cstheme="minorHAnsi"/>
          <w:b/>
          <w:color w:val="1F4E79" w:themeColor="accent5" w:themeShade="80"/>
          <w:sz w:val="22"/>
          <w:szCs w:val="22"/>
        </w:rPr>
        <w:t xml:space="preserve">PNO </w:t>
      </w:r>
      <w:r w:rsidR="009D2667" w:rsidRPr="0018574B">
        <w:rPr>
          <w:rFonts w:asciiTheme="minorHAnsi" w:hAnsiTheme="minorHAnsi" w:cstheme="minorHAnsi"/>
          <w:b/>
          <w:color w:val="1F4E79" w:themeColor="accent5" w:themeShade="80"/>
          <w:sz w:val="22"/>
          <w:szCs w:val="22"/>
        </w:rPr>
        <w:t>E</w:t>
      </w:r>
      <w:r w:rsidR="002640EE" w:rsidRPr="0018574B">
        <w:rPr>
          <w:rFonts w:asciiTheme="minorHAnsi" w:hAnsiTheme="minorHAnsi" w:cstheme="minorHAnsi"/>
          <w:b/>
          <w:color w:val="1F4E79" w:themeColor="accent5" w:themeShade="80"/>
          <w:sz w:val="22"/>
          <w:szCs w:val="22"/>
        </w:rPr>
        <w:t xml:space="preserve">laboración de Objetivos, Metas e Indicadores </w:t>
      </w:r>
      <w:r w:rsidRPr="0018574B">
        <w:rPr>
          <w:rFonts w:asciiTheme="minorHAnsi" w:hAnsiTheme="minorHAnsi" w:cstheme="minorHAnsi"/>
          <w:b/>
          <w:color w:val="1F4E79" w:themeColor="accent5" w:themeShade="80"/>
          <w:sz w:val="22"/>
          <w:szCs w:val="22"/>
        </w:rPr>
        <w:t>(</w:t>
      </w:r>
      <w:r w:rsidR="002640EE" w:rsidRPr="0018574B">
        <w:rPr>
          <w:rFonts w:asciiTheme="minorHAnsi" w:hAnsiTheme="minorHAnsi" w:cstheme="minorHAnsi"/>
          <w:b/>
          <w:color w:val="1F4E79" w:themeColor="accent5" w:themeShade="80"/>
          <w:sz w:val="22"/>
          <w:szCs w:val="22"/>
        </w:rPr>
        <w:t>SASISOPA-P-003</w:t>
      </w:r>
      <w:r w:rsidRPr="0018574B">
        <w:rPr>
          <w:rFonts w:asciiTheme="minorHAnsi" w:hAnsiTheme="minorHAnsi" w:cstheme="minorHAnsi"/>
          <w:b/>
          <w:color w:val="1F4E79" w:themeColor="accent5" w:themeShade="80"/>
          <w:sz w:val="22"/>
          <w:szCs w:val="22"/>
        </w:rPr>
        <w:t>)</w:t>
      </w:r>
      <w:bookmarkStart w:id="13" w:name="_Hlk496525160"/>
    </w:p>
    <w:p w14:paraId="3E952DB2" w14:textId="77777777" w:rsidR="00B73307" w:rsidRDefault="00B73307" w:rsidP="00B73307">
      <w:pPr>
        <w:pStyle w:val="NormalWeb"/>
        <w:spacing w:before="0" w:beforeAutospacing="0" w:after="0" w:afterAutospacing="0"/>
        <w:ind w:left="1287"/>
        <w:jc w:val="right"/>
        <w:rPr>
          <w:rFonts w:asciiTheme="minorHAnsi" w:hAnsiTheme="minorHAnsi" w:cstheme="minorHAnsi"/>
          <w:b/>
          <w:color w:val="1F4E79" w:themeColor="accent5" w:themeShade="80"/>
          <w:sz w:val="22"/>
          <w:szCs w:val="22"/>
        </w:rPr>
      </w:pPr>
    </w:p>
    <w:p w14:paraId="66DEB76A" w14:textId="77777777" w:rsidR="00C45332" w:rsidRPr="00B73307" w:rsidRDefault="00C45332" w:rsidP="00B73307">
      <w:pPr>
        <w:pStyle w:val="NormalWeb"/>
        <w:spacing w:before="0" w:beforeAutospacing="0" w:after="0" w:afterAutospacing="0"/>
        <w:ind w:left="1287"/>
        <w:jc w:val="right"/>
        <w:rPr>
          <w:rFonts w:asciiTheme="minorHAnsi" w:hAnsiTheme="minorHAnsi" w:cstheme="minorHAnsi"/>
          <w:b/>
          <w:color w:val="1F4E79" w:themeColor="accent5" w:themeShade="80"/>
          <w:sz w:val="22"/>
          <w:szCs w:val="22"/>
        </w:rPr>
      </w:pPr>
    </w:p>
    <w:p w14:paraId="6FA501FF" w14:textId="18E10BBD" w:rsidR="00E51DE2" w:rsidRPr="0018574B" w:rsidRDefault="00E51DE2" w:rsidP="00381146">
      <w:pPr>
        <w:pStyle w:val="Ttulo2"/>
      </w:pPr>
      <w:bookmarkStart w:id="14" w:name="_Toc514239467"/>
      <w:r w:rsidRPr="0018574B">
        <w:t>Objetivo General</w:t>
      </w:r>
      <w:r w:rsidR="00381146" w:rsidRPr="0018574B">
        <w:t>.</w:t>
      </w:r>
      <w:bookmarkEnd w:id="14"/>
    </w:p>
    <w:p w14:paraId="4FD173F5" w14:textId="2AF263D0" w:rsidR="002640EE" w:rsidRPr="0018574B" w:rsidRDefault="002640EE" w:rsidP="009C22E1">
      <w:pPr>
        <w:jc w:val="center"/>
        <w:rPr>
          <w:b/>
        </w:rPr>
      </w:pPr>
    </w:p>
    <w:p w14:paraId="315A4E2E" w14:textId="0258B293" w:rsidR="00E51DE2" w:rsidRPr="0018574B" w:rsidRDefault="00E51DE2" w:rsidP="00E51DE2">
      <w:pPr>
        <w:jc w:val="both"/>
        <w:rPr>
          <w:b/>
        </w:rPr>
      </w:pPr>
      <w:r w:rsidRPr="0018574B">
        <w:rPr>
          <w:b/>
        </w:rPr>
        <w:t>Establecer un Sistema de Administración, Seguridad Industrial, Seguridad Operativa y Protección al Ambiente tomando en conside</w:t>
      </w:r>
      <w:r w:rsidR="0048662C" w:rsidRPr="0018574B">
        <w:rPr>
          <w:b/>
        </w:rPr>
        <w:t>ración los a</w:t>
      </w:r>
      <w:r w:rsidRPr="0018574B">
        <w:rPr>
          <w:b/>
        </w:rPr>
        <w:t xml:space="preserve">spectos Ambientales y </w:t>
      </w:r>
      <w:r w:rsidR="0048662C" w:rsidRPr="0018574B">
        <w:rPr>
          <w:b/>
        </w:rPr>
        <w:t>los resultados del A</w:t>
      </w:r>
      <w:r w:rsidRPr="0018574B">
        <w:rPr>
          <w:b/>
        </w:rPr>
        <w:t xml:space="preserve">nálisis de Riesgos, para asegurar el cumplimiento a la NOM-005-ASEA-2016 en la </w:t>
      </w:r>
      <w:r w:rsidR="00C51881" w:rsidRPr="0018574B">
        <w:rPr>
          <w:b/>
        </w:rPr>
        <w:t xml:space="preserve">Estación de Servicio </w:t>
      </w:r>
      <w:r w:rsidR="00907D29">
        <w:rPr>
          <w:b/>
        </w:rPr>
        <w:t>“</w:t>
      </w:r>
      <w:r w:rsidR="0053185C" w:rsidRPr="0018574B">
        <w:rPr>
          <w:b/>
        </w:rPr>
        <w:t>HIDROCARBUROS DE SERVICIO DE APULCO S.A. DE C.V. (E00695)</w:t>
      </w:r>
      <w:r w:rsidRPr="0018574B">
        <w:rPr>
          <w:b/>
        </w:rPr>
        <w:t xml:space="preserve"> </w:t>
      </w:r>
      <w:r w:rsidR="00907D29">
        <w:rPr>
          <w:b/>
        </w:rPr>
        <w:t>“</w:t>
      </w:r>
    </w:p>
    <w:p w14:paraId="7075FBD2" w14:textId="77777777" w:rsidR="002640EE" w:rsidRPr="0018574B" w:rsidRDefault="002640EE" w:rsidP="002640EE">
      <w:pPr>
        <w:jc w:val="both"/>
        <w:rPr>
          <w:sz w:val="12"/>
        </w:rPr>
      </w:pPr>
    </w:p>
    <w:p w14:paraId="14616785" w14:textId="77777777" w:rsidR="002640EE" w:rsidRDefault="002640EE" w:rsidP="002640EE">
      <w:pPr>
        <w:jc w:val="both"/>
        <w:rPr>
          <w:sz w:val="12"/>
        </w:rPr>
      </w:pPr>
    </w:p>
    <w:p w14:paraId="0B0AF63D" w14:textId="77777777" w:rsidR="00B73307" w:rsidRDefault="00B73307" w:rsidP="002640EE">
      <w:pPr>
        <w:jc w:val="both"/>
        <w:rPr>
          <w:sz w:val="12"/>
        </w:rPr>
      </w:pPr>
    </w:p>
    <w:p w14:paraId="092F4F67" w14:textId="77777777" w:rsidR="00C45332" w:rsidRPr="0018574B" w:rsidRDefault="00C45332" w:rsidP="002640EE">
      <w:pPr>
        <w:jc w:val="both"/>
        <w:rPr>
          <w:sz w:val="12"/>
        </w:rPr>
      </w:pPr>
    </w:p>
    <w:p w14:paraId="29D490FF" w14:textId="77777777" w:rsidR="002640EE" w:rsidRPr="0018574B" w:rsidRDefault="002640EE" w:rsidP="002640EE">
      <w:pPr>
        <w:spacing w:after="0"/>
        <w:jc w:val="center"/>
        <w:rPr>
          <w:u w:val="single"/>
        </w:rPr>
      </w:pPr>
      <w:r w:rsidRPr="0018574B">
        <w:rPr>
          <w:u w:val="single"/>
        </w:rPr>
        <w:t>_____________________________________</w:t>
      </w:r>
    </w:p>
    <w:p w14:paraId="5ACB57EF" w14:textId="261382DB" w:rsidR="002640EE" w:rsidRPr="0018574B" w:rsidRDefault="0053185C" w:rsidP="002640EE">
      <w:pPr>
        <w:spacing w:after="0"/>
        <w:jc w:val="center"/>
        <w:rPr>
          <w:b/>
        </w:rPr>
      </w:pPr>
      <w:r w:rsidRPr="0018574B">
        <w:rPr>
          <w:b/>
        </w:rPr>
        <w:t>MARLENI NÁJERA GÓMEZ. </w:t>
      </w:r>
    </w:p>
    <w:p w14:paraId="075C80B1" w14:textId="77777777" w:rsidR="00784C8D" w:rsidRPr="00B73307" w:rsidRDefault="00784C8D" w:rsidP="00470EB9">
      <w:pPr>
        <w:spacing w:after="0"/>
        <w:rPr>
          <w:b/>
          <w:sz w:val="12"/>
        </w:rPr>
      </w:pPr>
    </w:p>
    <w:p w14:paraId="02C1BFA0" w14:textId="77777777" w:rsidR="00784C8D" w:rsidRPr="0018574B" w:rsidRDefault="00784C8D" w:rsidP="00470EB9">
      <w:pPr>
        <w:spacing w:after="0"/>
        <w:rPr>
          <w:b/>
          <w:sz w:val="10"/>
        </w:rPr>
      </w:pPr>
    </w:p>
    <w:p w14:paraId="07683722" w14:textId="7420B0B3" w:rsidR="002640EE" w:rsidRDefault="00F12F2F" w:rsidP="00381146">
      <w:pPr>
        <w:pStyle w:val="Ttulo2"/>
      </w:pPr>
      <w:bookmarkStart w:id="15" w:name="_Toc514239468"/>
      <w:r w:rsidRPr="0018574B">
        <w:t>Objetivos específicos</w:t>
      </w:r>
      <w:r w:rsidR="00381146" w:rsidRPr="0018574B">
        <w:t>.</w:t>
      </w:r>
      <w:bookmarkEnd w:id="15"/>
    </w:p>
    <w:p w14:paraId="250D3FFA" w14:textId="77777777" w:rsidR="00C45332" w:rsidRPr="00C45332" w:rsidRDefault="00C45332" w:rsidP="00C45332"/>
    <w:p w14:paraId="4417B6DE" w14:textId="77777777" w:rsidR="005149AD" w:rsidRPr="0018574B" w:rsidRDefault="005149AD" w:rsidP="00B73307">
      <w:pPr>
        <w:pStyle w:val="Prrafodelista"/>
        <w:numPr>
          <w:ilvl w:val="0"/>
          <w:numId w:val="3"/>
        </w:numPr>
        <w:spacing w:before="240" w:after="0"/>
        <w:jc w:val="both"/>
        <w:rPr>
          <w:b/>
        </w:rPr>
      </w:pPr>
      <w:r w:rsidRPr="0018574B">
        <w:rPr>
          <w:b/>
        </w:rPr>
        <w:t xml:space="preserve">Seguridad Industrial </w:t>
      </w:r>
    </w:p>
    <w:p w14:paraId="5CCF403C" w14:textId="77777777" w:rsidR="00A17144" w:rsidRDefault="00756527" w:rsidP="00B73307">
      <w:pPr>
        <w:spacing w:after="0"/>
        <w:ind w:left="360"/>
        <w:jc w:val="both"/>
      </w:pPr>
      <w:r w:rsidRPr="0018574B">
        <w:t>Brindar mantenimiento oportuno a equipos, instalaciones, edificaciones y sistemas de seguridad</w:t>
      </w:r>
      <w:r w:rsidR="0066719C" w:rsidRPr="0018574B">
        <w:t xml:space="preserve">, para </w:t>
      </w:r>
      <w:r w:rsidR="009D0500" w:rsidRPr="0018574B">
        <w:t>prevenir</w:t>
      </w:r>
      <w:r w:rsidR="0066719C" w:rsidRPr="0018574B">
        <w:t xml:space="preserve"> </w:t>
      </w:r>
      <w:r w:rsidR="009D0500" w:rsidRPr="0018574B">
        <w:t xml:space="preserve">y limitar </w:t>
      </w:r>
      <w:r w:rsidR="0066719C" w:rsidRPr="0018574B">
        <w:t>riesgos.</w:t>
      </w:r>
      <w:r w:rsidR="005149AD" w:rsidRPr="0018574B">
        <w:t xml:space="preserve"> </w:t>
      </w:r>
    </w:p>
    <w:p w14:paraId="5463F7EB" w14:textId="77777777" w:rsidR="00C45332" w:rsidRPr="0018574B" w:rsidRDefault="00C45332" w:rsidP="00B73307">
      <w:pPr>
        <w:spacing w:after="0"/>
        <w:ind w:left="360"/>
        <w:jc w:val="both"/>
      </w:pPr>
    </w:p>
    <w:p w14:paraId="5037028D" w14:textId="77777777" w:rsidR="009C22E1" w:rsidRPr="0018574B" w:rsidRDefault="005149AD" w:rsidP="00B73307">
      <w:pPr>
        <w:pStyle w:val="Prrafodelista"/>
        <w:numPr>
          <w:ilvl w:val="0"/>
          <w:numId w:val="3"/>
        </w:numPr>
        <w:spacing w:before="240" w:after="0"/>
      </w:pPr>
      <w:r w:rsidRPr="0018574B">
        <w:rPr>
          <w:b/>
        </w:rPr>
        <w:t>Seguridad Operacional</w:t>
      </w:r>
    </w:p>
    <w:p w14:paraId="152E01E3" w14:textId="77777777" w:rsidR="000A7556" w:rsidRDefault="00756527" w:rsidP="00B73307">
      <w:pPr>
        <w:spacing w:after="0"/>
        <w:ind w:left="360"/>
        <w:jc w:val="both"/>
      </w:pPr>
      <w:r w:rsidRPr="0018574B">
        <w:t>Prevenir lesiones y enfermedades laborales</w:t>
      </w:r>
      <w:r w:rsidR="00CC7722" w:rsidRPr="0018574B">
        <w:t>, generan</w:t>
      </w:r>
      <w:r w:rsidR="005149AD" w:rsidRPr="0018574B">
        <w:t>d</w:t>
      </w:r>
      <w:r w:rsidR="00CC7722" w:rsidRPr="0018574B">
        <w:t xml:space="preserve">o un ambiente seguro para los trabajadores y </w:t>
      </w:r>
      <w:r w:rsidR="005149AD" w:rsidRPr="0018574B">
        <w:t>proveedores, evaluando y controlando riesgos</w:t>
      </w:r>
      <w:r w:rsidRPr="0018574B">
        <w:t>.</w:t>
      </w:r>
    </w:p>
    <w:p w14:paraId="7791D20C" w14:textId="77777777" w:rsidR="009C22E1" w:rsidRPr="0018574B" w:rsidRDefault="00756527" w:rsidP="00B73307">
      <w:pPr>
        <w:pStyle w:val="Prrafodelista"/>
        <w:numPr>
          <w:ilvl w:val="0"/>
          <w:numId w:val="3"/>
        </w:numPr>
        <w:spacing w:before="240" w:after="0"/>
        <w:rPr>
          <w:b/>
        </w:rPr>
      </w:pPr>
      <w:r w:rsidRPr="0018574B">
        <w:rPr>
          <w:b/>
        </w:rPr>
        <w:t>Protección al Ambiente</w:t>
      </w:r>
    </w:p>
    <w:p w14:paraId="572A7CE4" w14:textId="237BE1D8" w:rsidR="0035745F" w:rsidRDefault="00756527" w:rsidP="00B73307">
      <w:pPr>
        <w:spacing w:after="0"/>
        <w:ind w:left="360"/>
        <w:jc w:val="both"/>
      </w:pPr>
      <w:r w:rsidRPr="0018574B">
        <w:t>Prevenir la contaminación Ambiental</w:t>
      </w:r>
      <w:r w:rsidR="009D0500" w:rsidRPr="0018574B">
        <w:t>, e</w:t>
      </w:r>
      <w:r w:rsidRPr="0018574B">
        <w:t>stablec</w:t>
      </w:r>
      <w:r w:rsidR="009D0500" w:rsidRPr="0018574B">
        <w:t xml:space="preserve">iendo </w:t>
      </w:r>
      <w:r w:rsidRPr="0018574B">
        <w:t>procedimientos y planes de mejora para controlar impactos</w:t>
      </w:r>
      <w:r w:rsidR="009D0500" w:rsidRPr="0018574B">
        <w:t xml:space="preserve"> negativos en el medio ambiente y</w:t>
      </w:r>
      <w:r w:rsidRPr="0018574B">
        <w:t xml:space="preserve"> con la optimización de recursos que se utilizan en el proceso</w:t>
      </w:r>
      <w:r w:rsidR="009D0500" w:rsidRPr="0018574B">
        <w:t>.</w:t>
      </w:r>
      <w:bookmarkEnd w:id="13"/>
    </w:p>
    <w:p w14:paraId="085C2C2C" w14:textId="77777777" w:rsidR="00C45332" w:rsidRPr="0018574B" w:rsidRDefault="00C45332" w:rsidP="00B73307">
      <w:pPr>
        <w:spacing w:after="0"/>
        <w:ind w:left="360"/>
        <w:jc w:val="both"/>
        <w:rPr>
          <w:b/>
        </w:rPr>
      </w:pPr>
    </w:p>
    <w:p w14:paraId="468C6F5F" w14:textId="09A7DB9E" w:rsidR="0035745F" w:rsidRPr="0018574B" w:rsidRDefault="0048662C" w:rsidP="00381146">
      <w:pPr>
        <w:pStyle w:val="Ttulo2"/>
      </w:pPr>
      <w:bookmarkStart w:id="16" w:name="_Toc514239469"/>
      <w:r w:rsidRPr="0018574B">
        <w:t xml:space="preserve">Programa </w:t>
      </w:r>
      <w:r w:rsidR="00381146" w:rsidRPr="0018574B">
        <w:t>de Gestión de Objetivos y Metas.</w:t>
      </w:r>
      <w:bookmarkEnd w:id="16"/>
    </w:p>
    <w:p w14:paraId="1499739E" w14:textId="77777777" w:rsidR="00470EB9" w:rsidRPr="0018574B" w:rsidRDefault="00470EB9" w:rsidP="006548D1">
      <w:pPr>
        <w:spacing w:line="240" w:lineRule="auto"/>
        <w:jc w:val="both"/>
        <w:rPr>
          <w:sz w:val="10"/>
        </w:rPr>
      </w:pPr>
    </w:p>
    <w:p w14:paraId="21F902C5" w14:textId="6A29DB8A" w:rsidR="00BC161B" w:rsidRDefault="006548D1" w:rsidP="001760B1">
      <w:pPr>
        <w:pStyle w:val="Prrafodelista"/>
        <w:numPr>
          <w:ilvl w:val="1"/>
          <w:numId w:val="39"/>
        </w:numPr>
        <w:spacing w:line="240" w:lineRule="auto"/>
        <w:jc w:val="both"/>
      </w:pPr>
      <w:r w:rsidRPr="0018574B">
        <w:t xml:space="preserve">El </w:t>
      </w:r>
      <w:r w:rsidRPr="0018574B">
        <w:rPr>
          <w:b/>
          <w:color w:val="1F3864" w:themeColor="accent1" w:themeShade="80"/>
        </w:rPr>
        <w:t xml:space="preserve">Programa de Gestión de Objetivos y Metas </w:t>
      </w:r>
      <w:r w:rsidR="00470EB9" w:rsidRPr="0018574B">
        <w:rPr>
          <w:b/>
          <w:color w:val="1F3864" w:themeColor="accent1" w:themeShade="80"/>
        </w:rPr>
        <w:t>(SASISOPA-PR-001</w:t>
      </w:r>
      <w:r w:rsidR="00470EB9" w:rsidRPr="0018574B">
        <w:t xml:space="preserve">) </w:t>
      </w:r>
      <w:r w:rsidRPr="0018574B">
        <w:t>determina las acciones que se requieren para mejorar el desempeño de la Seguridad Industrial, Seguridad Operativa y Protección Ambiental, de actividades y proceso</w:t>
      </w:r>
      <w:r w:rsidR="000E4E26" w:rsidRPr="0018574B">
        <w:t>s</w:t>
      </w:r>
      <w:r w:rsidRPr="0018574B">
        <w:t xml:space="preserve"> de la </w:t>
      </w:r>
      <w:r w:rsidR="00DA186F" w:rsidRPr="0018574B">
        <w:t>Estación de Servicio</w:t>
      </w:r>
      <w:r w:rsidRPr="0018574B">
        <w:t>; identifica</w:t>
      </w:r>
      <w:r w:rsidR="000E4E26" w:rsidRPr="0018574B">
        <w:t>ndo</w:t>
      </w:r>
      <w:r w:rsidRPr="0018574B">
        <w:t xml:space="preserve"> como se cumplirán las metas, quién es el responsable de las diferentes actividades requeridas para su cumplimiento y el </w:t>
      </w:r>
      <w:r w:rsidR="00BC161B">
        <w:t>plazo en el que se completarán.</w:t>
      </w:r>
    </w:p>
    <w:p w14:paraId="510724E6" w14:textId="77777777" w:rsidR="0013388D" w:rsidRDefault="0013388D" w:rsidP="001760B1">
      <w:pPr>
        <w:spacing w:line="240" w:lineRule="auto"/>
        <w:jc w:val="both"/>
        <w:sectPr w:rsidR="0013388D" w:rsidSect="00054848">
          <w:headerReference w:type="first" r:id="rId10"/>
          <w:pgSz w:w="12240" w:h="15840"/>
          <w:pgMar w:top="1985" w:right="1183" w:bottom="1417" w:left="1276" w:header="568" w:footer="177" w:gutter="0"/>
          <w:cols w:space="708"/>
          <w:docGrid w:linePitch="360"/>
        </w:sectPr>
      </w:pPr>
    </w:p>
    <w:p w14:paraId="4A5696BE" w14:textId="0DCD9863" w:rsidR="0014469A" w:rsidRPr="0018574B" w:rsidRDefault="0014469A" w:rsidP="00BC161B">
      <w:pPr>
        <w:pStyle w:val="Ttulo1"/>
        <w:numPr>
          <w:ilvl w:val="0"/>
          <w:numId w:val="41"/>
        </w:numPr>
        <w:spacing w:before="0" w:after="0"/>
        <w:rPr>
          <w:rFonts w:asciiTheme="minorHAnsi" w:hAnsiTheme="minorHAnsi" w:cstheme="minorHAnsi"/>
        </w:rPr>
      </w:pPr>
      <w:bookmarkStart w:id="17" w:name="_Toc514239470"/>
      <w:r w:rsidRPr="0018574B">
        <w:rPr>
          <w:rFonts w:asciiTheme="minorHAnsi" w:hAnsiTheme="minorHAnsi" w:cstheme="minorHAnsi"/>
        </w:rPr>
        <w:t>Funciones, responsabilidades y autoridad</w:t>
      </w:r>
      <w:r w:rsidR="00784C8D" w:rsidRPr="0018574B">
        <w:rPr>
          <w:rFonts w:asciiTheme="minorHAnsi" w:hAnsiTheme="minorHAnsi" w:cstheme="minorHAnsi"/>
        </w:rPr>
        <w:t>.</w:t>
      </w:r>
      <w:bookmarkEnd w:id="17"/>
    </w:p>
    <w:p w14:paraId="76E1E41E" w14:textId="77777777" w:rsidR="0072519E" w:rsidRPr="0018574B" w:rsidRDefault="0072519E" w:rsidP="0072519E">
      <w:pPr>
        <w:pStyle w:val="Prrafodelista"/>
        <w:ind w:left="1080"/>
        <w:rPr>
          <w:b/>
          <w:sz w:val="12"/>
        </w:rPr>
      </w:pPr>
    </w:p>
    <w:p w14:paraId="52F93EB8" w14:textId="09A1DED3" w:rsidR="00A237A6" w:rsidRPr="0018574B" w:rsidRDefault="003B449E" w:rsidP="00A237A6">
      <w:pPr>
        <w:jc w:val="both"/>
      </w:pPr>
      <w:r w:rsidRPr="0018574B">
        <w:t>L</w:t>
      </w:r>
      <w:r w:rsidR="003D236B" w:rsidRPr="0018574B">
        <w:t xml:space="preserve">a </w:t>
      </w:r>
      <w:r w:rsidR="00C51881" w:rsidRPr="0018574B">
        <w:t xml:space="preserve">Estación de Servicio </w:t>
      </w:r>
      <w:r w:rsidR="003D236B" w:rsidRPr="0018574B">
        <w:t>mediante su Dirección,</w:t>
      </w:r>
      <w:r w:rsidR="00A237A6" w:rsidRPr="0018574B">
        <w:t xml:space="preserve"> debe contar con la infraestructura adecuada para cumplir con los requisitos y directrices del Sistema de Administración que emite la agencia y ser capaz de adaptarse al cambio normativo y </w:t>
      </w:r>
      <w:r w:rsidRPr="0018574B">
        <w:t>a</w:t>
      </w:r>
      <w:r w:rsidR="00A237A6" w:rsidRPr="0018574B">
        <w:t xml:space="preserve"> la carga de trabajo</w:t>
      </w:r>
      <w:r w:rsidR="003D236B" w:rsidRPr="0018574B">
        <w:t>, así como asegurar que los recursos se encuentren disponibles durante todas las etapas del proyecto</w:t>
      </w:r>
      <w:r w:rsidR="00A237A6" w:rsidRPr="0018574B">
        <w:t>.</w:t>
      </w:r>
    </w:p>
    <w:p w14:paraId="3EE8015E" w14:textId="4077859E" w:rsidR="003B449E" w:rsidRPr="0018574B" w:rsidRDefault="00A237A6" w:rsidP="00533915">
      <w:pPr>
        <w:pStyle w:val="Prrafodelista"/>
        <w:numPr>
          <w:ilvl w:val="3"/>
          <w:numId w:val="14"/>
        </w:numPr>
        <w:ind w:left="426"/>
        <w:jc w:val="both"/>
      </w:pPr>
      <w:r w:rsidRPr="0018574B">
        <w:t xml:space="preserve">La </w:t>
      </w:r>
      <w:r w:rsidR="00C51881" w:rsidRPr="0018574B">
        <w:t xml:space="preserve">Estación de Servicio </w:t>
      </w:r>
      <w:r w:rsidR="001D195B" w:rsidRPr="0018574B">
        <w:t xml:space="preserve">cuenta con un mecanismo para asegurar la </w:t>
      </w:r>
      <w:r w:rsidR="003B449E" w:rsidRPr="0018574B">
        <w:t xml:space="preserve">disponibilidad de </w:t>
      </w:r>
      <w:r w:rsidRPr="0018574B">
        <w:t>recursos</w:t>
      </w:r>
      <w:r w:rsidR="001D195B" w:rsidRPr="0018574B">
        <w:t xml:space="preserve"> para establecer, implementar</w:t>
      </w:r>
      <w:r w:rsidR="006D4830" w:rsidRPr="0018574B">
        <w:t xml:space="preserve">, documentar, mantener y mejorar el sistema de Administración, que incluye; </w:t>
      </w:r>
      <w:r w:rsidRPr="0018574B">
        <w:t>humanos</w:t>
      </w:r>
      <w:r w:rsidR="003B449E" w:rsidRPr="0018574B">
        <w:t>, financieros, tecnológicos, de infraestructura, equipos</w:t>
      </w:r>
      <w:r w:rsidRPr="0018574B">
        <w:t xml:space="preserve"> y materiales suficientes y debidamente calificados para hacer frente a la</w:t>
      </w:r>
      <w:r w:rsidR="003B449E" w:rsidRPr="0018574B">
        <w:t xml:space="preserve">s actividades cotidianas </w:t>
      </w:r>
      <w:r w:rsidRPr="0018574B">
        <w:t>y a los requerimientos inherentes a su función</w:t>
      </w:r>
      <w:r w:rsidR="001608C4" w:rsidRPr="0018574B">
        <w:t xml:space="preserve">. </w:t>
      </w:r>
    </w:p>
    <w:p w14:paraId="65895BE5" w14:textId="77777777" w:rsidR="0072519E" w:rsidRPr="0018574B" w:rsidRDefault="0072519E" w:rsidP="0072519E">
      <w:pPr>
        <w:pStyle w:val="Prrafodelista"/>
        <w:ind w:left="426"/>
        <w:jc w:val="both"/>
        <w:rPr>
          <w:sz w:val="10"/>
        </w:rPr>
      </w:pPr>
    </w:p>
    <w:p w14:paraId="61975DD8" w14:textId="77777777" w:rsidR="00E567D4" w:rsidRPr="0018574B" w:rsidRDefault="00E567D4" w:rsidP="009B3892">
      <w:pPr>
        <w:pStyle w:val="Prrafodelista"/>
        <w:ind w:left="1416" w:hanging="696"/>
        <w:jc w:val="right"/>
        <w:rPr>
          <w:b/>
          <w:color w:val="1F4E79" w:themeColor="accent5" w:themeShade="80"/>
        </w:rPr>
      </w:pPr>
      <w:r w:rsidRPr="0018574B">
        <w:rPr>
          <w:b/>
          <w:color w:val="1F4E79" w:themeColor="accent5" w:themeShade="80"/>
        </w:rPr>
        <w:t>PNO Revisión por la Dirección y Asignación de Recursos</w:t>
      </w:r>
      <w:r w:rsidR="00FB2C47" w:rsidRPr="0018574B">
        <w:rPr>
          <w:b/>
          <w:color w:val="1F4E79" w:themeColor="accent5" w:themeShade="80"/>
        </w:rPr>
        <w:t xml:space="preserve"> (SASISOPA-P-004)</w:t>
      </w:r>
    </w:p>
    <w:p w14:paraId="06F818C4" w14:textId="77777777" w:rsidR="003D236B" w:rsidRPr="0018574B" w:rsidRDefault="003D236B" w:rsidP="003D236B">
      <w:pPr>
        <w:pStyle w:val="Textoindependiente"/>
        <w:spacing w:before="1"/>
        <w:ind w:right="52"/>
        <w:jc w:val="both"/>
        <w:rPr>
          <w:sz w:val="22"/>
        </w:rPr>
      </w:pPr>
      <w:r w:rsidRPr="0018574B">
        <w:rPr>
          <w:sz w:val="22"/>
        </w:rPr>
        <w:t>Para</w:t>
      </w:r>
      <w:r w:rsidRPr="0018574B">
        <w:rPr>
          <w:spacing w:val="-2"/>
          <w:sz w:val="22"/>
        </w:rPr>
        <w:t xml:space="preserve"> </w:t>
      </w:r>
      <w:r w:rsidRPr="0018574B">
        <w:rPr>
          <w:sz w:val="22"/>
        </w:rPr>
        <w:t>identificar</w:t>
      </w:r>
      <w:r w:rsidRPr="0018574B">
        <w:rPr>
          <w:spacing w:val="-2"/>
          <w:sz w:val="22"/>
        </w:rPr>
        <w:t xml:space="preserve"> </w:t>
      </w:r>
      <w:r w:rsidRPr="0018574B">
        <w:rPr>
          <w:sz w:val="22"/>
        </w:rPr>
        <w:t>cuáles</w:t>
      </w:r>
      <w:r w:rsidRPr="0018574B">
        <w:rPr>
          <w:spacing w:val="-3"/>
          <w:sz w:val="22"/>
        </w:rPr>
        <w:t xml:space="preserve"> </w:t>
      </w:r>
      <w:r w:rsidRPr="0018574B">
        <w:rPr>
          <w:sz w:val="22"/>
        </w:rPr>
        <w:t>son</w:t>
      </w:r>
      <w:r w:rsidRPr="0018574B">
        <w:rPr>
          <w:spacing w:val="-2"/>
          <w:sz w:val="22"/>
        </w:rPr>
        <w:t xml:space="preserve"> </w:t>
      </w:r>
      <w:r w:rsidRPr="0018574B">
        <w:rPr>
          <w:sz w:val="22"/>
        </w:rPr>
        <w:t>los</w:t>
      </w:r>
      <w:r w:rsidRPr="0018574B">
        <w:rPr>
          <w:spacing w:val="-2"/>
          <w:sz w:val="22"/>
        </w:rPr>
        <w:t xml:space="preserve"> </w:t>
      </w:r>
      <w:r w:rsidRPr="0018574B">
        <w:rPr>
          <w:sz w:val="22"/>
        </w:rPr>
        <w:t>recursos</w:t>
      </w:r>
      <w:r w:rsidRPr="0018574B">
        <w:rPr>
          <w:spacing w:val="-6"/>
          <w:sz w:val="22"/>
        </w:rPr>
        <w:t xml:space="preserve"> </w:t>
      </w:r>
      <w:r w:rsidRPr="0018574B">
        <w:rPr>
          <w:sz w:val="22"/>
        </w:rPr>
        <w:t>necesarios</w:t>
      </w:r>
      <w:r w:rsidRPr="0018574B">
        <w:rPr>
          <w:spacing w:val="-6"/>
          <w:sz w:val="22"/>
        </w:rPr>
        <w:t xml:space="preserve"> </w:t>
      </w:r>
      <w:r w:rsidRPr="0018574B">
        <w:rPr>
          <w:sz w:val="22"/>
        </w:rPr>
        <w:t>para</w:t>
      </w:r>
      <w:r w:rsidRPr="0018574B">
        <w:rPr>
          <w:spacing w:val="-2"/>
          <w:sz w:val="22"/>
        </w:rPr>
        <w:t xml:space="preserve"> </w:t>
      </w:r>
      <w:r w:rsidRPr="0018574B">
        <w:rPr>
          <w:sz w:val="22"/>
        </w:rPr>
        <w:t>implementar</w:t>
      </w:r>
      <w:r w:rsidRPr="0018574B">
        <w:rPr>
          <w:spacing w:val="-3"/>
          <w:sz w:val="22"/>
        </w:rPr>
        <w:t xml:space="preserve"> </w:t>
      </w:r>
      <w:r w:rsidRPr="0018574B">
        <w:rPr>
          <w:sz w:val="22"/>
        </w:rPr>
        <w:t>el</w:t>
      </w:r>
      <w:r w:rsidRPr="0018574B">
        <w:rPr>
          <w:spacing w:val="-3"/>
          <w:sz w:val="22"/>
        </w:rPr>
        <w:t xml:space="preserve"> </w:t>
      </w:r>
      <w:r w:rsidRPr="0018574B">
        <w:rPr>
          <w:sz w:val="22"/>
        </w:rPr>
        <w:t>Sistema de Administración,</w:t>
      </w:r>
      <w:r w:rsidRPr="0018574B">
        <w:rPr>
          <w:spacing w:val="-5"/>
          <w:sz w:val="22"/>
        </w:rPr>
        <w:t xml:space="preserve"> </w:t>
      </w:r>
      <w:r w:rsidRPr="0018574B">
        <w:rPr>
          <w:sz w:val="22"/>
        </w:rPr>
        <w:t>la Alta dirección tomará</w:t>
      </w:r>
      <w:r w:rsidRPr="0018574B">
        <w:rPr>
          <w:spacing w:val="-5"/>
          <w:sz w:val="22"/>
        </w:rPr>
        <w:t xml:space="preserve"> </w:t>
      </w:r>
      <w:r w:rsidRPr="0018574B">
        <w:rPr>
          <w:sz w:val="22"/>
        </w:rPr>
        <w:t>en cuenta el tamaño del proyecto (capacidad instalada), la infraestructura empleada, la formación del personal y la tecnología disponible, en particular aquella tecnología que aplica al control de impactos ambientales o la reducción de los</w:t>
      </w:r>
      <w:r w:rsidRPr="0018574B">
        <w:rPr>
          <w:spacing w:val="-2"/>
          <w:sz w:val="22"/>
        </w:rPr>
        <w:t xml:space="preserve"> </w:t>
      </w:r>
      <w:r w:rsidRPr="0018574B">
        <w:rPr>
          <w:sz w:val="22"/>
        </w:rPr>
        <w:t>riesgos.</w:t>
      </w:r>
    </w:p>
    <w:p w14:paraId="76DABCE4" w14:textId="77777777" w:rsidR="003D236B" w:rsidRPr="0018574B" w:rsidRDefault="003D236B" w:rsidP="003D236B">
      <w:pPr>
        <w:pStyle w:val="Textoindependiente"/>
        <w:spacing w:before="1"/>
        <w:ind w:right="52"/>
        <w:jc w:val="both"/>
        <w:rPr>
          <w:sz w:val="22"/>
        </w:rPr>
      </w:pPr>
    </w:p>
    <w:p w14:paraId="408D5EAE" w14:textId="77777777" w:rsidR="003D236B" w:rsidRPr="0018574B" w:rsidRDefault="003D236B" w:rsidP="003D236B">
      <w:pPr>
        <w:pStyle w:val="Textoindependiente"/>
        <w:ind w:right="52"/>
        <w:jc w:val="both"/>
        <w:rPr>
          <w:sz w:val="22"/>
        </w:rPr>
      </w:pPr>
      <w:r w:rsidRPr="0018574B">
        <w:rPr>
          <w:sz w:val="22"/>
        </w:rPr>
        <w:t>La alta dirección revisará de manera periódica la disponibilidad de recursos y que estos sean suficientes para afrontar todas las tareas que implica la implementación del SA.</w:t>
      </w:r>
    </w:p>
    <w:p w14:paraId="0A7609C3" w14:textId="77777777" w:rsidR="003D236B" w:rsidRPr="0018574B" w:rsidRDefault="003D236B" w:rsidP="003D236B">
      <w:pPr>
        <w:pStyle w:val="Textoindependiente"/>
        <w:ind w:right="52"/>
        <w:jc w:val="both"/>
        <w:rPr>
          <w:sz w:val="22"/>
        </w:rPr>
      </w:pPr>
    </w:p>
    <w:p w14:paraId="6D613B6E" w14:textId="0F534F35" w:rsidR="00D064EF" w:rsidRPr="0018574B" w:rsidRDefault="00D064EF" w:rsidP="00D825E6">
      <w:pPr>
        <w:jc w:val="both"/>
      </w:pPr>
      <w:r w:rsidRPr="0018574B">
        <w:t>La</w:t>
      </w:r>
      <w:r w:rsidR="004347E5" w:rsidRPr="0018574B">
        <w:t xml:space="preserve"> responsabilidad </w:t>
      </w:r>
      <w:r w:rsidRPr="0018574B">
        <w:t xml:space="preserve">y autoridad el sistema de Administración queda establecido en el siguiente organigrama, en las funciones de cargo y </w:t>
      </w:r>
      <w:r w:rsidR="00170806" w:rsidRPr="0018574B">
        <w:t xml:space="preserve">aplicación de </w:t>
      </w:r>
      <w:r w:rsidRPr="0018574B">
        <w:t>procedimientos</w:t>
      </w:r>
      <w:r w:rsidR="00B81416" w:rsidRPr="0018574B">
        <w:t>:</w:t>
      </w:r>
      <w:r w:rsidRPr="0018574B">
        <w:t xml:space="preserve">  </w:t>
      </w:r>
    </w:p>
    <w:p w14:paraId="4631D0A3" w14:textId="3B9C7729" w:rsidR="002840E2" w:rsidRPr="0018574B" w:rsidRDefault="00BF45AA" w:rsidP="002840E2">
      <w:pPr>
        <w:jc w:val="center"/>
      </w:pPr>
      <w:r w:rsidRPr="0018574B">
        <w:rPr>
          <w:noProof/>
          <w:lang w:eastAsia="es-MX"/>
        </w:rPr>
        <mc:AlternateContent>
          <mc:Choice Requires="wpg">
            <w:drawing>
              <wp:anchor distT="0" distB="0" distL="114300" distR="114300" simplePos="0" relativeHeight="251666432" behindDoc="0" locked="0" layoutInCell="1" allowOverlap="1" wp14:anchorId="31604864" wp14:editId="740FD234">
                <wp:simplePos x="0" y="0"/>
                <wp:positionH relativeFrom="column">
                  <wp:posOffset>593997</wp:posOffset>
                </wp:positionH>
                <wp:positionV relativeFrom="paragraph">
                  <wp:posOffset>18596</wp:posOffset>
                </wp:positionV>
                <wp:extent cx="5462650" cy="3693226"/>
                <wp:effectExtent l="76200" t="57150" r="328930" b="345440"/>
                <wp:wrapNone/>
                <wp:docPr id="15" name="Grupo 15"/>
                <wp:cNvGraphicFramePr/>
                <a:graphic xmlns:a="http://schemas.openxmlformats.org/drawingml/2006/main">
                  <a:graphicData uri="http://schemas.microsoft.com/office/word/2010/wordprocessingGroup">
                    <wpg:wgp>
                      <wpg:cNvGrpSpPr/>
                      <wpg:grpSpPr>
                        <a:xfrm>
                          <a:off x="0" y="0"/>
                          <a:ext cx="5462650" cy="3693226"/>
                          <a:chOff x="0" y="0"/>
                          <a:chExt cx="5404514" cy="4895891"/>
                        </a:xfrm>
                      </wpg:grpSpPr>
                      <wpg:grpSp>
                        <wpg:cNvPr id="28" name="Grupo 28"/>
                        <wpg:cNvGrpSpPr/>
                        <wpg:grpSpPr>
                          <a:xfrm>
                            <a:off x="0" y="0"/>
                            <a:ext cx="5183505" cy="4747260"/>
                            <a:chOff x="0" y="-177431"/>
                            <a:chExt cx="5184165" cy="4747815"/>
                          </a:xfrm>
                        </wpg:grpSpPr>
                        <wpg:grpSp>
                          <wpg:cNvPr id="29" name="Grupo 29"/>
                          <wpg:cNvGrpSpPr/>
                          <wpg:grpSpPr>
                            <a:xfrm>
                              <a:off x="0" y="-177431"/>
                              <a:ext cx="5184165" cy="4119179"/>
                              <a:chOff x="127852" y="-138898"/>
                              <a:chExt cx="5715401" cy="3224608"/>
                            </a:xfrm>
                          </wpg:grpSpPr>
                          <wps:wsp>
                            <wps:cNvPr id="30" name="Conector recto de flecha 30"/>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 name="Grupo 31"/>
                            <wpg:cNvGrpSpPr/>
                            <wpg:grpSpPr>
                              <a:xfrm>
                                <a:off x="127852" y="-138898"/>
                                <a:ext cx="5715401" cy="3224608"/>
                                <a:chOff x="127852" y="-138898"/>
                                <a:chExt cx="5715401" cy="3224608"/>
                              </a:xfrm>
                            </wpg:grpSpPr>
                            <wps:wsp>
                              <wps:cNvPr id="32" name="Rectángulo 32"/>
                              <wps:cNvSpPr/>
                              <wps:spPr>
                                <a:xfrm>
                                  <a:off x="2426582" y="-138898"/>
                                  <a:ext cx="1457138" cy="50109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381CF846" w14:textId="77777777" w:rsidR="00441536" w:rsidRPr="00E10E32" w:rsidRDefault="00441536" w:rsidP="00BF45AA">
                                    <w:pPr>
                                      <w:jc w:val="center"/>
                                      <w:rPr>
                                        <w:color w:val="000000" w:themeColor="text1"/>
                                      </w:rPr>
                                    </w:pPr>
                                    <w:r w:rsidRPr="00E10E32">
                                      <w:rPr>
                                        <w:color w:val="000000" w:themeColor="text1"/>
                                      </w:rPr>
                                      <w:t>ALTA 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upo 33"/>
                              <wpg:cNvGrpSpPr/>
                              <wpg:grpSpPr>
                                <a:xfrm>
                                  <a:off x="127852" y="638170"/>
                                  <a:ext cx="5715401" cy="2447540"/>
                                  <a:chOff x="127852" y="-5"/>
                                  <a:chExt cx="5715401" cy="2447540"/>
                                </a:xfrm>
                              </wpg:grpSpPr>
                              <wpg:grpSp>
                                <wpg:cNvPr id="34" name="Grupo 34"/>
                                <wpg:cNvGrpSpPr/>
                                <wpg:grpSpPr>
                                  <a:xfrm>
                                    <a:off x="127852" y="735684"/>
                                    <a:ext cx="5715401" cy="1711851"/>
                                    <a:chOff x="127852" y="-957944"/>
                                    <a:chExt cx="5715401" cy="1711851"/>
                                  </a:xfrm>
                                </wpg:grpSpPr>
                                <wps:wsp>
                                  <wps:cNvPr id="35" name="Rectángulo 35"/>
                                  <wps:cNvSpPr/>
                                  <wps:spPr>
                                    <a:xfrm>
                                      <a:off x="127852" y="91482"/>
                                      <a:ext cx="1504629"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60307FD2" w14:textId="77777777" w:rsidR="00441536" w:rsidRDefault="00441536" w:rsidP="00BF45AA">
                                        <w:pPr>
                                          <w:jc w:val="center"/>
                                          <w:rPr>
                                            <w:color w:val="000000" w:themeColor="text1"/>
                                          </w:rPr>
                                        </w:pPr>
                                        <w:r>
                                          <w:rPr>
                                            <w:color w:val="000000" w:themeColor="text1"/>
                                          </w:rPr>
                                          <w:t>JEFE DE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127859" y="-790369"/>
                                      <a:ext cx="1504624" cy="4572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22F1E761" w14:textId="77777777" w:rsidR="00441536" w:rsidRDefault="00441536" w:rsidP="00BF45AA">
                                        <w:pPr>
                                          <w:jc w:val="center"/>
                                          <w:rPr>
                                            <w:color w:val="000000" w:themeColor="text1"/>
                                          </w:rPr>
                                        </w:pPr>
                                        <w:r>
                                          <w:rPr>
                                            <w:color w:val="000000" w:themeColor="text1"/>
                                          </w:rPr>
                                          <w:t>JEFE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4522136" y="106207"/>
                                      <a:ext cx="1152525" cy="6477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60D5B8FC" w14:textId="77777777" w:rsidR="00441536" w:rsidRDefault="00441536" w:rsidP="00BF45AA">
                                        <w:pPr>
                                          <w:jc w:val="center"/>
                                          <w:rPr>
                                            <w:color w:val="000000" w:themeColor="text1"/>
                                          </w:rPr>
                                        </w:pPr>
                                        <w:r>
                                          <w:rPr>
                                            <w:color w:val="000000" w:themeColor="text1"/>
                                          </w:rPr>
                                          <w:t>PRESTADORES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4343819" y="-758314"/>
                                      <a:ext cx="1499434" cy="4667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1BAB2386" w14:textId="77777777" w:rsidR="00441536" w:rsidRDefault="00441536" w:rsidP="00BF45AA">
                                        <w:pPr>
                                          <w:jc w:val="center"/>
                                          <w:rPr>
                                            <w:color w:val="000000" w:themeColor="text1"/>
                                          </w:rPr>
                                        </w:pPr>
                                        <w:r>
                                          <w:rPr>
                                            <w:color w:val="000000" w:themeColor="text1"/>
                                          </w:rPr>
                                          <w:t>AUXILIAR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39"/>
                                  <wps:cNvCnPr/>
                                  <wps:spPr>
                                    <a:xfrm>
                                      <a:off x="680739" y="-956077"/>
                                      <a:ext cx="43658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Conector recto de flecha 40"/>
                                  <wps:cNvCnPr/>
                                  <wps:spPr>
                                    <a:xfrm>
                                      <a:off x="5094630" y="-100528"/>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671357" y="-957943"/>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Conector recto de flecha 42"/>
                                  <wps:cNvCnPr/>
                                  <wps:spPr>
                                    <a:xfrm>
                                      <a:off x="716248" y="-17091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a:off x="5050549" y="-957944"/>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4" name="Grupo 44"/>
                                <wpg:cNvGrpSpPr/>
                                <wpg:grpSpPr>
                                  <a:xfrm>
                                    <a:off x="2426582" y="-5"/>
                                    <a:ext cx="1432743" cy="734679"/>
                                    <a:chOff x="1599646" y="-5"/>
                                    <a:chExt cx="1432743" cy="734679"/>
                                  </a:xfrm>
                                </wpg:grpSpPr>
                                <wps:wsp>
                                  <wps:cNvPr id="45" name="Conector recto de flecha 45"/>
                                  <wps:cNvCnPr/>
                                  <wps:spPr>
                                    <a:xfrm>
                                      <a:off x="2321780" y="544174"/>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ángulo 46"/>
                                  <wps:cNvSpPr/>
                                  <wps:spPr>
                                    <a:xfrm>
                                      <a:off x="1599646" y="-5"/>
                                      <a:ext cx="1432743"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03C9DFBC" w14:textId="77777777" w:rsidR="00441536" w:rsidRPr="00E10E32" w:rsidRDefault="00441536" w:rsidP="00BF45AA">
                                        <w:pPr>
                                          <w:jc w:val="center"/>
                                          <w:rPr>
                                            <w:color w:val="000000" w:themeColor="text1"/>
                                            <w:szCs w:val="24"/>
                                          </w:rPr>
                                        </w:pPr>
                                        <w:r w:rsidRPr="00E10E32">
                                          <w:rPr>
                                            <w:color w:val="000000" w:themeColor="text1"/>
                                            <w:szCs w:val="24"/>
                                          </w:rPr>
                                          <w:t>REPRESENTANTE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47" name="Rectángulo 47"/>
                          <wps:cNvSpPr/>
                          <wps:spPr>
                            <a:xfrm>
                              <a:off x="0" y="3998541"/>
                              <a:ext cx="1364777" cy="57184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6E8B543D" w14:textId="77777777" w:rsidR="00441536" w:rsidRDefault="00441536" w:rsidP="00BF45AA">
                                <w:pPr>
                                  <w:jc w:val="center"/>
                                  <w:rPr>
                                    <w:color w:val="000000" w:themeColor="text1"/>
                                  </w:rPr>
                                </w:pPr>
                                <w:r>
                                  <w:rPr>
                                    <w:color w:val="000000" w:themeColor="text1"/>
                                  </w:rPr>
                                  <w:t>DESPACHADORES.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recto de flecha 48"/>
                          <wps:cNvCnPr/>
                          <wps:spPr>
                            <a:xfrm>
                              <a:off x="532263" y="3657603"/>
                              <a:ext cx="0" cy="32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Cuadro de texto 49"/>
                        <wps:cNvSpPr txBox="1"/>
                        <wps:spPr>
                          <a:xfrm>
                            <a:off x="2429302" y="382137"/>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0B467ED1"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2429302" y="1518007"/>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CAF63A3"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uadro de texto 51"/>
                        <wps:cNvSpPr txBox="1"/>
                        <wps:spPr>
                          <a:xfrm>
                            <a:off x="313899" y="263401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30FA994C"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313899" y="361665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2880D0AB"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4203511" y="3879070"/>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4476184F"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uadro de texto 54"/>
                        <wps:cNvSpPr txBox="1"/>
                        <wps:spPr>
                          <a:xfrm>
                            <a:off x="4203511" y="2728470"/>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72FE2695"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13899" y="4599295"/>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787191A6" w14:textId="77777777" w:rsidR="00441536" w:rsidRDefault="00441536" w:rsidP="00BF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604864" id="Grupo 15" o:spid="_x0000_s1026" style="position:absolute;left:0;text-align:left;margin-left:46.75pt;margin-top:1.45pt;width:430.15pt;height:290.8pt;z-index:251666432;mso-width-relative:margin;mso-height-relative:margin" coordsize="54045,4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">
                <v:group id="Grupo 28" o:spid="_x0000_s1027" style="position:absolute;width:51835;height:47472" coordorigin=",-1774" coordsize="51841,47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o 29" o:spid="_x0000_s1028" style="position:absolute;top:-1774;width:51841;height:41191" coordorigin="1278,-1388" coordsize="57154,3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32" coordsize="21600,21600" o:spt="32" o:oned="t" path="m,l21600,21600e" filled="f">
                      <v:path arrowok="t" fillok="f" o:connecttype="none"/>
                      <o:lock v:ext="edit" shapetype="t"/>
                    </v:shapetype>
                    <v:shape id="Conector recto de flecha 30" o:spid="_x0000_s1029"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group id="Grupo 31" o:spid="_x0000_s1030" style="position:absolute;left:1278;top:-1388;width:57154;height:32245" coordorigin="1278,-1388" coordsize="57154,3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ángulo 32" o:spid="_x0000_s1031" style="position:absolute;left:24265;top:-1388;width:14572;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TPMUA&#10;AADbAAAADwAAAGRycy9kb3ducmV2LnhtbESPT2vCQBTE70K/w/IK3nTjH8SkriJSUSgetIVeH9nX&#10;JG32bdhdY/TTuwXB4zAzv2EWq87UoiXnK8sKRsMEBHFudcWFgq/P7WAOwgdkjbVlUnAlD6vlS2+B&#10;mbYXPlJ7CoWIEPYZKihDaDIpfV6SQT+0DXH0fqwzGKJ0hdQOLxFuajlOkpk0WHFcKLGhTUn53+ls&#10;FEwPaZv+rt8/dufb5pqa79rpMFKq/9qt30AE6sIz/GjvtYLJGP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ihM8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381CF846" w14:textId="77777777" w:rsidR="00441536" w:rsidRPr="00E10E32" w:rsidRDefault="00441536" w:rsidP="00BF45AA">
                              <w:pPr>
                                <w:jc w:val="center"/>
                                <w:rPr>
                                  <w:color w:val="000000" w:themeColor="text1"/>
                                </w:rPr>
                              </w:pPr>
                              <w:r w:rsidRPr="00E10E32">
                                <w:rPr>
                                  <w:color w:val="000000" w:themeColor="text1"/>
                                </w:rPr>
                                <w:t>ALTA DIRECCIÓN.</w:t>
                              </w:r>
                            </w:p>
                          </w:txbxContent>
                        </v:textbox>
                      </v:rect>
                      <v:group id="Grupo 33" o:spid="_x0000_s1032" style="position:absolute;left:1278;top:6381;width:57154;height:24476" coordorigin="1278" coordsize="57154,24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upo 34" o:spid="_x0000_s1033" style="position:absolute;left:1278;top:7356;width:57154;height:17119" coordorigin="1278,-9579" coordsize="57154,17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ángulo 35" o:spid="_x0000_s1034" style="position:absolute;left:1278;top:914;width:1504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OLSMUA&#10;AADbAAAADwAAAGRycy9kb3ducmV2LnhtbESPQWvCQBSE7wX/w/KE3upGq2Kiq4i0WCg9VAWvj+wz&#10;iWbfht01xv76rlDocZiZb5jFqjO1aMn5yrKC4SABQZxbXXGh4LB/f5mB8AFZY22ZFNzJw2rZe1pg&#10;pu2Nv6ndhUJECPsMFZQhNJmUPi/JoB/Yhjh6J+sMhihdIbXDW4SbWo6SZCoNVhwXSmxoU1J+2V2N&#10;gvFX2qbn9dvn9vqzuafmWDsdhko997v1HESgLvyH/9ofWsHrB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Y4tI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60307FD2" w14:textId="77777777" w:rsidR="00441536" w:rsidRDefault="00441536" w:rsidP="00BF45AA">
                                  <w:pPr>
                                    <w:jc w:val="center"/>
                                    <w:rPr>
                                      <w:color w:val="000000" w:themeColor="text1"/>
                                    </w:rPr>
                                  </w:pPr>
                                  <w:r>
                                    <w:rPr>
                                      <w:color w:val="000000" w:themeColor="text1"/>
                                    </w:rPr>
                                    <w:t>JEFE DE TURNO.</w:t>
                                  </w:r>
                                </w:p>
                              </w:txbxContent>
                            </v:textbox>
                          </v:rect>
                          <v:rect id="Rectángulo 36" o:spid="_x0000_s1035" style="position:absolute;left:1278;top:-7903;width:1504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VP8QA&#10;AADbAAAADwAAAGRycy9kb3ducmV2LnhtbESPQWvCQBSE74L/YXmCt7pRi5jUVURaFKQHbaHXR/aZ&#10;RLNvw+4aY3+9Wyh4HGbmG2ax6kwtWnK+sqxgPEpAEOdWV1wo+P76eJmD8AFZY22ZFNzJw2rZ7y0w&#10;0/bGB2qPoRARwj5DBWUITSalz0sy6Ee2IY7eyTqDIUpXSO3wFuGmlpMkmUmDFceFEhvalJRfjlej&#10;4PUzbdPz+n2/vf5u7qn5qZ0OY6WGg279BiJQF57h//ZOK5jO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xFT/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22F1E761" w14:textId="77777777" w:rsidR="00441536" w:rsidRDefault="00441536" w:rsidP="00BF45AA">
                                  <w:pPr>
                                    <w:jc w:val="center"/>
                                    <w:rPr>
                                      <w:color w:val="000000" w:themeColor="text1"/>
                                    </w:rPr>
                                  </w:pPr>
                                  <w:r>
                                    <w:rPr>
                                      <w:color w:val="000000" w:themeColor="text1"/>
                                    </w:rPr>
                                    <w:t>JEFE DE MANTENIMIENTO.</w:t>
                                  </w:r>
                                </w:p>
                              </w:txbxContent>
                            </v:textbox>
                          </v:rect>
                          <v:rect id="Rectángulo 37" o:spid="_x0000_s1036" style="position:absolute;left:45221;top:1062;width:1152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wpMUA&#10;AADbAAAADwAAAGRycy9kb3ducmV2LnhtbESPQWvCQBSE7wX/w/KE3upGK2qiq4i0WCg9VAWvj+wz&#10;iWbfht01xv76rlDocZiZb5jFqjO1aMn5yrKC4SABQZxbXXGh4LB/f5mB8AFZY22ZFNzJw2rZe1pg&#10;pu2Nv6ndhUJECPsMFZQhNJmUPi/JoB/Yhjh6J+sMhihdIbXDW4SbWo6SZCINVhwXSmxoU1J+2V2N&#10;gvFX2qbn9dvn9vqzuafmWDsdhko997v1HESgLvyH/9ofWsHrF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Ck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60D5B8FC" w14:textId="77777777" w:rsidR="00441536" w:rsidRDefault="00441536" w:rsidP="00BF45AA">
                                  <w:pPr>
                                    <w:jc w:val="center"/>
                                    <w:rPr>
                                      <w:color w:val="000000" w:themeColor="text1"/>
                                    </w:rPr>
                                  </w:pPr>
                                  <w:r>
                                    <w:rPr>
                                      <w:color w:val="000000" w:themeColor="text1"/>
                                    </w:rPr>
                                    <w:t>PRESTADORES DE SERVICIO.</w:t>
                                  </w:r>
                                </w:p>
                              </w:txbxContent>
                            </v:textbox>
                          </v:rect>
                          <v:rect id="Rectángulo 38" o:spid="_x0000_s1037" style="position:absolute;left:43438;top:-7583;width:1499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k1sIA&#10;AADbAAAADwAAAGRycy9kb3ducmV2LnhtbERPz2vCMBS+D/Y/hDfYbaZuMmw1LSIbG8gOVsHro3m2&#10;dc1LSWKt/vXmMNjx4/u9LEbTiYGcby0rmE4SEMSV1S3XCva7z5c5CB+QNXaWScGVPBT548MSM20v&#10;vKWhDLWIIewzVNCE0GdS+qohg35ie+LIHa0zGCJ0tdQOLzHcdPI1Sd6lwZZjQ4M9rRuqfsuzUTD7&#10;SYf0tPrYfJ1v62tqDp3TYarU89O4WoAINIZ/8Z/7Wyt4i2Pjl/g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iTW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14:paraId="1BAB2386" w14:textId="77777777" w:rsidR="00441536" w:rsidRDefault="00441536" w:rsidP="00BF45AA">
                                  <w:pPr>
                                    <w:jc w:val="center"/>
                                    <w:rPr>
                                      <w:color w:val="000000" w:themeColor="text1"/>
                                    </w:rPr>
                                  </w:pPr>
                                  <w:r>
                                    <w:rPr>
                                      <w:color w:val="000000" w:themeColor="text1"/>
                                    </w:rPr>
                                    <w:t>AUXILIAR ADMINISTRATIVO.</w:t>
                                  </w:r>
                                </w:p>
                              </w:txbxContent>
                            </v:textbox>
                          </v:rect>
                          <v:line id="Conector recto 39" o:spid="_x0000_s1038" style="position:absolute;visibility:visible;mso-wrap-style:square" from="6807,-9560" to="50465,-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shape id="Conector recto de flecha 40" o:spid="_x0000_s1039" type="#_x0000_t32" style="position:absolute;left:50946;top:-1005;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shape id="Conector recto de flecha 41" o:spid="_x0000_s1040" type="#_x0000_t32" style="position:absolute;left:6713;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shape id="Conector recto de flecha 42" o:spid="_x0000_s1041" type="#_x0000_t32" style="position:absolute;left:7162;top:-170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 id="Conector recto de flecha 43" o:spid="_x0000_s1042" type="#_x0000_t32" style="position:absolute;left:50505;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tfl8UAAADbAAAADwAAAGRycy9kb3ducmV2LnhtbESPQUvDQBSE74L/YXmCt2ajk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tfl8UAAADbAAAADwAAAAAAAAAA&#10;AAAAAAChAgAAZHJzL2Rvd25yZXYueG1sUEsFBgAAAAAEAAQA+QAAAJMDAAAAAA==&#10;" strokecolor="black [3213]" strokeweight=".5pt">
                            <v:stroke endarrow="block" joinstyle="miter"/>
                          </v:shape>
                        </v:group>
                        <v:group id="Grupo 44" o:spid="_x0000_s1043" style="position:absolute;left:24265;width:14328;height:7346" coordorigin="15996" coordsize="14327,7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recto de flecha 45" o:spid="_x0000_s1044" type="#_x0000_t32" style="position:absolute;left:23217;top:544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eMYAAADbAAAADwAAAGRycy9kb3ducmV2LnhtbESPQWvCQBSE74L/YXkFb7ppbdVGVymC&#10;tMWLjWLb2yP7TBazb0N2Nem/dwuFHoeZ+YZZrDpbiSs13jhWcD9KQBDnThsuFBz2m+EMhA/IGivH&#10;pOCHPKyW/d4CU+1a/qBrFgoRIexTVFCGUKdS+rwki37kauLonVxjMUTZFFI32Ea4reRDkkykRcNx&#10;ocSa1iXl5+xiFeSHr89n2pmjbsdm+lpvv7fj7F2pwV33MgcRqAv/4b/2m1bw+AS/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njGAAAA2wAAAA8AAAAAAAAA&#10;AAAAAAAAoQIAAGRycy9kb3ducmV2LnhtbFBLBQYAAAAABAAEAPkAAACUAwAAAAA=&#10;" strokecolor="black [3213]" strokeweight=".5pt">
                            <v:stroke endarrow="block" joinstyle="miter"/>
                          </v:shape>
                          <v:rect id="Rectángulo 46" o:spid="_x0000_s1045" style="position:absolute;left:15996;width:1432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mQsQA&#10;AADbAAAADwAAAGRycy9kb3ducmV2LnhtbESPQWvCQBSE70L/w/IK3sxGKWJSVxGpVBAP2kKvj+xr&#10;kjb7NuyuMfrrXUHwOMx8M8x82ZtGdOR8bVnBOElBEBdW11wq+P7ajGYgfEDW2FgmBRfysFy8DOaY&#10;a3vmA3XHUIpYwj5HBVUIbS6lLyoy6BPbEkfv1zqDIUpXSu3wHMtNIydpOpUGa44LFba0rqj4P56M&#10;grd91mV/q4/d5+m6vmTmp3E6jJUavvardxCB+vAMP+itjtw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3ZkL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03C9DFBC" w14:textId="77777777" w:rsidR="00441536" w:rsidRPr="00E10E32" w:rsidRDefault="00441536" w:rsidP="00BF45AA">
                                  <w:pPr>
                                    <w:jc w:val="center"/>
                                    <w:rPr>
                                      <w:color w:val="000000" w:themeColor="text1"/>
                                      <w:szCs w:val="24"/>
                                    </w:rPr>
                                  </w:pPr>
                                  <w:r w:rsidRPr="00E10E32">
                                    <w:rPr>
                                      <w:color w:val="000000" w:themeColor="text1"/>
                                      <w:szCs w:val="24"/>
                                    </w:rPr>
                                    <w:t>REPRESENTANTE TÉCNICO.</w:t>
                                  </w:r>
                                </w:p>
                              </w:txbxContent>
                            </v:textbox>
                          </v:rect>
                        </v:group>
                      </v:group>
                    </v:group>
                  </v:group>
                  <v:rect id="Rectángulo 47" o:spid="_x0000_s1046" style="position:absolute;top:39985;width:13647;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D2cQA&#10;AADbAAAADwAAAGRycy9kb3ducmV2LnhtbESPQWvCQBSE70L/w/IK3nRjkdqk2YhIxULxoC30+si+&#10;Jmmzb8PuGqO/3i0IHoeZb4bJl4NpRU/ON5YVzKYJCOLS6oYrBV+fm8kLCB+QNbaWScGZPCyLh1GO&#10;mbYn3lN/CJWIJewzVFCH0GVS+rImg35qO+Lo/VhnMETpKqkdnmK5aeVTkjxLgw3HhRo7WtdU/h2O&#10;RsF8l/bp7+rtY3u8rM+p+W6dDjOlxo/D6hVEoCHcwzf6XUduAf9f4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7w9n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6E8B543D" w14:textId="77777777" w:rsidR="00441536" w:rsidRDefault="00441536" w:rsidP="00BF45AA">
                          <w:pPr>
                            <w:jc w:val="center"/>
                            <w:rPr>
                              <w:color w:val="000000" w:themeColor="text1"/>
                            </w:rPr>
                          </w:pPr>
                          <w:r>
                            <w:rPr>
                              <w:color w:val="000000" w:themeColor="text1"/>
                            </w:rPr>
                            <w:t>DESPACHADORES.</w:t>
                          </w:r>
                        </w:p>
                      </w:txbxContent>
                    </v:textbox>
                  </v:rect>
                  <v:shape id="Conector recto de flecha 48" o:spid="_x0000_s1047" type="#_x0000_t32" style="position:absolute;left:5322;top:36576;width: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group>
                <v:shapetype id="_x0000_t202" coordsize="21600,21600" o:spt="202" path="m,l,21600r21600,l21600,xe">
                  <v:stroke joinstyle="miter"/>
                  <v:path gradientshapeok="t" o:connecttype="rect"/>
                </v:shapetype>
                <v:shape id="Cuadro de texto 49" o:spid="_x0000_s1048" type="#_x0000_t202" style="position:absolute;left:24293;top:3821;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T/sYA&#10;AADbAAAADwAAAGRycy9kb3ducmV2LnhtbESP3WrCQBSE74W+w3IK3pmNYotGNyKC0hZBq9Li3TF7&#10;8oPZsyG71fTtu4VCL4eZ+YaZLzpTixu1rrKsYBjFIIgzqysuFJyO68EEhPPIGmvLpOCbHCzSh94c&#10;E23v/E63gy9EgLBLUEHpfZNI6bKSDLrINsTBy21r0AfZFlK3eA9wU8tRHD9LgxWHhRIbWpWUXQ9f&#10;RoE8v1Wfu+lmG+uPvLg8yeV29bpXqv/YLWcgPHX+P/zXftEKxl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VT/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0B467ED1" w14:textId="77777777" w:rsidR="00441536" w:rsidRDefault="00441536" w:rsidP="00BF45AA"/>
                    </w:txbxContent>
                  </v:textbox>
                </v:shape>
                <v:shape id="Cuadro de texto 50" o:spid="_x0000_s1049" type="#_x0000_t202" style="position:absolute;left:24293;top:1518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svsMA&#10;AADbAAAADwAAAGRycy9kb3ducmV2LnhtbERPTWvCQBC9F/wPywjemo2CpaZZRQRFi1C1peJtzI5J&#10;MDsbsmuS/vvuodDj432ni95UoqXGlZYVjKMYBHFmdcm5gq/P9fMrCOeRNVaWScEPOVjMB08pJtp2&#10;fKT25HMRQtglqKDwvk6kdFlBBl1ka+LA3Wxj0AfY5FI32IVwU8lJHL9IgyWHhgJrWhWU3U8Po0Be&#10;3svzx2yzj/X3Lb9O5XK/2h2UGg375RsIT73/F/+5t1rBNKwPX8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ZsvsMAAADbAAAADwAAAAAAAAAAAAAAAACYAgAAZHJzL2Rv&#10;d25yZXYueG1sUEsFBgAAAAAEAAQA9QAAAIgDAAAAAA==&#10;" fillcolor="#c3c3c3 [2166]" stroked="f" strokeweight=".5pt">
                  <v:fill color2="#b6b6b6 [2614]" rotate="t" colors="0 #d2d2d2;.5 #c8c8c8;1 silver" focus="100%" type="gradient">
                    <o:fill v:ext="view" type="gradientUnscaled"/>
                  </v:fill>
                  <v:shadow on="t" color="black" opacity="19660f" offset="4.49014mm,4.49014mm"/>
                  <v:textbox>
                    <w:txbxContent>
                      <w:p w14:paraId="6CAF63A3" w14:textId="77777777" w:rsidR="00441536" w:rsidRDefault="00441536" w:rsidP="00BF45AA"/>
                    </w:txbxContent>
                  </v:textbox>
                </v:shape>
                <v:shape id="Cuadro de texto 51" o:spid="_x0000_s1050" type="#_x0000_t202" style="position:absolute;left:3138;top:26340;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JJcYA&#10;AADbAAAADwAAAGRycy9kb3ducmV2LnhtbESPQWvCQBSE7wX/w/IKvekmgsVGVwmCpRVBa4ult9fs&#10;Mwlm34bsmqT/3hWEHoeZ+YaZL3tTiZYaV1pWEI8iEMSZ1SXnCr4+18MpCOeRNVaWScEfOVguBg9z&#10;TLTt+IPag89FgLBLUEHhfZ1I6bKCDLqRrYmDd7KNQR9kk0vdYBfgppLjKHqWBksOCwXWtCooOx8u&#10;RoH82ZTfu5fXbaSPp/x3ItPt6n2v1NNjn85AeOr9f/jeftMKJjHcvoQf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rJJc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30FA994C" w14:textId="77777777" w:rsidR="00441536" w:rsidRDefault="00441536" w:rsidP="00BF45AA"/>
                    </w:txbxContent>
                  </v:textbox>
                </v:shape>
                <v:shape id="Cuadro de texto 52" o:spid="_x0000_s1051" type="#_x0000_t202" style="position:absolute;left:3138;top:36166;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XUsYA&#10;AADbAAAADwAAAGRycy9kb3ducmV2LnhtbESP3WrCQBSE7wu+w3KE3tWNgqVGVwkBS1uE+ofi3TF7&#10;TILZsyG7TdK37xYKvRxm5htmsepNJVpqXGlZwXgUgSDOrC45V3A8rJ9eQDiPrLGyTAq+ycFqOXhY&#10;YKxtxztq9z4XAcIuRgWF93UspcsKMuhGtiYO3s02Bn2QTS51g12Am0pOouhZGiw5LBRYU1pQdt9/&#10;GQXy8lGeP2evm0ifbvl1KpNN+r5V6nHYJ3MQnnr/H/5rv2kF0wn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hXU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2880D0AB" w14:textId="77777777" w:rsidR="00441536" w:rsidRDefault="00441536" w:rsidP="00BF45AA"/>
                    </w:txbxContent>
                  </v:textbox>
                </v:shape>
                <v:shape id="Cuadro de texto 53" o:spid="_x0000_s1052" type="#_x0000_t202" style="position:absolute;left:42035;top:3879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yycUA&#10;AADbAAAADwAAAGRycy9kb3ducmV2LnhtbESP3WrCQBSE7wu+w3KE3tWNikWjq4igVBH8RfHumD0m&#10;wezZkN1q+vbdQsHLYWa+YUaT2hTiQZXLLStotyIQxInVOacKjof5Rx+E88gaC8uk4IccTMaNtxHG&#10;2j55R4+9T0WAsItRQeZ9GUvpkowMupYtiYN3s5VBH2SVSl3hM8BNITtR9CkN5hwWMixpllFy338b&#10;BfKyys+bwWId6dMtvfbkdD1bbpV6b9bTIQhPtX+F/9tfWkGvC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PLJ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4476184F" w14:textId="77777777" w:rsidR="00441536" w:rsidRDefault="00441536" w:rsidP="00BF45AA"/>
                    </w:txbxContent>
                  </v:textbox>
                </v:shape>
                <v:shape id="Cuadro de texto 54" o:spid="_x0000_s1053" type="#_x0000_t202" style="position:absolute;left:42035;top:27284;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1qvcUA&#10;AADbAAAADwAAAGRycy9kb3ducmV2LnhtbESP3WrCQBSE7wu+w3KE3tWNokWjq4igVBH8RfHumD0m&#10;wezZkN1q+vbdQsHLYWa+YUaT2hTiQZXLLStotyIQxInVOacKjof5Rx+E88gaC8uk4IccTMaNtxHG&#10;2j55R4+9T0WAsItRQeZ9GUvpkowMupYtiYN3s5VBH2SVSl3hM8BNITtR9CkN5hwWMixpllFy338b&#10;BfKyys+bwWId6dMtvfbkdD1bbpV6b9bTIQhPtX+F/9tfWkGvC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Wq9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72FE2695" w14:textId="77777777" w:rsidR="00441536" w:rsidRDefault="00441536" w:rsidP="00BF45AA"/>
                    </w:txbxContent>
                  </v:textbox>
                </v:shape>
                <v:shape id="Cuadro de texto 55" o:spid="_x0000_s1054" type="#_x0000_t202" style="position:absolute;left:3138;top:45992;width:1201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PJsUA&#10;AADbAAAADwAAAGRycy9kb3ducmV2LnhtbESP3WrCQBSE7wu+w3IE7+rGQkSjq4hQ0SLUPxTvjtlj&#10;EsyeDdmtxrfvCoVeDjPzDTOeNqYUd6pdYVlBrxuBIE6tLjhTcNh/vg9AOI+ssbRMCp7kYDppvY0x&#10;0fbBW7rvfCYChF2CCnLvq0RKl+Zk0HVtRRy8q60N+iDrTOoaHwFuSvkRRX1psOCwkGNF85zS2+7H&#10;KJDnr+L0PVysI328ZpdYztbz1UapTruZjUB4avx/+K+91AriGF5fwg+Q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wc8m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787191A6" w14:textId="77777777" w:rsidR="00441536" w:rsidRDefault="00441536" w:rsidP="00BF45AA"/>
                    </w:txbxContent>
                  </v:textbox>
                </v:shape>
              </v:group>
            </w:pict>
          </mc:Fallback>
        </mc:AlternateContent>
      </w:r>
    </w:p>
    <w:p w14:paraId="26F6D1D5" w14:textId="485D3A90" w:rsidR="00BF45AA" w:rsidRPr="0018574B" w:rsidRDefault="00BF45AA" w:rsidP="00B34A66">
      <w:pPr>
        <w:jc w:val="right"/>
      </w:pPr>
    </w:p>
    <w:p w14:paraId="65DC8EDA" w14:textId="1641DCC9" w:rsidR="00BF45AA" w:rsidRPr="0018574B" w:rsidRDefault="00BF45AA" w:rsidP="00B34A66">
      <w:pPr>
        <w:jc w:val="right"/>
      </w:pPr>
    </w:p>
    <w:p w14:paraId="59611D0E" w14:textId="77777777" w:rsidR="00BF45AA" w:rsidRPr="0018574B" w:rsidRDefault="00BF45AA" w:rsidP="00B34A66">
      <w:pPr>
        <w:jc w:val="right"/>
      </w:pPr>
    </w:p>
    <w:p w14:paraId="7DA49672" w14:textId="77777777" w:rsidR="00BF45AA" w:rsidRPr="0018574B" w:rsidRDefault="00BF45AA" w:rsidP="00B34A66">
      <w:pPr>
        <w:jc w:val="right"/>
      </w:pPr>
    </w:p>
    <w:p w14:paraId="2E2C96FD" w14:textId="77777777" w:rsidR="00BF45AA" w:rsidRPr="0018574B" w:rsidRDefault="00BF45AA" w:rsidP="00B34A66">
      <w:pPr>
        <w:jc w:val="right"/>
      </w:pPr>
    </w:p>
    <w:p w14:paraId="7FA9403F" w14:textId="77777777" w:rsidR="00BF45AA" w:rsidRPr="0018574B" w:rsidRDefault="00BF45AA" w:rsidP="00B34A66">
      <w:pPr>
        <w:jc w:val="right"/>
      </w:pPr>
    </w:p>
    <w:p w14:paraId="1B12B703" w14:textId="77777777" w:rsidR="00BF45AA" w:rsidRPr="0018574B" w:rsidRDefault="00BF45AA" w:rsidP="00B34A66">
      <w:pPr>
        <w:jc w:val="right"/>
      </w:pPr>
    </w:p>
    <w:p w14:paraId="3803A6F6" w14:textId="77777777" w:rsidR="00BF45AA" w:rsidRPr="0018574B" w:rsidRDefault="00BF45AA" w:rsidP="00B34A66">
      <w:pPr>
        <w:jc w:val="right"/>
      </w:pPr>
    </w:p>
    <w:p w14:paraId="7F290008" w14:textId="77777777" w:rsidR="00BF45AA" w:rsidRPr="0018574B" w:rsidRDefault="00BF45AA" w:rsidP="00B34A66">
      <w:pPr>
        <w:jc w:val="right"/>
      </w:pPr>
    </w:p>
    <w:p w14:paraId="62F33CD9" w14:textId="77777777" w:rsidR="00BF45AA" w:rsidRPr="0018574B" w:rsidRDefault="00BF45AA" w:rsidP="00B34A66">
      <w:pPr>
        <w:jc w:val="right"/>
      </w:pPr>
    </w:p>
    <w:p w14:paraId="28723A1C" w14:textId="77777777" w:rsidR="00BF45AA" w:rsidRPr="0018574B" w:rsidRDefault="00BF45AA" w:rsidP="00B34A66">
      <w:pPr>
        <w:jc w:val="right"/>
      </w:pPr>
    </w:p>
    <w:p w14:paraId="412BFF84" w14:textId="77777777" w:rsidR="00BF45AA" w:rsidRPr="0018574B" w:rsidRDefault="00BF45AA" w:rsidP="00B34A66">
      <w:pPr>
        <w:jc w:val="right"/>
      </w:pPr>
    </w:p>
    <w:p w14:paraId="001DE9CA" w14:textId="034DF9D7" w:rsidR="004526A3" w:rsidRPr="0018574B" w:rsidRDefault="004347E5" w:rsidP="00B34A66">
      <w:pPr>
        <w:jc w:val="right"/>
        <w:rPr>
          <w:b/>
          <w:color w:val="1F3864" w:themeColor="accent1" w:themeShade="80"/>
        </w:rPr>
      </w:pPr>
      <w:r w:rsidRPr="0018574B">
        <w:lastRenderedPageBreak/>
        <w:t>De la misma manera, se encuentra docume</w:t>
      </w:r>
      <w:r w:rsidR="004526A3" w:rsidRPr="0018574B">
        <w:t>ntada</w:t>
      </w:r>
      <w:r w:rsidRPr="0018574B">
        <w:t xml:space="preserve"> las</w:t>
      </w:r>
      <w:r w:rsidR="004526A3" w:rsidRPr="0018574B">
        <w:t xml:space="preserve"> funciones de</w:t>
      </w:r>
      <w:r w:rsidRPr="0018574B">
        <w:t>l</w:t>
      </w:r>
      <w:r w:rsidR="004526A3" w:rsidRPr="0018574B">
        <w:t xml:space="preserve"> </w:t>
      </w:r>
      <w:r w:rsidR="00C726EB" w:rsidRPr="0018574B">
        <w:t>Representante del Sistema</w:t>
      </w:r>
      <w:r w:rsidR="00FB2C47" w:rsidRPr="0018574B">
        <w:t xml:space="preserve"> en su </w:t>
      </w:r>
      <w:r w:rsidR="004526A3" w:rsidRPr="0018574B">
        <w:rPr>
          <w:b/>
          <w:color w:val="1F3864" w:themeColor="accent1" w:themeShade="80"/>
        </w:rPr>
        <w:t>Descripción de Puesto</w:t>
      </w:r>
      <w:r w:rsidR="00ED7C9D" w:rsidRPr="0018574B">
        <w:rPr>
          <w:b/>
          <w:color w:val="1F3864" w:themeColor="accent1" w:themeShade="80"/>
        </w:rPr>
        <w:t>: Representante Técnico</w:t>
      </w:r>
      <w:r w:rsidR="004526A3" w:rsidRPr="0018574B">
        <w:rPr>
          <w:b/>
          <w:color w:val="1F3864" w:themeColor="accent1" w:themeShade="80"/>
        </w:rPr>
        <w:t xml:space="preserve"> </w:t>
      </w:r>
      <w:r w:rsidR="00ED7C9D" w:rsidRPr="0018574B">
        <w:rPr>
          <w:b/>
          <w:color w:val="1F3864" w:themeColor="accent1" w:themeShade="80"/>
        </w:rPr>
        <w:t>(SASISOPA-DP-001)</w:t>
      </w:r>
    </w:p>
    <w:p w14:paraId="169EA56E" w14:textId="42D815F5" w:rsidR="004347E5" w:rsidRPr="0018574B" w:rsidRDefault="00E039BB" w:rsidP="00533915">
      <w:pPr>
        <w:pStyle w:val="Prrafodelista"/>
        <w:numPr>
          <w:ilvl w:val="3"/>
          <w:numId w:val="14"/>
        </w:numPr>
        <w:ind w:left="709" w:hanging="425"/>
      </w:pPr>
      <w:r w:rsidRPr="0018574B">
        <w:t xml:space="preserve">Designación del </w:t>
      </w:r>
      <w:r w:rsidR="00C726EB" w:rsidRPr="0018574B">
        <w:t>Representante del Sistema</w:t>
      </w:r>
      <w:r w:rsidR="0079543D" w:rsidRPr="0018574B">
        <w:t>.</w:t>
      </w:r>
    </w:p>
    <w:p w14:paraId="5F3D2588" w14:textId="377C5931" w:rsidR="00E039BB" w:rsidRPr="0018574B" w:rsidRDefault="004347E5" w:rsidP="00AE6CF2">
      <w:pPr>
        <w:jc w:val="both"/>
        <w:rPr>
          <w:szCs w:val="18"/>
          <w:lang w:eastAsia="es-MX"/>
        </w:rPr>
      </w:pPr>
      <w:r w:rsidRPr="0018574B">
        <w:t xml:space="preserve">Se ha designado al responsable administrativo </w:t>
      </w:r>
      <w:r w:rsidR="00E039BB" w:rsidRPr="0018574B">
        <w:t xml:space="preserve">con Nombre </w:t>
      </w:r>
      <w:r w:rsidR="00EC09B8" w:rsidRPr="0018574B">
        <w:rPr>
          <w:b/>
        </w:rPr>
        <w:t>ROSALBA ELIZABETH  RODRÍGUEZ ORTIZ.</w:t>
      </w:r>
      <w:r w:rsidR="00194F74" w:rsidRPr="0018574B">
        <w:rPr>
          <w:b/>
        </w:rPr>
        <w:t xml:space="preserve"> </w:t>
      </w:r>
      <w:r w:rsidRPr="0018574B">
        <w:t xml:space="preserve">como </w:t>
      </w:r>
      <w:r w:rsidR="00C726EB" w:rsidRPr="0018574B">
        <w:t>Representante del Sistema</w:t>
      </w:r>
      <w:r w:rsidR="00A237A6" w:rsidRPr="0018574B">
        <w:t>,</w:t>
      </w:r>
      <w:r w:rsidR="00AE6CF2" w:rsidRPr="0018574B">
        <w:t xml:space="preserve"> ante la Agencia</w:t>
      </w:r>
      <w:r w:rsidR="00A237A6" w:rsidRPr="0018574B">
        <w:t>,</w:t>
      </w:r>
      <w:r w:rsidRPr="0018574B">
        <w:t xml:space="preserve"> del Sistema de Administración de Seguridad Operativa, Seguridad Industrial y Protección al Ambiente, </w:t>
      </w:r>
      <w:r w:rsidR="00AE6CF2" w:rsidRPr="0018574B">
        <w:t>quien,</w:t>
      </w:r>
      <w:r w:rsidRPr="0018574B">
        <w:t xml:space="preserve"> con independencia, pero en coordinación de los involucrados </w:t>
      </w:r>
      <w:r w:rsidR="00A237A6" w:rsidRPr="0018574B">
        <w:t>de</w:t>
      </w:r>
      <w:r w:rsidRPr="0018574B">
        <w:t xml:space="preserve"> la </w:t>
      </w:r>
      <w:r w:rsidR="00C51881" w:rsidRPr="0018574B">
        <w:t xml:space="preserve">Estación de Servicio </w:t>
      </w:r>
      <w:r w:rsidRPr="0018574B">
        <w:t>debe</w:t>
      </w:r>
      <w:r w:rsidR="00A237A6" w:rsidRPr="0018574B">
        <w:rPr>
          <w:szCs w:val="18"/>
          <w:lang w:eastAsia="es-MX"/>
        </w:rPr>
        <w:t xml:space="preserve"> implementar, evaluar y mejorar el Sistema de Administración</w:t>
      </w:r>
      <w:r w:rsidR="00E039BB" w:rsidRPr="0018574B">
        <w:rPr>
          <w:szCs w:val="18"/>
          <w:lang w:eastAsia="es-MX"/>
        </w:rPr>
        <w:t>.</w:t>
      </w:r>
    </w:p>
    <w:p w14:paraId="47D5BFEF" w14:textId="77777777" w:rsidR="00E039BB" w:rsidRPr="0018574B" w:rsidRDefault="00E039BB" w:rsidP="00AE6CF2">
      <w:pPr>
        <w:jc w:val="both"/>
        <w:rPr>
          <w:szCs w:val="18"/>
          <w:lang w:eastAsia="es-MX"/>
        </w:rPr>
      </w:pPr>
    </w:p>
    <w:p w14:paraId="6E310498" w14:textId="77777777" w:rsidR="00FB2C47" w:rsidRPr="0018574B" w:rsidRDefault="00FB2C47" w:rsidP="00AE6CF2">
      <w:pPr>
        <w:jc w:val="both"/>
        <w:rPr>
          <w:szCs w:val="18"/>
          <w:lang w:eastAsia="es-MX"/>
        </w:rPr>
      </w:pPr>
    </w:p>
    <w:p w14:paraId="698A3413" w14:textId="77777777" w:rsidR="003D236B" w:rsidRPr="0018574B" w:rsidRDefault="003D236B" w:rsidP="00AE6CF2">
      <w:pPr>
        <w:jc w:val="both"/>
        <w:rPr>
          <w:szCs w:val="18"/>
          <w:lang w:eastAsia="es-MX"/>
        </w:rPr>
      </w:pPr>
    </w:p>
    <w:p w14:paraId="75FCBCA7" w14:textId="77777777" w:rsidR="00E039BB" w:rsidRPr="0018574B" w:rsidRDefault="00E039BB" w:rsidP="00927E4A">
      <w:pPr>
        <w:spacing w:after="0" w:line="240" w:lineRule="auto"/>
        <w:jc w:val="center"/>
      </w:pPr>
      <w:r w:rsidRPr="0018574B">
        <w:t>____________________</w:t>
      </w:r>
      <w:r w:rsidR="00927E4A" w:rsidRPr="0018574B">
        <w:t>_____</w:t>
      </w:r>
      <w:r w:rsidRPr="0018574B">
        <w:t>_________________</w:t>
      </w:r>
    </w:p>
    <w:p w14:paraId="7BDE4741" w14:textId="6BA711EE" w:rsidR="00E039BB" w:rsidRPr="0018574B" w:rsidRDefault="0053185C" w:rsidP="00927E4A">
      <w:pPr>
        <w:spacing w:after="0" w:line="240" w:lineRule="auto"/>
        <w:jc w:val="center"/>
        <w:rPr>
          <w:b/>
        </w:rPr>
      </w:pPr>
      <w:r w:rsidRPr="0018574B">
        <w:rPr>
          <w:b/>
        </w:rPr>
        <w:t>MARLENI NÁJERA GÓMEZ. </w:t>
      </w:r>
    </w:p>
    <w:p w14:paraId="19607ABB" w14:textId="77777777" w:rsidR="003D236B" w:rsidRPr="0018574B" w:rsidRDefault="003D236B" w:rsidP="00927E4A">
      <w:pPr>
        <w:spacing w:after="0" w:line="240" w:lineRule="auto"/>
        <w:jc w:val="center"/>
        <w:rPr>
          <w:b/>
          <w:sz w:val="14"/>
          <w:szCs w:val="14"/>
        </w:rPr>
      </w:pPr>
    </w:p>
    <w:p w14:paraId="255123FD" w14:textId="77777777" w:rsidR="00A00346" w:rsidRPr="0018574B" w:rsidRDefault="00806827" w:rsidP="00A00346">
      <w:pPr>
        <w:spacing w:after="0" w:line="240" w:lineRule="auto"/>
        <w:jc w:val="right"/>
        <w:rPr>
          <w:b/>
          <w:color w:val="1F4E79" w:themeColor="accent5" w:themeShade="80"/>
        </w:rPr>
      </w:pPr>
      <w:r w:rsidRPr="0018574B">
        <w:rPr>
          <w:b/>
          <w:color w:val="1F3864" w:themeColor="accent1" w:themeShade="80"/>
        </w:rPr>
        <w:t>Carta poder designada al</w:t>
      </w:r>
      <w:r w:rsidR="00927E4A" w:rsidRPr="0018574B">
        <w:rPr>
          <w:b/>
          <w:color w:val="1F3864" w:themeColor="accent1" w:themeShade="80"/>
        </w:rPr>
        <w:t xml:space="preserve"> </w:t>
      </w:r>
      <w:r w:rsidR="00C726EB" w:rsidRPr="0018574B">
        <w:rPr>
          <w:b/>
          <w:color w:val="1F3864" w:themeColor="accent1" w:themeShade="80"/>
        </w:rPr>
        <w:t>Representante del Sistema</w:t>
      </w:r>
      <w:bookmarkStart w:id="18" w:name="_Hlk496531883"/>
      <w:r w:rsidR="00FB2C47" w:rsidRPr="0018574B">
        <w:rPr>
          <w:b/>
          <w:color w:val="1F3864" w:themeColor="accent1" w:themeShade="80"/>
        </w:rPr>
        <w:t xml:space="preserve"> (SASISOSPA-F-</w:t>
      </w:r>
      <w:r w:rsidR="005C06FC" w:rsidRPr="0018574B">
        <w:rPr>
          <w:b/>
          <w:color w:val="1F3864" w:themeColor="accent1" w:themeShade="80"/>
        </w:rPr>
        <w:t>002</w:t>
      </w:r>
      <w:r w:rsidR="00FB2C47" w:rsidRPr="0018574B">
        <w:rPr>
          <w:b/>
          <w:color w:val="1F3864" w:themeColor="accent1" w:themeShade="80"/>
        </w:rPr>
        <w:t>)</w:t>
      </w:r>
    </w:p>
    <w:p w14:paraId="34DE6266" w14:textId="77777777" w:rsidR="003D236B" w:rsidRPr="0018574B" w:rsidRDefault="003D236B" w:rsidP="00A00346">
      <w:pPr>
        <w:spacing w:after="0" w:line="240" w:lineRule="auto"/>
        <w:jc w:val="right"/>
        <w:rPr>
          <w:b/>
          <w:color w:val="1F4E79" w:themeColor="accent5" w:themeShade="80"/>
        </w:rPr>
      </w:pPr>
    </w:p>
    <w:p w14:paraId="5271B374" w14:textId="77777777" w:rsidR="00B77FAF" w:rsidRPr="0018574B" w:rsidRDefault="00B77FAF" w:rsidP="00A00346">
      <w:pPr>
        <w:spacing w:after="0" w:line="240" w:lineRule="auto"/>
        <w:jc w:val="both"/>
        <w:rPr>
          <w:b/>
          <w:color w:val="1F4E79" w:themeColor="accent5" w:themeShade="80"/>
        </w:rPr>
      </w:pPr>
      <w:r w:rsidRPr="0018574B">
        <w:rPr>
          <w:szCs w:val="18"/>
          <w:lang w:eastAsia="es-MX"/>
        </w:rPr>
        <w:t xml:space="preserve">Se </w:t>
      </w:r>
      <w:r w:rsidR="000B440A" w:rsidRPr="0018574B">
        <w:rPr>
          <w:szCs w:val="18"/>
          <w:lang w:eastAsia="es-MX"/>
        </w:rPr>
        <w:t xml:space="preserve">debe </w:t>
      </w:r>
      <w:r w:rsidRPr="0018574B">
        <w:rPr>
          <w:szCs w:val="18"/>
          <w:lang w:eastAsia="es-MX"/>
        </w:rPr>
        <w:t>asegura</w:t>
      </w:r>
      <w:r w:rsidR="000B440A" w:rsidRPr="0018574B">
        <w:rPr>
          <w:szCs w:val="18"/>
          <w:lang w:eastAsia="es-MX"/>
        </w:rPr>
        <w:t>r</w:t>
      </w:r>
      <w:r w:rsidRPr="0018574B">
        <w:rPr>
          <w:szCs w:val="18"/>
          <w:lang w:eastAsia="es-MX"/>
        </w:rPr>
        <w:t xml:space="preserve"> la disponibilidad de los recursos necesarios para establecer, implementar, documentar, mantener y mejorar</w:t>
      </w:r>
      <w:r w:rsidR="000B440A" w:rsidRPr="0018574B">
        <w:rPr>
          <w:szCs w:val="18"/>
          <w:lang w:eastAsia="es-MX"/>
        </w:rPr>
        <w:t xml:space="preserve"> el Sistema de Administración,</w:t>
      </w:r>
      <w:r w:rsidRPr="0018574B">
        <w:rPr>
          <w:szCs w:val="18"/>
          <w:lang w:eastAsia="es-MX"/>
        </w:rPr>
        <w:t xml:space="preserve"> </w:t>
      </w:r>
      <w:r w:rsidR="00280F61" w:rsidRPr="0018574B">
        <w:rPr>
          <w:szCs w:val="18"/>
          <w:lang w:eastAsia="es-MX"/>
        </w:rPr>
        <w:t>mediante la designación de las siguientes actividades</w:t>
      </w:r>
      <w:r w:rsidR="00D86436" w:rsidRPr="0018574B">
        <w:rPr>
          <w:szCs w:val="18"/>
          <w:lang w:eastAsia="es-MX"/>
        </w:rPr>
        <w:t xml:space="preserve"> al </w:t>
      </w:r>
      <w:r w:rsidR="00C726EB" w:rsidRPr="0018574B">
        <w:rPr>
          <w:szCs w:val="18"/>
          <w:lang w:eastAsia="es-MX"/>
        </w:rPr>
        <w:t>Representante del Sistema</w:t>
      </w:r>
      <w:r w:rsidRPr="0018574B">
        <w:rPr>
          <w:szCs w:val="18"/>
          <w:lang w:eastAsia="es-MX"/>
        </w:rPr>
        <w:t>:</w:t>
      </w:r>
    </w:p>
    <w:p w14:paraId="6EFE3F28" w14:textId="77777777" w:rsidR="006D4830" w:rsidRPr="0018574B" w:rsidRDefault="006D4830" w:rsidP="006D4830">
      <w:pPr>
        <w:spacing w:after="0" w:line="240" w:lineRule="auto"/>
        <w:ind w:left="709" w:hanging="425"/>
        <w:jc w:val="both"/>
        <w:rPr>
          <w:b/>
          <w:color w:val="1F4E79" w:themeColor="accent5" w:themeShade="80"/>
        </w:rPr>
      </w:pPr>
    </w:p>
    <w:p w14:paraId="2AC9CF74" w14:textId="77777777" w:rsidR="00A00346" w:rsidRPr="0018574B" w:rsidRDefault="003929D1" w:rsidP="006A07CA">
      <w:pPr>
        <w:pStyle w:val="Prrafodelista"/>
        <w:numPr>
          <w:ilvl w:val="1"/>
          <w:numId w:val="23"/>
        </w:numPr>
        <w:ind w:left="567" w:hanging="425"/>
        <w:jc w:val="both"/>
        <w:rPr>
          <w:szCs w:val="18"/>
          <w:lang w:eastAsia="es-MX"/>
        </w:rPr>
      </w:pPr>
      <w:r w:rsidRPr="0018574B">
        <w:rPr>
          <w:szCs w:val="18"/>
          <w:lang w:eastAsia="es-MX"/>
        </w:rPr>
        <w:t>Deberá a</w:t>
      </w:r>
      <w:r w:rsidR="00AE6CF2" w:rsidRPr="0018574B">
        <w:rPr>
          <w:szCs w:val="18"/>
          <w:lang w:eastAsia="es-MX"/>
        </w:rPr>
        <w:t>segurar que el Sistema de Administración tiene conformidad con los requisitos establecidos en los lineamientos emitidos por la agencia y con la normatividad aplicable a las estaciones de servicio.</w:t>
      </w:r>
    </w:p>
    <w:p w14:paraId="1B285A9A" w14:textId="77777777" w:rsidR="00A00346" w:rsidRPr="0018574B" w:rsidRDefault="00A00346" w:rsidP="00A00346">
      <w:pPr>
        <w:pStyle w:val="Prrafodelista"/>
        <w:ind w:left="567" w:hanging="425"/>
        <w:jc w:val="both"/>
        <w:rPr>
          <w:sz w:val="6"/>
          <w:szCs w:val="18"/>
          <w:lang w:eastAsia="es-MX"/>
        </w:rPr>
      </w:pPr>
    </w:p>
    <w:p w14:paraId="76288807" w14:textId="77777777" w:rsidR="00A00346" w:rsidRPr="0018574B" w:rsidRDefault="00AE6CF2" w:rsidP="006A07CA">
      <w:pPr>
        <w:pStyle w:val="Prrafodelista"/>
        <w:numPr>
          <w:ilvl w:val="1"/>
          <w:numId w:val="23"/>
        </w:numPr>
        <w:ind w:left="567" w:hanging="425"/>
        <w:jc w:val="both"/>
        <w:rPr>
          <w:szCs w:val="18"/>
          <w:lang w:eastAsia="es-MX"/>
        </w:rPr>
      </w:pPr>
      <w:r w:rsidRPr="0018574B">
        <w:rPr>
          <w:szCs w:val="18"/>
          <w:lang w:eastAsia="es-MX"/>
        </w:rPr>
        <w:t>Establecer un programa de revisiones por parte de la dirección, para mantenerlo(s) informado(s) acerca del Desempeño del Sistema de Administración.</w:t>
      </w:r>
    </w:p>
    <w:p w14:paraId="0BF77CB1" w14:textId="77777777" w:rsidR="00A00346" w:rsidRPr="0018574B" w:rsidRDefault="00A00346" w:rsidP="00A00346">
      <w:pPr>
        <w:pStyle w:val="Prrafodelista"/>
        <w:ind w:left="567" w:hanging="425"/>
        <w:jc w:val="both"/>
        <w:rPr>
          <w:sz w:val="6"/>
          <w:szCs w:val="6"/>
          <w:lang w:eastAsia="es-MX"/>
        </w:rPr>
      </w:pPr>
    </w:p>
    <w:p w14:paraId="3077476D" w14:textId="77777777" w:rsidR="00A00346" w:rsidRPr="0018574B" w:rsidRDefault="00AE6CF2" w:rsidP="006A07CA">
      <w:pPr>
        <w:pStyle w:val="Prrafodelista"/>
        <w:numPr>
          <w:ilvl w:val="1"/>
          <w:numId w:val="23"/>
        </w:numPr>
        <w:ind w:left="567" w:hanging="425"/>
        <w:jc w:val="both"/>
        <w:rPr>
          <w:szCs w:val="18"/>
          <w:lang w:eastAsia="es-MX"/>
        </w:rPr>
      </w:pPr>
      <w:r w:rsidRPr="0018574B">
        <w:rPr>
          <w:szCs w:val="18"/>
          <w:lang w:eastAsia="es-MX"/>
        </w:rPr>
        <w:t>Proponer la adopción de las mejores prácticas nacionales e internacionales en la implementación del Sistema de Administración.</w:t>
      </w:r>
    </w:p>
    <w:p w14:paraId="6AFBF21E" w14:textId="77777777" w:rsidR="00A00346" w:rsidRPr="0018574B" w:rsidRDefault="00A00346" w:rsidP="00A00346">
      <w:pPr>
        <w:pStyle w:val="Prrafodelista"/>
        <w:ind w:left="567" w:hanging="425"/>
        <w:jc w:val="both"/>
        <w:rPr>
          <w:sz w:val="6"/>
          <w:szCs w:val="6"/>
          <w:lang w:eastAsia="es-MX"/>
        </w:rPr>
      </w:pPr>
    </w:p>
    <w:p w14:paraId="5E845AB7" w14:textId="77777777" w:rsidR="00AE6CF2" w:rsidRPr="0018574B" w:rsidRDefault="00AE6CF2" w:rsidP="006A07CA">
      <w:pPr>
        <w:pStyle w:val="Prrafodelista"/>
        <w:numPr>
          <w:ilvl w:val="1"/>
          <w:numId w:val="23"/>
        </w:numPr>
        <w:ind w:left="567" w:hanging="425"/>
        <w:jc w:val="both"/>
        <w:rPr>
          <w:szCs w:val="18"/>
          <w:lang w:eastAsia="es-MX"/>
        </w:rPr>
      </w:pPr>
      <w:r w:rsidRPr="0018574B">
        <w:rPr>
          <w:szCs w:val="18"/>
          <w:lang w:eastAsia="es-MX"/>
        </w:rPr>
        <w:t>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14:paraId="1698F507" w14:textId="77777777" w:rsidR="005C06FC" w:rsidRPr="0018574B" w:rsidRDefault="005C06FC" w:rsidP="005C06FC">
      <w:pPr>
        <w:pStyle w:val="Prrafodelista"/>
        <w:rPr>
          <w:sz w:val="14"/>
          <w:szCs w:val="14"/>
          <w:lang w:eastAsia="es-MX"/>
        </w:rPr>
      </w:pPr>
    </w:p>
    <w:p w14:paraId="04FCB928" w14:textId="5DE09229" w:rsidR="00A56A8B" w:rsidRPr="0018574B" w:rsidRDefault="00A56A8B" w:rsidP="00A56A8B">
      <w:pPr>
        <w:jc w:val="right"/>
        <w:rPr>
          <w:b/>
          <w:color w:val="1F3864" w:themeColor="accent1" w:themeShade="80"/>
        </w:rPr>
      </w:pPr>
      <w:r w:rsidRPr="0018574B">
        <w:rPr>
          <w:b/>
          <w:color w:val="1F3864" w:themeColor="accent1" w:themeShade="80"/>
        </w:rPr>
        <w:t>Descripción de Puesto</w:t>
      </w:r>
      <w:r w:rsidR="00ED7C9D" w:rsidRPr="0018574B">
        <w:rPr>
          <w:b/>
          <w:color w:val="1F3864" w:themeColor="accent1" w:themeShade="80"/>
        </w:rPr>
        <w:t xml:space="preserve">: Representante Técnico </w:t>
      </w:r>
      <w:r w:rsidR="00AC72F0" w:rsidRPr="0018574B">
        <w:rPr>
          <w:b/>
          <w:color w:val="1F3864" w:themeColor="accent1" w:themeShade="80"/>
        </w:rPr>
        <w:t>(SASISOPA-D</w:t>
      </w:r>
      <w:r w:rsidRPr="0018574B">
        <w:rPr>
          <w:b/>
          <w:color w:val="1F3864" w:themeColor="accent1" w:themeShade="80"/>
        </w:rPr>
        <w:t>P-001)</w:t>
      </w:r>
    </w:p>
    <w:p w14:paraId="6E57DC11" w14:textId="77777777" w:rsidR="00A56A8B" w:rsidRPr="0018574B" w:rsidRDefault="00A56A8B" w:rsidP="00D52110">
      <w:pPr>
        <w:jc w:val="both"/>
        <w:rPr>
          <w:b/>
          <w:sz w:val="6"/>
          <w:szCs w:val="18"/>
          <w:lang w:eastAsia="es-MX"/>
        </w:rPr>
      </w:pPr>
    </w:p>
    <w:p w14:paraId="7B51289B" w14:textId="093D6A55" w:rsidR="00381146" w:rsidRPr="0018574B" w:rsidRDefault="00381146" w:rsidP="00381146">
      <w:pPr>
        <w:pStyle w:val="Ttulo2"/>
        <w:rPr>
          <w:lang w:eastAsia="es-MX"/>
        </w:rPr>
      </w:pPr>
      <w:bookmarkStart w:id="19" w:name="_Toc514239471"/>
      <w:r w:rsidRPr="0018574B">
        <w:rPr>
          <w:lang w:eastAsia="es-MX"/>
        </w:rPr>
        <w:t>Autoridades, deberes y responsabilidades del Representante Técnico.</w:t>
      </w:r>
      <w:bookmarkEnd w:id="19"/>
    </w:p>
    <w:p w14:paraId="14B3F06A" w14:textId="77777777" w:rsidR="00381146" w:rsidRPr="0018574B" w:rsidRDefault="00381146" w:rsidP="00381146">
      <w:pPr>
        <w:rPr>
          <w:b/>
          <w:lang w:eastAsia="es-MX"/>
        </w:rPr>
      </w:pPr>
    </w:p>
    <w:p w14:paraId="0AB2BEFC" w14:textId="66E5B093" w:rsidR="00381146" w:rsidRPr="0018574B" w:rsidRDefault="00381146" w:rsidP="00381146">
      <w:pPr>
        <w:rPr>
          <w:b/>
          <w:lang w:eastAsia="es-MX"/>
        </w:rPr>
      </w:pPr>
      <w:r w:rsidRPr="0018574B">
        <w:rPr>
          <w:b/>
          <w:lang w:eastAsia="es-MX"/>
        </w:rPr>
        <w:t>Autoridades del Representante Técnico.</w:t>
      </w:r>
    </w:p>
    <w:p w14:paraId="5EBB0368"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 xml:space="preserve">Gestionar y/o proporcionar los recursos necesarios para implementar las mejores prácticas del Sistema de Administración. </w:t>
      </w:r>
    </w:p>
    <w:p w14:paraId="477E9109"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Plantear los objetivos del Sistema de Administración.</w:t>
      </w:r>
    </w:p>
    <w:p w14:paraId="5D8EE175"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 xml:space="preserve">Firmar documentos para su difusión </w:t>
      </w:r>
      <w:r w:rsidR="002526C9" w:rsidRPr="0018574B">
        <w:rPr>
          <w:szCs w:val="18"/>
          <w:lang w:eastAsia="es-MX"/>
        </w:rPr>
        <w:t>interna</w:t>
      </w:r>
      <w:r w:rsidRPr="0018574B">
        <w:rPr>
          <w:szCs w:val="18"/>
          <w:lang w:eastAsia="es-MX"/>
        </w:rPr>
        <w:t xml:space="preserve"> y documentos externos.</w:t>
      </w:r>
    </w:p>
    <w:p w14:paraId="4D6C2184"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lastRenderedPageBreak/>
        <w:t xml:space="preserve">Representación legal </w:t>
      </w:r>
      <w:r w:rsidR="002526C9" w:rsidRPr="0018574B">
        <w:rPr>
          <w:szCs w:val="18"/>
          <w:lang w:eastAsia="es-MX"/>
        </w:rPr>
        <w:t>ante la agencia</w:t>
      </w:r>
      <w:r w:rsidRPr="0018574B">
        <w:rPr>
          <w:szCs w:val="18"/>
          <w:lang w:eastAsia="es-MX"/>
        </w:rPr>
        <w:t>.</w:t>
      </w:r>
    </w:p>
    <w:p w14:paraId="484EA0E4" w14:textId="77777777" w:rsidR="00D52110" w:rsidRPr="0018574B" w:rsidRDefault="00D52110" w:rsidP="006A07CA">
      <w:pPr>
        <w:pStyle w:val="Prrafodelista"/>
        <w:numPr>
          <w:ilvl w:val="0"/>
          <w:numId w:val="35"/>
        </w:numPr>
        <w:ind w:left="567" w:hanging="141"/>
        <w:jc w:val="both"/>
        <w:rPr>
          <w:szCs w:val="18"/>
          <w:lang w:eastAsia="es-MX"/>
        </w:rPr>
      </w:pPr>
      <w:r w:rsidRPr="0018574B">
        <w:rPr>
          <w:szCs w:val="18"/>
          <w:lang w:eastAsia="es-MX"/>
        </w:rPr>
        <w:t>Dirigir la revisión por la dirección</w:t>
      </w:r>
      <w:r w:rsidR="009C0CC7" w:rsidRPr="0018574B">
        <w:rPr>
          <w:szCs w:val="18"/>
          <w:lang w:eastAsia="es-MX"/>
        </w:rPr>
        <w:t>.</w:t>
      </w:r>
    </w:p>
    <w:p w14:paraId="69E4E6AA" w14:textId="2A92BD07" w:rsidR="001A1CCB" w:rsidRPr="0018574B" w:rsidRDefault="00D52110" w:rsidP="006A07CA">
      <w:pPr>
        <w:pStyle w:val="Prrafodelista"/>
        <w:numPr>
          <w:ilvl w:val="0"/>
          <w:numId w:val="35"/>
        </w:numPr>
        <w:ind w:left="567" w:hanging="141"/>
        <w:jc w:val="both"/>
        <w:rPr>
          <w:szCs w:val="18"/>
          <w:lang w:eastAsia="es-MX"/>
        </w:rPr>
      </w:pPr>
      <w:r w:rsidRPr="0018574B">
        <w:rPr>
          <w:szCs w:val="18"/>
          <w:lang w:eastAsia="es-MX"/>
        </w:rPr>
        <w:t>Implantar la cultura Organizacional</w:t>
      </w:r>
      <w:r w:rsidR="003929D1" w:rsidRPr="0018574B">
        <w:rPr>
          <w:szCs w:val="18"/>
          <w:lang w:eastAsia="es-MX"/>
        </w:rPr>
        <w:t xml:space="preserve"> del Sistema de Administración</w:t>
      </w:r>
      <w:r w:rsidR="009C0CC7" w:rsidRPr="0018574B">
        <w:rPr>
          <w:szCs w:val="18"/>
          <w:lang w:eastAsia="es-MX"/>
        </w:rPr>
        <w:t>.</w:t>
      </w:r>
    </w:p>
    <w:p w14:paraId="26F3AE33" w14:textId="5FC6D4F7" w:rsidR="00DF4A34" w:rsidRPr="0018574B" w:rsidRDefault="00DF4A34" w:rsidP="00DF4A34">
      <w:pPr>
        <w:jc w:val="both"/>
        <w:rPr>
          <w:b/>
          <w:szCs w:val="18"/>
          <w:lang w:eastAsia="es-MX"/>
        </w:rPr>
      </w:pPr>
      <w:r w:rsidRPr="0018574B">
        <w:rPr>
          <w:b/>
          <w:szCs w:val="18"/>
          <w:lang w:eastAsia="es-MX"/>
        </w:rPr>
        <w:t>Deberes</w:t>
      </w:r>
      <w:r w:rsidR="003929D1" w:rsidRPr="0018574B">
        <w:rPr>
          <w:b/>
          <w:szCs w:val="18"/>
          <w:lang w:eastAsia="es-MX"/>
        </w:rPr>
        <w:t xml:space="preserve"> del</w:t>
      </w:r>
      <w:r w:rsidRPr="0018574B">
        <w:rPr>
          <w:b/>
          <w:szCs w:val="18"/>
          <w:lang w:eastAsia="es-MX"/>
        </w:rPr>
        <w:t xml:space="preserve"> </w:t>
      </w:r>
      <w:r w:rsidR="00C726EB" w:rsidRPr="0018574B">
        <w:rPr>
          <w:b/>
          <w:szCs w:val="18"/>
          <w:lang w:eastAsia="es-MX"/>
        </w:rPr>
        <w:t>Representante del Sistema</w:t>
      </w:r>
      <w:r w:rsidR="001A1CCB" w:rsidRPr="0018574B">
        <w:rPr>
          <w:b/>
          <w:szCs w:val="18"/>
          <w:lang w:eastAsia="es-MX"/>
        </w:rPr>
        <w:t>.</w:t>
      </w:r>
    </w:p>
    <w:p w14:paraId="6D6EB33D" w14:textId="77777777" w:rsidR="00DF4A34" w:rsidRPr="0018574B" w:rsidRDefault="00DF4A34" w:rsidP="00533915">
      <w:pPr>
        <w:pStyle w:val="Prrafodelista"/>
        <w:numPr>
          <w:ilvl w:val="0"/>
          <w:numId w:val="11"/>
        </w:numPr>
        <w:jc w:val="both"/>
        <w:rPr>
          <w:szCs w:val="18"/>
          <w:lang w:eastAsia="es-MX"/>
        </w:rPr>
      </w:pPr>
      <w:r w:rsidRPr="0018574B">
        <w:rPr>
          <w:szCs w:val="18"/>
          <w:lang w:eastAsia="es-MX"/>
        </w:rPr>
        <w:t>Determinar los objetivos con las partes interesadas</w:t>
      </w:r>
    </w:p>
    <w:p w14:paraId="4ADF2DC3" w14:textId="77777777" w:rsidR="00DF4A34" w:rsidRPr="0018574B" w:rsidRDefault="00DF4A34" w:rsidP="00533915">
      <w:pPr>
        <w:pStyle w:val="Prrafodelista"/>
        <w:numPr>
          <w:ilvl w:val="0"/>
          <w:numId w:val="11"/>
        </w:numPr>
        <w:jc w:val="both"/>
        <w:rPr>
          <w:szCs w:val="18"/>
          <w:lang w:eastAsia="es-MX"/>
        </w:rPr>
      </w:pPr>
      <w:r w:rsidRPr="0018574B">
        <w:rPr>
          <w:szCs w:val="18"/>
          <w:lang w:eastAsia="es-MX"/>
        </w:rPr>
        <w:t>Establecer los programas para el cumplimiento de los objetivos.</w:t>
      </w:r>
    </w:p>
    <w:p w14:paraId="6EEB5C64" w14:textId="7EF22F3B" w:rsidR="00DF4A34" w:rsidRPr="0018574B" w:rsidRDefault="00DF4A34" w:rsidP="00533915">
      <w:pPr>
        <w:pStyle w:val="Prrafodelista"/>
        <w:numPr>
          <w:ilvl w:val="0"/>
          <w:numId w:val="11"/>
        </w:numPr>
        <w:jc w:val="both"/>
        <w:rPr>
          <w:szCs w:val="18"/>
          <w:lang w:eastAsia="es-MX"/>
        </w:rPr>
      </w:pPr>
      <w:r w:rsidRPr="0018574B">
        <w:rPr>
          <w:szCs w:val="18"/>
          <w:lang w:eastAsia="es-MX"/>
        </w:rPr>
        <w:t xml:space="preserve">Asegurar las buenas prácticas en materia de Seguridad Industrial, Seguridad Operativa y la Protección del Medio Ambiente en cualquiera de las etapas de la </w:t>
      </w:r>
      <w:r w:rsidR="00DA186F" w:rsidRPr="0018574B">
        <w:rPr>
          <w:szCs w:val="18"/>
          <w:lang w:eastAsia="es-MX"/>
        </w:rPr>
        <w:t>Estación de Servicio</w:t>
      </w:r>
      <w:r w:rsidRPr="0018574B">
        <w:rPr>
          <w:szCs w:val="18"/>
          <w:lang w:eastAsia="es-MX"/>
        </w:rPr>
        <w:t>.</w:t>
      </w:r>
    </w:p>
    <w:p w14:paraId="56445E44" w14:textId="77777777" w:rsidR="00DF4A34" w:rsidRPr="0018574B" w:rsidRDefault="00DF4A34" w:rsidP="00533915">
      <w:pPr>
        <w:pStyle w:val="Prrafodelista"/>
        <w:numPr>
          <w:ilvl w:val="0"/>
          <w:numId w:val="11"/>
        </w:numPr>
        <w:jc w:val="both"/>
        <w:rPr>
          <w:szCs w:val="18"/>
          <w:lang w:eastAsia="es-MX"/>
        </w:rPr>
      </w:pPr>
      <w:r w:rsidRPr="0018574B">
        <w:rPr>
          <w:szCs w:val="18"/>
          <w:lang w:eastAsia="es-MX"/>
        </w:rPr>
        <w:t>Definir autoridad y responsabilidad; establecer interacciones y coordinaciones entra las diferentes áreas y niveles.</w:t>
      </w:r>
    </w:p>
    <w:p w14:paraId="17E12CF3"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Actualizar el Sistema de Administración cuando sea requerido y de acuerdo a las disposiciones que establezca la agencia.</w:t>
      </w:r>
    </w:p>
    <w:p w14:paraId="34861C60" w14:textId="3685673E" w:rsidR="00DF4A34" w:rsidRPr="0018574B" w:rsidRDefault="00DF4A34" w:rsidP="00533915">
      <w:pPr>
        <w:pStyle w:val="Prrafodelista"/>
        <w:numPr>
          <w:ilvl w:val="0"/>
          <w:numId w:val="11"/>
        </w:numPr>
        <w:jc w:val="both"/>
        <w:rPr>
          <w:szCs w:val="18"/>
          <w:lang w:eastAsia="es-MX"/>
        </w:rPr>
      </w:pPr>
      <w:r w:rsidRPr="0018574B">
        <w:rPr>
          <w:szCs w:val="18"/>
          <w:lang w:eastAsia="es-MX"/>
        </w:rPr>
        <w:t xml:space="preserve">Asegurar los diferentes recursos de la </w:t>
      </w:r>
      <w:r w:rsidR="00DA186F" w:rsidRPr="0018574B">
        <w:rPr>
          <w:szCs w:val="18"/>
          <w:lang w:eastAsia="es-MX"/>
        </w:rPr>
        <w:t>Estación de Servicio</w:t>
      </w:r>
      <w:r w:rsidRPr="0018574B">
        <w:rPr>
          <w:szCs w:val="18"/>
          <w:lang w:eastAsia="es-MX"/>
        </w:rPr>
        <w:t>.</w:t>
      </w:r>
    </w:p>
    <w:p w14:paraId="17FB6E43"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Asegurar la retroalimentación del Sistema de Administración.</w:t>
      </w:r>
    </w:p>
    <w:p w14:paraId="23C1BC96"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Asegurar la mejora continua.</w:t>
      </w:r>
    </w:p>
    <w:p w14:paraId="5A6C7B77"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Detectar áreas de oportunidad en el Sistema de Administración.</w:t>
      </w:r>
    </w:p>
    <w:p w14:paraId="0EC96E2F" w14:textId="77777777" w:rsidR="005C5087" w:rsidRPr="0018574B" w:rsidRDefault="005C5087" w:rsidP="00533915">
      <w:pPr>
        <w:pStyle w:val="Prrafodelista"/>
        <w:numPr>
          <w:ilvl w:val="0"/>
          <w:numId w:val="11"/>
        </w:numPr>
        <w:jc w:val="both"/>
        <w:rPr>
          <w:szCs w:val="18"/>
          <w:lang w:eastAsia="es-MX"/>
        </w:rPr>
      </w:pPr>
      <w:r w:rsidRPr="0018574B">
        <w:rPr>
          <w:szCs w:val="18"/>
          <w:lang w:eastAsia="es-MX"/>
        </w:rPr>
        <w:t>Realizar o designar análisis de riesgo de las actividades.</w:t>
      </w:r>
    </w:p>
    <w:p w14:paraId="6094AE67" w14:textId="6015D6A7" w:rsidR="003929D1" w:rsidRPr="0018574B" w:rsidRDefault="003929D1" w:rsidP="00533915">
      <w:pPr>
        <w:pStyle w:val="Prrafodelista"/>
        <w:numPr>
          <w:ilvl w:val="0"/>
          <w:numId w:val="11"/>
        </w:numPr>
        <w:jc w:val="both"/>
        <w:rPr>
          <w:szCs w:val="18"/>
          <w:lang w:eastAsia="es-MX"/>
        </w:rPr>
      </w:pPr>
      <w:r w:rsidRPr="0018574B">
        <w:rPr>
          <w:szCs w:val="18"/>
          <w:lang w:eastAsia="es-MX"/>
        </w:rPr>
        <w:t xml:space="preserve">Comunicar información referente al Sistema de Administración con los involucrados en la </w:t>
      </w:r>
      <w:r w:rsidR="00DA186F" w:rsidRPr="0018574B">
        <w:rPr>
          <w:szCs w:val="18"/>
          <w:lang w:eastAsia="es-MX"/>
        </w:rPr>
        <w:t>Estación de Servicio</w:t>
      </w:r>
      <w:r w:rsidRPr="0018574B">
        <w:rPr>
          <w:szCs w:val="18"/>
          <w:lang w:eastAsia="es-MX"/>
        </w:rPr>
        <w:t>, así como con los contratistas y subcontratistas.</w:t>
      </w:r>
    </w:p>
    <w:p w14:paraId="42F3A180" w14:textId="55F45CF8" w:rsidR="003929D1" w:rsidRPr="0018574B" w:rsidRDefault="003929D1" w:rsidP="00533915">
      <w:pPr>
        <w:pStyle w:val="Prrafodelista"/>
        <w:numPr>
          <w:ilvl w:val="0"/>
          <w:numId w:val="11"/>
        </w:numPr>
        <w:jc w:val="both"/>
        <w:rPr>
          <w:szCs w:val="18"/>
          <w:lang w:eastAsia="es-MX"/>
        </w:rPr>
      </w:pPr>
      <w:r w:rsidRPr="0018574B">
        <w:rPr>
          <w:szCs w:val="18"/>
          <w:lang w:eastAsia="es-MX"/>
        </w:rPr>
        <w:t xml:space="preserve"> Designar las actividades con los responsables de las diferentes áreas de la </w:t>
      </w:r>
      <w:r w:rsidR="00DA186F" w:rsidRPr="0018574B">
        <w:rPr>
          <w:szCs w:val="18"/>
          <w:lang w:eastAsia="es-MX"/>
        </w:rPr>
        <w:t>Estación de Servicio</w:t>
      </w:r>
      <w:r w:rsidRPr="0018574B">
        <w:rPr>
          <w:szCs w:val="18"/>
          <w:lang w:eastAsia="es-MX"/>
        </w:rPr>
        <w:t>.</w:t>
      </w:r>
    </w:p>
    <w:p w14:paraId="17877D8D" w14:textId="77777777" w:rsidR="00AC2503" w:rsidRPr="0018574B" w:rsidRDefault="00AC2503" w:rsidP="00AC2503">
      <w:pPr>
        <w:pStyle w:val="Prrafodelista"/>
        <w:jc w:val="both"/>
        <w:rPr>
          <w:szCs w:val="18"/>
          <w:lang w:eastAsia="es-MX"/>
        </w:rPr>
      </w:pPr>
    </w:p>
    <w:p w14:paraId="43E839BA" w14:textId="4F4065F1" w:rsidR="005C5087" w:rsidRPr="0018574B" w:rsidRDefault="005C5087" w:rsidP="005C5087">
      <w:pPr>
        <w:jc w:val="both"/>
        <w:rPr>
          <w:b/>
          <w:szCs w:val="18"/>
          <w:lang w:eastAsia="es-MX"/>
        </w:rPr>
      </w:pPr>
      <w:r w:rsidRPr="0018574B">
        <w:rPr>
          <w:b/>
          <w:szCs w:val="18"/>
          <w:lang w:eastAsia="es-MX"/>
        </w:rPr>
        <w:t>Responsabilidades</w:t>
      </w:r>
      <w:r w:rsidR="003929D1" w:rsidRPr="0018574B">
        <w:rPr>
          <w:b/>
          <w:szCs w:val="18"/>
          <w:lang w:eastAsia="es-MX"/>
        </w:rPr>
        <w:t xml:space="preserve"> del </w:t>
      </w:r>
      <w:r w:rsidR="00C726EB" w:rsidRPr="0018574B">
        <w:rPr>
          <w:b/>
          <w:szCs w:val="18"/>
          <w:lang w:eastAsia="es-MX"/>
        </w:rPr>
        <w:t>Representante del Sistema</w:t>
      </w:r>
      <w:r w:rsidR="001A1CCB" w:rsidRPr="0018574B">
        <w:rPr>
          <w:b/>
          <w:szCs w:val="18"/>
          <w:lang w:eastAsia="es-MX"/>
        </w:rPr>
        <w:t>.</w:t>
      </w:r>
    </w:p>
    <w:p w14:paraId="3EFB748E" w14:textId="77777777" w:rsidR="00DF4A34" w:rsidRPr="0018574B" w:rsidRDefault="005C5087" w:rsidP="00533915">
      <w:pPr>
        <w:pStyle w:val="Prrafodelista"/>
        <w:numPr>
          <w:ilvl w:val="0"/>
          <w:numId w:val="12"/>
        </w:numPr>
        <w:jc w:val="both"/>
        <w:rPr>
          <w:szCs w:val="18"/>
          <w:lang w:eastAsia="es-MX"/>
        </w:rPr>
      </w:pPr>
      <w:r w:rsidRPr="0018574B">
        <w:rPr>
          <w:szCs w:val="18"/>
          <w:lang w:eastAsia="es-MX"/>
        </w:rPr>
        <w:t>Establecer estándares de desempeño</w:t>
      </w:r>
    </w:p>
    <w:p w14:paraId="4FB33936"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Medir el desempeño del Sistema de Administración y compararlo con las normas establecidas.</w:t>
      </w:r>
    </w:p>
    <w:p w14:paraId="29A6AD5A"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Procesos y resultados.</w:t>
      </w:r>
    </w:p>
    <w:p w14:paraId="7A551C46"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Seguimiento y control de los recursos designados.</w:t>
      </w:r>
    </w:p>
    <w:p w14:paraId="2E2AADAE" w14:textId="77777777" w:rsidR="005C5087" w:rsidRPr="0018574B" w:rsidRDefault="005C5087" w:rsidP="00533915">
      <w:pPr>
        <w:pStyle w:val="Prrafodelista"/>
        <w:numPr>
          <w:ilvl w:val="0"/>
          <w:numId w:val="12"/>
        </w:numPr>
        <w:jc w:val="both"/>
        <w:rPr>
          <w:szCs w:val="18"/>
          <w:lang w:eastAsia="es-MX"/>
        </w:rPr>
      </w:pPr>
      <w:r w:rsidRPr="0018574B">
        <w:rPr>
          <w:szCs w:val="18"/>
          <w:lang w:eastAsia="es-MX"/>
        </w:rPr>
        <w:t>Seguimiento e implementación de las medidas de control establecidas.</w:t>
      </w:r>
    </w:p>
    <w:bookmarkEnd w:id="18"/>
    <w:p w14:paraId="3655B69E" w14:textId="77777777" w:rsidR="00AC2503" w:rsidRPr="0018574B" w:rsidRDefault="00AC2503" w:rsidP="00AC2503">
      <w:pPr>
        <w:jc w:val="both"/>
        <w:rPr>
          <w:szCs w:val="18"/>
          <w:lang w:eastAsia="es-MX"/>
        </w:rPr>
      </w:pPr>
    </w:p>
    <w:p w14:paraId="114B8D0A" w14:textId="680C199B" w:rsidR="00DA2C1F" w:rsidRPr="0018574B" w:rsidRDefault="00B77FAF" w:rsidP="00AE6CF2">
      <w:pPr>
        <w:jc w:val="both"/>
        <w:rPr>
          <w:szCs w:val="18"/>
          <w:lang w:eastAsia="es-MX"/>
        </w:rPr>
      </w:pPr>
      <w:r w:rsidRPr="0018574B">
        <w:rPr>
          <w:szCs w:val="18"/>
          <w:lang w:eastAsia="es-MX"/>
        </w:rPr>
        <w:t xml:space="preserve">La </w:t>
      </w:r>
      <w:r w:rsidR="00DA186F" w:rsidRPr="0018574B">
        <w:rPr>
          <w:szCs w:val="18"/>
          <w:lang w:eastAsia="es-MX"/>
        </w:rPr>
        <w:t>Estación de Servicio</w:t>
      </w:r>
      <w:r w:rsidR="00A56A8B" w:rsidRPr="0018574B">
        <w:rPr>
          <w:szCs w:val="18"/>
          <w:lang w:eastAsia="es-MX"/>
        </w:rPr>
        <w:t xml:space="preserve">, </w:t>
      </w:r>
      <w:r w:rsidR="00D5361E" w:rsidRPr="0018574B">
        <w:rPr>
          <w:szCs w:val="18"/>
          <w:lang w:eastAsia="es-MX"/>
        </w:rPr>
        <w:t xml:space="preserve">debe contar con suficientes recursos para otorgar capacitación y formación eficaz de su personal. En particular, debe contar con un programa de desarrollo específico para todos los involucrados en los procesos de la </w:t>
      </w:r>
      <w:r w:rsidR="00DA186F" w:rsidRPr="0018574B">
        <w:rPr>
          <w:szCs w:val="18"/>
          <w:lang w:eastAsia="es-MX"/>
        </w:rPr>
        <w:t>Estación de Servicio</w:t>
      </w:r>
      <w:r w:rsidR="002526C9" w:rsidRPr="0018574B">
        <w:rPr>
          <w:szCs w:val="18"/>
          <w:lang w:eastAsia="es-MX"/>
        </w:rPr>
        <w:t xml:space="preserve">, para asegurar </w:t>
      </w:r>
      <w:r w:rsidR="00D5361E" w:rsidRPr="0018574B">
        <w:rPr>
          <w:szCs w:val="18"/>
          <w:lang w:eastAsia="es-MX"/>
        </w:rPr>
        <w:t>que</w:t>
      </w:r>
      <w:r w:rsidR="002526C9" w:rsidRPr="0018574B">
        <w:rPr>
          <w:szCs w:val="18"/>
          <w:lang w:eastAsia="es-MX"/>
        </w:rPr>
        <w:t xml:space="preserve"> el personal</w:t>
      </w:r>
      <w:r w:rsidR="00D5361E" w:rsidRPr="0018574B">
        <w:rPr>
          <w:szCs w:val="18"/>
          <w:lang w:eastAsia="es-MX"/>
        </w:rPr>
        <w:t xml:space="preserve"> adquiera y mantenga la experiencia</w:t>
      </w:r>
      <w:r w:rsidR="00DA2C1F" w:rsidRPr="0018574B">
        <w:rPr>
          <w:szCs w:val="18"/>
          <w:lang w:eastAsia="es-MX"/>
        </w:rPr>
        <w:t>, las habilidades necesarias y que sean plenamente conscientes de la importancia de cumplir con los criterios y estándare</w:t>
      </w:r>
      <w:r w:rsidR="002526C9" w:rsidRPr="0018574B">
        <w:rPr>
          <w:szCs w:val="18"/>
          <w:lang w:eastAsia="es-MX"/>
        </w:rPr>
        <w:t xml:space="preserve">s del Sistema de Administración de la Seguridad Industrial, </w:t>
      </w:r>
      <w:r w:rsidR="00DA2C1F" w:rsidRPr="0018574B">
        <w:rPr>
          <w:szCs w:val="18"/>
          <w:lang w:eastAsia="es-MX"/>
        </w:rPr>
        <w:t>Seguridad Operativa y Protección al Ambiente</w:t>
      </w:r>
      <w:r w:rsidR="00D5361E" w:rsidRPr="0018574B">
        <w:rPr>
          <w:szCs w:val="18"/>
          <w:lang w:eastAsia="es-MX"/>
        </w:rPr>
        <w:t xml:space="preserve">.  </w:t>
      </w:r>
    </w:p>
    <w:p w14:paraId="1A6E709B" w14:textId="77777777" w:rsidR="00DA2C1F" w:rsidRPr="0018574B" w:rsidRDefault="00DA2C1F" w:rsidP="00AE6CF2">
      <w:pPr>
        <w:jc w:val="both"/>
      </w:pPr>
      <w:r w:rsidRPr="0018574B">
        <w:t xml:space="preserve">Cada involucrado en el Sistema de Administración debe controlar y supervisar la utilización de sus recursos mediante un sistema para su planificación y seguimiento, identificando de forma continua los medios necesarios para hacer frente a la demanda y cumplir con los estándares </w:t>
      </w:r>
      <w:r w:rsidR="002526C9" w:rsidRPr="0018574B">
        <w:t>regulatorios</w:t>
      </w:r>
      <w:r w:rsidRPr="0018574B">
        <w:t xml:space="preserve"> y asegurando el suministro de sus servicios de manera oportuna.</w:t>
      </w:r>
    </w:p>
    <w:p w14:paraId="4FC20450" w14:textId="3451B778" w:rsidR="00C05806" w:rsidRPr="0018574B" w:rsidRDefault="003B449E" w:rsidP="006A07CA">
      <w:pPr>
        <w:pStyle w:val="Ttulo1"/>
        <w:numPr>
          <w:ilvl w:val="0"/>
          <w:numId w:val="41"/>
        </w:numPr>
        <w:rPr>
          <w:rFonts w:asciiTheme="minorHAnsi" w:hAnsiTheme="minorHAnsi" w:cstheme="minorHAnsi"/>
        </w:rPr>
      </w:pPr>
      <w:bookmarkStart w:id="20" w:name="_Toc514239472"/>
      <w:r w:rsidRPr="0018574B">
        <w:rPr>
          <w:rFonts w:asciiTheme="minorHAnsi" w:hAnsiTheme="minorHAnsi" w:cstheme="minorHAnsi"/>
        </w:rPr>
        <w:lastRenderedPageBreak/>
        <w:t>Competencia del Personal, Capacitación y Entrenamiento</w:t>
      </w:r>
      <w:r w:rsidR="001A1CCB" w:rsidRPr="0018574B">
        <w:rPr>
          <w:rFonts w:asciiTheme="minorHAnsi" w:hAnsiTheme="minorHAnsi" w:cstheme="minorHAnsi"/>
        </w:rPr>
        <w:t>.</w:t>
      </w:r>
      <w:bookmarkEnd w:id="20"/>
    </w:p>
    <w:p w14:paraId="54316F3C" w14:textId="77777777" w:rsidR="00A31C4E" w:rsidRPr="0018574B" w:rsidRDefault="00A31C4E" w:rsidP="00A31C4E">
      <w:pPr>
        <w:rPr>
          <w:sz w:val="10"/>
        </w:rPr>
      </w:pPr>
    </w:p>
    <w:p w14:paraId="612C4FB2" w14:textId="1DAC6AD9" w:rsidR="00C05806" w:rsidRPr="0018574B" w:rsidRDefault="00C05806" w:rsidP="000A6CF5">
      <w:pPr>
        <w:pStyle w:val="NormalWeb"/>
        <w:spacing w:before="0" w:beforeAutospacing="0" w:after="0" w:afterAutospacing="0"/>
        <w:jc w:val="both"/>
        <w:textAlignment w:val="baseline"/>
        <w:rPr>
          <w:rFonts w:asciiTheme="minorHAnsi" w:hAnsiTheme="minorHAnsi" w:cstheme="minorHAnsi"/>
          <w:sz w:val="22"/>
          <w:szCs w:val="22"/>
        </w:rPr>
      </w:pPr>
      <w:r w:rsidRPr="0018574B">
        <w:rPr>
          <w:rFonts w:asciiTheme="minorHAnsi" w:hAnsiTheme="minorHAnsi" w:cstheme="minorHAnsi"/>
          <w:sz w:val="22"/>
          <w:szCs w:val="22"/>
        </w:rPr>
        <w:t xml:space="preserve">La capacitación y entrenamiento constituyen actividades de </w:t>
      </w:r>
      <w:r w:rsidR="00A55AC6" w:rsidRPr="0018574B">
        <w:rPr>
          <w:rFonts w:asciiTheme="minorHAnsi" w:hAnsiTheme="minorHAnsi" w:cstheme="minorHAnsi"/>
          <w:sz w:val="22"/>
          <w:szCs w:val="22"/>
        </w:rPr>
        <w:t xml:space="preserve">formación </w:t>
      </w:r>
      <w:r w:rsidRPr="0018574B">
        <w:rPr>
          <w:rFonts w:asciiTheme="minorHAnsi" w:hAnsiTheme="minorHAnsi" w:cstheme="minorHAnsi"/>
          <w:sz w:val="22"/>
          <w:szCs w:val="22"/>
        </w:rPr>
        <w:t>labora</w:t>
      </w:r>
      <w:r w:rsidR="002D063E" w:rsidRPr="0018574B">
        <w:rPr>
          <w:rFonts w:asciiTheme="minorHAnsi" w:hAnsiTheme="minorHAnsi" w:cstheme="minorHAnsi"/>
          <w:sz w:val="22"/>
          <w:szCs w:val="22"/>
        </w:rPr>
        <w:t>l</w:t>
      </w:r>
      <w:r w:rsidRPr="0018574B">
        <w:rPr>
          <w:rFonts w:asciiTheme="minorHAnsi" w:hAnsiTheme="minorHAnsi" w:cstheme="minorHAnsi"/>
          <w:sz w:val="22"/>
          <w:szCs w:val="22"/>
        </w:rPr>
        <w:t xml:space="preserve"> para preparar al colaborador y desarrollar competencia</w:t>
      </w:r>
      <w:r w:rsidR="00510CAA" w:rsidRPr="0018574B">
        <w:rPr>
          <w:rFonts w:asciiTheme="minorHAnsi" w:hAnsiTheme="minorHAnsi" w:cstheme="minorHAnsi"/>
          <w:sz w:val="22"/>
          <w:szCs w:val="22"/>
        </w:rPr>
        <w:t>s</w:t>
      </w:r>
      <w:r w:rsidRPr="0018574B">
        <w:rPr>
          <w:rFonts w:asciiTheme="minorHAnsi" w:hAnsiTheme="minorHAnsi" w:cstheme="minorHAnsi"/>
          <w:sz w:val="22"/>
          <w:szCs w:val="22"/>
        </w:rPr>
        <w:t xml:space="preserve"> referente</w:t>
      </w:r>
      <w:r w:rsidR="00510CAA" w:rsidRPr="0018574B">
        <w:rPr>
          <w:rFonts w:asciiTheme="minorHAnsi" w:hAnsiTheme="minorHAnsi" w:cstheme="minorHAnsi"/>
          <w:sz w:val="22"/>
          <w:szCs w:val="22"/>
        </w:rPr>
        <w:t>s</w:t>
      </w:r>
      <w:r w:rsidRPr="0018574B">
        <w:rPr>
          <w:rFonts w:asciiTheme="minorHAnsi" w:hAnsiTheme="minorHAnsi" w:cstheme="minorHAnsi"/>
          <w:sz w:val="22"/>
          <w:szCs w:val="22"/>
        </w:rPr>
        <w:t xml:space="preserve"> a su cargo y funciones y así generar mayor </w:t>
      </w:r>
      <w:r w:rsidR="002D063E" w:rsidRPr="0018574B">
        <w:rPr>
          <w:rFonts w:asciiTheme="minorHAnsi" w:hAnsiTheme="minorHAnsi" w:cstheme="minorHAnsi"/>
          <w:sz w:val="22"/>
          <w:szCs w:val="22"/>
        </w:rPr>
        <w:t xml:space="preserve">competencia </w:t>
      </w:r>
      <w:r w:rsidR="00510CAA" w:rsidRPr="0018574B">
        <w:rPr>
          <w:rFonts w:asciiTheme="minorHAnsi" w:hAnsiTheme="minorHAnsi" w:cstheme="minorHAnsi"/>
          <w:sz w:val="22"/>
          <w:szCs w:val="22"/>
        </w:rPr>
        <w:t>en los procesos</w:t>
      </w:r>
      <w:r w:rsidR="002D063E" w:rsidRPr="0018574B">
        <w:rPr>
          <w:rFonts w:asciiTheme="minorHAnsi" w:hAnsiTheme="minorHAnsi" w:cstheme="minorHAnsi"/>
          <w:sz w:val="22"/>
          <w:szCs w:val="22"/>
        </w:rPr>
        <w:t xml:space="preserve"> y actividades </w:t>
      </w:r>
      <w:r w:rsidR="00510CAA" w:rsidRPr="0018574B">
        <w:rPr>
          <w:rFonts w:asciiTheme="minorHAnsi" w:hAnsiTheme="minorHAnsi" w:cstheme="minorHAnsi"/>
          <w:sz w:val="22"/>
          <w:szCs w:val="22"/>
        </w:rPr>
        <w:t xml:space="preserve">de la </w:t>
      </w:r>
      <w:r w:rsidR="00DA186F" w:rsidRPr="0018574B">
        <w:rPr>
          <w:rFonts w:asciiTheme="minorHAnsi" w:hAnsiTheme="minorHAnsi" w:cstheme="minorHAnsi"/>
          <w:sz w:val="22"/>
          <w:szCs w:val="22"/>
        </w:rPr>
        <w:t>Estación de Servicio</w:t>
      </w:r>
      <w:r w:rsidRPr="0018574B">
        <w:rPr>
          <w:rFonts w:asciiTheme="minorHAnsi" w:hAnsiTheme="minorHAnsi" w:cstheme="minorHAnsi"/>
          <w:sz w:val="22"/>
          <w:szCs w:val="22"/>
        </w:rPr>
        <w:t>.</w:t>
      </w:r>
    </w:p>
    <w:p w14:paraId="7BFA494F" w14:textId="77777777" w:rsidR="00B83545" w:rsidRPr="0018574B" w:rsidRDefault="00B83545" w:rsidP="000A6CF5">
      <w:pPr>
        <w:pStyle w:val="NormalWeb"/>
        <w:spacing w:before="0" w:beforeAutospacing="0" w:after="0" w:afterAutospacing="0"/>
        <w:jc w:val="both"/>
        <w:textAlignment w:val="baseline"/>
        <w:rPr>
          <w:rFonts w:asciiTheme="minorHAnsi" w:hAnsiTheme="minorHAnsi" w:cstheme="minorHAnsi"/>
          <w:sz w:val="22"/>
          <w:szCs w:val="22"/>
        </w:rPr>
      </w:pPr>
    </w:p>
    <w:p w14:paraId="4BDB603F" w14:textId="77777777" w:rsidR="00B83545" w:rsidRPr="0018574B" w:rsidRDefault="00F432C5" w:rsidP="000A6CF5">
      <w:pPr>
        <w:pStyle w:val="NormalWeb"/>
        <w:spacing w:before="0" w:beforeAutospacing="0" w:after="0" w:afterAutospacing="0"/>
        <w:jc w:val="both"/>
        <w:textAlignment w:val="baseline"/>
        <w:rPr>
          <w:rFonts w:asciiTheme="minorHAnsi" w:hAnsiTheme="minorHAnsi" w:cstheme="minorHAnsi"/>
          <w:sz w:val="22"/>
        </w:rPr>
      </w:pPr>
      <w:r w:rsidRPr="0018574B">
        <w:rPr>
          <w:rFonts w:asciiTheme="minorHAnsi" w:hAnsiTheme="minorHAnsi" w:cstheme="minorHAnsi"/>
          <w:sz w:val="22"/>
        </w:rPr>
        <w:t xml:space="preserve">La alta dirección </w:t>
      </w:r>
      <w:r w:rsidR="00B83545" w:rsidRPr="0018574B">
        <w:rPr>
          <w:rFonts w:asciiTheme="minorHAnsi" w:hAnsiTheme="minorHAnsi" w:cstheme="minorHAnsi"/>
          <w:sz w:val="22"/>
        </w:rPr>
        <w:t>es la responsable de fortalecer la conciencia del personal y de asegurar la competencia suficiente para llevar a cabo las actividades correspondientes a cada puesto de trabajo.</w:t>
      </w:r>
    </w:p>
    <w:p w14:paraId="3A08372A" w14:textId="77777777" w:rsidR="00B83545" w:rsidRPr="0018574B" w:rsidRDefault="00B83545" w:rsidP="000A6CF5">
      <w:pPr>
        <w:pStyle w:val="NormalWeb"/>
        <w:spacing w:before="0" w:beforeAutospacing="0" w:after="0" w:afterAutospacing="0"/>
        <w:jc w:val="both"/>
        <w:textAlignment w:val="baseline"/>
        <w:rPr>
          <w:rFonts w:asciiTheme="minorHAnsi" w:hAnsiTheme="minorHAnsi" w:cstheme="minorHAnsi"/>
          <w:sz w:val="22"/>
        </w:rPr>
      </w:pPr>
    </w:p>
    <w:p w14:paraId="68391DC6" w14:textId="77777777" w:rsidR="00B83545" w:rsidRPr="0018574B" w:rsidRDefault="00B83545" w:rsidP="000A6CF5">
      <w:pPr>
        <w:pStyle w:val="Textoindependiente"/>
        <w:jc w:val="both"/>
        <w:rPr>
          <w:sz w:val="22"/>
        </w:rPr>
      </w:pPr>
      <w:r w:rsidRPr="0018574B">
        <w:rPr>
          <w:sz w:val="22"/>
        </w:rPr>
        <w:t>Todos los colaboradores</w:t>
      </w:r>
      <w:r w:rsidR="00F63102" w:rsidRPr="0018574B">
        <w:rPr>
          <w:sz w:val="22"/>
        </w:rPr>
        <w:t>, serán consientes</w:t>
      </w:r>
      <w:r w:rsidRPr="0018574B">
        <w:rPr>
          <w:sz w:val="22"/>
        </w:rPr>
        <w:t xml:space="preserve"> de la importancia de aplicar la política del SA en todas las actividades que desarrollan, así como de la importancia de acatar e implementar los procedimientos y de cumplir con los objetivos del Sistema de Administración. L</w:t>
      </w:r>
      <w:r w:rsidR="00F63102" w:rsidRPr="0018574B">
        <w:rPr>
          <w:sz w:val="22"/>
        </w:rPr>
        <w:t xml:space="preserve">os involucrados </w:t>
      </w:r>
      <w:r w:rsidRPr="0018574B">
        <w:rPr>
          <w:sz w:val="22"/>
        </w:rPr>
        <w:t>que realizan actividades que pueden causar un impacto ambiental o riesgo</w:t>
      </w:r>
      <w:r w:rsidR="00F63102" w:rsidRPr="0018574B">
        <w:rPr>
          <w:sz w:val="22"/>
        </w:rPr>
        <w:t xml:space="preserve"> deber</w:t>
      </w:r>
      <w:r w:rsidRPr="0018574B">
        <w:rPr>
          <w:sz w:val="22"/>
        </w:rPr>
        <w:t xml:space="preserve">án </w:t>
      </w:r>
      <w:r w:rsidR="00F63102" w:rsidRPr="0018574B">
        <w:rPr>
          <w:sz w:val="22"/>
        </w:rPr>
        <w:t xml:space="preserve">ser </w:t>
      </w:r>
      <w:r w:rsidRPr="0018574B">
        <w:rPr>
          <w:sz w:val="22"/>
        </w:rPr>
        <w:t>competentes, conociendo y aplicando los controles que el Sistema de Administración establece.</w:t>
      </w:r>
    </w:p>
    <w:p w14:paraId="723814C3" w14:textId="77777777" w:rsidR="00B83545" w:rsidRPr="0018574B" w:rsidRDefault="00B83545" w:rsidP="000A6CF5">
      <w:pPr>
        <w:pStyle w:val="Textoindependiente"/>
        <w:rPr>
          <w:sz w:val="18"/>
        </w:rPr>
      </w:pPr>
    </w:p>
    <w:p w14:paraId="6C8162E4" w14:textId="77777777" w:rsidR="00B83545" w:rsidRPr="0018574B" w:rsidRDefault="00B83545" w:rsidP="000A6CF5">
      <w:pPr>
        <w:pStyle w:val="Textoindependiente"/>
        <w:tabs>
          <w:tab w:val="left" w:pos="9072"/>
        </w:tabs>
        <w:jc w:val="both"/>
        <w:rPr>
          <w:sz w:val="22"/>
        </w:rPr>
      </w:pPr>
      <w:r w:rsidRPr="0018574B">
        <w:rPr>
          <w:sz w:val="22"/>
        </w:rPr>
        <w:t>La</w:t>
      </w:r>
      <w:r w:rsidRPr="0018574B">
        <w:rPr>
          <w:spacing w:val="-4"/>
          <w:sz w:val="22"/>
        </w:rPr>
        <w:t xml:space="preserve"> </w:t>
      </w:r>
      <w:r w:rsidR="00F63102" w:rsidRPr="0018574B">
        <w:rPr>
          <w:sz w:val="22"/>
        </w:rPr>
        <w:t>A</w:t>
      </w:r>
      <w:r w:rsidRPr="0018574B">
        <w:rPr>
          <w:sz w:val="22"/>
        </w:rPr>
        <w:t>lta</w:t>
      </w:r>
      <w:r w:rsidRPr="0018574B">
        <w:rPr>
          <w:spacing w:val="-6"/>
          <w:sz w:val="22"/>
        </w:rPr>
        <w:t xml:space="preserve"> </w:t>
      </w:r>
      <w:r w:rsidR="00F63102" w:rsidRPr="0018574B">
        <w:rPr>
          <w:sz w:val="22"/>
        </w:rPr>
        <w:t>D</w:t>
      </w:r>
      <w:r w:rsidRPr="0018574B">
        <w:rPr>
          <w:sz w:val="22"/>
        </w:rPr>
        <w:t>irección</w:t>
      </w:r>
      <w:r w:rsidRPr="0018574B">
        <w:rPr>
          <w:spacing w:val="-6"/>
          <w:sz w:val="22"/>
        </w:rPr>
        <w:t xml:space="preserve"> </w:t>
      </w:r>
      <w:r w:rsidR="00F432C5" w:rsidRPr="0018574B">
        <w:rPr>
          <w:sz w:val="22"/>
        </w:rPr>
        <w:t>asegura</w:t>
      </w:r>
      <w:r w:rsidRPr="0018574B">
        <w:rPr>
          <w:spacing w:val="-5"/>
          <w:sz w:val="22"/>
        </w:rPr>
        <w:t xml:space="preserve"> </w:t>
      </w:r>
      <w:r w:rsidRPr="0018574B">
        <w:rPr>
          <w:sz w:val="22"/>
        </w:rPr>
        <w:t>que</w:t>
      </w:r>
      <w:r w:rsidRPr="0018574B">
        <w:rPr>
          <w:spacing w:val="-6"/>
          <w:sz w:val="22"/>
        </w:rPr>
        <w:t xml:space="preserve"> </w:t>
      </w:r>
      <w:r w:rsidRPr="0018574B">
        <w:rPr>
          <w:sz w:val="22"/>
        </w:rPr>
        <w:t>el</w:t>
      </w:r>
      <w:r w:rsidRPr="0018574B">
        <w:rPr>
          <w:spacing w:val="-5"/>
          <w:sz w:val="22"/>
        </w:rPr>
        <w:t xml:space="preserve"> </w:t>
      </w:r>
      <w:r w:rsidRPr="0018574B">
        <w:rPr>
          <w:sz w:val="22"/>
        </w:rPr>
        <w:t>nivel</w:t>
      </w:r>
      <w:r w:rsidRPr="0018574B">
        <w:rPr>
          <w:spacing w:val="-6"/>
          <w:sz w:val="22"/>
        </w:rPr>
        <w:t xml:space="preserve"> </w:t>
      </w:r>
      <w:r w:rsidRPr="0018574B">
        <w:rPr>
          <w:sz w:val="22"/>
        </w:rPr>
        <w:t>de</w:t>
      </w:r>
      <w:r w:rsidRPr="0018574B">
        <w:rPr>
          <w:spacing w:val="-6"/>
          <w:sz w:val="22"/>
        </w:rPr>
        <w:t xml:space="preserve"> </w:t>
      </w:r>
      <w:r w:rsidRPr="0018574B">
        <w:rPr>
          <w:sz w:val="22"/>
        </w:rPr>
        <w:t>competencia</w:t>
      </w:r>
      <w:r w:rsidRPr="0018574B">
        <w:rPr>
          <w:spacing w:val="-3"/>
          <w:sz w:val="22"/>
        </w:rPr>
        <w:t xml:space="preserve"> </w:t>
      </w:r>
      <w:r w:rsidRPr="0018574B">
        <w:rPr>
          <w:sz w:val="22"/>
        </w:rPr>
        <w:t>de</w:t>
      </w:r>
      <w:r w:rsidRPr="0018574B">
        <w:rPr>
          <w:spacing w:val="-6"/>
          <w:sz w:val="22"/>
        </w:rPr>
        <w:t xml:space="preserve"> </w:t>
      </w:r>
      <w:r w:rsidRPr="0018574B">
        <w:rPr>
          <w:sz w:val="22"/>
        </w:rPr>
        <w:t>los</w:t>
      </w:r>
      <w:r w:rsidRPr="0018574B">
        <w:rPr>
          <w:spacing w:val="-6"/>
          <w:sz w:val="22"/>
        </w:rPr>
        <w:t xml:space="preserve"> </w:t>
      </w:r>
      <w:r w:rsidRPr="0018574B">
        <w:rPr>
          <w:sz w:val="22"/>
        </w:rPr>
        <w:t>trabajadores</w:t>
      </w:r>
      <w:r w:rsidRPr="0018574B">
        <w:rPr>
          <w:spacing w:val="-6"/>
          <w:sz w:val="22"/>
        </w:rPr>
        <w:t xml:space="preserve"> </w:t>
      </w:r>
      <w:r w:rsidRPr="0018574B">
        <w:rPr>
          <w:sz w:val="22"/>
        </w:rPr>
        <w:t>es el adecuado de acuerdo con las actividades que</w:t>
      </w:r>
      <w:r w:rsidRPr="0018574B">
        <w:rPr>
          <w:spacing w:val="-5"/>
          <w:sz w:val="22"/>
        </w:rPr>
        <w:t xml:space="preserve"> </w:t>
      </w:r>
      <w:r w:rsidRPr="0018574B">
        <w:rPr>
          <w:sz w:val="22"/>
        </w:rPr>
        <w:t>realizan.</w:t>
      </w:r>
    </w:p>
    <w:p w14:paraId="3ABBADF4" w14:textId="77777777" w:rsidR="00B83545" w:rsidRPr="0018574B" w:rsidRDefault="00B83545" w:rsidP="000A6CF5">
      <w:pPr>
        <w:pStyle w:val="Textoindependiente"/>
        <w:rPr>
          <w:sz w:val="18"/>
        </w:rPr>
      </w:pPr>
    </w:p>
    <w:p w14:paraId="4D0D3D7C" w14:textId="5DA5384D" w:rsidR="00B83545" w:rsidRPr="0018574B" w:rsidRDefault="00B83545" w:rsidP="000A6CF5">
      <w:pPr>
        <w:pStyle w:val="Textoindependiente"/>
        <w:jc w:val="both"/>
        <w:rPr>
          <w:sz w:val="22"/>
        </w:rPr>
      </w:pPr>
      <w:r w:rsidRPr="0018574B">
        <w:rPr>
          <w:sz w:val="22"/>
        </w:rPr>
        <w:t xml:space="preserve">Los programas de capacitación reflejarán las responsabilidades definidas en el SA para cada uno de los </w:t>
      </w:r>
      <w:r w:rsidR="00F63102" w:rsidRPr="0018574B">
        <w:rPr>
          <w:sz w:val="22"/>
        </w:rPr>
        <w:t xml:space="preserve">diferentes niveles y </w:t>
      </w:r>
      <w:r w:rsidRPr="0018574B">
        <w:rPr>
          <w:sz w:val="22"/>
        </w:rPr>
        <w:t>puestos</w:t>
      </w:r>
      <w:r w:rsidR="00F63102" w:rsidRPr="0018574B">
        <w:rPr>
          <w:sz w:val="22"/>
        </w:rPr>
        <w:t xml:space="preserve"> con los que cuenta la </w:t>
      </w:r>
      <w:r w:rsidR="00DA186F" w:rsidRPr="0018574B">
        <w:rPr>
          <w:sz w:val="22"/>
        </w:rPr>
        <w:t>Estación de Servicio</w:t>
      </w:r>
      <w:r w:rsidR="00F432C5" w:rsidRPr="0018574B">
        <w:rPr>
          <w:sz w:val="22"/>
        </w:rPr>
        <w:t>. Se deberá</w:t>
      </w:r>
      <w:r w:rsidRPr="0018574B">
        <w:rPr>
          <w:sz w:val="22"/>
        </w:rPr>
        <w:t xml:space="preserve"> dar seguimiento a la formación recibida</w:t>
      </w:r>
      <w:r w:rsidR="004129B8" w:rsidRPr="0018574B">
        <w:rPr>
          <w:sz w:val="22"/>
        </w:rPr>
        <w:t>, por medio de los programas de capacitación</w:t>
      </w:r>
      <w:r w:rsidRPr="0018574B">
        <w:rPr>
          <w:sz w:val="22"/>
        </w:rPr>
        <w:t xml:space="preserve"> para asegurar que la competencia</w:t>
      </w:r>
      <w:r w:rsidR="004129B8" w:rsidRPr="0018574B">
        <w:rPr>
          <w:sz w:val="22"/>
        </w:rPr>
        <w:t xml:space="preserve"> se mantiene</w:t>
      </w:r>
      <w:r w:rsidRPr="0018574B">
        <w:rPr>
          <w:sz w:val="22"/>
        </w:rPr>
        <w:t>.</w:t>
      </w:r>
    </w:p>
    <w:p w14:paraId="0FFCA1B4" w14:textId="77777777" w:rsidR="00B83545" w:rsidRPr="0018574B" w:rsidRDefault="00B83545" w:rsidP="000A6CF5">
      <w:pPr>
        <w:pStyle w:val="NormalWeb"/>
        <w:spacing w:before="0" w:beforeAutospacing="0" w:after="0" w:afterAutospacing="0"/>
        <w:jc w:val="both"/>
        <w:textAlignment w:val="baseline"/>
        <w:rPr>
          <w:rFonts w:asciiTheme="minorHAnsi" w:hAnsiTheme="minorHAnsi" w:cstheme="minorHAnsi"/>
          <w:sz w:val="20"/>
          <w:szCs w:val="22"/>
        </w:rPr>
      </w:pPr>
    </w:p>
    <w:p w14:paraId="69D44031" w14:textId="5C5D5A21" w:rsidR="001C744D" w:rsidRPr="0018574B" w:rsidRDefault="00F606CF" w:rsidP="006A07CA">
      <w:pPr>
        <w:pStyle w:val="Texto"/>
        <w:numPr>
          <w:ilvl w:val="3"/>
          <w:numId w:val="35"/>
        </w:numPr>
        <w:spacing w:after="0"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Se </w:t>
      </w:r>
      <w:r w:rsidR="00837996" w:rsidRPr="0018574B">
        <w:rPr>
          <w:rFonts w:asciiTheme="minorHAnsi" w:hAnsiTheme="minorHAnsi" w:cstheme="minorHAnsi"/>
          <w:sz w:val="22"/>
          <w:szCs w:val="22"/>
          <w:lang w:eastAsia="es-MX"/>
        </w:rPr>
        <w:t>determinan</w:t>
      </w:r>
      <w:r w:rsidR="001C744D" w:rsidRPr="0018574B">
        <w:rPr>
          <w:rFonts w:asciiTheme="minorHAnsi" w:hAnsiTheme="minorHAnsi" w:cstheme="minorHAnsi"/>
          <w:sz w:val="22"/>
          <w:szCs w:val="22"/>
          <w:lang w:eastAsia="es-MX"/>
        </w:rPr>
        <w:t xml:space="preserve"> los criterios de competencia, identifica</w:t>
      </w:r>
      <w:r w:rsidR="002D063E" w:rsidRPr="0018574B">
        <w:rPr>
          <w:rFonts w:asciiTheme="minorHAnsi" w:hAnsiTheme="minorHAnsi" w:cstheme="minorHAnsi"/>
          <w:sz w:val="22"/>
          <w:szCs w:val="22"/>
          <w:lang w:eastAsia="es-MX"/>
        </w:rPr>
        <w:t>ndo</w:t>
      </w:r>
      <w:r w:rsidR="001C744D" w:rsidRPr="0018574B">
        <w:rPr>
          <w:rFonts w:asciiTheme="minorHAnsi" w:hAnsiTheme="minorHAnsi" w:cstheme="minorHAnsi"/>
          <w:sz w:val="22"/>
          <w:szCs w:val="22"/>
          <w:lang w:eastAsia="es-MX"/>
        </w:rPr>
        <w:t xml:space="preserve"> las necesidades de capacitación para desarrollar y ejecutar programas de inducción, capacitación y entrenamiento del personal </w:t>
      </w:r>
      <w:r w:rsidR="002D063E" w:rsidRPr="0018574B">
        <w:rPr>
          <w:rFonts w:asciiTheme="minorHAnsi" w:hAnsiTheme="minorHAnsi" w:cstheme="minorHAnsi"/>
          <w:sz w:val="22"/>
          <w:szCs w:val="22"/>
          <w:lang w:eastAsia="es-MX"/>
        </w:rPr>
        <w:t xml:space="preserve">interno de la </w:t>
      </w:r>
      <w:r w:rsidR="00DA186F" w:rsidRPr="0018574B">
        <w:rPr>
          <w:rFonts w:asciiTheme="minorHAnsi" w:hAnsiTheme="minorHAnsi" w:cstheme="minorHAnsi"/>
          <w:sz w:val="22"/>
          <w:szCs w:val="22"/>
          <w:lang w:eastAsia="es-MX"/>
        </w:rPr>
        <w:t>Estación de Servicio</w:t>
      </w:r>
      <w:r w:rsidR="001C744D" w:rsidRPr="0018574B">
        <w:rPr>
          <w:rFonts w:asciiTheme="minorHAnsi" w:hAnsiTheme="minorHAnsi" w:cstheme="minorHAnsi"/>
          <w:sz w:val="22"/>
          <w:szCs w:val="22"/>
          <w:lang w:eastAsia="es-MX"/>
        </w:rPr>
        <w:t>, así como del de los contratistas, subcontratistas, prestadores de servicio y proveedores, considerando los Aspectos Ambientales y Peligros identificados para sus actividades y tomando en cuenta los requisitos legales aplicables con el fin de asegurar que el personal es competente para el puesto que ocupa. El Mecanismo inclu</w:t>
      </w:r>
      <w:r w:rsidR="00A10163" w:rsidRPr="0018574B">
        <w:rPr>
          <w:rFonts w:asciiTheme="minorHAnsi" w:hAnsiTheme="minorHAnsi" w:cstheme="minorHAnsi"/>
          <w:sz w:val="22"/>
          <w:szCs w:val="22"/>
          <w:lang w:eastAsia="es-MX"/>
        </w:rPr>
        <w:t>ye</w:t>
      </w:r>
      <w:r w:rsidR="001C744D" w:rsidRPr="0018574B">
        <w:rPr>
          <w:rFonts w:asciiTheme="minorHAnsi" w:hAnsiTheme="minorHAnsi" w:cstheme="minorHAnsi"/>
          <w:sz w:val="22"/>
          <w:szCs w:val="22"/>
          <w:lang w:eastAsia="es-MX"/>
        </w:rPr>
        <w:t xml:space="preserve"> la evaluación de manera periódica de la eficacia de la capacitación.</w:t>
      </w:r>
    </w:p>
    <w:p w14:paraId="0EAF94C9" w14:textId="77777777" w:rsidR="00005764" w:rsidRPr="0018574B" w:rsidRDefault="00005764" w:rsidP="000A6CF5">
      <w:pPr>
        <w:pStyle w:val="Texto"/>
        <w:spacing w:after="0" w:line="240" w:lineRule="auto"/>
        <w:ind w:left="567" w:firstLine="0"/>
        <w:rPr>
          <w:rFonts w:asciiTheme="minorHAnsi" w:hAnsiTheme="minorHAnsi" w:cstheme="minorHAnsi"/>
          <w:sz w:val="10"/>
          <w:szCs w:val="22"/>
          <w:lang w:eastAsia="es-MX"/>
        </w:rPr>
      </w:pPr>
    </w:p>
    <w:p w14:paraId="00EB959A" w14:textId="4AC78C10" w:rsidR="00F606CF" w:rsidRPr="0018574B" w:rsidRDefault="002D063E" w:rsidP="000A6CF5">
      <w:pPr>
        <w:spacing w:after="0" w:line="240" w:lineRule="auto"/>
        <w:jc w:val="right"/>
        <w:rPr>
          <w:rFonts w:eastAsia="Times New Roman" w:cstheme="minorHAnsi"/>
          <w:lang w:eastAsia="es-MX"/>
        </w:rPr>
      </w:pPr>
      <w:r w:rsidRPr="0018574B">
        <w:rPr>
          <w:rFonts w:cstheme="minorHAnsi"/>
          <w:b/>
          <w:color w:val="1F4E79" w:themeColor="accent5" w:themeShade="80"/>
        </w:rPr>
        <w:t>PNO Reclutamiento y Capacitación</w:t>
      </w:r>
      <w:r w:rsidR="00A10163" w:rsidRPr="0018574B">
        <w:rPr>
          <w:rFonts w:cstheme="minorHAnsi"/>
          <w:b/>
          <w:color w:val="1F4E79" w:themeColor="accent5" w:themeShade="80"/>
        </w:rPr>
        <w:t xml:space="preserve"> </w:t>
      </w:r>
      <w:r w:rsidR="008C6157" w:rsidRPr="0018574B">
        <w:rPr>
          <w:rFonts w:cstheme="minorHAnsi"/>
          <w:b/>
          <w:color w:val="1F4E79" w:themeColor="accent5" w:themeShade="80"/>
        </w:rPr>
        <w:t xml:space="preserve">a personal </w:t>
      </w:r>
      <w:r w:rsidR="00005764" w:rsidRPr="0018574B">
        <w:rPr>
          <w:rFonts w:cstheme="minorHAnsi"/>
          <w:b/>
          <w:color w:val="1F4E79" w:themeColor="accent5" w:themeShade="80"/>
        </w:rPr>
        <w:t>(SASISOPA-P-005)</w:t>
      </w:r>
      <w:r w:rsidRPr="0018574B">
        <w:rPr>
          <w:rFonts w:eastAsia="Times New Roman" w:cstheme="minorHAnsi"/>
          <w:lang w:eastAsia="es-MX"/>
        </w:rPr>
        <w:t xml:space="preserve"> </w:t>
      </w:r>
    </w:p>
    <w:p w14:paraId="68D6D95C" w14:textId="77777777" w:rsidR="00AC72F0" w:rsidRPr="0018574B" w:rsidRDefault="00AC72F0" w:rsidP="000A6CF5">
      <w:pPr>
        <w:pStyle w:val="NormalWeb"/>
        <w:spacing w:before="0" w:beforeAutospacing="0" w:after="0" w:afterAutospacing="0"/>
        <w:ind w:left="567"/>
        <w:jc w:val="both"/>
        <w:textAlignment w:val="baseline"/>
        <w:rPr>
          <w:rFonts w:asciiTheme="minorHAnsi" w:hAnsiTheme="minorHAnsi" w:cstheme="minorHAnsi"/>
          <w:sz w:val="22"/>
          <w:szCs w:val="22"/>
        </w:rPr>
      </w:pPr>
      <w:bookmarkStart w:id="21" w:name="_Hlk495404857"/>
    </w:p>
    <w:p w14:paraId="155D82E8" w14:textId="498EC7E9" w:rsidR="00276C51" w:rsidRPr="0018574B" w:rsidRDefault="00276C51" w:rsidP="000A6CF5">
      <w:pPr>
        <w:pStyle w:val="NormalWeb"/>
        <w:spacing w:before="0" w:beforeAutospacing="0" w:after="0" w:afterAutospacing="0"/>
        <w:jc w:val="both"/>
        <w:textAlignment w:val="baseline"/>
        <w:rPr>
          <w:rFonts w:asciiTheme="minorHAnsi" w:hAnsiTheme="minorHAnsi" w:cstheme="minorHAnsi"/>
          <w:sz w:val="22"/>
          <w:szCs w:val="22"/>
        </w:rPr>
      </w:pPr>
      <w:r w:rsidRPr="0018574B">
        <w:rPr>
          <w:rFonts w:asciiTheme="minorHAnsi" w:hAnsiTheme="minorHAnsi" w:cstheme="minorHAnsi"/>
          <w:sz w:val="22"/>
          <w:szCs w:val="22"/>
        </w:rPr>
        <w:t xml:space="preserve">La capacitación y el entrenamiento constituyen actividades que proporcionan conocimientos y ayudan a desarrollar de manera más rápida conceptos, aptitudes, actitudes, habilidades y destrezas para desarrollar los diferentes cargos y actividades en la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 xml:space="preserve">de manera óptima. </w:t>
      </w:r>
    </w:p>
    <w:p w14:paraId="663F4B82" w14:textId="77777777" w:rsidR="00794C0D" w:rsidRPr="0018574B" w:rsidRDefault="00794C0D" w:rsidP="000A6CF5">
      <w:pPr>
        <w:pStyle w:val="NormalWeb"/>
        <w:spacing w:before="0" w:beforeAutospacing="0" w:after="0" w:afterAutospacing="0"/>
        <w:jc w:val="both"/>
        <w:textAlignment w:val="baseline"/>
        <w:rPr>
          <w:rFonts w:asciiTheme="minorHAnsi" w:hAnsiTheme="minorHAnsi" w:cstheme="minorHAnsi"/>
          <w:sz w:val="22"/>
          <w:szCs w:val="22"/>
        </w:rPr>
      </w:pPr>
    </w:p>
    <w:p w14:paraId="53C4F92A" w14:textId="77777777" w:rsidR="001C744D" w:rsidRPr="0018574B" w:rsidRDefault="001C744D" w:rsidP="000A6CF5">
      <w:pPr>
        <w:pStyle w:val="NormalWeb"/>
        <w:spacing w:before="0" w:beforeAutospacing="0" w:after="0" w:afterAutospacing="0"/>
        <w:jc w:val="both"/>
        <w:textAlignment w:val="baseline"/>
        <w:rPr>
          <w:rFonts w:asciiTheme="minorHAnsi" w:hAnsiTheme="minorHAnsi" w:cstheme="minorHAnsi"/>
          <w:sz w:val="22"/>
          <w:szCs w:val="22"/>
        </w:rPr>
      </w:pPr>
      <w:r w:rsidRPr="0018574B">
        <w:rPr>
          <w:rFonts w:asciiTheme="minorHAnsi" w:hAnsiTheme="minorHAnsi" w:cstheme="minorHAnsi"/>
          <w:sz w:val="22"/>
          <w:szCs w:val="22"/>
        </w:rPr>
        <w:t xml:space="preserve">Para el caso específico del </w:t>
      </w:r>
      <w:r w:rsidR="00C726EB" w:rsidRPr="0018574B">
        <w:rPr>
          <w:rFonts w:asciiTheme="minorHAnsi" w:hAnsiTheme="minorHAnsi" w:cstheme="minorHAnsi"/>
          <w:sz w:val="22"/>
          <w:szCs w:val="22"/>
        </w:rPr>
        <w:t>Representante del Sistema</w:t>
      </w:r>
      <w:r w:rsidRPr="0018574B">
        <w:rPr>
          <w:rFonts w:asciiTheme="minorHAnsi" w:hAnsiTheme="minorHAnsi" w:cstheme="minorHAnsi"/>
          <w:sz w:val="22"/>
          <w:szCs w:val="22"/>
        </w:rPr>
        <w:t>, el Mecanismo deberá determinar los criterios de competencia suficientes para garantizar el cumplimiento de las siguientes funciones: representar al Regulado ante la Agencia, garantizar una eficaz implementación del Sistema de Administración, proponer la adopción de las mejores prácticas en materia de Seguridad Industrial, Seguridad Operativa y Protección al Medio Ambiente en el Sistema de Administración y ser capaz de detectar situaciones críticas por las cuales deba informar a la Agencia.</w:t>
      </w:r>
    </w:p>
    <w:bookmarkEnd w:id="21"/>
    <w:p w14:paraId="4697B2F9" w14:textId="77777777" w:rsidR="00C05806" w:rsidRPr="0018574B" w:rsidRDefault="00C05806" w:rsidP="000A6CF5">
      <w:pPr>
        <w:pStyle w:val="NormalWeb"/>
        <w:spacing w:before="0" w:beforeAutospacing="0" w:after="0" w:afterAutospacing="0"/>
        <w:jc w:val="both"/>
        <w:textAlignment w:val="baseline"/>
        <w:rPr>
          <w:rFonts w:asciiTheme="minorHAnsi" w:hAnsiTheme="minorHAnsi" w:cstheme="minorHAnsi"/>
          <w:sz w:val="22"/>
          <w:szCs w:val="22"/>
        </w:rPr>
      </w:pPr>
    </w:p>
    <w:p w14:paraId="44B9D7D1" w14:textId="04484347" w:rsidR="00AC72F0" w:rsidRPr="0018574B" w:rsidRDefault="00ED7C9D" w:rsidP="000A6CF5">
      <w:pPr>
        <w:spacing w:after="0" w:line="240" w:lineRule="auto"/>
        <w:jc w:val="right"/>
        <w:rPr>
          <w:b/>
          <w:color w:val="1F3864" w:themeColor="accent1" w:themeShade="80"/>
        </w:rPr>
      </w:pPr>
      <w:r w:rsidRPr="0018574B">
        <w:rPr>
          <w:b/>
          <w:color w:val="1F3864" w:themeColor="accent1" w:themeShade="80"/>
        </w:rPr>
        <w:t xml:space="preserve">Descripción de Puesto: Representante Técnico </w:t>
      </w:r>
      <w:r w:rsidR="00AC72F0" w:rsidRPr="0018574B">
        <w:rPr>
          <w:b/>
          <w:color w:val="1F3864" w:themeColor="accent1" w:themeShade="80"/>
        </w:rPr>
        <w:t>(SASISOPA-DP-001)</w:t>
      </w:r>
    </w:p>
    <w:p w14:paraId="28995334" w14:textId="77777777" w:rsidR="00A50C89" w:rsidRPr="0018574B" w:rsidRDefault="00A50C89" w:rsidP="000A6CF5">
      <w:pPr>
        <w:spacing w:after="0" w:line="240" w:lineRule="auto"/>
        <w:jc w:val="right"/>
        <w:rPr>
          <w:b/>
          <w:color w:val="1F3864" w:themeColor="accent1" w:themeShade="80"/>
        </w:rPr>
      </w:pPr>
    </w:p>
    <w:p w14:paraId="1D19C969" w14:textId="77777777" w:rsidR="00C05806" w:rsidRPr="0018574B" w:rsidRDefault="002D063E" w:rsidP="000A6CF5">
      <w:pPr>
        <w:spacing w:after="0" w:line="240" w:lineRule="auto"/>
        <w:rPr>
          <w:rFonts w:eastAsia="Times New Roman" w:cs="Arial"/>
          <w:lang w:eastAsia="es-MX"/>
        </w:rPr>
      </w:pPr>
      <w:r w:rsidRPr="0018574B">
        <w:rPr>
          <w:rFonts w:eastAsia="Times New Roman" w:cs="Arial"/>
          <w:lang w:eastAsia="es-MX"/>
        </w:rPr>
        <w:lastRenderedPageBreak/>
        <w:t xml:space="preserve">El Responsable Técnico </w:t>
      </w:r>
      <w:r w:rsidR="00D03D28" w:rsidRPr="0018574B">
        <w:rPr>
          <w:rFonts w:eastAsia="Times New Roman" w:cs="Arial"/>
          <w:lang w:eastAsia="es-MX"/>
        </w:rPr>
        <w:t xml:space="preserve">tiene </w:t>
      </w:r>
      <w:r w:rsidR="00C05806" w:rsidRPr="0018574B">
        <w:rPr>
          <w:rFonts w:eastAsia="Times New Roman" w:cs="Arial"/>
          <w:lang w:eastAsia="es-MX"/>
        </w:rPr>
        <w:t>que:</w:t>
      </w:r>
    </w:p>
    <w:p w14:paraId="12B1F5F6" w14:textId="77777777" w:rsidR="00353BA4" w:rsidRPr="0018574B" w:rsidRDefault="00353BA4" w:rsidP="000A6CF5">
      <w:pPr>
        <w:spacing w:after="0" w:line="240" w:lineRule="auto"/>
        <w:rPr>
          <w:rFonts w:eastAsia="Times New Roman" w:cs="Arial"/>
          <w:lang w:eastAsia="es-MX"/>
        </w:rPr>
      </w:pPr>
    </w:p>
    <w:p w14:paraId="01507A9E" w14:textId="77777777" w:rsidR="00C05806"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a)</w:t>
      </w:r>
      <w:r w:rsidRPr="0018574B">
        <w:rPr>
          <w:rFonts w:eastAsia="Times New Roman" w:cs="Times New Roman"/>
          <w:lang w:eastAsia="es-MX"/>
        </w:rPr>
        <w:t xml:space="preserve"> Establecer la competencia de las personas que llevan a cabo un trabajo que puede afectar </w:t>
      </w:r>
      <w:r w:rsidR="008A0A4A" w:rsidRPr="0018574B">
        <w:rPr>
          <w:rFonts w:eastAsia="Times New Roman" w:cs="Times New Roman"/>
          <w:lang w:eastAsia="es-MX"/>
        </w:rPr>
        <w:t>e</w:t>
      </w:r>
      <w:r w:rsidRPr="0018574B">
        <w:rPr>
          <w:rFonts w:eastAsia="Times New Roman" w:cs="Times New Roman"/>
          <w:lang w:eastAsia="es-MX"/>
        </w:rPr>
        <w:t xml:space="preserve">l desempeño y la eficiencia del Sistema de </w:t>
      </w:r>
      <w:r w:rsidR="008A0A4A" w:rsidRPr="0018574B">
        <w:rPr>
          <w:rFonts w:eastAsia="Times New Roman" w:cs="Times New Roman"/>
          <w:lang w:eastAsia="es-MX"/>
        </w:rPr>
        <w:t>Administración</w:t>
      </w:r>
      <w:r w:rsidRPr="0018574B">
        <w:rPr>
          <w:rFonts w:eastAsia="Times New Roman" w:cs="Times New Roman"/>
          <w:lang w:eastAsia="es-MX"/>
        </w:rPr>
        <w:t>.</w:t>
      </w:r>
    </w:p>
    <w:p w14:paraId="077CBF17" w14:textId="77777777" w:rsidR="00A26885"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b)</w:t>
      </w:r>
      <w:r w:rsidRPr="0018574B">
        <w:rPr>
          <w:rFonts w:eastAsia="Times New Roman" w:cs="Times New Roman"/>
          <w:lang w:eastAsia="es-MX"/>
        </w:rPr>
        <w:t xml:space="preserve"> </w:t>
      </w:r>
      <w:r w:rsidR="008A0A4A" w:rsidRPr="0018574B">
        <w:rPr>
          <w:rFonts w:eastAsia="Times New Roman" w:cs="Times New Roman"/>
          <w:lang w:eastAsia="es-MX"/>
        </w:rPr>
        <w:t>Asegurar de que lo</w:t>
      </w:r>
      <w:r w:rsidRPr="0018574B">
        <w:rPr>
          <w:rFonts w:eastAsia="Times New Roman" w:cs="Times New Roman"/>
          <w:lang w:eastAsia="es-MX"/>
        </w:rPr>
        <w:t>s</w:t>
      </w:r>
      <w:r w:rsidR="008A0A4A" w:rsidRPr="0018574B">
        <w:rPr>
          <w:rFonts w:eastAsia="Times New Roman" w:cs="Times New Roman"/>
          <w:lang w:eastAsia="es-MX"/>
        </w:rPr>
        <w:t xml:space="preserve"> colaboradores de los diferentes niveles sean competentes, basándose</w:t>
      </w:r>
      <w:r w:rsidRPr="0018574B">
        <w:rPr>
          <w:rFonts w:eastAsia="Times New Roman" w:cs="Times New Roman"/>
          <w:lang w:eastAsia="es-MX"/>
        </w:rPr>
        <w:t xml:space="preserve"> en su educación, formación o experiencia laboral.</w:t>
      </w:r>
    </w:p>
    <w:p w14:paraId="57BB97F7" w14:textId="77777777" w:rsidR="00C05806"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c)</w:t>
      </w:r>
      <w:r w:rsidRPr="0018574B">
        <w:rPr>
          <w:rFonts w:eastAsia="Times New Roman" w:cs="Times New Roman"/>
          <w:lang w:eastAsia="es-MX"/>
        </w:rPr>
        <w:t xml:space="preserve"> </w:t>
      </w:r>
      <w:r w:rsidR="00D72E74" w:rsidRPr="0018574B">
        <w:rPr>
          <w:rFonts w:eastAsia="Times New Roman" w:cs="Times New Roman"/>
          <w:lang w:eastAsia="es-MX"/>
        </w:rPr>
        <w:t xml:space="preserve">Tomar </w:t>
      </w:r>
      <w:r w:rsidRPr="0018574B">
        <w:rPr>
          <w:rFonts w:eastAsia="Times New Roman" w:cs="Times New Roman"/>
          <w:lang w:eastAsia="es-MX"/>
        </w:rPr>
        <w:t xml:space="preserve">acciones para </w:t>
      </w:r>
      <w:r w:rsidR="00D72E74" w:rsidRPr="0018574B">
        <w:rPr>
          <w:rFonts w:eastAsia="Times New Roman" w:cs="Times New Roman"/>
          <w:lang w:eastAsia="es-MX"/>
        </w:rPr>
        <w:t xml:space="preserve">que el personal </w:t>
      </w:r>
      <w:r w:rsidRPr="0018574B">
        <w:rPr>
          <w:rFonts w:eastAsia="Times New Roman" w:cs="Times New Roman"/>
          <w:lang w:eastAsia="es-MX"/>
        </w:rPr>
        <w:t>adqui</w:t>
      </w:r>
      <w:r w:rsidR="00D72E74" w:rsidRPr="0018574B">
        <w:rPr>
          <w:rFonts w:eastAsia="Times New Roman" w:cs="Times New Roman"/>
          <w:lang w:eastAsia="es-MX"/>
        </w:rPr>
        <w:t>era</w:t>
      </w:r>
      <w:r w:rsidRPr="0018574B">
        <w:rPr>
          <w:rFonts w:eastAsia="Times New Roman" w:cs="Times New Roman"/>
          <w:lang w:eastAsia="es-MX"/>
        </w:rPr>
        <w:t xml:space="preserve"> la competencia necesaria y evalua</w:t>
      </w:r>
      <w:r w:rsidR="00D72E74" w:rsidRPr="0018574B">
        <w:rPr>
          <w:rFonts w:eastAsia="Times New Roman" w:cs="Times New Roman"/>
          <w:lang w:eastAsia="es-MX"/>
        </w:rPr>
        <w:t>r</w:t>
      </w:r>
      <w:r w:rsidRPr="0018574B">
        <w:rPr>
          <w:rFonts w:eastAsia="Times New Roman" w:cs="Times New Roman"/>
          <w:lang w:eastAsia="es-MX"/>
        </w:rPr>
        <w:t xml:space="preserve"> la eficiencia de acciones llevadas a cabo.</w:t>
      </w:r>
    </w:p>
    <w:p w14:paraId="52C1D66D" w14:textId="77777777" w:rsidR="00B466A2" w:rsidRPr="0018574B" w:rsidRDefault="00C05806" w:rsidP="000A6CF5">
      <w:pPr>
        <w:spacing w:after="0" w:line="240" w:lineRule="auto"/>
        <w:ind w:left="709" w:hanging="283"/>
        <w:jc w:val="both"/>
        <w:rPr>
          <w:rFonts w:eastAsia="Times New Roman" w:cs="Times New Roman"/>
          <w:lang w:eastAsia="es-MX"/>
        </w:rPr>
      </w:pPr>
      <w:r w:rsidRPr="0018574B">
        <w:rPr>
          <w:rFonts w:eastAsia="Times New Roman" w:cs="Times New Roman"/>
          <w:b/>
          <w:bCs/>
          <w:lang w:eastAsia="es-MX"/>
        </w:rPr>
        <w:t>d)</w:t>
      </w:r>
      <w:r w:rsidRPr="0018574B">
        <w:rPr>
          <w:rFonts w:eastAsia="Times New Roman" w:cs="Times New Roman"/>
          <w:lang w:eastAsia="es-MX"/>
        </w:rPr>
        <w:t xml:space="preserve"> </w:t>
      </w:r>
      <w:r w:rsidR="00D72E74" w:rsidRPr="0018574B">
        <w:rPr>
          <w:rFonts w:eastAsia="Times New Roman" w:cs="Times New Roman"/>
          <w:lang w:eastAsia="es-MX"/>
        </w:rPr>
        <w:t>C</w:t>
      </w:r>
      <w:r w:rsidRPr="0018574B">
        <w:rPr>
          <w:rFonts w:eastAsia="Times New Roman" w:cs="Times New Roman"/>
          <w:lang w:eastAsia="es-MX"/>
        </w:rPr>
        <w:t>onservar la información documenta</w:t>
      </w:r>
      <w:r w:rsidR="00B466A2" w:rsidRPr="0018574B">
        <w:rPr>
          <w:rFonts w:eastAsia="Times New Roman" w:cs="Times New Roman"/>
          <w:lang w:eastAsia="es-MX"/>
        </w:rPr>
        <w:t>l</w:t>
      </w:r>
      <w:r w:rsidRPr="0018574B">
        <w:rPr>
          <w:rFonts w:eastAsia="Times New Roman" w:cs="Times New Roman"/>
          <w:lang w:eastAsia="es-MX"/>
        </w:rPr>
        <w:t xml:space="preserve"> </w:t>
      </w:r>
      <w:r w:rsidR="00B466A2" w:rsidRPr="0018574B">
        <w:rPr>
          <w:rFonts w:eastAsia="Times New Roman" w:cs="Times New Roman"/>
          <w:lang w:eastAsia="es-MX"/>
        </w:rPr>
        <w:t>(</w:t>
      </w:r>
      <w:r w:rsidRPr="0018574B">
        <w:rPr>
          <w:rFonts w:eastAsia="Times New Roman" w:cs="Times New Roman"/>
          <w:lang w:eastAsia="es-MX"/>
        </w:rPr>
        <w:t>para contar con la evidencia si en algún momento es requerida</w:t>
      </w:r>
      <w:r w:rsidR="00B466A2" w:rsidRPr="0018574B">
        <w:rPr>
          <w:rFonts w:eastAsia="Times New Roman" w:cs="Times New Roman"/>
          <w:lang w:eastAsia="es-MX"/>
        </w:rPr>
        <w:t>)</w:t>
      </w:r>
      <w:r w:rsidRPr="0018574B">
        <w:rPr>
          <w:rFonts w:eastAsia="Times New Roman" w:cs="Times New Roman"/>
          <w:lang w:eastAsia="es-MX"/>
        </w:rPr>
        <w:t>.</w:t>
      </w:r>
    </w:p>
    <w:p w14:paraId="714C0722" w14:textId="77777777" w:rsidR="00D03D28" w:rsidRPr="0018574B" w:rsidRDefault="00D03D28" w:rsidP="000A6CF5">
      <w:pPr>
        <w:spacing w:after="0" w:line="240" w:lineRule="auto"/>
        <w:jc w:val="both"/>
        <w:rPr>
          <w:rFonts w:eastAsia="Times New Roman" w:cs="Times New Roman"/>
          <w:lang w:eastAsia="es-MX"/>
        </w:rPr>
      </w:pPr>
    </w:p>
    <w:p w14:paraId="0CBAA701" w14:textId="653EF500" w:rsidR="006D60C4" w:rsidRPr="0018574B" w:rsidRDefault="006D60C4" w:rsidP="006A07CA">
      <w:pPr>
        <w:pStyle w:val="Texto"/>
        <w:numPr>
          <w:ilvl w:val="3"/>
          <w:numId w:val="35"/>
        </w:numPr>
        <w:spacing w:after="0" w:line="240" w:lineRule="auto"/>
        <w:ind w:left="567" w:hanging="357"/>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importancia de la política del Sistema de Administración, sus objetivos y metas, así como de la significancia de la aplicación de los controles operacionales, deberá ser difundida a través de medios escritos o que el </w:t>
      </w:r>
      <w:r w:rsidR="00C726EB" w:rsidRPr="0018574B">
        <w:rPr>
          <w:rFonts w:asciiTheme="minorHAnsi" w:hAnsiTheme="minorHAnsi" w:cstheme="minorHAnsi"/>
          <w:sz w:val="22"/>
          <w:szCs w:val="22"/>
          <w:lang w:eastAsia="es-MX"/>
        </w:rPr>
        <w:t>Representante del Sistema</w:t>
      </w:r>
      <w:r w:rsidRPr="0018574B">
        <w:rPr>
          <w:rFonts w:asciiTheme="minorHAnsi" w:hAnsiTheme="minorHAnsi" w:cstheme="minorHAnsi"/>
          <w:sz w:val="22"/>
          <w:szCs w:val="22"/>
          <w:lang w:eastAsia="es-MX"/>
        </w:rPr>
        <w:t xml:space="preserve"> decida, para comunicarla a todo su personal, así como de contratistas, subcontratistas, prestadores de servicio y proveedores. Con esto se involucran</w:t>
      </w:r>
      <w:r w:rsidR="009B41EE" w:rsidRPr="0018574B">
        <w:rPr>
          <w:rFonts w:asciiTheme="minorHAnsi" w:hAnsiTheme="minorHAnsi" w:cstheme="minorHAnsi"/>
          <w:sz w:val="22"/>
          <w:szCs w:val="22"/>
          <w:lang w:eastAsia="es-MX"/>
        </w:rPr>
        <w:t xml:space="preserve"> en la concientización de la importancia a </w:t>
      </w:r>
      <w:r w:rsidRPr="0018574B">
        <w:rPr>
          <w:rFonts w:asciiTheme="minorHAnsi" w:hAnsiTheme="minorHAnsi" w:cstheme="minorHAnsi"/>
          <w:sz w:val="22"/>
          <w:szCs w:val="22"/>
          <w:lang w:eastAsia="es-MX"/>
        </w:rPr>
        <w:t>todos los n</w:t>
      </w:r>
      <w:r w:rsidR="009B41EE" w:rsidRPr="0018574B">
        <w:rPr>
          <w:rFonts w:asciiTheme="minorHAnsi" w:hAnsiTheme="minorHAnsi" w:cstheme="minorHAnsi"/>
          <w:sz w:val="22"/>
          <w:szCs w:val="22"/>
          <w:lang w:eastAsia="es-MX"/>
        </w:rPr>
        <w:t xml:space="preserve">iveles de la </w:t>
      </w:r>
      <w:r w:rsidR="00C51881" w:rsidRPr="0018574B">
        <w:rPr>
          <w:rFonts w:asciiTheme="minorHAnsi" w:hAnsiTheme="minorHAnsi" w:cstheme="minorHAnsi"/>
          <w:sz w:val="22"/>
          <w:szCs w:val="22"/>
          <w:lang w:eastAsia="es-MX"/>
        </w:rPr>
        <w:t xml:space="preserve">Estación de Servicio </w:t>
      </w:r>
      <w:r w:rsidR="009B41EE" w:rsidRPr="0018574B">
        <w:rPr>
          <w:rFonts w:asciiTheme="minorHAnsi" w:hAnsiTheme="minorHAnsi" w:cstheme="minorHAnsi"/>
          <w:sz w:val="22"/>
          <w:szCs w:val="22"/>
          <w:lang w:eastAsia="es-MX"/>
        </w:rPr>
        <w:t>y las partes interesadas</w:t>
      </w:r>
      <w:r w:rsidRPr="0018574B">
        <w:rPr>
          <w:rFonts w:asciiTheme="minorHAnsi" w:hAnsiTheme="minorHAnsi" w:cstheme="minorHAnsi"/>
          <w:sz w:val="22"/>
          <w:szCs w:val="22"/>
          <w:lang w:eastAsia="es-MX"/>
        </w:rPr>
        <w:t>.</w:t>
      </w:r>
    </w:p>
    <w:p w14:paraId="6FA58A62" w14:textId="77777777" w:rsidR="00A50C89" w:rsidRPr="0018574B" w:rsidRDefault="00A50C89" w:rsidP="000A6CF5">
      <w:pPr>
        <w:pStyle w:val="Texto"/>
        <w:spacing w:after="0" w:line="240" w:lineRule="auto"/>
        <w:ind w:left="567" w:firstLine="0"/>
        <w:jc w:val="right"/>
        <w:rPr>
          <w:rFonts w:asciiTheme="minorHAnsi" w:hAnsiTheme="minorHAnsi" w:cstheme="minorHAnsi"/>
          <w:b/>
          <w:color w:val="1F4E79" w:themeColor="accent5" w:themeShade="80"/>
          <w:sz w:val="22"/>
          <w:szCs w:val="22"/>
          <w:lang w:eastAsia="es-MX"/>
        </w:rPr>
      </w:pPr>
    </w:p>
    <w:p w14:paraId="3CBAB435" w14:textId="77777777" w:rsidR="006D60C4" w:rsidRPr="0018574B" w:rsidRDefault="00276C51" w:rsidP="000A6CF5">
      <w:pPr>
        <w:pStyle w:val="Texto"/>
        <w:spacing w:after="0" w:line="240" w:lineRule="auto"/>
        <w:ind w:left="567"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Competencia y Capacitación (SASISOPA-P-006)</w:t>
      </w:r>
    </w:p>
    <w:p w14:paraId="61A03097" w14:textId="77777777" w:rsidR="00A50C89" w:rsidRPr="0018574B" w:rsidRDefault="00A50C89" w:rsidP="000A6CF5">
      <w:pPr>
        <w:pStyle w:val="Texto"/>
        <w:spacing w:after="0" w:line="240" w:lineRule="auto"/>
        <w:ind w:left="567" w:firstLine="0"/>
        <w:jc w:val="right"/>
        <w:rPr>
          <w:rFonts w:asciiTheme="minorHAnsi" w:hAnsiTheme="minorHAnsi" w:cstheme="minorHAnsi"/>
          <w:b/>
          <w:color w:val="1F4E79" w:themeColor="accent5" w:themeShade="80"/>
          <w:sz w:val="22"/>
          <w:szCs w:val="22"/>
          <w:lang w:eastAsia="es-MX"/>
        </w:rPr>
      </w:pPr>
    </w:p>
    <w:p w14:paraId="5974FACE" w14:textId="1EF51265" w:rsidR="00DF3F25" w:rsidRPr="0018574B" w:rsidRDefault="006D60C4" w:rsidP="000A6CF5">
      <w:pPr>
        <w:spacing w:after="0" w:line="240" w:lineRule="auto"/>
        <w:jc w:val="both"/>
        <w:rPr>
          <w:rFonts w:eastAsia="Times New Roman" w:cs="Times New Roman"/>
          <w:lang w:eastAsia="es-MX"/>
        </w:rPr>
      </w:pPr>
      <w:r w:rsidRPr="0018574B">
        <w:rPr>
          <w:rFonts w:eastAsia="Times New Roman" w:cs="Times New Roman"/>
          <w:lang w:eastAsia="es-MX"/>
        </w:rPr>
        <w:t xml:space="preserve">El programa de implementación </w:t>
      </w:r>
      <w:r w:rsidR="00C05806" w:rsidRPr="0018574B">
        <w:rPr>
          <w:rFonts w:eastAsia="Times New Roman" w:cs="Times New Roman"/>
          <w:lang w:eastAsia="es-MX"/>
        </w:rPr>
        <w:t xml:space="preserve">busca la identificación de los perfiles de </w:t>
      </w:r>
      <w:r w:rsidR="00B466A2" w:rsidRPr="0018574B">
        <w:rPr>
          <w:rFonts w:eastAsia="Times New Roman" w:cs="Times New Roman"/>
          <w:lang w:eastAsia="es-MX"/>
        </w:rPr>
        <w:t>puesto</w:t>
      </w:r>
      <w:r w:rsidR="00C05806" w:rsidRPr="0018574B">
        <w:rPr>
          <w:rFonts w:eastAsia="Times New Roman" w:cs="Times New Roman"/>
          <w:lang w:eastAsia="es-MX"/>
        </w:rPr>
        <w:t>, el plan de capacitación, l</w:t>
      </w:r>
      <w:r w:rsidR="00B466A2" w:rsidRPr="0018574B">
        <w:rPr>
          <w:rFonts w:eastAsia="Times New Roman" w:cs="Times New Roman"/>
          <w:lang w:eastAsia="es-MX"/>
        </w:rPr>
        <w:t>as constancias de formación y el desarrollo</w:t>
      </w:r>
      <w:r w:rsidR="00C05806" w:rsidRPr="0018574B">
        <w:rPr>
          <w:rFonts w:eastAsia="Times New Roman" w:cs="Times New Roman"/>
          <w:lang w:eastAsia="es-MX"/>
        </w:rPr>
        <w:t xml:space="preserve"> </w:t>
      </w:r>
      <w:r w:rsidR="00B466A2" w:rsidRPr="0018574B">
        <w:rPr>
          <w:rFonts w:eastAsia="Times New Roman" w:cs="Times New Roman"/>
          <w:lang w:eastAsia="es-MX"/>
        </w:rPr>
        <w:t xml:space="preserve">del </w:t>
      </w:r>
      <w:r w:rsidR="00C05806" w:rsidRPr="0018574B">
        <w:rPr>
          <w:rFonts w:eastAsia="Times New Roman" w:cs="Times New Roman"/>
          <w:lang w:eastAsia="es-MX"/>
        </w:rPr>
        <w:t xml:space="preserve">personal, </w:t>
      </w:r>
      <w:r w:rsidR="00B466A2" w:rsidRPr="0018574B">
        <w:rPr>
          <w:rFonts w:eastAsia="Times New Roman" w:cs="Times New Roman"/>
          <w:lang w:eastAsia="es-MX"/>
        </w:rPr>
        <w:t xml:space="preserve">pero </w:t>
      </w:r>
      <w:r w:rsidR="00DF3F25" w:rsidRPr="0018574B">
        <w:rPr>
          <w:rFonts w:eastAsia="Times New Roman" w:cs="Times New Roman"/>
          <w:lang w:eastAsia="es-MX"/>
        </w:rPr>
        <w:t xml:space="preserve">su </w:t>
      </w:r>
      <w:r w:rsidR="00B466A2" w:rsidRPr="0018574B">
        <w:rPr>
          <w:rFonts w:eastAsia="Times New Roman" w:cs="Times New Roman"/>
          <w:lang w:eastAsia="es-MX"/>
        </w:rPr>
        <w:t>principal</w:t>
      </w:r>
      <w:r w:rsidR="00DF3F25" w:rsidRPr="0018574B">
        <w:rPr>
          <w:rFonts w:eastAsia="Times New Roman" w:cs="Times New Roman"/>
          <w:lang w:eastAsia="es-MX"/>
        </w:rPr>
        <w:t xml:space="preserve"> objetivo es </w:t>
      </w:r>
      <w:r w:rsidR="00B466A2" w:rsidRPr="0018574B">
        <w:rPr>
          <w:rFonts w:eastAsia="Times New Roman" w:cs="Times New Roman"/>
          <w:lang w:eastAsia="es-MX"/>
        </w:rPr>
        <w:t>asegurar</w:t>
      </w:r>
      <w:r w:rsidR="00D03D28" w:rsidRPr="0018574B">
        <w:rPr>
          <w:rFonts w:eastAsia="Times New Roman" w:cs="Times New Roman"/>
          <w:lang w:eastAsia="es-MX"/>
        </w:rPr>
        <w:t xml:space="preserve"> que todas las ta</w:t>
      </w:r>
      <w:r w:rsidR="00C05806" w:rsidRPr="0018574B">
        <w:rPr>
          <w:rFonts w:eastAsia="Times New Roman" w:cs="Times New Roman"/>
          <w:lang w:eastAsia="es-MX"/>
        </w:rPr>
        <w:t>reas que requieren los procesos clave de la</w:t>
      </w:r>
      <w:r w:rsidR="00B466A2" w:rsidRPr="0018574B">
        <w:rPr>
          <w:rFonts w:eastAsia="Times New Roman" w:cs="Times New Roman"/>
          <w:lang w:eastAsia="es-MX"/>
        </w:rPr>
        <w:t xml:space="preserve"> </w:t>
      </w:r>
      <w:r w:rsidR="00C51881" w:rsidRPr="0018574B">
        <w:rPr>
          <w:rFonts w:eastAsia="Times New Roman" w:cs="Times New Roman"/>
          <w:lang w:eastAsia="es-MX"/>
        </w:rPr>
        <w:t xml:space="preserve">Estación de Servicio </w:t>
      </w:r>
      <w:r w:rsidR="00B466A2" w:rsidRPr="0018574B">
        <w:rPr>
          <w:rFonts w:eastAsia="Times New Roman" w:cs="Times New Roman"/>
          <w:lang w:eastAsia="es-MX"/>
        </w:rPr>
        <w:t xml:space="preserve">se efectúan por personal que cuenta con el </w:t>
      </w:r>
      <w:r w:rsidR="00C05806" w:rsidRPr="0018574B">
        <w:rPr>
          <w:rFonts w:eastAsia="Times New Roman" w:cs="Times New Roman"/>
          <w:lang w:eastAsia="es-MX"/>
        </w:rPr>
        <w:t xml:space="preserve">conocimiento </w:t>
      </w:r>
      <w:r w:rsidR="00B466A2" w:rsidRPr="0018574B">
        <w:rPr>
          <w:rFonts w:eastAsia="Times New Roman" w:cs="Times New Roman"/>
          <w:lang w:eastAsia="es-MX"/>
        </w:rPr>
        <w:t xml:space="preserve">y </w:t>
      </w:r>
      <w:r w:rsidR="00A26885" w:rsidRPr="0018574B">
        <w:rPr>
          <w:rFonts w:eastAsia="Times New Roman" w:cs="Times New Roman"/>
          <w:lang w:eastAsia="es-MX"/>
        </w:rPr>
        <w:t>las competencias</w:t>
      </w:r>
      <w:r w:rsidR="00C05806" w:rsidRPr="0018574B">
        <w:rPr>
          <w:rFonts w:eastAsia="Times New Roman" w:cs="Times New Roman"/>
          <w:lang w:eastAsia="es-MX"/>
        </w:rPr>
        <w:t xml:space="preserve"> validadas.</w:t>
      </w:r>
      <w:r w:rsidR="00D03D28" w:rsidRPr="0018574B">
        <w:rPr>
          <w:rFonts w:eastAsia="Times New Roman" w:cs="Times New Roman"/>
          <w:lang w:eastAsia="es-MX"/>
        </w:rPr>
        <w:t xml:space="preserve"> </w:t>
      </w:r>
    </w:p>
    <w:p w14:paraId="77C68487" w14:textId="77777777" w:rsidR="00DF3F25" w:rsidRPr="0018574B" w:rsidRDefault="00D32CAF" w:rsidP="006A07CA">
      <w:pPr>
        <w:pStyle w:val="Prrafodelista"/>
        <w:numPr>
          <w:ilvl w:val="6"/>
          <w:numId w:val="35"/>
        </w:numPr>
        <w:spacing w:after="0" w:line="240" w:lineRule="auto"/>
        <w:ind w:left="1134"/>
        <w:rPr>
          <w:rFonts w:eastAsia="Times New Roman" w:cs="Times New Roman"/>
          <w:lang w:eastAsia="es-MX"/>
        </w:rPr>
      </w:pPr>
      <w:r w:rsidRPr="0018574B">
        <w:rPr>
          <w:rFonts w:eastAsia="Times New Roman" w:cs="Times New Roman"/>
          <w:lang w:eastAsia="es-MX"/>
        </w:rPr>
        <w:t xml:space="preserve">Descripción </w:t>
      </w:r>
      <w:r w:rsidR="00DF3F25" w:rsidRPr="0018574B">
        <w:rPr>
          <w:rFonts w:eastAsia="Times New Roman" w:cs="Times New Roman"/>
          <w:lang w:eastAsia="es-MX"/>
        </w:rPr>
        <w:t>de Puesto</w:t>
      </w:r>
      <w:r w:rsidR="004A0596" w:rsidRPr="0018574B">
        <w:rPr>
          <w:rFonts w:eastAsia="Times New Roman" w:cs="Times New Roman"/>
          <w:lang w:eastAsia="es-MX"/>
        </w:rPr>
        <w:t>:</w:t>
      </w:r>
    </w:p>
    <w:p w14:paraId="15D72B21" w14:textId="77777777" w:rsidR="0066396B" w:rsidRPr="0018574B" w:rsidRDefault="0066396B" w:rsidP="000A6CF5">
      <w:pPr>
        <w:pStyle w:val="Prrafodelista"/>
        <w:spacing w:after="0" w:line="240" w:lineRule="auto"/>
        <w:ind w:left="1134"/>
        <w:rPr>
          <w:rFonts w:eastAsia="Times New Roman" w:cs="Times New Roman"/>
          <w:sz w:val="14"/>
          <w:szCs w:val="14"/>
          <w:lang w:eastAsia="es-MX"/>
        </w:rPr>
      </w:pPr>
    </w:p>
    <w:tbl>
      <w:tblPr>
        <w:tblStyle w:val="Tablaconcuadrcula"/>
        <w:tblW w:w="7229"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62"/>
      </w:tblGrid>
      <w:tr w:rsidR="008C6157" w:rsidRPr="0018574B" w14:paraId="0FD224D5" w14:textId="77777777" w:rsidTr="00276C51">
        <w:trPr>
          <w:trHeight w:val="227"/>
        </w:trPr>
        <w:tc>
          <w:tcPr>
            <w:tcW w:w="567" w:type="dxa"/>
          </w:tcPr>
          <w:p w14:paraId="7A9E3CAB"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238A685B" w14:textId="1C52254C" w:rsidR="0066396B" w:rsidRPr="0018574B" w:rsidRDefault="00ED7C9D" w:rsidP="00ED7C9D">
            <w:pPr>
              <w:pStyle w:val="Prrafodelista"/>
              <w:ind w:left="181"/>
              <w:rPr>
                <w:rFonts w:eastAsia="Times New Roman" w:cs="Times New Roman"/>
                <w:b/>
                <w:color w:val="1F3864" w:themeColor="accent1" w:themeShade="80"/>
                <w:lang w:eastAsia="es-MX"/>
              </w:rPr>
            </w:pPr>
            <w:r w:rsidRPr="0018574B">
              <w:rPr>
                <w:b/>
                <w:color w:val="1F3864" w:themeColor="accent1" w:themeShade="80"/>
              </w:rPr>
              <w:t>Representante Técnico</w:t>
            </w:r>
            <w:r w:rsidR="00763DEC" w:rsidRPr="0018574B">
              <w:rPr>
                <w:b/>
                <w:color w:val="1F3864" w:themeColor="accent1" w:themeShade="80"/>
              </w:rPr>
              <w:t xml:space="preserve"> (SASISOPA-DP-001)</w:t>
            </w:r>
          </w:p>
        </w:tc>
      </w:tr>
      <w:tr w:rsidR="0066396B" w:rsidRPr="0018574B" w14:paraId="79182D4E" w14:textId="77777777" w:rsidTr="00276C51">
        <w:trPr>
          <w:trHeight w:val="227"/>
        </w:trPr>
        <w:tc>
          <w:tcPr>
            <w:tcW w:w="567" w:type="dxa"/>
          </w:tcPr>
          <w:p w14:paraId="0BDBB495"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06AB6A42"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Despachador </w:t>
            </w:r>
            <w:r w:rsidRPr="0018574B">
              <w:rPr>
                <w:b/>
                <w:color w:val="1F3864" w:themeColor="accent1" w:themeShade="80"/>
              </w:rPr>
              <w:t>(SASISOPA-DP-002)</w:t>
            </w:r>
          </w:p>
        </w:tc>
      </w:tr>
      <w:tr w:rsidR="0066396B" w:rsidRPr="0018574B" w14:paraId="5C264078" w14:textId="77777777" w:rsidTr="00276C51">
        <w:trPr>
          <w:trHeight w:val="227"/>
        </w:trPr>
        <w:tc>
          <w:tcPr>
            <w:tcW w:w="567" w:type="dxa"/>
          </w:tcPr>
          <w:p w14:paraId="2F8F068B"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1CFACA0E"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Jefe de Turno </w:t>
            </w:r>
            <w:r w:rsidRPr="0018574B">
              <w:rPr>
                <w:b/>
                <w:color w:val="1F3864" w:themeColor="accent1" w:themeShade="80"/>
              </w:rPr>
              <w:t>(SASISOPA-DP-003)</w:t>
            </w:r>
          </w:p>
        </w:tc>
      </w:tr>
      <w:tr w:rsidR="0066396B" w:rsidRPr="0018574B" w14:paraId="2C3B84E0" w14:textId="77777777" w:rsidTr="00276C51">
        <w:trPr>
          <w:trHeight w:val="227"/>
        </w:trPr>
        <w:tc>
          <w:tcPr>
            <w:tcW w:w="567" w:type="dxa"/>
          </w:tcPr>
          <w:p w14:paraId="42841D13"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615C47CE"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Jefe de Mantenimiento  </w:t>
            </w:r>
            <w:r w:rsidRPr="0018574B">
              <w:rPr>
                <w:b/>
                <w:color w:val="1F3864" w:themeColor="accent1" w:themeShade="80"/>
              </w:rPr>
              <w:t>(SASISOPA-DP-004)</w:t>
            </w:r>
          </w:p>
        </w:tc>
      </w:tr>
      <w:tr w:rsidR="0066396B" w:rsidRPr="0018574B" w14:paraId="0A91F93B" w14:textId="77777777" w:rsidTr="00276C51">
        <w:trPr>
          <w:trHeight w:val="227"/>
        </w:trPr>
        <w:tc>
          <w:tcPr>
            <w:tcW w:w="567" w:type="dxa"/>
          </w:tcPr>
          <w:p w14:paraId="02655374" w14:textId="77777777" w:rsidR="0066396B" w:rsidRPr="0018574B" w:rsidRDefault="0066396B" w:rsidP="006A07CA">
            <w:pPr>
              <w:pStyle w:val="Prrafodelista"/>
              <w:numPr>
                <w:ilvl w:val="0"/>
                <w:numId w:val="24"/>
              </w:numPr>
              <w:rPr>
                <w:rFonts w:eastAsia="Times New Roman" w:cs="Times New Roman"/>
                <w:b/>
                <w:color w:val="1F4E79" w:themeColor="accent5" w:themeShade="80"/>
                <w:lang w:eastAsia="es-MX"/>
              </w:rPr>
            </w:pPr>
          </w:p>
        </w:tc>
        <w:tc>
          <w:tcPr>
            <w:tcW w:w="6662" w:type="dxa"/>
          </w:tcPr>
          <w:p w14:paraId="043F46F6" w14:textId="77777777" w:rsidR="0066396B" w:rsidRPr="0018574B" w:rsidRDefault="00276C51" w:rsidP="000A6CF5">
            <w:pPr>
              <w:pStyle w:val="Prrafodelista"/>
              <w:ind w:left="181"/>
              <w:rPr>
                <w:rFonts w:eastAsia="Times New Roman" w:cs="Times New Roman"/>
                <w:b/>
                <w:color w:val="1F3864" w:themeColor="accent1" w:themeShade="80"/>
                <w:lang w:eastAsia="es-MX"/>
              </w:rPr>
            </w:pPr>
            <w:r w:rsidRPr="0018574B">
              <w:rPr>
                <w:rFonts w:eastAsia="Times New Roman" w:cs="Times New Roman"/>
                <w:b/>
                <w:color w:val="1F3864" w:themeColor="accent1" w:themeShade="80"/>
                <w:lang w:eastAsia="es-MX"/>
              </w:rPr>
              <w:t xml:space="preserve">Auxiliar Administrativo </w:t>
            </w:r>
            <w:r w:rsidRPr="0018574B">
              <w:rPr>
                <w:b/>
                <w:color w:val="1F3864" w:themeColor="accent1" w:themeShade="80"/>
              </w:rPr>
              <w:t>(SASISOPA-DP-005)</w:t>
            </w:r>
          </w:p>
        </w:tc>
      </w:tr>
    </w:tbl>
    <w:p w14:paraId="1D12F6D6" w14:textId="77777777" w:rsidR="00661987" w:rsidRPr="0018574B" w:rsidRDefault="00661987" w:rsidP="000A6CF5">
      <w:pPr>
        <w:spacing w:after="0" w:line="240" w:lineRule="auto"/>
        <w:rPr>
          <w:rFonts w:eastAsia="Times New Roman" w:cs="Times New Roman"/>
          <w:b/>
          <w:color w:val="1F4E79" w:themeColor="accent5" w:themeShade="80"/>
          <w:lang w:eastAsia="es-MX"/>
        </w:rPr>
      </w:pPr>
    </w:p>
    <w:p w14:paraId="7B9432FA" w14:textId="77777777" w:rsidR="0066396B" w:rsidRPr="0018574B" w:rsidRDefault="00DF3F25" w:rsidP="006A07CA">
      <w:pPr>
        <w:pStyle w:val="Prrafodelista"/>
        <w:numPr>
          <w:ilvl w:val="6"/>
          <w:numId w:val="35"/>
        </w:numPr>
        <w:spacing w:after="0" w:line="240" w:lineRule="auto"/>
        <w:ind w:left="1134"/>
        <w:rPr>
          <w:rFonts w:eastAsia="Times New Roman" w:cs="Times New Roman"/>
          <w:lang w:eastAsia="es-MX"/>
        </w:rPr>
      </w:pPr>
      <w:r w:rsidRPr="0018574B">
        <w:rPr>
          <w:rFonts w:eastAsia="Times New Roman" w:cs="Times New Roman"/>
          <w:lang w:eastAsia="es-MX"/>
        </w:rPr>
        <w:t>Programa anual para el desa</w:t>
      </w:r>
      <w:r w:rsidR="00661987" w:rsidRPr="0018574B">
        <w:rPr>
          <w:rFonts w:eastAsia="Times New Roman" w:cs="Times New Roman"/>
          <w:lang w:eastAsia="es-MX"/>
        </w:rPr>
        <w:t>rrollo de la competencia de los trabajadores y personal Externo</w:t>
      </w:r>
      <w:r w:rsidR="004A0596" w:rsidRPr="0018574B">
        <w:rPr>
          <w:rFonts w:eastAsia="Times New Roman" w:cs="Times New Roman"/>
          <w:lang w:eastAsia="es-MX"/>
        </w:rPr>
        <w:t>; e</w:t>
      </w:r>
      <w:r w:rsidR="0066396B" w:rsidRPr="0018574B">
        <w:rPr>
          <w:rFonts w:eastAsia="Times New Roman" w:cs="Times New Roman"/>
          <w:lang w:eastAsia="es-MX"/>
        </w:rPr>
        <w:t>l cual contempla</w:t>
      </w:r>
      <w:r w:rsidR="004A0596" w:rsidRPr="0018574B">
        <w:rPr>
          <w:rFonts w:eastAsia="Times New Roman" w:cs="Times New Roman"/>
          <w:lang w:eastAsia="es-MX"/>
        </w:rPr>
        <w:t xml:space="preserve"> lo siguiente</w:t>
      </w:r>
      <w:r w:rsidR="0066396B" w:rsidRPr="0018574B">
        <w:rPr>
          <w:rFonts w:eastAsia="Times New Roman" w:cs="Times New Roman"/>
          <w:lang w:eastAsia="es-MX"/>
        </w:rPr>
        <w:t>:</w:t>
      </w:r>
    </w:p>
    <w:p w14:paraId="7F74A5D1" w14:textId="77777777" w:rsidR="004A0596" w:rsidRPr="0018574B" w:rsidRDefault="004A0596" w:rsidP="000A6CF5">
      <w:pPr>
        <w:pStyle w:val="Prrafodelista"/>
        <w:spacing w:after="0" w:line="240" w:lineRule="auto"/>
        <w:ind w:left="1134"/>
        <w:rPr>
          <w:rFonts w:eastAsia="Times New Roman" w:cs="Times New Roman"/>
          <w:sz w:val="14"/>
          <w:lang w:eastAsia="es-MX"/>
        </w:rPr>
      </w:pPr>
    </w:p>
    <w:p w14:paraId="390A2CA6" w14:textId="77777777" w:rsidR="0066396B" w:rsidRPr="0018574B" w:rsidRDefault="0066396B" w:rsidP="006A07CA">
      <w:pPr>
        <w:pStyle w:val="Prrafodelista"/>
        <w:numPr>
          <w:ilvl w:val="1"/>
          <w:numId w:val="25"/>
        </w:numPr>
        <w:spacing w:after="0" w:line="240" w:lineRule="auto"/>
        <w:ind w:left="1418"/>
        <w:rPr>
          <w:rFonts w:eastAsia="Times New Roman" w:cs="Times New Roman"/>
          <w:lang w:eastAsia="es-MX"/>
        </w:rPr>
      </w:pPr>
      <w:r w:rsidRPr="0018574B">
        <w:rPr>
          <w:rFonts w:ascii="Calibri" w:eastAsia="Times New Roman" w:hAnsi="Calibri" w:cs="Calibri"/>
          <w:color w:val="000000"/>
          <w:lang w:eastAsia="es-MX"/>
        </w:rPr>
        <w:t>Capacitación inicial para el personal de nuevo ingreso</w:t>
      </w:r>
    </w:p>
    <w:p w14:paraId="565FC188" w14:textId="77777777" w:rsidR="0066396B" w:rsidRPr="0018574B" w:rsidRDefault="0066396B" w:rsidP="006A07CA">
      <w:pPr>
        <w:pStyle w:val="Prrafodelista"/>
        <w:numPr>
          <w:ilvl w:val="1"/>
          <w:numId w:val="25"/>
        </w:numPr>
        <w:spacing w:after="0" w:line="240" w:lineRule="auto"/>
        <w:ind w:left="1418"/>
        <w:rPr>
          <w:rFonts w:ascii="Calibri" w:eastAsia="Times New Roman" w:hAnsi="Calibri" w:cs="Calibri"/>
          <w:color w:val="000000"/>
          <w:lang w:eastAsia="es-MX"/>
        </w:rPr>
      </w:pPr>
      <w:r w:rsidRPr="0018574B">
        <w:rPr>
          <w:rFonts w:ascii="Calibri" w:eastAsia="Times New Roman" w:hAnsi="Calibri" w:cs="Calibri"/>
          <w:color w:val="000000"/>
          <w:lang w:eastAsia="es-MX"/>
        </w:rPr>
        <w:t>Capacitación para o</w:t>
      </w:r>
      <w:r w:rsidR="00276C51" w:rsidRPr="0018574B">
        <w:rPr>
          <w:rFonts w:ascii="Calibri" w:eastAsia="Times New Roman" w:hAnsi="Calibri" w:cs="Calibri"/>
          <w:color w:val="000000"/>
          <w:lang w:eastAsia="es-MX"/>
        </w:rPr>
        <w:t>perar o mantener equipos nuevos.</w:t>
      </w:r>
    </w:p>
    <w:p w14:paraId="32906775" w14:textId="77777777" w:rsidR="0066396B" w:rsidRPr="0018574B" w:rsidRDefault="0066396B" w:rsidP="006A07CA">
      <w:pPr>
        <w:pStyle w:val="Prrafodelista"/>
        <w:numPr>
          <w:ilvl w:val="1"/>
          <w:numId w:val="25"/>
        </w:numPr>
        <w:spacing w:after="0" w:line="240" w:lineRule="auto"/>
        <w:ind w:left="1418"/>
        <w:jc w:val="both"/>
        <w:rPr>
          <w:rFonts w:eastAsia="Times New Roman" w:cs="Times New Roman"/>
          <w:lang w:eastAsia="es-MX"/>
        </w:rPr>
      </w:pPr>
      <w:r w:rsidRPr="0018574B">
        <w:rPr>
          <w:rFonts w:ascii="Calibri" w:eastAsia="Times New Roman" w:hAnsi="Calibri" w:cs="Calibri"/>
          <w:color w:val="000000"/>
          <w:lang w:eastAsia="es-MX"/>
        </w:rPr>
        <w:t>Capacitación de actualización para el personal al menos cada 3 años de acuerdo a la actualización o cambios en las instrucciones de trabajo, la tecnología, los Procedimientos y la normatividad. El programa de capacitación deberá contemplar a los contratistas, subcontratistas, prestadores de servicios y proveedores.</w:t>
      </w:r>
    </w:p>
    <w:p w14:paraId="61234D28" w14:textId="77777777" w:rsidR="000A6CF5" w:rsidRPr="0018574B" w:rsidRDefault="000A6CF5" w:rsidP="000A6CF5">
      <w:pPr>
        <w:pStyle w:val="Prrafodelista"/>
        <w:spacing w:after="0" w:line="240" w:lineRule="auto"/>
        <w:ind w:left="1418"/>
        <w:jc w:val="both"/>
        <w:rPr>
          <w:rFonts w:eastAsia="Times New Roman" w:cs="Times New Roman"/>
          <w:lang w:eastAsia="es-MX"/>
        </w:rPr>
      </w:pPr>
    </w:p>
    <w:p w14:paraId="68DDC04E" w14:textId="464F638F" w:rsidR="00A50C89" w:rsidRPr="0018574B" w:rsidRDefault="00A50C89" w:rsidP="000A6CF5">
      <w:pPr>
        <w:pStyle w:val="Texto"/>
        <w:spacing w:after="0" w:line="240" w:lineRule="auto"/>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Programa de Cap</w:t>
      </w:r>
      <w:r w:rsidR="008C6157" w:rsidRPr="0018574B">
        <w:rPr>
          <w:rFonts w:asciiTheme="minorHAnsi" w:hAnsiTheme="minorHAnsi" w:cstheme="minorHAnsi"/>
          <w:b/>
          <w:color w:val="1F3864" w:themeColor="accent1" w:themeShade="80"/>
          <w:sz w:val="22"/>
          <w:szCs w:val="22"/>
          <w:lang w:eastAsia="es-MX"/>
        </w:rPr>
        <w:t xml:space="preserve">acitación para el Desarrollo de Habilidades </w:t>
      </w:r>
      <w:r w:rsidRPr="0018574B">
        <w:rPr>
          <w:rFonts w:asciiTheme="minorHAnsi" w:hAnsiTheme="minorHAnsi" w:cstheme="minorHAnsi"/>
          <w:b/>
          <w:color w:val="1F3864" w:themeColor="accent1" w:themeShade="80"/>
          <w:sz w:val="22"/>
          <w:szCs w:val="22"/>
          <w:lang w:eastAsia="es-MX"/>
        </w:rPr>
        <w:t>(S</w:t>
      </w:r>
      <w:r w:rsidR="008C6157" w:rsidRPr="0018574B">
        <w:rPr>
          <w:rFonts w:asciiTheme="minorHAnsi" w:hAnsiTheme="minorHAnsi" w:cstheme="minorHAnsi"/>
          <w:b/>
          <w:color w:val="1F3864" w:themeColor="accent1" w:themeShade="80"/>
          <w:sz w:val="22"/>
          <w:szCs w:val="22"/>
          <w:lang w:eastAsia="es-MX"/>
        </w:rPr>
        <w:t>ASISOPA-P</w:t>
      </w:r>
      <w:r w:rsidRPr="0018574B">
        <w:rPr>
          <w:rFonts w:asciiTheme="minorHAnsi" w:hAnsiTheme="minorHAnsi" w:cstheme="minorHAnsi"/>
          <w:b/>
          <w:color w:val="1F3864" w:themeColor="accent1" w:themeShade="80"/>
          <w:sz w:val="22"/>
          <w:szCs w:val="22"/>
          <w:lang w:eastAsia="es-MX"/>
        </w:rPr>
        <w:t>R-007)</w:t>
      </w:r>
    </w:p>
    <w:p w14:paraId="5035949D" w14:textId="77777777" w:rsidR="00353BA4" w:rsidRPr="0018574B" w:rsidRDefault="00353BA4" w:rsidP="000A6CF5">
      <w:pPr>
        <w:pStyle w:val="Texto"/>
        <w:spacing w:after="0" w:line="240" w:lineRule="auto"/>
        <w:ind w:left="720" w:firstLine="0"/>
        <w:jc w:val="right"/>
        <w:rPr>
          <w:rFonts w:asciiTheme="minorHAnsi" w:hAnsiTheme="minorHAnsi" w:cstheme="minorHAnsi"/>
          <w:b/>
          <w:color w:val="1F4E79" w:themeColor="accent5" w:themeShade="80"/>
          <w:sz w:val="22"/>
          <w:szCs w:val="22"/>
          <w:lang w:eastAsia="es-MX"/>
        </w:rPr>
      </w:pPr>
    </w:p>
    <w:p w14:paraId="6560C5FD" w14:textId="08933702" w:rsidR="004A0596" w:rsidRPr="0018574B" w:rsidRDefault="004A0596" w:rsidP="006A07CA">
      <w:pPr>
        <w:pStyle w:val="Prrafodelista"/>
        <w:numPr>
          <w:ilvl w:val="6"/>
          <w:numId w:val="35"/>
        </w:numPr>
        <w:spacing w:after="0" w:line="240" w:lineRule="auto"/>
        <w:ind w:left="1134"/>
        <w:jc w:val="both"/>
        <w:rPr>
          <w:rFonts w:eastAsia="Times New Roman" w:cs="Times New Roman"/>
          <w:lang w:eastAsia="es-MX"/>
        </w:rPr>
      </w:pPr>
      <w:r w:rsidRPr="0018574B">
        <w:rPr>
          <w:rFonts w:eastAsia="Times New Roman" w:cs="Times New Roman"/>
          <w:lang w:eastAsia="es-MX"/>
        </w:rPr>
        <w:t>Registros de competencia (inducción, capacitación, entrenamientos y reentrenamientos), del personal propio, así como el de los contratistas, subcontratistas, prestadores de servicio y proveedores.</w:t>
      </w:r>
    </w:p>
    <w:p w14:paraId="3293385B" w14:textId="77777777" w:rsidR="00353BA4" w:rsidRPr="0018574B" w:rsidRDefault="00353BA4" w:rsidP="00353BA4">
      <w:pPr>
        <w:pStyle w:val="Prrafodelista"/>
        <w:spacing w:after="0" w:line="240" w:lineRule="auto"/>
        <w:ind w:left="1134"/>
        <w:jc w:val="both"/>
        <w:rPr>
          <w:rFonts w:eastAsia="Times New Roman" w:cs="Times New Roman"/>
          <w:lang w:eastAsia="es-MX"/>
        </w:rPr>
      </w:pPr>
    </w:p>
    <w:p w14:paraId="4C987B09" w14:textId="6DFEDC12" w:rsidR="00C05806" w:rsidRPr="0018574B" w:rsidRDefault="00C05806" w:rsidP="000A6CF5">
      <w:pPr>
        <w:spacing w:after="0" w:line="240" w:lineRule="auto"/>
        <w:jc w:val="both"/>
        <w:rPr>
          <w:rFonts w:eastAsia="Times New Roman" w:cs="Times New Roman"/>
          <w:lang w:eastAsia="es-MX"/>
        </w:rPr>
      </w:pPr>
      <w:r w:rsidRPr="0018574B">
        <w:rPr>
          <w:rFonts w:eastAsia="Times New Roman" w:cs="Times New Roman"/>
          <w:lang w:eastAsia="es-MX"/>
        </w:rPr>
        <w:lastRenderedPageBreak/>
        <w:t xml:space="preserve">La </w:t>
      </w:r>
      <w:r w:rsidR="00C51881" w:rsidRPr="0018574B">
        <w:rPr>
          <w:rFonts w:eastAsia="Times New Roman" w:cs="Times New Roman"/>
          <w:lang w:eastAsia="es-MX"/>
        </w:rPr>
        <w:t xml:space="preserve">Estación de Servicio </w:t>
      </w:r>
      <w:r w:rsidRPr="0018574B">
        <w:rPr>
          <w:rFonts w:eastAsia="Times New Roman" w:cs="Times New Roman"/>
          <w:lang w:eastAsia="es-MX"/>
        </w:rPr>
        <w:t>tiene que determinar la</w:t>
      </w:r>
      <w:r w:rsidR="00B466A2" w:rsidRPr="0018574B">
        <w:rPr>
          <w:rFonts w:eastAsia="Times New Roman" w:cs="Times New Roman"/>
          <w:lang w:eastAsia="es-MX"/>
        </w:rPr>
        <w:t>s</w:t>
      </w:r>
      <w:r w:rsidRPr="0018574B">
        <w:rPr>
          <w:rFonts w:eastAsia="Times New Roman" w:cs="Times New Roman"/>
          <w:lang w:eastAsia="es-MX"/>
        </w:rPr>
        <w:t xml:space="preserve"> competencia</w:t>
      </w:r>
      <w:r w:rsidR="00B466A2" w:rsidRPr="0018574B">
        <w:rPr>
          <w:rFonts w:eastAsia="Times New Roman" w:cs="Times New Roman"/>
          <w:lang w:eastAsia="es-MX"/>
        </w:rPr>
        <w:t>s para lo</w:t>
      </w:r>
      <w:r w:rsidRPr="0018574B">
        <w:rPr>
          <w:rFonts w:eastAsia="Times New Roman" w:cs="Times New Roman"/>
          <w:lang w:eastAsia="es-MX"/>
        </w:rPr>
        <w:t>s</w:t>
      </w:r>
      <w:r w:rsidR="00B466A2" w:rsidRPr="0018574B">
        <w:rPr>
          <w:rFonts w:eastAsia="Times New Roman" w:cs="Times New Roman"/>
          <w:lang w:eastAsia="es-MX"/>
        </w:rPr>
        <w:t xml:space="preserve"> colaboradores </w:t>
      </w:r>
      <w:r w:rsidRPr="0018574B">
        <w:rPr>
          <w:rFonts w:eastAsia="Times New Roman" w:cs="Times New Roman"/>
          <w:lang w:eastAsia="es-MX"/>
        </w:rPr>
        <w:t xml:space="preserve">que </w:t>
      </w:r>
      <w:r w:rsidR="003E5A4A" w:rsidRPr="0018574B">
        <w:rPr>
          <w:rFonts w:eastAsia="Times New Roman" w:cs="Times New Roman"/>
          <w:lang w:eastAsia="es-MX"/>
        </w:rPr>
        <w:t>desarrollan actividades</w:t>
      </w:r>
      <w:r w:rsidRPr="0018574B">
        <w:rPr>
          <w:rFonts w:eastAsia="Times New Roman" w:cs="Times New Roman"/>
          <w:lang w:eastAsia="es-MX"/>
        </w:rPr>
        <w:t xml:space="preserve"> </w:t>
      </w:r>
      <w:r w:rsidR="003E5A4A" w:rsidRPr="0018574B">
        <w:rPr>
          <w:rFonts w:eastAsia="Times New Roman" w:cs="Times New Roman"/>
          <w:lang w:eastAsia="es-MX"/>
        </w:rPr>
        <w:t>en sus diferentes procesos</w:t>
      </w:r>
      <w:r w:rsidRPr="0018574B">
        <w:rPr>
          <w:rFonts w:eastAsia="Times New Roman" w:cs="Times New Roman"/>
          <w:lang w:eastAsia="es-MX"/>
        </w:rPr>
        <w:t xml:space="preserve">. Una vez que se han establecido los requisitos de la competencia, la </w:t>
      </w:r>
      <w:r w:rsidR="00C51881" w:rsidRPr="0018574B">
        <w:rPr>
          <w:rFonts w:eastAsia="Times New Roman" w:cs="Times New Roman"/>
          <w:lang w:eastAsia="es-MX"/>
        </w:rPr>
        <w:t xml:space="preserve">Estación de Servicio </w:t>
      </w:r>
      <w:r w:rsidRPr="0018574B">
        <w:rPr>
          <w:rFonts w:eastAsia="Times New Roman" w:cs="Times New Roman"/>
          <w:lang w:eastAsia="es-MX"/>
        </w:rPr>
        <w:t xml:space="preserve">tiene que garantizar que las personas poseen las competencias necesarias, siempre </w:t>
      </w:r>
      <w:r w:rsidR="001C71E5">
        <w:rPr>
          <w:rFonts w:eastAsia="Times New Roman" w:cs="Times New Roman"/>
          <w:lang w:eastAsia="es-MX"/>
        </w:rPr>
        <w:t>con</w:t>
      </w:r>
      <w:r w:rsidRPr="0018574B">
        <w:rPr>
          <w:rFonts w:eastAsia="Times New Roman" w:cs="Times New Roman"/>
          <w:lang w:eastAsia="es-MX"/>
        </w:rPr>
        <w:t xml:space="preserve"> base a su formación, experiencia, educación, etc.</w:t>
      </w:r>
      <w:r w:rsidR="003E5A4A" w:rsidRPr="0018574B">
        <w:rPr>
          <w:rFonts w:eastAsia="Times New Roman" w:cs="Times New Roman"/>
          <w:lang w:eastAsia="es-MX"/>
        </w:rPr>
        <w:t xml:space="preserve"> Para esto se deberá implementar una evaluación.</w:t>
      </w:r>
    </w:p>
    <w:p w14:paraId="10B4F957" w14:textId="77777777" w:rsidR="004A0596" w:rsidRPr="0018574B" w:rsidRDefault="004A0596" w:rsidP="000A6CF5">
      <w:pPr>
        <w:pStyle w:val="Prrafodelista"/>
        <w:spacing w:after="0" w:line="240" w:lineRule="auto"/>
        <w:rPr>
          <w:rFonts w:eastAsia="Times New Roman" w:cs="Times New Roman"/>
          <w:lang w:eastAsia="es-MX"/>
        </w:rPr>
      </w:pPr>
    </w:p>
    <w:p w14:paraId="09CE35C2" w14:textId="77777777" w:rsidR="0014469A" w:rsidRPr="0018574B" w:rsidRDefault="00276C51" w:rsidP="000A6CF5">
      <w:pPr>
        <w:pStyle w:val="Texto"/>
        <w:spacing w:after="0" w:line="240" w:lineRule="auto"/>
        <w:ind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3864" w:themeColor="accent1" w:themeShade="80"/>
          <w:sz w:val="22"/>
          <w:szCs w:val="22"/>
          <w:lang w:eastAsia="es-MX"/>
        </w:rPr>
        <w:t>PNO</w:t>
      </w:r>
      <w:r w:rsidR="004A0596" w:rsidRPr="0018574B">
        <w:rPr>
          <w:rFonts w:asciiTheme="minorHAnsi" w:hAnsiTheme="minorHAnsi" w:cstheme="minorHAnsi"/>
          <w:b/>
          <w:color w:val="1F3864" w:themeColor="accent1" w:themeShade="80"/>
          <w:sz w:val="22"/>
          <w:szCs w:val="22"/>
          <w:lang w:eastAsia="es-MX"/>
        </w:rPr>
        <w:t xml:space="preserve"> Competencia y</w:t>
      </w:r>
      <w:r w:rsidR="003E5A4A" w:rsidRPr="0018574B">
        <w:rPr>
          <w:rFonts w:asciiTheme="minorHAnsi" w:hAnsiTheme="minorHAnsi" w:cstheme="minorHAnsi"/>
          <w:b/>
          <w:color w:val="1F3864" w:themeColor="accent1" w:themeShade="80"/>
          <w:sz w:val="22"/>
          <w:szCs w:val="22"/>
          <w:lang w:eastAsia="es-MX"/>
        </w:rPr>
        <w:t xml:space="preserve"> Capacitación</w:t>
      </w:r>
      <w:r w:rsidRPr="0018574B">
        <w:rPr>
          <w:rFonts w:asciiTheme="minorHAnsi" w:hAnsiTheme="minorHAnsi" w:cstheme="minorHAnsi"/>
          <w:b/>
          <w:color w:val="1F3864" w:themeColor="accent1" w:themeShade="80"/>
          <w:sz w:val="22"/>
          <w:szCs w:val="22"/>
          <w:lang w:eastAsia="es-MX"/>
        </w:rPr>
        <w:t xml:space="preserve"> (SASISOPA-P-006)</w:t>
      </w:r>
      <w:r w:rsidR="003E5A4A" w:rsidRPr="0018574B">
        <w:rPr>
          <w:rFonts w:asciiTheme="minorHAnsi" w:hAnsiTheme="minorHAnsi" w:cstheme="minorHAnsi"/>
          <w:b/>
          <w:color w:val="1F3864" w:themeColor="accent1" w:themeShade="80"/>
          <w:sz w:val="22"/>
          <w:szCs w:val="22"/>
          <w:lang w:eastAsia="es-MX"/>
        </w:rPr>
        <w:t xml:space="preserve"> </w:t>
      </w:r>
    </w:p>
    <w:p w14:paraId="46F0FAF7" w14:textId="77777777" w:rsidR="003E5A4A" w:rsidRPr="0018574B" w:rsidRDefault="003E5A4A" w:rsidP="003E5A4A">
      <w:pPr>
        <w:pStyle w:val="Texto"/>
        <w:spacing w:after="0" w:line="240" w:lineRule="exact"/>
        <w:ind w:firstLine="0"/>
        <w:jc w:val="right"/>
        <w:rPr>
          <w:rFonts w:asciiTheme="minorHAnsi" w:hAnsiTheme="minorHAnsi" w:cstheme="minorHAnsi"/>
          <w:color w:val="1F4E79" w:themeColor="accent5" w:themeShade="80"/>
          <w:sz w:val="22"/>
          <w:szCs w:val="22"/>
          <w:lang w:eastAsia="es-MX"/>
        </w:rPr>
      </w:pPr>
    </w:p>
    <w:p w14:paraId="25D8A502"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033EF7F3"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21BADDED"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8E08CDE"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5AC51C46" w14:textId="77777777" w:rsidR="00A31C4E" w:rsidRPr="0018574B" w:rsidRDefault="00A31C4E" w:rsidP="00F606CF">
      <w:pPr>
        <w:pStyle w:val="Texto"/>
        <w:spacing w:line="240" w:lineRule="exact"/>
        <w:ind w:firstLine="0"/>
        <w:rPr>
          <w:rFonts w:asciiTheme="minorHAnsi" w:hAnsiTheme="minorHAnsi" w:cstheme="minorHAnsi"/>
          <w:sz w:val="22"/>
          <w:szCs w:val="22"/>
          <w:lang w:eastAsia="es-MX"/>
        </w:rPr>
        <w:sectPr w:rsidR="00A31C4E" w:rsidRPr="0018574B" w:rsidSect="00054848">
          <w:pgSz w:w="12240" w:h="15840"/>
          <w:pgMar w:top="1985" w:right="1183" w:bottom="1417" w:left="1276" w:header="568" w:footer="177" w:gutter="0"/>
          <w:cols w:space="708"/>
          <w:docGrid w:linePitch="360"/>
        </w:sectPr>
      </w:pPr>
    </w:p>
    <w:p w14:paraId="7988DADD" w14:textId="5BE42750"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24155A9"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6F7FF428"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AC6927A"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4EEE142F" w14:textId="77777777" w:rsidR="005669F7" w:rsidRPr="0018574B" w:rsidRDefault="005669F7" w:rsidP="00F606CF">
      <w:pPr>
        <w:pStyle w:val="Texto"/>
        <w:spacing w:line="240" w:lineRule="exact"/>
        <w:ind w:firstLine="0"/>
        <w:rPr>
          <w:rFonts w:asciiTheme="minorHAnsi" w:hAnsiTheme="minorHAnsi" w:cstheme="minorHAnsi"/>
          <w:sz w:val="22"/>
          <w:szCs w:val="22"/>
          <w:lang w:eastAsia="es-MX"/>
        </w:rPr>
      </w:pPr>
    </w:p>
    <w:p w14:paraId="1E891BF4"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0D02210E"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576710B0"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56DA9F11" w14:textId="77777777" w:rsidR="00A31C4E" w:rsidRPr="0018574B" w:rsidRDefault="00A31C4E" w:rsidP="00F606CF">
      <w:pPr>
        <w:pStyle w:val="Texto"/>
        <w:spacing w:line="240" w:lineRule="exact"/>
        <w:ind w:firstLine="0"/>
        <w:rPr>
          <w:rFonts w:asciiTheme="minorHAnsi" w:hAnsiTheme="minorHAnsi" w:cstheme="minorHAnsi"/>
          <w:sz w:val="22"/>
          <w:szCs w:val="22"/>
          <w:lang w:eastAsia="es-MX"/>
        </w:rPr>
      </w:pPr>
    </w:p>
    <w:p w14:paraId="1C152FC3" w14:textId="77777777" w:rsidR="00A31C4E" w:rsidRPr="0018574B" w:rsidRDefault="00A31C4E" w:rsidP="00F606CF">
      <w:pPr>
        <w:pStyle w:val="Texto"/>
        <w:spacing w:line="240" w:lineRule="exact"/>
        <w:ind w:firstLine="0"/>
        <w:rPr>
          <w:rFonts w:asciiTheme="minorHAnsi" w:hAnsiTheme="minorHAnsi" w:cstheme="minorHAnsi"/>
          <w:sz w:val="22"/>
          <w:szCs w:val="22"/>
          <w:lang w:eastAsia="es-MX"/>
        </w:rPr>
      </w:pPr>
    </w:p>
    <w:p w14:paraId="27F80AD4"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71C42727"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0D1EEF98"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76DA4766"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2EF20233"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2489CC07"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635907CF"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698D78A6"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735A5A15"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6C3ED967"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42273556"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7535F3E3" w14:textId="77777777" w:rsidR="000A6CF5" w:rsidRPr="0018574B" w:rsidRDefault="000A6CF5" w:rsidP="00F606CF">
      <w:pPr>
        <w:pStyle w:val="Texto"/>
        <w:spacing w:line="240" w:lineRule="exact"/>
        <w:ind w:firstLine="0"/>
        <w:rPr>
          <w:rFonts w:asciiTheme="minorHAnsi" w:hAnsiTheme="minorHAnsi" w:cstheme="minorHAnsi"/>
          <w:sz w:val="22"/>
          <w:szCs w:val="22"/>
          <w:lang w:eastAsia="es-MX"/>
        </w:rPr>
      </w:pPr>
    </w:p>
    <w:p w14:paraId="5564DCD8"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19791C11"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56368A99" w14:textId="77777777" w:rsidR="005265D5" w:rsidRPr="0018574B" w:rsidRDefault="005265D5" w:rsidP="00F606CF">
      <w:pPr>
        <w:pStyle w:val="Texto"/>
        <w:spacing w:line="240" w:lineRule="exact"/>
        <w:ind w:firstLine="0"/>
        <w:rPr>
          <w:rFonts w:asciiTheme="minorHAnsi" w:hAnsiTheme="minorHAnsi" w:cstheme="minorHAnsi"/>
          <w:sz w:val="22"/>
          <w:szCs w:val="22"/>
          <w:lang w:eastAsia="es-MX"/>
        </w:rPr>
      </w:pPr>
    </w:p>
    <w:p w14:paraId="01D53ECA" w14:textId="77777777" w:rsidR="00A50C89" w:rsidRPr="0018574B" w:rsidRDefault="00A50C89" w:rsidP="00F606CF">
      <w:pPr>
        <w:pStyle w:val="Texto"/>
        <w:spacing w:line="240" w:lineRule="exact"/>
        <w:ind w:firstLine="0"/>
        <w:rPr>
          <w:rFonts w:asciiTheme="minorHAnsi" w:hAnsiTheme="minorHAnsi" w:cstheme="minorHAnsi"/>
          <w:sz w:val="22"/>
          <w:szCs w:val="22"/>
          <w:lang w:eastAsia="es-MX"/>
        </w:rPr>
      </w:pPr>
    </w:p>
    <w:p w14:paraId="6CD683CD" w14:textId="676E4876" w:rsidR="007A7770" w:rsidRPr="0018574B" w:rsidRDefault="007A7770" w:rsidP="006A07CA">
      <w:pPr>
        <w:pStyle w:val="Ttulo1"/>
        <w:numPr>
          <w:ilvl w:val="0"/>
          <w:numId w:val="41"/>
        </w:numPr>
        <w:spacing w:before="480" w:after="0"/>
        <w:rPr>
          <w:rFonts w:asciiTheme="minorHAnsi" w:hAnsiTheme="minorHAnsi" w:cstheme="minorHAnsi"/>
          <w:lang w:eastAsia="es-MX"/>
        </w:rPr>
      </w:pPr>
      <w:bookmarkStart w:id="22" w:name="_Toc514239473"/>
      <w:r w:rsidRPr="0018574B">
        <w:rPr>
          <w:rFonts w:asciiTheme="minorHAnsi" w:hAnsiTheme="minorHAnsi" w:cstheme="minorHAnsi"/>
          <w:lang w:eastAsia="es-MX"/>
        </w:rPr>
        <w:lastRenderedPageBreak/>
        <w:t>Comunicación, Participación y Consulta</w:t>
      </w:r>
      <w:r w:rsidR="00794C0D" w:rsidRPr="0018574B">
        <w:rPr>
          <w:rFonts w:asciiTheme="minorHAnsi" w:hAnsiTheme="minorHAnsi" w:cstheme="minorHAnsi"/>
          <w:lang w:eastAsia="es-MX"/>
        </w:rPr>
        <w:t>.</w:t>
      </w:r>
      <w:bookmarkEnd w:id="22"/>
    </w:p>
    <w:p w14:paraId="7C8B470F" w14:textId="77777777" w:rsidR="005A041A" w:rsidRPr="0018574B" w:rsidRDefault="005A041A" w:rsidP="0057089C">
      <w:pPr>
        <w:pStyle w:val="Texto"/>
        <w:spacing w:after="0" w:line="240" w:lineRule="exact"/>
        <w:ind w:firstLine="0"/>
        <w:rPr>
          <w:rFonts w:asciiTheme="minorHAnsi" w:hAnsiTheme="minorHAnsi" w:cstheme="minorHAnsi"/>
          <w:b/>
          <w:sz w:val="22"/>
          <w:szCs w:val="22"/>
          <w:lang w:eastAsia="es-MX"/>
        </w:rPr>
      </w:pPr>
    </w:p>
    <w:p w14:paraId="0631F779" w14:textId="2FA5612E" w:rsidR="00D0449D" w:rsidRPr="0018574B" w:rsidRDefault="004E7249" w:rsidP="00FC596C">
      <w:pPr>
        <w:pStyle w:val="Texto"/>
        <w:spacing w:after="0" w:line="240" w:lineRule="exact"/>
        <w:ind w:firstLine="0"/>
        <w:rPr>
          <w:rFonts w:asciiTheme="minorHAnsi" w:hAnsiTheme="minorHAnsi" w:cstheme="minorHAnsi"/>
          <w:sz w:val="22"/>
        </w:rPr>
      </w:pPr>
      <w:r w:rsidRPr="0018574B">
        <w:rPr>
          <w:rFonts w:asciiTheme="minorHAnsi" w:hAnsiTheme="minorHAnsi" w:cstheme="minorHAnsi"/>
          <w:sz w:val="22"/>
          <w:szCs w:val="22"/>
          <w:lang w:eastAsia="es-MX"/>
        </w:rPr>
        <w:t xml:space="preserve">En este apartado se deberá incluir la </w:t>
      </w:r>
      <w:r w:rsidR="00892580" w:rsidRPr="0018574B">
        <w:rPr>
          <w:rFonts w:asciiTheme="minorHAnsi" w:hAnsiTheme="minorHAnsi" w:cstheme="minorHAnsi"/>
          <w:sz w:val="22"/>
          <w:szCs w:val="22"/>
          <w:lang w:eastAsia="es-MX"/>
        </w:rPr>
        <w:t xml:space="preserve">comunicación interna y externa por medio de la </w:t>
      </w:r>
      <w:r w:rsidRPr="0018574B">
        <w:rPr>
          <w:rFonts w:asciiTheme="minorHAnsi" w:hAnsiTheme="minorHAnsi" w:cstheme="minorHAnsi"/>
          <w:sz w:val="22"/>
          <w:szCs w:val="22"/>
          <w:lang w:eastAsia="es-MX"/>
        </w:rPr>
        <w:t>participación y consulta del personal en</w:t>
      </w:r>
      <w:r w:rsidR="00892580" w:rsidRPr="0018574B">
        <w:rPr>
          <w:rFonts w:asciiTheme="minorHAnsi" w:hAnsiTheme="minorHAnsi" w:cstheme="minorHAnsi"/>
          <w:sz w:val="22"/>
          <w:szCs w:val="22"/>
          <w:lang w:eastAsia="es-MX"/>
        </w:rPr>
        <w:t xml:space="preserve"> los diferentes niveles de involucramiento d</w:t>
      </w:r>
      <w:r w:rsidRPr="0018574B">
        <w:rPr>
          <w:rFonts w:asciiTheme="minorHAnsi" w:hAnsiTheme="minorHAnsi" w:cstheme="minorHAnsi"/>
          <w:sz w:val="22"/>
          <w:szCs w:val="22"/>
          <w:lang w:eastAsia="es-MX"/>
        </w:rPr>
        <w:t xml:space="preserve">el Sistema de Administración </w:t>
      </w:r>
      <w:r w:rsidR="00892580" w:rsidRPr="0018574B">
        <w:rPr>
          <w:rFonts w:asciiTheme="minorHAnsi" w:hAnsiTheme="minorHAnsi" w:cstheme="minorHAnsi"/>
          <w:sz w:val="22"/>
          <w:szCs w:val="22"/>
          <w:lang w:eastAsia="es-MX"/>
        </w:rPr>
        <w:t xml:space="preserve">de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para asegurar el reporte de los actos y condiciones</w:t>
      </w:r>
      <w:r w:rsidR="005E6DB0" w:rsidRPr="0018574B">
        <w:rPr>
          <w:rFonts w:asciiTheme="minorHAnsi" w:hAnsiTheme="minorHAnsi" w:cstheme="minorHAnsi"/>
          <w:sz w:val="22"/>
          <w:szCs w:val="22"/>
          <w:lang w:eastAsia="es-MX"/>
        </w:rPr>
        <w:t xml:space="preserve"> inseguras de trabajo, así como</w:t>
      </w:r>
      <w:r w:rsidRPr="0018574B">
        <w:rPr>
          <w:rFonts w:asciiTheme="minorHAnsi" w:hAnsiTheme="minorHAnsi" w:cstheme="minorHAnsi"/>
          <w:sz w:val="22"/>
          <w:szCs w:val="22"/>
          <w:lang w:eastAsia="es-MX"/>
        </w:rPr>
        <w:t xml:space="preserve"> la identificación </w:t>
      </w:r>
      <w:r w:rsidR="005E6DB0" w:rsidRPr="0018574B">
        <w:rPr>
          <w:rFonts w:asciiTheme="minorHAnsi" w:hAnsiTheme="minorHAnsi" w:cstheme="minorHAnsi"/>
          <w:sz w:val="22"/>
          <w:szCs w:val="22"/>
          <w:lang w:eastAsia="es-MX"/>
        </w:rPr>
        <w:t xml:space="preserve">aspectos ambientales </w:t>
      </w:r>
      <w:r w:rsidRPr="0018574B">
        <w:rPr>
          <w:rFonts w:asciiTheme="minorHAnsi" w:hAnsiTheme="minorHAnsi" w:cstheme="minorHAnsi"/>
          <w:sz w:val="22"/>
          <w:szCs w:val="22"/>
          <w:lang w:eastAsia="es-MX"/>
        </w:rPr>
        <w:t xml:space="preserve">que pueden dañar al </w:t>
      </w:r>
      <w:r w:rsidR="005E6DB0" w:rsidRPr="0018574B">
        <w:rPr>
          <w:rFonts w:asciiTheme="minorHAnsi" w:hAnsiTheme="minorHAnsi" w:cstheme="minorHAnsi"/>
          <w:sz w:val="22"/>
          <w:szCs w:val="22"/>
          <w:lang w:eastAsia="es-MX"/>
        </w:rPr>
        <w:t>medio</w:t>
      </w:r>
      <w:r w:rsidR="00FC596C" w:rsidRPr="0018574B">
        <w:rPr>
          <w:rFonts w:asciiTheme="minorHAnsi" w:hAnsiTheme="minorHAnsi" w:cstheme="minorHAnsi"/>
          <w:sz w:val="22"/>
          <w:szCs w:val="22"/>
          <w:lang w:eastAsia="es-MX"/>
        </w:rPr>
        <w:t xml:space="preserve">, por medio de las partes interesadas como lo son; </w:t>
      </w:r>
      <w:r w:rsidR="00D0449D" w:rsidRPr="0018574B">
        <w:rPr>
          <w:rFonts w:asciiTheme="minorHAnsi" w:hAnsiTheme="minorHAnsi" w:cstheme="minorHAnsi"/>
          <w:sz w:val="22"/>
        </w:rPr>
        <w:t>clientes, contratistas, proveedores de servicios, poblaciones vecinas, autoridades, otras empresas, instituciones de diversa índole, universidades e Institutos, servicios de emergencia de la zona, entre</w:t>
      </w:r>
      <w:r w:rsidR="00D0449D" w:rsidRPr="0018574B">
        <w:rPr>
          <w:rFonts w:asciiTheme="minorHAnsi" w:hAnsiTheme="minorHAnsi" w:cstheme="minorHAnsi"/>
          <w:spacing w:val="-4"/>
          <w:sz w:val="22"/>
        </w:rPr>
        <w:t xml:space="preserve"> </w:t>
      </w:r>
      <w:r w:rsidR="00D0449D" w:rsidRPr="0018574B">
        <w:rPr>
          <w:rFonts w:asciiTheme="minorHAnsi" w:hAnsiTheme="minorHAnsi" w:cstheme="minorHAnsi"/>
          <w:sz w:val="22"/>
        </w:rPr>
        <w:t>otras.</w:t>
      </w:r>
    </w:p>
    <w:p w14:paraId="45EF9B86" w14:textId="77777777" w:rsidR="004A5C46" w:rsidRPr="0018574B" w:rsidRDefault="004A5C46" w:rsidP="00FC596C">
      <w:pPr>
        <w:pStyle w:val="Texto"/>
        <w:spacing w:after="0" w:line="240" w:lineRule="exact"/>
        <w:ind w:firstLine="0"/>
        <w:rPr>
          <w:rFonts w:asciiTheme="minorHAnsi" w:hAnsiTheme="minorHAnsi" w:cstheme="minorHAnsi"/>
          <w:sz w:val="22"/>
          <w:szCs w:val="22"/>
          <w:lang w:eastAsia="es-MX"/>
        </w:rPr>
      </w:pPr>
    </w:p>
    <w:p w14:paraId="142E30DC" w14:textId="77777777" w:rsidR="00FD7226" w:rsidRPr="0018574B" w:rsidRDefault="00E86B6C" w:rsidP="00FD7226">
      <w:pPr>
        <w:pStyle w:val="Texto"/>
        <w:spacing w:after="0" w:line="240" w:lineRule="exact"/>
        <w:ind w:firstLine="0"/>
        <w:rPr>
          <w:rFonts w:asciiTheme="minorHAnsi" w:hAnsiTheme="minorHAnsi" w:cstheme="minorHAnsi"/>
          <w:b/>
          <w:sz w:val="22"/>
          <w:szCs w:val="22"/>
          <w:lang w:eastAsia="es-MX"/>
        </w:rPr>
      </w:pPr>
      <w:r w:rsidRPr="0018574B">
        <w:rPr>
          <w:rFonts w:asciiTheme="minorHAnsi" w:hAnsiTheme="minorHAnsi" w:cstheme="minorHAnsi"/>
          <w:sz w:val="22"/>
          <w:szCs w:val="22"/>
        </w:rPr>
        <w:t>El Sistema de Administración cuenta con los procedimientos de comunicación interna y externa en todos los niveles</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la</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organización</w:t>
      </w:r>
      <w:r w:rsidRPr="0018574B">
        <w:rPr>
          <w:rFonts w:asciiTheme="minorHAnsi" w:hAnsiTheme="minorHAnsi" w:cstheme="minorHAnsi"/>
          <w:spacing w:val="-5"/>
          <w:sz w:val="22"/>
          <w:szCs w:val="22"/>
        </w:rPr>
        <w:t xml:space="preserve"> </w:t>
      </w:r>
      <w:r w:rsidRPr="0018574B">
        <w:rPr>
          <w:rFonts w:asciiTheme="minorHAnsi" w:hAnsiTheme="minorHAnsi" w:cstheme="minorHAnsi"/>
          <w:sz w:val="22"/>
          <w:szCs w:val="22"/>
        </w:rPr>
        <w:t>y</w:t>
      </w:r>
      <w:r w:rsidRPr="0018574B">
        <w:rPr>
          <w:rFonts w:asciiTheme="minorHAnsi" w:hAnsiTheme="minorHAnsi" w:cstheme="minorHAnsi"/>
          <w:spacing w:val="-7"/>
          <w:sz w:val="22"/>
          <w:szCs w:val="22"/>
        </w:rPr>
        <w:t xml:space="preserve"> </w:t>
      </w:r>
      <w:r w:rsidRPr="0018574B">
        <w:rPr>
          <w:rFonts w:asciiTheme="minorHAnsi" w:hAnsiTheme="minorHAnsi" w:cstheme="minorHAnsi"/>
          <w:sz w:val="22"/>
          <w:szCs w:val="22"/>
        </w:rPr>
        <w:t>con</w:t>
      </w:r>
      <w:r w:rsidRPr="0018574B">
        <w:rPr>
          <w:rFonts w:asciiTheme="minorHAnsi" w:hAnsiTheme="minorHAnsi" w:cstheme="minorHAnsi"/>
          <w:spacing w:val="-7"/>
          <w:sz w:val="22"/>
          <w:szCs w:val="22"/>
        </w:rPr>
        <w:t xml:space="preserve"> </w:t>
      </w:r>
      <w:r w:rsidRPr="0018574B">
        <w:rPr>
          <w:rFonts w:asciiTheme="minorHAnsi" w:hAnsiTheme="minorHAnsi" w:cstheme="minorHAnsi"/>
          <w:sz w:val="22"/>
          <w:szCs w:val="22"/>
        </w:rPr>
        <w:t>todas</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las</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partes</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interesadas</w:t>
      </w:r>
      <w:r w:rsidRPr="0018574B">
        <w:rPr>
          <w:rFonts w:asciiTheme="minorHAnsi" w:hAnsiTheme="minorHAnsi" w:cstheme="minorHAnsi"/>
          <w:spacing w:val="-9"/>
          <w:sz w:val="22"/>
          <w:szCs w:val="22"/>
        </w:rPr>
        <w:t xml:space="preserve"> (</w:t>
      </w:r>
      <w:r w:rsidRPr="0018574B">
        <w:rPr>
          <w:rFonts w:asciiTheme="minorHAnsi" w:hAnsiTheme="minorHAnsi" w:cstheme="minorHAnsi"/>
          <w:sz w:val="22"/>
          <w:szCs w:val="22"/>
        </w:rPr>
        <w:t>clientes, contratistas,</w:t>
      </w:r>
      <w:r w:rsidR="00F12121" w:rsidRPr="0018574B">
        <w:rPr>
          <w:rFonts w:asciiTheme="minorHAnsi" w:hAnsiTheme="minorHAnsi" w:cstheme="minorHAnsi"/>
          <w:sz w:val="22"/>
          <w:szCs w:val="22"/>
        </w:rPr>
        <w:t xml:space="preserve"> subcontratistas, </w:t>
      </w:r>
      <w:r w:rsidRPr="0018574B">
        <w:rPr>
          <w:rFonts w:asciiTheme="minorHAnsi" w:hAnsiTheme="minorHAnsi" w:cstheme="minorHAnsi"/>
          <w:sz w:val="22"/>
          <w:szCs w:val="22"/>
        </w:rPr>
        <w:t xml:space="preserve"> proveedores</w:t>
      </w:r>
      <w:r w:rsidR="00F12121" w:rsidRPr="0018574B">
        <w:rPr>
          <w:rFonts w:asciiTheme="minorHAnsi" w:hAnsiTheme="minorHAnsi" w:cstheme="minorHAnsi"/>
          <w:sz w:val="22"/>
          <w:szCs w:val="22"/>
        </w:rPr>
        <w:t>, prestadores de</w:t>
      </w:r>
      <w:r w:rsidRPr="0018574B">
        <w:rPr>
          <w:rFonts w:asciiTheme="minorHAnsi" w:hAnsiTheme="minorHAnsi" w:cstheme="minorHAnsi"/>
          <w:sz w:val="22"/>
          <w:szCs w:val="22"/>
        </w:rPr>
        <w:t xml:space="preserve"> servicios, poblaciones vecinas, autoridades, otras empresas, instituciones de diversa índole, universidades e Institutos, servicios de emergencia de la zona, entre</w:t>
      </w:r>
      <w:r w:rsidRPr="0018574B">
        <w:rPr>
          <w:rFonts w:asciiTheme="minorHAnsi" w:hAnsiTheme="minorHAnsi" w:cstheme="minorHAnsi"/>
          <w:spacing w:val="-4"/>
          <w:sz w:val="22"/>
          <w:szCs w:val="22"/>
        </w:rPr>
        <w:t xml:space="preserve"> </w:t>
      </w:r>
      <w:r w:rsidRPr="0018574B">
        <w:rPr>
          <w:rFonts w:asciiTheme="minorHAnsi" w:hAnsiTheme="minorHAnsi" w:cstheme="minorHAnsi"/>
          <w:sz w:val="22"/>
          <w:szCs w:val="22"/>
        </w:rPr>
        <w:t>otras) en</w:t>
      </w:r>
      <w:r w:rsidRPr="0018574B">
        <w:rPr>
          <w:rFonts w:asciiTheme="minorHAnsi" w:hAnsiTheme="minorHAnsi" w:cstheme="minorHAnsi"/>
          <w:spacing w:val="-7"/>
          <w:sz w:val="22"/>
          <w:szCs w:val="22"/>
        </w:rPr>
        <w:t xml:space="preserve"> </w:t>
      </w:r>
      <w:r w:rsidRPr="0018574B">
        <w:rPr>
          <w:rFonts w:asciiTheme="minorHAnsi" w:hAnsiTheme="minorHAnsi" w:cstheme="minorHAnsi"/>
          <w:sz w:val="22"/>
          <w:szCs w:val="22"/>
        </w:rPr>
        <w:t>el</w:t>
      </w:r>
      <w:r w:rsidRPr="0018574B">
        <w:rPr>
          <w:rFonts w:asciiTheme="minorHAnsi" w:hAnsiTheme="minorHAnsi" w:cstheme="minorHAnsi"/>
          <w:spacing w:val="-8"/>
          <w:sz w:val="22"/>
          <w:szCs w:val="22"/>
        </w:rPr>
        <w:t xml:space="preserve"> </w:t>
      </w:r>
      <w:r w:rsidRPr="0018574B">
        <w:rPr>
          <w:rFonts w:asciiTheme="minorHAnsi" w:hAnsiTheme="minorHAnsi" w:cstheme="minorHAnsi"/>
          <w:sz w:val="22"/>
          <w:szCs w:val="22"/>
        </w:rPr>
        <w:t>proyecto.</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 xml:space="preserve"> </w:t>
      </w:r>
    </w:p>
    <w:p w14:paraId="4B151ED8" w14:textId="77777777" w:rsidR="00E86B6C" w:rsidRPr="0018574B" w:rsidRDefault="00E86B6C" w:rsidP="00892580">
      <w:pPr>
        <w:pStyle w:val="Texto"/>
        <w:spacing w:after="0" w:line="240" w:lineRule="exact"/>
        <w:ind w:firstLine="0"/>
        <w:rPr>
          <w:rFonts w:asciiTheme="minorHAnsi" w:hAnsiTheme="minorHAnsi" w:cstheme="minorHAnsi"/>
          <w:b/>
          <w:sz w:val="22"/>
          <w:szCs w:val="22"/>
          <w:lang w:eastAsia="es-MX"/>
        </w:rPr>
      </w:pPr>
    </w:p>
    <w:p w14:paraId="044D23C8" w14:textId="77777777" w:rsidR="00E86B6C" w:rsidRPr="0018574B" w:rsidRDefault="00E86B6C" w:rsidP="00E86B6C">
      <w:pPr>
        <w:pStyle w:val="Textoindependiente"/>
        <w:spacing w:before="51"/>
        <w:jc w:val="both"/>
        <w:rPr>
          <w:rFonts w:asciiTheme="minorHAnsi" w:hAnsiTheme="minorHAnsi" w:cstheme="minorHAnsi"/>
          <w:sz w:val="22"/>
          <w:szCs w:val="22"/>
        </w:rPr>
      </w:pPr>
      <w:r w:rsidRPr="0018574B">
        <w:rPr>
          <w:rFonts w:asciiTheme="minorHAnsi" w:hAnsiTheme="minorHAnsi" w:cstheme="minorHAnsi"/>
          <w:sz w:val="22"/>
          <w:szCs w:val="22"/>
        </w:rPr>
        <w:t>La</w:t>
      </w:r>
      <w:r w:rsidRPr="0018574B">
        <w:rPr>
          <w:rFonts w:asciiTheme="minorHAnsi" w:hAnsiTheme="minorHAnsi" w:cstheme="minorHAnsi"/>
          <w:spacing w:val="-16"/>
          <w:sz w:val="22"/>
          <w:szCs w:val="22"/>
        </w:rPr>
        <w:t xml:space="preserve"> </w:t>
      </w:r>
      <w:r w:rsidRPr="0018574B">
        <w:rPr>
          <w:rFonts w:asciiTheme="minorHAnsi" w:hAnsiTheme="minorHAnsi" w:cstheme="minorHAnsi"/>
          <w:sz w:val="22"/>
          <w:szCs w:val="22"/>
        </w:rPr>
        <w:t>comunicación</w:t>
      </w:r>
      <w:r w:rsidRPr="0018574B">
        <w:rPr>
          <w:rFonts w:asciiTheme="minorHAnsi" w:hAnsiTheme="minorHAnsi" w:cstheme="minorHAnsi"/>
          <w:spacing w:val="-17"/>
          <w:sz w:val="22"/>
          <w:szCs w:val="22"/>
        </w:rPr>
        <w:t xml:space="preserve"> </w:t>
      </w:r>
      <w:r w:rsidRPr="0018574B">
        <w:rPr>
          <w:rFonts w:asciiTheme="minorHAnsi" w:hAnsiTheme="minorHAnsi" w:cstheme="minorHAnsi"/>
          <w:sz w:val="22"/>
          <w:szCs w:val="22"/>
        </w:rPr>
        <w:t>interna</w:t>
      </w:r>
      <w:r w:rsidRPr="0018574B">
        <w:rPr>
          <w:rFonts w:asciiTheme="minorHAnsi" w:hAnsiTheme="minorHAnsi" w:cstheme="minorHAnsi"/>
          <w:spacing w:val="-20"/>
          <w:sz w:val="22"/>
          <w:szCs w:val="22"/>
        </w:rPr>
        <w:t xml:space="preserve"> </w:t>
      </w:r>
      <w:r w:rsidRPr="0018574B">
        <w:rPr>
          <w:rFonts w:asciiTheme="minorHAnsi" w:hAnsiTheme="minorHAnsi" w:cstheme="minorHAnsi"/>
          <w:sz w:val="22"/>
          <w:szCs w:val="22"/>
        </w:rPr>
        <w:t>permite</w:t>
      </w:r>
      <w:r w:rsidRPr="0018574B">
        <w:rPr>
          <w:rFonts w:asciiTheme="minorHAnsi" w:hAnsiTheme="minorHAnsi" w:cstheme="minorHAnsi"/>
          <w:spacing w:val="-17"/>
          <w:sz w:val="22"/>
          <w:szCs w:val="22"/>
        </w:rPr>
        <w:t xml:space="preserve"> </w:t>
      </w:r>
      <w:r w:rsidRPr="0018574B">
        <w:rPr>
          <w:rFonts w:asciiTheme="minorHAnsi" w:hAnsiTheme="minorHAnsi" w:cstheme="minorHAnsi"/>
          <w:sz w:val="22"/>
          <w:szCs w:val="22"/>
        </w:rPr>
        <w:t>facilitar</w:t>
      </w:r>
      <w:r w:rsidRPr="0018574B">
        <w:rPr>
          <w:rFonts w:asciiTheme="minorHAnsi" w:hAnsiTheme="minorHAnsi" w:cstheme="minorHAnsi"/>
          <w:spacing w:val="-17"/>
          <w:sz w:val="22"/>
          <w:szCs w:val="22"/>
        </w:rPr>
        <w:t xml:space="preserve"> </w:t>
      </w:r>
      <w:r w:rsidRPr="0018574B">
        <w:rPr>
          <w:rFonts w:asciiTheme="minorHAnsi" w:hAnsiTheme="minorHAnsi" w:cstheme="minorHAnsi"/>
          <w:sz w:val="22"/>
          <w:szCs w:val="22"/>
        </w:rPr>
        <w:t>información</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apropiada</w:t>
      </w:r>
      <w:r w:rsidRPr="0018574B">
        <w:rPr>
          <w:rFonts w:asciiTheme="minorHAnsi" w:hAnsiTheme="minorHAnsi" w:cstheme="minorHAnsi"/>
          <w:spacing w:val="-18"/>
          <w:sz w:val="22"/>
          <w:szCs w:val="22"/>
        </w:rPr>
        <w:t xml:space="preserve"> </w:t>
      </w:r>
      <w:r w:rsidRPr="0018574B">
        <w:rPr>
          <w:rFonts w:asciiTheme="minorHAnsi" w:hAnsiTheme="minorHAnsi" w:cstheme="minorHAnsi"/>
          <w:sz w:val="22"/>
          <w:szCs w:val="22"/>
        </w:rPr>
        <w:t>a</w:t>
      </w:r>
      <w:r w:rsidRPr="0018574B">
        <w:rPr>
          <w:rFonts w:asciiTheme="minorHAnsi" w:hAnsiTheme="minorHAnsi" w:cstheme="minorHAnsi"/>
          <w:spacing w:val="-18"/>
          <w:sz w:val="22"/>
          <w:szCs w:val="22"/>
        </w:rPr>
        <w:t xml:space="preserve"> </w:t>
      </w:r>
      <w:r w:rsidRPr="0018574B">
        <w:rPr>
          <w:rFonts w:asciiTheme="minorHAnsi" w:hAnsiTheme="minorHAnsi" w:cstheme="minorHAnsi"/>
          <w:sz w:val="22"/>
          <w:szCs w:val="22"/>
        </w:rPr>
        <w:t>los</w:t>
      </w:r>
      <w:r w:rsidRPr="0018574B">
        <w:rPr>
          <w:rFonts w:asciiTheme="minorHAnsi" w:hAnsiTheme="minorHAnsi" w:cstheme="minorHAnsi"/>
          <w:spacing w:val="-15"/>
          <w:sz w:val="22"/>
          <w:szCs w:val="22"/>
        </w:rPr>
        <w:t xml:space="preserve"> </w:t>
      </w:r>
      <w:r w:rsidRPr="0018574B">
        <w:rPr>
          <w:rFonts w:asciiTheme="minorHAnsi" w:hAnsiTheme="minorHAnsi" w:cstheme="minorHAnsi"/>
          <w:sz w:val="22"/>
          <w:szCs w:val="22"/>
        </w:rPr>
        <w:t>empleados</w:t>
      </w:r>
      <w:r w:rsidRPr="0018574B">
        <w:rPr>
          <w:rFonts w:asciiTheme="minorHAnsi" w:hAnsiTheme="minorHAnsi" w:cstheme="minorHAnsi"/>
          <w:spacing w:val="-18"/>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los</w:t>
      </w:r>
      <w:r w:rsidR="007B77D2" w:rsidRPr="0018574B">
        <w:rPr>
          <w:rFonts w:asciiTheme="minorHAnsi" w:hAnsiTheme="minorHAnsi" w:cstheme="minorHAnsi"/>
          <w:sz w:val="22"/>
          <w:szCs w:val="22"/>
        </w:rPr>
        <w:t xml:space="preserve"> diferentes niveles</w:t>
      </w:r>
      <w:r w:rsidRPr="0018574B">
        <w:rPr>
          <w:rFonts w:asciiTheme="minorHAnsi" w:hAnsiTheme="minorHAnsi" w:cstheme="minorHAnsi"/>
          <w:sz w:val="22"/>
          <w:szCs w:val="22"/>
        </w:rPr>
        <w:t>, de tal manera que les apoye en la realización y el control de sus actividades. Algunos ejemplos de comunicación interna pueden</w:t>
      </w:r>
      <w:r w:rsidRPr="0018574B">
        <w:rPr>
          <w:rFonts w:asciiTheme="minorHAnsi" w:hAnsiTheme="minorHAnsi" w:cstheme="minorHAnsi"/>
          <w:spacing w:val="-4"/>
          <w:sz w:val="22"/>
          <w:szCs w:val="22"/>
        </w:rPr>
        <w:t xml:space="preserve"> </w:t>
      </w:r>
      <w:r w:rsidRPr="0018574B">
        <w:rPr>
          <w:rFonts w:asciiTheme="minorHAnsi" w:hAnsiTheme="minorHAnsi" w:cstheme="minorHAnsi"/>
          <w:sz w:val="22"/>
          <w:szCs w:val="22"/>
        </w:rPr>
        <w:t>ser:</w:t>
      </w:r>
      <w:r w:rsidR="00673892" w:rsidRPr="0018574B">
        <w:rPr>
          <w:rFonts w:asciiTheme="minorHAnsi" w:hAnsiTheme="minorHAnsi" w:cstheme="minorHAnsi"/>
          <w:sz w:val="22"/>
          <w:szCs w:val="22"/>
        </w:rPr>
        <w:t xml:space="preserve">                                                                                                                                       </w:t>
      </w:r>
    </w:p>
    <w:p w14:paraId="1E6264EF" w14:textId="77777777" w:rsidR="00E86B6C" w:rsidRPr="0018574B" w:rsidRDefault="00E86B6C" w:rsidP="00E86B6C">
      <w:pPr>
        <w:pStyle w:val="Textoindependiente"/>
        <w:spacing w:before="9"/>
        <w:rPr>
          <w:rFonts w:asciiTheme="minorHAnsi" w:hAnsiTheme="minorHAnsi" w:cstheme="minorHAnsi"/>
          <w:sz w:val="22"/>
          <w:szCs w:val="22"/>
        </w:rPr>
      </w:pPr>
    </w:p>
    <w:p w14:paraId="3FC6DDEB"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1" w:after="0" w:line="240" w:lineRule="auto"/>
        <w:contextualSpacing w:val="0"/>
        <w:rPr>
          <w:rFonts w:cstheme="minorHAnsi"/>
        </w:rPr>
      </w:pPr>
      <w:r w:rsidRPr="0018574B">
        <w:rPr>
          <w:rFonts w:cstheme="minorHAnsi"/>
        </w:rPr>
        <w:t>Reporte de incidentes y accidentes, quejas y sugerencias en materia de</w:t>
      </w:r>
      <w:r w:rsidRPr="0018574B">
        <w:rPr>
          <w:rFonts w:cstheme="minorHAnsi"/>
          <w:spacing w:val="-12"/>
        </w:rPr>
        <w:t xml:space="preserve"> </w:t>
      </w:r>
      <w:r w:rsidRPr="0018574B">
        <w:rPr>
          <w:rFonts w:cstheme="minorHAnsi"/>
        </w:rPr>
        <w:t>SISOPA.</w:t>
      </w:r>
    </w:p>
    <w:p w14:paraId="4B3C69F2"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23" w:after="0" w:line="240" w:lineRule="auto"/>
        <w:contextualSpacing w:val="0"/>
        <w:rPr>
          <w:rFonts w:cstheme="minorHAnsi"/>
        </w:rPr>
      </w:pPr>
      <w:r w:rsidRPr="0018574B">
        <w:rPr>
          <w:rFonts w:cstheme="minorHAnsi"/>
        </w:rPr>
        <w:t>Comunicaciones sobre la cultura de seguridad.</w:t>
      </w:r>
    </w:p>
    <w:p w14:paraId="67B94021"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25" w:after="0" w:line="240" w:lineRule="auto"/>
        <w:contextualSpacing w:val="0"/>
        <w:rPr>
          <w:rFonts w:cstheme="minorHAnsi"/>
        </w:rPr>
      </w:pPr>
      <w:r w:rsidRPr="0018574B">
        <w:rPr>
          <w:rFonts w:cstheme="minorHAnsi"/>
        </w:rPr>
        <w:t>Inducciones a la política, objetivos y metas del</w:t>
      </w:r>
      <w:r w:rsidRPr="0018574B">
        <w:rPr>
          <w:rFonts w:cstheme="minorHAnsi"/>
          <w:spacing w:val="-7"/>
        </w:rPr>
        <w:t xml:space="preserve"> </w:t>
      </w:r>
      <w:r w:rsidRPr="0018574B">
        <w:rPr>
          <w:rFonts w:cstheme="minorHAnsi"/>
        </w:rPr>
        <w:t>S</w:t>
      </w:r>
      <w:r w:rsidR="00D946AC" w:rsidRPr="0018574B">
        <w:rPr>
          <w:rFonts w:cstheme="minorHAnsi"/>
        </w:rPr>
        <w:t xml:space="preserve">istema de </w:t>
      </w:r>
      <w:r w:rsidRPr="0018574B">
        <w:rPr>
          <w:rFonts w:cstheme="minorHAnsi"/>
        </w:rPr>
        <w:t>A</w:t>
      </w:r>
      <w:r w:rsidR="00D946AC" w:rsidRPr="0018574B">
        <w:rPr>
          <w:rFonts w:cstheme="minorHAnsi"/>
        </w:rPr>
        <w:t>dministración</w:t>
      </w:r>
      <w:r w:rsidRPr="0018574B">
        <w:rPr>
          <w:rFonts w:cstheme="minorHAnsi"/>
        </w:rPr>
        <w:t>.</w:t>
      </w:r>
    </w:p>
    <w:p w14:paraId="48DE1C50" w14:textId="77777777" w:rsidR="00E86B6C" w:rsidRPr="0018574B" w:rsidRDefault="00E86B6C" w:rsidP="006A07CA">
      <w:pPr>
        <w:pStyle w:val="Prrafodelista"/>
        <w:widowControl w:val="0"/>
        <w:numPr>
          <w:ilvl w:val="0"/>
          <w:numId w:val="29"/>
        </w:numPr>
        <w:tabs>
          <w:tab w:val="left" w:pos="958"/>
          <w:tab w:val="left" w:pos="959"/>
        </w:tabs>
        <w:autoSpaceDE w:val="0"/>
        <w:autoSpaceDN w:val="0"/>
        <w:spacing w:before="23" w:after="0" w:line="240" w:lineRule="auto"/>
        <w:contextualSpacing w:val="0"/>
        <w:rPr>
          <w:rFonts w:cstheme="minorHAnsi"/>
        </w:rPr>
      </w:pPr>
      <w:r w:rsidRPr="0018574B">
        <w:rPr>
          <w:rFonts w:cstheme="minorHAnsi"/>
        </w:rPr>
        <w:t>Planes y programas de</w:t>
      </w:r>
      <w:r w:rsidRPr="0018574B">
        <w:rPr>
          <w:rFonts w:cstheme="minorHAnsi"/>
          <w:spacing w:val="-4"/>
        </w:rPr>
        <w:t xml:space="preserve"> </w:t>
      </w:r>
      <w:r w:rsidRPr="0018574B">
        <w:rPr>
          <w:rFonts w:cstheme="minorHAnsi"/>
        </w:rPr>
        <w:t>emergencia.</w:t>
      </w:r>
    </w:p>
    <w:p w14:paraId="0BF0F93D" w14:textId="77777777" w:rsidR="00E86B6C" w:rsidRPr="0018574B" w:rsidRDefault="00E86B6C" w:rsidP="0057089C">
      <w:pPr>
        <w:widowControl w:val="0"/>
        <w:tabs>
          <w:tab w:val="left" w:pos="958"/>
          <w:tab w:val="left" w:pos="959"/>
        </w:tabs>
        <w:autoSpaceDE w:val="0"/>
        <w:autoSpaceDN w:val="0"/>
        <w:spacing w:before="23" w:after="0" w:line="240" w:lineRule="auto"/>
        <w:rPr>
          <w:rFonts w:cstheme="minorHAnsi"/>
        </w:rPr>
      </w:pPr>
    </w:p>
    <w:p w14:paraId="36965A46" w14:textId="3BF31032" w:rsidR="00E86B6C" w:rsidRPr="0018574B" w:rsidRDefault="00E86B6C" w:rsidP="004A5C46">
      <w:pPr>
        <w:pStyle w:val="Texto"/>
        <w:spacing w:after="0" w:line="240" w:lineRule="exact"/>
        <w:ind w:firstLine="0"/>
        <w:rPr>
          <w:rFonts w:asciiTheme="minorHAnsi" w:hAnsiTheme="minorHAnsi" w:cstheme="minorHAnsi"/>
          <w:sz w:val="22"/>
          <w:szCs w:val="22"/>
        </w:rPr>
      </w:pPr>
      <w:r w:rsidRPr="0018574B">
        <w:rPr>
          <w:rFonts w:asciiTheme="minorHAnsi" w:hAnsiTheme="minorHAnsi" w:cstheme="minorHAnsi"/>
          <w:sz w:val="22"/>
          <w:szCs w:val="22"/>
        </w:rPr>
        <w:t>La aplicación de los procedimientos para la</w:t>
      </w:r>
      <w:r w:rsidR="005D1146" w:rsidRPr="0018574B">
        <w:rPr>
          <w:rFonts w:asciiTheme="minorHAnsi" w:hAnsiTheme="minorHAnsi" w:cstheme="minorHAnsi"/>
          <w:sz w:val="22"/>
          <w:szCs w:val="22"/>
        </w:rPr>
        <w:t xml:space="preserve"> comunicación externa ayuda a la Administración de la </w:t>
      </w:r>
      <w:r w:rsidR="00C51881" w:rsidRPr="0018574B">
        <w:rPr>
          <w:rFonts w:asciiTheme="minorHAnsi" w:hAnsiTheme="minorHAnsi" w:cstheme="minorHAnsi"/>
          <w:sz w:val="22"/>
          <w:szCs w:val="22"/>
        </w:rPr>
        <w:t xml:space="preserve">Estación de Servicio </w:t>
      </w:r>
      <w:r w:rsidRPr="0018574B">
        <w:rPr>
          <w:rFonts w:asciiTheme="minorHAnsi" w:hAnsiTheme="minorHAnsi" w:cstheme="minorHAnsi"/>
          <w:sz w:val="22"/>
          <w:szCs w:val="22"/>
        </w:rPr>
        <w:t>para dar respuesta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manera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oportuna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a</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los</w:t>
      </w:r>
      <w:r w:rsidRPr="0018574B">
        <w:rPr>
          <w:rFonts w:asciiTheme="minorHAnsi" w:hAnsiTheme="minorHAnsi" w:cstheme="minorHAnsi"/>
          <w:spacing w:val="-15"/>
          <w:sz w:val="22"/>
          <w:szCs w:val="22"/>
        </w:rPr>
        <w:t xml:space="preserve"> </w:t>
      </w:r>
      <w:r w:rsidRPr="0018574B">
        <w:rPr>
          <w:rFonts w:asciiTheme="minorHAnsi" w:hAnsiTheme="minorHAnsi" w:cstheme="minorHAnsi"/>
          <w:sz w:val="22"/>
          <w:szCs w:val="22"/>
        </w:rPr>
        <w:t>diversos</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requerimientos</w:t>
      </w:r>
      <w:r w:rsidRPr="0018574B">
        <w:rPr>
          <w:rFonts w:asciiTheme="minorHAnsi" w:hAnsiTheme="minorHAnsi" w:cstheme="minorHAnsi"/>
          <w:spacing w:val="-16"/>
          <w:sz w:val="22"/>
          <w:szCs w:val="22"/>
        </w:rPr>
        <w:t xml:space="preserve"> </w:t>
      </w:r>
      <w:r w:rsidRPr="0018574B">
        <w:rPr>
          <w:rFonts w:asciiTheme="minorHAnsi" w:hAnsiTheme="minorHAnsi" w:cstheme="minorHAnsi"/>
          <w:sz w:val="22"/>
          <w:szCs w:val="22"/>
        </w:rPr>
        <w:t>que</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pueden</w:t>
      </w:r>
      <w:r w:rsidRPr="0018574B">
        <w:rPr>
          <w:rFonts w:asciiTheme="minorHAnsi" w:hAnsiTheme="minorHAnsi" w:cstheme="minorHAnsi"/>
          <w:spacing w:val="-15"/>
          <w:sz w:val="22"/>
          <w:szCs w:val="22"/>
        </w:rPr>
        <w:t xml:space="preserve"> </w:t>
      </w:r>
      <w:r w:rsidRPr="0018574B">
        <w:rPr>
          <w:rFonts w:asciiTheme="minorHAnsi" w:hAnsiTheme="minorHAnsi" w:cstheme="minorHAnsi"/>
          <w:sz w:val="22"/>
          <w:szCs w:val="22"/>
        </w:rPr>
        <w:t>tener</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las</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partes</w:t>
      </w:r>
      <w:r w:rsidRPr="0018574B">
        <w:rPr>
          <w:rFonts w:asciiTheme="minorHAnsi" w:hAnsiTheme="minorHAnsi" w:cstheme="minorHAnsi"/>
          <w:spacing w:val="-14"/>
          <w:sz w:val="22"/>
          <w:szCs w:val="22"/>
        </w:rPr>
        <w:t xml:space="preserve"> </w:t>
      </w:r>
      <w:r w:rsidRPr="0018574B">
        <w:rPr>
          <w:rFonts w:asciiTheme="minorHAnsi" w:hAnsiTheme="minorHAnsi" w:cstheme="minorHAnsi"/>
          <w:sz w:val="22"/>
          <w:szCs w:val="22"/>
        </w:rPr>
        <w:t>externas en</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el</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proyecto,</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por</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ejemplo:</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requerimientos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legales</w:t>
      </w:r>
      <w:r w:rsidRPr="0018574B">
        <w:rPr>
          <w:rFonts w:asciiTheme="minorHAnsi" w:hAnsiTheme="minorHAnsi" w:cstheme="minorHAnsi"/>
          <w:spacing w:val="-9"/>
          <w:sz w:val="22"/>
          <w:szCs w:val="22"/>
        </w:rPr>
        <w:t xml:space="preserve"> </w:t>
      </w:r>
      <w:r w:rsidRPr="0018574B">
        <w:rPr>
          <w:rFonts w:asciiTheme="minorHAnsi" w:hAnsiTheme="minorHAnsi" w:cstheme="minorHAnsi"/>
          <w:sz w:val="22"/>
          <w:szCs w:val="22"/>
        </w:rPr>
        <w:t>por</w:t>
      </w:r>
      <w:r w:rsidRPr="0018574B">
        <w:rPr>
          <w:rFonts w:asciiTheme="minorHAnsi" w:hAnsiTheme="minorHAnsi" w:cstheme="minorHAnsi"/>
          <w:spacing w:val="-11"/>
          <w:sz w:val="22"/>
          <w:szCs w:val="22"/>
        </w:rPr>
        <w:t xml:space="preserve"> </w:t>
      </w:r>
      <w:r w:rsidRPr="0018574B">
        <w:rPr>
          <w:rFonts w:asciiTheme="minorHAnsi" w:hAnsiTheme="minorHAnsi" w:cstheme="minorHAnsi"/>
          <w:sz w:val="22"/>
          <w:szCs w:val="22"/>
        </w:rPr>
        <w:t>parte</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de</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las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autoridades</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o</w:t>
      </w:r>
      <w:r w:rsidRPr="0018574B">
        <w:rPr>
          <w:rFonts w:asciiTheme="minorHAnsi" w:hAnsiTheme="minorHAnsi" w:cstheme="minorHAnsi"/>
          <w:spacing w:val="-12"/>
          <w:sz w:val="22"/>
          <w:szCs w:val="22"/>
        </w:rPr>
        <w:t xml:space="preserve"> </w:t>
      </w:r>
      <w:r w:rsidRPr="0018574B">
        <w:rPr>
          <w:rFonts w:asciiTheme="minorHAnsi" w:hAnsiTheme="minorHAnsi" w:cstheme="minorHAnsi"/>
          <w:sz w:val="22"/>
          <w:szCs w:val="22"/>
        </w:rPr>
        <w:t>requerimientos de otra índole por parte de la población</w:t>
      </w:r>
      <w:r w:rsidRPr="0018574B">
        <w:rPr>
          <w:rFonts w:asciiTheme="minorHAnsi" w:hAnsiTheme="minorHAnsi" w:cstheme="minorHAnsi"/>
          <w:spacing w:val="-6"/>
          <w:sz w:val="22"/>
          <w:szCs w:val="22"/>
        </w:rPr>
        <w:t xml:space="preserve"> </w:t>
      </w:r>
      <w:r w:rsidRPr="0018574B">
        <w:rPr>
          <w:rFonts w:asciiTheme="minorHAnsi" w:hAnsiTheme="minorHAnsi" w:cstheme="minorHAnsi"/>
          <w:sz w:val="22"/>
          <w:szCs w:val="22"/>
        </w:rPr>
        <w:t>vecina</w:t>
      </w:r>
      <w:r w:rsidR="004A5C46" w:rsidRPr="0018574B">
        <w:rPr>
          <w:rFonts w:asciiTheme="minorHAnsi" w:hAnsiTheme="minorHAnsi" w:cstheme="minorHAnsi"/>
          <w:sz w:val="22"/>
          <w:szCs w:val="22"/>
        </w:rPr>
        <w:t>.</w:t>
      </w:r>
    </w:p>
    <w:p w14:paraId="4112035A" w14:textId="77777777" w:rsidR="004A5C46" w:rsidRPr="0018574B" w:rsidRDefault="004A5C46" w:rsidP="004A5C46">
      <w:pPr>
        <w:pStyle w:val="Texto"/>
        <w:spacing w:after="0" w:line="240" w:lineRule="exact"/>
        <w:ind w:firstLine="0"/>
        <w:rPr>
          <w:rFonts w:asciiTheme="minorHAnsi" w:hAnsiTheme="minorHAnsi" w:cstheme="minorHAnsi"/>
          <w:b/>
          <w:sz w:val="22"/>
          <w:szCs w:val="22"/>
          <w:lang w:eastAsia="es-MX"/>
        </w:rPr>
      </w:pPr>
    </w:p>
    <w:p w14:paraId="6B1757F4" w14:textId="64BCFB17" w:rsidR="00E86B6C" w:rsidRPr="0018574B" w:rsidRDefault="00B17827" w:rsidP="004A5C46">
      <w:pPr>
        <w:pStyle w:val="Texto"/>
        <w:spacing w:after="0" w:line="240" w:lineRule="exact"/>
        <w:ind w:firstLine="0"/>
        <w:rPr>
          <w:rFonts w:asciiTheme="minorHAnsi" w:hAnsiTheme="minorHAnsi" w:cstheme="minorHAnsi"/>
          <w:sz w:val="22"/>
          <w:szCs w:val="22"/>
        </w:rPr>
      </w:pPr>
      <w:r>
        <w:rPr>
          <w:rFonts w:asciiTheme="minorHAnsi" w:hAnsiTheme="minorHAnsi" w:cstheme="minorHAnsi"/>
          <w:sz w:val="22"/>
          <w:szCs w:val="22"/>
        </w:rPr>
        <w:t>Entre la información que</w:t>
      </w:r>
      <w:r w:rsidR="00E86B6C" w:rsidRPr="0018574B">
        <w:rPr>
          <w:rFonts w:asciiTheme="minorHAnsi" w:hAnsiTheme="minorHAnsi" w:cstheme="minorHAnsi"/>
          <w:sz w:val="22"/>
          <w:szCs w:val="22"/>
        </w:rPr>
        <w:t xml:space="preserve"> frecuentemente requiere ser comunicada, se puede mencionar: información general de</w:t>
      </w:r>
      <w:r w:rsidR="00F12121" w:rsidRPr="0018574B">
        <w:rPr>
          <w:rFonts w:asciiTheme="minorHAnsi" w:hAnsiTheme="minorHAnsi" w:cstheme="minorHAnsi"/>
          <w:sz w:val="22"/>
          <w:szCs w:val="22"/>
        </w:rPr>
        <w:t xml:space="preserve"> </w:t>
      </w:r>
      <w:r w:rsidR="00E86B6C" w:rsidRPr="0018574B">
        <w:rPr>
          <w:rFonts w:asciiTheme="minorHAnsi" w:hAnsiTheme="minorHAnsi" w:cstheme="minorHAnsi"/>
          <w:sz w:val="22"/>
          <w:szCs w:val="22"/>
        </w:rPr>
        <w:t>l</w:t>
      </w:r>
      <w:r w:rsidR="00F12121" w:rsidRPr="0018574B">
        <w:rPr>
          <w:rFonts w:asciiTheme="minorHAnsi" w:hAnsiTheme="minorHAnsi" w:cstheme="minorHAnsi"/>
          <w:sz w:val="22"/>
          <w:szCs w:val="22"/>
        </w:rPr>
        <w:t xml:space="preserve">a </w:t>
      </w:r>
      <w:r w:rsidR="00C51881" w:rsidRPr="0018574B">
        <w:rPr>
          <w:rFonts w:asciiTheme="minorHAnsi" w:hAnsiTheme="minorHAnsi" w:cstheme="minorHAnsi"/>
          <w:sz w:val="22"/>
          <w:szCs w:val="22"/>
        </w:rPr>
        <w:t xml:space="preserve">Estación de Servicio </w:t>
      </w:r>
      <w:r w:rsidR="00E86B6C" w:rsidRPr="0018574B">
        <w:rPr>
          <w:rFonts w:asciiTheme="minorHAnsi" w:hAnsiTheme="minorHAnsi" w:cstheme="minorHAnsi"/>
          <w:sz w:val="22"/>
          <w:szCs w:val="22"/>
        </w:rPr>
        <w:t>y del proyecto, declaraciones de la alta dirección,</w:t>
      </w:r>
      <w:r w:rsidR="00E86B6C" w:rsidRPr="0018574B">
        <w:rPr>
          <w:rFonts w:asciiTheme="minorHAnsi" w:hAnsiTheme="minorHAnsi" w:cstheme="minorHAnsi"/>
          <w:spacing w:val="-12"/>
          <w:sz w:val="22"/>
          <w:szCs w:val="22"/>
        </w:rPr>
        <w:t xml:space="preserve"> </w:t>
      </w:r>
      <w:r w:rsidR="00E86B6C" w:rsidRPr="0018574B">
        <w:rPr>
          <w:rFonts w:asciiTheme="minorHAnsi" w:hAnsiTheme="minorHAnsi" w:cstheme="minorHAnsi"/>
          <w:sz w:val="22"/>
          <w:szCs w:val="22"/>
        </w:rPr>
        <w:t>política,</w:t>
      </w:r>
      <w:r w:rsidR="00E86B6C" w:rsidRPr="0018574B">
        <w:rPr>
          <w:rFonts w:asciiTheme="minorHAnsi" w:hAnsiTheme="minorHAnsi" w:cstheme="minorHAnsi"/>
          <w:spacing w:val="-10"/>
          <w:sz w:val="22"/>
          <w:szCs w:val="22"/>
        </w:rPr>
        <w:t xml:space="preserve"> </w:t>
      </w:r>
      <w:r w:rsidR="00E86B6C" w:rsidRPr="0018574B">
        <w:rPr>
          <w:rFonts w:asciiTheme="minorHAnsi" w:hAnsiTheme="minorHAnsi" w:cstheme="minorHAnsi"/>
          <w:sz w:val="22"/>
          <w:szCs w:val="22"/>
        </w:rPr>
        <w:t>objetivos</w:t>
      </w:r>
      <w:r w:rsidR="00E86B6C" w:rsidRPr="0018574B">
        <w:rPr>
          <w:rFonts w:asciiTheme="minorHAnsi" w:hAnsiTheme="minorHAnsi" w:cstheme="minorHAnsi"/>
          <w:spacing w:val="-10"/>
          <w:sz w:val="22"/>
          <w:szCs w:val="22"/>
        </w:rPr>
        <w:t xml:space="preserve"> </w:t>
      </w:r>
      <w:r w:rsidR="00E86B6C" w:rsidRPr="0018574B">
        <w:rPr>
          <w:rFonts w:asciiTheme="minorHAnsi" w:hAnsiTheme="minorHAnsi" w:cstheme="minorHAnsi"/>
          <w:sz w:val="22"/>
          <w:szCs w:val="22"/>
        </w:rPr>
        <w:t>y</w:t>
      </w:r>
      <w:r w:rsidR="00E86B6C" w:rsidRPr="0018574B">
        <w:rPr>
          <w:rFonts w:asciiTheme="minorHAnsi" w:hAnsiTheme="minorHAnsi" w:cstheme="minorHAnsi"/>
          <w:spacing w:val="-10"/>
          <w:sz w:val="22"/>
          <w:szCs w:val="22"/>
        </w:rPr>
        <w:t xml:space="preserve"> </w:t>
      </w:r>
      <w:r w:rsidR="00E86B6C" w:rsidRPr="0018574B">
        <w:rPr>
          <w:rFonts w:asciiTheme="minorHAnsi" w:hAnsiTheme="minorHAnsi" w:cstheme="minorHAnsi"/>
          <w:sz w:val="22"/>
          <w:szCs w:val="22"/>
        </w:rPr>
        <w:t>metas</w:t>
      </w:r>
      <w:r w:rsidR="00E86B6C" w:rsidRPr="0018574B">
        <w:rPr>
          <w:rFonts w:asciiTheme="minorHAnsi" w:hAnsiTheme="minorHAnsi" w:cstheme="minorHAnsi"/>
          <w:spacing w:val="-12"/>
          <w:sz w:val="22"/>
          <w:szCs w:val="22"/>
        </w:rPr>
        <w:t xml:space="preserve"> </w:t>
      </w:r>
      <w:r w:rsidR="00E86B6C" w:rsidRPr="0018574B">
        <w:rPr>
          <w:rFonts w:asciiTheme="minorHAnsi" w:hAnsiTheme="minorHAnsi" w:cstheme="minorHAnsi"/>
          <w:sz w:val="22"/>
          <w:szCs w:val="22"/>
        </w:rPr>
        <w:t>del</w:t>
      </w:r>
      <w:r w:rsidR="00E86B6C" w:rsidRPr="0018574B">
        <w:rPr>
          <w:rFonts w:asciiTheme="minorHAnsi" w:hAnsiTheme="minorHAnsi" w:cstheme="minorHAnsi"/>
          <w:spacing w:val="-10"/>
          <w:sz w:val="22"/>
          <w:szCs w:val="22"/>
        </w:rPr>
        <w:t xml:space="preserve"> </w:t>
      </w:r>
      <w:r w:rsidR="00E86B6C" w:rsidRPr="0018574B">
        <w:rPr>
          <w:rFonts w:asciiTheme="minorHAnsi" w:hAnsiTheme="minorHAnsi" w:cstheme="minorHAnsi"/>
          <w:sz w:val="22"/>
          <w:szCs w:val="22"/>
        </w:rPr>
        <w:t>S</w:t>
      </w:r>
      <w:r w:rsidR="00F12121" w:rsidRPr="0018574B">
        <w:rPr>
          <w:rFonts w:asciiTheme="minorHAnsi" w:hAnsiTheme="minorHAnsi" w:cstheme="minorHAnsi"/>
          <w:sz w:val="22"/>
          <w:szCs w:val="22"/>
        </w:rPr>
        <w:t xml:space="preserve">istema de </w:t>
      </w:r>
      <w:r w:rsidR="00E86B6C" w:rsidRPr="0018574B">
        <w:rPr>
          <w:rFonts w:asciiTheme="minorHAnsi" w:hAnsiTheme="minorHAnsi" w:cstheme="minorHAnsi"/>
          <w:sz w:val="22"/>
          <w:szCs w:val="22"/>
        </w:rPr>
        <w:t>A</w:t>
      </w:r>
      <w:r w:rsidR="00F12121" w:rsidRPr="0018574B">
        <w:rPr>
          <w:rFonts w:asciiTheme="minorHAnsi" w:hAnsiTheme="minorHAnsi" w:cstheme="minorHAnsi"/>
          <w:sz w:val="22"/>
          <w:szCs w:val="22"/>
        </w:rPr>
        <w:t>dministración</w:t>
      </w:r>
      <w:r w:rsidR="00E86B6C" w:rsidRPr="0018574B">
        <w:rPr>
          <w:rFonts w:asciiTheme="minorHAnsi" w:hAnsiTheme="minorHAnsi" w:cstheme="minorHAnsi"/>
          <w:sz w:val="22"/>
          <w:szCs w:val="22"/>
        </w:rPr>
        <w:t>,</w:t>
      </w:r>
      <w:r w:rsidR="00E86B6C" w:rsidRPr="0018574B">
        <w:rPr>
          <w:rFonts w:asciiTheme="minorHAnsi" w:hAnsiTheme="minorHAnsi" w:cstheme="minorHAnsi"/>
          <w:spacing w:val="-12"/>
          <w:sz w:val="22"/>
          <w:szCs w:val="22"/>
        </w:rPr>
        <w:t xml:space="preserve"> </w:t>
      </w:r>
      <w:r w:rsidR="00E86B6C" w:rsidRPr="0018574B">
        <w:rPr>
          <w:rFonts w:asciiTheme="minorHAnsi" w:hAnsiTheme="minorHAnsi" w:cstheme="minorHAnsi"/>
          <w:sz w:val="22"/>
          <w:szCs w:val="22"/>
        </w:rPr>
        <w:t>procedimientos</w:t>
      </w:r>
      <w:r w:rsidR="004A5C46" w:rsidRPr="0018574B">
        <w:rPr>
          <w:rFonts w:asciiTheme="minorHAnsi" w:hAnsiTheme="minorHAnsi" w:cstheme="minorHAnsi"/>
          <w:spacing w:val="-12"/>
          <w:sz w:val="22"/>
          <w:szCs w:val="22"/>
        </w:rPr>
        <w:t>, resultados, indicadores</w:t>
      </w:r>
      <w:r w:rsidR="00E86B6C" w:rsidRPr="0018574B">
        <w:rPr>
          <w:rFonts w:asciiTheme="minorHAnsi" w:hAnsiTheme="minorHAnsi" w:cstheme="minorHAnsi"/>
          <w:sz w:val="22"/>
          <w:szCs w:val="22"/>
        </w:rPr>
        <w:t>,</w:t>
      </w:r>
      <w:r w:rsidR="00E86B6C" w:rsidRPr="0018574B">
        <w:rPr>
          <w:rFonts w:asciiTheme="minorHAnsi" w:hAnsiTheme="minorHAnsi" w:cstheme="minorHAnsi"/>
          <w:spacing w:val="-12"/>
          <w:sz w:val="22"/>
          <w:szCs w:val="22"/>
        </w:rPr>
        <w:t xml:space="preserve"> </w:t>
      </w:r>
      <w:r w:rsidR="00E86B6C" w:rsidRPr="0018574B">
        <w:rPr>
          <w:rFonts w:asciiTheme="minorHAnsi" w:hAnsiTheme="minorHAnsi" w:cstheme="minorHAnsi"/>
          <w:sz w:val="22"/>
          <w:szCs w:val="22"/>
        </w:rPr>
        <w:t>compromisos, cumplimiento de requisitos legales, desempeño, ocurrencia de incidentes y accidentes, entre</w:t>
      </w:r>
      <w:r w:rsidR="00E86B6C" w:rsidRPr="0018574B">
        <w:rPr>
          <w:rFonts w:asciiTheme="minorHAnsi" w:hAnsiTheme="minorHAnsi" w:cstheme="minorHAnsi"/>
          <w:spacing w:val="-4"/>
          <w:sz w:val="22"/>
          <w:szCs w:val="22"/>
        </w:rPr>
        <w:t xml:space="preserve"> </w:t>
      </w:r>
      <w:r w:rsidR="00E86B6C" w:rsidRPr="0018574B">
        <w:rPr>
          <w:rFonts w:asciiTheme="minorHAnsi" w:hAnsiTheme="minorHAnsi" w:cstheme="minorHAnsi"/>
          <w:sz w:val="22"/>
          <w:szCs w:val="22"/>
        </w:rPr>
        <w:t>otros</w:t>
      </w:r>
      <w:r w:rsidR="007B77D2" w:rsidRPr="0018574B">
        <w:rPr>
          <w:rFonts w:asciiTheme="minorHAnsi" w:hAnsiTheme="minorHAnsi" w:cstheme="minorHAnsi"/>
          <w:sz w:val="22"/>
          <w:szCs w:val="22"/>
        </w:rPr>
        <w:t>.</w:t>
      </w:r>
    </w:p>
    <w:p w14:paraId="799617AF" w14:textId="77777777" w:rsidR="007B77D2" w:rsidRPr="0018574B" w:rsidRDefault="007B77D2" w:rsidP="00800554">
      <w:pPr>
        <w:pStyle w:val="Texto"/>
        <w:spacing w:line="240" w:lineRule="exact"/>
        <w:ind w:firstLine="0"/>
        <w:rPr>
          <w:rFonts w:asciiTheme="minorHAnsi" w:hAnsiTheme="minorHAnsi" w:cstheme="minorHAnsi"/>
          <w:b/>
          <w:sz w:val="22"/>
          <w:szCs w:val="22"/>
          <w:lang w:eastAsia="es-MX"/>
        </w:rPr>
      </w:pPr>
    </w:p>
    <w:p w14:paraId="0E179215" w14:textId="67CD966C" w:rsidR="007C3A33" w:rsidRPr="0018574B" w:rsidRDefault="00002C7C" w:rsidP="00A31C4E">
      <w:pPr>
        <w:pStyle w:val="Ttulo2"/>
        <w:rPr>
          <w:lang w:eastAsia="es-MX"/>
        </w:rPr>
      </w:pPr>
      <w:bookmarkStart w:id="23" w:name="_Toc514239474"/>
      <w:r w:rsidRPr="0018574B">
        <w:rPr>
          <w:lang w:eastAsia="es-MX"/>
        </w:rPr>
        <w:t>Comunicación.</w:t>
      </w:r>
      <w:bookmarkEnd w:id="23"/>
    </w:p>
    <w:p w14:paraId="394BECB2" w14:textId="77777777" w:rsidR="00FD7226" w:rsidRPr="0018574B" w:rsidRDefault="00FD7226" w:rsidP="00FD7226">
      <w:pPr>
        <w:pStyle w:val="Texto"/>
        <w:spacing w:after="0" w:line="240" w:lineRule="exact"/>
        <w:ind w:firstLine="0"/>
        <w:rPr>
          <w:rFonts w:asciiTheme="minorHAnsi" w:hAnsiTheme="minorHAnsi" w:cstheme="minorHAnsi"/>
          <w:b/>
          <w:sz w:val="22"/>
          <w:szCs w:val="22"/>
          <w:lang w:eastAsia="es-MX"/>
        </w:rPr>
      </w:pPr>
    </w:p>
    <w:p w14:paraId="30C443EE" w14:textId="77777777" w:rsidR="00F564F6" w:rsidRPr="0018574B" w:rsidRDefault="00D917A8" w:rsidP="00800554">
      <w:pPr>
        <w:pStyle w:val="Texto"/>
        <w:spacing w:line="240" w:lineRule="exact"/>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w:t>
      </w:r>
      <w:r w:rsidR="00C726EB" w:rsidRPr="0018574B">
        <w:rPr>
          <w:rFonts w:asciiTheme="minorHAnsi" w:hAnsiTheme="minorHAnsi" w:cstheme="minorHAnsi"/>
          <w:sz w:val="22"/>
          <w:szCs w:val="22"/>
          <w:lang w:eastAsia="es-MX"/>
        </w:rPr>
        <w:t>Representante del Sistema</w:t>
      </w:r>
      <w:r w:rsidRPr="0018574B">
        <w:rPr>
          <w:rFonts w:asciiTheme="minorHAnsi" w:hAnsiTheme="minorHAnsi" w:cstheme="minorHAnsi"/>
          <w:sz w:val="22"/>
          <w:szCs w:val="22"/>
          <w:lang w:eastAsia="es-MX"/>
        </w:rPr>
        <w:t xml:space="preserve"> </w:t>
      </w:r>
      <w:r w:rsidR="005A041A" w:rsidRPr="0018574B">
        <w:rPr>
          <w:rFonts w:asciiTheme="minorHAnsi" w:hAnsiTheme="minorHAnsi" w:cstheme="minorHAnsi"/>
          <w:sz w:val="22"/>
          <w:szCs w:val="22"/>
          <w:lang w:eastAsia="es-MX"/>
        </w:rPr>
        <w:t xml:space="preserve">debe asegurar que se establezcan los procesos y medios apropiados de comunicación dentro de la organización y que esta se efectúa considerando la eficiencia del Sistema de Administración. </w:t>
      </w:r>
    </w:p>
    <w:p w14:paraId="746EBE13" w14:textId="77777777" w:rsidR="00800554" w:rsidRPr="0018574B" w:rsidRDefault="00800554" w:rsidP="00D45C3A">
      <w:pPr>
        <w:pStyle w:val="Texto"/>
        <w:spacing w:after="0" w:line="240" w:lineRule="exact"/>
        <w:ind w:firstLine="0"/>
        <w:rPr>
          <w:rFonts w:asciiTheme="minorHAnsi" w:hAnsiTheme="minorHAnsi" w:cstheme="minorHAnsi"/>
          <w:sz w:val="22"/>
          <w:szCs w:val="22"/>
          <w:lang w:eastAsia="es-MX"/>
        </w:rPr>
      </w:pPr>
    </w:p>
    <w:p w14:paraId="577EDD15" w14:textId="5832A6E1" w:rsidR="006A0B65" w:rsidRPr="0018574B" w:rsidRDefault="00F564F6" w:rsidP="006A07CA">
      <w:pPr>
        <w:pStyle w:val="Texto"/>
        <w:numPr>
          <w:ilvl w:val="3"/>
          <w:numId w:val="25"/>
        </w:numPr>
        <w:spacing w:line="240" w:lineRule="exact"/>
        <w:ind w:left="709"/>
        <w:rPr>
          <w:rFonts w:asciiTheme="minorHAnsi" w:hAnsiTheme="minorHAnsi" w:cstheme="minorHAnsi"/>
          <w:sz w:val="22"/>
          <w:szCs w:val="22"/>
          <w:shd w:val="clear" w:color="auto" w:fill="FFFFFF"/>
        </w:rPr>
      </w:pPr>
      <w:r w:rsidRPr="0018574B">
        <w:rPr>
          <w:rFonts w:asciiTheme="minorHAnsi" w:hAnsiTheme="minorHAnsi" w:cstheme="minorHAnsi"/>
          <w:sz w:val="22"/>
          <w:szCs w:val="22"/>
          <w:lang w:eastAsia="es-MX"/>
        </w:rPr>
        <w:t>La comunicación se</w:t>
      </w:r>
      <w:r w:rsidR="004B1D7C" w:rsidRPr="0018574B">
        <w:rPr>
          <w:rFonts w:asciiTheme="minorHAnsi" w:hAnsiTheme="minorHAnsi" w:cstheme="minorHAnsi"/>
          <w:sz w:val="22"/>
          <w:szCs w:val="22"/>
          <w:lang w:eastAsia="es-MX"/>
        </w:rPr>
        <w:t xml:space="preserve"> debe</w:t>
      </w:r>
      <w:r w:rsidRPr="0018574B">
        <w:rPr>
          <w:rFonts w:asciiTheme="minorHAnsi" w:hAnsiTheme="minorHAnsi" w:cstheme="minorHAnsi"/>
          <w:sz w:val="22"/>
          <w:szCs w:val="22"/>
          <w:lang w:eastAsia="es-MX"/>
        </w:rPr>
        <w:t xml:space="preserve"> realizar considerando los diferentes niveles y funciones de</w:t>
      </w:r>
      <w:r w:rsidR="00FD7226" w:rsidRPr="0018574B">
        <w:rPr>
          <w:rFonts w:asciiTheme="minorHAnsi" w:hAnsiTheme="minorHAnsi" w:cstheme="minorHAnsi"/>
          <w:sz w:val="22"/>
          <w:szCs w:val="22"/>
          <w:lang w:eastAsia="es-MX"/>
        </w:rPr>
        <w:t>l personal al interior de</w:t>
      </w:r>
      <w:r w:rsidRPr="0018574B">
        <w:rPr>
          <w:rFonts w:asciiTheme="minorHAnsi" w:hAnsiTheme="minorHAnsi" w:cstheme="minorHAnsi"/>
          <w:sz w:val="22"/>
          <w:szCs w:val="22"/>
          <w:lang w:eastAsia="es-MX"/>
        </w:rPr>
        <w:t xml:space="preserve"> la </w:t>
      </w:r>
      <w:r w:rsidR="00C51881" w:rsidRPr="0018574B">
        <w:rPr>
          <w:rFonts w:asciiTheme="minorHAnsi" w:hAnsiTheme="minorHAnsi" w:cstheme="minorHAnsi"/>
          <w:sz w:val="22"/>
          <w:szCs w:val="22"/>
          <w:lang w:eastAsia="es-MX"/>
        </w:rPr>
        <w:t xml:space="preserve">Estación de Servicio </w:t>
      </w:r>
      <w:r w:rsidR="00D45C3A" w:rsidRPr="0018574B">
        <w:rPr>
          <w:rFonts w:asciiTheme="minorHAnsi" w:hAnsiTheme="minorHAnsi" w:cstheme="minorHAnsi"/>
          <w:sz w:val="22"/>
          <w:szCs w:val="22"/>
          <w:lang w:eastAsia="es-MX"/>
        </w:rPr>
        <w:t xml:space="preserve">incluyendo al personal </w:t>
      </w:r>
      <w:r w:rsidRPr="0018574B">
        <w:rPr>
          <w:rFonts w:asciiTheme="minorHAnsi" w:hAnsiTheme="minorHAnsi" w:cstheme="minorHAnsi"/>
          <w:sz w:val="22"/>
          <w:szCs w:val="22"/>
          <w:lang w:eastAsia="es-MX"/>
        </w:rPr>
        <w:t>contratista</w:t>
      </w:r>
      <w:r w:rsidR="00D45C3A" w:rsidRPr="0018574B">
        <w:rPr>
          <w:rFonts w:asciiTheme="minorHAnsi" w:hAnsiTheme="minorHAnsi" w:cstheme="minorHAnsi"/>
          <w:sz w:val="22"/>
          <w:szCs w:val="22"/>
          <w:lang w:eastAsia="es-MX"/>
        </w:rPr>
        <w:t>, subcontratista</w:t>
      </w:r>
      <w:r w:rsidRPr="0018574B">
        <w:rPr>
          <w:rFonts w:asciiTheme="minorHAnsi" w:hAnsiTheme="minorHAnsi" w:cstheme="minorHAnsi"/>
          <w:sz w:val="22"/>
          <w:szCs w:val="22"/>
          <w:lang w:eastAsia="es-MX"/>
        </w:rPr>
        <w:t>, prestadores de servicios y proveedores.</w:t>
      </w:r>
      <w:r w:rsidR="006A0B65" w:rsidRPr="0018574B">
        <w:rPr>
          <w:rFonts w:asciiTheme="minorHAnsi" w:hAnsiTheme="minorHAnsi" w:cstheme="minorHAnsi"/>
          <w:sz w:val="22"/>
          <w:szCs w:val="22"/>
          <w:lang w:eastAsia="es-MX"/>
        </w:rPr>
        <w:t xml:space="preserve"> </w:t>
      </w:r>
      <w:r w:rsidR="006A0B65" w:rsidRPr="0018574B">
        <w:rPr>
          <w:rFonts w:asciiTheme="minorHAnsi" w:hAnsiTheme="minorHAnsi" w:cstheme="minorHAnsi"/>
          <w:sz w:val="22"/>
          <w:szCs w:val="22"/>
          <w:shd w:val="clear" w:color="auto" w:fill="FFFFFF"/>
        </w:rPr>
        <w:t xml:space="preserve">La comunicación interna asegura que todos los empleados de todos los niveles conozcan y comprendan </w:t>
      </w:r>
      <w:r w:rsidR="00FD7226" w:rsidRPr="0018574B">
        <w:rPr>
          <w:rFonts w:asciiTheme="minorHAnsi" w:hAnsiTheme="minorHAnsi" w:cstheme="minorHAnsi"/>
          <w:sz w:val="22"/>
          <w:szCs w:val="22"/>
          <w:shd w:val="clear" w:color="auto" w:fill="FFFFFF"/>
        </w:rPr>
        <w:t>la estructura d</w:t>
      </w:r>
      <w:r w:rsidR="006A0B65" w:rsidRPr="0018574B">
        <w:rPr>
          <w:rFonts w:asciiTheme="minorHAnsi" w:hAnsiTheme="minorHAnsi" w:cstheme="minorHAnsi"/>
          <w:sz w:val="22"/>
          <w:szCs w:val="22"/>
          <w:shd w:val="clear" w:color="auto" w:fill="FFFFFF"/>
        </w:rPr>
        <w:t xml:space="preserve">el Sistema de Administración, </w:t>
      </w:r>
      <w:r w:rsidR="00FD7226" w:rsidRPr="0018574B">
        <w:rPr>
          <w:rFonts w:asciiTheme="minorHAnsi" w:hAnsiTheme="minorHAnsi" w:cstheme="minorHAnsi"/>
          <w:sz w:val="22"/>
          <w:szCs w:val="22"/>
          <w:shd w:val="clear" w:color="auto" w:fill="FFFFFF"/>
        </w:rPr>
        <w:t xml:space="preserve">sus </w:t>
      </w:r>
      <w:r w:rsidR="006A0B65" w:rsidRPr="0018574B">
        <w:rPr>
          <w:rFonts w:asciiTheme="minorHAnsi" w:hAnsiTheme="minorHAnsi" w:cstheme="minorHAnsi"/>
          <w:sz w:val="22"/>
          <w:szCs w:val="22"/>
          <w:shd w:val="clear" w:color="auto" w:fill="FFFFFF"/>
        </w:rPr>
        <w:t>objetivos y contribuyan a cumplir la política y asegurar la mejora continua.</w:t>
      </w:r>
    </w:p>
    <w:p w14:paraId="38F443F9" w14:textId="77777777" w:rsidR="00FB2650" w:rsidRPr="0018574B" w:rsidRDefault="00FB2650" w:rsidP="00FB2650">
      <w:pPr>
        <w:pStyle w:val="Texto"/>
        <w:spacing w:after="0" w:line="240" w:lineRule="exact"/>
        <w:ind w:firstLine="0"/>
        <w:rPr>
          <w:rFonts w:asciiTheme="minorHAnsi" w:hAnsiTheme="minorHAnsi" w:cstheme="minorHAnsi"/>
          <w:sz w:val="22"/>
          <w:szCs w:val="22"/>
          <w:lang w:eastAsia="es-MX"/>
        </w:rPr>
      </w:pPr>
    </w:p>
    <w:p w14:paraId="0DE07D07" w14:textId="77777777" w:rsidR="00F12121" w:rsidRPr="0018574B" w:rsidRDefault="00F12121" w:rsidP="00F12121">
      <w:pPr>
        <w:spacing w:after="0" w:line="240" w:lineRule="auto"/>
        <w:ind w:left="851"/>
        <w:jc w:val="right"/>
        <w:rPr>
          <w:rFonts w:eastAsia="Times New Roman" w:cstheme="minorHAnsi"/>
          <w:b/>
          <w:color w:val="1F3864" w:themeColor="accent1" w:themeShade="80"/>
          <w:lang w:eastAsia="es-MX"/>
        </w:rPr>
      </w:pPr>
      <w:r w:rsidRPr="0018574B">
        <w:rPr>
          <w:rFonts w:eastAsia="Times New Roman" w:cstheme="minorHAnsi"/>
          <w:b/>
          <w:color w:val="1F3864" w:themeColor="accent1" w:themeShade="80"/>
          <w:lang w:eastAsia="es-MX"/>
        </w:rPr>
        <w:t>PNO Comunicación, Participación y Consulta (SASISOPA-P-007)</w:t>
      </w:r>
    </w:p>
    <w:p w14:paraId="782939A6" w14:textId="77777777" w:rsidR="004A5C46" w:rsidRPr="0018574B" w:rsidRDefault="004A5C46" w:rsidP="00FB2650">
      <w:pPr>
        <w:pStyle w:val="Texto"/>
        <w:spacing w:after="0" w:line="240" w:lineRule="exact"/>
        <w:ind w:firstLine="0"/>
        <w:rPr>
          <w:rFonts w:asciiTheme="minorHAnsi" w:hAnsiTheme="minorHAnsi" w:cstheme="minorHAnsi"/>
          <w:sz w:val="22"/>
          <w:szCs w:val="22"/>
          <w:lang w:val="es-MX" w:eastAsia="es-MX"/>
        </w:rPr>
      </w:pPr>
    </w:p>
    <w:p w14:paraId="609599C7" w14:textId="77777777" w:rsidR="00B647ED" w:rsidRPr="0018574B" w:rsidRDefault="00B647ED" w:rsidP="00FB2650">
      <w:pPr>
        <w:pStyle w:val="Texto"/>
        <w:spacing w:after="0" w:line="240" w:lineRule="exact"/>
        <w:ind w:firstLine="0"/>
        <w:rPr>
          <w:rFonts w:asciiTheme="minorHAnsi" w:hAnsiTheme="minorHAnsi" w:cstheme="minorHAnsi"/>
          <w:sz w:val="22"/>
          <w:szCs w:val="22"/>
          <w:lang w:val="es-MX" w:eastAsia="es-MX"/>
        </w:rPr>
      </w:pPr>
    </w:p>
    <w:p w14:paraId="66394686" w14:textId="77777777" w:rsidR="00E82F56" w:rsidRPr="0018574B" w:rsidRDefault="00E82F56" w:rsidP="00800554">
      <w:pPr>
        <w:pStyle w:val="Texto"/>
        <w:spacing w:line="240" w:lineRule="exact"/>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Se deberán comunicar de manera interna lo siguiente:</w:t>
      </w:r>
    </w:p>
    <w:p w14:paraId="3E537DB6" w14:textId="77777777" w:rsidR="00B647ED" w:rsidRPr="0018574B" w:rsidRDefault="00B647ED" w:rsidP="00800554">
      <w:pPr>
        <w:pStyle w:val="Texto"/>
        <w:spacing w:line="240" w:lineRule="exact"/>
        <w:ind w:firstLine="0"/>
        <w:rPr>
          <w:rFonts w:asciiTheme="minorHAnsi" w:hAnsiTheme="minorHAnsi" w:cstheme="minorHAnsi"/>
          <w:sz w:val="14"/>
          <w:szCs w:val="14"/>
          <w:lang w:eastAsia="es-MX"/>
        </w:rPr>
      </w:pPr>
    </w:p>
    <w:p w14:paraId="240A92B3" w14:textId="77777777" w:rsidR="00E82F56" w:rsidRPr="0018574B" w:rsidRDefault="00E82F56" w:rsidP="00EB56BA">
      <w:pPr>
        <w:pStyle w:val="Texto"/>
        <w:numPr>
          <w:ilvl w:val="1"/>
          <w:numId w:val="1"/>
        </w:numPr>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 política de Seguridad Industrial, Seguridad Operativa</w:t>
      </w:r>
      <w:r w:rsidR="007F7B5C" w:rsidRPr="0018574B">
        <w:rPr>
          <w:rFonts w:asciiTheme="minorHAnsi" w:hAnsiTheme="minorHAnsi" w:cstheme="minorHAnsi"/>
          <w:sz w:val="22"/>
          <w:szCs w:val="22"/>
          <w:lang w:eastAsia="es-MX"/>
        </w:rPr>
        <w:t xml:space="preserve"> y Protección al Medio Ambiente</w:t>
      </w:r>
      <w:r w:rsidR="004A5C46" w:rsidRPr="0018574B">
        <w:rPr>
          <w:rFonts w:asciiTheme="minorHAnsi" w:hAnsiTheme="minorHAnsi" w:cstheme="minorHAnsi"/>
          <w:sz w:val="22"/>
          <w:szCs w:val="22"/>
          <w:lang w:eastAsia="es-MX"/>
        </w:rPr>
        <w:t>.</w:t>
      </w:r>
    </w:p>
    <w:p w14:paraId="44AA9FDD" w14:textId="77777777" w:rsidR="00B647ED" w:rsidRPr="0018574B" w:rsidRDefault="00B647ED" w:rsidP="00B647ED">
      <w:pPr>
        <w:pStyle w:val="Texto"/>
        <w:spacing w:after="80"/>
        <w:ind w:left="851" w:firstLine="0"/>
        <w:rPr>
          <w:rFonts w:asciiTheme="minorHAnsi" w:hAnsiTheme="minorHAnsi" w:cstheme="minorHAnsi"/>
          <w:sz w:val="22"/>
          <w:szCs w:val="22"/>
          <w:lang w:eastAsia="es-MX"/>
        </w:rPr>
      </w:pPr>
    </w:p>
    <w:p w14:paraId="60C3BC06"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Política y Objetivos (SASISOPA-F-003)</w:t>
      </w:r>
    </w:p>
    <w:p w14:paraId="50110ABF"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p>
    <w:p w14:paraId="38D60FB0" w14:textId="77777777" w:rsidR="00E82F56" w:rsidRPr="0018574B" w:rsidRDefault="00E82F56" w:rsidP="00EB56BA">
      <w:pPr>
        <w:pStyle w:val="Texto"/>
        <w:numPr>
          <w:ilvl w:val="1"/>
          <w:numId w:val="1"/>
        </w:numPr>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funciones, responsabilidades, autoridad y rendición de cuentas a todo el personal de la organización, de contratistas, subcontratistas, proveedores y prestadores de servicio.</w:t>
      </w:r>
    </w:p>
    <w:p w14:paraId="0724A5AA" w14:textId="77777777" w:rsidR="00B647ED" w:rsidRPr="0018574B" w:rsidRDefault="00B647ED" w:rsidP="00B647ED">
      <w:pPr>
        <w:pStyle w:val="Texto"/>
        <w:spacing w:after="80"/>
        <w:ind w:left="851" w:firstLine="0"/>
        <w:rPr>
          <w:rFonts w:asciiTheme="minorHAnsi" w:hAnsiTheme="minorHAnsi" w:cstheme="minorHAnsi"/>
          <w:sz w:val="22"/>
          <w:szCs w:val="22"/>
          <w:lang w:eastAsia="es-MX"/>
        </w:rPr>
      </w:pPr>
    </w:p>
    <w:p w14:paraId="23F40C41" w14:textId="77777777" w:rsidR="00F12121" w:rsidRPr="0018574B" w:rsidRDefault="00F12121" w:rsidP="00F12121">
      <w:pPr>
        <w:pStyle w:val="Texto"/>
        <w:spacing w:after="80"/>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Organigrama (SASISOPA-F-004)</w:t>
      </w:r>
    </w:p>
    <w:p w14:paraId="6486D481" w14:textId="77777777" w:rsidR="00F12121" w:rsidRPr="0018574B" w:rsidRDefault="00F12121" w:rsidP="00F12121">
      <w:pPr>
        <w:pStyle w:val="Texto"/>
        <w:spacing w:after="80"/>
        <w:ind w:left="851" w:firstLine="0"/>
        <w:rPr>
          <w:rFonts w:asciiTheme="minorHAnsi" w:hAnsiTheme="minorHAnsi" w:cstheme="minorHAnsi"/>
          <w:sz w:val="22"/>
          <w:szCs w:val="22"/>
          <w:lang w:eastAsia="es-MX"/>
        </w:rPr>
      </w:pPr>
    </w:p>
    <w:p w14:paraId="2393503A"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c.</w:t>
      </w:r>
      <w:r w:rsidRPr="0018574B">
        <w:rPr>
          <w:rFonts w:asciiTheme="minorHAnsi" w:hAnsiTheme="minorHAnsi" w:cstheme="minorHAnsi"/>
          <w:sz w:val="22"/>
          <w:szCs w:val="22"/>
          <w:lang w:eastAsia="es-MX"/>
        </w:rPr>
        <w:tab/>
        <w:t>L</w:t>
      </w:r>
      <w:r w:rsidR="007F7B5C" w:rsidRPr="0018574B">
        <w:rPr>
          <w:rFonts w:asciiTheme="minorHAnsi" w:hAnsiTheme="minorHAnsi" w:cstheme="minorHAnsi"/>
          <w:sz w:val="22"/>
          <w:szCs w:val="22"/>
          <w:lang w:eastAsia="es-MX"/>
        </w:rPr>
        <w:t>os Riesgos propios del Proyecto</w:t>
      </w:r>
      <w:r w:rsidR="004A5C46" w:rsidRPr="0018574B">
        <w:rPr>
          <w:rFonts w:asciiTheme="minorHAnsi" w:hAnsiTheme="minorHAnsi" w:cstheme="minorHAnsi"/>
          <w:sz w:val="22"/>
          <w:szCs w:val="22"/>
          <w:lang w:eastAsia="es-MX"/>
        </w:rPr>
        <w:t>.</w:t>
      </w:r>
    </w:p>
    <w:p w14:paraId="6579821B" w14:textId="77777777" w:rsidR="00E82F56" w:rsidRPr="0018574B" w:rsidRDefault="007F7B5C"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d.</w:t>
      </w:r>
      <w:r w:rsidRPr="0018574B">
        <w:rPr>
          <w:rFonts w:asciiTheme="minorHAnsi" w:hAnsiTheme="minorHAnsi" w:cstheme="minorHAnsi"/>
          <w:sz w:val="22"/>
          <w:szCs w:val="22"/>
          <w:lang w:eastAsia="es-MX"/>
        </w:rPr>
        <w:tab/>
        <w:t>Los Aspectos Ambientales</w:t>
      </w:r>
      <w:r w:rsidR="004A5C46" w:rsidRPr="0018574B">
        <w:rPr>
          <w:rFonts w:asciiTheme="minorHAnsi" w:hAnsiTheme="minorHAnsi" w:cstheme="minorHAnsi"/>
          <w:sz w:val="22"/>
          <w:szCs w:val="22"/>
          <w:lang w:eastAsia="es-MX"/>
        </w:rPr>
        <w:t>.</w:t>
      </w:r>
    </w:p>
    <w:p w14:paraId="01813921"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Riesgos y  Aspectos Ambientales (SASISOPA-F-005)</w:t>
      </w:r>
    </w:p>
    <w:p w14:paraId="55794901" w14:textId="77777777" w:rsidR="00F12121" w:rsidRPr="0018574B" w:rsidRDefault="00F12121" w:rsidP="00F12121">
      <w:pPr>
        <w:pStyle w:val="Texto"/>
        <w:spacing w:after="80"/>
        <w:rPr>
          <w:rFonts w:asciiTheme="minorHAnsi" w:hAnsiTheme="minorHAnsi" w:cstheme="minorHAnsi"/>
          <w:sz w:val="22"/>
          <w:szCs w:val="22"/>
          <w:lang w:eastAsia="es-MX"/>
        </w:rPr>
      </w:pPr>
    </w:p>
    <w:p w14:paraId="28F2970A"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e.</w:t>
      </w:r>
      <w:r w:rsidRPr="0018574B">
        <w:rPr>
          <w:rFonts w:asciiTheme="minorHAnsi" w:hAnsiTheme="minorHAnsi" w:cstheme="minorHAnsi"/>
          <w:sz w:val="22"/>
          <w:szCs w:val="22"/>
          <w:lang w:eastAsia="es-MX"/>
        </w:rPr>
        <w:tab/>
        <w:t>Los requisitos legales vigentes y otros re</w:t>
      </w:r>
      <w:r w:rsidR="007F7B5C" w:rsidRPr="0018574B">
        <w:rPr>
          <w:rFonts w:asciiTheme="minorHAnsi" w:hAnsiTheme="minorHAnsi" w:cstheme="minorHAnsi"/>
          <w:sz w:val="22"/>
          <w:szCs w:val="22"/>
          <w:lang w:eastAsia="es-MX"/>
        </w:rPr>
        <w:t>quisitos aplicables al Proyecto</w:t>
      </w:r>
      <w:r w:rsidR="004A5C46" w:rsidRPr="0018574B">
        <w:rPr>
          <w:rFonts w:asciiTheme="minorHAnsi" w:hAnsiTheme="minorHAnsi" w:cstheme="minorHAnsi"/>
          <w:sz w:val="22"/>
          <w:szCs w:val="22"/>
          <w:lang w:eastAsia="es-MX"/>
        </w:rPr>
        <w:t>.</w:t>
      </w:r>
    </w:p>
    <w:p w14:paraId="7D991A3E" w14:textId="77777777" w:rsidR="00B647ED" w:rsidRPr="0018574B" w:rsidRDefault="00B647ED" w:rsidP="00800554">
      <w:pPr>
        <w:pStyle w:val="Texto"/>
        <w:spacing w:after="80"/>
        <w:ind w:left="851" w:hanging="425"/>
        <w:rPr>
          <w:rFonts w:asciiTheme="minorHAnsi" w:hAnsiTheme="minorHAnsi" w:cstheme="minorHAnsi"/>
          <w:sz w:val="22"/>
          <w:szCs w:val="22"/>
          <w:lang w:eastAsia="es-MX"/>
        </w:rPr>
      </w:pPr>
    </w:p>
    <w:p w14:paraId="7590C4E4"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Matriz de Comunicación de Requisitos Legales y Otros (SASISOPA-F-006)</w:t>
      </w:r>
    </w:p>
    <w:p w14:paraId="4DDE4F25" w14:textId="77777777" w:rsidR="00F12121" w:rsidRPr="0018574B" w:rsidRDefault="00F12121" w:rsidP="00800554">
      <w:pPr>
        <w:pStyle w:val="Texto"/>
        <w:spacing w:after="80"/>
        <w:ind w:left="851" w:hanging="425"/>
        <w:rPr>
          <w:rFonts w:asciiTheme="minorHAnsi" w:hAnsiTheme="minorHAnsi" w:cstheme="minorHAnsi"/>
          <w:sz w:val="22"/>
          <w:szCs w:val="22"/>
          <w:lang w:eastAsia="es-MX"/>
        </w:rPr>
      </w:pPr>
    </w:p>
    <w:p w14:paraId="648F2311"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f.</w:t>
      </w:r>
      <w:r w:rsidRPr="0018574B">
        <w:rPr>
          <w:rFonts w:asciiTheme="minorHAnsi" w:hAnsiTheme="minorHAnsi" w:cstheme="minorHAnsi"/>
          <w:sz w:val="22"/>
          <w:szCs w:val="22"/>
          <w:lang w:eastAsia="es-MX"/>
        </w:rPr>
        <w:tab/>
        <w:t>El cu</w:t>
      </w:r>
      <w:r w:rsidR="007F7B5C" w:rsidRPr="0018574B">
        <w:rPr>
          <w:rFonts w:asciiTheme="minorHAnsi" w:hAnsiTheme="minorHAnsi" w:cstheme="minorHAnsi"/>
          <w:sz w:val="22"/>
          <w:szCs w:val="22"/>
          <w:lang w:eastAsia="es-MX"/>
        </w:rPr>
        <w:t>mplimiento de objetivos y metas</w:t>
      </w:r>
      <w:r w:rsidR="004A5C46" w:rsidRPr="0018574B">
        <w:rPr>
          <w:rFonts w:asciiTheme="minorHAnsi" w:hAnsiTheme="minorHAnsi" w:cstheme="minorHAnsi"/>
          <w:sz w:val="22"/>
          <w:szCs w:val="22"/>
          <w:lang w:eastAsia="es-MX"/>
        </w:rPr>
        <w:t>.</w:t>
      </w:r>
    </w:p>
    <w:p w14:paraId="62414134"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g.</w:t>
      </w:r>
      <w:r w:rsidRPr="0018574B">
        <w:rPr>
          <w:rFonts w:asciiTheme="minorHAnsi" w:hAnsiTheme="minorHAnsi" w:cstheme="minorHAnsi"/>
          <w:sz w:val="22"/>
          <w:szCs w:val="22"/>
          <w:lang w:eastAsia="es-MX"/>
        </w:rPr>
        <w:tab/>
        <w:t>Los resultados de las Auditorías al Sistema de Administración</w:t>
      </w:r>
      <w:r w:rsidR="004A5C46" w:rsidRPr="0018574B">
        <w:rPr>
          <w:rFonts w:asciiTheme="minorHAnsi" w:hAnsiTheme="minorHAnsi" w:cstheme="minorHAnsi"/>
          <w:sz w:val="22"/>
          <w:szCs w:val="22"/>
          <w:lang w:eastAsia="es-MX"/>
        </w:rPr>
        <w:t>.</w:t>
      </w:r>
    </w:p>
    <w:p w14:paraId="7C6F55A8" w14:textId="77777777" w:rsidR="00E82F56" w:rsidRPr="0018574B" w:rsidRDefault="00E82F56" w:rsidP="00800554">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h.</w:t>
      </w:r>
      <w:r w:rsidRPr="0018574B">
        <w:rPr>
          <w:rFonts w:asciiTheme="minorHAnsi" w:hAnsiTheme="minorHAnsi" w:cstheme="minorHAnsi"/>
          <w:sz w:val="22"/>
          <w:szCs w:val="22"/>
          <w:lang w:eastAsia="es-MX"/>
        </w:rPr>
        <w:tab/>
        <w:t>Los resultados de la evaluación del Desempeño sobre la Seguridad Industrial, Seguridad Operativa</w:t>
      </w:r>
      <w:r w:rsidR="007F7B5C" w:rsidRPr="0018574B">
        <w:rPr>
          <w:rFonts w:asciiTheme="minorHAnsi" w:hAnsiTheme="minorHAnsi" w:cstheme="minorHAnsi"/>
          <w:sz w:val="22"/>
          <w:szCs w:val="22"/>
          <w:lang w:eastAsia="es-MX"/>
        </w:rPr>
        <w:t xml:space="preserve"> y Protección al Medio Ambiente</w:t>
      </w:r>
      <w:r w:rsidR="004A5C46" w:rsidRPr="0018574B">
        <w:rPr>
          <w:rFonts w:asciiTheme="minorHAnsi" w:hAnsiTheme="minorHAnsi" w:cstheme="minorHAnsi"/>
          <w:sz w:val="22"/>
          <w:szCs w:val="22"/>
          <w:lang w:eastAsia="es-MX"/>
        </w:rPr>
        <w:t>.</w:t>
      </w:r>
    </w:p>
    <w:p w14:paraId="56361234" w14:textId="77777777" w:rsidR="00B647ED" w:rsidRPr="0018574B" w:rsidRDefault="00B647ED" w:rsidP="00800554">
      <w:pPr>
        <w:pStyle w:val="Texto"/>
        <w:spacing w:after="80"/>
        <w:ind w:left="851" w:hanging="425"/>
        <w:rPr>
          <w:rFonts w:asciiTheme="minorHAnsi" w:hAnsiTheme="minorHAnsi" w:cstheme="minorHAnsi"/>
          <w:sz w:val="22"/>
          <w:szCs w:val="22"/>
          <w:lang w:eastAsia="es-MX"/>
        </w:rPr>
      </w:pPr>
    </w:p>
    <w:p w14:paraId="73653E9D"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Revisión por la Dirección (SASISOPA-F-007)</w:t>
      </w:r>
    </w:p>
    <w:p w14:paraId="0E1FF231" w14:textId="77777777" w:rsidR="00F12121" w:rsidRPr="0018574B" w:rsidRDefault="00F12121" w:rsidP="00800554">
      <w:pPr>
        <w:pStyle w:val="Texto"/>
        <w:spacing w:after="80"/>
        <w:ind w:left="851" w:hanging="425"/>
        <w:rPr>
          <w:rFonts w:asciiTheme="minorHAnsi" w:hAnsiTheme="minorHAnsi" w:cstheme="minorHAnsi"/>
          <w:sz w:val="22"/>
          <w:szCs w:val="22"/>
          <w:lang w:eastAsia="es-MX"/>
        </w:rPr>
      </w:pPr>
    </w:p>
    <w:p w14:paraId="7A9AFDAA" w14:textId="77777777" w:rsidR="006A0B65" w:rsidRPr="0018574B" w:rsidRDefault="00E82F56" w:rsidP="00FD7226">
      <w:pPr>
        <w:pStyle w:val="Texto"/>
        <w:spacing w:after="80"/>
        <w:ind w:left="851"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i.</w:t>
      </w:r>
      <w:r w:rsidRPr="0018574B">
        <w:rPr>
          <w:rFonts w:asciiTheme="minorHAnsi" w:hAnsiTheme="minorHAnsi" w:cstheme="minorHAnsi"/>
          <w:sz w:val="22"/>
          <w:szCs w:val="22"/>
          <w:lang w:eastAsia="es-MX"/>
        </w:rPr>
        <w:tab/>
        <w:t xml:space="preserve">La revisión de resultados por parte de la Dirección y las </w:t>
      </w:r>
      <w:r w:rsidR="007F7B5C" w:rsidRPr="0018574B">
        <w:rPr>
          <w:rFonts w:asciiTheme="minorHAnsi" w:hAnsiTheme="minorHAnsi" w:cstheme="minorHAnsi"/>
          <w:sz w:val="22"/>
          <w:szCs w:val="22"/>
          <w:lang w:eastAsia="es-MX"/>
        </w:rPr>
        <w:t>acciones que se deriven de ésta</w:t>
      </w:r>
      <w:r w:rsidR="004A5C46" w:rsidRPr="0018574B">
        <w:rPr>
          <w:rFonts w:asciiTheme="minorHAnsi" w:hAnsiTheme="minorHAnsi" w:cstheme="minorHAnsi"/>
          <w:sz w:val="22"/>
          <w:szCs w:val="22"/>
          <w:lang w:eastAsia="es-MX"/>
        </w:rPr>
        <w:t>.</w:t>
      </w:r>
    </w:p>
    <w:p w14:paraId="270267FB" w14:textId="77777777" w:rsidR="00B647ED" w:rsidRPr="0018574B" w:rsidRDefault="00B647ED" w:rsidP="00FD7226">
      <w:pPr>
        <w:pStyle w:val="Texto"/>
        <w:spacing w:after="80"/>
        <w:ind w:left="851" w:hanging="425"/>
        <w:rPr>
          <w:rFonts w:asciiTheme="minorHAnsi" w:hAnsiTheme="minorHAnsi" w:cstheme="minorHAnsi"/>
          <w:sz w:val="22"/>
          <w:szCs w:val="22"/>
          <w:lang w:eastAsia="es-MX"/>
        </w:rPr>
      </w:pPr>
    </w:p>
    <w:p w14:paraId="225BE087" w14:textId="77777777" w:rsidR="00F12121" w:rsidRPr="0018574B" w:rsidRDefault="00F12121" w:rsidP="00F12121">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Informe de Revisión por la Dirección (SASISOPA-F-008)</w:t>
      </w:r>
    </w:p>
    <w:p w14:paraId="39C15470" w14:textId="77777777" w:rsidR="004A5C46" w:rsidRPr="0018574B" w:rsidRDefault="004A5C46" w:rsidP="00FD7226">
      <w:pPr>
        <w:pStyle w:val="Texto"/>
        <w:spacing w:after="80"/>
        <w:ind w:left="851" w:hanging="425"/>
        <w:rPr>
          <w:rFonts w:asciiTheme="minorHAnsi" w:hAnsiTheme="minorHAnsi" w:cstheme="minorHAnsi"/>
          <w:sz w:val="22"/>
          <w:szCs w:val="22"/>
          <w:lang w:eastAsia="es-MX"/>
        </w:rPr>
      </w:pPr>
    </w:p>
    <w:p w14:paraId="48D12BC5" w14:textId="77777777" w:rsidR="006A0B65" w:rsidRPr="0018574B" w:rsidRDefault="006A0B65" w:rsidP="00B647ED">
      <w:pPr>
        <w:pStyle w:val="Texto"/>
        <w:spacing w:after="0" w:line="240" w:lineRule="exact"/>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tipo de Comunicación se puede realizar por medio de:</w:t>
      </w:r>
    </w:p>
    <w:p w14:paraId="1B8911AA" w14:textId="77777777" w:rsidR="00B647ED" w:rsidRPr="0018574B" w:rsidRDefault="00B647ED" w:rsidP="00B647ED">
      <w:pPr>
        <w:pStyle w:val="Texto"/>
        <w:spacing w:after="0" w:line="240" w:lineRule="exact"/>
        <w:ind w:firstLine="0"/>
        <w:rPr>
          <w:rFonts w:asciiTheme="minorHAnsi" w:hAnsiTheme="minorHAnsi" w:cstheme="minorHAnsi"/>
          <w:sz w:val="14"/>
          <w:szCs w:val="14"/>
          <w:lang w:eastAsia="es-MX"/>
        </w:rPr>
      </w:pPr>
    </w:p>
    <w:p w14:paraId="74776C37" w14:textId="77777777" w:rsidR="006A0B65" w:rsidRPr="0018574B" w:rsidRDefault="006A0B65" w:rsidP="00533915">
      <w:pPr>
        <w:numPr>
          <w:ilvl w:val="0"/>
          <w:numId w:val="6"/>
        </w:numPr>
        <w:tabs>
          <w:tab w:val="clear" w:pos="720"/>
          <w:tab w:val="num" w:pos="851"/>
        </w:tabs>
        <w:spacing w:after="0" w:line="240" w:lineRule="auto"/>
        <w:ind w:left="851" w:hanging="425"/>
        <w:jc w:val="both"/>
        <w:rPr>
          <w:rFonts w:eastAsia="Times New Roman" w:cstheme="minorHAnsi"/>
          <w:lang w:eastAsia="es-MX"/>
        </w:rPr>
      </w:pPr>
      <w:r w:rsidRPr="0018574B">
        <w:rPr>
          <w:rFonts w:eastAsia="Times New Roman" w:cstheme="minorHAnsi"/>
          <w:b/>
          <w:lang w:eastAsia="es-MX"/>
        </w:rPr>
        <w:t>Tablón de anuncios:</w:t>
      </w:r>
      <w:r w:rsidRPr="0018574B">
        <w:rPr>
          <w:rFonts w:eastAsia="Times New Roman" w:cstheme="minorHAnsi"/>
          <w:lang w:eastAsia="es-MX"/>
        </w:rPr>
        <w:t xml:space="preserve"> contendrá información de interés sobre la Sistema de Administración y aspectos mencionados con anterioridad. Servirá también para exhibir la política y los objetivos del sistema, así como cualquier comunicado de interés general.</w:t>
      </w:r>
    </w:p>
    <w:p w14:paraId="247F626F" w14:textId="77777777" w:rsidR="00494E6B" w:rsidRPr="0018574B" w:rsidRDefault="00494E6B" w:rsidP="00494E6B">
      <w:pPr>
        <w:tabs>
          <w:tab w:val="num" w:pos="851"/>
        </w:tabs>
        <w:spacing w:after="0" w:line="240" w:lineRule="auto"/>
        <w:ind w:left="851"/>
        <w:jc w:val="both"/>
        <w:rPr>
          <w:rFonts w:eastAsia="Times New Roman" w:cstheme="minorHAnsi"/>
          <w:lang w:eastAsia="es-MX"/>
        </w:rPr>
      </w:pPr>
    </w:p>
    <w:p w14:paraId="45EFF7E4" w14:textId="77777777" w:rsidR="00494E6B" w:rsidRPr="0018574B" w:rsidRDefault="006A0B65" w:rsidP="00533915">
      <w:pPr>
        <w:numPr>
          <w:ilvl w:val="0"/>
          <w:numId w:val="7"/>
        </w:numPr>
        <w:tabs>
          <w:tab w:val="clear" w:pos="720"/>
          <w:tab w:val="num" w:pos="851"/>
        </w:tabs>
        <w:spacing w:after="0" w:line="240" w:lineRule="auto"/>
        <w:ind w:left="851" w:hanging="425"/>
        <w:jc w:val="both"/>
        <w:rPr>
          <w:rFonts w:eastAsia="Times New Roman" w:cstheme="minorHAnsi"/>
          <w:lang w:eastAsia="es-MX"/>
        </w:rPr>
      </w:pPr>
      <w:r w:rsidRPr="0018574B">
        <w:rPr>
          <w:rFonts w:eastAsia="Times New Roman" w:cstheme="minorHAnsi"/>
          <w:b/>
          <w:lang w:eastAsia="es-MX"/>
        </w:rPr>
        <w:t>Entrega de documentación e información relativa al Sistema de Administración:</w:t>
      </w:r>
      <w:r w:rsidRPr="0018574B">
        <w:rPr>
          <w:rFonts w:eastAsia="Times New Roman" w:cstheme="minorHAnsi"/>
          <w:lang w:eastAsia="es-MX"/>
        </w:rPr>
        <w:t xml:space="preserve"> en los casos que sean oportunos, el Responsable </w:t>
      </w:r>
      <w:r w:rsidR="00F83239" w:rsidRPr="0018574B">
        <w:rPr>
          <w:rFonts w:eastAsia="Times New Roman" w:cstheme="minorHAnsi"/>
          <w:lang w:eastAsia="es-MX"/>
        </w:rPr>
        <w:t>Técnico</w:t>
      </w:r>
      <w:r w:rsidRPr="0018574B">
        <w:rPr>
          <w:rFonts w:eastAsia="Times New Roman" w:cstheme="minorHAnsi"/>
          <w:lang w:eastAsia="es-MX"/>
        </w:rPr>
        <w:t xml:space="preserve"> solicitará la firma de los empleados ante la entrega de cualquier tipo de documentación o información que sea relevante.</w:t>
      </w:r>
    </w:p>
    <w:p w14:paraId="2205CF2E" w14:textId="77777777" w:rsidR="007C3A33" w:rsidRPr="0018574B" w:rsidRDefault="00F83239" w:rsidP="00533915">
      <w:pPr>
        <w:numPr>
          <w:ilvl w:val="0"/>
          <w:numId w:val="8"/>
        </w:numPr>
        <w:tabs>
          <w:tab w:val="clear" w:pos="720"/>
          <w:tab w:val="num" w:pos="851"/>
        </w:tabs>
        <w:spacing w:before="100" w:beforeAutospacing="1" w:after="210" w:line="240" w:lineRule="auto"/>
        <w:ind w:left="851" w:hanging="425"/>
        <w:jc w:val="both"/>
        <w:rPr>
          <w:rFonts w:eastAsia="Times New Roman" w:cstheme="minorHAnsi"/>
          <w:lang w:eastAsia="es-MX"/>
        </w:rPr>
      </w:pPr>
      <w:r w:rsidRPr="0018574B">
        <w:rPr>
          <w:rFonts w:eastAsia="Times New Roman" w:cstheme="minorHAnsi"/>
          <w:b/>
          <w:lang w:eastAsia="es-MX"/>
        </w:rPr>
        <w:t>Reuniones y charlas:</w:t>
      </w:r>
      <w:r w:rsidRPr="0018574B">
        <w:rPr>
          <w:rFonts w:eastAsia="Times New Roman" w:cstheme="minorHAnsi"/>
          <w:lang w:eastAsia="es-MX"/>
        </w:rPr>
        <w:t xml:space="preserve"> e</w:t>
      </w:r>
      <w:r w:rsidR="006A0B65" w:rsidRPr="0018574B">
        <w:rPr>
          <w:rFonts w:eastAsia="Times New Roman" w:cstheme="minorHAnsi"/>
          <w:lang w:eastAsia="es-MX"/>
        </w:rPr>
        <w:t>stas reuniones y c</w:t>
      </w:r>
      <w:r w:rsidRPr="0018574B">
        <w:rPr>
          <w:rFonts w:eastAsia="Times New Roman" w:cstheme="minorHAnsi"/>
          <w:lang w:eastAsia="es-MX"/>
        </w:rPr>
        <w:t>harlas serán impartidas por el R</w:t>
      </w:r>
      <w:r w:rsidR="006A0B65" w:rsidRPr="0018574B">
        <w:rPr>
          <w:rFonts w:eastAsia="Times New Roman" w:cstheme="minorHAnsi"/>
          <w:lang w:eastAsia="es-MX"/>
        </w:rPr>
        <w:t>esponsable</w:t>
      </w:r>
      <w:r w:rsidRPr="0018574B">
        <w:rPr>
          <w:rFonts w:eastAsia="Times New Roman" w:cstheme="minorHAnsi"/>
          <w:lang w:eastAsia="es-MX"/>
        </w:rPr>
        <w:t xml:space="preserve"> Técnico o por la persona que este designe</w:t>
      </w:r>
      <w:r w:rsidR="006A0B65" w:rsidRPr="0018574B">
        <w:rPr>
          <w:rFonts w:eastAsia="Times New Roman" w:cstheme="minorHAnsi"/>
          <w:lang w:eastAsia="es-MX"/>
        </w:rPr>
        <w:t>. Se convocará a toda persona que se estime oportuno</w:t>
      </w:r>
      <w:r w:rsidRPr="0018574B">
        <w:rPr>
          <w:rFonts w:eastAsia="Times New Roman" w:cstheme="minorHAnsi"/>
          <w:lang w:eastAsia="es-MX"/>
        </w:rPr>
        <w:t>, ya sea interno o externo</w:t>
      </w:r>
      <w:r w:rsidR="006A0B65" w:rsidRPr="0018574B">
        <w:rPr>
          <w:rFonts w:eastAsia="Times New Roman" w:cstheme="minorHAnsi"/>
          <w:lang w:eastAsia="es-MX"/>
        </w:rPr>
        <w:t xml:space="preserve">. Las reuniones pueden ser generales o por </w:t>
      </w:r>
      <w:r w:rsidRPr="0018574B">
        <w:rPr>
          <w:rFonts w:eastAsia="Times New Roman" w:cstheme="minorHAnsi"/>
          <w:lang w:eastAsia="es-MX"/>
        </w:rPr>
        <w:t>áreas involucradas</w:t>
      </w:r>
      <w:r w:rsidR="004E7249" w:rsidRPr="0018574B">
        <w:rPr>
          <w:rFonts w:eastAsia="Times New Roman" w:cstheme="minorHAnsi"/>
          <w:lang w:eastAsia="es-MX"/>
        </w:rPr>
        <w:t>.</w:t>
      </w:r>
    </w:p>
    <w:p w14:paraId="53E9DA06" w14:textId="4BD55695" w:rsidR="007C3A33" w:rsidRPr="0018574B" w:rsidRDefault="00002C7C" w:rsidP="00A31C4E">
      <w:pPr>
        <w:pStyle w:val="Ttulo2"/>
        <w:rPr>
          <w:rFonts w:eastAsia="Times New Roman"/>
          <w:lang w:eastAsia="es-MX"/>
        </w:rPr>
      </w:pPr>
      <w:bookmarkStart w:id="24" w:name="_Toc514239475"/>
      <w:r w:rsidRPr="0018574B">
        <w:rPr>
          <w:rFonts w:eastAsia="Times New Roman"/>
          <w:lang w:eastAsia="es-MX"/>
        </w:rPr>
        <w:lastRenderedPageBreak/>
        <w:t>Participación.</w:t>
      </w:r>
      <w:bookmarkEnd w:id="24"/>
    </w:p>
    <w:p w14:paraId="4D5DE881" w14:textId="4E6320FB" w:rsidR="007F7B5C" w:rsidRPr="0018574B" w:rsidRDefault="007F7B5C" w:rsidP="007C3A33">
      <w:pPr>
        <w:spacing w:before="100" w:beforeAutospacing="1" w:after="210" w:line="240" w:lineRule="auto"/>
        <w:jc w:val="both"/>
        <w:rPr>
          <w:rFonts w:eastAsia="Times New Roman" w:cstheme="minorHAnsi"/>
          <w:lang w:eastAsia="es-MX"/>
        </w:rPr>
      </w:pPr>
      <w:r w:rsidRPr="0018574B">
        <w:rPr>
          <w:rFonts w:eastAsia="Times New Roman" w:cstheme="minorHAnsi"/>
          <w:lang w:eastAsia="es-MX"/>
        </w:rPr>
        <w:t xml:space="preserve">Cualquier miembro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tiene la libertad para realizar cualquier sugerencia que crea acertada. Las sugerencias pueden ser resueltas por el responsable más directo o, si es necesario se trasladarán a sus superiores.</w:t>
      </w:r>
    </w:p>
    <w:p w14:paraId="26AD6BEA" w14:textId="77777777" w:rsidR="007F7B5C" w:rsidRPr="0018574B" w:rsidRDefault="007F7B5C" w:rsidP="007F7B5C">
      <w:pPr>
        <w:spacing w:after="210" w:line="240" w:lineRule="auto"/>
        <w:jc w:val="both"/>
        <w:rPr>
          <w:rFonts w:eastAsia="Times New Roman" w:cstheme="minorHAnsi"/>
          <w:lang w:eastAsia="es-MX"/>
        </w:rPr>
      </w:pPr>
      <w:r w:rsidRPr="0018574B">
        <w:rPr>
          <w:rFonts w:eastAsia="Times New Roman" w:cstheme="minorHAnsi"/>
          <w:lang w:eastAsia="es-MX"/>
        </w:rPr>
        <w:t xml:space="preserve">Por su parte, la comunicación a los contratistas se debe llevar a cabo según el trabajo que se vaya a desempeñar, se debe comunicar también los riesgos inherentes a su lugar de trabajo y el plan de emergencia antes de que realicen cualquier trabajo en </w:t>
      </w:r>
      <w:r w:rsidR="007C3A33" w:rsidRPr="0018574B">
        <w:rPr>
          <w:rFonts w:eastAsia="Times New Roman" w:cstheme="minorHAnsi"/>
          <w:lang w:eastAsia="es-MX"/>
        </w:rPr>
        <w:t xml:space="preserve">las </w:t>
      </w:r>
      <w:r w:rsidRPr="0018574B">
        <w:rPr>
          <w:rFonts w:eastAsia="Times New Roman" w:cstheme="minorHAnsi"/>
          <w:lang w:eastAsia="es-MX"/>
        </w:rPr>
        <w:t>instalaciones</w:t>
      </w:r>
      <w:r w:rsidR="007C3A33" w:rsidRPr="0018574B">
        <w:rPr>
          <w:rFonts w:eastAsia="Times New Roman" w:cstheme="minorHAnsi"/>
          <w:lang w:eastAsia="es-MX"/>
        </w:rPr>
        <w:t>, así como las medidas para la protección del medio ambiente</w:t>
      </w:r>
      <w:r w:rsidRPr="0018574B">
        <w:rPr>
          <w:rFonts w:eastAsia="Times New Roman" w:cstheme="minorHAnsi"/>
          <w:lang w:eastAsia="es-MX"/>
        </w:rPr>
        <w:t>.</w:t>
      </w:r>
    </w:p>
    <w:p w14:paraId="6611BBAF" w14:textId="2B38430D" w:rsidR="007F7B5C" w:rsidRPr="0018574B" w:rsidRDefault="007F7B5C" w:rsidP="007F7B5C">
      <w:pPr>
        <w:spacing w:after="210" w:line="240" w:lineRule="auto"/>
        <w:jc w:val="both"/>
        <w:rPr>
          <w:rFonts w:eastAsia="Times New Roman" w:cstheme="minorHAnsi"/>
          <w:lang w:eastAsia="es-MX"/>
        </w:rPr>
      </w:pPr>
      <w:r w:rsidRPr="0018574B">
        <w:rPr>
          <w:rFonts w:eastAsia="Times New Roman" w:cstheme="minorHAnsi"/>
          <w:lang w:eastAsia="es-MX"/>
        </w:rPr>
        <w:t xml:space="preserve">Esta información se debe </w:t>
      </w:r>
      <w:r w:rsidR="007C3A33" w:rsidRPr="0018574B">
        <w:rPr>
          <w:rFonts w:eastAsia="Times New Roman" w:cstheme="minorHAnsi"/>
          <w:lang w:eastAsia="es-MX"/>
        </w:rPr>
        <w:t xml:space="preserve">proporcionar </w:t>
      </w:r>
      <w:r w:rsidRPr="0018574B">
        <w:rPr>
          <w:rFonts w:eastAsia="Times New Roman" w:cstheme="minorHAnsi"/>
          <w:lang w:eastAsia="es-MX"/>
        </w:rPr>
        <w:t xml:space="preserve">con </w:t>
      </w:r>
      <w:r w:rsidR="007C3A33" w:rsidRPr="0018574B">
        <w:rPr>
          <w:rFonts w:eastAsia="Times New Roman" w:cstheme="minorHAnsi"/>
          <w:lang w:eastAsia="es-MX"/>
        </w:rPr>
        <w:t xml:space="preserve">la solicitud del </w:t>
      </w:r>
      <w:r w:rsidRPr="0018574B">
        <w:rPr>
          <w:rFonts w:eastAsia="Times New Roman" w:cstheme="minorHAnsi"/>
          <w:lang w:eastAsia="es-MX"/>
        </w:rPr>
        <w:t xml:space="preserve">trabajo y debe aparecer firmado </w:t>
      </w:r>
      <w:r w:rsidR="007C3A33" w:rsidRPr="0018574B">
        <w:rPr>
          <w:rFonts w:eastAsia="Times New Roman" w:cstheme="minorHAnsi"/>
          <w:lang w:eastAsia="es-MX"/>
        </w:rPr>
        <w:t xml:space="preserve">por los trabajadores involucrados </w:t>
      </w:r>
      <w:r w:rsidRPr="0018574B">
        <w:rPr>
          <w:rFonts w:eastAsia="Times New Roman" w:cstheme="minorHAnsi"/>
          <w:lang w:eastAsia="es-MX"/>
        </w:rPr>
        <w:t xml:space="preserve">como prueba de la aceptación y conocimiento de </w:t>
      </w:r>
      <w:r w:rsidR="007C3A33" w:rsidRPr="0018574B">
        <w:rPr>
          <w:rFonts w:eastAsia="Times New Roman" w:cstheme="minorHAnsi"/>
          <w:lang w:eastAsia="es-MX"/>
        </w:rPr>
        <w:t>la información que sea proporcionada</w:t>
      </w:r>
      <w:r w:rsidRPr="0018574B">
        <w:rPr>
          <w:rFonts w:eastAsia="Times New Roman" w:cstheme="minorHAnsi"/>
          <w:lang w:eastAsia="es-MX"/>
        </w:rPr>
        <w:t xml:space="preserve">. Así como la </w:t>
      </w:r>
      <w:r w:rsidR="00C51881" w:rsidRPr="0018574B">
        <w:rPr>
          <w:rFonts w:eastAsia="Times New Roman" w:cstheme="minorHAnsi"/>
          <w:lang w:eastAsia="es-MX"/>
        </w:rPr>
        <w:t xml:space="preserve">Estación de Servicio </w:t>
      </w:r>
      <w:r w:rsidRPr="0018574B">
        <w:rPr>
          <w:rFonts w:eastAsia="Times New Roman" w:cstheme="minorHAnsi"/>
          <w:lang w:eastAsia="es-MX"/>
        </w:rPr>
        <w:t>debe facilitarle esta información al contratista, el contratista debe proporcionarle a la</w:t>
      </w:r>
      <w:r w:rsidR="007C3A33" w:rsidRPr="0018574B">
        <w:rPr>
          <w:rFonts w:eastAsia="Times New Roman" w:cstheme="minorHAnsi"/>
          <w:lang w:eastAsia="es-MX"/>
        </w:rPr>
        <w:t xml:space="preserve"> Administración de la </w:t>
      </w:r>
      <w:r w:rsidR="00DA186F" w:rsidRPr="0018574B">
        <w:rPr>
          <w:rFonts w:eastAsia="Times New Roman" w:cstheme="minorHAnsi"/>
          <w:lang w:eastAsia="es-MX"/>
        </w:rPr>
        <w:t>Estación de Servicio</w:t>
      </w:r>
      <w:r w:rsidR="007C3A33" w:rsidRPr="0018574B">
        <w:rPr>
          <w:rFonts w:eastAsia="Times New Roman" w:cstheme="minorHAnsi"/>
          <w:lang w:eastAsia="es-MX"/>
        </w:rPr>
        <w:t>, información</w:t>
      </w:r>
      <w:r w:rsidRPr="0018574B">
        <w:rPr>
          <w:rFonts w:eastAsia="Times New Roman" w:cstheme="minorHAnsi"/>
          <w:lang w:eastAsia="es-MX"/>
        </w:rPr>
        <w:t xml:space="preserve"> sobre los riesgos </w:t>
      </w:r>
      <w:r w:rsidR="007C3A33" w:rsidRPr="0018574B">
        <w:rPr>
          <w:rFonts w:eastAsia="Times New Roman" w:cstheme="minorHAnsi"/>
          <w:lang w:eastAsia="es-MX"/>
        </w:rPr>
        <w:t>e impacto</w:t>
      </w:r>
      <w:r w:rsidR="00D561AB" w:rsidRPr="0018574B">
        <w:rPr>
          <w:rFonts w:eastAsia="Times New Roman" w:cstheme="minorHAnsi"/>
          <w:lang w:eastAsia="es-MX"/>
        </w:rPr>
        <w:t>s</w:t>
      </w:r>
      <w:r w:rsidR="007C3A33" w:rsidRPr="0018574B">
        <w:rPr>
          <w:rFonts w:eastAsia="Times New Roman" w:cstheme="minorHAnsi"/>
          <w:lang w:eastAsia="es-MX"/>
        </w:rPr>
        <w:t xml:space="preserve"> ambiental</w:t>
      </w:r>
      <w:r w:rsidR="00D561AB" w:rsidRPr="0018574B">
        <w:rPr>
          <w:rFonts w:eastAsia="Times New Roman" w:cstheme="minorHAnsi"/>
          <w:lang w:eastAsia="es-MX"/>
        </w:rPr>
        <w:t>es</w:t>
      </w:r>
      <w:r w:rsidR="007C3A33" w:rsidRPr="0018574B">
        <w:rPr>
          <w:rFonts w:eastAsia="Times New Roman" w:cstheme="minorHAnsi"/>
          <w:lang w:eastAsia="es-MX"/>
        </w:rPr>
        <w:t xml:space="preserve"> </w:t>
      </w:r>
      <w:r w:rsidRPr="0018574B">
        <w:rPr>
          <w:rFonts w:eastAsia="Times New Roman" w:cstheme="minorHAnsi"/>
          <w:lang w:eastAsia="es-MX"/>
        </w:rPr>
        <w:t>inherentes a la</w:t>
      </w:r>
      <w:r w:rsidR="007C3A33" w:rsidRPr="0018574B">
        <w:rPr>
          <w:rFonts w:eastAsia="Times New Roman" w:cstheme="minorHAnsi"/>
          <w:lang w:eastAsia="es-MX"/>
        </w:rPr>
        <w:t>s</w:t>
      </w:r>
      <w:r w:rsidRPr="0018574B">
        <w:rPr>
          <w:rFonts w:eastAsia="Times New Roman" w:cstheme="minorHAnsi"/>
          <w:lang w:eastAsia="es-MX"/>
        </w:rPr>
        <w:t xml:space="preserve"> actividad</w:t>
      </w:r>
      <w:r w:rsidR="007C3A33" w:rsidRPr="0018574B">
        <w:rPr>
          <w:rFonts w:eastAsia="Times New Roman" w:cstheme="minorHAnsi"/>
          <w:lang w:eastAsia="es-MX"/>
        </w:rPr>
        <w:t>es</w:t>
      </w:r>
      <w:r w:rsidRPr="0018574B">
        <w:rPr>
          <w:rFonts w:eastAsia="Times New Roman" w:cstheme="minorHAnsi"/>
          <w:lang w:eastAsia="es-MX"/>
        </w:rPr>
        <w:t xml:space="preserve"> que se dispone a realizar en </w:t>
      </w:r>
      <w:r w:rsidR="00D561AB" w:rsidRPr="0018574B">
        <w:rPr>
          <w:rFonts w:eastAsia="Times New Roman" w:cstheme="minorHAnsi"/>
          <w:lang w:eastAsia="es-MX"/>
        </w:rPr>
        <w:t>las</w:t>
      </w:r>
      <w:r w:rsidRPr="0018574B">
        <w:rPr>
          <w:rFonts w:eastAsia="Times New Roman" w:cstheme="minorHAnsi"/>
          <w:lang w:eastAsia="es-MX"/>
        </w:rPr>
        <w:t xml:space="preserve"> instalaciones.</w:t>
      </w:r>
    </w:p>
    <w:p w14:paraId="515A13F2" w14:textId="77777777" w:rsidR="00024BB9" w:rsidRPr="0018574B" w:rsidRDefault="00110A67" w:rsidP="006A07CA">
      <w:pPr>
        <w:pStyle w:val="Prrafodelista"/>
        <w:numPr>
          <w:ilvl w:val="0"/>
          <w:numId w:val="26"/>
        </w:numPr>
        <w:spacing w:after="210" w:line="240" w:lineRule="auto"/>
        <w:jc w:val="both"/>
        <w:rPr>
          <w:rFonts w:eastAsia="Times New Roman" w:cstheme="minorHAnsi"/>
          <w:lang w:eastAsia="es-MX"/>
        </w:rPr>
      </w:pPr>
      <w:r w:rsidRPr="0018574B">
        <w:rPr>
          <w:rFonts w:eastAsia="Times New Roman" w:cstheme="minorHAnsi"/>
          <w:lang w:eastAsia="es-MX"/>
        </w:rPr>
        <w:t xml:space="preserve">La alta Dirección </w:t>
      </w:r>
      <w:r w:rsidR="00FB6ADF" w:rsidRPr="0018574B">
        <w:rPr>
          <w:rFonts w:eastAsia="Times New Roman" w:cstheme="minorHAnsi"/>
          <w:lang w:eastAsia="es-MX"/>
        </w:rPr>
        <w:t xml:space="preserve">incluye </w:t>
      </w:r>
      <w:r w:rsidR="00024BB9" w:rsidRPr="0018574B">
        <w:rPr>
          <w:rFonts w:eastAsia="Times New Roman" w:cstheme="minorHAnsi"/>
          <w:lang w:eastAsia="es-MX"/>
        </w:rPr>
        <w:t>la participación y consulta del personal en el Sistema en todos los niveles de la organización para asegurar el reporte de los actos y condiciones inseguras de trabajo, así como, la identificación de actos y condiciones que pueden dañar al ambiente.</w:t>
      </w:r>
    </w:p>
    <w:p w14:paraId="07BC0FEC" w14:textId="52C4F249" w:rsidR="00FB6ADF" w:rsidRPr="0018574B" w:rsidRDefault="00FB6ADF" w:rsidP="00FB6ADF">
      <w:pPr>
        <w:spacing w:after="210" w:line="240" w:lineRule="auto"/>
        <w:jc w:val="right"/>
        <w:rPr>
          <w:rFonts w:eastAsia="Times New Roman" w:cstheme="minorHAnsi"/>
          <w:b/>
          <w:color w:val="1F3864" w:themeColor="accent1" w:themeShade="80"/>
          <w:lang w:eastAsia="es-MX"/>
        </w:rPr>
      </w:pPr>
      <w:r w:rsidRPr="0018574B">
        <w:rPr>
          <w:rFonts w:eastAsia="Times New Roman" w:cstheme="minorHAnsi"/>
          <w:b/>
          <w:color w:val="1F3864" w:themeColor="accent1" w:themeShade="80"/>
          <w:lang w:eastAsia="es-MX"/>
        </w:rPr>
        <w:t>PNO</w:t>
      </w:r>
      <w:r w:rsidR="00110A67" w:rsidRPr="0018574B">
        <w:rPr>
          <w:rFonts w:eastAsia="Times New Roman" w:cstheme="minorHAnsi"/>
          <w:b/>
          <w:color w:val="1F3864" w:themeColor="accent1" w:themeShade="80"/>
          <w:lang w:eastAsia="es-MX"/>
        </w:rPr>
        <w:t xml:space="preserve"> </w:t>
      </w:r>
      <w:r w:rsidR="00081510" w:rsidRPr="0018574B">
        <w:rPr>
          <w:rFonts w:eastAsia="Times New Roman" w:cstheme="minorHAnsi"/>
          <w:b/>
          <w:color w:val="1F3864" w:themeColor="accent1" w:themeShade="80"/>
          <w:lang w:eastAsia="es-MX"/>
        </w:rPr>
        <w:t xml:space="preserve">Reporte de </w:t>
      </w:r>
      <w:r w:rsidR="00110A67" w:rsidRPr="0018574B">
        <w:rPr>
          <w:rFonts w:eastAsia="Times New Roman" w:cstheme="minorHAnsi"/>
          <w:b/>
          <w:color w:val="1F3864" w:themeColor="accent1" w:themeShade="80"/>
          <w:lang w:eastAsia="es-MX"/>
        </w:rPr>
        <w:t>Aspectos Ambientales, Actos y</w:t>
      </w:r>
      <w:r w:rsidR="00081510" w:rsidRPr="0018574B">
        <w:rPr>
          <w:rFonts w:eastAsia="Times New Roman" w:cstheme="minorHAnsi"/>
          <w:b/>
          <w:color w:val="1F3864" w:themeColor="accent1" w:themeShade="80"/>
          <w:lang w:eastAsia="es-MX"/>
        </w:rPr>
        <w:t xml:space="preserve"> Co</w:t>
      </w:r>
      <w:r w:rsidRPr="0018574B">
        <w:rPr>
          <w:rFonts w:eastAsia="Times New Roman" w:cstheme="minorHAnsi"/>
          <w:b/>
          <w:color w:val="1F3864" w:themeColor="accent1" w:themeShade="80"/>
          <w:lang w:eastAsia="es-MX"/>
        </w:rPr>
        <w:t>n</w:t>
      </w:r>
      <w:r w:rsidR="00081510" w:rsidRPr="0018574B">
        <w:rPr>
          <w:rFonts w:eastAsia="Times New Roman" w:cstheme="minorHAnsi"/>
          <w:b/>
          <w:color w:val="1F3864" w:themeColor="accent1" w:themeShade="80"/>
          <w:lang w:eastAsia="es-MX"/>
        </w:rPr>
        <w:t>d</w:t>
      </w:r>
      <w:r w:rsidRPr="0018574B">
        <w:rPr>
          <w:rFonts w:eastAsia="Times New Roman" w:cstheme="minorHAnsi"/>
          <w:b/>
          <w:color w:val="1F3864" w:themeColor="accent1" w:themeShade="80"/>
          <w:lang w:eastAsia="es-MX"/>
        </w:rPr>
        <w:t>iciones Inseguras</w:t>
      </w:r>
      <w:r w:rsidR="004C1AC5" w:rsidRPr="0018574B">
        <w:rPr>
          <w:rFonts w:eastAsia="Times New Roman" w:cstheme="minorHAnsi"/>
          <w:b/>
          <w:color w:val="1F3864" w:themeColor="accent1" w:themeShade="80"/>
          <w:lang w:eastAsia="es-MX"/>
        </w:rPr>
        <w:t xml:space="preserve"> (SASISOPA-P-008</w:t>
      </w:r>
      <w:r w:rsidR="00110A67" w:rsidRPr="0018574B">
        <w:rPr>
          <w:rFonts w:eastAsia="Times New Roman" w:cstheme="minorHAnsi"/>
          <w:b/>
          <w:color w:val="1F3864" w:themeColor="accent1" w:themeShade="80"/>
          <w:lang w:eastAsia="es-MX"/>
        </w:rPr>
        <w:t>)</w:t>
      </w:r>
      <w:r w:rsidR="00081510" w:rsidRPr="0018574B">
        <w:rPr>
          <w:rFonts w:eastAsia="Times New Roman" w:cstheme="minorHAnsi"/>
          <w:b/>
          <w:color w:val="1F3864" w:themeColor="accent1" w:themeShade="80"/>
          <w:lang w:eastAsia="es-MX"/>
        </w:rPr>
        <w:t xml:space="preserve"> </w:t>
      </w:r>
    </w:p>
    <w:p w14:paraId="37F1671E" w14:textId="162C2B79" w:rsidR="00BE0CCE" w:rsidRPr="0018574B" w:rsidRDefault="007F7B5C" w:rsidP="005265D5">
      <w:pPr>
        <w:spacing w:after="210" w:line="240" w:lineRule="auto"/>
        <w:jc w:val="both"/>
        <w:rPr>
          <w:rFonts w:eastAsia="Times New Roman" w:cstheme="minorHAnsi"/>
          <w:lang w:eastAsia="es-MX"/>
        </w:rPr>
      </w:pPr>
      <w:r w:rsidRPr="0018574B">
        <w:rPr>
          <w:rFonts w:eastAsia="Times New Roman" w:cstheme="minorHAnsi"/>
          <w:lang w:eastAsia="es-MX"/>
        </w:rPr>
        <w:t xml:space="preserve">Los </w:t>
      </w:r>
      <w:r w:rsidR="007C3A33" w:rsidRPr="0018574B">
        <w:rPr>
          <w:rFonts w:eastAsia="Times New Roman" w:cstheme="minorHAnsi"/>
          <w:lang w:eastAsia="es-MX"/>
        </w:rPr>
        <w:t xml:space="preserve">clientes, proveedores, visitas y las partes interesadas, </w:t>
      </w:r>
      <w:r w:rsidRPr="0018574B">
        <w:rPr>
          <w:rFonts w:eastAsia="Times New Roman" w:cstheme="minorHAnsi"/>
          <w:lang w:eastAsia="es-MX"/>
        </w:rPr>
        <w:t xml:space="preserve">recibirán las comunicaciones mediante los tablones de anuncios y otras señalizaciones de emergencia que estarán ubicadas en las instalaciones de la </w:t>
      </w:r>
      <w:r w:rsidR="00DA186F" w:rsidRPr="0018574B">
        <w:rPr>
          <w:rFonts w:eastAsia="Times New Roman" w:cstheme="minorHAnsi"/>
          <w:lang w:eastAsia="es-MX"/>
        </w:rPr>
        <w:t>Estación de Servicio</w:t>
      </w:r>
      <w:r w:rsidRPr="0018574B">
        <w:rPr>
          <w:rFonts w:eastAsia="Times New Roman" w:cstheme="minorHAnsi"/>
          <w:lang w:eastAsia="es-MX"/>
        </w:rPr>
        <w:t>.</w:t>
      </w:r>
    </w:p>
    <w:p w14:paraId="430DC995" w14:textId="0B7FC481" w:rsidR="008E5FD7" w:rsidRPr="0018574B" w:rsidRDefault="00002C7C" w:rsidP="00A31C4E">
      <w:pPr>
        <w:pStyle w:val="Ttulo2"/>
        <w:rPr>
          <w:rFonts w:eastAsia="Times New Roman"/>
          <w:lang w:eastAsia="es-MX"/>
        </w:rPr>
      </w:pPr>
      <w:bookmarkStart w:id="25" w:name="_Toc514239476"/>
      <w:r w:rsidRPr="0018574B">
        <w:rPr>
          <w:rFonts w:eastAsia="Times New Roman"/>
          <w:lang w:eastAsia="es-MX"/>
        </w:rPr>
        <w:t>Consulta.</w:t>
      </w:r>
      <w:bookmarkEnd w:id="25"/>
    </w:p>
    <w:p w14:paraId="02FB3140" w14:textId="77777777" w:rsidR="00110A67" w:rsidRPr="0018574B" w:rsidRDefault="00110A67" w:rsidP="007F7B5C">
      <w:pPr>
        <w:spacing w:after="210" w:line="240" w:lineRule="auto"/>
        <w:jc w:val="both"/>
        <w:rPr>
          <w:rFonts w:eastAsia="Times New Roman" w:cstheme="minorHAnsi"/>
          <w:b/>
          <w:lang w:eastAsia="es-MX"/>
        </w:rPr>
      </w:pPr>
    </w:p>
    <w:p w14:paraId="799D08BD" w14:textId="5CECDD11" w:rsidR="000D521F" w:rsidRPr="0018574B" w:rsidRDefault="000D521F" w:rsidP="006A07CA">
      <w:pPr>
        <w:pStyle w:val="Prrafodelista"/>
        <w:numPr>
          <w:ilvl w:val="3"/>
          <w:numId w:val="25"/>
        </w:numPr>
        <w:spacing w:after="210" w:line="240" w:lineRule="auto"/>
        <w:ind w:left="426"/>
        <w:jc w:val="both"/>
        <w:rPr>
          <w:rFonts w:eastAsia="Times New Roman" w:cstheme="minorHAnsi"/>
          <w:lang w:eastAsia="es-MX"/>
        </w:rPr>
      </w:pPr>
      <w:r w:rsidRPr="0018574B">
        <w:rPr>
          <w:rFonts w:eastAsia="Times New Roman" w:cstheme="minorHAnsi"/>
          <w:lang w:eastAsia="es-MX"/>
        </w:rPr>
        <w:t xml:space="preserve">La </w:t>
      </w:r>
      <w:r w:rsidR="00C51881" w:rsidRPr="0018574B">
        <w:rPr>
          <w:rFonts w:eastAsia="Times New Roman" w:cstheme="minorHAnsi"/>
          <w:lang w:eastAsia="es-MX"/>
        </w:rPr>
        <w:t xml:space="preserve">Estación de Servicio </w:t>
      </w:r>
      <w:r w:rsidRPr="0018574B">
        <w:rPr>
          <w:rFonts w:eastAsia="Times New Roman" w:cstheme="minorHAnsi"/>
          <w:lang w:eastAsia="es-MX"/>
        </w:rPr>
        <w:t>cuenta con un mecanismo para la atención, respuesta y seguimiento de solicitudes, necesidades de información, quejas y sugerencias relacionadas con el Sistema de Administración.</w:t>
      </w:r>
    </w:p>
    <w:p w14:paraId="1865261D" w14:textId="77777777" w:rsidR="00110A67" w:rsidRPr="0018574B" w:rsidRDefault="00110A67" w:rsidP="00110A67">
      <w:pPr>
        <w:spacing w:after="210" w:line="240" w:lineRule="auto"/>
        <w:ind w:left="349"/>
        <w:jc w:val="right"/>
        <w:rPr>
          <w:rFonts w:eastAsia="Times New Roman" w:cstheme="minorHAnsi"/>
          <w:lang w:eastAsia="es-MX"/>
        </w:rPr>
      </w:pPr>
      <w:r w:rsidRPr="0018574B">
        <w:rPr>
          <w:rFonts w:eastAsia="Times New Roman" w:cstheme="minorHAnsi"/>
          <w:b/>
          <w:color w:val="1F3864" w:themeColor="accent1" w:themeShade="80"/>
          <w:lang w:eastAsia="es-MX"/>
        </w:rPr>
        <w:t>PNO Quejas y Sugerencias (SASISOPA-P-009)</w:t>
      </w:r>
    </w:p>
    <w:p w14:paraId="7B73DCDB" w14:textId="6501AB84" w:rsidR="00CF372D" w:rsidRPr="0018574B" w:rsidRDefault="00CF372D" w:rsidP="00CF372D">
      <w:pPr>
        <w:spacing w:after="210" w:line="240" w:lineRule="auto"/>
        <w:jc w:val="both"/>
        <w:rPr>
          <w:rFonts w:eastAsia="Times New Roman" w:cstheme="minorHAnsi"/>
          <w:lang w:eastAsia="es-MX"/>
        </w:rPr>
      </w:pPr>
      <w:r w:rsidRPr="0018574B">
        <w:rPr>
          <w:rFonts w:eastAsia="Times New Roman" w:cstheme="minorHAnsi"/>
          <w:lang w:eastAsia="es-MX"/>
        </w:rPr>
        <w:t xml:space="preserve">La </w:t>
      </w:r>
      <w:r w:rsidR="00C51881" w:rsidRPr="0018574B">
        <w:rPr>
          <w:rFonts w:eastAsia="Times New Roman" w:cstheme="minorHAnsi"/>
          <w:lang w:eastAsia="es-MX"/>
        </w:rPr>
        <w:t xml:space="preserve">Estación de Servicio </w:t>
      </w:r>
      <w:r w:rsidRPr="0018574B">
        <w:rPr>
          <w:rFonts w:eastAsia="Times New Roman" w:cstheme="minorHAnsi"/>
          <w:lang w:eastAsia="es-MX"/>
        </w:rPr>
        <w:t>consultara a los trabajadores y otras partes interesadas los cambios en el Sistema de Adminis</w:t>
      </w:r>
      <w:r w:rsidR="001353B9" w:rsidRPr="0018574B">
        <w:rPr>
          <w:rFonts w:eastAsia="Times New Roman" w:cstheme="minorHAnsi"/>
          <w:lang w:eastAsia="es-MX"/>
        </w:rPr>
        <w:t xml:space="preserve">tración. Los responsables de las áreas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 xml:space="preserve">y los diferentes niveles </w:t>
      </w:r>
      <w:r w:rsidR="00D561AB" w:rsidRPr="0018574B">
        <w:rPr>
          <w:rFonts w:eastAsia="Times New Roman" w:cstheme="minorHAnsi"/>
          <w:lang w:eastAsia="es-MX"/>
        </w:rPr>
        <w:t>de la organización podrán hacer</w:t>
      </w:r>
      <w:r w:rsidRPr="0018574B">
        <w:rPr>
          <w:rFonts w:eastAsia="Times New Roman" w:cstheme="minorHAnsi"/>
          <w:lang w:eastAsia="es-MX"/>
        </w:rPr>
        <w:t xml:space="preserve"> consultas a entidades externas con el visto bueno de jefes, cuando hay inquietudes acerca de</w:t>
      </w:r>
      <w:r w:rsidR="00D561AB" w:rsidRPr="0018574B">
        <w:rPr>
          <w:rFonts w:eastAsia="Times New Roman" w:cstheme="minorHAnsi"/>
          <w:lang w:eastAsia="es-MX"/>
        </w:rPr>
        <w:t xml:space="preserve"> </w:t>
      </w:r>
      <w:r w:rsidRPr="0018574B">
        <w:rPr>
          <w:rFonts w:eastAsia="Times New Roman" w:cstheme="minorHAnsi"/>
          <w:lang w:eastAsia="es-MX"/>
        </w:rPr>
        <w:t xml:space="preserve">las actividades a desarrollar en el </w:t>
      </w:r>
      <w:r w:rsidR="00D561AB" w:rsidRPr="0018574B">
        <w:rPr>
          <w:rFonts w:eastAsia="Times New Roman" w:cstheme="minorHAnsi"/>
          <w:lang w:eastAsia="es-MX"/>
        </w:rPr>
        <w:t>S</w:t>
      </w:r>
      <w:r w:rsidRPr="0018574B">
        <w:rPr>
          <w:rFonts w:eastAsia="Times New Roman" w:cstheme="minorHAnsi"/>
          <w:lang w:eastAsia="es-MX"/>
        </w:rPr>
        <w:t xml:space="preserve">istema de </w:t>
      </w:r>
      <w:r w:rsidR="00D561AB" w:rsidRPr="0018574B">
        <w:rPr>
          <w:rFonts w:eastAsia="Times New Roman" w:cstheme="minorHAnsi"/>
          <w:lang w:eastAsia="es-MX"/>
        </w:rPr>
        <w:t>Administración</w:t>
      </w:r>
      <w:r w:rsidRPr="0018574B">
        <w:rPr>
          <w:rFonts w:eastAsia="Times New Roman" w:cstheme="minorHAnsi"/>
          <w:lang w:eastAsia="es-MX"/>
        </w:rPr>
        <w:t xml:space="preserve">. </w:t>
      </w:r>
    </w:p>
    <w:p w14:paraId="26ECB1D9" w14:textId="77777777" w:rsidR="00694078" w:rsidRPr="0018574B" w:rsidRDefault="00694078" w:rsidP="00CF372D">
      <w:pPr>
        <w:spacing w:after="210" w:line="240" w:lineRule="auto"/>
        <w:jc w:val="both"/>
        <w:rPr>
          <w:rFonts w:eastAsia="Times New Roman" w:cstheme="minorHAnsi"/>
          <w:lang w:eastAsia="es-MX"/>
        </w:rPr>
      </w:pPr>
      <w:r w:rsidRPr="0018574B">
        <w:rPr>
          <w:rFonts w:eastAsia="Times New Roman" w:cstheme="minorHAnsi"/>
          <w:lang w:eastAsia="es-MX"/>
        </w:rPr>
        <w:t>Se deberá poner a consulta cualquier otra acción que pueda tener efectos importantes sobre la seguridad operativa, seguridad industrial y la protección al medio ambiente.</w:t>
      </w:r>
    </w:p>
    <w:p w14:paraId="616FA813" w14:textId="77777777" w:rsidR="004E7249" w:rsidRPr="0018574B" w:rsidRDefault="00CF372D" w:rsidP="004E7249">
      <w:pPr>
        <w:spacing w:after="0" w:line="240" w:lineRule="auto"/>
        <w:jc w:val="both"/>
        <w:rPr>
          <w:rFonts w:eastAsia="Times New Roman" w:cstheme="minorHAnsi"/>
          <w:lang w:eastAsia="es-MX"/>
        </w:rPr>
      </w:pPr>
      <w:r w:rsidRPr="0018574B">
        <w:rPr>
          <w:rFonts w:eastAsia="Times New Roman" w:cstheme="minorHAnsi"/>
          <w:lang w:eastAsia="es-MX"/>
        </w:rPr>
        <w:t>Si cualquier parte interesada interna o externa requiere información referente al </w:t>
      </w:r>
      <w:r w:rsidRPr="0018574B">
        <w:rPr>
          <w:rFonts w:eastAsia="Times New Roman" w:cstheme="minorHAnsi"/>
          <w:bCs/>
          <w:lang w:eastAsia="es-MX"/>
        </w:rPr>
        <w:t>Sistema Administración, en cualquiera de sus puntos</w:t>
      </w:r>
      <w:r w:rsidRPr="0018574B">
        <w:rPr>
          <w:rFonts w:eastAsia="Times New Roman" w:cstheme="minorHAnsi"/>
          <w:lang w:eastAsia="es-MX"/>
        </w:rPr>
        <w:t>, el responsable de mismo tomará la oportuna resolución</w:t>
      </w:r>
      <w:r w:rsidR="004E7249" w:rsidRPr="0018574B">
        <w:rPr>
          <w:rFonts w:eastAsia="Times New Roman" w:cstheme="minorHAnsi"/>
          <w:lang w:eastAsia="es-MX"/>
        </w:rPr>
        <w:t>.</w:t>
      </w:r>
    </w:p>
    <w:p w14:paraId="4E4DB82E" w14:textId="77777777" w:rsidR="00002C7C" w:rsidRPr="0018574B" w:rsidRDefault="00002C7C" w:rsidP="004E7249">
      <w:pPr>
        <w:spacing w:after="0" w:line="240" w:lineRule="auto"/>
        <w:jc w:val="both"/>
        <w:rPr>
          <w:rFonts w:eastAsia="Times New Roman" w:cstheme="minorHAnsi"/>
          <w:lang w:eastAsia="es-MX"/>
        </w:rPr>
      </w:pPr>
    </w:p>
    <w:p w14:paraId="138FBD5E" w14:textId="77777777" w:rsidR="004E7249" w:rsidRPr="0018574B" w:rsidRDefault="004E7249" w:rsidP="004E7249">
      <w:pPr>
        <w:spacing w:after="0" w:line="240" w:lineRule="auto"/>
        <w:jc w:val="both"/>
        <w:rPr>
          <w:rFonts w:eastAsia="Times New Roman" w:cstheme="minorHAnsi"/>
          <w:lang w:eastAsia="es-MX"/>
        </w:rPr>
      </w:pPr>
    </w:p>
    <w:p w14:paraId="214EBF9A" w14:textId="77777777" w:rsidR="00B34A66" w:rsidRPr="0018574B" w:rsidRDefault="00B34A66" w:rsidP="004E7249">
      <w:pPr>
        <w:spacing w:after="0" w:line="240" w:lineRule="auto"/>
        <w:jc w:val="both"/>
        <w:rPr>
          <w:rFonts w:eastAsia="Times New Roman" w:cstheme="minorHAnsi"/>
          <w:lang w:eastAsia="es-MX"/>
        </w:rPr>
      </w:pPr>
    </w:p>
    <w:p w14:paraId="0C60782C" w14:textId="282D8495" w:rsidR="004E7249" w:rsidRPr="0018574B" w:rsidRDefault="004E7249" w:rsidP="006A07CA">
      <w:pPr>
        <w:pStyle w:val="Ttulo1"/>
        <w:numPr>
          <w:ilvl w:val="0"/>
          <w:numId w:val="41"/>
        </w:numPr>
        <w:rPr>
          <w:rFonts w:asciiTheme="minorHAnsi" w:eastAsia="Times New Roman" w:hAnsiTheme="minorHAnsi" w:cstheme="minorHAnsi"/>
          <w:lang w:eastAsia="es-MX"/>
        </w:rPr>
      </w:pPr>
      <w:bookmarkStart w:id="26" w:name="_Toc514239477"/>
      <w:r w:rsidRPr="0018574B">
        <w:rPr>
          <w:rFonts w:asciiTheme="minorHAnsi" w:eastAsia="Times New Roman" w:hAnsiTheme="minorHAnsi" w:cstheme="minorHAnsi"/>
          <w:lang w:eastAsia="es-MX"/>
        </w:rPr>
        <w:lastRenderedPageBreak/>
        <w:t>Control de Documentos y Registros</w:t>
      </w:r>
      <w:r w:rsidR="00002C7C" w:rsidRPr="0018574B">
        <w:rPr>
          <w:rFonts w:asciiTheme="minorHAnsi" w:eastAsia="Times New Roman" w:hAnsiTheme="minorHAnsi" w:cstheme="minorHAnsi"/>
          <w:lang w:eastAsia="es-MX"/>
        </w:rPr>
        <w:t>.</w:t>
      </w:r>
      <w:bookmarkEnd w:id="26"/>
    </w:p>
    <w:p w14:paraId="6BEEEC39" w14:textId="77777777" w:rsidR="004E7249" w:rsidRPr="0018574B" w:rsidRDefault="004E7249" w:rsidP="004E7249">
      <w:pPr>
        <w:spacing w:after="0" w:line="240" w:lineRule="auto"/>
        <w:jc w:val="both"/>
        <w:rPr>
          <w:rFonts w:eastAsia="Times New Roman" w:cstheme="minorHAnsi"/>
          <w:b/>
          <w:color w:val="1F3864" w:themeColor="accent1" w:themeShade="80"/>
          <w:lang w:eastAsia="es-MX"/>
        </w:rPr>
      </w:pPr>
    </w:p>
    <w:p w14:paraId="47E94868" w14:textId="6F73BB25" w:rsidR="00691101" w:rsidRPr="0018574B" w:rsidRDefault="007C2812" w:rsidP="00533915">
      <w:pPr>
        <w:pStyle w:val="Prrafodelista"/>
        <w:numPr>
          <w:ilvl w:val="3"/>
          <w:numId w:val="7"/>
        </w:numPr>
        <w:spacing w:after="0" w:line="240" w:lineRule="auto"/>
        <w:ind w:left="426"/>
        <w:jc w:val="both"/>
        <w:rPr>
          <w:rFonts w:eastAsia="Times New Roman" w:cstheme="minorHAnsi"/>
          <w:lang w:eastAsia="es-MX"/>
        </w:rPr>
      </w:pPr>
      <w:r w:rsidRPr="0018574B">
        <w:rPr>
          <w:rFonts w:eastAsia="Times New Roman" w:cstheme="minorHAnsi"/>
          <w:lang w:eastAsia="es-MX"/>
        </w:rPr>
        <w:t xml:space="preserve">La </w:t>
      </w:r>
      <w:r w:rsidR="00C51881" w:rsidRPr="0018574B">
        <w:rPr>
          <w:rFonts w:eastAsia="Times New Roman" w:cstheme="minorHAnsi"/>
          <w:lang w:eastAsia="es-MX"/>
        </w:rPr>
        <w:t xml:space="preserve">Estación de Servicio </w:t>
      </w:r>
      <w:r w:rsidRPr="0018574B">
        <w:rPr>
          <w:rFonts w:eastAsia="Times New Roman" w:cstheme="minorHAnsi"/>
          <w:lang w:eastAsia="es-MX"/>
        </w:rPr>
        <w:t>cuenta con un</w:t>
      </w:r>
      <w:r w:rsidR="00691101" w:rsidRPr="0018574B">
        <w:rPr>
          <w:rFonts w:eastAsia="Times New Roman" w:cstheme="minorHAnsi"/>
          <w:lang w:eastAsia="es-MX"/>
        </w:rPr>
        <w:t xml:space="preserve"> </w:t>
      </w:r>
      <w:r w:rsidRPr="0018574B">
        <w:rPr>
          <w:rFonts w:eastAsia="Times New Roman" w:cstheme="minorHAnsi"/>
          <w:lang w:eastAsia="es-MX"/>
        </w:rPr>
        <w:t>m</w:t>
      </w:r>
      <w:r w:rsidR="00691101" w:rsidRPr="0018574B">
        <w:rPr>
          <w:rFonts w:eastAsia="Times New Roman" w:cstheme="minorHAnsi"/>
          <w:lang w:eastAsia="es-MX"/>
        </w:rPr>
        <w:t xml:space="preserve">ecanismo para el control de los documentos del Sistema de Administración con el propósito de mantenerlos revisados, aprobados, actualizados y protegidos; considerando su distribución, acceso, control de cambios, prevención del uso no intencionado de documentos obsoletos y que el personal tenga acceso a los documentos pertinentes a sus actividades, cuidando que se respete la confidencialidad de la información. Asimismo, este </w:t>
      </w:r>
      <w:r w:rsidRPr="0018574B">
        <w:rPr>
          <w:rFonts w:eastAsia="Times New Roman" w:cstheme="minorHAnsi"/>
          <w:lang w:eastAsia="es-MX"/>
        </w:rPr>
        <w:t xml:space="preserve">procedimiento </w:t>
      </w:r>
      <w:r w:rsidR="00691101" w:rsidRPr="0018574B">
        <w:rPr>
          <w:rFonts w:eastAsia="Times New Roman" w:cstheme="minorHAnsi"/>
          <w:lang w:eastAsia="es-MX"/>
        </w:rPr>
        <w:t>indica la forma en la que se controla la información de origen externo, necesaria para planificar e implementar el Sistema de Administración.</w:t>
      </w:r>
    </w:p>
    <w:p w14:paraId="5B8BA7CE" w14:textId="77777777" w:rsidR="007C2812" w:rsidRPr="0018574B" w:rsidRDefault="007C2812" w:rsidP="007C2812">
      <w:pPr>
        <w:pStyle w:val="Prrafodelista"/>
        <w:spacing w:after="0" w:line="240" w:lineRule="auto"/>
        <w:ind w:left="709"/>
        <w:jc w:val="both"/>
        <w:rPr>
          <w:rFonts w:eastAsia="Times New Roman" w:cstheme="minorHAnsi"/>
          <w:sz w:val="16"/>
          <w:lang w:eastAsia="es-MX"/>
        </w:rPr>
      </w:pPr>
    </w:p>
    <w:p w14:paraId="17B16481" w14:textId="6E9D5A52" w:rsidR="00691101" w:rsidRPr="0018574B" w:rsidRDefault="007C2812" w:rsidP="007C2812">
      <w:pPr>
        <w:spacing w:after="0" w:line="240" w:lineRule="auto"/>
        <w:jc w:val="right"/>
        <w:rPr>
          <w:rFonts w:eastAsia="Times New Roman" w:cstheme="minorHAnsi"/>
          <w:b/>
          <w:color w:val="1F4E79" w:themeColor="accent5" w:themeShade="80"/>
          <w:lang w:eastAsia="es-MX"/>
        </w:rPr>
      </w:pPr>
      <w:r w:rsidRPr="0018574B">
        <w:rPr>
          <w:rFonts w:eastAsia="Times New Roman" w:cstheme="minorHAnsi"/>
          <w:b/>
          <w:color w:val="1F4E79" w:themeColor="accent5" w:themeShade="80"/>
          <w:lang w:eastAsia="es-MX"/>
        </w:rPr>
        <w:t xml:space="preserve">PNO </w:t>
      </w:r>
      <w:r w:rsidR="00D9128A">
        <w:rPr>
          <w:rFonts w:eastAsia="Times New Roman" w:cstheme="minorHAnsi"/>
          <w:b/>
          <w:color w:val="1F4E79" w:themeColor="accent5" w:themeShade="80"/>
          <w:lang w:eastAsia="es-MX"/>
        </w:rPr>
        <w:t xml:space="preserve">Elaboración y </w:t>
      </w:r>
      <w:r w:rsidRPr="0018574B">
        <w:rPr>
          <w:rFonts w:eastAsia="Times New Roman" w:cstheme="minorHAnsi"/>
          <w:b/>
          <w:color w:val="1F4E79" w:themeColor="accent5" w:themeShade="80"/>
          <w:lang w:eastAsia="es-MX"/>
        </w:rPr>
        <w:t>Control de Documentos y Registros</w:t>
      </w:r>
      <w:r w:rsidR="001353B9" w:rsidRPr="0018574B">
        <w:rPr>
          <w:rFonts w:eastAsia="Times New Roman" w:cstheme="minorHAnsi"/>
          <w:b/>
          <w:color w:val="1F4E79" w:themeColor="accent5" w:themeShade="80"/>
          <w:lang w:eastAsia="es-MX"/>
        </w:rPr>
        <w:t xml:space="preserve"> (SASISOPA-P-010)</w:t>
      </w:r>
    </w:p>
    <w:p w14:paraId="0B69541A" w14:textId="77777777" w:rsidR="00875165" w:rsidRPr="0018574B" w:rsidRDefault="00875165" w:rsidP="004E7249">
      <w:pPr>
        <w:spacing w:after="0" w:line="240" w:lineRule="auto"/>
        <w:jc w:val="both"/>
        <w:rPr>
          <w:rFonts w:eastAsia="Times New Roman" w:cstheme="minorHAnsi"/>
          <w:sz w:val="18"/>
          <w:lang w:eastAsia="es-MX"/>
        </w:rPr>
      </w:pPr>
    </w:p>
    <w:p w14:paraId="62CC1580" w14:textId="26B09D73" w:rsidR="00FC3A36" w:rsidRPr="0018574B" w:rsidRDefault="00316DA6" w:rsidP="004E7249">
      <w:pPr>
        <w:spacing w:after="0" w:line="240" w:lineRule="auto"/>
        <w:jc w:val="both"/>
        <w:rPr>
          <w:rFonts w:eastAsia="Times New Roman" w:cstheme="minorHAnsi"/>
          <w:lang w:eastAsia="es-MX"/>
        </w:rPr>
      </w:pPr>
      <w:r w:rsidRPr="0018574B">
        <w:rPr>
          <w:rFonts w:eastAsia="Times New Roman" w:cstheme="minorHAnsi"/>
          <w:lang w:eastAsia="es-MX"/>
        </w:rPr>
        <w:t>El Sistema de Gestión Documental</w:t>
      </w:r>
      <w:r w:rsidR="003831B7" w:rsidRPr="0018574B">
        <w:rPr>
          <w:rFonts w:eastAsia="Times New Roman" w:cstheme="minorHAnsi"/>
          <w:lang w:eastAsia="es-MX"/>
        </w:rPr>
        <w:t xml:space="preserve"> de la </w:t>
      </w:r>
      <w:r w:rsidR="00C51881" w:rsidRPr="0018574B">
        <w:rPr>
          <w:rFonts w:eastAsia="Times New Roman" w:cstheme="minorHAnsi"/>
          <w:lang w:eastAsia="es-MX"/>
        </w:rPr>
        <w:t xml:space="preserve">Estación de Servicio </w:t>
      </w:r>
      <w:r w:rsidR="003831B7" w:rsidRPr="0018574B">
        <w:rPr>
          <w:rFonts w:eastAsia="Times New Roman" w:cstheme="minorHAnsi"/>
          <w:lang w:eastAsia="es-MX"/>
        </w:rPr>
        <w:t>debe estar claramente descrito y aplicado de manera que todos los procesos</w:t>
      </w:r>
      <w:r w:rsidR="00875165" w:rsidRPr="0018574B">
        <w:rPr>
          <w:rFonts w:eastAsia="Times New Roman" w:cstheme="minorHAnsi"/>
          <w:lang w:eastAsia="es-MX"/>
        </w:rPr>
        <w:t>/áreas</w:t>
      </w:r>
      <w:r w:rsidR="003831B7" w:rsidRPr="0018574B">
        <w:rPr>
          <w:rFonts w:eastAsia="Times New Roman" w:cstheme="minorHAnsi"/>
          <w:lang w:eastAsia="es-MX"/>
        </w:rPr>
        <w:t xml:space="preserve"> de la organización y servicios resultantes pueden ser monitoreados y controlados. </w:t>
      </w:r>
      <w:r w:rsidR="00FC3A36" w:rsidRPr="0018574B">
        <w:rPr>
          <w:rFonts w:eastAsia="Times New Roman" w:cstheme="minorHAnsi"/>
          <w:lang w:eastAsia="es-MX"/>
        </w:rPr>
        <w:t xml:space="preserve">Los distintos </w:t>
      </w:r>
      <w:r w:rsidR="00FB4883" w:rsidRPr="0018574B">
        <w:rPr>
          <w:rFonts w:eastAsia="Times New Roman" w:cstheme="minorHAnsi"/>
          <w:lang w:eastAsia="es-MX"/>
        </w:rPr>
        <w:t>documentos del sistema definen y determinan pautas de trabajo a desarrollar para el desempeño del Sistema de Administración.</w:t>
      </w:r>
    </w:p>
    <w:p w14:paraId="4A61C836" w14:textId="77777777" w:rsidR="003831B7" w:rsidRPr="0018574B" w:rsidRDefault="003831B7" w:rsidP="004E7249">
      <w:pPr>
        <w:spacing w:after="0" w:line="240" w:lineRule="auto"/>
        <w:jc w:val="both"/>
        <w:rPr>
          <w:rFonts w:eastAsia="Times New Roman" w:cstheme="minorHAnsi"/>
          <w:sz w:val="20"/>
          <w:lang w:eastAsia="es-MX"/>
        </w:rPr>
      </w:pPr>
    </w:p>
    <w:p w14:paraId="244A8AFF" w14:textId="51DE9AED" w:rsidR="000D1120" w:rsidRPr="0018574B" w:rsidRDefault="003831B7" w:rsidP="000D1120">
      <w:pPr>
        <w:autoSpaceDE w:val="0"/>
        <w:autoSpaceDN w:val="0"/>
        <w:adjustRightInd w:val="0"/>
        <w:spacing w:after="0" w:line="240" w:lineRule="auto"/>
        <w:jc w:val="both"/>
        <w:rPr>
          <w:rFonts w:cstheme="minorHAnsi"/>
          <w:color w:val="000000"/>
        </w:rPr>
      </w:pPr>
      <w:r w:rsidRPr="0018574B">
        <w:rPr>
          <w:rFonts w:cstheme="minorHAnsi"/>
          <w:color w:val="000000"/>
        </w:rPr>
        <w:t xml:space="preserve">Por consiguiente, la </w:t>
      </w:r>
      <w:r w:rsidR="00C51881" w:rsidRPr="0018574B">
        <w:rPr>
          <w:rFonts w:cstheme="minorHAnsi"/>
          <w:color w:val="000000"/>
        </w:rPr>
        <w:t xml:space="preserve">Estación de Servicio </w:t>
      </w:r>
      <w:r w:rsidRPr="0018574B">
        <w:rPr>
          <w:rFonts w:cstheme="minorHAnsi"/>
          <w:color w:val="000000"/>
        </w:rPr>
        <w:t>debe ofrecer una referencia para</w:t>
      </w:r>
      <w:r w:rsidR="000D1120" w:rsidRPr="0018574B">
        <w:rPr>
          <w:rFonts w:cstheme="minorHAnsi"/>
          <w:color w:val="000000"/>
        </w:rPr>
        <w:t xml:space="preserve"> su personal en forma d</w:t>
      </w:r>
      <w:r w:rsidRPr="0018574B">
        <w:rPr>
          <w:rFonts w:cstheme="minorHAnsi"/>
          <w:color w:val="000000"/>
        </w:rPr>
        <w:t xml:space="preserve">e un </w:t>
      </w:r>
      <w:r w:rsidR="00974DF6" w:rsidRPr="0018574B">
        <w:rPr>
          <w:rFonts w:cstheme="minorHAnsi"/>
          <w:color w:val="000000"/>
        </w:rPr>
        <w:t xml:space="preserve">procedimiento, </w:t>
      </w:r>
      <w:r w:rsidRPr="0018574B">
        <w:rPr>
          <w:rFonts w:cstheme="minorHAnsi"/>
          <w:color w:val="000000"/>
        </w:rPr>
        <w:t>que incluya de manera detallada todos los procesos</w:t>
      </w:r>
      <w:r w:rsidR="00791B17" w:rsidRPr="0018574B">
        <w:rPr>
          <w:rFonts w:cstheme="minorHAnsi"/>
          <w:color w:val="000000"/>
        </w:rPr>
        <w:t xml:space="preserve"> y actividades</w:t>
      </w:r>
      <w:r w:rsidRPr="0018574B">
        <w:rPr>
          <w:rFonts w:cstheme="minorHAnsi"/>
          <w:color w:val="000000"/>
        </w:rPr>
        <w:t xml:space="preserve"> </w:t>
      </w:r>
      <w:r w:rsidR="00791B17" w:rsidRPr="0018574B">
        <w:rPr>
          <w:rFonts w:cstheme="minorHAnsi"/>
          <w:color w:val="000000"/>
        </w:rPr>
        <w:t xml:space="preserve">relacionados con el </w:t>
      </w:r>
      <w:r w:rsidRPr="0018574B">
        <w:rPr>
          <w:rFonts w:cstheme="minorHAnsi"/>
          <w:color w:val="000000"/>
        </w:rPr>
        <w:t>S</w:t>
      </w:r>
      <w:r w:rsidR="000D1120" w:rsidRPr="0018574B">
        <w:rPr>
          <w:rFonts w:cstheme="minorHAnsi"/>
          <w:color w:val="000000"/>
        </w:rPr>
        <w:t>istema de Administración</w:t>
      </w:r>
      <w:r w:rsidR="00216D8E" w:rsidRPr="0018574B">
        <w:rPr>
          <w:rFonts w:cstheme="minorHAnsi"/>
          <w:color w:val="000000"/>
        </w:rPr>
        <w:t xml:space="preserve"> en todos sus niveles</w:t>
      </w:r>
      <w:r w:rsidRPr="0018574B">
        <w:rPr>
          <w:rFonts w:cstheme="minorHAnsi"/>
          <w:color w:val="000000"/>
        </w:rPr>
        <w:t>.  En dicho</w:t>
      </w:r>
      <w:r w:rsidR="00791B17" w:rsidRPr="0018574B">
        <w:rPr>
          <w:rFonts w:cstheme="minorHAnsi"/>
          <w:color w:val="000000"/>
        </w:rPr>
        <w:t>s</w:t>
      </w:r>
      <w:r w:rsidRPr="0018574B">
        <w:rPr>
          <w:rFonts w:cstheme="minorHAnsi"/>
          <w:color w:val="000000"/>
        </w:rPr>
        <w:t xml:space="preserve"> documento</w:t>
      </w:r>
      <w:r w:rsidR="00791B17" w:rsidRPr="0018574B">
        <w:rPr>
          <w:rFonts w:cstheme="minorHAnsi"/>
          <w:color w:val="000000"/>
        </w:rPr>
        <w:t>s</w:t>
      </w:r>
      <w:r w:rsidRPr="0018574B">
        <w:rPr>
          <w:rFonts w:cstheme="minorHAnsi"/>
          <w:color w:val="000000"/>
        </w:rPr>
        <w:t xml:space="preserve"> se deberá indicar dónde se pueden encontrar las instrucciones y normas sobre los p</w:t>
      </w:r>
      <w:r w:rsidR="000D1120" w:rsidRPr="0018574B">
        <w:rPr>
          <w:rFonts w:cstheme="minorHAnsi"/>
          <w:color w:val="000000"/>
        </w:rPr>
        <w:t>rocedimientos a seguir.</w:t>
      </w:r>
    </w:p>
    <w:p w14:paraId="5AC32822" w14:textId="77777777" w:rsidR="000D1120" w:rsidRPr="0018574B" w:rsidRDefault="000D1120" w:rsidP="000D1120">
      <w:pPr>
        <w:autoSpaceDE w:val="0"/>
        <w:autoSpaceDN w:val="0"/>
        <w:adjustRightInd w:val="0"/>
        <w:spacing w:after="0" w:line="240" w:lineRule="auto"/>
        <w:jc w:val="both"/>
        <w:rPr>
          <w:rFonts w:cstheme="minorHAnsi"/>
          <w:color w:val="000000"/>
          <w:sz w:val="20"/>
        </w:rPr>
      </w:pPr>
    </w:p>
    <w:p w14:paraId="0BE795D8" w14:textId="77777777" w:rsidR="000D1120" w:rsidRPr="0018574B" w:rsidRDefault="000D1120" w:rsidP="000D1120">
      <w:pPr>
        <w:autoSpaceDE w:val="0"/>
        <w:autoSpaceDN w:val="0"/>
        <w:adjustRightInd w:val="0"/>
        <w:spacing w:after="0" w:line="240" w:lineRule="auto"/>
        <w:jc w:val="both"/>
        <w:rPr>
          <w:rFonts w:cstheme="minorHAnsi"/>
          <w:color w:val="000000"/>
        </w:rPr>
      </w:pPr>
      <w:r w:rsidRPr="0018574B">
        <w:rPr>
          <w:rFonts w:cstheme="minorHAnsi"/>
          <w:color w:val="000000"/>
        </w:rPr>
        <w:t xml:space="preserve">En la siguiente lista se indican las características </w:t>
      </w:r>
      <w:r w:rsidR="00974DF6" w:rsidRPr="0018574B">
        <w:rPr>
          <w:rFonts w:cstheme="minorHAnsi"/>
          <w:color w:val="000000"/>
        </w:rPr>
        <w:t>para el control de documentos del Sistema de Administración con el propósito de mantenerlos revisados, aprobados, actualizados y protegidos</w:t>
      </w:r>
      <w:r w:rsidRPr="0018574B">
        <w:rPr>
          <w:rFonts w:cstheme="minorHAnsi"/>
          <w:color w:val="000000"/>
        </w:rPr>
        <w:t>:</w:t>
      </w:r>
    </w:p>
    <w:p w14:paraId="4E6C2BC0" w14:textId="77777777" w:rsidR="00974DF6" w:rsidRPr="0018574B" w:rsidRDefault="00974DF6" w:rsidP="000D1120">
      <w:pPr>
        <w:autoSpaceDE w:val="0"/>
        <w:autoSpaceDN w:val="0"/>
        <w:adjustRightInd w:val="0"/>
        <w:spacing w:after="0" w:line="240" w:lineRule="auto"/>
        <w:jc w:val="both"/>
        <w:rPr>
          <w:rFonts w:cstheme="minorHAnsi"/>
          <w:color w:val="000000"/>
        </w:rPr>
      </w:pPr>
    </w:p>
    <w:p w14:paraId="26D74C01" w14:textId="0B8A2815"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D</w:t>
      </w:r>
      <w:r w:rsidR="000D1120" w:rsidRPr="0018574B">
        <w:rPr>
          <w:szCs w:val="18"/>
          <w:lang w:eastAsia="es-MX"/>
        </w:rPr>
        <w:t>istribución</w:t>
      </w:r>
      <w:r w:rsidR="0079543D" w:rsidRPr="0018574B">
        <w:rPr>
          <w:szCs w:val="18"/>
          <w:lang w:eastAsia="es-MX"/>
        </w:rPr>
        <w:t>.</w:t>
      </w:r>
      <w:r w:rsidRPr="0018574B">
        <w:rPr>
          <w:szCs w:val="18"/>
          <w:lang w:eastAsia="es-MX"/>
        </w:rPr>
        <w:t xml:space="preserve"> </w:t>
      </w:r>
    </w:p>
    <w:p w14:paraId="2C8B8161" w14:textId="4E306813"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A</w:t>
      </w:r>
      <w:r w:rsidR="000D1120" w:rsidRPr="0018574B">
        <w:rPr>
          <w:szCs w:val="18"/>
          <w:lang w:eastAsia="es-MX"/>
        </w:rPr>
        <w:t>cceso</w:t>
      </w:r>
      <w:r w:rsidR="0079543D" w:rsidRPr="0018574B">
        <w:rPr>
          <w:szCs w:val="18"/>
          <w:lang w:eastAsia="es-MX"/>
        </w:rPr>
        <w:t>.</w:t>
      </w:r>
    </w:p>
    <w:p w14:paraId="7EEF36DC" w14:textId="32156E74"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C</w:t>
      </w:r>
      <w:r w:rsidR="000D1120" w:rsidRPr="0018574B">
        <w:rPr>
          <w:szCs w:val="18"/>
          <w:lang w:eastAsia="es-MX"/>
        </w:rPr>
        <w:t>ontrol de cambios</w:t>
      </w:r>
      <w:r w:rsidR="0079543D" w:rsidRPr="0018574B">
        <w:rPr>
          <w:szCs w:val="18"/>
          <w:lang w:eastAsia="es-MX"/>
        </w:rPr>
        <w:t>.</w:t>
      </w:r>
    </w:p>
    <w:p w14:paraId="3A1880D8" w14:textId="77777777"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P</w:t>
      </w:r>
      <w:r w:rsidR="000D1120" w:rsidRPr="0018574B">
        <w:rPr>
          <w:szCs w:val="18"/>
          <w:lang w:eastAsia="es-MX"/>
        </w:rPr>
        <w:t>revención del uso no intencionado de documentos obsoletos y que el personal tenga acceso a los documentos pertinentes a sus actividades</w:t>
      </w:r>
      <w:r w:rsidRPr="0018574B">
        <w:rPr>
          <w:szCs w:val="18"/>
          <w:lang w:eastAsia="es-MX"/>
        </w:rPr>
        <w:t>.</w:t>
      </w:r>
    </w:p>
    <w:p w14:paraId="5913C019" w14:textId="7B3B31E7" w:rsidR="00974DF6"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C</w:t>
      </w:r>
      <w:r w:rsidR="000D1120" w:rsidRPr="0018574B">
        <w:rPr>
          <w:szCs w:val="18"/>
          <w:lang w:eastAsia="es-MX"/>
        </w:rPr>
        <w:t>onfidencialidad de la información</w:t>
      </w:r>
      <w:r w:rsidR="0079543D" w:rsidRPr="0018574B">
        <w:rPr>
          <w:szCs w:val="18"/>
          <w:lang w:eastAsia="es-MX"/>
        </w:rPr>
        <w:t>.</w:t>
      </w:r>
    </w:p>
    <w:p w14:paraId="65BD72EB" w14:textId="77777777" w:rsidR="000D1120" w:rsidRPr="0018574B" w:rsidRDefault="00974DF6" w:rsidP="006A07CA">
      <w:pPr>
        <w:pStyle w:val="Prrafodelista"/>
        <w:numPr>
          <w:ilvl w:val="0"/>
          <w:numId w:val="30"/>
        </w:numPr>
        <w:autoSpaceDE w:val="0"/>
        <w:autoSpaceDN w:val="0"/>
        <w:adjustRightInd w:val="0"/>
        <w:spacing w:after="0" w:line="240" w:lineRule="auto"/>
        <w:jc w:val="both"/>
        <w:rPr>
          <w:rFonts w:cstheme="minorHAnsi"/>
          <w:color w:val="000000"/>
        </w:rPr>
      </w:pPr>
      <w:r w:rsidRPr="0018574B">
        <w:rPr>
          <w:szCs w:val="18"/>
          <w:lang w:eastAsia="es-MX"/>
        </w:rPr>
        <w:t>C</w:t>
      </w:r>
      <w:r w:rsidR="000D1120" w:rsidRPr="0018574B">
        <w:rPr>
          <w:szCs w:val="18"/>
          <w:lang w:eastAsia="es-MX"/>
        </w:rPr>
        <w:t>ontrol</w:t>
      </w:r>
      <w:r w:rsidRPr="0018574B">
        <w:rPr>
          <w:szCs w:val="18"/>
          <w:lang w:eastAsia="es-MX"/>
        </w:rPr>
        <w:t xml:space="preserve"> de la </w:t>
      </w:r>
      <w:r w:rsidR="000D1120" w:rsidRPr="0018574B">
        <w:rPr>
          <w:szCs w:val="18"/>
          <w:lang w:eastAsia="es-MX"/>
        </w:rPr>
        <w:t>información de origen externo, necesaria para planificar e implementar el Sistema de Administración.</w:t>
      </w:r>
    </w:p>
    <w:p w14:paraId="2FEE9A88" w14:textId="77777777" w:rsidR="00974DF6" w:rsidRPr="0018574B" w:rsidRDefault="00974DF6" w:rsidP="00875165">
      <w:pPr>
        <w:autoSpaceDE w:val="0"/>
        <w:autoSpaceDN w:val="0"/>
        <w:adjustRightInd w:val="0"/>
        <w:spacing w:after="0" w:line="240" w:lineRule="auto"/>
        <w:jc w:val="both"/>
        <w:rPr>
          <w:rFonts w:cstheme="minorHAnsi"/>
          <w:color w:val="000000"/>
        </w:rPr>
      </w:pPr>
    </w:p>
    <w:p w14:paraId="6FAB223A" w14:textId="77777777" w:rsidR="00791B17" w:rsidRPr="0018574B" w:rsidRDefault="00791B17" w:rsidP="00974DF6">
      <w:pPr>
        <w:autoSpaceDE w:val="0"/>
        <w:autoSpaceDN w:val="0"/>
        <w:adjustRightInd w:val="0"/>
        <w:spacing w:after="0" w:line="240" w:lineRule="auto"/>
        <w:jc w:val="both"/>
        <w:rPr>
          <w:rFonts w:cstheme="minorHAnsi"/>
          <w:color w:val="000000"/>
        </w:rPr>
      </w:pPr>
      <w:r w:rsidRPr="0018574B">
        <w:rPr>
          <w:rFonts w:cstheme="minorHAnsi"/>
          <w:color w:val="000000"/>
        </w:rPr>
        <w:t xml:space="preserve">Dentro del sistema de administración, se desarrolla un ciclo dinámico dentro de cada uno de los procesos de la organización y en el sistema de procesos como un todo. </w:t>
      </w:r>
      <w:r w:rsidR="003E0699" w:rsidRPr="0018574B">
        <w:rPr>
          <w:rFonts w:cstheme="minorHAnsi"/>
          <w:color w:val="000000"/>
        </w:rPr>
        <w:t>Está</w:t>
      </w:r>
      <w:r w:rsidRPr="0018574B">
        <w:rPr>
          <w:rFonts w:cstheme="minorHAnsi"/>
          <w:color w:val="000000"/>
        </w:rPr>
        <w:t xml:space="preserve"> </w:t>
      </w:r>
      <w:r w:rsidR="00A879C2" w:rsidRPr="0018574B">
        <w:rPr>
          <w:rFonts w:cstheme="minorHAnsi"/>
          <w:color w:val="000000"/>
        </w:rPr>
        <w:t>íntimamente</w:t>
      </w:r>
      <w:r w:rsidRPr="0018574B">
        <w:rPr>
          <w:rFonts w:cstheme="minorHAnsi"/>
          <w:color w:val="000000"/>
        </w:rPr>
        <w:t xml:space="preserve"> ligado con la planifica</w:t>
      </w:r>
      <w:r w:rsidR="00A879C2" w:rsidRPr="0018574B">
        <w:rPr>
          <w:rFonts w:cstheme="minorHAnsi"/>
          <w:color w:val="000000"/>
        </w:rPr>
        <w:t>ci</w:t>
      </w:r>
      <w:r w:rsidRPr="0018574B">
        <w:rPr>
          <w:rFonts w:cstheme="minorHAnsi"/>
          <w:color w:val="000000"/>
        </w:rPr>
        <w:t>ón, implementación, control y mejora continua, tanto en la realización de</w:t>
      </w:r>
      <w:r w:rsidR="007C2812" w:rsidRPr="0018574B">
        <w:rPr>
          <w:rFonts w:cstheme="minorHAnsi"/>
          <w:color w:val="000000"/>
        </w:rPr>
        <w:t xml:space="preserve"> </w:t>
      </w:r>
      <w:r w:rsidRPr="0018574B">
        <w:rPr>
          <w:rFonts w:cstheme="minorHAnsi"/>
          <w:color w:val="000000"/>
        </w:rPr>
        <w:t xml:space="preserve">las actividades y servicios, como en otros procesos del sistema de administración. </w:t>
      </w:r>
    </w:p>
    <w:p w14:paraId="134D0E93" w14:textId="77777777" w:rsidR="00791B17" w:rsidRPr="0018574B" w:rsidRDefault="00791B17" w:rsidP="00974DF6">
      <w:pPr>
        <w:autoSpaceDE w:val="0"/>
        <w:autoSpaceDN w:val="0"/>
        <w:adjustRightInd w:val="0"/>
        <w:spacing w:after="0" w:line="240" w:lineRule="auto"/>
        <w:jc w:val="both"/>
        <w:rPr>
          <w:rFonts w:cstheme="minorHAnsi"/>
          <w:color w:val="000000"/>
          <w:sz w:val="20"/>
        </w:rPr>
      </w:pPr>
    </w:p>
    <w:p w14:paraId="0E34C87D" w14:textId="5FCD3F6E" w:rsidR="00974DF6" w:rsidRPr="0018574B" w:rsidRDefault="00791B17" w:rsidP="00974DF6">
      <w:pPr>
        <w:autoSpaceDE w:val="0"/>
        <w:autoSpaceDN w:val="0"/>
        <w:adjustRightInd w:val="0"/>
        <w:spacing w:after="0" w:line="240" w:lineRule="auto"/>
        <w:jc w:val="both"/>
        <w:rPr>
          <w:rFonts w:cstheme="minorHAnsi"/>
          <w:color w:val="000000"/>
        </w:rPr>
      </w:pPr>
      <w:r w:rsidRPr="0018574B">
        <w:rPr>
          <w:rFonts w:cstheme="minorHAnsi"/>
          <w:color w:val="000000"/>
        </w:rPr>
        <w:t>Todos los documentos de Sistema de Administración se encuentran documentados por el proceso y están relacionados con un</w:t>
      </w:r>
      <w:r w:rsidR="00D172A7">
        <w:rPr>
          <w:rFonts w:cstheme="minorHAnsi"/>
          <w:color w:val="000000"/>
        </w:rPr>
        <w:t xml:space="preserve"> código que</w:t>
      </w:r>
      <w:r w:rsidR="00A879C2" w:rsidRPr="0018574B">
        <w:rPr>
          <w:rFonts w:cstheme="minorHAnsi"/>
          <w:color w:val="000000"/>
        </w:rPr>
        <w:t xml:space="preserve"> los identifica. </w:t>
      </w:r>
      <w:r w:rsidRPr="0018574B">
        <w:rPr>
          <w:rFonts w:cstheme="minorHAnsi"/>
          <w:color w:val="000000"/>
        </w:rPr>
        <w:t xml:space="preserve">    </w:t>
      </w:r>
    </w:p>
    <w:p w14:paraId="19FC27E6" w14:textId="77777777" w:rsidR="00875165" w:rsidRPr="0018574B" w:rsidRDefault="00875165" w:rsidP="00974DF6">
      <w:pPr>
        <w:autoSpaceDE w:val="0"/>
        <w:autoSpaceDN w:val="0"/>
        <w:adjustRightInd w:val="0"/>
        <w:spacing w:after="0" w:line="240" w:lineRule="auto"/>
        <w:jc w:val="both"/>
        <w:rPr>
          <w:rFonts w:cstheme="minorHAnsi"/>
          <w:color w:val="000000"/>
          <w:sz w:val="16"/>
        </w:rPr>
      </w:pPr>
    </w:p>
    <w:p w14:paraId="799356C7" w14:textId="77777777" w:rsidR="000E5C99" w:rsidRPr="0018574B" w:rsidRDefault="000E5C99" w:rsidP="00533915">
      <w:pPr>
        <w:pStyle w:val="Prrafodelista"/>
        <w:numPr>
          <w:ilvl w:val="6"/>
          <w:numId w:val="7"/>
        </w:numPr>
        <w:autoSpaceDE w:val="0"/>
        <w:autoSpaceDN w:val="0"/>
        <w:adjustRightInd w:val="0"/>
        <w:spacing w:after="0" w:line="240" w:lineRule="auto"/>
        <w:ind w:left="709"/>
        <w:jc w:val="both"/>
        <w:rPr>
          <w:rFonts w:cstheme="minorHAnsi"/>
          <w:color w:val="000000"/>
        </w:rPr>
      </w:pPr>
      <w:r w:rsidRPr="0018574B">
        <w:rPr>
          <w:rFonts w:cstheme="minorHAnsi"/>
          <w:color w:val="000000"/>
        </w:rPr>
        <w:t>El control de registros del Sistema de Administración tiene el propósito de protegerlos, mantenerlos disponibles y recuperarlos, asegurando su trazabilidad, uso y retención. El control indicar cómo los Registros permanecen legibles e identificables dentro del sistema.</w:t>
      </w:r>
    </w:p>
    <w:p w14:paraId="24750149" w14:textId="77777777" w:rsidR="000E5C99" w:rsidRPr="0018574B" w:rsidRDefault="000E5C99" w:rsidP="004E7249">
      <w:pPr>
        <w:spacing w:after="0" w:line="240" w:lineRule="auto"/>
        <w:jc w:val="both"/>
        <w:rPr>
          <w:rFonts w:eastAsia="Times New Roman" w:cstheme="minorHAnsi"/>
          <w:lang w:eastAsia="es-MX"/>
        </w:rPr>
      </w:pPr>
    </w:p>
    <w:p w14:paraId="53B71CD0" w14:textId="5B7BBBF4" w:rsidR="004271AA" w:rsidRPr="0018574B" w:rsidRDefault="00216D8E" w:rsidP="00216D8E">
      <w:pPr>
        <w:spacing w:after="0" w:line="240" w:lineRule="auto"/>
        <w:jc w:val="right"/>
        <w:rPr>
          <w:rFonts w:eastAsia="Times New Roman" w:cstheme="minorHAnsi"/>
          <w:b/>
          <w:color w:val="1F4E79" w:themeColor="accent5" w:themeShade="80"/>
          <w:lang w:eastAsia="es-MX"/>
        </w:rPr>
        <w:sectPr w:rsidR="004271AA" w:rsidRPr="0018574B" w:rsidSect="00A31C4E">
          <w:type w:val="continuous"/>
          <w:pgSz w:w="12240" w:h="15840"/>
          <w:pgMar w:top="1417" w:right="1183" w:bottom="1417" w:left="1276" w:header="568" w:footer="177" w:gutter="0"/>
          <w:cols w:space="708"/>
          <w:titlePg/>
          <w:docGrid w:linePitch="360"/>
        </w:sectPr>
      </w:pPr>
      <w:r w:rsidRPr="0018574B">
        <w:rPr>
          <w:rFonts w:eastAsia="Times New Roman" w:cstheme="minorHAnsi"/>
          <w:b/>
          <w:color w:val="1F4E79" w:themeColor="accent5" w:themeShade="80"/>
          <w:lang w:eastAsia="es-MX"/>
        </w:rPr>
        <w:t xml:space="preserve">PNO </w:t>
      </w:r>
      <w:r w:rsidR="00D9128A">
        <w:rPr>
          <w:rFonts w:eastAsia="Times New Roman" w:cstheme="minorHAnsi"/>
          <w:b/>
          <w:color w:val="1F4E79" w:themeColor="accent5" w:themeShade="80"/>
          <w:lang w:eastAsia="es-MX"/>
        </w:rPr>
        <w:t xml:space="preserve">Elaboración y </w:t>
      </w:r>
      <w:r w:rsidRPr="0018574B">
        <w:rPr>
          <w:rFonts w:eastAsia="Times New Roman" w:cstheme="minorHAnsi"/>
          <w:b/>
          <w:color w:val="1F4E79" w:themeColor="accent5" w:themeShade="80"/>
          <w:lang w:eastAsia="es-MX"/>
        </w:rPr>
        <w:t>Control de Documentos y Registros (SASISOPA-P-010)</w:t>
      </w:r>
    </w:p>
    <w:p w14:paraId="3AD74BC9" w14:textId="77777777" w:rsidR="00026DF9" w:rsidRPr="0018574B" w:rsidRDefault="000E5C99" w:rsidP="004E7249">
      <w:pPr>
        <w:spacing w:after="0" w:line="240" w:lineRule="auto"/>
        <w:jc w:val="both"/>
        <w:rPr>
          <w:rFonts w:eastAsia="Times New Roman" w:cstheme="minorHAnsi"/>
          <w:lang w:eastAsia="es-MX"/>
        </w:rPr>
      </w:pPr>
      <w:r w:rsidRPr="0018574B">
        <w:rPr>
          <w:rFonts w:eastAsia="Times New Roman" w:cstheme="minorHAnsi"/>
          <w:lang w:eastAsia="es-MX"/>
        </w:rPr>
        <w:lastRenderedPageBreak/>
        <w:t xml:space="preserve">A continuación, se </w:t>
      </w:r>
      <w:r w:rsidR="00216D8E" w:rsidRPr="0018574B">
        <w:rPr>
          <w:rFonts w:eastAsia="Times New Roman" w:cstheme="minorHAnsi"/>
          <w:lang w:eastAsia="es-MX"/>
        </w:rPr>
        <w:t xml:space="preserve">presenta el </w:t>
      </w:r>
      <w:r w:rsidR="00216D8E" w:rsidRPr="0018574B">
        <w:rPr>
          <w:rFonts w:eastAsia="Times New Roman" w:cstheme="minorHAnsi"/>
          <w:color w:val="1F3864" w:themeColor="accent1" w:themeShade="80"/>
          <w:lang w:eastAsia="es-MX"/>
        </w:rPr>
        <w:t>L</w:t>
      </w:r>
      <w:r w:rsidRPr="0018574B">
        <w:rPr>
          <w:rFonts w:eastAsia="Times New Roman" w:cstheme="minorHAnsi"/>
          <w:color w:val="1F3864" w:themeColor="accent1" w:themeShade="80"/>
          <w:lang w:eastAsia="es-MX"/>
        </w:rPr>
        <w:t>istado</w:t>
      </w:r>
      <w:r w:rsidR="00216D8E" w:rsidRPr="0018574B">
        <w:rPr>
          <w:rFonts w:eastAsia="Times New Roman" w:cstheme="minorHAnsi"/>
          <w:color w:val="1F3864" w:themeColor="accent1" w:themeShade="80"/>
          <w:lang w:eastAsia="es-MX"/>
        </w:rPr>
        <w:t xml:space="preserve"> Maestro </w:t>
      </w:r>
      <w:r w:rsidR="00216D8E" w:rsidRPr="0018574B">
        <w:rPr>
          <w:rFonts w:eastAsia="Times New Roman" w:cstheme="minorHAnsi"/>
          <w:lang w:eastAsia="es-MX"/>
        </w:rPr>
        <w:t xml:space="preserve">de la información documentada en </w:t>
      </w:r>
      <w:r w:rsidRPr="0018574B">
        <w:rPr>
          <w:rFonts w:eastAsia="Times New Roman" w:cstheme="minorHAnsi"/>
          <w:lang w:eastAsia="es-MX"/>
        </w:rPr>
        <w:t xml:space="preserve">el sistema de Administración: </w:t>
      </w:r>
    </w:p>
    <w:tbl>
      <w:tblPr>
        <w:tblW w:w="14073" w:type="dxa"/>
        <w:tblInd w:w="-179" w:type="dxa"/>
        <w:tblCellMar>
          <w:left w:w="70" w:type="dxa"/>
          <w:right w:w="70" w:type="dxa"/>
        </w:tblCellMar>
        <w:tblLook w:val="04A0" w:firstRow="1" w:lastRow="0" w:firstColumn="1" w:lastColumn="0" w:noHBand="0" w:noVBand="1"/>
      </w:tblPr>
      <w:tblGrid>
        <w:gridCol w:w="493"/>
        <w:gridCol w:w="1949"/>
        <w:gridCol w:w="1017"/>
        <w:gridCol w:w="1160"/>
        <w:gridCol w:w="5021"/>
        <w:gridCol w:w="992"/>
        <w:gridCol w:w="1344"/>
        <w:gridCol w:w="2097"/>
      </w:tblGrid>
      <w:tr w:rsidR="00286C63" w:rsidRPr="0018574B" w14:paraId="156B13EF" w14:textId="77777777" w:rsidTr="002067E7">
        <w:trPr>
          <w:trHeight w:val="390"/>
        </w:trPr>
        <w:tc>
          <w:tcPr>
            <w:tcW w:w="493" w:type="dxa"/>
            <w:tcBorders>
              <w:bottom w:val="single" w:sz="4" w:space="0" w:color="BFBFBF"/>
            </w:tcBorders>
            <w:shd w:val="clear" w:color="auto" w:fill="auto"/>
            <w:vAlign w:val="center"/>
          </w:tcPr>
          <w:p w14:paraId="76FD69E1" w14:textId="77777777" w:rsidR="00286C63" w:rsidRPr="00F0401A" w:rsidRDefault="00286C63" w:rsidP="00824AFA">
            <w:pPr>
              <w:spacing w:after="0" w:line="240" w:lineRule="auto"/>
              <w:jc w:val="center"/>
              <w:rPr>
                <w:rFonts w:ascii="Calibri" w:eastAsia="Times New Roman" w:hAnsi="Calibri" w:cs="Calibri"/>
                <w:b/>
                <w:bCs/>
                <w:color w:val="000000"/>
                <w:sz w:val="20"/>
                <w:lang w:eastAsia="es-MX"/>
              </w:rPr>
            </w:pPr>
          </w:p>
        </w:tc>
        <w:tc>
          <w:tcPr>
            <w:tcW w:w="1949" w:type="dxa"/>
            <w:tcBorders>
              <w:bottom w:val="single" w:sz="4" w:space="0" w:color="BFBFBF"/>
            </w:tcBorders>
            <w:shd w:val="clear" w:color="auto" w:fill="auto"/>
            <w:vAlign w:val="center"/>
          </w:tcPr>
          <w:p w14:paraId="72D3E242" w14:textId="77777777" w:rsidR="00286C63" w:rsidRPr="00F0401A" w:rsidRDefault="00286C63" w:rsidP="00824AFA">
            <w:pPr>
              <w:spacing w:after="0" w:line="240" w:lineRule="auto"/>
              <w:jc w:val="center"/>
              <w:rPr>
                <w:rFonts w:ascii="Calibri" w:eastAsia="Times New Roman" w:hAnsi="Calibri" w:cs="Calibri"/>
                <w:b/>
                <w:bCs/>
                <w:color w:val="000000"/>
                <w:sz w:val="20"/>
                <w:lang w:eastAsia="es-MX"/>
              </w:rPr>
            </w:pPr>
          </w:p>
        </w:tc>
        <w:tc>
          <w:tcPr>
            <w:tcW w:w="1017" w:type="dxa"/>
            <w:tcBorders>
              <w:bottom w:val="single" w:sz="4" w:space="0" w:color="BFBFBF"/>
            </w:tcBorders>
            <w:shd w:val="clear" w:color="auto" w:fill="auto"/>
            <w:vAlign w:val="center"/>
          </w:tcPr>
          <w:p w14:paraId="459BF231" w14:textId="77777777" w:rsidR="00286C63" w:rsidRPr="00F0401A" w:rsidRDefault="00286C63" w:rsidP="00824AFA">
            <w:pPr>
              <w:spacing w:after="0" w:line="240" w:lineRule="auto"/>
              <w:jc w:val="center"/>
              <w:rPr>
                <w:rFonts w:ascii="Calibri" w:eastAsia="Times New Roman" w:hAnsi="Calibri" w:cs="Calibri"/>
                <w:b/>
                <w:bCs/>
                <w:color w:val="000000"/>
                <w:sz w:val="20"/>
                <w:lang w:eastAsia="es-MX"/>
              </w:rPr>
            </w:pPr>
          </w:p>
        </w:tc>
        <w:tc>
          <w:tcPr>
            <w:tcW w:w="1160" w:type="dxa"/>
            <w:tcBorders>
              <w:bottom w:val="single" w:sz="4" w:space="0" w:color="BFBFBF"/>
            </w:tcBorders>
            <w:shd w:val="clear" w:color="auto" w:fill="auto"/>
            <w:vAlign w:val="center"/>
          </w:tcPr>
          <w:p w14:paraId="0AA71127" w14:textId="77777777" w:rsidR="00286C63" w:rsidRPr="00F0401A" w:rsidRDefault="00286C63" w:rsidP="00824AFA">
            <w:pPr>
              <w:spacing w:after="0" w:line="240" w:lineRule="auto"/>
              <w:jc w:val="center"/>
              <w:rPr>
                <w:rFonts w:ascii="Calibri" w:eastAsia="Times New Roman" w:hAnsi="Calibri" w:cs="Calibri"/>
                <w:b/>
                <w:bCs/>
                <w:color w:val="000000"/>
                <w:sz w:val="20"/>
                <w:lang w:eastAsia="es-MX"/>
              </w:rPr>
            </w:pPr>
          </w:p>
        </w:tc>
        <w:tc>
          <w:tcPr>
            <w:tcW w:w="5021" w:type="dxa"/>
            <w:tcBorders>
              <w:bottom w:val="single" w:sz="4" w:space="0" w:color="BFBFBF"/>
              <w:right w:val="single" w:sz="4" w:space="0" w:color="BFBFBF"/>
            </w:tcBorders>
            <w:shd w:val="clear" w:color="auto" w:fill="auto"/>
            <w:vAlign w:val="center"/>
          </w:tcPr>
          <w:p w14:paraId="4649C65B" w14:textId="77777777" w:rsidR="00286C63" w:rsidRPr="00F0401A" w:rsidRDefault="00286C63" w:rsidP="00824AFA">
            <w:pPr>
              <w:spacing w:after="0" w:line="240" w:lineRule="auto"/>
              <w:jc w:val="center"/>
              <w:rPr>
                <w:rFonts w:ascii="Calibri" w:eastAsia="Times New Roman" w:hAnsi="Calibri" w:cs="Calibri"/>
                <w:b/>
                <w:bCs/>
                <w:color w:val="000000"/>
                <w:sz w:val="20"/>
                <w:lang w:eastAsia="es-MX"/>
              </w:rPr>
            </w:pPr>
          </w:p>
        </w:tc>
        <w:tc>
          <w:tcPr>
            <w:tcW w:w="2336" w:type="dxa"/>
            <w:gridSpan w:val="2"/>
            <w:tcBorders>
              <w:top w:val="single" w:sz="4" w:space="0" w:color="BFBFBF"/>
              <w:left w:val="single" w:sz="4" w:space="0" w:color="BFBFBF"/>
              <w:bottom w:val="single" w:sz="4" w:space="0" w:color="BFBFBF"/>
              <w:right w:val="single" w:sz="4" w:space="0" w:color="BFBFBF"/>
            </w:tcBorders>
            <w:shd w:val="clear" w:color="000000" w:fill="D9D9D9"/>
            <w:vAlign w:val="center"/>
          </w:tcPr>
          <w:p w14:paraId="174B6BF3" w14:textId="2C377BF4" w:rsidR="00286C63" w:rsidRPr="00F0401A" w:rsidRDefault="00286C63" w:rsidP="00824AFA">
            <w:pPr>
              <w:spacing w:after="0" w:line="240" w:lineRule="auto"/>
              <w:jc w:val="center"/>
              <w:rPr>
                <w:rFonts w:ascii="Calibri" w:eastAsia="Times New Roman" w:hAnsi="Calibri" w:cs="Calibri"/>
                <w:b/>
                <w:bCs/>
                <w:color w:val="000000"/>
                <w:sz w:val="20"/>
                <w:lang w:eastAsia="es-MX"/>
              </w:rPr>
            </w:pPr>
            <w:r>
              <w:rPr>
                <w:rFonts w:ascii="Calibri" w:eastAsia="Times New Roman" w:hAnsi="Calibri" w:cs="Calibri"/>
                <w:b/>
                <w:bCs/>
                <w:color w:val="000000"/>
                <w:sz w:val="20"/>
                <w:lang w:eastAsia="es-MX"/>
              </w:rPr>
              <w:t xml:space="preserve">FECHA DE ELABORACIÓN: </w:t>
            </w:r>
          </w:p>
        </w:tc>
        <w:tc>
          <w:tcPr>
            <w:tcW w:w="2097" w:type="dxa"/>
            <w:tcBorders>
              <w:top w:val="single" w:sz="4" w:space="0" w:color="BFBFBF"/>
              <w:left w:val="nil"/>
              <w:bottom w:val="single" w:sz="4" w:space="0" w:color="BFBFBF"/>
              <w:right w:val="single" w:sz="4" w:space="0" w:color="BFBFBF"/>
            </w:tcBorders>
            <w:shd w:val="clear" w:color="000000" w:fill="D9D9D9"/>
            <w:vAlign w:val="center"/>
          </w:tcPr>
          <w:p w14:paraId="4379096B" w14:textId="179630AE" w:rsidR="00286C63" w:rsidRPr="00F0401A" w:rsidRDefault="00286C63" w:rsidP="00824AFA">
            <w:pPr>
              <w:spacing w:after="0" w:line="240" w:lineRule="auto"/>
              <w:jc w:val="center"/>
              <w:rPr>
                <w:rFonts w:ascii="Calibri" w:eastAsia="Times New Roman" w:hAnsi="Calibri" w:cs="Calibri"/>
                <w:b/>
                <w:bCs/>
                <w:color w:val="000000"/>
                <w:sz w:val="20"/>
                <w:lang w:eastAsia="es-MX"/>
              </w:rPr>
            </w:pPr>
            <w:r>
              <w:rPr>
                <w:rFonts w:ascii="Calibri" w:eastAsia="Times New Roman" w:hAnsi="Calibri" w:cs="Calibri"/>
                <w:b/>
                <w:bCs/>
                <w:color w:val="000000"/>
                <w:sz w:val="20"/>
                <w:lang w:eastAsia="es-MX"/>
              </w:rPr>
              <w:t>06-MAR-18</w:t>
            </w:r>
          </w:p>
        </w:tc>
      </w:tr>
      <w:tr w:rsidR="009405A3" w:rsidRPr="0018574B" w14:paraId="4F7B62F6" w14:textId="77777777" w:rsidTr="002067E7">
        <w:trPr>
          <w:trHeight w:val="390"/>
        </w:trPr>
        <w:tc>
          <w:tcPr>
            <w:tcW w:w="493"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0AC1300F" w14:textId="5FD287DD"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NO.</w:t>
            </w:r>
          </w:p>
        </w:tc>
        <w:tc>
          <w:tcPr>
            <w:tcW w:w="1949"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305D542A" w14:textId="327FDDCC"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CLAVE</w:t>
            </w:r>
          </w:p>
        </w:tc>
        <w:tc>
          <w:tcPr>
            <w:tcW w:w="1017"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0772A940" w14:textId="202D4412"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NO. DE REVISIÓN</w:t>
            </w:r>
          </w:p>
        </w:tc>
        <w:tc>
          <w:tcPr>
            <w:tcW w:w="1160"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4D3B57F" w14:textId="50A89317"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FECHA ULTIMA DE REVISIÓN</w:t>
            </w:r>
          </w:p>
        </w:tc>
        <w:tc>
          <w:tcPr>
            <w:tcW w:w="5021" w:type="dxa"/>
            <w:vMerge w:val="restart"/>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8E69A48" w14:textId="77E8114A"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 xml:space="preserve">NOMBRE DE </w:t>
            </w:r>
            <w:r w:rsidR="00F0401A" w:rsidRPr="00F0401A">
              <w:rPr>
                <w:rFonts w:ascii="Calibri" w:eastAsia="Times New Roman" w:hAnsi="Calibri" w:cs="Calibri"/>
                <w:b/>
                <w:bCs/>
                <w:color w:val="000000"/>
                <w:sz w:val="20"/>
                <w:lang w:eastAsia="es-MX"/>
              </w:rPr>
              <w:t>DOCUMENTO/</w:t>
            </w:r>
            <w:r w:rsidRPr="00F0401A">
              <w:rPr>
                <w:rFonts w:ascii="Calibri" w:eastAsia="Times New Roman" w:hAnsi="Calibri" w:cs="Calibri"/>
                <w:b/>
                <w:bCs/>
                <w:color w:val="000000"/>
                <w:sz w:val="20"/>
                <w:lang w:eastAsia="es-MX"/>
              </w:rPr>
              <w:t>REGISTRO</w:t>
            </w:r>
          </w:p>
        </w:tc>
        <w:tc>
          <w:tcPr>
            <w:tcW w:w="2336" w:type="dxa"/>
            <w:gridSpan w:val="2"/>
            <w:tcBorders>
              <w:top w:val="single" w:sz="4" w:space="0" w:color="BFBFBF"/>
              <w:left w:val="nil"/>
              <w:bottom w:val="single" w:sz="4" w:space="0" w:color="BFBFBF"/>
              <w:right w:val="single" w:sz="4" w:space="0" w:color="BFBFBF"/>
            </w:tcBorders>
            <w:shd w:val="clear" w:color="000000" w:fill="D9D9D9"/>
            <w:vAlign w:val="center"/>
            <w:hideMark/>
          </w:tcPr>
          <w:p w14:paraId="21B9B17F" w14:textId="6291BBFB"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MEDIO</w:t>
            </w:r>
          </w:p>
        </w:tc>
        <w:tc>
          <w:tcPr>
            <w:tcW w:w="2097" w:type="dxa"/>
            <w:tcBorders>
              <w:top w:val="single" w:sz="4" w:space="0" w:color="BFBFBF"/>
              <w:left w:val="nil"/>
              <w:bottom w:val="single" w:sz="4" w:space="0" w:color="BFBFBF"/>
              <w:right w:val="single" w:sz="4" w:space="0" w:color="BFBFBF"/>
            </w:tcBorders>
            <w:shd w:val="clear" w:color="000000" w:fill="D9D9D9"/>
            <w:vAlign w:val="center"/>
            <w:hideMark/>
          </w:tcPr>
          <w:p w14:paraId="6BDB19D8" w14:textId="7CC0EC3E"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OBSERVACIONES</w:t>
            </w:r>
          </w:p>
        </w:tc>
      </w:tr>
      <w:tr w:rsidR="009405A3" w:rsidRPr="0018574B" w14:paraId="5B6714A0" w14:textId="77777777" w:rsidTr="002067E7">
        <w:trPr>
          <w:trHeight w:val="240"/>
        </w:trPr>
        <w:tc>
          <w:tcPr>
            <w:tcW w:w="493" w:type="dxa"/>
            <w:vMerge/>
            <w:tcBorders>
              <w:top w:val="single" w:sz="4" w:space="0" w:color="BFBFBF"/>
              <w:left w:val="single" w:sz="4" w:space="0" w:color="BFBFBF"/>
              <w:bottom w:val="single" w:sz="4" w:space="0" w:color="BFBFBF"/>
              <w:right w:val="single" w:sz="4" w:space="0" w:color="BFBFBF"/>
            </w:tcBorders>
            <w:vAlign w:val="center"/>
            <w:hideMark/>
          </w:tcPr>
          <w:p w14:paraId="4B905BFF" w14:textId="77777777" w:rsidR="009405A3" w:rsidRPr="00F0401A" w:rsidRDefault="009405A3" w:rsidP="00824AFA">
            <w:pPr>
              <w:spacing w:after="0" w:line="240" w:lineRule="auto"/>
              <w:jc w:val="center"/>
              <w:rPr>
                <w:rFonts w:ascii="Calibri" w:eastAsia="Times New Roman" w:hAnsi="Calibri" w:cs="Calibri"/>
                <w:b/>
                <w:bCs/>
                <w:color w:val="000000"/>
                <w:sz w:val="20"/>
                <w:lang w:eastAsia="es-MX"/>
              </w:rPr>
            </w:pPr>
          </w:p>
        </w:tc>
        <w:tc>
          <w:tcPr>
            <w:tcW w:w="1949" w:type="dxa"/>
            <w:vMerge/>
            <w:tcBorders>
              <w:top w:val="single" w:sz="4" w:space="0" w:color="BFBFBF"/>
              <w:left w:val="single" w:sz="4" w:space="0" w:color="BFBFBF"/>
              <w:bottom w:val="single" w:sz="4" w:space="0" w:color="BFBFBF"/>
              <w:right w:val="single" w:sz="4" w:space="0" w:color="BFBFBF"/>
            </w:tcBorders>
            <w:vAlign w:val="center"/>
            <w:hideMark/>
          </w:tcPr>
          <w:p w14:paraId="7C261D4D" w14:textId="77777777" w:rsidR="009405A3" w:rsidRPr="00F0401A" w:rsidRDefault="009405A3" w:rsidP="00824AFA">
            <w:pPr>
              <w:spacing w:after="0" w:line="240" w:lineRule="auto"/>
              <w:jc w:val="center"/>
              <w:rPr>
                <w:rFonts w:ascii="Calibri" w:eastAsia="Times New Roman" w:hAnsi="Calibri" w:cs="Calibri"/>
                <w:b/>
                <w:bCs/>
                <w:color w:val="000000"/>
                <w:sz w:val="20"/>
                <w:lang w:eastAsia="es-MX"/>
              </w:rPr>
            </w:pPr>
          </w:p>
        </w:tc>
        <w:tc>
          <w:tcPr>
            <w:tcW w:w="1017" w:type="dxa"/>
            <w:vMerge/>
            <w:tcBorders>
              <w:top w:val="single" w:sz="4" w:space="0" w:color="BFBFBF"/>
              <w:left w:val="single" w:sz="4" w:space="0" w:color="BFBFBF"/>
              <w:bottom w:val="single" w:sz="4" w:space="0" w:color="BFBFBF"/>
              <w:right w:val="single" w:sz="4" w:space="0" w:color="BFBFBF"/>
            </w:tcBorders>
            <w:vAlign w:val="center"/>
            <w:hideMark/>
          </w:tcPr>
          <w:p w14:paraId="5D3F00BE" w14:textId="77777777" w:rsidR="009405A3" w:rsidRPr="00F0401A" w:rsidRDefault="009405A3" w:rsidP="00824AFA">
            <w:pPr>
              <w:spacing w:after="0" w:line="240" w:lineRule="auto"/>
              <w:jc w:val="center"/>
              <w:rPr>
                <w:rFonts w:ascii="Calibri" w:eastAsia="Times New Roman" w:hAnsi="Calibri" w:cs="Calibri"/>
                <w:b/>
                <w:bCs/>
                <w:color w:val="000000"/>
                <w:sz w:val="20"/>
                <w:lang w:eastAsia="es-MX"/>
              </w:rPr>
            </w:pPr>
          </w:p>
        </w:tc>
        <w:tc>
          <w:tcPr>
            <w:tcW w:w="1160" w:type="dxa"/>
            <w:vMerge/>
            <w:tcBorders>
              <w:top w:val="single" w:sz="4" w:space="0" w:color="BFBFBF"/>
              <w:left w:val="single" w:sz="4" w:space="0" w:color="BFBFBF"/>
              <w:bottom w:val="single" w:sz="4" w:space="0" w:color="BFBFBF"/>
              <w:right w:val="single" w:sz="4" w:space="0" w:color="BFBFBF"/>
            </w:tcBorders>
            <w:vAlign w:val="center"/>
            <w:hideMark/>
          </w:tcPr>
          <w:p w14:paraId="550C56E8" w14:textId="77777777" w:rsidR="009405A3" w:rsidRPr="00F0401A" w:rsidRDefault="009405A3" w:rsidP="00824AFA">
            <w:pPr>
              <w:spacing w:after="0" w:line="240" w:lineRule="auto"/>
              <w:jc w:val="center"/>
              <w:rPr>
                <w:rFonts w:ascii="Calibri" w:eastAsia="Times New Roman" w:hAnsi="Calibri" w:cs="Calibri"/>
                <w:b/>
                <w:bCs/>
                <w:color w:val="000000"/>
                <w:sz w:val="20"/>
                <w:lang w:eastAsia="es-MX"/>
              </w:rPr>
            </w:pPr>
          </w:p>
        </w:tc>
        <w:tc>
          <w:tcPr>
            <w:tcW w:w="5021" w:type="dxa"/>
            <w:vMerge/>
            <w:tcBorders>
              <w:top w:val="single" w:sz="4" w:space="0" w:color="BFBFBF"/>
              <w:left w:val="single" w:sz="4" w:space="0" w:color="BFBFBF"/>
              <w:bottom w:val="single" w:sz="4" w:space="0" w:color="BFBFBF"/>
              <w:right w:val="single" w:sz="4" w:space="0" w:color="BFBFBF"/>
            </w:tcBorders>
            <w:vAlign w:val="center"/>
            <w:hideMark/>
          </w:tcPr>
          <w:p w14:paraId="556EF2F9" w14:textId="77777777" w:rsidR="009405A3" w:rsidRPr="00F0401A" w:rsidRDefault="009405A3" w:rsidP="00824AFA">
            <w:pPr>
              <w:spacing w:after="0" w:line="240" w:lineRule="auto"/>
              <w:jc w:val="center"/>
              <w:rPr>
                <w:rFonts w:ascii="Calibri" w:eastAsia="Times New Roman" w:hAnsi="Calibri" w:cs="Calibri"/>
                <w:b/>
                <w:bCs/>
                <w:color w:val="000000"/>
                <w:sz w:val="20"/>
                <w:lang w:eastAsia="es-MX"/>
              </w:rPr>
            </w:pPr>
          </w:p>
        </w:tc>
        <w:tc>
          <w:tcPr>
            <w:tcW w:w="992" w:type="dxa"/>
            <w:tcBorders>
              <w:top w:val="nil"/>
              <w:left w:val="nil"/>
              <w:bottom w:val="single" w:sz="4" w:space="0" w:color="BFBFBF"/>
              <w:right w:val="single" w:sz="4" w:space="0" w:color="BFBFBF"/>
            </w:tcBorders>
            <w:shd w:val="clear" w:color="000000" w:fill="D9D9D9"/>
            <w:noWrap/>
            <w:vAlign w:val="center"/>
            <w:hideMark/>
          </w:tcPr>
          <w:p w14:paraId="1C6C1B7E" w14:textId="3554F1F1"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PAPEL</w:t>
            </w:r>
          </w:p>
        </w:tc>
        <w:tc>
          <w:tcPr>
            <w:tcW w:w="1344" w:type="dxa"/>
            <w:tcBorders>
              <w:top w:val="nil"/>
              <w:left w:val="nil"/>
              <w:bottom w:val="single" w:sz="4" w:space="0" w:color="BFBFBF"/>
              <w:right w:val="single" w:sz="4" w:space="0" w:color="BFBFBF"/>
            </w:tcBorders>
            <w:shd w:val="clear" w:color="000000" w:fill="D9D9D9"/>
            <w:noWrap/>
            <w:vAlign w:val="center"/>
            <w:hideMark/>
          </w:tcPr>
          <w:p w14:paraId="7A676CDD" w14:textId="2319F9ED" w:rsidR="009405A3" w:rsidRPr="00F0401A" w:rsidRDefault="00CD33D3" w:rsidP="00824AFA">
            <w:pPr>
              <w:spacing w:after="0" w:line="240" w:lineRule="auto"/>
              <w:jc w:val="center"/>
              <w:rPr>
                <w:rFonts w:ascii="Calibri" w:eastAsia="Times New Roman" w:hAnsi="Calibri" w:cs="Calibri"/>
                <w:b/>
                <w:bCs/>
                <w:color w:val="000000"/>
                <w:sz w:val="20"/>
                <w:lang w:eastAsia="es-MX"/>
              </w:rPr>
            </w:pPr>
            <w:r w:rsidRPr="00F0401A">
              <w:rPr>
                <w:rFonts w:ascii="Calibri" w:eastAsia="Times New Roman" w:hAnsi="Calibri" w:cs="Calibri"/>
                <w:b/>
                <w:bCs/>
                <w:color w:val="000000"/>
                <w:sz w:val="20"/>
                <w:lang w:eastAsia="es-MX"/>
              </w:rPr>
              <w:t>ELECTRÓNICO</w:t>
            </w:r>
          </w:p>
        </w:tc>
        <w:tc>
          <w:tcPr>
            <w:tcW w:w="2097" w:type="dxa"/>
            <w:tcBorders>
              <w:top w:val="nil"/>
              <w:left w:val="nil"/>
              <w:bottom w:val="single" w:sz="4" w:space="0" w:color="BFBFBF"/>
              <w:right w:val="single" w:sz="4" w:space="0" w:color="BFBFBF"/>
            </w:tcBorders>
            <w:shd w:val="clear" w:color="000000" w:fill="D9D9D9"/>
            <w:noWrap/>
            <w:vAlign w:val="center"/>
            <w:hideMark/>
          </w:tcPr>
          <w:p w14:paraId="6CC84E0C" w14:textId="0399287B" w:rsidR="009405A3" w:rsidRPr="00F0401A" w:rsidRDefault="009405A3" w:rsidP="00824AFA">
            <w:pPr>
              <w:spacing w:after="0" w:line="240" w:lineRule="auto"/>
              <w:jc w:val="center"/>
              <w:rPr>
                <w:rFonts w:ascii="Calibri" w:eastAsia="Times New Roman" w:hAnsi="Calibri" w:cs="Calibri"/>
                <w:b/>
                <w:bCs/>
                <w:color w:val="000000"/>
                <w:sz w:val="20"/>
                <w:lang w:eastAsia="es-MX"/>
              </w:rPr>
            </w:pPr>
          </w:p>
        </w:tc>
      </w:tr>
      <w:tr w:rsidR="009405A3" w:rsidRPr="0018574B" w14:paraId="389CF025"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8F181E" w14:textId="08F97FD9" w:rsidR="009405A3" w:rsidRPr="0018574B" w:rsidRDefault="009405A3" w:rsidP="006A07CA">
            <w:pPr>
              <w:pStyle w:val="Prrafodelista"/>
              <w:numPr>
                <w:ilvl w:val="6"/>
                <w:numId w:val="25"/>
              </w:numPr>
              <w:spacing w:after="0" w:line="240" w:lineRule="auto"/>
              <w:ind w:left="351" w:hanging="141"/>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Política de Seguridad Industrial, Seguridad Operativa </w:t>
            </w:r>
            <w:r w:rsidR="006B6051" w:rsidRPr="0018574B">
              <w:rPr>
                <w:rFonts w:ascii="Calibri" w:eastAsia="Times New Roman" w:hAnsi="Calibri" w:cs="Calibri"/>
                <w:color w:val="000000"/>
                <w:lang w:eastAsia="es-MX"/>
              </w:rPr>
              <w:t>y Protección al Medio Ambiente.</w:t>
            </w:r>
          </w:p>
        </w:tc>
      </w:tr>
      <w:tr w:rsidR="009405A3" w:rsidRPr="0018574B" w14:paraId="7A98222B" w14:textId="77777777" w:rsidTr="002067E7">
        <w:trPr>
          <w:trHeight w:val="103"/>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7B58C9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w:t>
            </w:r>
          </w:p>
        </w:tc>
        <w:tc>
          <w:tcPr>
            <w:tcW w:w="1949" w:type="dxa"/>
            <w:tcBorders>
              <w:top w:val="nil"/>
              <w:left w:val="nil"/>
              <w:bottom w:val="single" w:sz="4" w:space="0" w:color="BFBFBF"/>
              <w:right w:val="single" w:sz="4" w:space="0" w:color="BFBFBF"/>
            </w:tcBorders>
            <w:shd w:val="clear" w:color="auto" w:fill="auto"/>
            <w:noWrap/>
            <w:vAlign w:val="center"/>
            <w:hideMark/>
          </w:tcPr>
          <w:p w14:paraId="0ADF4BD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SASISOPA-M-001</w:t>
            </w:r>
          </w:p>
        </w:tc>
        <w:tc>
          <w:tcPr>
            <w:tcW w:w="1017" w:type="dxa"/>
            <w:tcBorders>
              <w:top w:val="nil"/>
              <w:left w:val="nil"/>
              <w:bottom w:val="single" w:sz="4" w:space="0" w:color="BFBFBF"/>
              <w:right w:val="single" w:sz="4" w:space="0" w:color="BFBFBF"/>
            </w:tcBorders>
            <w:shd w:val="clear" w:color="auto" w:fill="auto"/>
            <w:noWrap/>
            <w:vAlign w:val="bottom"/>
            <w:hideMark/>
          </w:tcPr>
          <w:p w14:paraId="336CEF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522CE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34E6375" w14:textId="67C859E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Manual SASISOPA</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014A580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C1E98F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CDF38E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2A3A570"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963BF03" w14:textId="0D237061"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II. Identificación de peligros y aspectos, análisis de riesgo y evaluación de impactos ambientales</w:t>
            </w:r>
            <w:r w:rsidR="006B6051" w:rsidRPr="0018574B">
              <w:rPr>
                <w:rFonts w:ascii="Calibri" w:eastAsia="Times New Roman" w:hAnsi="Calibri" w:cs="Calibri"/>
                <w:color w:val="000000"/>
                <w:lang w:eastAsia="es-MX"/>
              </w:rPr>
              <w:t>.</w:t>
            </w:r>
          </w:p>
        </w:tc>
      </w:tr>
      <w:tr w:rsidR="009405A3" w:rsidRPr="0018574B" w14:paraId="4C06B954" w14:textId="77777777" w:rsidTr="002067E7">
        <w:trPr>
          <w:trHeight w:val="25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B0EA13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w:t>
            </w:r>
          </w:p>
        </w:tc>
        <w:tc>
          <w:tcPr>
            <w:tcW w:w="1949" w:type="dxa"/>
            <w:tcBorders>
              <w:top w:val="nil"/>
              <w:left w:val="nil"/>
              <w:bottom w:val="single" w:sz="4" w:space="0" w:color="BFBFBF"/>
              <w:right w:val="single" w:sz="4" w:space="0" w:color="BFBFBF"/>
            </w:tcBorders>
            <w:shd w:val="clear" w:color="auto" w:fill="auto"/>
            <w:noWrap/>
            <w:vAlign w:val="center"/>
            <w:hideMark/>
          </w:tcPr>
          <w:p w14:paraId="1B4C7C0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SASISOPA-P-001</w:t>
            </w:r>
          </w:p>
        </w:tc>
        <w:tc>
          <w:tcPr>
            <w:tcW w:w="1017" w:type="dxa"/>
            <w:tcBorders>
              <w:top w:val="nil"/>
              <w:left w:val="nil"/>
              <w:bottom w:val="single" w:sz="4" w:space="0" w:color="BFBFBF"/>
              <w:right w:val="single" w:sz="4" w:space="0" w:color="BFBFBF"/>
            </w:tcBorders>
            <w:shd w:val="clear" w:color="auto" w:fill="auto"/>
            <w:noWrap/>
            <w:vAlign w:val="bottom"/>
            <w:hideMark/>
          </w:tcPr>
          <w:p w14:paraId="603FBED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889EA5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DF00571" w14:textId="0A2DF56E" w:rsidR="009405A3" w:rsidRPr="0018574B" w:rsidRDefault="00824AFA" w:rsidP="00824AFA">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Evaluación de Peligros y Aspectos Ambientales.</w:t>
            </w:r>
          </w:p>
        </w:tc>
        <w:tc>
          <w:tcPr>
            <w:tcW w:w="992" w:type="dxa"/>
            <w:tcBorders>
              <w:top w:val="nil"/>
              <w:left w:val="nil"/>
              <w:bottom w:val="single" w:sz="4" w:space="0" w:color="BFBFBF"/>
              <w:right w:val="single" w:sz="4" w:space="0" w:color="BFBFBF"/>
            </w:tcBorders>
            <w:shd w:val="clear" w:color="auto" w:fill="auto"/>
            <w:noWrap/>
            <w:vAlign w:val="bottom"/>
            <w:hideMark/>
          </w:tcPr>
          <w:p w14:paraId="6C0D80D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D157CB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C5D8D6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E558089" w14:textId="77777777" w:rsidTr="002067E7">
        <w:trPr>
          <w:trHeight w:val="16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900B0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w:t>
            </w:r>
          </w:p>
        </w:tc>
        <w:tc>
          <w:tcPr>
            <w:tcW w:w="1949" w:type="dxa"/>
            <w:tcBorders>
              <w:top w:val="nil"/>
              <w:left w:val="nil"/>
              <w:bottom w:val="single" w:sz="4" w:space="0" w:color="BFBFBF"/>
              <w:right w:val="single" w:sz="4" w:space="0" w:color="BFBFBF"/>
            </w:tcBorders>
            <w:shd w:val="clear" w:color="auto" w:fill="auto"/>
            <w:noWrap/>
            <w:vAlign w:val="center"/>
            <w:hideMark/>
          </w:tcPr>
          <w:p w14:paraId="6A83925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SASISOPA-F-001</w:t>
            </w:r>
          </w:p>
        </w:tc>
        <w:tc>
          <w:tcPr>
            <w:tcW w:w="1017" w:type="dxa"/>
            <w:tcBorders>
              <w:top w:val="nil"/>
              <w:left w:val="nil"/>
              <w:bottom w:val="single" w:sz="4" w:space="0" w:color="BFBFBF"/>
              <w:right w:val="single" w:sz="4" w:space="0" w:color="BFBFBF"/>
            </w:tcBorders>
            <w:shd w:val="clear" w:color="auto" w:fill="auto"/>
            <w:noWrap/>
            <w:vAlign w:val="bottom"/>
            <w:hideMark/>
          </w:tcPr>
          <w:p w14:paraId="54919BE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1178CC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F811C57" w14:textId="27A9E75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Evaluación de Peligros e Impactos</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0729124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DAF952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3FA8F3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660E7FD"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130C0CA" w14:textId="2EDA0A41" w:rsidR="009405A3" w:rsidRPr="0018574B" w:rsidRDefault="006B6051"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III. Requisitos Legales.</w:t>
            </w:r>
          </w:p>
        </w:tc>
      </w:tr>
      <w:tr w:rsidR="009405A3" w:rsidRPr="0018574B" w14:paraId="350D9B91" w14:textId="77777777" w:rsidTr="002067E7">
        <w:trPr>
          <w:trHeight w:val="22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EB0B03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w:t>
            </w:r>
          </w:p>
        </w:tc>
        <w:tc>
          <w:tcPr>
            <w:tcW w:w="1949" w:type="dxa"/>
            <w:tcBorders>
              <w:top w:val="nil"/>
              <w:left w:val="nil"/>
              <w:bottom w:val="single" w:sz="4" w:space="0" w:color="BFBFBF"/>
              <w:right w:val="single" w:sz="4" w:space="0" w:color="BFBFBF"/>
            </w:tcBorders>
            <w:shd w:val="clear" w:color="auto" w:fill="auto"/>
            <w:noWrap/>
            <w:vAlign w:val="center"/>
            <w:hideMark/>
          </w:tcPr>
          <w:p w14:paraId="3B664AD6"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SASISOPA-P-002</w:t>
            </w:r>
          </w:p>
        </w:tc>
        <w:tc>
          <w:tcPr>
            <w:tcW w:w="1017" w:type="dxa"/>
            <w:tcBorders>
              <w:top w:val="nil"/>
              <w:left w:val="nil"/>
              <w:bottom w:val="single" w:sz="4" w:space="0" w:color="BFBFBF"/>
              <w:right w:val="single" w:sz="4" w:space="0" w:color="BFBFBF"/>
            </w:tcBorders>
            <w:shd w:val="clear" w:color="auto" w:fill="auto"/>
            <w:noWrap/>
            <w:vAlign w:val="bottom"/>
            <w:hideMark/>
          </w:tcPr>
          <w:p w14:paraId="5E51C77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25CE96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1730CD4" w14:textId="3C1CBA9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Acceso a Requisitos Legales</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75BFF6E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06F331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507BDE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970E581" w14:textId="77777777" w:rsidTr="002067E7">
        <w:trPr>
          <w:trHeight w:val="27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615D02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w:t>
            </w:r>
          </w:p>
        </w:tc>
        <w:tc>
          <w:tcPr>
            <w:tcW w:w="1949" w:type="dxa"/>
            <w:tcBorders>
              <w:top w:val="nil"/>
              <w:left w:val="nil"/>
              <w:bottom w:val="single" w:sz="4" w:space="0" w:color="BFBFBF"/>
              <w:right w:val="single" w:sz="4" w:space="0" w:color="BFBFBF"/>
            </w:tcBorders>
            <w:shd w:val="clear" w:color="auto" w:fill="auto"/>
            <w:noWrap/>
            <w:vAlign w:val="center"/>
            <w:hideMark/>
          </w:tcPr>
          <w:p w14:paraId="6DE071F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SASISOPA-F-028</w:t>
            </w:r>
          </w:p>
        </w:tc>
        <w:tc>
          <w:tcPr>
            <w:tcW w:w="1017" w:type="dxa"/>
            <w:tcBorders>
              <w:top w:val="nil"/>
              <w:left w:val="nil"/>
              <w:bottom w:val="single" w:sz="4" w:space="0" w:color="BFBFBF"/>
              <w:right w:val="single" w:sz="4" w:space="0" w:color="BFBFBF"/>
            </w:tcBorders>
            <w:shd w:val="clear" w:color="auto" w:fill="auto"/>
            <w:noWrap/>
            <w:vAlign w:val="bottom"/>
            <w:hideMark/>
          </w:tcPr>
          <w:p w14:paraId="5681EBB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13CF8F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B26FC23" w14:textId="352EFF5C"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w:t>
            </w:r>
            <w:r w:rsidR="006B6051" w:rsidRPr="0018574B">
              <w:rPr>
                <w:rFonts w:ascii="Calibri" w:eastAsia="Times New Roman" w:hAnsi="Calibri" w:cs="Calibri"/>
                <w:color w:val="000000"/>
                <w:lang w:eastAsia="es-MX"/>
              </w:rPr>
              <w:t>ontrol de Cambio de los Requisitos</w:t>
            </w:r>
            <w:r w:rsidRPr="0018574B">
              <w:rPr>
                <w:rFonts w:ascii="Calibri" w:eastAsia="Times New Roman" w:hAnsi="Calibri" w:cs="Calibri"/>
                <w:color w:val="000000"/>
                <w:lang w:eastAsia="es-MX"/>
              </w:rPr>
              <w:t xml:space="preserve"> Legales</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11A3823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8C8287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1C6247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3E43E151"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B2179A1" w14:textId="7DC82CDC"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IV. Objetivos, metas e indicadores</w:t>
            </w:r>
            <w:r w:rsidR="006B6051" w:rsidRPr="0018574B">
              <w:rPr>
                <w:rFonts w:ascii="Calibri" w:eastAsia="Times New Roman" w:hAnsi="Calibri" w:cs="Calibri"/>
                <w:color w:val="000000"/>
                <w:lang w:eastAsia="es-MX"/>
              </w:rPr>
              <w:t>.</w:t>
            </w:r>
          </w:p>
        </w:tc>
      </w:tr>
      <w:tr w:rsidR="009405A3" w:rsidRPr="0018574B" w14:paraId="38E42C16"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D27B3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w:t>
            </w:r>
          </w:p>
        </w:tc>
        <w:tc>
          <w:tcPr>
            <w:tcW w:w="1949" w:type="dxa"/>
            <w:tcBorders>
              <w:top w:val="nil"/>
              <w:left w:val="nil"/>
              <w:bottom w:val="single" w:sz="4" w:space="0" w:color="BFBFBF"/>
              <w:right w:val="single" w:sz="4" w:space="0" w:color="BFBFBF"/>
            </w:tcBorders>
            <w:shd w:val="clear" w:color="auto" w:fill="auto"/>
            <w:noWrap/>
            <w:vAlign w:val="center"/>
            <w:hideMark/>
          </w:tcPr>
          <w:p w14:paraId="0719204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SASISOPA-P-003</w:t>
            </w:r>
          </w:p>
        </w:tc>
        <w:tc>
          <w:tcPr>
            <w:tcW w:w="1017" w:type="dxa"/>
            <w:tcBorders>
              <w:top w:val="nil"/>
              <w:left w:val="nil"/>
              <w:bottom w:val="single" w:sz="4" w:space="0" w:color="BFBFBF"/>
              <w:right w:val="single" w:sz="4" w:space="0" w:color="BFBFBF"/>
            </w:tcBorders>
            <w:shd w:val="clear" w:color="auto" w:fill="auto"/>
            <w:noWrap/>
            <w:vAlign w:val="bottom"/>
            <w:hideMark/>
          </w:tcPr>
          <w:p w14:paraId="69F7F25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8182C4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2675645" w14:textId="28767E33" w:rsidR="009405A3" w:rsidRPr="0018574B" w:rsidRDefault="009D2667"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Elaboración de Objetivos, Metas e Indicadores.</w:t>
            </w:r>
          </w:p>
        </w:tc>
        <w:tc>
          <w:tcPr>
            <w:tcW w:w="992" w:type="dxa"/>
            <w:tcBorders>
              <w:top w:val="nil"/>
              <w:left w:val="nil"/>
              <w:bottom w:val="single" w:sz="4" w:space="0" w:color="BFBFBF"/>
              <w:right w:val="single" w:sz="4" w:space="0" w:color="BFBFBF"/>
            </w:tcBorders>
            <w:shd w:val="clear" w:color="auto" w:fill="auto"/>
            <w:noWrap/>
            <w:vAlign w:val="bottom"/>
            <w:hideMark/>
          </w:tcPr>
          <w:p w14:paraId="51654A9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5EA6AA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D0B630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C1758C7" w14:textId="77777777" w:rsidTr="002067E7">
        <w:trPr>
          <w:trHeight w:val="8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247C28B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w:t>
            </w:r>
          </w:p>
        </w:tc>
        <w:tc>
          <w:tcPr>
            <w:tcW w:w="1949" w:type="dxa"/>
            <w:tcBorders>
              <w:top w:val="nil"/>
              <w:left w:val="nil"/>
              <w:bottom w:val="single" w:sz="4" w:space="0" w:color="BFBFBF"/>
              <w:right w:val="single" w:sz="4" w:space="0" w:color="BFBFBF"/>
            </w:tcBorders>
            <w:shd w:val="clear" w:color="auto" w:fill="auto"/>
            <w:noWrap/>
            <w:vAlign w:val="center"/>
            <w:hideMark/>
          </w:tcPr>
          <w:p w14:paraId="4A332E27"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SASISOPA-PR-001</w:t>
            </w:r>
          </w:p>
        </w:tc>
        <w:tc>
          <w:tcPr>
            <w:tcW w:w="1017" w:type="dxa"/>
            <w:tcBorders>
              <w:top w:val="nil"/>
              <w:left w:val="nil"/>
              <w:bottom w:val="single" w:sz="4" w:space="0" w:color="BFBFBF"/>
              <w:right w:val="single" w:sz="4" w:space="0" w:color="BFBFBF"/>
            </w:tcBorders>
            <w:shd w:val="clear" w:color="auto" w:fill="auto"/>
            <w:noWrap/>
            <w:vAlign w:val="bottom"/>
            <w:hideMark/>
          </w:tcPr>
          <w:p w14:paraId="287E6C0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5041F6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A36068A" w14:textId="19FD4E19"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Gestión de Objetivos y Metas</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65A5BE9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28D744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B1D3C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179656EB"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B5CD6B" w14:textId="036DFE8B"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V. Funciones, Responsabilidades y Autoridad</w:t>
            </w:r>
            <w:r w:rsidR="006B6051" w:rsidRPr="0018574B">
              <w:rPr>
                <w:rFonts w:ascii="Calibri" w:eastAsia="Times New Roman" w:hAnsi="Calibri" w:cs="Calibri"/>
                <w:color w:val="000000"/>
                <w:lang w:eastAsia="es-MX"/>
              </w:rPr>
              <w:t>.</w:t>
            </w:r>
          </w:p>
        </w:tc>
      </w:tr>
      <w:tr w:rsidR="009405A3" w:rsidRPr="0018574B" w14:paraId="18FDA234" w14:textId="77777777" w:rsidTr="002067E7">
        <w:trPr>
          <w:trHeight w:val="254"/>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7D912F1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w:t>
            </w:r>
          </w:p>
        </w:tc>
        <w:tc>
          <w:tcPr>
            <w:tcW w:w="1949" w:type="dxa"/>
            <w:tcBorders>
              <w:top w:val="nil"/>
              <w:left w:val="nil"/>
              <w:bottom w:val="single" w:sz="4" w:space="0" w:color="BFBFBF"/>
              <w:right w:val="single" w:sz="4" w:space="0" w:color="BFBFBF"/>
            </w:tcBorders>
            <w:shd w:val="clear" w:color="auto" w:fill="auto"/>
            <w:noWrap/>
            <w:vAlign w:val="center"/>
            <w:hideMark/>
          </w:tcPr>
          <w:p w14:paraId="45C773C5"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SASISOPA-P-004</w:t>
            </w:r>
          </w:p>
        </w:tc>
        <w:tc>
          <w:tcPr>
            <w:tcW w:w="1017" w:type="dxa"/>
            <w:tcBorders>
              <w:top w:val="nil"/>
              <w:left w:val="nil"/>
              <w:bottom w:val="single" w:sz="4" w:space="0" w:color="BFBFBF"/>
              <w:right w:val="single" w:sz="4" w:space="0" w:color="BFBFBF"/>
            </w:tcBorders>
            <w:shd w:val="clear" w:color="auto" w:fill="auto"/>
            <w:noWrap/>
            <w:vAlign w:val="bottom"/>
            <w:hideMark/>
          </w:tcPr>
          <w:p w14:paraId="0FB1294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A88708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F52345F" w14:textId="37A5DCAF" w:rsidR="009405A3" w:rsidRPr="0018574B" w:rsidRDefault="009405A3" w:rsidP="00D34F3F">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Revisión por la Dirección y </w:t>
            </w:r>
            <w:r w:rsidR="00D34F3F" w:rsidRPr="0018574B">
              <w:rPr>
                <w:rFonts w:ascii="Calibri" w:eastAsia="Times New Roman" w:hAnsi="Calibri" w:cs="Calibri"/>
                <w:color w:val="000000"/>
                <w:lang w:eastAsia="es-MX"/>
              </w:rPr>
              <w:t>A</w:t>
            </w:r>
            <w:r w:rsidRPr="0018574B">
              <w:rPr>
                <w:rFonts w:ascii="Calibri" w:eastAsia="Times New Roman" w:hAnsi="Calibri" w:cs="Calibri"/>
                <w:color w:val="000000"/>
                <w:lang w:eastAsia="es-MX"/>
              </w:rPr>
              <w:t>signación de Recursos</w:t>
            </w:r>
            <w:r w:rsidR="006B6051" w:rsidRPr="0018574B">
              <w:rPr>
                <w:rFonts w:ascii="Calibri" w:eastAsia="Times New Roman" w:hAnsi="Calibri" w:cs="Calibri"/>
                <w:color w:val="000000"/>
                <w:lang w:eastAsia="es-MX"/>
              </w:rPr>
              <w:t>.</w:t>
            </w:r>
            <w:r w:rsidRPr="0018574B">
              <w:rPr>
                <w:rFonts w:ascii="Calibri" w:eastAsia="Times New Roman" w:hAnsi="Calibri" w:cs="Calibri"/>
                <w:color w:val="000000"/>
                <w:lang w:eastAsia="es-MX"/>
              </w:rPr>
              <w:t xml:space="preserve"> </w:t>
            </w:r>
          </w:p>
        </w:tc>
        <w:tc>
          <w:tcPr>
            <w:tcW w:w="992" w:type="dxa"/>
            <w:tcBorders>
              <w:top w:val="nil"/>
              <w:left w:val="nil"/>
              <w:bottom w:val="single" w:sz="4" w:space="0" w:color="BFBFBF"/>
              <w:right w:val="single" w:sz="4" w:space="0" w:color="BFBFBF"/>
            </w:tcBorders>
            <w:shd w:val="clear" w:color="auto" w:fill="auto"/>
            <w:noWrap/>
            <w:vAlign w:val="bottom"/>
            <w:hideMark/>
          </w:tcPr>
          <w:p w14:paraId="0FB0235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34879C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E74917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6547A0E5" w14:textId="77777777" w:rsidTr="002067E7">
        <w:trPr>
          <w:trHeight w:val="15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544772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w:t>
            </w:r>
          </w:p>
        </w:tc>
        <w:tc>
          <w:tcPr>
            <w:tcW w:w="1949" w:type="dxa"/>
            <w:tcBorders>
              <w:top w:val="nil"/>
              <w:left w:val="nil"/>
              <w:bottom w:val="single" w:sz="4" w:space="0" w:color="BFBFBF"/>
              <w:right w:val="single" w:sz="4" w:space="0" w:color="BFBFBF"/>
            </w:tcBorders>
            <w:shd w:val="clear" w:color="auto" w:fill="auto"/>
            <w:noWrap/>
            <w:vAlign w:val="center"/>
            <w:hideMark/>
          </w:tcPr>
          <w:p w14:paraId="3E9C4AAB" w14:textId="77777777" w:rsidR="009405A3" w:rsidRPr="0018574B" w:rsidRDefault="009405A3" w:rsidP="002C4882">
            <w:pPr>
              <w:spacing w:after="0" w:line="240" w:lineRule="auto"/>
              <w:ind w:left="708" w:hanging="708"/>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SASISOPA-F-002</w:t>
            </w:r>
          </w:p>
        </w:tc>
        <w:tc>
          <w:tcPr>
            <w:tcW w:w="1017" w:type="dxa"/>
            <w:tcBorders>
              <w:top w:val="nil"/>
              <w:left w:val="nil"/>
              <w:bottom w:val="single" w:sz="4" w:space="0" w:color="BFBFBF"/>
              <w:right w:val="single" w:sz="4" w:space="0" w:color="BFBFBF"/>
            </w:tcBorders>
            <w:shd w:val="clear" w:color="auto" w:fill="auto"/>
            <w:noWrap/>
            <w:vAlign w:val="bottom"/>
            <w:hideMark/>
          </w:tcPr>
          <w:p w14:paraId="0CE955B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E8B28C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BA80A18" w14:textId="0C8FAE63"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Carta Poder</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289836B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27848B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B8AC2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D42712F" w14:textId="77777777" w:rsidTr="002067E7">
        <w:trPr>
          <w:trHeight w:val="25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7F450A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10</w:t>
            </w:r>
          </w:p>
        </w:tc>
        <w:tc>
          <w:tcPr>
            <w:tcW w:w="1949" w:type="dxa"/>
            <w:tcBorders>
              <w:top w:val="nil"/>
              <w:left w:val="nil"/>
              <w:bottom w:val="single" w:sz="4" w:space="0" w:color="BFBFBF"/>
              <w:right w:val="single" w:sz="4" w:space="0" w:color="BFBFBF"/>
            </w:tcBorders>
            <w:shd w:val="clear" w:color="auto" w:fill="auto"/>
            <w:noWrap/>
            <w:vAlign w:val="center"/>
            <w:hideMark/>
          </w:tcPr>
          <w:p w14:paraId="42C6D9E1" w14:textId="729E23B5" w:rsidR="009405A3" w:rsidRPr="0018574B" w:rsidRDefault="00CE6F7D"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w:t>
            </w:r>
            <w:r w:rsidR="009405A3" w:rsidRPr="0018574B">
              <w:rPr>
                <w:rFonts w:ascii="Calibri" w:eastAsia="Times New Roman" w:hAnsi="Calibri" w:cs="Calibri"/>
                <w:color w:val="000000"/>
                <w:lang w:eastAsia="es-MX"/>
              </w:rPr>
              <w:t>D</w:t>
            </w:r>
            <w:r w:rsidRPr="0018574B">
              <w:rPr>
                <w:rFonts w:ascii="Calibri" w:eastAsia="Times New Roman" w:hAnsi="Calibri" w:cs="Calibri"/>
                <w:color w:val="000000"/>
                <w:lang w:eastAsia="es-MX"/>
              </w:rPr>
              <w:t>P</w:t>
            </w:r>
            <w:r w:rsidR="009405A3" w:rsidRPr="0018574B">
              <w:rPr>
                <w:rFonts w:ascii="Calibri" w:eastAsia="Times New Roman" w:hAnsi="Calibri" w:cs="Calibri"/>
                <w:color w:val="000000"/>
                <w:lang w:eastAsia="es-MX"/>
              </w:rPr>
              <w:t>-001</w:t>
            </w:r>
          </w:p>
        </w:tc>
        <w:tc>
          <w:tcPr>
            <w:tcW w:w="1017" w:type="dxa"/>
            <w:tcBorders>
              <w:top w:val="nil"/>
              <w:left w:val="nil"/>
              <w:bottom w:val="single" w:sz="4" w:space="0" w:color="BFBFBF"/>
              <w:right w:val="single" w:sz="4" w:space="0" w:color="BFBFBF"/>
            </w:tcBorders>
            <w:shd w:val="clear" w:color="auto" w:fill="auto"/>
            <w:noWrap/>
            <w:vAlign w:val="bottom"/>
            <w:hideMark/>
          </w:tcPr>
          <w:p w14:paraId="61A163F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78471F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F14E0E6" w14:textId="03E3F523" w:rsidR="009405A3" w:rsidRPr="0018574B" w:rsidRDefault="00872BA2"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Representante Técnico.</w:t>
            </w:r>
          </w:p>
        </w:tc>
        <w:tc>
          <w:tcPr>
            <w:tcW w:w="992" w:type="dxa"/>
            <w:tcBorders>
              <w:top w:val="nil"/>
              <w:left w:val="nil"/>
              <w:bottom w:val="single" w:sz="4" w:space="0" w:color="BFBFBF"/>
              <w:right w:val="single" w:sz="4" w:space="0" w:color="BFBFBF"/>
            </w:tcBorders>
            <w:shd w:val="clear" w:color="auto" w:fill="auto"/>
            <w:noWrap/>
            <w:vAlign w:val="bottom"/>
            <w:hideMark/>
          </w:tcPr>
          <w:p w14:paraId="5F04E56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9E127A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DBC562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A7A93F2"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FCEF70" w14:textId="5886188B"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VI. Competencia del Personal</w:t>
            </w:r>
            <w:r w:rsidR="006B6051" w:rsidRPr="0018574B">
              <w:rPr>
                <w:rFonts w:ascii="Calibri" w:eastAsia="Times New Roman" w:hAnsi="Calibri" w:cs="Calibri"/>
                <w:color w:val="000000"/>
                <w:lang w:eastAsia="es-MX"/>
              </w:rPr>
              <w:t>, Capacitación y Entrenamiento.</w:t>
            </w:r>
          </w:p>
        </w:tc>
      </w:tr>
      <w:tr w:rsidR="009405A3" w:rsidRPr="0018574B" w14:paraId="7221AE6C" w14:textId="77777777" w:rsidTr="002067E7">
        <w:trPr>
          <w:trHeight w:val="111"/>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B8A993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11</w:t>
            </w:r>
          </w:p>
        </w:tc>
        <w:tc>
          <w:tcPr>
            <w:tcW w:w="1949" w:type="dxa"/>
            <w:tcBorders>
              <w:top w:val="nil"/>
              <w:left w:val="nil"/>
              <w:bottom w:val="single" w:sz="4" w:space="0" w:color="BFBFBF"/>
              <w:right w:val="single" w:sz="4" w:space="0" w:color="BFBFBF"/>
            </w:tcBorders>
            <w:shd w:val="clear" w:color="auto" w:fill="auto"/>
            <w:noWrap/>
            <w:vAlign w:val="center"/>
            <w:hideMark/>
          </w:tcPr>
          <w:p w14:paraId="6F246E7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SASISOPA-P-005</w:t>
            </w:r>
          </w:p>
        </w:tc>
        <w:tc>
          <w:tcPr>
            <w:tcW w:w="1017" w:type="dxa"/>
            <w:tcBorders>
              <w:top w:val="nil"/>
              <w:left w:val="nil"/>
              <w:bottom w:val="single" w:sz="4" w:space="0" w:color="BFBFBF"/>
              <w:right w:val="single" w:sz="4" w:space="0" w:color="BFBFBF"/>
            </w:tcBorders>
            <w:shd w:val="clear" w:color="auto" w:fill="auto"/>
            <w:noWrap/>
            <w:vAlign w:val="bottom"/>
            <w:hideMark/>
          </w:tcPr>
          <w:p w14:paraId="63AF318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30D22E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9FFC2BE" w14:textId="5D988B54"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Reclutam</w:t>
            </w:r>
            <w:r w:rsidR="006B6051" w:rsidRPr="0018574B">
              <w:rPr>
                <w:rFonts w:ascii="Calibri" w:eastAsia="Times New Roman" w:hAnsi="Calibri" w:cs="Calibri"/>
                <w:color w:val="000000"/>
                <w:lang w:eastAsia="es-MX"/>
              </w:rPr>
              <w:t>iento y Capacitación a Personal.</w:t>
            </w:r>
          </w:p>
        </w:tc>
        <w:tc>
          <w:tcPr>
            <w:tcW w:w="992" w:type="dxa"/>
            <w:tcBorders>
              <w:top w:val="nil"/>
              <w:left w:val="nil"/>
              <w:bottom w:val="single" w:sz="4" w:space="0" w:color="BFBFBF"/>
              <w:right w:val="single" w:sz="4" w:space="0" w:color="BFBFBF"/>
            </w:tcBorders>
            <w:shd w:val="clear" w:color="auto" w:fill="auto"/>
            <w:noWrap/>
            <w:vAlign w:val="bottom"/>
            <w:hideMark/>
          </w:tcPr>
          <w:p w14:paraId="23DEC4E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43559A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DBDB6F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0E1502E" w14:textId="77777777" w:rsidTr="002067E7">
        <w:trPr>
          <w:trHeight w:val="258"/>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12D4D2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12</w:t>
            </w:r>
          </w:p>
        </w:tc>
        <w:tc>
          <w:tcPr>
            <w:tcW w:w="1949" w:type="dxa"/>
            <w:tcBorders>
              <w:top w:val="nil"/>
              <w:left w:val="nil"/>
              <w:bottom w:val="single" w:sz="4" w:space="0" w:color="BFBFBF"/>
              <w:right w:val="single" w:sz="4" w:space="0" w:color="BFBFBF"/>
            </w:tcBorders>
            <w:shd w:val="clear" w:color="auto" w:fill="auto"/>
            <w:noWrap/>
            <w:vAlign w:val="center"/>
            <w:hideMark/>
          </w:tcPr>
          <w:p w14:paraId="11F5F557" w14:textId="2B91CE2B" w:rsidR="009405A3" w:rsidRPr="0018574B" w:rsidRDefault="00CE6F7D"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w:t>
            </w:r>
            <w:r w:rsidR="009405A3" w:rsidRPr="0018574B">
              <w:rPr>
                <w:rFonts w:ascii="Calibri" w:eastAsia="Times New Roman" w:hAnsi="Calibri" w:cs="Calibri"/>
                <w:color w:val="000000"/>
                <w:lang w:eastAsia="es-MX"/>
              </w:rPr>
              <w:t>D</w:t>
            </w:r>
            <w:r w:rsidRPr="0018574B">
              <w:rPr>
                <w:rFonts w:ascii="Calibri" w:eastAsia="Times New Roman" w:hAnsi="Calibri" w:cs="Calibri"/>
                <w:color w:val="000000"/>
                <w:lang w:eastAsia="es-MX"/>
              </w:rPr>
              <w:t>P</w:t>
            </w:r>
            <w:r w:rsidR="009405A3" w:rsidRPr="0018574B">
              <w:rPr>
                <w:rFonts w:ascii="Calibri" w:eastAsia="Times New Roman" w:hAnsi="Calibri" w:cs="Calibri"/>
                <w:color w:val="000000"/>
                <w:lang w:eastAsia="es-MX"/>
              </w:rPr>
              <w:t>-001</w:t>
            </w:r>
          </w:p>
        </w:tc>
        <w:tc>
          <w:tcPr>
            <w:tcW w:w="1017" w:type="dxa"/>
            <w:tcBorders>
              <w:top w:val="nil"/>
              <w:left w:val="nil"/>
              <w:bottom w:val="single" w:sz="4" w:space="0" w:color="BFBFBF"/>
              <w:right w:val="single" w:sz="4" w:space="0" w:color="BFBFBF"/>
            </w:tcBorders>
            <w:shd w:val="clear" w:color="auto" w:fill="auto"/>
            <w:noWrap/>
            <w:vAlign w:val="bottom"/>
            <w:hideMark/>
          </w:tcPr>
          <w:p w14:paraId="23D1BD1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0509EF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FEFEBC8" w14:textId="1DB60F05"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Representante Técnico</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6235475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100011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837D48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E181E51" w14:textId="77777777" w:rsidTr="002067E7">
        <w:trPr>
          <w:trHeight w:val="11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ECDC85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13</w:t>
            </w:r>
          </w:p>
        </w:tc>
        <w:tc>
          <w:tcPr>
            <w:tcW w:w="1949" w:type="dxa"/>
            <w:tcBorders>
              <w:top w:val="nil"/>
              <w:left w:val="nil"/>
              <w:bottom w:val="single" w:sz="4" w:space="0" w:color="BFBFBF"/>
              <w:right w:val="single" w:sz="4" w:space="0" w:color="BFBFBF"/>
            </w:tcBorders>
            <w:shd w:val="clear" w:color="auto" w:fill="auto"/>
            <w:noWrap/>
            <w:vAlign w:val="center"/>
            <w:hideMark/>
          </w:tcPr>
          <w:p w14:paraId="578B33A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SASISOPA-P-006</w:t>
            </w:r>
          </w:p>
        </w:tc>
        <w:tc>
          <w:tcPr>
            <w:tcW w:w="1017" w:type="dxa"/>
            <w:tcBorders>
              <w:top w:val="nil"/>
              <w:left w:val="nil"/>
              <w:bottom w:val="single" w:sz="4" w:space="0" w:color="BFBFBF"/>
              <w:right w:val="single" w:sz="4" w:space="0" w:color="BFBFBF"/>
            </w:tcBorders>
            <w:shd w:val="clear" w:color="auto" w:fill="auto"/>
            <w:noWrap/>
            <w:vAlign w:val="bottom"/>
            <w:hideMark/>
          </w:tcPr>
          <w:p w14:paraId="12487DA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2096B8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E6ED72F" w14:textId="765E60D7"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Compe</w:t>
            </w:r>
            <w:r w:rsidR="006B6051" w:rsidRPr="0018574B">
              <w:rPr>
                <w:rFonts w:ascii="Calibri" w:eastAsia="Times New Roman" w:hAnsi="Calibri" w:cs="Calibri"/>
                <w:color w:val="000000"/>
                <w:lang w:eastAsia="es-MX"/>
              </w:rPr>
              <w:t>tencia y Capacitación.</w:t>
            </w:r>
            <w:r w:rsidRPr="0018574B">
              <w:rPr>
                <w:rFonts w:ascii="Calibri" w:eastAsia="Times New Roman" w:hAnsi="Calibri" w:cs="Calibri"/>
                <w:color w:val="000000"/>
                <w:lang w:eastAsia="es-MX"/>
              </w:rPr>
              <w:t xml:space="preserve">        </w:t>
            </w:r>
          </w:p>
        </w:tc>
        <w:tc>
          <w:tcPr>
            <w:tcW w:w="992" w:type="dxa"/>
            <w:tcBorders>
              <w:top w:val="nil"/>
              <w:left w:val="nil"/>
              <w:bottom w:val="single" w:sz="4" w:space="0" w:color="BFBFBF"/>
              <w:right w:val="single" w:sz="4" w:space="0" w:color="BFBFBF"/>
            </w:tcBorders>
            <w:shd w:val="clear" w:color="auto" w:fill="auto"/>
            <w:noWrap/>
            <w:vAlign w:val="bottom"/>
            <w:hideMark/>
          </w:tcPr>
          <w:p w14:paraId="3D42084F"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9458E3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C6D09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5CFA9EF" w14:textId="77777777" w:rsidTr="002067E7">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E4FCA6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14</w:t>
            </w:r>
          </w:p>
        </w:tc>
        <w:tc>
          <w:tcPr>
            <w:tcW w:w="1949" w:type="dxa"/>
            <w:tcBorders>
              <w:top w:val="nil"/>
              <w:left w:val="nil"/>
              <w:bottom w:val="single" w:sz="4" w:space="0" w:color="BFBFBF"/>
              <w:right w:val="single" w:sz="4" w:space="0" w:color="BFBFBF"/>
            </w:tcBorders>
            <w:shd w:val="clear" w:color="auto" w:fill="auto"/>
            <w:noWrap/>
            <w:vAlign w:val="center"/>
            <w:hideMark/>
          </w:tcPr>
          <w:p w14:paraId="06142451"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SASISOPA-DP-002</w:t>
            </w:r>
          </w:p>
        </w:tc>
        <w:tc>
          <w:tcPr>
            <w:tcW w:w="1017" w:type="dxa"/>
            <w:tcBorders>
              <w:top w:val="nil"/>
              <w:left w:val="nil"/>
              <w:bottom w:val="single" w:sz="4" w:space="0" w:color="BFBFBF"/>
              <w:right w:val="single" w:sz="4" w:space="0" w:color="BFBFBF"/>
            </w:tcBorders>
            <w:shd w:val="clear" w:color="auto" w:fill="auto"/>
            <w:noWrap/>
            <w:vAlign w:val="bottom"/>
            <w:hideMark/>
          </w:tcPr>
          <w:p w14:paraId="4DC1DDB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163885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272BA7E" w14:textId="5DB91341"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Despachador</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0669266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AF3F55A"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C18285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25C38C68" w14:textId="77777777" w:rsidTr="002067E7">
        <w:trPr>
          <w:trHeight w:val="269"/>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1AB7081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15</w:t>
            </w:r>
          </w:p>
        </w:tc>
        <w:tc>
          <w:tcPr>
            <w:tcW w:w="1949" w:type="dxa"/>
            <w:tcBorders>
              <w:top w:val="nil"/>
              <w:left w:val="nil"/>
              <w:bottom w:val="single" w:sz="4" w:space="0" w:color="BFBFBF"/>
              <w:right w:val="single" w:sz="4" w:space="0" w:color="BFBFBF"/>
            </w:tcBorders>
            <w:shd w:val="clear" w:color="auto" w:fill="auto"/>
            <w:noWrap/>
            <w:vAlign w:val="center"/>
            <w:hideMark/>
          </w:tcPr>
          <w:p w14:paraId="7ABE6B7D"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 SASISOPA-DP-003</w:t>
            </w:r>
          </w:p>
        </w:tc>
        <w:tc>
          <w:tcPr>
            <w:tcW w:w="1017" w:type="dxa"/>
            <w:tcBorders>
              <w:top w:val="nil"/>
              <w:left w:val="nil"/>
              <w:bottom w:val="single" w:sz="4" w:space="0" w:color="BFBFBF"/>
              <w:right w:val="single" w:sz="4" w:space="0" w:color="BFBFBF"/>
            </w:tcBorders>
            <w:shd w:val="clear" w:color="auto" w:fill="auto"/>
            <w:noWrap/>
            <w:vAlign w:val="bottom"/>
            <w:hideMark/>
          </w:tcPr>
          <w:p w14:paraId="762E946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3FFB57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3E0864B" w14:textId="70BB5502"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Jefe de Turno</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478CC7C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ED92A0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C2D6D3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D4511F6" w14:textId="77777777" w:rsidTr="002067E7">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9EE38E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16</w:t>
            </w:r>
          </w:p>
        </w:tc>
        <w:tc>
          <w:tcPr>
            <w:tcW w:w="1949" w:type="dxa"/>
            <w:tcBorders>
              <w:top w:val="nil"/>
              <w:left w:val="nil"/>
              <w:bottom w:val="single" w:sz="4" w:space="0" w:color="BFBFBF"/>
              <w:right w:val="single" w:sz="4" w:space="0" w:color="BFBFBF"/>
            </w:tcBorders>
            <w:shd w:val="clear" w:color="auto" w:fill="auto"/>
            <w:noWrap/>
            <w:vAlign w:val="center"/>
            <w:hideMark/>
          </w:tcPr>
          <w:p w14:paraId="230944C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 SASISOPA-DP-004</w:t>
            </w:r>
          </w:p>
        </w:tc>
        <w:tc>
          <w:tcPr>
            <w:tcW w:w="1017" w:type="dxa"/>
            <w:tcBorders>
              <w:top w:val="nil"/>
              <w:left w:val="nil"/>
              <w:bottom w:val="single" w:sz="4" w:space="0" w:color="BFBFBF"/>
              <w:right w:val="single" w:sz="4" w:space="0" w:color="BFBFBF"/>
            </w:tcBorders>
            <w:shd w:val="clear" w:color="auto" w:fill="auto"/>
            <w:noWrap/>
            <w:vAlign w:val="bottom"/>
            <w:hideMark/>
          </w:tcPr>
          <w:p w14:paraId="359FE70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6F9B0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E9AB243" w14:textId="38856689"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Jefe de Mantenimiento</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2FB564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CE0F42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D0393AC"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0DFD5BDF" w14:textId="77777777" w:rsidTr="002067E7">
        <w:trPr>
          <w:trHeight w:val="277"/>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6DCEFA7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17</w:t>
            </w:r>
          </w:p>
        </w:tc>
        <w:tc>
          <w:tcPr>
            <w:tcW w:w="1949" w:type="dxa"/>
            <w:tcBorders>
              <w:top w:val="nil"/>
              <w:left w:val="nil"/>
              <w:bottom w:val="single" w:sz="4" w:space="0" w:color="BFBFBF"/>
              <w:right w:val="single" w:sz="4" w:space="0" w:color="BFBFBF"/>
            </w:tcBorders>
            <w:shd w:val="clear" w:color="auto" w:fill="auto"/>
            <w:noWrap/>
            <w:vAlign w:val="center"/>
            <w:hideMark/>
          </w:tcPr>
          <w:p w14:paraId="386B5084"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 SASISOPA-DP-005</w:t>
            </w:r>
          </w:p>
        </w:tc>
        <w:tc>
          <w:tcPr>
            <w:tcW w:w="1017" w:type="dxa"/>
            <w:tcBorders>
              <w:top w:val="nil"/>
              <w:left w:val="nil"/>
              <w:bottom w:val="single" w:sz="4" w:space="0" w:color="BFBFBF"/>
              <w:right w:val="single" w:sz="4" w:space="0" w:color="BFBFBF"/>
            </w:tcBorders>
            <w:shd w:val="clear" w:color="auto" w:fill="auto"/>
            <w:noWrap/>
            <w:vAlign w:val="bottom"/>
            <w:hideMark/>
          </w:tcPr>
          <w:p w14:paraId="07FCB51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4BC04B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C0E3773" w14:textId="59F8CAB5"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Descripción de Puesto: Auxiliar Administrativo</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0872157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BAF26AB"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96B21D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88E0FD9" w14:textId="77777777" w:rsidTr="002067E7">
        <w:trPr>
          <w:trHeight w:val="14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4BBA20AD"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18</w:t>
            </w:r>
          </w:p>
        </w:tc>
        <w:tc>
          <w:tcPr>
            <w:tcW w:w="1949" w:type="dxa"/>
            <w:tcBorders>
              <w:top w:val="nil"/>
              <w:left w:val="nil"/>
              <w:bottom w:val="single" w:sz="4" w:space="0" w:color="BFBFBF"/>
              <w:right w:val="single" w:sz="4" w:space="0" w:color="BFBFBF"/>
            </w:tcBorders>
            <w:shd w:val="clear" w:color="auto" w:fill="auto"/>
            <w:noWrap/>
            <w:vAlign w:val="center"/>
            <w:hideMark/>
          </w:tcPr>
          <w:p w14:paraId="3E845C32"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SASISOPA-PR-006</w:t>
            </w:r>
          </w:p>
        </w:tc>
        <w:tc>
          <w:tcPr>
            <w:tcW w:w="1017" w:type="dxa"/>
            <w:tcBorders>
              <w:top w:val="nil"/>
              <w:left w:val="nil"/>
              <w:bottom w:val="single" w:sz="4" w:space="0" w:color="BFBFBF"/>
              <w:right w:val="single" w:sz="4" w:space="0" w:color="BFBFBF"/>
            </w:tcBorders>
            <w:shd w:val="clear" w:color="auto" w:fill="auto"/>
            <w:noWrap/>
            <w:vAlign w:val="bottom"/>
            <w:hideMark/>
          </w:tcPr>
          <w:p w14:paraId="76D1D1B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A67345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450E0BA" w14:textId="34611635" w:rsidR="009405A3" w:rsidRPr="0018574B" w:rsidRDefault="009405A3" w:rsidP="00516CCF">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Programa de Capacitación </w:t>
            </w:r>
            <w:r w:rsidR="00516CCF" w:rsidRPr="0018574B">
              <w:rPr>
                <w:rFonts w:ascii="Calibri" w:eastAsia="Times New Roman" w:hAnsi="Calibri" w:cs="Calibri"/>
                <w:color w:val="000000"/>
                <w:lang w:eastAsia="es-MX"/>
              </w:rPr>
              <w:t>de Inducción.</w:t>
            </w:r>
          </w:p>
        </w:tc>
        <w:tc>
          <w:tcPr>
            <w:tcW w:w="992" w:type="dxa"/>
            <w:tcBorders>
              <w:top w:val="nil"/>
              <w:left w:val="nil"/>
              <w:bottom w:val="single" w:sz="4" w:space="0" w:color="BFBFBF"/>
              <w:right w:val="single" w:sz="4" w:space="0" w:color="BFBFBF"/>
            </w:tcBorders>
            <w:shd w:val="clear" w:color="auto" w:fill="auto"/>
            <w:noWrap/>
            <w:vAlign w:val="bottom"/>
            <w:hideMark/>
          </w:tcPr>
          <w:p w14:paraId="7DCA0C98"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B5218EE"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934A17"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5FE6F66B"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D02DA36" w14:textId="77777777" w:rsidR="009405A3" w:rsidRPr="00D9128A" w:rsidRDefault="009405A3" w:rsidP="009405A3">
            <w:pPr>
              <w:spacing w:after="0" w:line="240" w:lineRule="auto"/>
              <w:rPr>
                <w:rFonts w:ascii="Calibri" w:eastAsia="Times New Roman" w:hAnsi="Calibri" w:cs="Calibri"/>
                <w:color w:val="000000"/>
                <w:lang w:eastAsia="es-MX"/>
              </w:rPr>
            </w:pPr>
            <w:r w:rsidRPr="00D9128A">
              <w:rPr>
                <w:rFonts w:ascii="Calibri" w:eastAsia="Times New Roman" w:hAnsi="Calibri" w:cs="Calibri"/>
                <w:color w:val="000000"/>
                <w:lang w:eastAsia="es-MX"/>
              </w:rPr>
              <w:t>19</w:t>
            </w:r>
          </w:p>
        </w:tc>
        <w:tc>
          <w:tcPr>
            <w:tcW w:w="1949" w:type="dxa"/>
            <w:tcBorders>
              <w:top w:val="nil"/>
              <w:left w:val="nil"/>
              <w:bottom w:val="single" w:sz="4" w:space="0" w:color="BFBFBF"/>
              <w:right w:val="single" w:sz="4" w:space="0" w:color="BFBFBF"/>
            </w:tcBorders>
            <w:shd w:val="clear" w:color="auto" w:fill="auto"/>
            <w:noWrap/>
            <w:vAlign w:val="bottom"/>
            <w:hideMark/>
          </w:tcPr>
          <w:p w14:paraId="517A366A" w14:textId="6C80692F" w:rsidR="009405A3" w:rsidRPr="00D9128A" w:rsidRDefault="009405A3" w:rsidP="00123CD9">
            <w:pPr>
              <w:spacing w:after="0" w:line="240" w:lineRule="auto"/>
              <w:jc w:val="center"/>
              <w:rPr>
                <w:rFonts w:ascii="Calibri" w:eastAsia="Times New Roman" w:hAnsi="Calibri" w:cs="Calibri"/>
                <w:color w:val="000000"/>
                <w:lang w:eastAsia="es-MX"/>
              </w:rPr>
            </w:pPr>
            <w:r w:rsidRPr="00D9128A">
              <w:rPr>
                <w:rFonts w:ascii="Calibri" w:eastAsia="Times New Roman" w:hAnsi="Calibri" w:cs="Calibri"/>
                <w:color w:val="000000"/>
                <w:lang w:eastAsia="es-MX"/>
              </w:rPr>
              <w:t>SASISOPA-</w:t>
            </w:r>
            <w:r w:rsidR="00123CD9" w:rsidRPr="00D9128A">
              <w:rPr>
                <w:rFonts w:ascii="Calibri" w:eastAsia="Times New Roman" w:hAnsi="Calibri" w:cs="Calibri"/>
                <w:color w:val="000000"/>
                <w:lang w:eastAsia="es-MX"/>
              </w:rPr>
              <w:t>F-038</w:t>
            </w:r>
          </w:p>
        </w:tc>
        <w:tc>
          <w:tcPr>
            <w:tcW w:w="1017" w:type="dxa"/>
            <w:tcBorders>
              <w:top w:val="nil"/>
              <w:left w:val="nil"/>
              <w:bottom w:val="single" w:sz="4" w:space="0" w:color="BFBFBF"/>
              <w:right w:val="single" w:sz="4" w:space="0" w:color="BFBFBF"/>
            </w:tcBorders>
            <w:shd w:val="clear" w:color="auto" w:fill="auto"/>
            <w:noWrap/>
            <w:vAlign w:val="bottom"/>
          </w:tcPr>
          <w:p w14:paraId="58865075" w14:textId="1A049AD7" w:rsidR="009405A3" w:rsidRPr="00D9128A" w:rsidRDefault="009405A3" w:rsidP="009405A3">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33C96B13" w14:textId="224A5DFE" w:rsidR="009405A3" w:rsidRPr="00D9128A" w:rsidRDefault="009405A3" w:rsidP="009405A3">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hideMark/>
          </w:tcPr>
          <w:p w14:paraId="511D982F" w14:textId="37B5AA1C" w:rsidR="009405A3" w:rsidRPr="00D9128A" w:rsidRDefault="00123CD9" w:rsidP="009405A3">
            <w:pPr>
              <w:spacing w:after="0" w:line="240" w:lineRule="auto"/>
              <w:jc w:val="both"/>
              <w:rPr>
                <w:rFonts w:ascii="Calibri" w:eastAsia="Times New Roman" w:hAnsi="Calibri" w:cs="Calibri"/>
                <w:color w:val="000000"/>
                <w:lang w:eastAsia="es-MX"/>
              </w:rPr>
            </w:pPr>
            <w:r w:rsidRPr="00D9128A">
              <w:rPr>
                <w:rFonts w:ascii="Calibri" w:eastAsia="Times New Roman" w:hAnsi="Calibri" w:cs="Calibri"/>
                <w:color w:val="000000"/>
                <w:lang w:eastAsia="es-MX"/>
              </w:rPr>
              <w:t>Lista de asistencia</w:t>
            </w:r>
            <w:r w:rsidR="00D9128A">
              <w:rPr>
                <w:rFonts w:ascii="Calibri" w:eastAsia="Times New Roman" w:hAnsi="Calibri" w:cs="Calibri"/>
                <w:color w:val="000000"/>
                <w:lang w:eastAsia="es-MX"/>
              </w:rPr>
              <w:t xml:space="preserve"> y Distribución de Información</w:t>
            </w:r>
            <w:r w:rsidR="006B6051" w:rsidRPr="00D9128A">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77642C92"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90ED3A6"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8DA75D3"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9405A3" w:rsidRPr="0018574B" w14:paraId="4CBF37B5" w14:textId="77777777" w:rsidTr="002067E7">
        <w:trPr>
          <w:trHeight w:val="85"/>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3A884DC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20</w:t>
            </w:r>
          </w:p>
        </w:tc>
        <w:tc>
          <w:tcPr>
            <w:tcW w:w="1949" w:type="dxa"/>
            <w:tcBorders>
              <w:top w:val="nil"/>
              <w:left w:val="nil"/>
              <w:bottom w:val="single" w:sz="4" w:space="0" w:color="BFBFBF"/>
              <w:right w:val="single" w:sz="4" w:space="0" w:color="BFBFBF"/>
            </w:tcBorders>
            <w:shd w:val="clear" w:color="auto" w:fill="auto"/>
            <w:noWrap/>
            <w:vAlign w:val="center"/>
            <w:hideMark/>
          </w:tcPr>
          <w:p w14:paraId="1A1B814A" w14:textId="77777777" w:rsidR="009405A3" w:rsidRPr="0018574B" w:rsidRDefault="009405A3" w:rsidP="009405A3">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SASISOPA-PR-007</w:t>
            </w:r>
          </w:p>
        </w:tc>
        <w:tc>
          <w:tcPr>
            <w:tcW w:w="1017" w:type="dxa"/>
            <w:tcBorders>
              <w:top w:val="nil"/>
              <w:left w:val="nil"/>
              <w:bottom w:val="single" w:sz="4" w:space="0" w:color="BFBFBF"/>
              <w:right w:val="single" w:sz="4" w:space="0" w:color="BFBFBF"/>
            </w:tcBorders>
            <w:shd w:val="clear" w:color="auto" w:fill="auto"/>
            <w:noWrap/>
            <w:vAlign w:val="bottom"/>
            <w:hideMark/>
          </w:tcPr>
          <w:p w14:paraId="2C3BB2C0"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9453271"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EACBF7D" w14:textId="424BC8CA" w:rsidR="009405A3" w:rsidRPr="0018574B" w:rsidRDefault="009405A3" w:rsidP="009405A3">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Capacitación y Desarrollo de Habilidades</w:t>
            </w:r>
            <w:r w:rsidR="006B6051" w:rsidRPr="0018574B">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hideMark/>
          </w:tcPr>
          <w:p w14:paraId="043AFF39"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65DD4E4"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8BD2EF5" w14:textId="77777777" w:rsidR="009405A3" w:rsidRPr="0018574B" w:rsidRDefault="009405A3" w:rsidP="009405A3">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F6A56EF" w14:textId="77777777" w:rsidTr="002067E7">
        <w:trPr>
          <w:trHeight w:val="85"/>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37B41866" w14:textId="250A8FD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21</w:t>
            </w:r>
          </w:p>
        </w:tc>
        <w:tc>
          <w:tcPr>
            <w:tcW w:w="1949"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1318C205" w14:textId="141DBB2F"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SASISOPA-F-040</w:t>
            </w:r>
          </w:p>
        </w:tc>
        <w:tc>
          <w:tcPr>
            <w:tcW w:w="1017"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37D7FFCD"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747D27F9"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7366C2" w14:textId="0922C6AE"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Evaluación Escrita. </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6639D825"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54260212"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512A50CB"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38F5940D" w14:textId="77777777" w:rsidTr="002067E7">
        <w:trPr>
          <w:trHeight w:val="85"/>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3768E28F" w14:textId="213CC0B0"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22</w:t>
            </w:r>
          </w:p>
        </w:tc>
        <w:tc>
          <w:tcPr>
            <w:tcW w:w="1949"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4DC85127" w14:textId="24DE6055" w:rsidR="002067E7"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SASISOPA-F-042</w:t>
            </w:r>
          </w:p>
        </w:tc>
        <w:tc>
          <w:tcPr>
            <w:tcW w:w="1017"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18DE30C5"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1F01A2C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CD6789" w14:textId="23AD608E" w:rsidR="002067E7"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Evaluación Individual de Competencias.</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0F09A6B3"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004CCFC9"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single" w:sz="4" w:space="0" w:color="BFBFBF"/>
              <w:left w:val="single" w:sz="4" w:space="0" w:color="BFBFBF"/>
              <w:bottom w:val="single" w:sz="4" w:space="0" w:color="BFBFBF"/>
              <w:right w:val="single" w:sz="4" w:space="0" w:color="BFBFBF"/>
            </w:tcBorders>
            <w:shd w:val="clear" w:color="auto" w:fill="auto"/>
            <w:noWrap/>
            <w:vAlign w:val="bottom"/>
          </w:tcPr>
          <w:p w14:paraId="1DCC12AF"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0861D654" w14:textId="77777777" w:rsidTr="002067E7">
        <w:trPr>
          <w:trHeight w:val="85"/>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15E5830A" w14:textId="32B8DF6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23</w:t>
            </w:r>
          </w:p>
        </w:tc>
        <w:tc>
          <w:tcPr>
            <w:tcW w:w="1949" w:type="dxa"/>
            <w:tcBorders>
              <w:top w:val="single" w:sz="4" w:space="0" w:color="BFBFBF"/>
              <w:left w:val="nil"/>
              <w:bottom w:val="single" w:sz="4" w:space="0" w:color="BFBFBF"/>
              <w:right w:val="single" w:sz="4" w:space="0" w:color="BFBFBF"/>
            </w:tcBorders>
            <w:shd w:val="clear" w:color="auto" w:fill="auto"/>
            <w:noWrap/>
            <w:vAlign w:val="center"/>
          </w:tcPr>
          <w:p w14:paraId="20E0DC05" w14:textId="563EDCCA" w:rsidR="002067E7"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SASISOPA-F-043</w:t>
            </w:r>
          </w:p>
        </w:tc>
        <w:tc>
          <w:tcPr>
            <w:tcW w:w="1017" w:type="dxa"/>
            <w:tcBorders>
              <w:top w:val="single" w:sz="4" w:space="0" w:color="BFBFBF"/>
              <w:left w:val="nil"/>
              <w:bottom w:val="single" w:sz="4" w:space="0" w:color="BFBFBF"/>
              <w:right w:val="single" w:sz="4" w:space="0" w:color="BFBFBF"/>
            </w:tcBorders>
            <w:shd w:val="clear" w:color="auto" w:fill="auto"/>
            <w:noWrap/>
            <w:vAlign w:val="bottom"/>
          </w:tcPr>
          <w:p w14:paraId="6D6566EF"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single" w:sz="4" w:space="0" w:color="BFBFBF"/>
              <w:left w:val="nil"/>
              <w:bottom w:val="single" w:sz="4" w:space="0" w:color="BFBFBF"/>
              <w:right w:val="single" w:sz="4" w:space="0" w:color="BFBFBF"/>
            </w:tcBorders>
            <w:shd w:val="clear" w:color="auto" w:fill="auto"/>
            <w:noWrap/>
            <w:vAlign w:val="bottom"/>
          </w:tcPr>
          <w:p w14:paraId="662AC4BA"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single" w:sz="4" w:space="0" w:color="BFBFBF"/>
              <w:left w:val="nil"/>
              <w:bottom w:val="single" w:sz="4" w:space="0" w:color="BFBFBF"/>
              <w:right w:val="single" w:sz="4" w:space="0" w:color="BFBFBF"/>
            </w:tcBorders>
            <w:shd w:val="clear" w:color="auto" w:fill="auto"/>
            <w:vAlign w:val="center"/>
          </w:tcPr>
          <w:p w14:paraId="11C9EE9D" w14:textId="5BDCC084" w:rsidR="002067E7"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Evaluación de la Capacitación.</w:t>
            </w:r>
          </w:p>
        </w:tc>
        <w:tc>
          <w:tcPr>
            <w:tcW w:w="992" w:type="dxa"/>
            <w:tcBorders>
              <w:top w:val="single" w:sz="4" w:space="0" w:color="BFBFBF"/>
              <w:left w:val="nil"/>
              <w:bottom w:val="single" w:sz="4" w:space="0" w:color="BFBFBF"/>
              <w:right w:val="single" w:sz="4" w:space="0" w:color="BFBFBF"/>
            </w:tcBorders>
            <w:shd w:val="clear" w:color="auto" w:fill="auto"/>
            <w:noWrap/>
            <w:vAlign w:val="bottom"/>
          </w:tcPr>
          <w:p w14:paraId="0AD3A4C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single" w:sz="4" w:space="0" w:color="BFBFBF"/>
              <w:left w:val="nil"/>
              <w:bottom w:val="single" w:sz="4" w:space="0" w:color="BFBFBF"/>
              <w:right w:val="single" w:sz="4" w:space="0" w:color="BFBFBF"/>
            </w:tcBorders>
            <w:shd w:val="clear" w:color="auto" w:fill="auto"/>
            <w:noWrap/>
            <w:vAlign w:val="bottom"/>
          </w:tcPr>
          <w:p w14:paraId="7464179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single" w:sz="4" w:space="0" w:color="BFBFBF"/>
              <w:left w:val="nil"/>
              <w:bottom w:val="single" w:sz="4" w:space="0" w:color="BFBFBF"/>
              <w:right w:val="single" w:sz="4" w:space="0" w:color="BFBFBF"/>
            </w:tcBorders>
            <w:shd w:val="clear" w:color="auto" w:fill="auto"/>
            <w:noWrap/>
            <w:vAlign w:val="bottom"/>
          </w:tcPr>
          <w:p w14:paraId="3EE8E9E5"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5EE9168D"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EC8F843" w14:textId="6FC656C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VII. Comunicación, Participación y Consulta.</w:t>
            </w:r>
          </w:p>
        </w:tc>
      </w:tr>
      <w:tr w:rsidR="002067E7" w:rsidRPr="0018574B" w14:paraId="4E96585F" w14:textId="77777777" w:rsidTr="002067E7">
        <w:trPr>
          <w:trHeight w:val="373"/>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F1314DD" w14:textId="6689A3B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24</w:t>
            </w:r>
          </w:p>
        </w:tc>
        <w:tc>
          <w:tcPr>
            <w:tcW w:w="1949" w:type="dxa"/>
            <w:tcBorders>
              <w:top w:val="nil"/>
              <w:left w:val="nil"/>
              <w:bottom w:val="single" w:sz="4" w:space="0" w:color="BFBFBF"/>
              <w:right w:val="single" w:sz="4" w:space="0" w:color="BFBFBF"/>
            </w:tcBorders>
            <w:shd w:val="clear" w:color="auto" w:fill="auto"/>
            <w:noWrap/>
            <w:vAlign w:val="center"/>
            <w:hideMark/>
          </w:tcPr>
          <w:p w14:paraId="0A141C8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SASISOPA-P-007</w:t>
            </w:r>
          </w:p>
        </w:tc>
        <w:tc>
          <w:tcPr>
            <w:tcW w:w="1017" w:type="dxa"/>
            <w:tcBorders>
              <w:top w:val="nil"/>
              <w:left w:val="nil"/>
              <w:bottom w:val="single" w:sz="4" w:space="0" w:color="BFBFBF"/>
              <w:right w:val="single" w:sz="4" w:space="0" w:color="BFBFBF"/>
            </w:tcBorders>
            <w:shd w:val="clear" w:color="auto" w:fill="auto"/>
            <w:noWrap/>
            <w:vAlign w:val="bottom"/>
            <w:hideMark/>
          </w:tcPr>
          <w:p w14:paraId="40965FD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3E8D42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1F32A8" w14:textId="26FC756D"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Participación y Consulta.</w:t>
            </w:r>
          </w:p>
        </w:tc>
        <w:tc>
          <w:tcPr>
            <w:tcW w:w="992" w:type="dxa"/>
            <w:tcBorders>
              <w:top w:val="nil"/>
              <w:left w:val="nil"/>
              <w:bottom w:val="single" w:sz="4" w:space="0" w:color="BFBFBF"/>
              <w:right w:val="single" w:sz="4" w:space="0" w:color="BFBFBF"/>
            </w:tcBorders>
            <w:shd w:val="clear" w:color="auto" w:fill="auto"/>
            <w:noWrap/>
            <w:vAlign w:val="bottom"/>
            <w:hideMark/>
          </w:tcPr>
          <w:p w14:paraId="25E73F1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36CD43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115060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7C9964F" w14:textId="77777777" w:rsidTr="002067E7">
        <w:trPr>
          <w:trHeight w:val="14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8C91624" w14:textId="495A9D3E"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25</w:t>
            </w:r>
          </w:p>
        </w:tc>
        <w:tc>
          <w:tcPr>
            <w:tcW w:w="1949" w:type="dxa"/>
            <w:tcBorders>
              <w:top w:val="nil"/>
              <w:left w:val="nil"/>
              <w:bottom w:val="single" w:sz="4" w:space="0" w:color="BFBFBF"/>
              <w:right w:val="single" w:sz="4" w:space="0" w:color="BFBFBF"/>
            </w:tcBorders>
            <w:shd w:val="clear" w:color="auto" w:fill="auto"/>
            <w:noWrap/>
            <w:vAlign w:val="center"/>
            <w:hideMark/>
          </w:tcPr>
          <w:p w14:paraId="556356EB"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SASISOPA-F-003</w:t>
            </w:r>
          </w:p>
        </w:tc>
        <w:tc>
          <w:tcPr>
            <w:tcW w:w="1017" w:type="dxa"/>
            <w:tcBorders>
              <w:top w:val="nil"/>
              <w:left w:val="nil"/>
              <w:bottom w:val="single" w:sz="4" w:space="0" w:color="BFBFBF"/>
              <w:right w:val="single" w:sz="4" w:space="0" w:color="BFBFBF"/>
            </w:tcBorders>
            <w:shd w:val="clear" w:color="auto" w:fill="auto"/>
            <w:noWrap/>
            <w:vAlign w:val="bottom"/>
            <w:hideMark/>
          </w:tcPr>
          <w:p w14:paraId="5F0A485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885283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7638E56" w14:textId="3E319BC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de Política y Objetivos.</w:t>
            </w:r>
          </w:p>
        </w:tc>
        <w:tc>
          <w:tcPr>
            <w:tcW w:w="992" w:type="dxa"/>
            <w:tcBorders>
              <w:top w:val="nil"/>
              <w:left w:val="nil"/>
              <w:bottom w:val="single" w:sz="4" w:space="0" w:color="BFBFBF"/>
              <w:right w:val="single" w:sz="4" w:space="0" w:color="BFBFBF"/>
            </w:tcBorders>
            <w:shd w:val="clear" w:color="auto" w:fill="auto"/>
            <w:noWrap/>
            <w:vAlign w:val="bottom"/>
            <w:hideMark/>
          </w:tcPr>
          <w:p w14:paraId="6158250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D904DD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406E69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4AFC3E9"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B9831FD" w14:textId="344F245F"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26</w:t>
            </w:r>
          </w:p>
        </w:tc>
        <w:tc>
          <w:tcPr>
            <w:tcW w:w="1949" w:type="dxa"/>
            <w:tcBorders>
              <w:top w:val="nil"/>
              <w:left w:val="nil"/>
              <w:bottom w:val="single" w:sz="4" w:space="0" w:color="BFBFBF"/>
              <w:right w:val="single" w:sz="4" w:space="0" w:color="BFBFBF"/>
            </w:tcBorders>
            <w:shd w:val="clear" w:color="auto" w:fill="auto"/>
            <w:noWrap/>
            <w:vAlign w:val="center"/>
            <w:hideMark/>
          </w:tcPr>
          <w:p w14:paraId="38C26FDB"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SASISOPA-F-004</w:t>
            </w:r>
          </w:p>
        </w:tc>
        <w:tc>
          <w:tcPr>
            <w:tcW w:w="1017" w:type="dxa"/>
            <w:tcBorders>
              <w:top w:val="nil"/>
              <w:left w:val="nil"/>
              <w:bottom w:val="single" w:sz="4" w:space="0" w:color="BFBFBF"/>
              <w:right w:val="single" w:sz="4" w:space="0" w:color="BFBFBF"/>
            </w:tcBorders>
            <w:shd w:val="clear" w:color="auto" w:fill="auto"/>
            <w:noWrap/>
            <w:vAlign w:val="bottom"/>
            <w:hideMark/>
          </w:tcPr>
          <w:p w14:paraId="164A003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FF65DA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9728657" w14:textId="10312E0E"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Organigrama.</w:t>
            </w:r>
          </w:p>
        </w:tc>
        <w:tc>
          <w:tcPr>
            <w:tcW w:w="992" w:type="dxa"/>
            <w:tcBorders>
              <w:top w:val="nil"/>
              <w:left w:val="nil"/>
              <w:bottom w:val="single" w:sz="4" w:space="0" w:color="BFBFBF"/>
              <w:right w:val="single" w:sz="4" w:space="0" w:color="BFBFBF"/>
            </w:tcBorders>
            <w:shd w:val="clear" w:color="auto" w:fill="auto"/>
            <w:noWrap/>
            <w:vAlign w:val="bottom"/>
            <w:hideMark/>
          </w:tcPr>
          <w:p w14:paraId="5998687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6EC3AD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F99A73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7216E97" w14:textId="77777777" w:rsidTr="002067E7">
        <w:trPr>
          <w:trHeight w:val="179"/>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5FBBC01" w14:textId="5B3329F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27</w:t>
            </w:r>
          </w:p>
        </w:tc>
        <w:tc>
          <w:tcPr>
            <w:tcW w:w="1949" w:type="dxa"/>
            <w:tcBorders>
              <w:top w:val="nil"/>
              <w:left w:val="nil"/>
              <w:bottom w:val="single" w:sz="4" w:space="0" w:color="BFBFBF"/>
              <w:right w:val="single" w:sz="4" w:space="0" w:color="BFBFBF"/>
            </w:tcBorders>
            <w:shd w:val="clear" w:color="auto" w:fill="auto"/>
            <w:noWrap/>
            <w:vAlign w:val="center"/>
            <w:hideMark/>
          </w:tcPr>
          <w:p w14:paraId="75683DAA"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SASISOPA-F-005</w:t>
            </w:r>
          </w:p>
        </w:tc>
        <w:tc>
          <w:tcPr>
            <w:tcW w:w="1017" w:type="dxa"/>
            <w:tcBorders>
              <w:top w:val="nil"/>
              <w:left w:val="nil"/>
              <w:bottom w:val="single" w:sz="4" w:space="0" w:color="BFBFBF"/>
              <w:right w:val="single" w:sz="4" w:space="0" w:color="BFBFBF"/>
            </w:tcBorders>
            <w:shd w:val="clear" w:color="auto" w:fill="auto"/>
            <w:noWrap/>
            <w:vAlign w:val="bottom"/>
            <w:hideMark/>
          </w:tcPr>
          <w:p w14:paraId="3B1291A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6A86E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BC69147" w14:textId="49C09AFD"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Comunicación de Riesgos y Aspectos Ambientales.</w:t>
            </w:r>
          </w:p>
        </w:tc>
        <w:tc>
          <w:tcPr>
            <w:tcW w:w="992" w:type="dxa"/>
            <w:tcBorders>
              <w:top w:val="nil"/>
              <w:left w:val="nil"/>
              <w:bottom w:val="single" w:sz="4" w:space="0" w:color="BFBFBF"/>
              <w:right w:val="single" w:sz="4" w:space="0" w:color="BFBFBF"/>
            </w:tcBorders>
            <w:shd w:val="clear" w:color="auto" w:fill="auto"/>
            <w:noWrap/>
            <w:vAlign w:val="bottom"/>
            <w:hideMark/>
          </w:tcPr>
          <w:p w14:paraId="6BC03B9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8B9FD4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2371B5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E5CA3F8" w14:textId="77777777" w:rsidTr="002067E7">
        <w:trPr>
          <w:trHeight w:val="215"/>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89C6C5A" w14:textId="54DE3103"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28</w:t>
            </w:r>
          </w:p>
        </w:tc>
        <w:tc>
          <w:tcPr>
            <w:tcW w:w="1949" w:type="dxa"/>
            <w:tcBorders>
              <w:top w:val="nil"/>
              <w:left w:val="nil"/>
              <w:bottom w:val="single" w:sz="4" w:space="0" w:color="BFBFBF"/>
              <w:right w:val="single" w:sz="4" w:space="0" w:color="BFBFBF"/>
            </w:tcBorders>
            <w:shd w:val="clear" w:color="auto" w:fill="auto"/>
            <w:noWrap/>
            <w:vAlign w:val="center"/>
            <w:hideMark/>
          </w:tcPr>
          <w:p w14:paraId="43F575D6"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SASISOPA-F-006</w:t>
            </w:r>
          </w:p>
        </w:tc>
        <w:tc>
          <w:tcPr>
            <w:tcW w:w="1017" w:type="dxa"/>
            <w:tcBorders>
              <w:top w:val="nil"/>
              <w:left w:val="nil"/>
              <w:bottom w:val="single" w:sz="4" w:space="0" w:color="BFBFBF"/>
              <w:right w:val="single" w:sz="4" w:space="0" w:color="BFBFBF"/>
            </w:tcBorders>
            <w:shd w:val="clear" w:color="auto" w:fill="auto"/>
            <w:noWrap/>
            <w:vAlign w:val="bottom"/>
            <w:hideMark/>
          </w:tcPr>
          <w:p w14:paraId="3AB674F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4B2535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833229E" w14:textId="057A384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Matriz de Comunicación de Requisitos Legales.</w:t>
            </w:r>
          </w:p>
        </w:tc>
        <w:tc>
          <w:tcPr>
            <w:tcW w:w="992" w:type="dxa"/>
            <w:tcBorders>
              <w:top w:val="nil"/>
              <w:left w:val="nil"/>
              <w:bottom w:val="single" w:sz="4" w:space="0" w:color="BFBFBF"/>
              <w:right w:val="single" w:sz="4" w:space="0" w:color="BFBFBF"/>
            </w:tcBorders>
            <w:shd w:val="clear" w:color="auto" w:fill="auto"/>
            <w:noWrap/>
            <w:vAlign w:val="bottom"/>
            <w:hideMark/>
          </w:tcPr>
          <w:p w14:paraId="6CC3D93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07120A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EFF2C8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77177DC"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630B220E" w14:textId="6B0B2E15"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29</w:t>
            </w:r>
          </w:p>
        </w:tc>
        <w:tc>
          <w:tcPr>
            <w:tcW w:w="1949" w:type="dxa"/>
            <w:tcBorders>
              <w:top w:val="nil"/>
              <w:left w:val="nil"/>
              <w:bottom w:val="single" w:sz="4" w:space="0" w:color="BFBFBF"/>
              <w:right w:val="single" w:sz="4" w:space="0" w:color="BFBFBF"/>
            </w:tcBorders>
            <w:shd w:val="clear" w:color="auto" w:fill="auto"/>
            <w:noWrap/>
            <w:vAlign w:val="center"/>
            <w:hideMark/>
          </w:tcPr>
          <w:p w14:paraId="3D265F6F"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SASISOPA-F-007</w:t>
            </w:r>
          </w:p>
        </w:tc>
        <w:tc>
          <w:tcPr>
            <w:tcW w:w="1017" w:type="dxa"/>
            <w:tcBorders>
              <w:top w:val="nil"/>
              <w:left w:val="nil"/>
              <w:bottom w:val="single" w:sz="4" w:space="0" w:color="BFBFBF"/>
              <w:right w:val="single" w:sz="4" w:space="0" w:color="BFBFBF"/>
            </w:tcBorders>
            <w:shd w:val="clear" w:color="auto" w:fill="auto"/>
            <w:noWrap/>
            <w:vAlign w:val="bottom"/>
            <w:hideMark/>
          </w:tcPr>
          <w:p w14:paraId="0427F1D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B7516F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5FE4650" w14:textId="3CCE6A9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por la Dirección.</w:t>
            </w:r>
          </w:p>
        </w:tc>
        <w:tc>
          <w:tcPr>
            <w:tcW w:w="992" w:type="dxa"/>
            <w:tcBorders>
              <w:top w:val="nil"/>
              <w:left w:val="nil"/>
              <w:bottom w:val="single" w:sz="4" w:space="0" w:color="BFBFBF"/>
              <w:right w:val="single" w:sz="4" w:space="0" w:color="BFBFBF"/>
            </w:tcBorders>
            <w:shd w:val="clear" w:color="auto" w:fill="auto"/>
            <w:noWrap/>
            <w:vAlign w:val="bottom"/>
            <w:hideMark/>
          </w:tcPr>
          <w:p w14:paraId="26DC435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B0FC64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737818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340C20F" w14:textId="77777777" w:rsidTr="002067E7">
        <w:trPr>
          <w:trHeight w:val="242"/>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70FD58A" w14:textId="26F3CE59"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30</w:t>
            </w:r>
          </w:p>
        </w:tc>
        <w:tc>
          <w:tcPr>
            <w:tcW w:w="1949" w:type="dxa"/>
            <w:tcBorders>
              <w:top w:val="nil"/>
              <w:left w:val="nil"/>
              <w:bottom w:val="single" w:sz="4" w:space="0" w:color="BFBFBF"/>
              <w:right w:val="single" w:sz="4" w:space="0" w:color="BFBFBF"/>
            </w:tcBorders>
            <w:shd w:val="clear" w:color="auto" w:fill="auto"/>
            <w:noWrap/>
            <w:vAlign w:val="center"/>
            <w:hideMark/>
          </w:tcPr>
          <w:p w14:paraId="257FE5D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SASISOPA-F-008</w:t>
            </w:r>
          </w:p>
        </w:tc>
        <w:tc>
          <w:tcPr>
            <w:tcW w:w="1017" w:type="dxa"/>
            <w:tcBorders>
              <w:top w:val="nil"/>
              <w:left w:val="nil"/>
              <w:bottom w:val="single" w:sz="4" w:space="0" w:color="BFBFBF"/>
              <w:right w:val="single" w:sz="4" w:space="0" w:color="BFBFBF"/>
            </w:tcBorders>
            <w:shd w:val="clear" w:color="auto" w:fill="auto"/>
            <w:noWrap/>
            <w:vAlign w:val="bottom"/>
            <w:hideMark/>
          </w:tcPr>
          <w:p w14:paraId="36A0AF9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D7BEDF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66527F3" w14:textId="55DBF86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 de Revisión por la Dirección.</w:t>
            </w:r>
          </w:p>
        </w:tc>
        <w:tc>
          <w:tcPr>
            <w:tcW w:w="992" w:type="dxa"/>
            <w:tcBorders>
              <w:top w:val="nil"/>
              <w:left w:val="nil"/>
              <w:bottom w:val="single" w:sz="4" w:space="0" w:color="BFBFBF"/>
              <w:right w:val="single" w:sz="4" w:space="0" w:color="BFBFBF"/>
            </w:tcBorders>
            <w:shd w:val="clear" w:color="auto" w:fill="auto"/>
            <w:noWrap/>
            <w:vAlign w:val="bottom"/>
            <w:hideMark/>
          </w:tcPr>
          <w:p w14:paraId="11BA5B7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554857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690921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A7AB021" w14:textId="77777777" w:rsidTr="002067E7">
        <w:trPr>
          <w:trHeight w:val="291"/>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661AD84" w14:textId="723FE36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31</w:t>
            </w:r>
          </w:p>
        </w:tc>
        <w:tc>
          <w:tcPr>
            <w:tcW w:w="1949" w:type="dxa"/>
            <w:tcBorders>
              <w:top w:val="nil"/>
              <w:left w:val="nil"/>
              <w:bottom w:val="single" w:sz="4" w:space="0" w:color="BFBFBF"/>
              <w:right w:val="single" w:sz="4" w:space="0" w:color="BFBFBF"/>
            </w:tcBorders>
            <w:shd w:val="clear" w:color="auto" w:fill="auto"/>
            <w:noWrap/>
            <w:vAlign w:val="center"/>
            <w:hideMark/>
          </w:tcPr>
          <w:p w14:paraId="3C4A625E"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SASISOPA-P-008</w:t>
            </w:r>
          </w:p>
        </w:tc>
        <w:tc>
          <w:tcPr>
            <w:tcW w:w="1017" w:type="dxa"/>
            <w:tcBorders>
              <w:top w:val="nil"/>
              <w:left w:val="nil"/>
              <w:bottom w:val="single" w:sz="4" w:space="0" w:color="BFBFBF"/>
              <w:right w:val="single" w:sz="4" w:space="0" w:color="BFBFBF"/>
            </w:tcBorders>
            <w:shd w:val="clear" w:color="auto" w:fill="auto"/>
            <w:noWrap/>
            <w:vAlign w:val="bottom"/>
            <w:hideMark/>
          </w:tcPr>
          <w:p w14:paraId="0CAC799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FC0FCE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9B31777" w14:textId="72D631B4"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Actos y Condiciones Inseguras y Aspectos Ambientales.</w:t>
            </w:r>
          </w:p>
        </w:tc>
        <w:tc>
          <w:tcPr>
            <w:tcW w:w="992" w:type="dxa"/>
            <w:tcBorders>
              <w:top w:val="nil"/>
              <w:left w:val="nil"/>
              <w:bottom w:val="single" w:sz="4" w:space="0" w:color="BFBFBF"/>
              <w:right w:val="single" w:sz="4" w:space="0" w:color="BFBFBF"/>
            </w:tcBorders>
            <w:shd w:val="clear" w:color="auto" w:fill="auto"/>
            <w:noWrap/>
            <w:vAlign w:val="bottom"/>
            <w:hideMark/>
          </w:tcPr>
          <w:p w14:paraId="2697F92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F3D837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5E843B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3ED510C" w14:textId="77777777" w:rsidTr="002067E7">
        <w:trPr>
          <w:trHeight w:val="373"/>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6FC3A3FF" w14:textId="1803D3AB"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32</w:t>
            </w:r>
          </w:p>
        </w:tc>
        <w:tc>
          <w:tcPr>
            <w:tcW w:w="1949" w:type="dxa"/>
            <w:tcBorders>
              <w:top w:val="nil"/>
              <w:left w:val="nil"/>
              <w:bottom w:val="single" w:sz="4" w:space="0" w:color="BFBFBF"/>
              <w:right w:val="single" w:sz="4" w:space="0" w:color="BFBFBF"/>
            </w:tcBorders>
            <w:shd w:val="clear" w:color="auto" w:fill="auto"/>
            <w:noWrap/>
            <w:vAlign w:val="center"/>
            <w:hideMark/>
          </w:tcPr>
          <w:p w14:paraId="3F776ED0"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SASISOPA-F-009</w:t>
            </w:r>
          </w:p>
        </w:tc>
        <w:tc>
          <w:tcPr>
            <w:tcW w:w="1017" w:type="dxa"/>
            <w:tcBorders>
              <w:top w:val="nil"/>
              <w:left w:val="nil"/>
              <w:bottom w:val="single" w:sz="4" w:space="0" w:color="BFBFBF"/>
              <w:right w:val="single" w:sz="4" w:space="0" w:color="BFBFBF"/>
            </w:tcBorders>
            <w:shd w:val="clear" w:color="auto" w:fill="auto"/>
            <w:noWrap/>
            <w:vAlign w:val="bottom"/>
            <w:hideMark/>
          </w:tcPr>
          <w:p w14:paraId="63E3011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6ADE64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8676B70" w14:textId="1E3DCADE"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Actos y Condiciones Inseguras y Aspectos Ambientales.</w:t>
            </w:r>
          </w:p>
        </w:tc>
        <w:tc>
          <w:tcPr>
            <w:tcW w:w="992" w:type="dxa"/>
            <w:tcBorders>
              <w:top w:val="nil"/>
              <w:left w:val="nil"/>
              <w:bottom w:val="single" w:sz="4" w:space="0" w:color="BFBFBF"/>
              <w:right w:val="single" w:sz="4" w:space="0" w:color="BFBFBF"/>
            </w:tcBorders>
            <w:shd w:val="clear" w:color="auto" w:fill="auto"/>
            <w:noWrap/>
            <w:vAlign w:val="bottom"/>
            <w:hideMark/>
          </w:tcPr>
          <w:p w14:paraId="22916C0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FE9EED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C7C344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6B33CCE" w14:textId="77777777" w:rsidTr="002067E7">
        <w:trPr>
          <w:trHeight w:val="373"/>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07FB4AC4" w14:textId="65DBF44D" w:rsidR="002067E7" w:rsidRPr="0018574B" w:rsidRDefault="002067E7" w:rsidP="002067E7">
            <w:pPr>
              <w:spacing w:after="0" w:line="240" w:lineRule="auto"/>
              <w:rPr>
                <w:rFonts w:ascii="Calibri" w:eastAsia="Times New Roman" w:hAnsi="Calibri" w:cs="Calibri"/>
                <w:color w:val="000000"/>
                <w:lang w:eastAsia="es-MX"/>
              </w:rPr>
            </w:pPr>
            <w:r w:rsidRPr="00D9128A">
              <w:rPr>
                <w:rFonts w:ascii="Calibri" w:eastAsia="Times New Roman" w:hAnsi="Calibri" w:cs="Calibri"/>
                <w:color w:val="000000"/>
                <w:lang w:eastAsia="es-MX"/>
              </w:rPr>
              <w:t>33</w:t>
            </w:r>
          </w:p>
        </w:tc>
        <w:tc>
          <w:tcPr>
            <w:tcW w:w="1949" w:type="dxa"/>
            <w:tcBorders>
              <w:top w:val="nil"/>
              <w:left w:val="nil"/>
              <w:bottom w:val="single" w:sz="4" w:space="0" w:color="BFBFBF"/>
              <w:right w:val="single" w:sz="4" w:space="0" w:color="BFBFBF"/>
            </w:tcBorders>
            <w:shd w:val="clear" w:color="auto" w:fill="auto"/>
            <w:noWrap/>
            <w:vAlign w:val="center"/>
          </w:tcPr>
          <w:p w14:paraId="4E6FF953" w14:textId="6FD45737"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SASISOPA-F-039</w:t>
            </w:r>
          </w:p>
        </w:tc>
        <w:tc>
          <w:tcPr>
            <w:tcW w:w="1017" w:type="dxa"/>
            <w:tcBorders>
              <w:top w:val="nil"/>
              <w:left w:val="nil"/>
              <w:bottom w:val="single" w:sz="4" w:space="0" w:color="BFBFBF"/>
              <w:right w:val="single" w:sz="4" w:space="0" w:color="BFBFBF"/>
            </w:tcBorders>
            <w:shd w:val="clear" w:color="auto" w:fill="auto"/>
            <w:noWrap/>
            <w:vAlign w:val="bottom"/>
          </w:tcPr>
          <w:p w14:paraId="38BCC0DE"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3C3FC4B6"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tcPr>
          <w:p w14:paraId="756A5F91" w14:textId="4022C181"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Matriz de actos, condiciones inseguras y aspectos ambientales.</w:t>
            </w:r>
          </w:p>
        </w:tc>
        <w:tc>
          <w:tcPr>
            <w:tcW w:w="992" w:type="dxa"/>
            <w:tcBorders>
              <w:top w:val="nil"/>
              <w:left w:val="nil"/>
              <w:bottom w:val="single" w:sz="4" w:space="0" w:color="BFBFBF"/>
              <w:right w:val="single" w:sz="4" w:space="0" w:color="BFBFBF"/>
            </w:tcBorders>
            <w:shd w:val="clear" w:color="auto" w:fill="auto"/>
            <w:noWrap/>
            <w:vAlign w:val="bottom"/>
          </w:tcPr>
          <w:p w14:paraId="0CE13BA2"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nil"/>
              <w:left w:val="nil"/>
              <w:bottom w:val="single" w:sz="4" w:space="0" w:color="BFBFBF"/>
              <w:right w:val="single" w:sz="4" w:space="0" w:color="BFBFBF"/>
            </w:tcBorders>
            <w:shd w:val="clear" w:color="auto" w:fill="auto"/>
            <w:noWrap/>
            <w:vAlign w:val="bottom"/>
          </w:tcPr>
          <w:p w14:paraId="37B9765E"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nil"/>
              <w:left w:val="nil"/>
              <w:bottom w:val="single" w:sz="4" w:space="0" w:color="BFBFBF"/>
              <w:right w:val="single" w:sz="4" w:space="0" w:color="BFBFBF"/>
            </w:tcBorders>
            <w:shd w:val="clear" w:color="auto" w:fill="auto"/>
            <w:noWrap/>
            <w:vAlign w:val="bottom"/>
          </w:tcPr>
          <w:p w14:paraId="60FEB6AF"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5D1F7560"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24AEC04" w14:textId="42381C1E"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34</w:t>
            </w:r>
          </w:p>
        </w:tc>
        <w:tc>
          <w:tcPr>
            <w:tcW w:w="1949" w:type="dxa"/>
            <w:tcBorders>
              <w:top w:val="nil"/>
              <w:left w:val="nil"/>
              <w:bottom w:val="single" w:sz="4" w:space="0" w:color="BFBFBF"/>
              <w:right w:val="single" w:sz="4" w:space="0" w:color="BFBFBF"/>
            </w:tcBorders>
            <w:shd w:val="clear" w:color="auto" w:fill="auto"/>
            <w:noWrap/>
            <w:vAlign w:val="center"/>
            <w:hideMark/>
          </w:tcPr>
          <w:p w14:paraId="5F4D00D6"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SASISOPA-P-009</w:t>
            </w:r>
          </w:p>
        </w:tc>
        <w:tc>
          <w:tcPr>
            <w:tcW w:w="1017" w:type="dxa"/>
            <w:tcBorders>
              <w:top w:val="nil"/>
              <w:left w:val="nil"/>
              <w:bottom w:val="single" w:sz="4" w:space="0" w:color="BFBFBF"/>
              <w:right w:val="single" w:sz="4" w:space="0" w:color="BFBFBF"/>
            </w:tcBorders>
            <w:shd w:val="clear" w:color="auto" w:fill="auto"/>
            <w:noWrap/>
            <w:vAlign w:val="bottom"/>
            <w:hideMark/>
          </w:tcPr>
          <w:p w14:paraId="2825F21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2C5998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1A0825B" w14:textId="35D7BFF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Quejas y Sugerencias.</w:t>
            </w:r>
          </w:p>
        </w:tc>
        <w:tc>
          <w:tcPr>
            <w:tcW w:w="992" w:type="dxa"/>
            <w:tcBorders>
              <w:top w:val="nil"/>
              <w:left w:val="nil"/>
              <w:bottom w:val="single" w:sz="4" w:space="0" w:color="BFBFBF"/>
              <w:right w:val="single" w:sz="4" w:space="0" w:color="BFBFBF"/>
            </w:tcBorders>
            <w:shd w:val="clear" w:color="auto" w:fill="auto"/>
            <w:noWrap/>
            <w:vAlign w:val="bottom"/>
            <w:hideMark/>
          </w:tcPr>
          <w:p w14:paraId="05B57F2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EDBC77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07F424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3C7C9A7"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AE6CD9A" w14:textId="0A77D121" w:rsidR="002067E7" w:rsidRPr="0018574B" w:rsidRDefault="002067E7" w:rsidP="002067E7">
            <w:pPr>
              <w:spacing w:after="0" w:line="240" w:lineRule="auto"/>
              <w:rPr>
                <w:rFonts w:ascii="Calibri" w:eastAsia="Times New Roman" w:hAnsi="Calibri" w:cs="Calibri"/>
                <w:color w:val="000000"/>
                <w:lang w:eastAsia="es-MX"/>
              </w:rPr>
            </w:pPr>
            <w:r w:rsidRPr="00D9128A">
              <w:rPr>
                <w:rFonts w:ascii="Calibri" w:eastAsia="Times New Roman" w:hAnsi="Calibri" w:cs="Calibri"/>
                <w:color w:val="000000"/>
                <w:lang w:eastAsia="es-MX"/>
              </w:rPr>
              <w:t>35</w:t>
            </w:r>
          </w:p>
        </w:tc>
        <w:tc>
          <w:tcPr>
            <w:tcW w:w="1949" w:type="dxa"/>
            <w:tcBorders>
              <w:top w:val="nil"/>
              <w:left w:val="nil"/>
              <w:bottom w:val="single" w:sz="4" w:space="0" w:color="BFBFBF"/>
              <w:right w:val="single" w:sz="4" w:space="0" w:color="BFBFBF"/>
            </w:tcBorders>
            <w:shd w:val="clear" w:color="auto" w:fill="auto"/>
            <w:noWrap/>
            <w:vAlign w:val="center"/>
            <w:hideMark/>
          </w:tcPr>
          <w:p w14:paraId="236A4BBD"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SASISOPA-F-010</w:t>
            </w:r>
          </w:p>
        </w:tc>
        <w:tc>
          <w:tcPr>
            <w:tcW w:w="1017" w:type="dxa"/>
            <w:tcBorders>
              <w:top w:val="nil"/>
              <w:left w:val="nil"/>
              <w:bottom w:val="single" w:sz="4" w:space="0" w:color="BFBFBF"/>
              <w:right w:val="single" w:sz="4" w:space="0" w:color="BFBFBF"/>
            </w:tcBorders>
            <w:shd w:val="clear" w:color="auto" w:fill="auto"/>
            <w:noWrap/>
            <w:vAlign w:val="bottom"/>
            <w:hideMark/>
          </w:tcPr>
          <w:p w14:paraId="3FE84D6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DED532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49C2C54" w14:textId="3BCEB821"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Quejas y Sugerencias.</w:t>
            </w:r>
          </w:p>
        </w:tc>
        <w:tc>
          <w:tcPr>
            <w:tcW w:w="992" w:type="dxa"/>
            <w:tcBorders>
              <w:top w:val="nil"/>
              <w:left w:val="nil"/>
              <w:bottom w:val="single" w:sz="4" w:space="0" w:color="BFBFBF"/>
              <w:right w:val="single" w:sz="4" w:space="0" w:color="BFBFBF"/>
            </w:tcBorders>
            <w:shd w:val="clear" w:color="auto" w:fill="auto"/>
            <w:noWrap/>
            <w:vAlign w:val="bottom"/>
            <w:hideMark/>
          </w:tcPr>
          <w:p w14:paraId="165D639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7C25FD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6E46A1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049DEF9"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28FF3D2" w14:textId="319E9E9B"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36</w:t>
            </w:r>
          </w:p>
        </w:tc>
        <w:tc>
          <w:tcPr>
            <w:tcW w:w="1949" w:type="dxa"/>
            <w:tcBorders>
              <w:top w:val="nil"/>
              <w:left w:val="nil"/>
              <w:bottom w:val="single" w:sz="4" w:space="0" w:color="BFBFBF"/>
              <w:right w:val="single" w:sz="4" w:space="0" w:color="BFBFBF"/>
            </w:tcBorders>
            <w:shd w:val="clear" w:color="auto" w:fill="auto"/>
            <w:noWrap/>
            <w:vAlign w:val="center"/>
            <w:hideMark/>
          </w:tcPr>
          <w:p w14:paraId="5789853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SASISOPA-F-011</w:t>
            </w:r>
          </w:p>
        </w:tc>
        <w:tc>
          <w:tcPr>
            <w:tcW w:w="1017" w:type="dxa"/>
            <w:tcBorders>
              <w:top w:val="nil"/>
              <w:left w:val="nil"/>
              <w:bottom w:val="single" w:sz="4" w:space="0" w:color="BFBFBF"/>
              <w:right w:val="single" w:sz="4" w:space="0" w:color="BFBFBF"/>
            </w:tcBorders>
            <w:shd w:val="clear" w:color="auto" w:fill="auto"/>
            <w:noWrap/>
            <w:vAlign w:val="bottom"/>
            <w:hideMark/>
          </w:tcPr>
          <w:p w14:paraId="51C7BB0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6601DD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066AB4F" w14:textId="047A8CD4"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Encuesta de Satisfacción.</w:t>
            </w:r>
          </w:p>
        </w:tc>
        <w:tc>
          <w:tcPr>
            <w:tcW w:w="992" w:type="dxa"/>
            <w:tcBorders>
              <w:top w:val="nil"/>
              <w:left w:val="nil"/>
              <w:bottom w:val="single" w:sz="4" w:space="0" w:color="BFBFBF"/>
              <w:right w:val="single" w:sz="4" w:space="0" w:color="BFBFBF"/>
            </w:tcBorders>
            <w:shd w:val="clear" w:color="auto" w:fill="auto"/>
            <w:noWrap/>
            <w:vAlign w:val="bottom"/>
            <w:hideMark/>
          </w:tcPr>
          <w:p w14:paraId="5DC6D1A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F652F2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7CFF72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A6E510E"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869BD12" w14:textId="2D375BF4"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37</w:t>
            </w:r>
          </w:p>
        </w:tc>
        <w:tc>
          <w:tcPr>
            <w:tcW w:w="1949" w:type="dxa"/>
            <w:tcBorders>
              <w:top w:val="nil"/>
              <w:left w:val="nil"/>
              <w:bottom w:val="single" w:sz="4" w:space="0" w:color="BFBFBF"/>
              <w:right w:val="single" w:sz="4" w:space="0" w:color="BFBFBF"/>
            </w:tcBorders>
            <w:shd w:val="clear" w:color="auto" w:fill="auto"/>
            <w:noWrap/>
            <w:vAlign w:val="center"/>
          </w:tcPr>
          <w:p w14:paraId="1B873994" w14:textId="11D8C0E7"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SASISOPA-F-041</w:t>
            </w:r>
          </w:p>
        </w:tc>
        <w:tc>
          <w:tcPr>
            <w:tcW w:w="1017" w:type="dxa"/>
            <w:tcBorders>
              <w:top w:val="nil"/>
              <w:left w:val="nil"/>
              <w:bottom w:val="single" w:sz="4" w:space="0" w:color="BFBFBF"/>
              <w:right w:val="single" w:sz="4" w:space="0" w:color="BFBFBF"/>
            </w:tcBorders>
            <w:shd w:val="clear" w:color="auto" w:fill="auto"/>
            <w:noWrap/>
            <w:vAlign w:val="bottom"/>
          </w:tcPr>
          <w:p w14:paraId="2DB894AB"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1D2C3CEA"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tcPr>
          <w:p w14:paraId="452999D9" w14:textId="009D3836"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Matriz de Quejas y </w:t>
            </w:r>
            <w:proofErr w:type="spellStart"/>
            <w:r>
              <w:rPr>
                <w:rFonts w:ascii="Calibri" w:eastAsia="Times New Roman" w:hAnsi="Calibri" w:cs="Calibri"/>
                <w:color w:val="000000"/>
                <w:lang w:eastAsia="es-MX"/>
              </w:rPr>
              <w:t>Segerencias</w:t>
            </w:r>
            <w:proofErr w:type="spellEnd"/>
            <w:r>
              <w:rPr>
                <w:rFonts w:ascii="Calibri" w:eastAsia="Times New Roman" w:hAnsi="Calibri" w:cs="Calibri"/>
                <w:color w:val="000000"/>
                <w:lang w:eastAsia="es-MX"/>
              </w:rPr>
              <w:t>.</w:t>
            </w:r>
          </w:p>
        </w:tc>
        <w:tc>
          <w:tcPr>
            <w:tcW w:w="992" w:type="dxa"/>
            <w:tcBorders>
              <w:top w:val="nil"/>
              <w:left w:val="nil"/>
              <w:bottom w:val="single" w:sz="4" w:space="0" w:color="BFBFBF"/>
              <w:right w:val="single" w:sz="4" w:space="0" w:color="BFBFBF"/>
            </w:tcBorders>
            <w:shd w:val="clear" w:color="auto" w:fill="auto"/>
            <w:noWrap/>
            <w:vAlign w:val="bottom"/>
          </w:tcPr>
          <w:p w14:paraId="6800068D"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nil"/>
              <w:left w:val="nil"/>
              <w:bottom w:val="single" w:sz="4" w:space="0" w:color="BFBFBF"/>
              <w:right w:val="single" w:sz="4" w:space="0" w:color="BFBFBF"/>
            </w:tcBorders>
            <w:shd w:val="clear" w:color="auto" w:fill="auto"/>
            <w:noWrap/>
            <w:vAlign w:val="bottom"/>
          </w:tcPr>
          <w:p w14:paraId="64083E9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nil"/>
              <w:left w:val="nil"/>
              <w:bottom w:val="single" w:sz="4" w:space="0" w:color="BFBFBF"/>
              <w:right w:val="single" w:sz="4" w:space="0" w:color="BFBFBF"/>
            </w:tcBorders>
            <w:shd w:val="clear" w:color="auto" w:fill="auto"/>
            <w:noWrap/>
            <w:vAlign w:val="bottom"/>
          </w:tcPr>
          <w:p w14:paraId="2B55175F"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33CEC125"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FBD2B2" w14:textId="05CDB5E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VIII. Control de Documentos y Registros.</w:t>
            </w:r>
          </w:p>
        </w:tc>
      </w:tr>
      <w:tr w:rsidR="002067E7" w:rsidRPr="0018574B" w14:paraId="6695411C" w14:textId="77777777" w:rsidTr="002067E7">
        <w:trPr>
          <w:trHeight w:val="159"/>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DD4710D" w14:textId="38ED7BDE" w:rsidR="002067E7" w:rsidRPr="00D9128A"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38</w:t>
            </w:r>
          </w:p>
        </w:tc>
        <w:tc>
          <w:tcPr>
            <w:tcW w:w="1949" w:type="dxa"/>
            <w:tcBorders>
              <w:top w:val="nil"/>
              <w:left w:val="nil"/>
              <w:bottom w:val="single" w:sz="4" w:space="0" w:color="BFBFBF"/>
              <w:right w:val="single" w:sz="4" w:space="0" w:color="BFBFBF"/>
            </w:tcBorders>
            <w:shd w:val="clear" w:color="auto" w:fill="auto"/>
            <w:noWrap/>
            <w:vAlign w:val="center"/>
            <w:hideMark/>
          </w:tcPr>
          <w:p w14:paraId="7A01B392" w14:textId="77777777" w:rsidR="002067E7" w:rsidRPr="00D9128A" w:rsidRDefault="002067E7" w:rsidP="002067E7">
            <w:pPr>
              <w:spacing w:after="0" w:line="240" w:lineRule="auto"/>
              <w:jc w:val="center"/>
              <w:rPr>
                <w:rFonts w:ascii="Calibri" w:eastAsia="Times New Roman" w:hAnsi="Calibri" w:cs="Calibri"/>
                <w:color w:val="000000"/>
                <w:lang w:eastAsia="es-MX"/>
              </w:rPr>
            </w:pPr>
            <w:r w:rsidRPr="00D9128A">
              <w:rPr>
                <w:rFonts w:ascii="Calibri" w:eastAsia="Times New Roman" w:hAnsi="Calibri" w:cs="Calibri"/>
                <w:color w:val="000000"/>
                <w:lang w:eastAsia="es-MX"/>
              </w:rPr>
              <w:t>SASISOPA-P-010</w:t>
            </w:r>
          </w:p>
        </w:tc>
        <w:tc>
          <w:tcPr>
            <w:tcW w:w="1017" w:type="dxa"/>
            <w:tcBorders>
              <w:top w:val="nil"/>
              <w:left w:val="nil"/>
              <w:bottom w:val="single" w:sz="4" w:space="0" w:color="BFBFBF"/>
              <w:right w:val="single" w:sz="4" w:space="0" w:color="BFBFBF"/>
            </w:tcBorders>
            <w:shd w:val="clear" w:color="auto" w:fill="auto"/>
            <w:noWrap/>
            <w:vAlign w:val="bottom"/>
          </w:tcPr>
          <w:p w14:paraId="2E52DC8E" w14:textId="7223788B" w:rsidR="002067E7" w:rsidRPr="00D9128A"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3BE3F872" w14:textId="79D81827" w:rsidR="002067E7" w:rsidRPr="00D9128A"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hideMark/>
          </w:tcPr>
          <w:p w14:paraId="33BF047B" w14:textId="0041DD6C" w:rsidR="002067E7" w:rsidRPr="00D9128A" w:rsidRDefault="002067E7" w:rsidP="002067E7">
            <w:pPr>
              <w:spacing w:after="0" w:line="240" w:lineRule="auto"/>
              <w:jc w:val="both"/>
              <w:rPr>
                <w:rFonts w:ascii="Calibri" w:eastAsia="Times New Roman" w:hAnsi="Calibri" w:cs="Calibri"/>
                <w:color w:val="000000"/>
                <w:lang w:eastAsia="es-MX"/>
              </w:rPr>
            </w:pPr>
            <w:r w:rsidRPr="00D9128A">
              <w:rPr>
                <w:rFonts w:ascii="Calibri" w:eastAsia="Times New Roman" w:hAnsi="Calibri" w:cs="Calibri"/>
                <w:color w:val="000000"/>
                <w:lang w:eastAsia="es-MX"/>
              </w:rPr>
              <w:t>Elaboración y Control de Documentos y Registros.</w:t>
            </w:r>
          </w:p>
        </w:tc>
        <w:tc>
          <w:tcPr>
            <w:tcW w:w="992" w:type="dxa"/>
            <w:tcBorders>
              <w:top w:val="nil"/>
              <w:left w:val="nil"/>
              <w:bottom w:val="single" w:sz="4" w:space="0" w:color="BFBFBF"/>
              <w:right w:val="single" w:sz="4" w:space="0" w:color="BFBFBF"/>
            </w:tcBorders>
            <w:shd w:val="clear" w:color="auto" w:fill="auto"/>
            <w:noWrap/>
            <w:vAlign w:val="bottom"/>
            <w:hideMark/>
          </w:tcPr>
          <w:p w14:paraId="421BBF1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D7DEDF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31E905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F7CC658" w14:textId="77777777" w:rsidTr="002067E7">
        <w:trPr>
          <w:trHeight w:val="447"/>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06EFBCA5" w14:textId="1CED7304"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39</w:t>
            </w:r>
          </w:p>
        </w:tc>
        <w:tc>
          <w:tcPr>
            <w:tcW w:w="1949" w:type="dxa"/>
            <w:tcBorders>
              <w:top w:val="nil"/>
              <w:left w:val="nil"/>
              <w:bottom w:val="single" w:sz="4" w:space="0" w:color="BFBFBF"/>
              <w:right w:val="single" w:sz="4" w:space="0" w:color="BFBFBF"/>
            </w:tcBorders>
            <w:shd w:val="clear" w:color="auto" w:fill="auto"/>
            <w:noWrap/>
            <w:vAlign w:val="center"/>
            <w:hideMark/>
          </w:tcPr>
          <w:p w14:paraId="3624C7E1"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SASISOPA-F-029</w:t>
            </w:r>
          </w:p>
        </w:tc>
        <w:tc>
          <w:tcPr>
            <w:tcW w:w="1017" w:type="dxa"/>
            <w:tcBorders>
              <w:top w:val="nil"/>
              <w:left w:val="nil"/>
              <w:bottom w:val="single" w:sz="4" w:space="0" w:color="BFBFBF"/>
              <w:right w:val="single" w:sz="4" w:space="0" w:color="BFBFBF"/>
            </w:tcBorders>
            <w:shd w:val="clear" w:color="auto" w:fill="auto"/>
            <w:noWrap/>
            <w:vAlign w:val="bottom"/>
            <w:hideMark/>
          </w:tcPr>
          <w:p w14:paraId="3C14D69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678F5C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979E9D2" w14:textId="7201D43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Lista de Distribución de Documentos del Sistema de Administración.</w:t>
            </w:r>
          </w:p>
        </w:tc>
        <w:tc>
          <w:tcPr>
            <w:tcW w:w="992" w:type="dxa"/>
            <w:tcBorders>
              <w:top w:val="nil"/>
              <w:left w:val="nil"/>
              <w:bottom w:val="single" w:sz="4" w:space="0" w:color="BFBFBF"/>
              <w:right w:val="single" w:sz="4" w:space="0" w:color="BFBFBF"/>
            </w:tcBorders>
            <w:shd w:val="clear" w:color="auto" w:fill="auto"/>
            <w:noWrap/>
            <w:vAlign w:val="bottom"/>
            <w:hideMark/>
          </w:tcPr>
          <w:p w14:paraId="050C1A4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C58A20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F4BF18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D204727" w14:textId="77777777" w:rsidTr="002067E7">
        <w:trPr>
          <w:trHeight w:val="242"/>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0D1E7B3" w14:textId="5C621799" w:rsidR="002067E7" w:rsidRPr="00D9128A"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40</w:t>
            </w:r>
          </w:p>
        </w:tc>
        <w:tc>
          <w:tcPr>
            <w:tcW w:w="1949" w:type="dxa"/>
            <w:tcBorders>
              <w:top w:val="nil"/>
              <w:left w:val="nil"/>
              <w:bottom w:val="single" w:sz="4" w:space="0" w:color="BFBFBF"/>
              <w:right w:val="single" w:sz="4" w:space="0" w:color="BFBFBF"/>
            </w:tcBorders>
            <w:shd w:val="clear" w:color="auto" w:fill="auto"/>
            <w:noWrap/>
            <w:vAlign w:val="center"/>
            <w:hideMark/>
          </w:tcPr>
          <w:p w14:paraId="4FB28DAD" w14:textId="77777777" w:rsidR="002067E7" w:rsidRPr="00D9128A" w:rsidRDefault="002067E7" w:rsidP="002067E7">
            <w:pPr>
              <w:spacing w:after="0" w:line="240" w:lineRule="auto"/>
              <w:jc w:val="center"/>
              <w:rPr>
                <w:rFonts w:ascii="Calibri" w:eastAsia="Times New Roman" w:hAnsi="Calibri" w:cs="Calibri"/>
                <w:color w:val="000000"/>
                <w:lang w:eastAsia="es-MX"/>
              </w:rPr>
            </w:pPr>
            <w:r w:rsidRPr="00D9128A">
              <w:rPr>
                <w:rFonts w:ascii="Calibri" w:eastAsia="Times New Roman" w:hAnsi="Calibri" w:cs="Calibri"/>
                <w:color w:val="000000"/>
                <w:lang w:eastAsia="es-MX"/>
              </w:rPr>
              <w:t>SASISOPA-F-030</w:t>
            </w:r>
          </w:p>
        </w:tc>
        <w:tc>
          <w:tcPr>
            <w:tcW w:w="1017" w:type="dxa"/>
            <w:tcBorders>
              <w:top w:val="nil"/>
              <w:left w:val="nil"/>
              <w:bottom w:val="single" w:sz="4" w:space="0" w:color="BFBFBF"/>
              <w:right w:val="single" w:sz="4" w:space="0" w:color="BFBFBF"/>
            </w:tcBorders>
            <w:shd w:val="clear" w:color="auto" w:fill="auto"/>
            <w:noWrap/>
            <w:vAlign w:val="bottom"/>
          </w:tcPr>
          <w:p w14:paraId="0FF202E9" w14:textId="5E469311" w:rsidR="002067E7" w:rsidRPr="00D9128A"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52666F0C" w14:textId="3DB4DB1C" w:rsidR="002067E7" w:rsidRPr="00D9128A"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hideMark/>
          </w:tcPr>
          <w:p w14:paraId="3EBF075C" w14:textId="07F83CC4" w:rsidR="002067E7" w:rsidRPr="00D9128A" w:rsidRDefault="002067E7" w:rsidP="002067E7">
            <w:pPr>
              <w:spacing w:after="0" w:line="240" w:lineRule="auto"/>
              <w:jc w:val="both"/>
              <w:rPr>
                <w:rFonts w:ascii="Calibri" w:eastAsia="Times New Roman" w:hAnsi="Calibri" w:cs="Calibri"/>
                <w:color w:val="000000"/>
                <w:lang w:eastAsia="es-MX"/>
              </w:rPr>
            </w:pPr>
            <w:r w:rsidRPr="00D9128A">
              <w:rPr>
                <w:rFonts w:ascii="Calibri" w:eastAsia="Times New Roman" w:hAnsi="Calibri" w:cs="Calibri"/>
                <w:color w:val="000000"/>
                <w:lang w:eastAsia="es-MX"/>
              </w:rPr>
              <w:t>Lista de Control de Documentos y Registros del Sistema  de Administración.</w:t>
            </w:r>
          </w:p>
        </w:tc>
        <w:tc>
          <w:tcPr>
            <w:tcW w:w="992" w:type="dxa"/>
            <w:tcBorders>
              <w:top w:val="nil"/>
              <w:left w:val="nil"/>
              <w:bottom w:val="single" w:sz="4" w:space="0" w:color="BFBFBF"/>
              <w:right w:val="single" w:sz="4" w:space="0" w:color="BFBFBF"/>
            </w:tcBorders>
            <w:shd w:val="clear" w:color="auto" w:fill="auto"/>
            <w:noWrap/>
            <w:vAlign w:val="bottom"/>
            <w:hideMark/>
          </w:tcPr>
          <w:p w14:paraId="418A32C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DCA0A4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AF827E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B282E1F" w14:textId="77777777" w:rsidTr="002067E7">
        <w:trPr>
          <w:trHeight w:val="103"/>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A56627B" w14:textId="3A303CCC"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41</w:t>
            </w:r>
          </w:p>
        </w:tc>
        <w:tc>
          <w:tcPr>
            <w:tcW w:w="1949" w:type="dxa"/>
            <w:tcBorders>
              <w:top w:val="nil"/>
              <w:left w:val="nil"/>
              <w:bottom w:val="single" w:sz="4" w:space="0" w:color="BFBFBF"/>
              <w:right w:val="single" w:sz="4" w:space="0" w:color="BFBFBF"/>
            </w:tcBorders>
            <w:shd w:val="clear" w:color="auto" w:fill="auto"/>
            <w:noWrap/>
            <w:vAlign w:val="center"/>
            <w:hideMark/>
          </w:tcPr>
          <w:p w14:paraId="5F0CF52E"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SASISOPA-F-031</w:t>
            </w:r>
          </w:p>
        </w:tc>
        <w:tc>
          <w:tcPr>
            <w:tcW w:w="1017" w:type="dxa"/>
            <w:tcBorders>
              <w:top w:val="nil"/>
              <w:left w:val="nil"/>
              <w:bottom w:val="single" w:sz="4" w:space="0" w:color="BFBFBF"/>
              <w:right w:val="single" w:sz="4" w:space="0" w:color="BFBFBF"/>
            </w:tcBorders>
            <w:shd w:val="clear" w:color="auto" w:fill="auto"/>
            <w:noWrap/>
            <w:vAlign w:val="bottom"/>
            <w:hideMark/>
          </w:tcPr>
          <w:p w14:paraId="0F26C02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CA654D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4125AB4" w14:textId="3AC37903"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Control de Documentos Externos.</w:t>
            </w:r>
          </w:p>
        </w:tc>
        <w:tc>
          <w:tcPr>
            <w:tcW w:w="992" w:type="dxa"/>
            <w:tcBorders>
              <w:top w:val="nil"/>
              <w:left w:val="nil"/>
              <w:bottom w:val="single" w:sz="4" w:space="0" w:color="BFBFBF"/>
              <w:right w:val="single" w:sz="4" w:space="0" w:color="BFBFBF"/>
            </w:tcBorders>
            <w:shd w:val="clear" w:color="auto" w:fill="auto"/>
            <w:noWrap/>
            <w:vAlign w:val="bottom"/>
            <w:hideMark/>
          </w:tcPr>
          <w:p w14:paraId="7F2EA2F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B2F26C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AEEEDD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10B6409" w14:textId="77777777" w:rsidTr="002067E7">
        <w:trPr>
          <w:trHeight w:val="103"/>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6B660A5E" w14:textId="67992D62"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42</w:t>
            </w:r>
          </w:p>
        </w:tc>
        <w:tc>
          <w:tcPr>
            <w:tcW w:w="1949" w:type="dxa"/>
            <w:tcBorders>
              <w:top w:val="nil"/>
              <w:left w:val="nil"/>
              <w:bottom w:val="single" w:sz="4" w:space="0" w:color="BFBFBF"/>
              <w:right w:val="single" w:sz="4" w:space="0" w:color="BFBFBF"/>
            </w:tcBorders>
            <w:shd w:val="clear" w:color="auto" w:fill="auto"/>
            <w:noWrap/>
            <w:vAlign w:val="center"/>
          </w:tcPr>
          <w:p w14:paraId="44A8A791" w14:textId="5C54BECB"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SASISOPA-F-037</w:t>
            </w:r>
          </w:p>
        </w:tc>
        <w:tc>
          <w:tcPr>
            <w:tcW w:w="1017" w:type="dxa"/>
            <w:tcBorders>
              <w:top w:val="nil"/>
              <w:left w:val="nil"/>
              <w:bottom w:val="single" w:sz="4" w:space="0" w:color="BFBFBF"/>
              <w:right w:val="single" w:sz="4" w:space="0" w:color="BFBFBF"/>
            </w:tcBorders>
            <w:shd w:val="clear" w:color="auto" w:fill="auto"/>
            <w:noWrap/>
            <w:vAlign w:val="bottom"/>
          </w:tcPr>
          <w:p w14:paraId="1531436A"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1DF3F5E7"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tcPr>
          <w:p w14:paraId="332D61D4" w14:textId="3A28509B"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Formato Documento.</w:t>
            </w:r>
          </w:p>
        </w:tc>
        <w:tc>
          <w:tcPr>
            <w:tcW w:w="992" w:type="dxa"/>
            <w:tcBorders>
              <w:top w:val="nil"/>
              <w:left w:val="nil"/>
              <w:bottom w:val="single" w:sz="4" w:space="0" w:color="BFBFBF"/>
              <w:right w:val="single" w:sz="4" w:space="0" w:color="BFBFBF"/>
            </w:tcBorders>
            <w:shd w:val="clear" w:color="auto" w:fill="auto"/>
            <w:noWrap/>
            <w:vAlign w:val="bottom"/>
          </w:tcPr>
          <w:p w14:paraId="6F0EE3B8"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nil"/>
              <w:left w:val="nil"/>
              <w:bottom w:val="single" w:sz="4" w:space="0" w:color="BFBFBF"/>
              <w:right w:val="single" w:sz="4" w:space="0" w:color="BFBFBF"/>
            </w:tcBorders>
            <w:shd w:val="clear" w:color="auto" w:fill="auto"/>
            <w:noWrap/>
            <w:vAlign w:val="bottom"/>
          </w:tcPr>
          <w:p w14:paraId="294304A7"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nil"/>
              <w:left w:val="nil"/>
              <w:bottom w:val="single" w:sz="4" w:space="0" w:color="BFBFBF"/>
              <w:right w:val="single" w:sz="4" w:space="0" w:color="BFBFBF"/>
            </w:tcBorders>
            <w:shd w:val="clear" w:color="auto" w:fill="auto"/>
            <w:noWrap/>
            <w:vAlign w:val="bottom"/>
          </w:tcPr>
          <w:p w14:paraId="0B16496C"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1840B2B0"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F7E3840" w14:textId="78063902"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IX. Mejores Prácticas y Estándares. </w:t>
            </w:r>
          </w:p>
        </w:tc>
      </w:tr>
      <w:tr w:rsidR="002067E7" w:rsidRPr="0018574B" w14:paraId="2FAB5AC3" w14:textId="77777777" w:rsidTr="008611B8">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0513CFB3" w14:textId="7A6EE92E"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43</w:t>
            </w:r>
          </w:p>
        </w:tc>
        <w:tc>
          <w:tcPr>
            <w:tcW w:w="1949" w:type="dxa"/>
            <w:tcBorders>
              <w:top w:val="nil"/>
              <w:left w:val="nil"/>
              <w:bottom w:val="single" w:sz="4" w:space="0" w:color="BFBFBF"/>
              <w:right w:val="single" w:sz="4" w:space="0" w:color="BFBFBF"/>
            </w:tcBorders>
            <w:shd w:val="clear" w:color="auto" w:fill="auto"/>
            <w:noWrap/>
            <w:vAlign w:val="center"/>
            <w:hideMark/>
          </w:tcPr>
          <w:p w14:paraId="6413BD9F"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SASISOPA-P-011</w:t>
            </w:r>
          </w:p>
        </w:tc>
        <w:tc>
          <w:tcPr>
            <w:tcW w:w="1017" w:type="dxa"/>
            <w:tcBorders>
              <w:top w:val="nil"/>
              <w:left w:val="nil"/>
              <w:bottom w:val="single" w:sz="4" w:space="0" w:color="BFBFBF"/>
              <w:right w:val="single" w:sz="4" w:space="0" w:color="BFBFBF"/>
            </w:tcBorders>
            <w:shd w:val="clear" w:color="auto" w:fill="auto"/>
            <w:noWrap/>
            <w:vAlign w:val="bottom"/>
            <w:hideMark/>
          </w:tcPr>
          <w:p w14:paraId="645E746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6A5302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A34DE45" w14:textId="21C60886"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Mejores Prácticas y Estándares.</w:t>
            </w:r>
          </w:p>
        </w:tc>
        <w:tc>
          <w:tcPr>
            <w:tcW w:w="992" w:type="dxa"/>
            <w:tcBorders>
              <w:top w:val="nil"/>
              <w:left w:val="nil"/>
              <w:bottom w:val="single" w:sz="4" w:space="0" w:color="BFBFBF"/>
              <w:right w:val="single" w:sz="4" w:space="0" w:color="BFBFBF"/>
            </w:tcBorders>
            <w:shd w:val="clear" w:color="auto" w:fill="auto"/>
            <w:noWrap/>
            <w:vAlign w:val="bottom"/>
            <w:hideMark/>
          </w:tcPr>
          <w:p w14:paraId="393FED4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47FCD4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5F33E5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689F429" w14:textId="77777777" w:rsidTr="008611B8">
        <w:trPr>
          <w:trHeight w:val="329"/>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BC5A56F" w14:textId="460C0626" w:rsidR="002067E7" w:rsidRPr="0018574B" w:rsidRDefault="002067E7" w:rsidP="002067E7">
            <w:pPr>
              <w:spacing w:after="0" w:line="240" w:lineRule="auto"/>
              <w:rPr>
                <w:rFonts w:ascii="Calibri" w:eastAsia="Times New Roman" w:hAnsi="Calibri" w:cs="Calibri"/>
                <w:color w:val="000000"/>
                <w:lang w:eastAsia="es-MX"/>
              </w:rPr>
            </w:pPr>
          </w:p>
        </w:tc>
        <w:tc>
          <w:tcPr>
            <w:tcW w:w="1949"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8686ED0"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SASISOPA-F-033</w:t>
            </w:r>
          </w:p>
        </w:tc>
        <w:tc>
          <w:tcPr>
            <w:tcW w:w="101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696FF31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6CD5E7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FAD11E2" w14:textId="32A25D7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Matriz de Revisión y Actualización de Mejores Prácticas y Estándares.</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7D93D61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B899CD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595254B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91E24A5" w14:textId="77777777" w:rsidTr="008611B8">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5689B64" w14:textId="2926A86D"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 Control de Actividades y Procesos.</w:t>
            </w:r>
          </w:p>
        </w:tc>
      </w:tr>
      <w:tr w:rsidR="002067E7" w:rsidRPr="0018574B" w14:paraId="18FE6B59" w14:textId="77777777" w:rsidTr="002067E7">
        <w:trPr>
          <w:trHeight w:val="227"/>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64709532" w14:textId="38B4C99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44</w:t>
            </w:r>
          </w:p>
        </w:tc>
        <w:tc>
          <w:tcPr>
            <w:tcW w:w="1949" w:type="dxa"/>
            <w:tcBorders>
              <w:top w:val="nil"/>
              <w:left w:val="nil"/>
              <w:bottom w:val="single" w:sz="4" w:space="0" w:color="BFBFBF"/>
              <w:right w:val="single" w:sz="4" w:space="0" w:color="BFBFBF"/>
            </w:tcBorders>
            <w:shd w:val="clear" w:color="auto" w:fill="auto"/>
            <w:noWrap/>
            <w:vAlign w:val="center"/>
            <w:hideMark/>
          </w:tcPr>
          <w:p w14:paraId="4E189566"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SASISOPA-P-012</w:t>
            </w:r>
          </w:p>
        </w:tc>
        <w:tc>
          <w:tcPr>
            <w:tcW w:w="1017" w:type="dxa"/>
            <w:tcBorders>
              <w:top w:val="nil"/>
              <w:left w:val="nil"/>
              <w:bottom w:val="single" w:sz="4" w:space="0" w:color="BFBFBF"/>
              <w:right w:val="single" w:sz="4" w:space="0" w:color="BFBFBF"/>
            </w:tcBorders>
            <w:shd w:val="clear" w:color="auto" w:fill="auto"/>
            <w:noWrap/>
            <w:vAlign w:val="bottom"/>
            <w:hideMark/>
          </w:tcPr>
          <w:p w14:paraId="20285C0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75F103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4FE1D78" w14:textId="27D3EC74"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Control de Aspectos Ambientales y Reducción de Riesgos.</w:t>
            </w:r>
          </w:p>
        </w:tc>
        <w:tc>
          <w:tcPr>
            <w:tcW w:w="992" w:type="dxa"/>
            <w:tcBorders>
              <w:top w:val="nil"/>
              <w:left w:val="nil"/>
              <w:bottom w:val="single" w:sz="4" w:space="0" w:color="BFBFBF"/>
              <w:right w:val="single" w:sz="4" w:space="0" w:color="BFBFBF"/>
            </w:tcBorders>
            <w:shd w:val="clear" w:color="auto" w:fill="auto"/>
            <w:noWrap/>
            <w:vAlign w:val="bottom"/>
            <w:hideMark/>
          </w:tcPr>
          <w:p w14:paraId="43BD585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1F3C47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FC523E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835E1A1" w14:textId="77777777" w:rsidTr="002067E7">
        <w:trPr>
          <w:trHeight w:val="149"/>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368EB6D" w14:textId="0AA6565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45</w:t>
            </w:r>
          </w:p>
        </w:tc>
        <w:tc>
          <w:tcPr>
            <w:tcW w:w="1949" w:type="dxa"/>
            <w:tcBorders>
              <w:top w:val="nil"/>
              <w:left w:val="nil"/>
              <w:bottom w:val="single" w:sz="4" w:space="0" w:color="BFBFBF"/>
              <w:right w:val="single" w:sz="4" w:space="0" w:color="BFBFBF"/>
            </w:tcBorders>
            <w:shd w:val="clear" w:color="auto" w:fill="auto"/>
            <w:noWrap/>
            <w:vAlign w:val="center"/>
            <w:hideMark/>
          </w:tcPr>
          <w:p w14:paraId="1B1CBA59"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SASISOPA-P-013</w:t>
            </w:r>
          </w:p>
        </w:tc>
        <w:tc>
          <w:tcPr>
            <w:tcW w:w="1017" w:type="dxa"/>
            <w:tcBorders>
              <w:top w:val="nil"/>
              <w:left w:val="nil"/>
              <w:bottom w:val="single" w:sz="4" w:space="0" w:color="BFBFBF"/>
              <w:right w:val="single" w:sz="4" w:space="0" w:color="BFBFBF"/>
            </w:tcBorders>
            <w:shd w:val="clear" w:color="auto" w:fill="auto"/>
            <w:noWrap/>
            <w:vAlign w:val="bottom"/>
            <w:hideMark/>
          </w:tcPr>
          <w:p w14:paraId="3825A4A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72A569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E498480" w14:textId="47E63E4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Pruebas y puesta en marcha de instalaciones y equipos.      </w:t>
            </w:r>
          </w:p>
        </w:tc>
        <w:tc>
          <w:tcPr>
            <w:tcW w:w="992" w:type="dxa"/>
            <w:tcBorders>
              <w:top w:val="nil"/>
              <w:left w:val="nil"/>
              <w:bottom w:val="single" w:sz="4" w:space="0" w:color="BFBFBF"/>
              <w:right w:val="single" w:sz="4" w:space="0" w:color="BFBFBF"/>
            </w:tcBorders>
            <w:shd w:val="clear" w:color="auto" w:fill="auto"/>
            <w:noWrap/>
            <w:vAlign w:val="bottom"/>
            <w:hideMark/>
          </w:tcPr>
          <w:p w14:paraId="756CF69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03C113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B6E0EA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7F4B7E2" w14:textId="77777777" w:rsidTr="002067E7">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61DD513" w14:textId="2A4AE8B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46</w:t>
            </w:r>
          </w:p>
        </w:tc>
        <w:tc>
          <w:tcPr>
            <w:tcW w:w="1949" w:type="dxa"/>
            <w:tcBorders>
              <w:top w:val="nil"/>
              <w:left w:val="nil"/>
              <w:bottom w:val="single" w:sz="4" w:space="0" w:color="BFBFBF"/>
              <w:right w:val="single" w:sz="4" w:space="0" w:color="BFBFBF"/>
            </w:tcBorders>
            <w:shd w:val="clear" w:color="auto" w:fill="auto"/>
            <w:noWrap/>
            <w:vAlign w:val="center"/>
            <w:hideMark/>
          </w:tcPr>
          <w:p w14:paraId="61840FD8"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SASISOPA-F-012</w:t>
            </w:r>
          </w:p>
        </w:tc>
        <w:tc>
          <w:tcPr>
            <w:tcW w:w="1017" w:type="dxa"/>
            <w:tcBorders>
              <w:top w:val="nil"/>
              <w:left w:val="nil"/>
              <w:bottom w:val="single" w:sz="4" w:space="0" w:color="BFBFBF"/>
              <w:right w:val="single" w:sz="4" w:space="0" w:color="BFBFBF"/>
            </w:tcBorders>
            <w:shd w:val="clear" w:color="auto" w:fill="auto"/>
            <w:noWrap/>
            <w:vAlign w:val="bottom"/>
            <w:hideMark/>
          </w:tcPr>
          <w:p w14:paraId="2260B86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38FD0B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F47C3C4" w14:textId="1ABEE13F" w:rsidR="002067E7" w:rsidRPr="0018574B" w:rsidRDefault="002067E7" w:rsidP="002067E7">
            <w:pPr>
              <w:spacing w:after="0" w:line="240" w:lineRule="auto"/>
              <w:jc w:val="both"/>
              <w:rPr>
                <w:rFonts w:ascii="Calibri" w:eastAsia="Times New Roman" w:hAnsi="Calibri" w:cs="Calibri"/>
                <w:color w:val="000000"/>
                <w:lang w:eastAsia="es-MX"/>
              </w:rPr>
            </w:pPr>
            <w:proofErr w:type="spellStart"/>
            <w:r w:rsidRPr="0018574B">
              <w:rPr>
                <w:rFonts w:ascii="Calibri" w:eastAsia="Times New Roman" w:hAnsi="Calibri" w:cs="Calibri"/>
                <w:color w:val="000000"/>
                <w:lang w:eastAsia="es-MX"/>
              </w:rPr>
              <w:t>Checklist</w:t>
            </w:r>
            <w:proofErr w:type="spellEnd"/>
            <w:r w:rsidRPr="0018574B">
              <w:rPr>
                <w:rFonts w:ascii="Calibri" w:eastAsia="Times New Roman" w:hAnsi="Calibri" w:cs="Calibri"/>
                <w:color w:val="000000"/>
                <w:lang w:eastAsia="es-MX"/>
              </w:rPr>
              <w:t xml:space="preserve"> Verificación Pre Arranque.</w:t>
            </w:r>
          </w:p>
        </w:tc>
        <w:tc>
          <w:tcPr>
            <w:tcW w:w="992" w:type="dxa"/>
            <w:tcBorders>
              <w:top w:val="nil"/>
              <w:left w:val="nil"/>
              <w:bottom w:val="single" w:sz="4" w:space="0" w:color="BFBFBF"/>
              <w:right w:val="single" w:sz="4" w:space="0" w:color="BFBFBF"/>
            </w:tcBorders>
            <w:shd w:val="clear" w:color="auto" w:fill="auto"/>
            <w:noWrap/>
            <w:vAlign w:val="bottom"/>
            <w:hideMark/>
          </w:tcPr>
          <w:p w14:paraId="2F2E1FA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7802CD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B452DA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2CDBA66"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23F21A2" w14:textId="16CEE5FD"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47</w:t>
            </w:r>
          </w:p>
        </w:tc>
        <w:tc>
          <w:tcPr>
            <w:tcW w:w="1949" w:type="dxa"/>
            <w:tcBorders>
              <w:top w:val="nil"/>
              <w:left w:val="nil"/>
              <w:bottom w:val="single" w:sz="4" w:space="0" w:color="BFBFBF"/>
              <w:right w:val="single" w:sz="4" w:space="0" w:color="BFBFBF"/>
            </w:tcBorders>
            <w:shd w:val="clear" w:color="auto" w:fill="auto"/>
            <w:noWrap/>
            <w:vAlign w:val="center"/>
            <w:hideMark/>
          </w:tcPr>
          <w:p w14:paraId="6AFA1718"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SASISOPA-P-014</w:t>
            </w:r>
          </w:p>
        </w:tc>
        <w:tc>
          <w:tcPr>
            <w:tcW w:w="1017" w:type="dxa"/>
            <w:tcBorders>
              <w:top w:val="nil"/>
              <w:left w:val="nil"/>
              <w:bottom w:val="single" w:sz="4" w:space="0" w:color="BFBFBF"/>
              <w:right w:val="single" w:sz="4" w:space="0" w:color="BFBFBF"/>
            </w:tcBorders>
            <w:shd w:val="clear" w:color="auto" w:fill="auto"/>
            <w:noWrap/>
            <w:vAlign w:val="bottom"/>
            <w:hideMark/>
          </w:tcPr>
          <w:p w14:paraId="1754EC5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FFC239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EF45F4" w14:textId="0822EB5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Uso de maquinaria y Equipo.      </w:t>
            </w:r>
          </w:p>
        </w:tc>
        <w:tc>
          <w:tcPr>
            <w:tcW w:w="992" w:type="dxa"/>
            <w:tcBorders>
              <w:top w:val="nil"/>
              <w:left w:val="nil"/>
              <w:bottom w:val="single" w:sz="4" w:space="0" w:color="BFBFBF"/>
              <w:right w:val="single" w:sz="4" w:space="0" w:color="BFBFBF"/>
            </w:tcBorders>
            <w:shd w:val="clear" w:color="auto" w:fill="auto"/>
            <w:noWrap/>
            <w:vAlign w:val="bottom"/>
            <w:hideMark/>
          </w:tcPr>
          <w:p w14:paraId="545B8E8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7770E9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D773F8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0C37A16" w14:textId="77777777" w:rsidTr="002067E7">
        <w:trPr>
          <w:trHeight w:val="96"/>
        </w:trPr>
        <w:tc>
          <w:tcPr>
            <w:tcW w:w="493" w:type="dxa"/>
            <w:tcBorders>
              <w:top w:val="nil"/>
              <w:left w:val="single" w:sz="4" w:space="0" w:color="BFBFBF"/>
              <w:bottom w:val="single" w:sz="4" w:space="0" w:color="BFBFBF" w:themeColor="background1" w:themeShade="BF"/>
              <w:right w:val="single" w:sz="4" w:space="0" w:color="BFBFBF"/>
            </w:tcBorders>
            <w:shd w:val="clear" w:color="auto" w:fill="auto"/>
            <w:noWrap/>
            <w:vAlign w:val="center"/>
            <w:hideMark/>
          </w:tcPr>
          <w:p w14:paraId="19749B0C" w14:textId="1A59DA2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48</w:t>
            </w:r>
          </w:p>
        </w:tc>
        <w:tc>
          <w:tcPr>
            <w:tcW w:w="1949" w:type="dxa"/>
            <w:tcBorders>
              <w:top w:val="nil"/>
              <w:left w:val="nil"/>
              <w:bottom w:val="single" w:sz="4" w:space="0" w:color="BFBFBF" w:themeColor="background1" w:themeShade="BF"/>
              <w:right w:val="single" w:sz="4" w:space="0" w:color="BFBFBF"/>
            </w:tcBorders>
            <w:shd w:val="clear" w:color="auto" w:fill="auto"/>
            <w:noWrap/>
            <w:vAlign w:val="center"/>
            <w:hideMark/>
          </w:tcPr>
          <w:p w14:paraId="296CD37B"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SASISOPA-P-015</w:t>
            </w:r>
          </w:p>
        </w:tc>
        <w:tc>
          <w:tcPr>
            <w:tcW w:w="1017" w:type="dxa"/>
            <w:tcBorders>
              <w:top w:val="nil"/>
              <w:left w:val="nil"/>
              <w:bottom w:val="single" w:sz="4" w:space="0" w:color="BFBFBF" w:themeColor="background1" w:themeShade="BF"/>
              <w:right w:val="single" w:sz="4" w:space="0" w:color="BFBFBF"/>
            </w:tcBorders>
            <w:shd w:val="clear" w:color="auto" w:fill="auto"/>
            <w:noWrap/>
            <w:vAlign w:val="bottom"/>
            <w:hideMark/>
          </w:tcPr>
          <w:p w14:paraId="4EF9F16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themeColor="background1" w:themeShade="BF"/>
              <w:right w:val="single" w:sz="4" w:space="0" w:color="BFBFBF"/>
            </w:tcBorders>
            <w:shd w:val="clear" w:color="auto" w:fill="auto"/>
            <w:noWrap/>
            <w:vAlign w:val="bottom"/>
            <w:hideMark/>
          </w:tcPr>
          <w:p w14:paraId="65AE961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themeColor="background1" w:themeShade="BF"/>
              <w:right w:val="single" w:sz="4" w:space="0" w:color="BFBFBF"/>
            </w:tcBorders>
            <w:shd w:val="clear" w:color="auto" w:fill="auto"/>
            <w:vAlign w:val="center"/>
            <w:hideMark/>
          </w:tcPr>
          <w:p w14:paraId="75C1E259" w14:textId="3EAA5FB6"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Manejo de Combustibles y Sustancias Químicas.</w:t>
            </w:r>
          </w:p>
        </w:tc>
        <w:tc>
          <w:tcPr>
            <w:tcW w:w="992" w:type="dxa"/>
            <w:tcBorders>
              <w:top w:val="nil"/>
              <w:left w:val="nil"/>
              <w:bottom w:val="single" w:sz="4" w:space="0" w:color="BFBFBF" w:themeColor="background1" w:themeShade="BF"/>
              <w:right w:val="single" w:sz="4" w:space="0" w:color="BFBFBF"/>
            </w:tcBorders>
            <w:shd w:val="clear" w:color="auto" w:fill="auto"/>
            <w:noWrap/>
            <w:vAlign w:val="bottom"/>
            <w:hideMark/>
          </w:tcPr>
          <w:p w14:paraId="2A156E4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themeColor="background1" w:themeShade="BF"/>
              <w:right w:val="single" w:sz="4" w:space="0" w:color="BFBFBF"/>
            </w:tcBorders>
            <w:shd w:val="clear" w:color="auto" w:fill="auto"/>
            <w:noWrap/>
            <w:vAlign w:val="bottom"/>
            <w:hideMark/>
          </w:tcPr>
          <w:p w14:paraId="1334CD6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themeColor="background1" w:themeShade="BF"/>
              <w:right w:val="single" w:sz="4" w:space="0" w:color="BFBFBF"/>
            </w:tcBorders>
            <w:shd w:val="clear" w:color="auto" w:fill="auto"/>
            <w:noWrap/>
            <w:vAlign w:val="bottom"/>
            <w:hideMark/>
          </w:tcPr>
          <w:p w14:paraId="6BB8849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3495FA7" w14:textId="77777777" w:rsidTr="002067E7">
        <w:trPr>
          <w:trHeight w:val="150"/>
        </w:trPr>
        <w:tc>
          <w:tcPr>
            <w:tcW w:w="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62F60C2" w14:textId="0412C95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49</w:t>
            </w:r>
          </w:p>
        </w:tc>
        <w:tc>
          <w:tcPr>
            <w:tcW w:w="19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29F9FE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SASISOPA-P-016</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20C57DC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53777C4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9E8B8F1" w14:textId="4B18393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Protección ambiental.</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600BD20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40849C7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3A73B09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7D3DEA6" w14:textId="77777777" w:rsidTr="002067E7">
        <w:trPr>
          <w:trHeight w:val="292"/>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tcPr>
          <w:p w14:paraId="30E74D41" w14:textId="3F03DFF9"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50</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hideMark/>
          </w:tcPr>
          <w:p w14:paraId="348B8A50"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SASISOPA-P-017</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845E56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5C7F293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155CF9AD" w14:textId="7777777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Despacho de combustible al consumidor.</w:t>
            </w:r>
          </w:p>
        </w:tc>
        <w:tc>
          <w:tcPr>
            <w:tcW w:w="992"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2AE31B6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59EB85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1513133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2CF84C9" w14:textId="77777777" w:rsidTr="002067E7">
        <w:trPr>
          <w:trHeight w:val="41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6114159" w14:textId="12B41E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51</w:t>
            </w:r>
          </w:p>
        </w:tc>
        <w:tc>
          <w:tcPr>
            <w:tcW w:w="1949" w:type="dxa"/>
            <w:tcBorders>
              <w:top w:val="nil"/>
              <w:left w:val="nil"/>
              <w:bottom w:val="single" w:sz="4" w:space="0" w:color="BFBFBF"/>
              <w:right w:val="single" w:sz="4" w:space="0" w:color="BFBFBF"/>
            </w:tcBorders>
            <w:shd w:val="clear" w:color="auto" w:fill="auto"/>
            <w:noWrap/>
            <w:vAlign w:val="center"/>
            <w:hideMark/>
          </w:tcPr>
          <w:p w14:paraId="4F04D24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SASISOPA-P-018</w:t>
            </w:r>
          </w:p>
        </w:tc>
        <w:tc>
          <w:tcPr>
            <w:tcW w:w="1017" w:type="dxa"/>
            <w:tcBorders>
              <w:top w:val="nil"/>
              <w:left w:val="nil"/>
              <w:bottom w:val="single" w:sz="4" w:space="0" w:color="BFBFBF"/>
              <w:right w:val="single" w:sz="4" w:space="0" w:color="BFBFBF"/>
            </w:tcBorders>
            <w:shd w:val="clear" w:color="auto" w:fill="auto"/>
            <w:noWrap/>
            <w:vAlign w:val="bottom"/>
            <w:hideMark/>
          </w:tcPr>
          <w:p w14:paraId="070359D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69B40F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D18EB40" w14:textId="7B589241"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Acceso y circulación de auto tanques y vehículos de reparto.</w:t>
            </w:r>
          </w:p>
        </w:tc>
        <w:tc>
          <w:tcPr>
            <w:tcW w:w="992" w:type="dxa"/>
            <w:tcBorders>
              <w:top w:val="nil"/>
              <w:left w:val="nil"/>
              <w:bottom w:val="single" w:sz="4" w:space="0" w:color="BFBFBF"/>
              <w:right w:val="single" w:sz="4" w:space="0" w:color="BFBFBF"/>
            </w:tcBorders>
            <w:shd w:val="clear" w:color="auto" w:fill="auto"/>
            <w:noWrap/>
            <w:vAlign w:val="bottom"/>
            <w:hideMark/>
          </w:tcPr>
          <w:p w14:paraId="3005B8B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68BFC6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35DDC0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F94F144" w14:textId="77777777" w:rsidTr="002067E7">
        <w:trPr>
          <w:trHeight w:val="204"/>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E25F759" w14:textId="230167E4"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52</w:t>
            </w:r>
          </w:p>
        </w:tc>
        <w:tc>
          <w:tcPr>
            <w:tcW w:w="1949" w:type="dxa"/>
            <w:tcBorders>
              <w:top w:val="nil"/>
              <w:left w:val="nil"/>
              <w:bottom w:val="single" w:sz="4" w:space="0" w:color="BFBFBF"/>
              <w:right w:val="single" w:sz="4" w:space="0" w:color="BFBFBF"/>
            </w:tcBorders>
            <w:shd w:val="clear" w:color="auto" w:fill="auto"/>
            <w:noWrap/>
            <w:vAlign w:val="center"/>
            <w:hideMark/>
          </w:tcPr>
          <w:p w14:paraId="218EF37E"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SASISOPA-P-019</w:t>
            </w:r>
          </w:p>
        </w:tc>
        <w:tc>
          <w:tcPr>
            <w:tcW w:w="1017" w:type="dxa"/>
            <w:tcBorders>
              <w:top w:val="nil"/>
              <w:left w:val="nil"/>
              <w:bottom w:val="single" w:sz="4" w:space="0" w:color="BFBFBF"/>
              <w:right w:val="single" w:sz="4" w:space="0" w:color="BFBFBF"/>
            </w:tcBorders>
            <w:shd w:val="clear" w:color="auto" w:fill="auto"/>
            <w:noWrap/>
            <w:vAlign w:val="bottom"/>
            <w:hideMark/>
          </w:tcPr>
          <w:p w14:paraId="041FDA4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506984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90CF9F7" w14:textId="0FEFB131"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Descarga de Combustible con Auto Tanques.</w:t>
            </w:r>
          </w:p>
        </w:tc>
        <w:tc>
          <w:tcPr>
            <w:tcW w:w="992" w:type="dxa"/>
            <w:tcBorders>
              <w:top w:val="nil"/>
              <w:left w:val="nil"/>
              <w:bottom w:val="single" w:sz="4" w:space="0" w:color="BFBFBF"/>
              <w:right w:val="single" w:sz="4" w:space="0" w:color="BFBFBF"/>
            </w:tcBorders>
            <w:shd w:val="clear" w:color="auto" w:fill="auto"/>
            <w:noWrap/>
            <w:vAlign w:val="bottom"/>
            <w:hideMark/>
          </w:tcPr>
          <w:p w14:paraId="01DE639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B9EFF8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DBCD06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F307682" w14:textId="77777777" w:rsidTr="002067E7">
        <w:trPr>
          <w:trHeight w:val="254"/>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FF8875B" w14:textId="07FB5333"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53</w:t>
            </w:r>
          </w:p>
        </w:tc>
        <w:tc>
          <w:tcPr>
            <w:tcW w:w="1949" w:type="dxa"/>
            <w:tcBorders>
              <w:top w:val="nil"/>
              <w:left w:val="nil"/>
              <w:bottom w:val="single" w:sz="4" w:space="0" w:color="BFBFBF"/>
              <w:right w:val="single" w:sz="4" w:space="0" w:color="BFBFBF"/>
            </w:tcBorders>
            <w:shd w:val="clear" w:color="auto" w:fill="auto"/>
            <w:noWrap/>
            <w:vAlign w:val="center"/>
            <w:hideMark/>
          </w:tcPr>
          <w:p w14:paraId="0C6D9D1B"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SASISOPA-P-020</w:t>
            </w:r>
          </w:p>
        </w:tc>
        <w:tc>
          <w:tcPr>
            <w:tcW w:w="1017" w:type="dxa"/>
            <w:tcBorders>
              <w:top w:val="nil"/>
              <w:left w:val="nil"/>
              <w:bottom w:val="single" w:sz="4" w:space="0" w:color="BFBFBF"/>
              <w:right w:val="single" w:sz="4" w:space="0" w:color="BFBFBF"/>
            </w:tcBorders>
            <w:shd w:val="clear" w:color="auto" w:fill="auto"/>
            <w:noWrap/>
            <w:vAlign w:val="bottom"/>
            <w:hideMark/>
          </w:tcPr>
          <w:p w14:paraId="6430CFA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F9A1D8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66B3C7A" w14:textId="796D55BA"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Administración de Cambios de Tecnología.</w:t>
            </w:r>
          </w:p>
        </w:tc>
        <w:tc>
          <w:tcPr>
            <w:tcW w:w="992" w:type="dxa"/>
            <w:tcBorders>
              <w:top w:val="nil"/>
              <w:left w:val="nil"/>
              <w:bottom w:val="single" w:sz="4" w:space="0" w:color="BFBFBF"/>
              <w:right w:val="single" w:sz="4" w:space="0" w:color="BFBFBF"/>
            </w:tcBorders>
            <w:shd w:val="clear" w:color="auto" w:fill="auto"/>
            <w:noWrap/>
            <w:vAlign w:val="bottom"/>
            <w:hideMark/>
          </w:tcPr>
          <w:p w14:paraId="2AFBE0E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BEFA37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35E996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9DAB48A"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13F54DC" w14:textId="4FB375F0"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54</w:t>
            </w:r>
          </w:p>
        </w:tc>
        <w:tc>
          <w:tcPr>
            <w:tcW w:w="1949" w:type="dxa"/>
            <w:tcBorders>
              <w:top w:val="nil"/>
              <w:left w:val="nil"/>
              <w:bottom w:val="single" w:sz="4" w:space="0" w:color="BFBFBF"/>
              <w:right w:val="single" w:sz="4" w:space="0" w:color="BFBFBF"/>
            </w:tcBorders>
            <w:shd w:val="clear" w:color="auto" w:fill="auto"/>
            <w:noWrap/>
            <w:vAlign w:val="center"/>
            <w:hideMark/>
          </w:tcPr>
          <w:p w14:paraId="65A74AAB"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SASISOPA-P-006</w:t>
            </w:r>
          </w:p>
        </w:tc>
        <w:tc>
          <w:tcPr>
            <w:tcW w:w="1017" w:type="dxa"/>
            <w:tcBorders>
              <w:top w:val="nil"/>
              <w:left w:val="nil"/>
              <w:bottom w:val="single" w:sz="4" w:space="0" w:color="BFBFBF"/>
              <w:right w:val="single" w:sz="4" w:space="0" w:color="BFBFBF"/>
            </w:tcBorders>
            <w:shd w:val="clear" w:color="auto" w:fill="auto"/>
            <w:noWrap/>
            <w:vAlign w:val="bottom"/>
            <w:hideMark/>
          </w:tcPr>
          <w:p w14:paraId="5DE87EA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B4FA22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90CE265" w14:textId="017A375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Competencia y Capacitación.</w:t>
            </w:r>
          </w:p>
        </w:tc>
        <w:tc>
          <w:tcPr>
            <w:tcW w:w="992" w:type="dxa"/>
            <w:tcBorders>
              <w:top w:val="nil"/>
              <w:left w:val="nil"/>
              <w:bottom w:val="single" w:sz="4" w:space="0" w:color="BFBFBF"/>
              <w:right w:val="single" w:sz="4" w:space="0" w:color="BFBFBF"/>
            </w:tcBorders>
            <w:shd w:val="clear" w:color="auto" w:fill="auto"/>
            <w:noWrap/>
            <w:vAlign w:val="bottom"/>
            <w:hideMark/>
          </w:tcPr>
          <w:p w14:paraId="7E56454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EACE07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92BA16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73AEE2D"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4D1C13" w14:textId="342436FD"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 Integridad Mecánica y Aseguramiento de Calidad.</w:t>
            </w:r>
          </w:p>
        </w:tc>
      </w:tr>
      <w:tr w:rsidR="002067E7" w:rsidRPr="0018574B" w14:paraId="6E601EC4" w14:textId="77777777" w:rsidTr="002067E7">
        <w:trPr>
          <w:trHeight w:val="15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AD0160E" w14:textId="35CB0E3F"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55</w:t>
            </w:r>
          </w:p>
        </w:tc>
        <w:tc>
          <w:tcPr>
            <w:tcW w:w="1949" w:type="dxa"/>
            <w:tcBorders>
              <w:top w:val="nil"/>
              <w:left w:val="nil"/>
              <w:bottom w:val="single" w:sz="4" w:space="0" w:color="BFBFBF"/>
              <w:right w:val="single" w:sz="4" w:space="0" w:color="BFBFBF"/>
            </w:tcBorders>
            <w:shd w:val="clear" w:color="auto" w:fill="auto"/>
            <w:noWrap/>
            <w:vAlign w:val="center"/>
            <w:hideMark/>
          </w:tcPr>
          <w:p w14:paraId="7BEAEB87"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SASISOPA-P-021</w:t>
            </w:r>
          </w:p>
        </w:tc>
        <w:tc>
          <w:tcPr>
            <w:tcW w:w="1017" w:type="dxa"/>
            <w:tcBorders>
              <w:top w:val="nil"/>
              <w:left w:val="nil"/>
              <w:bottom w:val="single" w:sz="4" w:space="0" w:color="BFBFBF"/>
              <w:right w:val="single" w:sz="4" w:space="0" w:color="BFBFBF"/>
            </w:tcBorders>
            <w:shd w:val="clear" w:color="auto" w:fill="auto"/>
            <w:noWrap/>
            <w:vAlign w:val="bottom"/>
            <w:hideMark/>
          </w:tcPr>
          <w:p w14:paraId="7E5A8F1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32FE7F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FE34973" w14:textId="6C5E6545"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Integridad Mecánica y Aseguramiento de Calidad.</w:t>
            </w:r>
          </w:p>
        </w:tc>
        <w:tc>
          <w:tcPr>
            <w:tcW w:w="992" w:type="dxa"/>
            <w:tcBorders>
              <w:top w:val="nil"/>
              <w:left w:val="nil"/>
              <w:bottom w:val="single" w:sz="4" w:space="0" w:color="BFBFBF"/>
              <w:right w:val="single" w:sz="4" w:space="0" w:color="BFBFBF"/>
            </w:tcBorders>
            <w:shd w:val="clear" w:color="auto" w:fill="auto"/>
            <w:noWrap/>
            <w:vAlign w:val="bottom"/>
            <w:hideMark/>
          </w:tcPr>
          <w:p w14:paraId="1D857C5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500255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1A47D1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9FA552B" w14:textId="77777777" w:rsidTr="002067E7">
        <w:trPr>
          <w:trHeight w:val="181"/>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8893A9D" w14:textId="49EE636C"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56</w:t>
            </w:r>
          </w:p>
        </w:tc>
        <w:tc>
          <w:tcPr>
            <w:tcW w:w="1949" w:type="dxa"/>
            <w:tcBorders>
              <w:top w:val="nil"/>
              <w:left w:val="nil"/>
              <w:bottom w:val="single" w:sz="4" w:space="0" w:color="BFBFBF"/>
              <w:right w:val="single" w:sz="4" w:space="0" w:color="BFBFBF"/>
            </w:tcBorders>
            <w:shd w:val="clear" w:color="auto" w:fill="auto"/>
            <w:noWrap/>
            <w:vAlign w:val="center"/>
            <w:hideMark/>
          </w:tcPr>
          <w:p w14:paraId="439A8B27"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SASISOPA-M-002</w:t>
            </w:r>
          </w:p>
        </w:tc>
        <w:tc>
          <w:tcPr>
            <w:tcW w:w="1017" w:type="dxa"/>
            <w:tcBorders>
              <w:top w:val="nil"/>
              <w:left w:val="nil"/>
              <w:bottom w:val="single" w:sz="4" w:space="0" w:color="BFBFBF"/>
              <w:right w:val="single" w:sz="4" w:space="0" w:color="BFBFBF"/>
            </w:tcBorders>
            <w:shd w:val="clear" w:color="auto" w:fill="auto"/>
            <w:noWrap/>
            <w:vAlign w:val="bottom"/>
            <w:hideMark/>
          </w:tcPr>
          <w:p w14:paraId="1AD9233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729033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B6C6591" w14:textId="7C5FEE5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Manual de Mantenimiento a Maquinaria y Equipo.  </w:t>
            </w:r>
          </w:p>
        </w:tc>
        <w:tc>
          <w:tcPr>
            <w:tcW w:w="992" w:type="dxa"/>
            <w:tcBorders>
              <w:top w:val="nil"/>
              <w:left w:val="nil"/>
              <w:bottom w:val="single" w:sz="4" w:space="0" w:color="BFBFBF"/>
              <w:right w:val="single" w:sz="4" w:space="0" w:color="BFBFBF"/>
            </w:tcBorders>
            <w:shd w:val="clear" w:color="auto" w:fill="auto"/>
            <w:noWrap/>
            <w:vAlign w:val="bottom"/>
            <w:hideMark/>
          </w:tcPr>
          <w:p w14:paraId="28811B5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C02536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047B51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85437E0" w14:textId="77777777" w:rsidTr="002067E7">
        <w:trPr>
          <w:trHeight w:val="186"/>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3A24675" w14:textId="59690C9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57</w:t>
            </w:r>
          </w:p>
        </w:tc>
        <w:tc>
          <w:tcPr>
            <w:tcW w:w="1949" w:type="dxa"/>
            <w:tcBorders>
              <w:top w:val="nil"/>
              <w:left w:val="nil"/>
              <w:bottom w:val="single" w:sz="4" w:space="0" w:color="BFBFBF"/>
              <w:right w:val="single" w:sz="4" w:space="0" w:color="BFBFBF"/>
            </w:tcBorders>
            <w:shd w:val="clear" w:color="auto" w:fill="auto"/>
            <w:noWrap/>
            <w:vAlign w:val="center"/>
            <w:hideMark/>
          </w:tcPr>
          <w:p w14:paraId="3375FE0D"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SASISOPA-P-034    </w:t>
            </w:r>
          </w:p>
        </w:tc>
        <w:tc>
          <w:tcPr>
            <w:tcW w:w="1017" w:type="dxa"/>
            <w:tcBorders>
              <w:top w:val="nil"/>
              <w:left w:val="nil"/>
              <w:bottom w:val="single" w:sz="4" w:space="0" w:color="BFBFBF"/>
              <w:right w:val="single" w:sz="4" w:space="0" w:color="BFBFBF"/>
            </w:tcBorders>
            <w:shd w:val="clear" w:color="auto" w:fill="auto"/>
            <w:noWrap/>
            <w:vAlign w:val="bottom"/>
            <w:hideMark/>
          </w:tcPr>
          <w:p w14:paraId="50A002D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5994B2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4E492E7" w14:textId="07477D9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PNO Identificación de Equipos Críticos.    </w:t>
            </w:r>
          </w:p>
        </w:tc>
        <w:tc>
          <w:tcPr>
            <w:tcW w:w="992" w:type="dxa"/>
            <w:tcBorders>
              <w:top w:val="nil"/>
              <w:left w:val="nil"/>
              <w:bottom w:val="single" w:sz="4" w:space="0" w:color="BFBFBF"/>
              <w:right w:val="single" w:sz="4" w:space="0" w:color="BFBFBF"/>
            </w:tcBorders>
            <w:shd w:val="clear" w:color="auto" w:fill="auto"/>
            <w:noWrap/>
            <w:vAlign w:val="bottom"/>
            <w:hideMark/>
          </w:tcPr>
          <w:p w14:paraId="4FE44DD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48ABAC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92C01F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183B438"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1F0495E" w14:textId="2E14B4F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58</w:t>
            </w:r>
          </w:p>
        </w:tc>
        <w:tc>
          <w:tcPr>
            <w:tcW w:w="1949" w:type="dxa"/>
            <w:tcBorders>
              <w:top w:val="nil"/>
              <w:left w:val="nil"/>
              <w:bottom w:val="single" w:sz="4" w:space="0" w:color="BFBFBF"/>
              <w:right w:val="single" w:sz="4" w:space="0" w:color="BFBFBF"/>
            </w:tcBorders>
            <w:shd w:val="clear" w:color="auto" w:fill="auto"/>
            <w:noWrap/>
            <w:vAlign w:val="center"/>
            <w:hideMark/>
          </w:tcPr>
          <w:p w14:paraId="1A3B6F7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SASISOPA-F-034    </w:t>
            </w:r>
          </w:p>
        </w:tc>
        <w:tc>
          <w:tcPr>
            <w:tcW w:w="1017" w:type="dxa"/>
            <w:tcBorders>
              <w:top w:val="nil"/>
              <w:left w:val="nil"/>
              <w:bottom w:val="single" w:sz="4" w:space="0" w:color="BFBFBF"/>
              <w:right w:val="single" w:sz="4" w:space="0" w:color="BFBFBF"/>
            </w:tcBorders>
            <w:shd w:val="clear" w:color="auto" w:fill="auto"/>
            <w:noWrap/>
            <w:vAlign w:val="bottom"/>
            <w:hideMark/>
          </w:tcPr>
          <w:p w14:paraId="752F292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D4A949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133FD9D" w14:textId="5BF302D3"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Listado de Equipos Críticos. </w:t>
            </w:r>
          </w:p>
        </w:tc>
        <w:tc>
          <w:tcPr>
            <w:tcW w:w="992" w:type="dxa"/>
            <w:tcBorders>
              <w:top w:val="nil"/>
              <w:left w:val="nil"/>
              <w:bottom w:val="single" w:sz="4" w:space="0" w:color="BFBFBF"/>
              <w:right w:val="single" w:sz="4" w:space="0" w:color="BFBFBF"/>
            </w:tcBorders>
            <w:shd w:val="clear" w:color="auto" w:fill="auto"/>
            <w:noWrap/>
            <w:vAlign w:val="bottom"/>
            <w:hideMark/>
          </w:tcPr>
          <w:p w14:paraId="62953AD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1FE220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D6CC9B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8E14BB8" w14:textId="77777777" w:rsidTr="002067E7">
        <w:trPr>
          <w:trHeight w:val="397"/>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4A5A568" w14:textId="6B6FB688"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59</w:t>
            </w:r>
          </w:p>
        </w:tc>
        <w:tc>
          <w:tcPr>
            <w:tcW w:w="1949" w:type="dxa"/>
            <w:tcBorders>
              <w:top w:val="nil"/>
              <w:left w:val="nil"/>
              <w:bottom w:val="single" w:sz="4" w:space="0" w:color="BFBFBF"/>
              <w:right w:val="single" w:sz="4" w:space="0" w:color="BFBFBF"/>
            </w:tcBorders>
            <w:shd w:val="clear" w:color="auto" w:fill="auto"/>
            <w:noWrap/>
            <w:vAlign w:val="center"/>
            <w:hideMark/>
          </w:tcPr>
          <w:p w14:paraId="01C75130"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SASISOPA-F-035   </w:t>
            </w:r>
          </w:p>
        </w:tc>
        <w:tc>
          <w:tcPr>
            <w:tcW w:w="1017" w:type="dxa"/>
            <w:tcBorders>
              <w:top w:val="nil"/>
              <w:left w:val="nil"/>
              <w:bottom w:val="single" w:sz="4" w:space="0" w:color="BFBFBF"/>
              <w:right w:val="single" w:sz="4" w:space="0" w:color="BFBFBF"/>
            </w:tcBorders>
            <w:shd w:val="clear" w:color="auto" w:fill="auto"/>
            <w:noWrap/>
            <w:vAlign w:val="bottom"/>
            <w:hideMark/>
          </w:tcPr>
          <w:p w14:paraId="5682601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2AC973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232E3F1" w14:textId="56190A8A"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Lista de Verificación de Equipos o Sistemas Críticos.</w:t>
            </w:r>
          </w:p>
        </w:tc>
        <w:tc>
          <w:tcPr>
            <w:tcW w:w="992" w:type="dxa"/>
            <w:tcBorders>
              <w:top w:val="nil"/>
              <w:left w:val="nil"/>
              <w:bottom w:val="single" w:sz="4" w:space="0" w:color="BFBFBF"/>
              <w:right w:val="single" w:sz="4" w:space="0" w:color="BFBFBF"/>
            </w:tcBorders>
            <w:shd w:val="clear" w:color="auto" w:fill="auto"/>
            <w:noWrap/>
            <w:vAlign w:val="bottom"/>
            <w:hideMark/>
          </w:tcPr>
          <w:p w14:paraId="455F53C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51E51E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39363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00BCB09" w14:textId="77777777" w:rsidTr="002067E7">
        <w:trPr>
          <w:trHeight w:val="202"/>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622C216" w14:textId="0A1FDB81"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60</w:t>
            </w:r>
          </w:p>
        </w:tc>
        <w:tc>
          <w:tcPr>
            <w:tcW w:w="1949" w:type="dxa"/>
            <w:tcBorders>
              <w:top w:val="nil"/>
              <w:left w:val="nil"/>
              <w:bottom w:val="single" w:sz="4" w:space="0" w:color="BFBFBF"/>
              <w:right w:val="single" w:sz="4" w:space="0" w:color="BFBFBF"/>
            </w:tcBorders>
            <w:shd w:val="clear" w:color="auto" w:fill="auto"/>
            <w:noWrap/>
            <w:vAlign w:val="center"/>
            <w:hideMark/>
          </w:tcPr>
          <w:p w14:paraId="0E7CA395"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SASISOPA-F-036   </w:t>
            </w:r>
          </w:p>
        </w:tc>
        <w:tc>
          <w:tcPr>
            <w:tcW w:w="1017" w:type="dxa"/>
            <w:tcBorders>
              <w:top w:val="nil"/>
              <w:left w:val="nil"/>
              <w:bottom w:val="single" w:sz="4" w:space="0" w:color="BFBFBF"/>
              <w:right w:val="single" w:sz="4" w:space="0" w:color="BFBFBF"/>
            </w:tcBorders>
            <w:shd w:val="clear" w:color="auto" w:fill="auto"/>
            <w:noWrap/>
            <w:vAlign w:val="bottom"/>
            <w:hideMark/>
          </w:tcPr>
          <w:p w14:paraId="5E9C399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A59FAA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8F16CE6" w14:textId="29C5D67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Hoja de Especificación y Datos Técnicos.</w:t>
            </w:r>
          </w:p>
        </w:tc>
        <w:tc>
          <w:tcPr>
            <w:tcW w:w="992" w:type="dxa"/>
            <w:tcBorders>
              <w:top w:val="nil"/>
              <w:left w:val="nil"/>
              <w:bottom w:val="single" w:sz="4" w:space="0" w:color="BFBFBF"/>
              <w:right w:val="single" w:sz="4" w:space="0" w:color="BFBFBF"/>
            </w:tcBorders>
            <w:shd w:val="clear" w:color="auto" w:fill="auto"/>
            <w:noWrap/>
            <w:vAlign w:val="bottom"/>
            <w:hideMark/>
          </w:tcPr>
          <w:p w14:paraId="40EB8F0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7DB6A8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7923BC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8D8DA1F" w14:textId="77777777" w:rsidTr="002067E7">
        <w:trPr>
          <w:trHeight w:val="205"/>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F78E346" w14:textId="462D34F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61</w:t>
            </w:r>
          </w:p>
        </w:tc>
        <w:tc>
          <w:tcPr>
            <w:tcW w:w="1949" w:type="dxa"/>
            <w:tcBorders>
              <w:top w:val="nil"/>
              <w:left w:val="nil"/>
              <w:bottom w:val="single" w:sz="4" w:space="0" w:color="BFBFBF"/>
              <w:right w:val="single" w:sz="4" w:space="0" w:color="BFBFBF"/>
            </w:tcBorders>
            <w:shd w:val="clear" w:color="auto" w:fill="auto"/>
            <w:noWrap/>
            <w:vAlign w:val="center"/>
            <w:hideMark/>
          </w:tcPr>
          <w:p w14:paraId="6BB3C773" w14:textId="25E89211"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SASISOPA-PR-008</w:t>
            </w:r>
          </w:p>
        </w:tc>
        <w:tc>
          <w:tcPr>
            <w:tcW w:w="1017" w:type="dxa"/>
            <w:tcBorders>
              <w:top w:val="nil"/>
              <w:left w:val="nil"/>
              <w:bottom w:val="single" w:sz="4" w:space="0" w:color="BFBFBF"/>
              <w:right w:val="single" w:sz="4" w:space="0" w:color="BFBFBF"/>
            </w:tcBorders>
            <w:shd w:val="clear" w:color="auto" w:fill="auto"/>
            <w:noWrap/>
            <w:vAlign w:val="bottom"/>
            <w:hideMark/>
          </w:tcPr>
          <w:p w14:paraId="6AF76A8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30BDCE1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C978870" w14:textId="14C04BF8"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Mantenimiento de Equipos Críticos.</w:t>
            </w:r>
          </w:p>
        </w:tc>
        <w:tc>
          <w:tcPr>
            <w:tcW w:w="992" w:type="dxa"/>
            <w:tcBorders>
              <w:top w:val="nil"/>
              <w:left w:val="nil"/>
              <w:bottom w:val="single" w:sz="4" w:space="0" w:color="BFBFBF"/>
              <w:right w:val="single" w:sz="4" w:space="0" w:color="BFBFBF"/>
            </w:tcBorders>
            <w:shd w:val="clear" w:color="auto" w:fill="auto"/>
            <w:noWrap/>
            <w:vAlign w:val="bottom"/>
            <w:hideMark/>
          </w:tcPr>
          <w:p w14:paraId="5C5A333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B6B88A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765D63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2B937CB" w14:textId="77777777" w:rsidTr="002067E7">
        <w:trPr>
          <w:trHeight w:val="836"/>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234A9B0" w14:textId="4F56471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62</w:t>
            </w:r>
          </w:p>
        </w:tc>
        <w:tc>
          <w:tcPr>
            <w:tcW w:w="1949" w:type="dxa"/>
            <w:tcBorders>
              <w:top w:val="nil"/>
              <w:left w:val="nil"/>
              <w:bottom w:val="single" w:sz="4" w:space="0" w:color="BFBFBF"/>
              <w:right w:val="single" w:sz="4" w:space="0" w:color="BFBFBF"/>
            </w:tcBorders>
            <w:shd w:val="clear" w:color="auto" w:fill="auto"/>
            <w:noWrap/>
            <w:vAlign w:val="center"/>
            <w:hideMark/>
          </w:tcPr>
          <w:p w14:paraId="095E70ED" w14:textId="7777777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SASISOPA-P-035</w:t>
            </w:r>
          </w:p>
        </w:tc>
        <w:tc>
          <w:tcPr>
            <w:tcW w:w="1017" w:type="dxa"/>
            <w:tcBorders>
              <w:top w:val="nil"/>
              <w:left w:val="nil"/>
              <w:bottom w:val="single" w:sz="4" w:space="0" w:color="BFBFBF"/>
              <w:right w:val="single" w:sz="4" w:space="0" w:color="BFBFBF"/>
            </w:tcBorders>
            <w:shd w:val="clear" w:color="auto" w:fill="auto"/>
            <w:noWrap/>
            <w:vAlign w:val="bottom"/>
            <w:hideMark/>
          </w:tcPr>
          <w:p w14:paraId="071ED91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57BFD0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0A71165" w14:textId="34C1E5C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Procedimiento de limpieza y Revisión a instalaciones, Elementos Constructivos, maquinaria, equipo, sistemas y Elementos de Seguridad.</w:t>
            </w:r>
          </w:p>
        </w:tc>
        <w:tc>
          <w:tcPr>
            <w:tcW w:w="992" w:type="dxa"/>
            <w:tcBorders>
              <w:top w:val="nil"/>
              <w:left w:val="nil"/>
              <w:bottom w:val="single" w:sz="4" w:space="0" w:color="BFBFBF"/>
              <w:right w:val="single" w:sz="4" w:space="0" w:color="BFBFBF"/>
            </w:tcBorders>
            <w:shd w:val="clear" w:color="auto" w:fill="auto"/>
            <w:noWrap/>
            <w:vAlign w:val="bottom"/>
            <w:hideMark/>
          </w:tcPr>
          <w:p w14:paraId="6453225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459247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AD9DB2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BD3B0FA" w14:textId="77777777" w:rsidTr="002067E7">
        <w:trPr>
          <w:trHeight w:val="551"/>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69E2B4E" w14:textId="3BF22941"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63</w:t>
            </w:r>
          </w:p>
        </w:tc>
        <w:tc>
          <w:tcPr>
            <w:tcW w:w="1949" w:type="dxa"/>
            <w:tcBorders>
              <w:top w:val="nil"/>
              <w:left w:val="nil"/>
              <w:bottom w:val="single" w:sz="4" w:space="0" w:color="BFBFBF"/>
              <w:right w:val="single" w:sz="4" w:space="0" w:color="BFBFBF"/>
            </w:tcBorders>
            <w:shd w:val="clear" w:color="auto" w:fill="auto"/>
            <w:noWrap/>
            <w:vAlign w:val="center"/>
            <w:hideMark/>
          </w:tcPr>
          <w:p w14:paraId="6CF030E4" w14:textId="7777777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SASISOPA-HI-001</w:t>
            </w:r>
          </w:p>
        </w:tc>
        <w:tc>
          <w:tcPr>
            <w:tcW w:w="1017" w:type="dxa"/>
            <w:tcBorders>
              <w:top w:val="nil"/>
              <w:left w:val="nil"/>
              <w:bottom w:val="single" w:sz="4" w:space="0" w:color="BFBFBF"/>
              <w:right w:val="single" w:sz="4" w:space="0" w:color="BFBFBF"/>
            </w:tcBorders>
            <w:shd w:val="clear" w:color="auto" w:fill="auto"/>
            <w:noWrap/>
            <w:vAlign w:val="bottom"/>
            <w:hideMark/>
          </w:tcPr>
          <w:p w14:paraId="559087B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4B2B50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D7563B" w14:textId="37A2953E"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limpieza y mantenimiento anual de los Elementos Constructivos e instalaciones.</w:t>
            </w:r>
          </w:p>
        </w:tc>
        <w:tc>
          <w:tcPr>
            <w:tcW w:w="992" w:type="dxa"/>
            <w:tcBorders>
              <w:top w:val="nil"/>
              <w:left w:val="nil"/>
              <w:bottom w:val="single" w:sz="4" w:space="0" w:color="BFBFBF"/>
              <w:right w:val="single" w:sz="4" w:space="0" w:color="BFBFBF"/>
            </w:tcBorders>
            <w:shd w:val="clear" w:color="auto" w:fill="auto"/>
            <w:noWrap/>
            <w:vAlign w:val="bottom"/>
            <w:hideMark/>
          </w:tcPr>
          <w:p w14:paraId="3E14185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3F65B4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D19A4C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257C4B6" w14:textId="77777777" w:rsidTr="008611B8">
        <w:trPr>
          <w:trHeight w:val="287"/>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3392743" w14:textId="54256BAB"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64</w:t>
            </w:r>
          </w:p>
        </w:tc>
        <w:tc>
          <w:tcPr>
            <w:tcW w:w="1949" w:type="dxa"/>
            <w:tcBorders>
              <w:top w:val="nil"/>
              <w:left w:val="nil"/>
              <w:bottom w:val="single" w:sz="4" w:space="0" w:color="BFBFBF"/>
              <w:right w:val="single" w:sz="4" w:space="0" w:color="BFBFBF"/>
            </w:tcBorders>
            <w:shd w:val="clear" w:color="auto" w:fill="auto"/>
            <w:noWrap/>
            <w:vAlign w:val="center"/>
            <w:hideMark/>
          </w:tcPr>
          <w:p w14:paraId="62A3F0E8" w14:textId="7777777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SASISOPA-HI-002</w:t>
            </w:r>
          </w:p>
        </w:tc>
        <w:tc>
          <w:tcPr>
            <w:tcW w:w="1017" w:type="dxa"/>
            <w:tcBorders>
              <w:top w:val="nil"/>
              <w:left w:val="nil"/>
              <w:bottom w:val="single" w:sz="4" w:space="0" w:color="BFBFBF"/>
              <w:right w:val="single" w:sz="4" w:space="0" w:color="BFBFBF"/>
            </w:tcBorders>
            <w:shd w:val="clear" w:color="auto" w:fill="auto"/>
            <w:noWrap/>
            <w:vAlign w:val="bottom"/>
            <w:hideMark/>
          </w:tcPr>
          <w:p w14:paraId="465DDDA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A0C522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5B8E594" w14:textId="1D89DAA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y Mantenimiento Anual de los sistemas y Elementos de Seguridad.</w:t>
            </w:r>
          </w:p>
        </w:tc>
        <w:tc>
          <w:tcPr>
            <w:tcW w:w="992" w:type="dxa"/>
            <w:tcBorders>
              <w:top w:val="nil"/>
              <w:left w:val="nil"/>
              <w:bottom w:val="single" w:sz="4" w:space="0" w:color="BFBFBF"/>
              <w:right w:val="single" w:sz="4" w:space="0" w:color="BFBFBF"/>
            </w:tcBorders>
            <w:shd w:val="clear" w:color="auto" w:fill="auto"/>
            <w:noWrap/>
            <w:vAlign w:val="bottom"/>
            <w:hideMark/>
          </w:tcPr>
          <w:p w14:paraId="014C542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846346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854A55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73D0481" w14:textId="77777777" w:rsidTr="008611B8">
        <w:trPr>
          <w:trHeight w:val="387"/>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C22463E" w14:textId="6F8F3108"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65</w:t>
            </w:r>
          </w:p>
        </w:tc>
        <w:tc>
          <w:tcPr>
            <w:tcW w:w="1949"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9EDA757" w14:textId="7777777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SASISOPA-HI-003</w:t>
            </w:r>
          </w:p>
        </w:tc>
        <w:tc>
          <w:tcPr>
            <w:tcW w:w="101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D39A74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77D1F24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C487831" w14:textId="4C952D0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Revisión y Mantenimiento Anual de los Equipos Instalados. </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1337C6F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5DD7EEE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3FF50E9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32CA934" w14:textId="77777777" w:rsidTr="008611B8">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AE2A04E" w14:textId="2FD417D8"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XII. Seguridad Contratistas.</w:t>
            </w:r>
          </w:p>
        </w:tc>
      </w:tr>
      <w:tr w:rsidR="002067E7" w:rsidRPr="0018574B" w14:paraId="0480A258" w14:textId="77777777" w:rsidTr="008611B8">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0363F3B4" w14:textId="3707397B"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66</w:t>
            </w:r>
          </w:p>
        </w:tc>
        <w:tc>
          <w:tcPr>
            <w:tcW w:w="1949" w:type="dxa"/>
            <w:tcBorders>
              <w:top w:val="nil"/>
              <w:left w:val="nil"/>
              <w:bottom w:val="single" w:sz="4" w:space="0" w:color="BFBFBF"/>
              <w:right w:val="single" w:sz="4" w:space="0" w:color="BFBFBF"/>
            </w:tcBorders>
            <w:shd w:val="clear" w:color="auto" w:fill="auto"/>
            <w:noWrap/>
            <w:vAlign w:val="center"/>
            <w:hideMark/>
          </w:tcPr>
          <w:p w14:paraId="2C8902A1"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SASISOPA-F-013</w:t>
            </w:r>
          </w:p>
        </w:tc>
        <w:tc>
          <w:tcPr>
            <w:tcW w:w="1017" w:type="dxa"/>
            <w:tcBorders>
              <w:top w:val="nil"/>
              <w:left w:val="nil"/>
              <w:bottom w:val="single" w:sz="4" w:space="0" w:color="BFBFBF"/>
              <w:right w:val="single" w:sz="4" w:space="0" w:color="BFBFBF"/>
            </w:tcBorders>
            <w:shd w:val="clear" w:color="auto" w:fill="auto"/>
            <w:noWrap/>
            <w:vAlign w:val="bottom"/>
            <w:hideMark/>
          </w:tcPr>
          <w:p w14:paraId="1F36A3D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E3868A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51326E2" w14:textId="723C7A5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Carta Compromiso.</w:t>
            </w:r>
          </w:p>
        </w:tc>
        <w:tc>
          <w:tcPr>
            <w:tcW w:w="992" w:type="dxa"/>
            <w:tcBorders>
              <w:top w:val="nil"/>
              <w:left w:val="nil"/>
              <w:bottom w:val="single" w:sz="4" w:space="0" w:color="BFBFBF"/>
              <w:right w:val="single" w:sz="4" w:space="0" w:color="BFBFBF"/>
            </w:tcBorders>
            <w:shd w:val="clear" w:color="auto" w:fill="auto"/>
            <w:noWrap/>
            <w:vAlign w:val="bottom"/>
            <w:hideMark/>
          </w:tcPr>
          <w:p w14:paraId="6AC774A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0D23E1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CA5176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A1F4E0F" w14:textId="77777777" w:rsidTr="008611B8">
        <w:trPr>
          <w:trHeight w:val="300"/>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55E0BE9B" w14:textId="2B34F1D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67</w:t>
            </w:r>
          </w:p>
        </w:tc>
        <w:tc>
          <w:tcPr>
            <w:tcW w:w="1949"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29FD1E15"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SASISOPA-P-022</w:t>
            </w:r>
          </w:p>
        </w:tc>
        <w:tc>
          <w:tcPr>
            <w:tcW w:w="101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6E77DEA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7A56A0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FE1AC1D" w14:textId="7909502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Selección de contratistas, subcontratistas, prestadores de servicio y proveedores.</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3F94D45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4BA3C92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6567CC8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8021849" w14:textId="77777777" w:rsidTr="008611B8">
        <w:trPr>
          <w:trHeight w:val="300"/>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2956E7DF" w14:textId="292E638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68</w:t>
            </w:r>
          </w:p>
        </w:tc>
        <w:tc>
          <w:tcPr>
            <w:tcW w:w="1949" w:type="dxa"/>
            <w:tcBorders>
              <w:top w:val="single" w:sz="4" w:space="0" w:color="BFBFBF"/>
              <w:left w:val="nil"/>
              <w:bottom w:val="single" w:sz="4" w:space="0" w:color="BFBFBF"/>
              <w:right w:val="single" w:sz="4" w:space="0" w:color="BFBFBF"/>
            </w:tcBorders>
            <w:shd w:val="clear" w:color="auto" w:fill="auto"/>
            <w:noWrap/>
            <w:vAlign w:val="center"/>
          </w:tcPr>
          <w:p w14:paraId="060A1F4C" w14:textId="536A6B34"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SASISOPA-F-031</w:t>
            </w:r>
          </w:p>
        </w:tc>
        <w:tc>
          <w:tcPr>
            <w:tcW w:w="1017" w:type="dxa"/>
            <w:tcBorders>
              <w:top w:val="single" w:sz="4" w:space="0" w:color="BFBFBF"/>
              <w:left w:val="nil"/>
              <w:bottom w:val="single" w:sz="4" w:space="0" w:color="BFBFBF"/>
              <w:right w:val="single" w:sz="4" w:space="0" w:color="BFBFBF"/>
            </w:tcBorders>
            <w:shd w:val="clear" w:color="auto" w:fill="auto"/>
            <w:noWrap/>
            <w:vAlign w:val="bottom"/>
          </w:tcPr>
          <w:p w14:paraId="4D5F4C73"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single" w:sz="4" w:space="0" w:color="BFBFBF"/>
              <w:left w:val="nil"/>
              <w:bottom w:val="single" w:sz="4" w:space="0" w:color="BFBFBF"/>
              <w:right w:val="single" w:sz="4" w:space="0" w:color="BFBFBF"/>
            </w:tcBorders>
            <w:shd w:val="clear" w:color="auto" w:fill="auto"/>
            <w:noWrap/>
            <w:vAlign w:val="bottom"/>
          </w:tcPr>
          <w:p w14:paraId="5C04A733"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single" w:sz="4" w:space="0" w:color="BFBFBF"/>
              <w:left w:val="nil"/>
              <w:bottom w:val="single" w:sz="4" w:space="0" w:color="BFBFBF"/>
              <w:right w:val="single" w:sz="4" w:space="0" w:color="BFBFBF"/>
            </w:tcBorders>
            <w:shd w:val="clear" w:color="auto" w:fill="auto"/>
            <w:vAlign w:val="center"/>
          </w:tcPr>
          <w:p w14:paraId="398F3E0C" w14:textId="349F9D0E"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Listado de Proveedores.</w:t>
            </w:r>
          </w:p>
        </w:tc>
        <w:tc>
          <w:tcPr>
            <w:tcW w:w="992" w:type="dxa"/>
            <w:tcBorders>
              <w:top w:val="single" w:sz="4" w:space="0" w:color="BFBFBF"/>
              <w:left w:val="nil"/>
              <w:bottom w:val="single" w:sz="4" w:space="0" w:color="BFBFBF"/>
              <w:right w:val="single" w:sz="4" w:space="0" w:color="BFBFBF"/>
            </w:tcBorders>
            <w:shd w:val="clear" w:color="auto" w:fill="auto"/>
            <w:noWrap/>
            <w:vAlign w:val="bottom"/>
          </w:tcPr>
          <w:p w14:paraId="474C292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single" w:sz="4" w:space="0" w:color="BFBFBF"/>
              <w:left w:val="nil"/>
              <w:bottom w:val="single" w:sz="4" w:space="0" w:color="BFBFBF"/>
              <w:right w:val="single" w:sz="4" w:space="0" w:color="BFBFBF"/>
            </w:tcBorders>
            <w:shd w:val="clear" w:color="auto" w:fill="auto"/>
            <w:noWrap/>
            <w:vAlign w:val="bottom"/>
          </w:tcPr>
          <w:p w14:paraId="4FD2978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single" w:sz="4" w:space="0" w:color="BFBFBF"/>
              <w:left w:val="nil"/>
              <w:bottom w:val="single" w:sz="4" w:space="0" w:color="BFBFBF"/>
              <w:right w:val="single" w:sz="4" w:space="0" w:color="BFBFBF"/>
            </w:tcBorders>
            <w:shd w:val="clear" w:color="auto" w:fill="auto"/>
            <w:noWrap/>
            <w:vAlign w:val="bottom"/>
          </w:tcPr>
          <w:p w14:paraId="5D0AF266"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49F71C98"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E02738E" w14:textId="4D6B6E30"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69</w:t>
            </w:r>
          </w:p>
        </w:tc>
        <w:tc>
          <w:tcPr>
            <w:tcW w:w="1949" w:type="dxa"/>
            <w:tcBorders>
              <w:top w:val="nil"/>
              <w:left w:val="nil"/>
              <w:bottom w:val="single" w:sz="4" w:space="0" w:color="BFBFBF"/>
              <w:right w:val="single" w:sz="4" w:space="0" w:color="BFBFBF"/>
            </w:tcBorders>
            <w:shd w:val="clear" w:color="auto" w:fill="auto"/>
            <w:noWrap/>
            <w:vAlign w:val="center"/>
            <w:hideMark/>
          </w:tcPr>
          <w:p w14:paraId="3F18142F"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SASISOPA-F-014</w:t>
            </w:r>
          </w:p>
        </w:tc>
        <w:tc>
          <w:tcPr>
            <w:tcW w:w="1017" w:type="dxa"/>
            <w:tcBorders>
              <w:top w:val="nil"/>
              <w:left w:val="nil"/>
              <w:bottom w:val="single" w:sz="4" w:space="0" w:color="BFBFBF"/>
              <w:right w:val="single" w:sz="4" w:space="0" w:color="BFBFBF"/>
            </w:tcBorders>
            <w:shd w:val="clear" w:color="auto" w:fill="auto"/>
            <w:noWrap/>
            <w:vAlign w:val="bottom"/>
            <w:hideMark/>
          </w:tcPr>
          <w:p w14:paraId="19CB23D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129F37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16E4E09" w14:textId="50B408ED"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Calificación a Proveedores.  </w:t>
            </w:r>
          </w:p>
        </w:tc>
        <w:tc>
          <w:tcPr>
            <w:tcW w:w="992" w:type="dxa"/>
            <w:tcBorders>
              <w:top w:val="nil"/>
              <w:left w:val="nil"/>
              <w:bottom w:val="single" w:sz="4" w:space="0" w:color="BFBFBF"/>
              <w:right w:val="single" w:sz="4" w:space="0" w:color="BFBFBF"/>
            </w:tcBorders>
            <w:shd w:val="clear" w:color="auto" w:fill="auto"/>
            <w:noWrap/>
            <w:vAlign w:val="bottom"/>
            <w:hideMark/>
          </w:tcPr>
          <w:p w14:paraId="5FB48A6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2C2DA6A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6E5EE7F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9EDCF75" w14:textId="77777777" w:rsidTr="002067E7">
        <w:trPr>
          <w:trHeight w:val="300"/>
        </w:trPr>
        <w:tc>
          <w:tcPr>
            <w:tcW w:w="493" w:type="dxa"/>
            <w:tcBorders>
              <w:top w:val="nil"/>
              <w:left w:val="single" w:sz="4" w:space="0" w:color="BFBFBF"/>
              <w:bottom w:val="single" w:sz="4" w:space="0" w:color="BFBFBF" w:themeColor="background1" w:themeShade="BF"/>
              <w:right w:val="single" w:sz="4" w:space="0" w:color="BFBFBF"/>
            </w:tcBorders>
            <w:shd w:val="clear" w:color="auto" w:fill="auto"/>
            <w:noWrap/>
            <w:vAlign w:val="center"/>
          </w:tcPr>
          <w:p w14:paraId="2810CFE8" w14:textId="2D6F0B3E"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70</w:t>
            </w:r>
          </w:p>
        </w:tc>
        <w:tc>
          <w:tcPr>
            <w:tcW w:w="1949" w:type="dxa"/>
            <w:tcBorders>
              <w:top w:val="nil"/>
              <w:left w:val="nil"/>
              <w:bottom w:val="single" w:sz="4" w:space="0" w:color="BFBFBF" w:themeColor="background1" w:themeShade="BF"/>
              <w:right w:val="single" w:sz="4" w:space="0" w:color="BFBFBF"/>
            </w:tcBorders>
            <w:shd w:val="clear" w:color="auto" w:fill="auto"/>
            <w:noWrap/>
            <w:vAlign w:val="center"/>
            <w:hideMark/>
          </w:tcPr>
          <w:p w14:paraId="2804C535"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SASISOPA-F-015</w:t>
            </w:r>
          </w:p>
        </w:tc>
        <w:tc>
          <w:tcPr>
            <w:tcW w:w="1017" w:type="dxa"/>
            <w:tcBorders>
              <w:top w:val="nil"/>
              <w:left w:val="nil"/>
              <w:bottom w:val="single" w:sz="4" w:space="0" w:color="BFBFBF" w:themeColor="background1" w:themeShade="BF"/>
              <w:right w:val="single" w:sz="4" w:space="0" w:color="BFBFBF"/>
            </w:tcBorders>
            <w:shd w:val="clear" w:color="auto" w:fill="auto"/>
            <w:noWrap/>
            <w:vAlign w:val="bottom"/>
            <w:hideMark/>
          </w:tcPr>
          <w:p w14:paraId="5A0E587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themeColor="background1" w:themeShade="BF"/>
              <w:right w:val="single" w:sz="4" w:space="0" w:color="BFBFBF"/>
            </w:tcBorders>
            <w:shd w:val="clear" w:color="auto" w:fill="auto"/>
            <w:noWrap/>
            <w:vAlign w:val="bottom"/>
            <w:hideMark/>
          </w:tcPr>
          <w:p w14:paraId="7365DC9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themeColor="background1" w:themeShade="BF"/>
              <w:right w:val="single" w:sz="4" w:space="0" w:color="BFBFBF"/>
            </w:tcBorders>
            <w:shd w:val="clear" w:color="auto" w:fill="auto"/>
            <w:vAlign w:val="center"/>
            <w:hideMark/>
          </w:tcPr>
          <w:p w14:paraId="25CCB8F8" w14:textId="25C75DEA"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Evaluación a Servicio.</w:t>
            </w:r>
          </w:p>
        </w:tc>
        <w:tc>
          <w:tcPr>
            <w:tcW w:w="992" w:type="dxa"/>
            <w:tcBorders>
              <w:top w:val="nil"/>
              <w:left w:val="nil"/>
              <w:bottom w:val="single" w:sz="4" w:space="0" w:color="BFBFBF" w:themeColor="background1" w:themeShade="BF"/>
              <w:right w:val="single" w:sz="4" w:space="0" w:color="BFBFBF"/>
            </w:tcBorders>
            <w:shd w:val="clear" w:color="auto" w:fill="auto"/>
            <w:noWrap/>
            <w:vAlign w:val="bottom"/>
            <w:hideMark/>
          </w:tcPr>
          <w:p w14:paraId="39E0BE6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themeColor="background1" w:themeShade="BF"/>
              <w:right w:val="single" w:sz="4" w:space="0" w:color="BFBFBF"/>
            </w:tcBorders>
            <w:shd w:val="clear" w:color="auto" w:fill="auto"/>
            <w:noWrap/>
            <w:vAlign w:val="bottom"/>
            <w:hideMark/>
          </w:tcPr>
          <w:p w14:paraId="7DF5A47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themeColor="background1" w:themeShade="BF"/>
              <w:right w:val="single" w:sz="4" w:space="0" w:color="BFBFBF"/>
            </w:tcBorders>
            <w:shd w:val="clear" w:color="auto" w:fill="auto"/>
            <w:noWrap/>
            <w:vAlign w:val="bottom"/>
            <w:hideMark/>
          </w:tcPr>
          <w:p w14:paraId="53B2B59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6518060" w14:textId="77777777" w:rsidTr="002067E7">
        <w:trPr>
          <w:trHeight w:val="300"/>
        </w:trPr>
        <w:tc>
          <w:tcPr>
            <w:tcW w:w="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33C6E4F" w14:textId="180F2144"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71</w:t>
            </w:r>
          </w:p>
        </w:tc>
        <w:tc>
          <w:tcPr>
            <w:tcW w:w="19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0608605"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SASISOPA-P-033 </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520245E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3C41C3A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1FCCC98" w14:textId="2E91A4D4"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Acceso a Contratistas, subcontratistas, prestadores de servicio y proveedores.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1A41A9A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64163B9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43F9EEF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A8ABD8A" w14:textId="77777777" w:rsidTr="002067E7">
        <w:trPr>
          <w:trHeight w:val="300"/>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tcPr>
          <w:p w14:paraId="5FB6CC5F" w14:textId="177BFC15"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72</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hideMark/>
          </w:tcPr>
          <w:p w14:paraId="02CB4F21"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SASISOPA-F-027</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4CA746B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48505D8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4E21EC39" w14:textId="54010353"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Mantenimiento.</w:t>
            </w:r>
          </w:p>
        </w:tc>
        <w:tc>
          <w:tcPr>
            <w:tcW w:w="992"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0670262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177502D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7EFA7C9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83842E8" w14:textId="77777777" w:rsidTr="002067E7">
        <w:trPr>
          <w:trHeight w:val="300"/>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tcPr>
          <w:p w14:paraId="3C984CBD" w14:textId="0A8264F5"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73</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tcPr>
          <w:p w14:paraId="39C4CEF2" w14:textId="6905D49C"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SASISOPA-F-032</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tcPr>
          <w:p w14:paraId="4E43DD0D"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tcPr>
          <w:p w14:paraId="1C840BF9"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tcPr>
          <w:p w14:paraId="10CC178B" w14:textId="1FBA507F"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Permiso para Trabajos Peligrosos. </w:t>
            </w:r>
          </w:p>
        </w:tc>
        <w:tc>
          <w:tcPr>
            <w:tcW w:w="992" w:type="dxa"/>
            <w:tcBorders>
              <w:top w:val="single" w:sz="4" w:space="0" w:color="BFBFBF" w:themeColor="background1" w:themeShade="BF"/>
              <w:left w:val="nil"/>
              <w:bottom w:val="single" w:sz="4" w:space="0" w:color="BFBFBF"/>
              <w:right w:val="single" w:sz="4" w:space="0" w:color="BFBFBF"/>
            </w:tcBorders>
            <w:shd w:val="clear" w:color="auto" w:fill="auto"/>
            <w:noWrap/>
            <w:vAlign w:val="bottom"/>
          </w:tcPr>
          <w:p w14:paraId="00AFD8F0"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single" w:sz="4" w:space="0" w:color="BFBFBF" w:themeColor="background1" w:themeShade="BF"/>
              <w:left w:val="nil"/>
              <w:bottom w:val="single" w:sz="4" w:space="0" w:color="BFBFBF"/>
              <w:right w:val="single" w:sz="4" w:space="0" w:color="BFBFBF"/>
            </w:tcBorders>
            <w:shd w:val="clear" w:color="auto" w:fill="auto"/>
            <w:noWrap/>
            <w:vAlign w:val="bottom"/>
          </w:tcPr>
          <w:p w14:paraId="75220D75"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tcPr>
          <w:p w14:paraId="366B2A08"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0C316079"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7964DBE" w14:textId="286877D3"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XIII. Preparación y respuesta a Emergencias.</w:t>
            </w:r>
          </w:p>
        </w:tc>
      </w:tr>
      <w:tr w:rsidR="002067E7" w:rsidRPr="0018574B" w14:paraId="49973E53" w14:textId="77777777" w:rsidTr="002067E7">
        <w:trPr>
          <w:trHeight w:val="127"/>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D4EAB64" w14:textId="0D933CE9"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74</w:t>
            </w:r>
          </w:p>
        </w:tc>
        <w:tc>
          <w:tcPr>
            <w:tcW w:w="1949" w:type="dxa"/>
            <w:tcBorders>
              <w:top w:val="nil"/>
              <w:left w:val="nil"/>
              <w:bottom w:val="single" w:sz="4" w:space="0" w:color="BFBFBF"/>
              <w:right w:val="single" w:sz="4" w:space="0" w:color="BFBFBF"/>
            </w:tcBorders>
            <w:shd w:val="clear" w:color="auto" w:fill="auto"/>
            <w:noWrap/>
            <w:vAlign w:val="center"/>
            <w:hideMark/>
          </w:tcPr>
          <w:p w14:paraId="2E12065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SASISOPA-P-023</w:t>
            </w:r>
          </w:p>
        </w:tc>
        <w:tc>
          <w:tcPr>
            <w:tcW w:w="1017" w:type="dxa"/>
            <w:tcBorders>
              <w:top w:val="nil"/>
              <w:left w:val="nil"/>
              <w:bottom w:val="single" w:sz="4" w:space="0" w:color="BFBFBF"/>
              <w:right w:val="single" w:sz="4" w:space="0" w:color="BFBFBF"/>
            </w:tcBorders>
            <w:shd w:val="clear" w:color="auto" w:fill="auto"/>
            <w:noWrap/>
            <w:vAlign w:val="bottom"/>
            <w:hideMark/>
          </w:tcPr>
          <w:p w14:paraId="048986A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B00839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DC55BDF" w14:textId="4AC99B1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Identificación de situaciones de emergencia. </w:t>
            </w:r>
          </w:p>
        </w:tc>
        <w:tc>
          <w:tcPr>
            <w:tcW w:w="992" w:type="dxa"/>
            <w:tcBorders>
              <w:top w:val="nil"/>
              <w:left w:val="nil"/>
              <w:bottom w:val="single" w:sz="4" w:space="0" w:color="BFBFBF"/>
              <w:right w:val="single" w:sz="4" w:space="0" w:color="BFBFBF"/>
            </w:tcBorders>
            <w:shd w:val="clear" w:color="auto" w:fill="auto"/>
            <w:noWrap/>
            <w:vAlign w:val="bottom"/>
            <w:hideMark/>
          </w:tcPr>
          <w:p w14:paraId="27626B4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5BB5B6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FADCCD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E35E125"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A3ECC3F" w14:textId="6494665F"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75</w:t>
            </w:r>
          </w:p>
        </w:tc>
        <w:tc>
          <w:tcPr>
            <w:tcW w:w="1949" w:type="dxa"/>
            <w:tcBorders>
              <w:top w:val="nil"/>
              <w:left w:val="nil"/>
              <w:bottom w:val="single" w:sz="4" w:space="0" w:color="BFBFBF"/>
              <w:right w:val="single" w:sz="4" w:space="0" w:color="BFBFBF"/>
            </w:tcBorders>
            <w:shd w:val="clear" w:color="auto" w:fill="auto"/>
            <w:noWrap/>
            <w:vAlign w:val="center"/>
            <w:hideMark/>
          </w:tcPr>
          <w:p w14:paraId="662E5B69"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SASISOPA-PN-001</w:t>
            </w:r>
          </w:p>
        </w:tc>
        <w:tc>
          <w:tcPr>
            <w:tcW w:w="1017" w:type="dxa"/>
            <w:tcBorders>
              <w:top w:val="nil"/>
              <w:left w:val="nil"/>
              <w:bottom w:val="single" w:sz="4" w:space="0" w:color="BFBFBF"/>
              <w:right w:val="single" w:sz="4" w:space="0" w:color="BFBFBF"/>
            </w:tcBorders>
            <w:shd w:val="clear" w:color="auto" w:fill="auto"/>
            <w:noWrap/>
            <w:vAlign w:val="bottom"/>
            <w:hideMark/>
          </w:tcPr>
          <w:p w14:paraId="1B75B2C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D58116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6A13E9E" w14:textId="334EA49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Plan de Atención a Emergencias.</w:t>
            </w:r>
          </w:p>
        </w:tc>
        <w:tc>
          <w:tcPr>
            <w:tcW w:w="992" w:type="dxa"/>
            <w:tcBorders>
              <w:top w:val="nil"/>
              <w:left w:val="nil"/>
              <w:bottom w:val="single" w:sz="4" w:space="0" w:color="BFBFBF"/>
              <w:right w:val="single" w:sz="4" w:space="0" w:color="BFBFBF"/>
            </w:tcBorders>
            <w:shd w:val="clear" w:color="auto" w:fill="auto"/>
            <w:noWrap/>
            <w:vAlign w:val="bottom"/>
            <w:hideMark/>
          </w:tcPr>
          <w:p w14:paraId="72EBF9D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1DC305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736D92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13F1FD7F" w14:textId="77777777" w:rsidTr="002067E7">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40B2DD2" w14:textId="13EC85B0"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76</w:t>
            </w:r>
          </w:p>
        </w:tc>
        <w:tc>
          <w:tcPr>
            <w:tcW w:w="1949" w:type="dxa"/>
            <w:tcBorders>
              <w:top w:val="nil"/>
              <w:left w:val="nil"/>
              <w:bottom w:val="single" w:sz="4" w:space="0" w:color="BFBFBF"/>
              <w:right w:val="single" w:sz="4" w:space="0" w:color="BFBFBF"/>
            </w:tcBorders>
            <w:shd w:val="clear" w:color="auto" w:fill="auto"/>
            <w:noWrap/>
            <w:vAlign w:val="center"/>
            <w:hideMark/>
          </w:tcPr>
          <w:p w14:paraId="5BE9A1FC"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SASISOPA-F-016</w:t>
            </w:r>
          </w:p>
        </w:tc>
        <w:tc>
          <w:tcPr>
            <w:tcW w:w="1017" w:type="dxa"/>
            <w:tcBorders>
              <w:top w:val="nil"/>
              <w:left w:val="nil"/>
              <w:bottom w:val="single" w:sz="4" w:space="0" w:color="BFBFBF"/>
              <w:right w:val="single" w:sz="4" w:space="0" w:color="BFBFBF"/>
            </w:tcBorders>
            <w:shd w:val="clear" w:color="auto" w:fill="auto"/>
            <w:noWrap/>
            <w:vAlign w:val="bottom"/>
            <w:hideMark/>
          </w:tcPr>
          <w:p w14:paraId="2CF8327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8B3D01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5442282" w14:textId="6B0DA87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Reporte de Inspección Post Emergencia.</w:t>
            </w:r>
          </w:p>
        </w:tc>
        <w:tc>
          <w:tcPr>
            <w:tcW w:w="992" w:type="dxa"/>
            <w:tcBorders>
              <w:top w:val="nil"/>
              <w:left w:val="nil"/>
              <w:bottom w:val="single" w:sz="4" w:space="0" w:color="BFBFBF"/>
              <w:right w:val="single" w:sz="4" w:space="0" w:color="BFBFBF"/>
            </w:tcBorders>
            <w:shd w:val="clear" w:color="auto" w:fill="auto"/>
            <w:noWrap/>
            <w:vAlign w:val="bottom"/>
            <w:hideMark/>
          </w:tcPr>
          <w:p w14:paraId="11ECA8A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F0DBBF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CF0FBA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C3C2094" w14:textId="77777777" w:rsidTr="002067E7">
        <w:trPr>
          <w:trHeight w:val="237"/>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596B8D8" w14:textId="73D170D9"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77</w:t>
            </w:r>
          </w:p>
        </w:tc>
        <w:tc>
          <w:tcPr>
            <w:tcW w:w="1949" w:type="dxa"/>
            <w:tcBorders>
              <w:top w:val="nil"/>
              <w:left w:val="nil"/>
              <w:bottom w:val="single" w:sz="4" w:space="0" w:color="BFBFBF"/>
              <w:right w:val="single" w:sz="4" w:space="0" w:color="BFBFBF"/>
            </w:tcBorders>
            <w:shd w:val="clear" w:color="auto" w:fill="auto"/>
            <w:noWrap/>
            <w:vAlign w:val="center"/>
            <w:hideMark/>
          </w:tcPr>
          <w:p w14:paraId="423E09CA"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SASISOPA-F-017</w:t>
            </w:r>
          </w:p>
        </w:tc>
        <w:tc>
          <w:tcPr>
            <w:tcW w:w="1017" w:type="dxa"/>
            <w:tcBorders>
              <w:top w:val="nil"/>
              <w:left w:val="nil"/>
              <w:bottom w:val="single" w:sz="4" w:space="0" w:color="BFBFBF"/>
              <w:right w:val="single" w:sz="4" w:space="0" w:color="BFBFBF"/>
            </w:tcBorders>
            <w:shd w:val="clear" w:color="auto" w:fill="auto"/>
            <w:noWrap/>
            <w:vAlign w:val="bottom"/>
            <w:hideMark/>
          </w:tcPr>
          <w:p w14:paraId="610A639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69CB16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44F0381" w14:textId="06040AF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Observación y Evaluación de Simulacro.</w:t>
            </w:r>
          </w:p>
        </w:tc>
        <w:tc>
          <w:tcPr>
            <w:tcW w:w="992" w:type="dxa"/>
            <w:tcBorders>
              <w:top w:val="nil"/>
              <w:left w:val="nil"/>
              <w:bottom w:val="single" w:sz="4" w:space="0" w:color="BFBFBF"/>
              <w:right w:val="single" w:sz="4" w:space="0" w:color="BFBFBF"/>
            </w:tcBorders>
            <w:shd w:val="clear" w:color="auto" w:fill="auto"/>
            <w:noWrap/>
            <w:vAlign w:val="bottom"/>
            <w:hideMark/>
          </w:tcPr>
          <w:p w14:paraId="0646371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EBC554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A20828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350176B0" w14:textId="77777777" w:rsidTr="002067E7">
        <w:trPr>
          <w:trHeight w:val="1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69BA95B2" w14:textId="44E332B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78</w:t>
            </w:r>
          </w:p>
        </w:tc>
        <w:tc>
          <w:tcPr>
            <w:tcW w:w="1949" w:type="dxa"/>
            <w:tcBorders>
              <w:top w:val="nil"/>
              <w:left w:val="nil"/>
              <w:bottom w:val="single" w:sz="4" w:space="0" w:color="BFBFBF"/>
              <w:right w:val="single" w:sz="4" w:space="0" w:color="BFBFBF"/>
            </w:tcBorders>
            <w:shd w:val="clear" w:color="auto" w:fill="auto"/>
            <w:noWrap/>
            <w:vAlign w:val="center"/>
            <w:hideMark/>
          </w:tcPr>
          <w:p w14:paraId="360DB5E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SASISOPA-PR-002</w:t>
            </w:r>
          </w:p>
        </w:tc>
        <w:tc>
          <w:tcPr>
            <w:tcW w:w="1017" w:type="dxa"/>
            <w:tcBorders>
              <w:top w:val="nil"/>
              <w:left w:val="nil"/>
              <w:bottom w:val="single" w:sz="4" w:space="0" w:color="BFBFBF"/>
              <w:right w:val="single" w:sz="4" w:space="0" w:color="BFBFBF"/>
            </w:tcBorders>
            <w:shd w:val="clear" w:color="auto" w:fill="auto"/>
            <w:noWrap/>
            <w:vAlign w:val="bottom"/>
            <w:hideMark/>
          </w:tcPr>
          <w:p w14:paraId="4707B8B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E45B92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3DD700E" w14:textId="6425486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Capacitación de Brigadas.</w:t>
            </w:r>
          </w:p>
        </w:tc>
        <w:tc>
          <w:tcPr>
            <w:tcW w:w="992" w:type="dxa"/>
            <w:tcBorders>
              <w:top w:val="nil"/>
              <w:left w:val="nil"/>
              <w:bottom w:val="single" w:sz="4" w:space="0" w:color="BFBFBF"/>
              <w:right w:val="single" w:sz="4" w:space="0" w:color="BFBFBF"/>
            </w:tcBorders>
            <w:shd w:val="clear" w:color="auto" w:fill="auto"/>
            <w:noWrap/>
            <w:vAlign w:val="bottom"/>
            <w:hideMark/>
          </w:tcPr>
          <w:p w14:paraId="01207CD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662F17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CD6518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C3AF279" w14:textId="77777777" w:rsidTr="002067E7">
        <w:trPr>
          <w:trHeight w:val="96"/>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43319F4" w14:textId="5B1D4FF3"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79</w:t>
            </w:r>
          </w:p>
        </w:tc>
        <w:tc>
          <w:tcPr>
            <w:tcW w:w="1949" w:type="dxa"/>
            <w:tcBorders>
              <w:top w:val="nil"/>
              <w:left w:val="nil"/>
              <w:bottom w:val="single" w:sz="4" w:space="0" w:color="BFBFBF"/>
              <w:right w:val="single" w:sz="4" w:space="0" w:color="BFBFBF"/>
            </w:tcBorders>
            <w:shd w:val="clear" w:color="auto" w:fill="auto"/>
            <w:noWrap/>
            <w:vAlign w:val="center"/>
            <w:hideMark/>
          </w:tcPr>
          <w:p w14:paraId="07775B38"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SASISOPA-P-024</w:t>
            </w:r>
          </w:p>
        </w:tc>
        <w:tc>
          <w:tcPr>
            <w:tcW w:w="1017" w:type="dxa"/>
            <w:tcBorders>
              <w:top w:val="nil"/>
              <w:left w:val="nil"/>
              <w:bottom w:val="single" w:sz="4" w:space="0" w:color="BFBFBF"/>
              <w:right w:val="single" w:sz="4" w:space="0" w:color="BFBFBF"/>
            </w:tcBorders>
            <w:shd w:val="clear" w:color="auto" w:fill="auto"/>
            <w:noWrap/>
            <w:vAlign w:val="bottom"/>
            <w:hideMark/>
          </w:tcPr>
          <w:p w14:paraId="08F321F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26A405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1342EDC" w14:textId="5C59BA19"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Investigación y Análisis Después de la Emergencia.               </w:t>
            </w:r>
          </w:p>
        </w:tc>
        <w:tc>
          <w:tcPr>
            <w:tcW w:w="992" w:type="dxa"/>
            <w:tcBorders>
              <w:top w:val="nil"/>
              <w:left w:val="nil"/>
              <w:bottom w:val="single" w:sz="4" w:space="0" w:color="BFBFBF"/>
              <w:right w:val="single" w:sz="4" w:space="0" w:color="BFBFBF"/>
            </w:tcBorders>
            <w:shd w:val="clear" w:color="auto" w:fill="auto"/>
            <w:noWrap/>
            <w:vAlign w:val="bottom"/>
            <w:hideMark/>
          </w:tcPr>
          <w:p w14:paraId="79F6B08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7DECF3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9C1007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316C4A7"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0C74FCBA" w14:textId="0E910355"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80</w:t>
            </w:r>
          </w:p>
        </w:tc>
        <w:tc>
          <w:tcPr>
            <w:tcW w:w="1949" w:type="dxa"/>
            <w:tcBorders>
              <w:top w:val="nil"/>
              <w:left w:val="nil"/>
              <w:bottom w:val="single" w:sz="4" w:space="0" w:color="BFBFBF"/>
              <w:right w:val="single" w:sz="4" w:space="0" w:color="BFBFBF"/>
            </w:tcBorders>
            <w:shd w:val="clear" w:color="auto" w:fill="auto"/>
            <w:noWrap/>
            <w:vAlign w:val="center"/>
            <w:hideMark/>
          </w:tcPr>
          <w:p w14:paraId="7F102D3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SASISOPA-PR-003</w:t>
            </w:r>
          </w:p>
        </w:tc>
        <w:tc>
          <w:tcPr>
            <w:tcW w:w="1017" w:type="dxa"/>
            <w:tcBorders>
              <w:top w:val="nil"/>
              <w:left w:val="nil"/>
              <w:bottom w:val="single" w:sz="4" w:space="0" w:color="BFBFBF"/>
              <w:right w:val="single" w:sz="4" w:space="0" w:color="BFBFBF"/>
            </w:tcBorders>
            <w:shd w:val="clear" w:color="auto" w:fill="auto"/>
            <w:noWrap/>
            <w:vAlign w:val="bottom"/>
            <w:hideMark/>
          </w:tcPr>
          <w:p w14:paraId="2AA3289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058F6B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FFD4D06" w14:textId="561A035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Simulacros.</w:t>
            </w:r>
          </w:p>
        </w:tc>
        <w:tc>
          <w:tcPr>
            <w:tcW w:w="992" w:type="dxa"/>
            <w:tcBorders>
              <w:top w:val="nil"/>
              <w:left w:val="nil"/>
              <w:bottom w:val="single" w:sz="4" w:space="0" w:color="BFBFBF"/>
              <w:right w:val="single" w:sz="4" w:space="0" w:color="BFBFBF"/>
            </w:tcBorders>
            <w:shd w:val="clear" w:color="auto" w:fill="auto"/>
            <w:noWrap/>
            <w:vAlign w:val="bottom"/>
            <w:hideMark/>
          </w:tcPr>
          <w:p w14:paraId="3380E62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30938B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3D164D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103DA30" w14:textId="77777777" w:rsidTr="002067E7">
        <w:trPr>
          <w:trHeight w:val="158"/>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B83231F" w14:textId="6C39967D"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81</w:t>
            </w:r>
          </w:p>
        </w:tc>
        <w:tc>
          <w:tcPr>
            <w:tcW w:w="1949" w:type="dxa"/>
            <w:tcBorders>
              <w:top w:val="nil"/>
              <w:left w:val="nil"/>
              <w:bottom w:val="single" w:sz="4" w:space="0" w:color="BFBFBF"/>
              <w:right w:val="single" w:sz="4" w:space="0" w:color="BFBFBF"/>
            </w:tcBorders>
            <w:shd w:val="clear" w:color="auto" w:fill="auto"/>
            <w:noWrap/>
            <w:vAlign w:val="center"/>
            <w:hideMark/>
          </w:tcPr>
          <w:p w14:paraId="60E717AE"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SASISOPA-P-025</w:t>
            </w:r>
          </w:p>
        </w:tc>
        <w:tc>
          <w:tcPr>
            <w:tcW w:w="1017" w:type="dxa"/>
            <w:tcBorders>
              <w:top w:val="nil"/>
              <w:left w:val="nil"/>
              <w:bottom w:val="single" w:sz="4" w:space="0" w:color="BFBFBF"/>
              <w:right w:val="single" w:sz="4" w:space="0" w:color="BFBFBF"/>
            </w:tcBorders>
            <w:shd w:val="clear" w:color="auto" w:fill="auto"/>
            <w:noWrap/>
            <w:vAlign w:val="bottom"/>
            <w:hideMark/>
          </w:tcPr>
          <w:p w14:paraId="1C8449A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A0949A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15C67C8" w14:textId="2E54ABD3"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de Equipo de Atención a Emergencias.</w:t>
            </w:r>
          </w:p>
        </w:tc>
        <w:tc>
          <w:tcPr>
            <w:tcW w:w="992" w:type="dxa"/>
            <w:tcBorders>
              <w:top w:val="nil"/>
              <w:left w:val="nil"/>
              <w:bottom w:val="single" w:sz="4" w:space="0" w:color="BFBFBF"/>
              <w:right w:val="single" w:sz="4" w:space="0" w:color="BFBFBF"/>
            </w:tcBorders>
            <w:shd w:val="clear" w:color="auto" w:fill="auto"/>
            <w:noWrap/>
            <w:vAlign w:val="bottom"/>
            <w:hideMark/>
          </w:tcPr>
          <w:p w14:paraId="0106601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CA2072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EF891F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910FCA9"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BD64525" w14:textId="784F259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82</w:t>
            </w:r>
          </w:p>
        </w:tc>
        <w:tc>
          <w:tcPr>
            <w:tcW w:w="1949" w:type="dxa"/>
            <w:tcBorders>
              <w:top w:val="nil"/>
              <w:left w:val="nil"/>
              <w:bottom w:val="single" w:sz="4" w:space="0" w:color="BFBFBF"/>
              <w:right w:val="single" w:sz="4" w:space="0" w:color="BFBFBF"/>
            </w:tcBorders>
            <w:shd w:val="clear" w:color="auto" w:fill="auto"/>
            <w:noWrap/>
            <w:vAlign w:val="center"/>
            <w:hideMark/>
          </w:tcPr>
          <w:p w14:paraId="762770E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SASISOPA-F-018</w:t>
            </w:r>
          </w:p>
        </w:tc>
        <w:tc>
          <w:tcPr>
            <w:tcW w:w="1017" w:type="dxa"/>
            <w:tcBorders>
              <w:top w:val="nil"/>
              <w:left w:val="nil"/>
              <w:bottom w:val="single" w:sz="4" w:space="0" w:color="BFBFBF"/>
              <w:right w:val="single" w:sz="4" w:space="0" w:color="BFBFBF"/>
            </w:tcBorders>
            <w:shd w:val="clear" w:color="auto" w:fill="auto"/>
            <w:noWrap/>
            <w:vAlign w:val="bottom"/>
            <w:hideMark/>
          </w:tcPr>
          <w:p w14:paraId="6222832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10DCB6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941FC25" w14:textId="3EFDEC07"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Mensual de Extintores.</w:t>
            </w:r>
          </w:p>
        </w:tc>
        <w:tc>
          <w:tcPr>
            <w:tcW w:w="992" w:type="dxa"/>
            <w:tcBorders>
              <w:top w:val="nil"/>
              <w:left w:val="nil"/>
              <w:bottom w:val="single" w:sz="4" w:space="0" w:color="BFBFBF"/>
              <w:right w:val="single" w:sz="4" w:space="0" w:color="BFBFBF"/>
            </w:tcBorders>
            <w:shd w:val="clear" w:color="auto" w:fill="auto"/>
            <w:noWrap/>
            <w:vAlign w:val="bottom"/>
            <w:hideMark/>
          </w:tcPr>
          <w:p w14:paraId="237318B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18724C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9BB8E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103AD73"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BB9C691" w14:textId="01508AFC"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XIV. Monitoreo, verificación y evaluación. </w:t>
            </w:r>
          </w:p>
        </w:tc>
      </w:tr>
      <w:tr w:rsidR="002067E7" w:rsidRPr="0018574B" w14:paraId="07F81B8B"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521E986" w14:textId="67CDA443"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83</w:t>
            </w:r>
          </w:p>
        </w:tc>
        <w:tc>
          <w:tcPr>
            <w:tcW w:w="1949" w:type="dxa"/>
            <w:tcBorders>
              <w:top w:val="nil"/>
              <w:left w:val="nil"/>
              <w:bottom w:val="single" w:sz="4" w:space="0" w:color="BFBFBF"/>
              <w:right w:val="single" w:sz="4" w:space="0" w:color="BFBFBF"/>
            </w:tcBorders>
            <w:shd w:val="clear" w:color="auto" w:fill="auto"/>
            <w:noWrap/>
            <w:vAlign w:val="center"/>
            <w:hideMark/>
          </w:tcPr>
          <w:p w14:paraId="21087DDE"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SASISOPA-P-026</w:t>
            </w:r>
          </w:p>
        </w:tc>
        <w:tc>
          <w:tcPr>
            <w:tcW w:w="1017" w:type="dxa"/>
            <w:tcBorders>
              <w:top w:val="nil"/>
              <w:left w:val="nil"/>
              <w:bottom w:val="single" w:sz="4" w:space="0" w:color="BFBFBF"/>
              <w:right w:val="single" w:sz="4" w:space="0" w:color="BFBFBF"/>
            </w:tcBorders>
            <w:shd w:val="clear" w:color="auto" w:fill="auto"/>
            <w:noWrap/>
            <w:vAlign w:val="bottom"/>
            <w:hideMark/>
          </w:tcPr>
          <w:p w14:paraId="5DD16C5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63706E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8107A99" w14:textId="30D0299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Monitoreo y Medición.</w:t>
            </w:r>
          </w:p>
        </w:tc>
        <w:tc>
          <w:tcPr>
            <w:tcW w:w="992" w:type="dxa"/>
            <w:tcBorders>
              <w:top w:val="nil"/>
              <w:left w:val="nil"/>
              <w:bottom w:val="single" w:sz="4" w:space="0" w:color="BFBFBF"/>
              <w:right w:val="single" w:sz="4" w:space="0" w:color="BFBFBF"/>
            </w:tcBorders>
            <w:shd w:val="clear" w:color="auto" w:fill="auto"/>
            <w:noWrap/>
            <w:vAlign w:val="bottom"/>
            <w:hideMark/>
          </w:tcPr>
          <w:p w14:paraId="3B3C1FA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C96AB2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B31939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0061E09" w14:textId="77777777" w:rsidTr="002067E7">
        <w:trPr>
          <w:trHeight w:val="501"/>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445577F" w14:textId="572386CA"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84</w:t>
            </w:r>
          </w:p>
        </w:tc>
        <w:tc>
          <w:tcPr>
            <w:tcW w:w="1949" w:type="dxa"/>
            <w:tcBorders>
              <w:top w:val="nil"/>
              <w:left w:val="nil"/>
              <w:bottom w:val="single" w:sz="4" w:space="0" w:color="BFBFBF"/>
              <w:right w:val="single" w:sz="4" w:space="0" w:color="BFBFBF"/>
            </w:tcBorders>
            <w:shd w:val="clear" w:color="auto" w:fill="auto"/>
            <w:noWrap/>
            <w:vAlign w:val="center"/>
            <w:hideMark/>
          </w:tcPr>
          <w:p w14:paraId="033A7F3A"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SASISOPA-P-027</w:t>
            </w:r>
          </w:p>
        </w:tc>
        <w:tc>
          <w:tcPr>
            <w:tcW w:w="1017" w:type="dxa"/>
            <w:tcBorders>
              <w:top w:val="nil"/>
              <w:left w:val="nil"/>
              <w:bottom w:val="single" w:sz="4" w:space="0" w:color="BFBFBF"/>
              <w:right w:val="single" w:sz="4" w:space="0" w:color="BFBFBF"/>
            </w:tcBorders>
            <w:shd w:val="clear" w:color="auto" w:fill="auto"/>
            <w:noWrap/>
            <w:vAlign w:val="bottom"/>
            <w:hideMark/>
          </w:tcPr>
          <w:p w14:paraId="762F909C" w14:textId="77777777" w:rsidR="002067E7" w:rsidRPr="0018574B" w:rsidRDefault="002067E7" w:rsidP="002067E7">
            <w:pPr>
              <w:spacing w:after="0" w:line="240" w:lineRule="auto"/>
              <w:ind w:left="708" w:hanging="708"/>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19CBA7E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34F47992" w14:textId="6B06711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Verificación, Calibración y Mantenimiento a Equipos de Medición.</w:t>
            </w:r>
          </w:p>
        </w:tc>
        <w:tc>
          <w:tcPr>
            <w:tcW w:w="992" w:type="dxa"/>
            <w:tcBorders>
              <w:top w:val="nil"/>
              <w:left w:val="nil"/>
              <w:bottom w:val="single" w:sz="4" w:space="0" w:color="BFBFBF"/>
              <w:right w:val="single" w:sz="4" w:space="0" w:color="BFBFBF"/>
            </w:tcBorders>
            <w:shd w:val="clear" w:color="auto" w:fill="auto"/>
            <w:noWrap/>
            <w:vAlign w:val="bottom"/>
            <w:hideMark/>
          </w:tcPr>
          <w:p w14:paraId="21E8A22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4A2141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E90F8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671E09A" w14:textId="77777777" w:rsidTr="002067E7">
        <w:trPr>
          <w:trHeight w:val="14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5BB379B" w14:textId="08F6D52B"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85</w:t>
            </w:r>
          </w:p>
        </w:tc>
        <w:tc>
          <w:tcPr>
            <w:tcW w:w="1949" w:type="dxa"/>
            <w:tcBorders>
              <w:top w:val="nil"/>
              <w:left w:val="nil"/>
              <w:bottom w:val="single" w:sz="4" w:space="0" w:color="BFBFBF"/>
              <w:right w:val="single" w:sz="4" w:space="0" w:color="BFBFBF"/>
            </w:tcBorders>
            <w:shd w:val="clear" w:color="auto" w:fill="auto"/>
            <w:noWrap/>
            <w:vAlign w:val="center"/>
            <w:hideMark/>
          </w:tcPr>
          <w:p w14:paraId="6A51045B"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SASISOPA-F-019</w:t>
            </w:r>
          </w:p>
        </w:tc>
        <w:tc>
          <w:tcPr>
            <w:tcW w:w="1017" w:type="dxa"/>
            <w:tcBorders>
              <w:top w:val="nil"/>
              <w:left w:val="nil"/>
              <w:bottom w:val="single" w:sz="4" w:space="0" w:color="BFBFBF"/>
              <w:right w:val="single" w:sz="4" w:space="0" w:color="BFBFBF"/>
            </w:tcBorders>
            <w:shd w:val="clear" w:color="auto" w:fill="auto"/>
            <w:noWrap/>
            <w:vAlign w:val="bottom"/>
            <w:hideMark/>
          </w:tcPr>
          <w:p w14:paraId="4121091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B66EF7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26FD1A25" w14:textId="712C5AB3"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Control de Calibración de Equipos. </w:t>
            </w:r>
          </w:p>
        </w:tc>
        <w:tc>
          <w:tcPr>
            <w:tcW w:w="992" w:type="dxa"/>
            <w:tcBorders>
              <w:top w:val="nil"/>
              <w:left w:val="nil"/>
              <w:bottom w:val="single" w:sz="4" w:space="0" w:color="BFBFBF"/>
              <w:right w:val="single" w:sz="4" w:space="0" w:color="BFBFBF"/>
            </w:tcBorders>
            <w:shd w:val="clear" w:color="auto" w:fill="auto"/>
            <w:noWrap/>
            <w:vAlign w:val="bottom"/>
            <w:hideMark/>
          </w:tcPr>
          <w:p w14:paraId="56E0D19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09D540A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551E4CB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26127C7"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9C2186F" w14:textId="005C87AD"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86</w:t>
            </w:r>
          </w:p>
        </w:tc>
        <w:tc>
          <w:tcPr>
            <w:tcW w:w="1949" w:type="dxa"/>
            <w:tcBorders>
              <w:top w:val="nil"/>
              <w:left w:val="nil"/>
              <w:bottom w:val="single" w:sz="4" w:space="0" w:color="BFBFBF"/>
              <w:right w:val="single" w:sz="4" w:space="0" w:color="BFBFBF"/>
            </w:tcBorders>
            <w:shd w:val="clear" w:color="auto" w:fill="auto"/>
            <w:noWrap/>
            <w:vAlign w:val="center"/>
            <w:hideMark/>
          </w:tcPr>
          <w:p w14:paraId="063045C6"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SASISOPA-F-020</w:t>
            </w:r>
          </w:p>
        </w:tc>
        <w:tc>
          <w:tcPr>
            <w:tcW w:w="1017" w:type="dxa"/>
            <w:tcBorders>
              <w:top w:val="nil"/>
              <w:left w:val="nil"/>
              <w:bottom w:val="single" w:sz="4" w:space="0" w:color="BFBFBF"/>
              <w:right w:val="single" w:sz="4" w:space="0" w:color="BFBFBF"/>
            </w:tcBorders>
            <w:shd w:val="clear" w:color="auto" w:fill="auto"/>
            <w:noWrap/>
            <w:vAlign w:val="bottom"/>
            <w:hideMark/>
          </w:tcPr>
          <w:p w14:paraId="04F1828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029B82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B8AB013" w14:textId="4DA06C34"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Verificación Volumétrica.</w:t>
            </w:r>
          </w:p>
        </w:tc>
        <w:tc>
          <w:tcPr>
            <w:tcW w:w="992" w:type="dxa"/>
            <w:tcBorders>
              <w:top w:val="nil"/>
              <w:left w:val="nil"/>
              <w:bottom w:val="single" w:sz="4" w:space="0" w:color="BFBFBF"/>
              <w:right w:val="single" w:sz="4" w:space="0" w:color="BFBFBF"/>
            </w:tcBorders>
            <w:shd w:val="clear" w:color="auto" w:fill="auto"/>
            <w:noWrap/>
            <w:vAlign w:val="bottom"/>
            <w:hideMark/>
          </w:tcPr>
          <w:p w14:paraId="32917EB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2B682E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EC8A4A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D47E3B4" w14:textId="77777777" w:rsidTr="002067E7">
        <w:trPr>
          <w:trHeight w:val="248"/>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43FF568" w14:textId="78CD9C09"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87</w:t>
            </w:r>
          </w:p>
        </w:tc>
        <w:tc>
          <w:tcPr>
            <w:tcW w:w="1949" w:type="dxa"/>
            <w:tcBorders>
              <w:top w:val="nil"/>
              <w:left w:val="nil"/>
              <w:bottom w:val="single" w:sz="4" w:space="0" w:color="BFBFBF"/>
              <w:right w:val="single" w:sz="4" w:space="0" w:color="BFBFBF"/>
            </w:tcBorders>
            <w:shd w:val="clear" w:color="auto" w:fill="auto"/>
            <w:noWrap/>
            <w:vAlign w:val="center"/>
            <w:hideMark/>
          </w:tcPr>
          <w:p w14:paraId="74B650D9"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SASISOPA-P-002</w:t>
            </w:r>
          </w:p>
        </w:tc>
        <w:tc>
          <w:tcPr>
            <w:tcW w:w="1017" w:type="dxa"/>
            <w:tcBorders>
              <w:top w:val="nil"/>
              <w:left w:val="nil"/>
              <w:bottom w:val="single" w:sz="4" w:space="0" w:color="BFBFBF"/>
              <w:right w:val="single" w:sz="4" w:space="0" w:color="BFBFBF"/>
            </w:tcBorders>
            <w:shd w:val="clear" w:color="auto" w:fill="auto"/>
            <w:noWrap/>
            <w:vAlign w:val="bottom"/>
            <w:hideMark/>
          </w:tcPr>
          <w:p w14:paraId="11488C4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739FB3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6679079" w14:textId="1E63E561"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Identificación y Acceso a Requisitos Legales.</w:t>
            </w:r>
          </w:p>
        </w:tc>
        <w:tc>
          <w:tcPr>
            <w:tcW w:w="992" w:type="dxa"/>
            <w:tcBorders>
              <w:top w:val="nil"/>
              <w:left w:val="nil"/>
              <w:bottom w:val="single" w:sz="4" w:space="0" w:color="BFBFBF"/>
              <w:right w:val="single" w:sz="4" w:space="0" w:color="BFBFBF"/>
            </w:tcBorders>
            <w:shd w:val="clear" w:color="auto" w:fill="auto"/>
            <w:noWrap/>
            <w:vAlign w:val="bottom"/>
            <w:hideMark/>
          </w:tcPr>
          <w:p w14:paraId="7E1E58D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D42CC5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36A684F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3720DE7"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9F7406A" w14:textId="02E7FB3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88</w:t>
            </w:r>
          </w:p>
        </w:tc>
        <w:tc>
          <w:tcPr>
            <w:tcW w:w="1949" w:type="dxa"/>
            <w:tcBorders>
              <w:top w:val="nil"/>
              <w:left w:val="nil"/>
              <w:bottom w:val="single" w:sz="4" w:space="0" w:color="BFBFBF"/>
              <w:right w:val="single" w:sz="4" w:space="0" w:color="BFBFBF"/>
            </w:tcBorders>
            <w:shd w:val="clear" w:color="auto" w:fill="auto"/>
            <w:noWrap/>
            <w:vAlign w:val="center"/>
            <w:hideMark/>
          </w:tcPr>
          <w:p w14:paraId="5D6EFC0C"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SASISOPA-P-028</w:t>
            </w:r>
          </w:p>
        </w:tc>
        <w:tc>
          <w:tcPr>
            <w:tcW w:w="1017" w:type="dxa"/>
            <w:tcBorders>
              <w:top w:val="nil"/>
              <w:left w:val="nil"/>
              <w:bottom w:val="single" w:sz="4" w:space="0" w:color="BFBFBF"/>
              <w:right w:val="single" w:sz="4" w:space="0" w:color="BFBFBF"/>
            </w:tcBorders>
            <w:shd w:val="clear" w:color="auto" w:fill="auto"/>
            <w:noWrap/>
            <w:vAlign w:val="bottom"/>
            <w:hideMark/>
          </w:tcPr>
          <w:p w14:paraId="05C8348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C93BC3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AA77086" w14:textId="79636F96"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Acciones Correctivas.</w:t>
            </w:r>
          </w:p>
        </w:tc>
        <w:tc>
          <w:tcPr>
            <w:tcW w:w="992" w:type="dxa"/>
            <w:tcBorders>
              <w:top w:val="nil"/>
              <w:left w:val="nil"/>
              <w:bottom w:val="single" w:sz="4" w:space="0" w:color="BFBFBF"/>
              <w:right w:val="single" w:sz="4" w:space="0" w:color="BFBFBF"/>
            </w:tcBorders>
            <w:shd w:val="clear" w:color="auto" w:fill="auto"/>
            <w:noWrap/>
            <w:vAlign w:val="bottom"/>
            <w:hideMark/>
          </w:tcPr>
          <w:p w14:paraId="0494C4E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A51E3D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129EDC3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4433212" w14:textId="77777777" w:rsidTr="002067E7">
        <w:trPr>
          <w:trHeight w:val="242"/>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798C4968" w14:textId="189D04BC"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89</w:t>
            </w:r>
          </w:p>
        </w:tc>
        <w:tc>
          <w:tcPr>
            <w:tcW w:w="1949" w:type="dxa"/>
            <w:tcBorders>
              <w:top w:val="nil"/>
              <w:left w:val="nil"/>
              <w:bottom w:val="single" w:sz="4" w:space="0" w:color="BFBFBF"/>
              <w:right w:val="single" w:sz="4" w:space="0" w:color="BFBFBF"/>
            </w:tcBorders>
            <w:shd w:val="clear" w:color="auto" w:fill="auto"/>
            <w:noWrap/>
            <w:vAlign w:val="center"/>
            <w:hideMark/>
          </w:tcPr>
          <w:p w14:paraId="15E9099A" w14:textId="5D5CC53E"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SASISOPA-PR-001</w:t>
            </w:r>
          </w:p>
        </w:tc>
        <w:tc>
          <w:tcPr>
            <w:tcW w:w="1017" w:type="dxa"/>
            <w:tcBorders>
              <w:top w:val="nil"/>
              <w:left w:val="nil"/>
              <w:bottom w:val="single" w:sz="4" w:space="0" w:color="BFBFBF"/>
              <w:right w:val="single" w:sz="4" w:space="0" w:color="BFBFBF"/>
            </w:tcBorders>
            <w:shd w:val="clear" w:color="auto" w:fill="auto"/>
            <w:noWrap/>
            <w:vAlign w:val="bottom"/>
            <w:hideMark/>
          </w:tcPr>
          <w:p w14:paraId="2822254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0FDB1F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FA15D5F" w14:textId="76BCB3E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de Gestión de Objetivos y Metas.</w:t>
            </w:r>
          </w:p>
        </w:tc>
        <w:tc>
          <w:tcPr>
            <w:tcW w:w="992" w:type="dxa"/>
            <w:tcBorders>
              <w:top w:val="nil"/>
              <w:left w:val="nil"/>
              <w:bottom w:val="single" w:sz="4" w:space="0" w:color="BFBFBF"/>
              <w:right w:val="single" w:sz="4" w:space="0" w:color="BFBFBF"/>
            </w:tcBorders>
            <w:shd w:val="clear" w:color="auto" w:fill="auto"/>
            <w:noWrap/>
            <w:vAlign w:val="bottom"/>
            <w:hideMark/>
          </w:tcPr>
          <w:p w14:paraId="4C87DD0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1337356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80789E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3F5B939"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0E4C8BD" w14:textId="579512BD"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XV. Auditorías. </w:t>
            </w:r>
          </w:p>
        </w:tc>
      </w:tr>
      <w:tr w:rsidR="002067E7" w:rsidRPr="0018574B" w14:paraId="57F70390"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64CFB33F" w14:textId="15E36C5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90</w:t>
            </w:r>
          </w:p>
        </w:tc>
        <w:tc>
          <w:tcPr>
            <w:tcW w:w="1949" w:type="dxa"/>
            <w:tcBorders>
              <w:top w:val="nil"/>
              <w:left w:val="nil"/>
              <w:bottom w:val="single" w:sz="4" w:space="0" w:color="BFBFBF"/>
              <w:right w:val="single" w:sz="4" w:space="0" w:color="BFBFBF"/>
            </w:tcBorders>
            <w:shd w:val="clear" w:color="auto" w:fill="auto"/>
            <w:noWrap/>
            <w:vAlign w:val="center"/>
            <w:hideMark/>
          </w:tcPr>
          <w:p w14:paraId="0F1C60A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SASISOPA-P-029</w:t>
            </w:r>
          </w:p>
        </w:tc>
        <w:tc>
          <w:tcPr>
            <w:tcW w:w="1017" w:type="dxa"/>
            <w:tcBorders>
              <w:top w:val="nil"/>
              <w:left w:val="nil"/>
              <w:bottom w:val="single" w:sz="4" w:space="0" w:color="BFBFBF"/>
              <w:right w:val="single" w:sz="4" w:space="0" w:color="BFBFBF"/>
            </w:tcBorders>
            <w:shd w:val="clear" w:color="auto" w:fill="auto"/>
            <w:noWrap/>
            <w:vAlign w:val="bottom"/>
            <w:hideMark/>
          </w:tcPr>
          <w:p w14:paraId="4EB4248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FE95A2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6347C95" w14:textId="4FEC2E2D"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Auditorías Internas y Externas.                                  </w:t>
            </w:r>
          </w:p>
        </w:tc>
        <w:tc>
          <w:tcPr>
            <w:tcW w:w="992" w:type="dxa"/>
            <w:tcBorders>
              <w:top w:val="nil"/>
              <w:left w:val="nil"/>
              <w:bottom w:val="single" w:sz="4" w:space="0" w:color="BFBFBF"/>
              <w:right w:val="single" w:sz="4" w:space="0" w:color="BFBFBF"/>
            </w:tcBorders>
            <w:shd w:val="clear" w:color="auto" w:fill="auto"/>
            <w:noWrap/>
            <w:vAlign w:val="bottom"/>
            <w:hideMark/>
          </w:tcPr>
          <w:p w14:paraId="069C480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485187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107EC0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5D57D3A" w14:textId="77777777" w:rsidTr="002067E7">
        <w:trPr>
          <w:trHeight w:val="379"/>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3A50938A" w14:textId="50BFD8B6"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91</w:t>
            </w:r>
          </w:p>
        </w:tc>
        <w:tc>
          <w:tcPr>
            <w:tcW w:w="1949" w:type="dxa"/>
            <w:tcBorders>
              <w:top w:val="nil"/>
              <w:left w:val="nil"/>
              <w:bottom w:val="single" w:sz="4" w:space="0" w:color="BFBFBF"/>
              <w:right w:val="single" w:sz="4" w:space="0" w:color="BFBFBF"/>
            </w:tcBorders>
            <w:shd w:val="clear" w:color="auto" w:fill="auto"/>
            <w:noWrap/>
            <w:vAlign w:val="center"/>
            <w:hideMark/>
          </w:tcPr>
          <w:p w14:paraId="4038E20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SASISOPA-PR-005</w:t>
            </w:r>
          </w:p>
        </w:tc>
        <w:tc>
          <w:tcPr>
            <w:tcW w:w="1017" w:type="dxa"/>
            <w:tcBorders>
              <w:top w:val="nil"/>
              <w:left w:val="nil"/>
              <w:bottom w:val="single" w:sz="4" w:space="0" w:color="BFBFBF"/>
              <w:right w:val="single" w:sz="4" w:space="0" w:color="BFBFBF"/>
            </w:tcBorders>
            <w:shd w:val="clear" w:color="auto" w:fill="auto"/>
            <w:noWrap/>
            <w:vAlign w:val="bottom"/>
            <w:hideMark/>
          </w:tcPr>
          <w:p w14:paraId="61434E8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6E27744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AA53B62" w14:textId="0287F400"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Programa Anual de Auditorías.</w:t>
            </w:r>
          </w:p>
        </w:tc>
        <w:tc>
          <w:tcPr>
            <w:tcW w:w="992" w:type="dxa"/>
            <w:tcBorders>
              <w:top w:val="nil"/>
              <w:left w:val="nil"/>
              <w:bottom w:val="single" w:sz="4" w:space="0" w:color="BFBFBF"/>
              <w:right w:val="single" w:sz="4" w:space="0" w:color="BFBFBF"/>
            </w:tcBorders>
            <w:shd w:val="clear" w:color="auto" w:fill="auto"/>
            <w:noWrap/>
            <w:vAlign w:val="bottom"/>
            <w:hideMark/>
          </w:tcPr>
          <w:p w14:paraId="2FE40C3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5AB5B6A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2D1D9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41A5DB6" w14:textId="77777777" w:rsidTr="008611B8">
        <w:trPr>
          <w:trHeight w:val="341"/>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A320392" w14:textId="5E6AE421"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92</w:t>
            </w:r>
          </w:p>
        </w:tc>
        <w:tc>
          <w:tcPr>
            <w:tcW w:w="1949" w:type="dxa"/>
            <w:tcBorders>
              <w:top w:val="nil"/>
              <w:left w:val="nil"/>
              <w:bottom w:val="single" w:sz="4" w:space="0" w:color="BFBFBF"/>
              <w:right w:val="single" w:sz="4" w:space="0" w:color="BFBFBF"/>
            </w:tcBorders>
            <w:shd w:val="clear" w:color="auto" w:fill="auto"/>
            <w:noWrap/>
            <w:vAlign w:val="center"/>
            <w:hideMark/>
          </w:tcPr>
          <w:p w14:paraId="5BBFC849"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SASISOPA-F-021</w:t>
            </w:r>
          </w:p>
        </w:tc>
        <w:tc>
          <w:tcPr>
            <w:tcW w:w="1017" w:type="dxa"/>
            <w:tcBorders>
              <w:top w:val="nil"/>
              <w:left w:val="nil"/>
              <w:bottom w:val="single" w:sz="4" w:space="0" w:color="BFBFBF"/>
              <w:right w:val="single" w:sz="4" w:space="0" w:color="BFBFBF"/>
            </w:tcBorders>
            <w:shd w:val="clear" w:color="auto" w:fill="auto"/>
            <w:noWrap/>
            <w:vAlign w:val="bottom"/>
            <w:hideMark/>
          </w:tcPr>
          <w:p w14:paraId="677386F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560D818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5F2F030A" w14:textId="52459B6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 de Auditoría.</w:t>
            </w:r>
          </w:p>
        </w:tc>
        <w:tc>
          <w:tcPr>
            <w:tcW w:w="992" w:type="dxa"/>
            <w:tcBorders>
              <w:top w:val="nil"/>
              <w:left w:val="nil"/>
              <w:bottom w:val="single" w:sz="4" w:space="0" w:color="BFBFBF"/>
              <w:right w:val="single" w:sz="4" w:space="0" w:color="BFBFBF"/>
            </w:tcBorders>
            <w:shd w:val="clear" w:color="auto" w:fill="auto"/>
            <w:noWrap/>
            <w:vAlign w:val="bottom"/>
            <w:hideMark/>
          </w:tcPr>
          <w:p w14:paraId="29947F2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40DF0A4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79A437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8372ED0" w14:textId="77777777" w:rsidTr="008611B8">
        <w:trPr>
          <w:trHeight w:val="300"/>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0289B4CF" w14:textId="45BEA778"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93</w:t>
            </w:r>
          </w:p>
        </w:tc>
        <w:tc>
          <w:tcPr>
            <w:tcW w:w="1949"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EA2AAF"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SASISOPA-F-022</w:t>
            </w:r>
          </w:p>
        </w:tc>
        <w:tc>
          <w:tcPr>
            <w:tcW w:w="101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6D74725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7533A4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EEF0145" w14:textId="38244394" w:rsidR="002067E7" w:rsidRPr="0018574B"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Lista de Verificación</w:t>
            </w:r>
            <w:r w:rsidRPr="0018574B">
              <w:rPr>
                <w:rFonts w:ascii="Calibri" w:eastAsia="Times New Roman" w:hAnsi="Calibri" w:cs="Calibri"/>
                <w:color w:val="000000"/>
                <w:lang w:eastAsia="es-MX"/>
              </w:rPr>
              <w:t>.</w:t>
            </w:r>
          </w:p>
        </w:tc>
        <w:tc>
          <w:tcPr>
            <w:tcW w:w="992"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7210813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7E3B04C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3934589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624C29AF" w14:textId="77777777" w:rsidTr="008611B8">
        <w:trPr>
          <w:trHeight w:val="300"/>
        </w:trPr>
        <w:tc>
          <w:tcPr>
            <w:tcW w:w="493"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6D0E1415" w14:textId="3E2B8C7F"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94</w:t>
            </w:r>
          </w:p>
        </w:tc>
        <w:tc>
          <w:tcPr>
            <w:tcW w:w="1949" w:type="dxa"/>
            <w:tcBorders>
              <w:top w:val="single" w:sz="4" w:space="0" w:color="BFBFBF"/>
              <w:left w:val="nil"/>
              <w:bottom w:val="single" w:sz="4" w:space="0" w:color="BFBFBF"/>
              <w:right w:val="single" w:sz="4" w:space="0" w:color="BFBFBF"/>
            </w:tcBorders>
            <w:shd w:val="clear" w:color="auto" w:fill="auto"/>
            <w:noWrap/>
            <w:vAlign w:val="center"/>
          </w:tcPr>
          <w:p w14:paraId="50254C29" w14:textId="65F0CD57"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SASISOPA-F-045</w:t>
            </w:r>
          </w:p>
        </w:tc>
        <w:tc>
          <w:tcPr>
            <w:tcW w:w="1017" w:type="dxa"/>
            <w:tcBorders>
              <w:top w:val="single" w:sz="4" w:space="0" w:color="BFBFBF"/>
              <w:left w:val="nil"/>
              <w:bottom w:val="single" w:sz="4" w:space="0" w:color="BFBFBF"/>
              <w:right w:val="single" w:sz="4" w:space="0" w:color="BFBFBF"/>
            </w:tcBorders>
            <w:shd w:val="clear" w:color="auto" w:fill="auto"/>
            <w:noWrap/>
            <w:vAlign w:val="bottom"/>
          </w:tcPr>
          <w:p w14:paraId="41E79557"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single" w:sz="4" w:space="0" w:color="BFBFBF"/>
              <w:left w:val="nil"/>
              <w:bottom w:val="single" w:sz="4" w:space="0" w:color="BFBFBF"/>
              <w:right w:val="single" w:sz="4" w:space="0" w:color="BFBFBF"/>
            </w:tcBorders>
            <w:shd w:val="clear" w:color="auto" w:fill="auto"/>
            <w:noWrap/>
            <w:vAlign w:val="bottom"/>
          </w:tcPr>
          <w:p w14:paraId="6C58F947"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single" w:sz="4" w:space="0" w:color="BFBFBF"/>
              <w:left w:val="nil"/>
              <w:bottom w:val="single" w:sz="4" w:space="0" w:color="BFBFBF"/>
              <w:right w:val="single" w:sz="4" w:space="0" w:color="BFBFBF"/>
            </w:tcBorders>
            <w:shd w:val="clear" w:color="auto" w:fill="auto"/>
            <w:vAlign w:val="center"/>
          </w:tcPr>
          <w:p w14:paraId="2C600E5B" w14:textId="13084BE7" w:rsidR="002067E7"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Plan de Auditoría.</w:t>
            </w:r>
          </w:p>
        </w:tc>
        <w:tc>
          <w:tcPr>
            <w:tcW w:w="992" w:type="dxa"/>
            <w:tcBorders>
              <w:top w:val="single" w:sz="4" w:space="0" w:color="BFBFBF"/>
              <w:left w:val="nil"/>
              <w:bottom w:val="single" w:sz="4" w:space="0" w:color="BFBFBF"/>
              <w:right w:val="single" w:sz="4" w:space="0" w:color="BFBFBF"/>
            </w:tcBorders>
            <w:shd w:val="clear" w:color="auto" w:fill="auto"/>
            <w:noWrap/>
            <w:vAlign w:val="bottom"/>
          </w:tcPr>
          <w:p w14:paraId="7C1392BF"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single" w:sz="4" w:space="0" w:color="BFBFBF"/>
              <w:left w:val="nil"/>
              <w:bottom w:val="single" w:sz="4" w:space="0" w:color="BFBFBF"/>
              <w:right w:val="single" w:sz="4" w:space="0" w:color="BFBFBF"/>
            </w:tcBorders>
            <w:shd w:val="clear" w:color="auto" w:fill="auto"/>
            <w:noWrap/>
            <w:vAlign w:val="bottom"/>
          </w:tcPr>
          <w:p w14:paraId="15F1937D"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single" w:sz="4" w:space="0" w:color="BFBFBF"/>
              <w:left w:val="nil"/>
              <w:bottom w:val="single" w:sz="4" w:space="0" w:color="BFBFBF"/>
              <w:right w:val="single" w:sz="4" w:space="0" w:color="BFBFBF"/>
            </w:tcBorders>
            <w:shd w:val="clear" w:color="auto" w:fill="auto"/>
            <w:noWrap/>
            <w:vAlign w:val="bottom"/>
          </w:tcPr>
          <w:p w14:paraId="6FB3DDAD"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01103630"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2CA722D" w14:textId="1BE7EF6D"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95</w:t>
            </w:r>
          </w:p>
        </w:tc>
        <w:tc>
          <w:tcPr>
            <w:tcW w:w="1949" w:type="dxa"/>
            <w:tcBorders>
              <w:top w:val="nil"/>
              <w:left w:val="nil"/>
              <w:bottom w:val="single" w:sz="4" w:space="0" w:color="BFBFBF"/>
              <w:right w:val="single" w:sz="4" w:space="0" w:color="BFBFBF"/>
            </w:tcBorders>
            <w:shd w:val="clear" w:color="auto" w:fill="auto"/>
            <w:noWrap/>
            <w:vAlign w:val="center"/>
          </w:tcPr>
          <w:p w14:paraId="6B8B081B" w14:textId="63F73236"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SASISOPA-F-046</w:t>
            </w:r>
          </w:p>
        </w:tc>
        <w:tc>
          <w:tcPr>
            <w:tcW w:w="1017" w:type="dxa"/>
            <w:tcBorders>
              <w:top w:val="nil"/>
              <w:left w:val="nil"/>
              <w:bottom w:val="single" w:sz="4" w:space="0" w:color="BFBFBF"/>
              <w:right w:val="single" w:sz="4" w:space="0" w:color="BFBFBF"/>
            </w:tcBorders>
            <w:shd w:val="clear" w:color="auto" w:fill="auto"/>
            <w:noWrap/>
            <w:vAlign w:val="bottom"/>
          </w:tcPr>
          <w:p w14:paraId="4FC2D2E4"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00216201"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tcPr>
          <w:p w14:paraId="1BB9666E" w14:textId="1DAEE1DB" w:rsidR="002067E7"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Catálogo de Auditores Internos.</w:t>
            </w:r>
          </w:p>
        </w:tc>
        <w:tc>
          <w:tcPr>
            <w:tcW w:w="992" w:type="dxa"/>
            <w:tcBorders>
              <w:top w:val="nil"/>
              <w:left w:val="nil"/>
              <w:bottom w:val="single" w:sz="4" w:space="0" w:color="BFBFBF"/>
              <w:right w:val="single" w:sz="4" w:space="0" w:color="BFBFBF"/>
            </w:tcBorders>
            <w:shd w:val="clear" w:color="auto" w:fill="auto"/>
            <w:noWrap/>
            <w:vAlign w:val="bottom"/>
          </w:tcPr>
          <w:p w14:paraId="329B47EE"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nil"/>
              <w:left w:val="nil"/>
              <w:bottom w:val="single" w:sz="4" w:space="0" w:color="BFBFBF"/>
              <w:right w:val="single" w:sz="4" w:space="0" w:color="BFBFBF"/>
            </w:tcBorders>
            <w:shd w:val="clear" w:color="auto" w:fill="auto"/>
            <w:noWrap/>
            <w:vAlign w:val="bottom"/>
          </w:tcPr>
          <w:p w14:paraId="0A233FA5"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nil"/>
              <w:left w:val="nil"/>
              <w:bottom w:val="single" w:sz="4" w:space="0" w:color="BFBFBF"/>
              <w:right w:val="single" w:sz="4" w:space="0" w:color="BFBFBF"/>
            </w:tcBorders>
            <w:shd w:val="clear" w:color="auto" w:fill="auto"/>
            <w:noWrap/>
            <w:vAlign w:val="bottom"/>
          </w:tcPr>
          <w:p w14:paraId="054D49AD"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393764C9"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14D78433" w14:textId="2BD8E66A"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96</w:t>
            </w:r>
          </w:p>
        </w:tc>
        <w:tc>
          <w:tcPr>
            <w:tcW w:w="1949" w:type="dxa"/>
            <w:tcBorders>
              <w:top w:val="nil"/>
              <w:left w:val="nil"/>
              <w:bottom w:val="single" w:sz="4" w:space="0" w:color="BFBFBF"/>
              <w:right w:val="single" w:sz="4" w:space="0" w:color="BFBFBF"/>
            </w:tcBorders>
            <w:shd w:val="clear" w:color="auto" w:fill="auto"/>
            <w:noWrap/>
            <w:vAlign w:val="center"/>
          </w:tcPr>
          <w:p w14:paraId="2AF758BE" w14:textId="315752C1"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SASISOPA-F-047</w:t>
            </w:r>
          </w:p>
        </w:tc>
        <w:tc>
          <w:tcPr>
            <w:tcW w:w="1017" w:type="dxa"/>
            <w:tcBorders>
              <w:top w:val="nil"/>
              <w:left w:val="nil"/>
              <w:bottom w:val="single" w:sz="4" w:space="0" w:color="BFBFBF"/>
              <w:right w:val="single" w:sz="4" w:space="0" w:color="BFBFBF"/>
            </w:tcBorders>
            <w:shd w:val="clear" w:color="auto" w:fill="auto"/>
            <w:noWrap/>
            <w:vAlign w:val="bottom"/>
          </w:tcPr>
          <w:p w14:paraId="6E143E0C"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160" w:type="dxa"/>
            <w:tcBorders>
              <w:top w:val="nil"/>
              <w:left w:val="nil"/>
              <w:bottom w:val="single" w:sz="4" w:space="0" w:color="BFBFBF"/>
              <w:right w:val="single" w:sz="4" w:space="0" w:color="BFBFBF"/>
            </w:tcBorders>
            <w:shd w:val="clear" w:color="auto" w:fill="auto"/>
            <w:noWrap/>
            <w:vAlign w:val="bottom"/>
          </w:tcPr>
          <w:p w14:paraId="199D4813"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5021" w:type="dxa"/>
            <w:tcBorders>
              <w:top w:val="nil"/>
              <w:left w:val="nil"/>
              <w:bottom w:val="single" w:sz="4" w:space="0" w:color="BFBFBF"/>
              <w:right w:val="single" w:sz="4" w:space="0" w:color="BFBFBF"/>
            </w:tcBorders>
            <w:shd w:val="clear" w:color="auto" w:fill="auto"/>
            <w:vAlign w:val="center"/>
          </w:tcPr>
          <w:p w14:paraId="41E2C22A" w14:textId="08A6C394" w:rsidR="002067E7" w:rsidRDefault="002067E7" w:rsidP="002067E7">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Evaluación del Auditor. </w:t>
            </w:r>
          </w:p>
        </w:tc>
        <w:tc>
          <w:tcPr>
            <w:tcW w:w="992" w:type="dxa"/>
            <w:tcBorders>
              <w:top w:val="nil"/>
              <w:left w:val="nil"/>
              <w:bottom w:val="single" w:sz="4" w:space="0" w:color="BFBFBF"/>
              <w:right w:val="single" w:sz="4" w:space="0" w:color="BFBFBF"/>
            </w:tcBorders>
            <w:shd w:val="clear" w:color="auto" w:fill="auto"/>
            <w:noWrap/>
            <w:vAlign w:val="bottom"/>
          </w:tcPr>
          <w:p w14:paraId="333FA71E"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1344" w:type="dxa"/>
            <w:tcBorders>
              <w:top w:val="nil"/>
              <w:left w:val="nil"/>
              <w:bottom w:val="single" w:sz="4" w:space="0" w:color="BFBFBF"/>
              <w:right w:val="single" w:sz="4" w:space="0" w:color="BFBFBF"/>
            </w:tcBorders>
            <w:shd w:val="clear" w:color="auto" w:fill="auto"/>
            <w:noWrap/>
            <w:vAlign w:val="bottom"/>
          </w:tcPr>
          <w:p w14:paraId="2BFAE5EB" w14:textId="77777777" w:rsidR="002067E7" w:rsidRPr="0018574B" w:rsidRDefault="002067E7" w:rsidP="002067E7">
            <w:pPr>
              <w:spacing w:after="0" w:line="240" w:lineRule="auto"/>
              <w:rPr>
                <w:rFonts w:ascii="Calibri" w:eastAsia="Times New Roman" w:hAnsi="Calibri" w:cs="Calibri"/>
                <w:color w:val="000000"/>
                <w:lang w:eastAsia="es-MX"/>
              </w:rPr>
            </w:pPr>
          </w:p>
        </w:tc>
        <w:tc>
          <w:tcPr>
            <w:tcW w:w="2097" w:type="dxa"/>
            <w:tcBorders>
              <w:top w:val="nil"/>
              <w:left w:val="nil"/>
              <w:bottom w:val="single" w:sz="4" w:space="0" w:color="BFBFBF"/>
              <w:right w:val="single" w:sz="4" w:space="0" w:color="BFBFBF"/>
            </w:tcBorders>
            <w:shd w:val="clear" w:color="auto" w:fill="auto"/>
            <w:noWrap/>
            <w:vAlign w:val="bottom"/>
          </w:tcPr>
          <w:p w14:paraId="53532ECE" w14:textId="77777777" w:rsidR="002067E7" w:rsidRPr="0018574B" w:rsidRDefault="002067E7" w:rsidP="002067E7">
            <w:pPr>
              <w:spacing w:after="0" w:line="240" w:lineRule="auto"/>
              <w:rPr>
                <w:rFonts w:ascii="Calibri" w:eastAsia="Times New Roman" w:hAnsi="Calibri" w:cs="Calibri"/>
                <w:color w:val="000000"/>
                <w:lang w:eastAsia="es-MX"/>
              </w:rPr>
            </w:pPr>
          </w:p>
        </w:tc>
      </w:tr>
      <w:tr w:rsidR="002067E7" w:rsidRPr="0018574B" w14:paraId="20A643B1"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0B9D81" w14:textId="646989AF"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XVI. Investigación de incidentes y Accidentes. </w:t>
            </w:r>
          </w:p>
        </w:tc>
      </w:tr>
      <w:tr w:rsidR="002067E7" w:rsidRPr="0018574B" w14:paraId="6E553DED" w14:textId="77777777" w:rsidTr="002067E7">
        <w:trPr>
          <w:trHeight w:val="358"/>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257FB15F" w14:textId="3B0C44BA"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97</w:t>
            </w:r>
          </w:p>
        </w:tc>
        <w:tc>
          <w:tcPr>
            <w:tcW w:w="1949" w:type="dxa"/>
            <w:tcBorders>
              <w:top w:val="nil"/>
              <w:left w:val="nil"/>
              <w:bottom w:val="single" w:sz="4" w:space="0" w:color="BFBFBF"/>
              <w:right w:val="single" w:sz="4" w:space="0" w:color="BFBFBF"/>
            </w:tcBorders>
            <w:shd w:val="clear" w:color="auto" w:fill="auto"/>
            <w:noWrap/>
            <w:vAlign w:val="center"/>
            <w:hideMark/>
          </w:tcPr>
          <w:p w14:paraId="2EC45BB6"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SASISOPA-P-030</w:t>
            </w:r>
          </w:p>
        </w:tc>
        <w:tc>
          <w:tcPr>
            <w:tcW w:w="1017" w:type="dxa"/>
            <w:tcBorders>
              <w:top w:val="nil"/>
              <w:left w:val="nil"/>
              <w:bottom w:val="single" w:sz="4" w:space="0" w:color="BFBFBF"/>
              <w:right w:val="single" w:sz="4" w:space="0" w:color="BFBFBF"/>
            </w:tcBorders>
            <w:shd w:val="clear" w:color="auto" w:fill="auto"/>
            <w:noWrap/>
            <w:vAlign w:val="bottom"/>
            <w:hideMark/>
          </w:tcPr>
          <w:p w14:paraId="3DFF128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7D77CFB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86787AC" w14:textId="0CFCC99C"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Investigación de Incidentes y Accidentes. </w:t>
            </w:r>
          </w:p>
        </w:tc>
        <w:tc>
          <w:tcPr>
            <w:tcW w:w="992" w:type="dxa"/>
            <w:tcBorders>
              <w:top w:val="nil"/>
              <w:left w:val="nil"/>
              <w:bottom w:val="single" w:sz="4" w:space="0" w:color="BFBFBF"/>
              <w:right w:val="single" w:sz="4" w:space="0" w:color="BFBFBF"/>
            </w:tcBorders>
            <w:shd w:val="clear" w:color="auto" w:fill="auto"/>
            <w:noWrap/>
            <w:vAlign w:val="bottom"/>
            <w:hideMark/>
          </w:tcPr>
          <w:p w14:paraId="36CCD1B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A951EA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75C6FFE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5B400427" w14:textId="77777777" w:rsidTr="002067E7">
        <w:trPr>
          <w:trHeight w:val="135"/>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7359FA9" w14:textId="60B573B4"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98</w:t>
            </w:r>
          </w:p>
        </w:tc>
        <w:tc>
          <w:tcPr>
            <w:tcW w:w="1949" w:type="dxa"/>
            <w:tcBorders>
              <w:top w:val="nil"/>
              <w:left w:val="nil"/>
              <w:bottom w:val="single" w:sz="4" w:space="0" w:color="BFBFBF"/>
              <w:right w:val="single" w:sz="4" w:space="0" w:color="BFBFBF"/>
            </w:tcBorders>
            <w:shd w:val="clear" w:color="auto" w:fill="auto"/>
            <w:noWrap/>
            <w:vAlign w:val="center"/>
            <w:hideMark/>
          </w:tcPr>
          <w:p w14:paraId="3F3B0C42"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SASISOPA-F-023</w:t>
            </w:r>
          </w:p>
        </w:tc>
        <w:tc>
          <w:tcPr>
            <w:tcW w:w="1017" w:type="dxa"/>
            <w:tcBorders>
              <w:top w:val="nil"/>
              <w:left w:val="nil"/>
              <w:bottom w:val="single" w:sz="4" w:space="0" w:color="BFBFBF"/>
              <w:right w:val="single" w:sz="4" w:space="0" w:color="BFBFBF"/>
            </w:tcBorders>
            <w:shd w:val="clear" w:color="auto" w:fill="auto"/>
            <w:noWrap/>
            <w:vAlign w:val="bottom"/>
            <w:hideMark/>
          </w:tcPr>
          <w:p w14:paraId="57520F1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021A2B1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40F3F89B" w14:textId="58CF1D31"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Plan de Acción y Seguimiento a No conformidades. </w:t>
            </w:r>
          </w:p>
        </w:tc>
        <w:tc>
          <w:tcPr>
            <w:tcW w:w="992" w:type="dxa"/>
            <w:tcBorders>
              <w:top w:val="nil"/>
              <w:left w:val="nil"/>
              <w:bottom w:val="single" w:sz="4" w:space="0" w:color="BFBFBF"/>
              <w:right w:val="single" w:sz="4" w:space="0" w:color="BFBFBF"/>
            </w:tcBorders>
            <w:shd w:val="clear" w:color="auto" w:fill="auto"/>
            <w:noWrap/>
            <w:vAlign w:val="bottom"/>
            <w:hideMark/>
          </w:tcPr>
          <w:p w14:paraId="6A9537B0"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986428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EB4702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9471EBC" w14:textId="77777777" w:rsidTr="002067E7">
        <w:trPr>
          <w:trHeight w:val="335"/>
        </w:trPr>
        <w:tc>
          <w:tcPr>
            <w:tcW w:w="493" w:type="dxa"/>
            <w:tcBorders>
              <w:top w:val="nil"/>
              <w:left w:val="single" w:sz="4" w:space="0" w:color="BFBFBF"/>
              <w:bottom w:val="single" w:sz="4" w:space="0" w:color="BFBFBF" w:themeColor="background1" w:themeShade="BF"/>
              <w:right w:val="single" w:sz="4" w:space="0" w:color="BFBFBF"/>
            </w:tcBorders>
            <w:shd w:val="clear" w:color="auto" w:fill="auto"/>
            <w:noWrap/>
            <w:vAlign w:val="center"/>
          </w:tcPr>
          <w:p w14:paraId="41EC208A" w14:textId="2C249BF4"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99</w:t>
            </w:r>
          </w:p>
        </w:tc>
        <w:tc>
          <w:tcPr>
            <w:tcW w:w="1949" w:type="dxa"/>
            <w:tcBorders>
              <w:top w:val="nil"/>
              <w:left w:val="nil"/>
              <w:bottom w:val="single" w:sz="4" w:space="0" w:color="BFBFBF" w:themeColor="background1" w:themeShade="BF"/>
              <w:right w:val="single" w:sz="4" w:space="0" w:color="BFBFBF"/>
            </w:tcBorders>
            <w:shd w:val="clear" w:color="auto" w:fill="auto"/>
            <w:noWrap/>
            <w:vAlign w:val="center"/>
            <w:hideMark/>
          </w:tcPr>
          <w:p w14:paraId="1AA915D7"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SASIOSPA-F-024</w:t>
            </w:r>
          </w:p>
        </w:tc>
        <w:tc>
          <w:tcPr>
            <w:tcW w:w="1017" w:type="dxa"/>
            <w:tcBorders>
              <w:top w:val="nil"/>
              <w:left w:val="nil"/>
              <w:bottom w:val="single" w:sz="4" w:space="0" w:color="BFBFBF" w:themeColor="background1" w:themeShade="BF"/>
              <w:right w:val="single" w:sz="4" w:space="0" w:color="BFBFBF"/>
            </w:tcBorders>
            <w:shd w:val="clear" w:color="auto" w:fill="auto"/>
            <w:noWrap/>
            <w:vAlign w:val="bottom"/>
            <w:hideMark/>
          </w:tcPr>
          <w:p w14:paraId="63B7AC6D"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themeColor="background1" w:themeShade="BF"/>
              <w:right w:val="single" w:sz="4" w:space="0" w:color="BFBFBF"/>
            </w:tcBorders>
            <w:shd w:val="clear" w:color="auto" w:fill="auto"/>
            <w:noWrap/>
            <w:vAlign w:val="bottom"/>
            <w:hideMark/>
          </w:tcPr>
          <w:p w14:paraId="185EAAD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themeColor="background1" w:themeShade="BF"/>
              <w:right w:val="single" w:sz="4" w:space="0" w:color="BFBFBF"/>
            </w:tcBorders>
            <w:shd w:val="clear" w:color="auto" w:fill="auto"/>
            <w:vAlign w:val="center"/>
            <w:hideMark/>
          </w:tcPr>
          <w:p w14:paraId="02CCBA66" w14:textId="3A34AFCE"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Entrevista de incidentes y Accidentes.</w:t>
            </w:r>
          </w:p>
        </w:tc>
        <w:tc>
          <w:tcPr>
            <w:tcW w:w="992" w:type="dxa"/>
            <w:tcBorders>
              <w:top w:val="nil"/>
              <w:left w:val="nil"/>
              <w:bottom w:val="single" w:sz="4" w:space="0" w:color="BFBFBF" w:themeColor="background1" w:themeShade="BF"/>
              <w:right w:val="single" w:sz="4" w:space="0" w:color="BFBFBF"/>
            </w:tcBorders>
            <w:shd w:val="clear" w:color="auto" w:fill="auto"/>
            <w:noWrap/>
            <w:vAlign w:val="bottom"/>
            <w:hideMark/>
          </w:tcPr>
          <w:p w14:paraId="031788B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themeColor="background1" w:themeShade="BF"/>
              <w:right w:val="single" w:sz="4" w:space="0" w:color="BFBFBF"/>
            </w:tcBorders>
            <w:shd w:val="clear" w:color="auto" w:fill="auto"/>
            <w:noWrap/>
            <w:vAlign w:val="bottom"/>
            <w:hideMark/>
          </w:tcPr>
          <w:p w14:paraId="38E3932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themeColor="background1" w:themeShade="BF"/>
              <w:right w:val="single" w:sz="4" w:space="0" w:color="BFBFBF"/>
            </w:tcBorders>
            <w:shd w:val="clear" w:color="auto" w:fill="auto"/>
            <w:noWrap/>
            <w:vAlign w:val="bottom"/>
            <w:hideMark/>
          </w:tcPr>
          <w:p w14:paraId="0D91B12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74DECAA2" w14:textId="77777777" w:rsidTr="002067E7">
        <w:trPr>
          <w:trHeight w:val="300"/>
        </w:trPr>
        <w:tc>
          <w:tcPr>
            <w:tcW w:w="4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872D0CA" w14:textId="137FB822"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100</w:t>
            </w:r>
          </w:p>
        </w:tc>
        <w:tc>
          <w:tcPr>
            <w:tcW w:w="19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57C09B97"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SASISOPA-F-025</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131DD14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79F1D645"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DB61A97" w14:textId="7545E4A6"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Metodología 5 Por Qué</w:t>
            </w:r>
            <w:proofErr w:type="gramStart"/>
            <w:r w:rsidRPr="0018574B">
              <w:rPr>
                <w:rFonts w:ascii="Calibri" w:eastAsia="Times New Roman" w:hAnsi="Calibri" w:cs="Calibri"/>
                <w:color w:val="000000"/>
                <w:lang w:eastAsia="es-MX"/>
              </w:rPr>
              <w:t>?</w:t>
            </w:r>
            <w:proofErr w:type="gramEnd"/>
            <w:r w:rsidRPr="0018574B">
              <w:rPr>
                <w:rFonts w:ascii="Calibri" w:eastAsia="Times New Roman" w:hAnsi="Calibri" w:cs="Calibri"/>
                <w:color w:val="000000"/>
                <w:lang w:eastAsia="es-MX"/>
              </w:rPr>
              <w:t xml:space="preserve">                       </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5E26E0B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14874F0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14:paraId="25EFA021"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253357BA" w14:textId="77777777" w:rsidTr="002067E7">
        <w:trPr>
          <w:trHeight w:val="300"/>
        </w:trPr>
        <w:tc>
          <w:tcPr>
            <w:tcW w:w="493" w:type="dxa"/>
            <w:tcBorders>
              <w:top w:val="single" w:sz="4" w:space="0" w:color="BFBFBF" w:themeColor="background1" w:themeShade="BF"/>
              <w:left w:val="single" w:sz="4" w:space="0" w:color="BFBFBF"/>
              <w:bottom w:val="single" w:sz="4" w:space="0" w:color="BFBFBF"/>
              <w:right w:val="single" w:sz="4" w:space="0" w:color="BFBFBF"/>
            </w:tcBorders>
            <w:shd w:val="clear" w:color="auto" w:fill="auto"/>
            <w:noWrap/>
            <w:vAlign w:val="center"/>
          </w:tcPr>
          <w:p w14:paraId="22108EFB" w14:textId="25C7B7AF"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101</w:t>
            </w:r>
          </w:p>
        </w:tc>
        <w:tc>
          <w:tcPr>
            <w:tcW w:w="1949" w:type="dxa"/>
            <w:tcBorders>
              <w:top w:val="single" w:sz="4" w:space="0" w:color="BFBFBF" w:themeColor="background1" w:themeShade="BF"/>
              <w:left w:val="nil"/>
              <w:bottom w:val="single" w:sz="4" w:space="0" w:color="BFBFBF"/>
              <w:right w:val="single" w:sz="4" w:space="0" w:color="BFBFBF"/>
            </w:tcBorders>
            <w:shd w:val="clear" w:color="auto" w:fill="auto"/>
            <w:noWrap/>
            <w:vAlign w:val="center"/>
            <w:hideMark/>
          </w:tcPr>
          <w:p w14:paraId="7049FCD6"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SASISOPA-F-026</w:t>
            </w:r>
          </w:p>
        </w:tc>
        <w:tc>
          <w:tcPr>
            <w:tcW w:w="101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1758CC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75A6DC59"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14:paraId="1D6040AA" w14:textId="1249544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Metodología Espina de Pescado.</w:t>
            </w:r>
          </w:p>
        </w:tc>
        <w:tc>
          <w:tcPr>
            <w:tcW w:w="992"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109D76D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03E457E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single" w:sz="4" w:space="0" w:color="BFBFBF" w:themeColor="background1" w:themeShade="BF"/>
              <w:left w:val="nil"/>
              <w:bottom w:val="single" w:sz="4" w:space="0" w:color="BFBFBF"/>
              <w:right w:val="single" w:sz="4" w:space="0" w:color="BFBFBF"/>
            </w:tcBorders>
            <w:shd w:val="clear" w:color="auto" w:fill="auto"/>
            <w:noWrap/>
            <w:vAlign w:val="bottom"/>
            <w:hideMark/>
          </w:tcPr>
          <w:p w14:paraId="6A0D8EF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93B9994"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B94FEA" w14:textId="55867478"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XVII. Revisión de Resultados. </w:t>
            </w:r>
          </w:p>
        </w:tc>
      </w:tr>
      <w:tr w:rsidR="002067E7" w:rsidRPr="0018574B" w14:paraId="1615B8B0" w14:textId="77777777" w:rsidTr="002067E7">
        <w:trPr>
          <w:trHeight w:val="269"/>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E7F86E0" w14:textId="79DE8B6A"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102</w:t>
            </w:r>
          </w:p>
        </w:tc>
        <w:tc>
          <w:tcPr>
            <w:tcW w:w="1949" w:type="dxa"/>
            <w:tcBorders>
              <w:top w:val="nil"/>
              <w:left w:val="nil"/>
              <w:bottom w:val="single" w:sz="4" w:space="0" w:color="BFBFBF"/>
              <w:right w:val="single" w:sz="4" w:space="0" w:color="BFBFBF"/>
            </w:tcBorders>
            <w:shd w:val="clear" w:color="auto" w:fill="auto"/>
            <w:noWrap/>
            <w:vAlign w:val="center"/>
            <w:hideMark/>
          </w:tcPr>
          <w:p w14:paraId="0D661D7D" w14:textId="1636B349" w:rsidR="002067E7" w:rsidRPr="0018574B" w:rsidRDefault="002067E7" w:rsidP="002067E7">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SASISOPA-P-004</w:t>
            </w:r>
          </w:p>
        </w:tc>
        <w:tc>
          <w:tcPr>
            <w:tcW w:w="1017" w:type="dxa"/>
            <w:tcBorders>
              <w:top w:val="nil"/>
              <w:left w:val="nil"/>
              <w:bottom w:val="single" w:sz="4" w:space="0" w:color="BFBFBF"/>
              <w:right w:val="single" w:sz="4" w:space="0" w:color="BFBFBF"/>
            </w:tcBorders>
            <w:shd w:val="clear" w:color="auto" w:fill="auto"/>
            <w:noWrap/>
            <w:vAlign w:val="bottom"/>
            <w:hideMark/>
          </w:tcPr>
          <w:p w14:paraId="2185FD4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C5287D4"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75318D3B" w14:textId="2B7507BB"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Revisión por la Dirección y Asignación de Recursos.</w:t>
            </w:r>
          </w:p>
        </w:tc>
        <w:tc>
          <w:tcPr>
            <w:tcW w:w="992" w:type="dxa"/>
            <w:tcBorders>
              <w:top w:val="nil"/>
              <w:left w:val="nil"/>
              <w:bottom w:val="single" w:sz="4" w:space="0" w:color="BFBFBF"/>
              <w:right w:val="single" w:sz="4" w:space="0" w:color="BFBFBF"/>
            </w:tcBorders>
            <w:shd w:val="clear" w:color="auto" w:fill="auto"/>
            <w:noWrap/>
            <w:vAlign w:val="bottom"/>
            <w:hideMark/>
          </w:tcPr>
          <w:p w14:paraId="0903F9A3"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88C969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4479F76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EB9F1B1"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5A5AF23B" w14:textId="69974F5A"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103</w:t>
            </w:r>
          </w:p>
        </w:tc>
        <w:tc>
          <w:tcPr>
            <w:tcW w:w="1949" w:type="dxa"/>
            <w:tcBorders>
              <w:top w:val="nil"/>
              <w:left w:val="nil"/>
              <w:bottom w:val="single" w:sz="4" w:space="0" w:color="BFBFBF"/>
              <w:right w:val="single" w:sz="4" w:space="0" w:color="BFBFBF"/>
            </w:tcBorders>
            <w:shd w:val="clear" w:color="auto" w:fill="auto"/>
            <w:noWrap/>
            <w:vAlign w:val="center"/>
            <w:hideMark/>
          </w:tcPr>
          <w:p w14:paraId="6E0BA769"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SASISOPA-F-007</w:t>
            </w:r>
          </w:p>
        </w:tc>
        <w:tc>
          <w:tcPr>
            <w:tcW w:w="1017" w:type="dxa"/>
            <w:tcBorders>
              <w:top w:val="nil"/>
              <w:left w:val="nil"/>
              <w:bottom w:val="single" w:sz="4" w:space="0" w:color="BFBFBF"/>
              <w:right w:val="single" w:sz="4" w:space="0" w:color="BFBFBF"/>
            </w:tcBorders>
            <w:shd w:val="clear" w:color="auto" w:fill="auto"/>
            <w:noWrap/>
            <w:vAlign w:val="bottom"/>
            <w:hideMark/>
          </w:tcPr>
          <w:p w14:paraId="50224926"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E5D271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66B2B4D0" w14:textId="43B6672D"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 xml:space="preserve">Revisión por la Dirección. </w:t>
            </w:r>
          </w:p>
        </w:tc>
        <w:tc>
          <w:tcPr>
            <w:tcW w:w="992" w:type="dxa"/>
            <w:tcBorders>
              <w:top w:val="nil"/>
              <w:left w:val="nil"/>
              <w:bottom w:val="single" w:sz="4" w:space="0" w:color="BFBFBF"/>
              <w:right w:val="single" w:sz="4" w:space="0" w:color="BFBFBF"/>
            </w:tcBorders>
            <w:shd w:val="clear" w:color="auto" w:fill="auto"/>
            <w:noWrap/>
            <w:vAlign w:val="bottom"/>
            <w:hideMark/>
          </w:tcPr>
          <w:p w14:paraId="70CF869F"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646C73A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2F9DAB1B"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471E159A" w14:textId="77777777" w:rsidTr="002067E7">
        <w:trPr>
          <w:trHeight w:val="233"/>
        </w:trPr>
        <w:tc>
          <w:tcPr>
            <w:tcW w:w="493" w:type="dxa"/>
            <w:tcBorders>
              <w:top w:val="nil"/>
              <w:left w:val="single" w:sz="4" w:space="0" w:color="BFBFBF"/>
              <w:bottom w:val="single" w:sz="4" w:space="0" w:color="BFBFBF"/>
              <w:right w:val="single" w:sz="4" w:space="0" w:color="BFBFBF"/>
            </w:tcBorders>
            <w:shd w:val="clear" w:color="auto" w:fill="auto"/>
            <w:noWrap/>
            <w:vAlign w:val="center"/>
          </w:tcPr>
          <w:p w14:paraId="4E79E6B2" w14:textId="6CCC149F"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104</w:t>
            </w:r>
          </w:p>
        </w:tc>
        <w:tc>
          <w:tcPr>
            <w:tcW w:w="1949" w:type="dxa"/>
            <w:tcBorders>
              <w:top w:val="nil"/>
              <w:left w:val="nil"/>
              <w:bottom w:val="single" w:sz="4" w:space="0" w:color="BFBFBF"/>
              <w:right w:val="single" w:sz="4" w:space="0" w:color="BFBFBF"/>
            </w:tcBorders>
            <w:shd w:val="clear" w:color="auto" w:fill="auto"/>
            <w:noWrap/>
            <w:vAlign w:val="center"/>
            <w:hideMark/>
          </w:tcPr>
          <w:p w14:paraId="35941ADF"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SASISOPA-F-008</w:t>
            </w:r>
          </w:p>
        </w:tc>
        <w:tc>
          <w:tcPr>
            <w:tcW w:w="1017" w:type="dxa"/>
            <w:tcBorders>
              <w:top w:val="nil"/>
              <w:left w:val="nil"/>
              <w:bottom w:val="single" w:sz="4" w:space="0" w:color="BFBFBF"/>
              <w:right w:val="single" w:sz="4" w:space="0" w:color="BFBFBF"/>
            </w:tcBorders>
            <w:shd w:val="clear" w:color="auto" w:fill="auto"/>
            <w:noWrap/>
            <w:vAlign w:val="bottom"/>
            <w:hideMark/>
          </w:tcPr>
          <w:p w14:paraId="0DD7BF8C"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28DC0BD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1CC00B5B" w14:textId="0768B596"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 de Revisión por la Dirección.</w:t>
            </w:r>
          </w:p>
        </w:tc>
        <w:tc>
          <w:tcPr>
            <w:tcW w:w="992" w:type="dxa"/>
            <w:tcBorders>
              <w:top w:val="nil"/>
              <w:left w:val="nil"/>
              <w:bottom w:val="single" w:sz="4" w:space="0" w:color="BFBFBF"/>
              <w:right w:val="single" w:sz="4" w:space="0" w:color="BFBFBF"/>
            </w:tcBorders>
            <w:shd w:val="clear" w:color="auto" w:fill="auto"/>
            <w:noWrap/>
            <w:vAlign w:val="bottom"/>
            <w:hideMark/>
          </w:tcPr>
          <w:p w14:paraId="0E807562"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7123E37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8DAA5F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r w:rsidR="002067E7" w:rsidRPr="0018574B" w14:paraId="036BA7DC" w14:textId="77777777" w:rsidTr="002067E7">
        <w:trPr>
          <w:trHeight w:val="300"/>
        </w:trPr>
        <w:tc>
          <w:tcPr>
            <w:tcW w:w="14073" w:type="dxa"/>
            <w:gridSpan w:val="8"/>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2F8E1C" w14:textId="7F60464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XVIII. Informes de Desempeño.</w:t>
            </w:r>
          </w:p>
        </w:tc>
      </w:tr>
      <w:tr w:rsidR="002067E7" w:rsidRPr="0018574B" w14:paraId="55A9A18B" w14:textId="77777777" w:rsidTr="002067E7">
        <w:trPr>
          <w:trHeight w:val="300"/>
        </w:trPr>
        <w:tc>
          <w:tcPr>
            <w:tcW w:w="493" w:type="dxa"/>
            <w:tcBorders>
              <w:top w:val="nil"/>
              <w:left w:val="single" w:sz="4" w:space="0" w:color="BFBFBF"/>
              <w:bottom w:val="single" w:sz="4" w:space="0" w:color="BFBFBF"/>
              <w:right w:val="single" w:sz="4" w:space="0" w:color="BFBFBF"/>
            </w:tcBorders>
            <w:shd w:val="clear" w:color="auto" w:fill="auto"/>
            <w:noWrap/>
            <w:vAlign w:val="center"/>
            <w:hideMark/>
          </w:tcPr>
          <w:p w14:paraId="541354AC" w14:textId="6C400B4C" w:rsidR="002067E7" w:rsidRPr="0018574B" w:rsidRDefault="002067E7" w:rsidP="002067E7">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105</w:t>
            </w:r>
          </w:p>
        </w:tc>
        <w:tc>
          <w:tcPr>
            <w:tcW w:w="1949" w:type="dxa"/>
            <w:tcBorders>
              <w:top w:val="nil"/>
              <w:left w:val="nil"/>
              <w:bottom w:val="single" w:sz="4" w:space="0" w:color="BFBFBF"/>
              <w:right w:val="single" w:sz="4" w:space="0" w:color="BFBFBF"/>
            </w:tcBorders>
            <w:shd w:val="clear" w:color="auto" w:fill="auto"/>
            <w:noWrap/>
            <w:vAlign w:val="center"/>
            <w:hideMark/>
          </w:tcPr>
          <w:p w14:paraId="04A43BB4" w14:textId="77777777" w:rsidR="002067E7" w:rsidRPr="0018574B" w:rsidRDefault="002067E7" w:rsidP="002067E7">
            <w:pPr>
              <w:spacing w:after="0" w:line="240" w:lineRule="auto"/>
              <w:jc w:val="center"/>
              <w:rPr>
                <w:rFonts w:ascii="Calibri" w:eastAsia="Times New Roman" w:hAnsi="Calibri" w:cs="Calibri"/>
                <w:color w:val="000000"/>
                <w:lang w:eastAsia="es-MX"/>
              </w:rPr>
            </w:pPr>
            <w:r w:rsidRPr="0018574B">
              <w:rPr>
                <w:rFonts w:ascii="Calibri" w:eastAsia="Times New Roman" w:hAnsi="Calibri" w:cs="Calibri"/>
                <w:color w:val="000000"/>
                <w:lang w:eastAsia="es-MX"/>
              </w:rPr>
              <w:t>SASISOPA-</w:t>
            </w:r>
            <w:bookmarkStart w:id="27" w:name="_GoBack"/>
            <w:r w:rsidRPr="0018574B">
              <w:rPr>
                <w:rFonts w:ascii="Calibri" w:eastAsia="Times New Roman" w:hAnsi="Calibri" w:cs="Calibri"/>
                <w:color w:val="000000"/>
                <w:lang w:eastAsia="es-MX"/>
              </w:rPr>
              <w:t>P-032</w:t>
            </w:r>
            <w:bookmarkEnd w:id="27"/>
          </w:p>
        </w:tc>
        <w:tc>
          <w:tcPr>
            <w:tcW w:w="1017" w:type="dxa"/>
            <w:tcBorders>
              <w:top w:val="nil"/>
              <w:left w:val="nil"/>
              <w:bottom w:val="single" w:sz="4" w:space="0" w:color="BFBFBF"/>
              <w:right w:val="single" w:sz="4" w:space="0" w:color="BFBFBF"/>
            </w:tcBorders>
            <w:shd w:val="clear" w:color="auto" w:fill="auto"/>
            <w:noWrap/>
            <w:vAlign w:val="bottom"/>
            <w:hideMark/>
          </w:tcPr>
          <w:p w14:paraId="2B932D7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160" w:type="dxa"/>
            <w:tcBorders>
              <w:top w:val="nil"/>
              <w:left w:val="nil"/>
              <w:bottom w:val="single" w:sz="4" w:space="0" w:color="BFBFBF"/>
              <w:right w:val="single" w:sz="4" w:space="0" w:color="BFBFBF"/>
            </w:tcBorders>
            <w:shd w:val="clear" w:color="auto" w:fill="auto"/>
            <w:noWrap/>
            <w:vAlign w:val="bottom"/>
            <w:hideMark/>
          </w:tcPr>
          <w:p w14:paraId="484466EE"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5021" w:type="dxa"/>
            <w:tcBorders>
              <w:top w:val="nil"/>
              <w:left w:val="nil"/>
              <w:bottom w:val="single" w:sz="4" w:space="0" w:color="BFBFBF"/>
              <w:right w:val="single" w:sz="4" w:space="0" w:color="BFBFBF"/>
            </w:tcBorders>
            <w:shd w:val="clear" w:color="auto" w:fill="auto"/>
            <w:vAlign w:val="center"/>
            <w:hideMark/>
          </w:tcPr>
          <w:p w14:paraId="032D887D" w14:textId="6CF41842" w:rsidR="002067E7" w:rsidRPr="0018574B" w:rsidRDefault="002067E7" w:rsidP="002067E7">
            <w:pPr>
              <w:spacing w:after="0" w:line="240" w:lineRule="auto"/>
              <w:jc w:val="both"/>
              <w:rPr>
                <w:rFonts w:ascii="Calibri" w:eastAsia="Times New Roman" w:hAnsi="Calibri" w:cs="Calibri"/>
                <w:color w:val="000000"/>
                <w:lang w:eastAsia="es-MX"/>
              </w:rPr>
            </w:pPr>
            <w:r w:rsidRPr="0018574B">
              <w:rPr>
                <w:rFonts w:ascii="Calibri" w:eastAsia="Times New Roman" w:hAnsi="Calibri" w:cs="Calibri"/>
                <w:color w:val="000000"/>
                <w:lang w:eastAsia="es-MX"/>
              </w:rPr>
              <w:t>Informe de Desempeño.</w:t>
            </w:r>
          </w:p>
        </w:tc>
        <w:tc>
          <w:tcPr>
            <w:tcW w:w="992" w:type="dxa"/>
            <w:tcBorders>
              <w:top w:val="nil"/>
              <w:left w:val="nil"/>
              <w:bottom w:val="single" w:sz="4" w:space="0" w:color="BFBFBF"/>
              <w:right w:val="single" w:sz="4" w:space="0" w:color="BFBFBF"/>
            </w:tcBorders>
            <w:shd w:val="clear" w:color="auto" w:fill="auto"/>
            <w:noWrap/>
            <w:vAlign w:val="bottom"/>
            <w:hideMark/>
          </w:tcPr>
          <w:p w14:paraId="04D9D697"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344" w:type="dxa"/>
            <w:tcBorders>
              <w:top w:val="nil"/>
              <w:left w:val="nil"/>
              <w:bottom w:val="single" w:sz="4" w:space="0" w:color="BFBFBF"/>
              <w:right w:val="single" w:sz="4" w:space="0" w:color="BFBFBF"/>
            </w:tcBorders>
            <w:shd w:val="clear" w:color="auto" w:fill="auto"/>
            <w:noWrap/>
            <w:vAlign w:val="bottom"/>
            <w:hideMark/>
          </w:tcPr>
          <w:p w14:paraId="340A14A8"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2097" w:type="dxa"/>
            <w:tcBorders>
              <w:top w:val="nil"/>
              <w:left w:val="nil"/>
              <w:bottom w:val="single" w:sz="4" w:space="0" w:color="BFBFBF"/>
              <w:right w:val="single" w:sz="4" w:space="0" w:color="BFBFBF"/>
            </w:tcBorders>
            <w:shd w:val="clear" w:color="auto" w:fill="auto"/>
            <w:noWrap/>
            <w:vAlign w:val="bottom"/>
            <w:hideMark/>
          </w:tcPr>
          <w:p w14:paraId="01C74B8A" w14:textId="77777777" w:rsidR="002067E7" w:rsidRPr="0018574B" w:rsidRDefault="002067E7" w:rsidP="002067E7">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r>
    </w:tbl>
    <w:p w14:paraId="735F1779" w14:textId="77777777" w:rsidR="000E5C99" w:rsidRPr="0018574B" w:rsidRDefault="000E5C99" w:rsidP="004E7249">
      <w:pPr>
        <w:spacing w:after="0" w:line="240" w:lineRule="auto"/>
        <w:jc w:val="both"/>
        <w:rPr>
          <w:rFonts w:eastAsia="Times New Roman" w:cstheme="minorHAnsi"/>
          <w:lang w:eastAsia="es-MX"/>
        </w:rPr>
      </w:pPr>
    </w:p>
    <w:p w14:paraId="22147093" w14:textId="77777777" w:rsidR="000E5C99" w:rsidRPr="0018574B" w:rsidRDefault="000E5C99" w:rsidP="004E7249">
      <w:pPr>
        <w:spacing w:after="0" w:line="240" w:lineRule="auto"/>
        <w:jc w:val="both"/>
        <w:rPr>
          <w:rFonts w:eastAsia="Times New Roman" w:cstheme="minorHAnsi"/>
          <w:lang w:eastAsia="es-MX"/>
        </w:rPr>
      </w:pPr>
    </w:p>
    <w:p w14:paraId="052F755F" w14:textId="77777777" w:rsidR="00FE56B1" w:rsidRPr="0018574B" w:rsidRDefault="00FE56B1" w:rsidP="004E7249">
      <w:pPr>
        <w:spacing w:after="0" w:line="240" w:lineRule="auto"/>
        <w:jc w:val="both"/>
        <w:rPr>
          <w:rFonts w:eastAsia="Times New Roman" w:cstheme="minorHAnsi"/>
          <w:lang w:eastAsia="es-MX"/>
        </w:rPr>
      </w:pPr>
    </w:p>
    <w:p w14:paraId="117039B7" w14:textId="77777777" w:rsidR="00AE74D0" w:rsidRPr="0018574B" w:rsidRDefault="00AE74D0" w:rsidP="004E7249">
      <w:pPr>
        <w:spacing w:after="0" w:line="240" w:lineRule="auto"/>
        <w:jc w:val="both"/>
        <w:rPr>
          <w:rFonts w:eastAsia="Times New Roman" w:cstheme="minorHAnsi"/>
          <w:lang w:eastAsia="es-MX"/>
        </w:rPr>
      </w:pPr>
    </w:p>
    <w:p w14:paraId="1962CC7E" w14:textId="77777777" w:rsidR="00AE74D0" w:rsidRPr="0018574B" w:rsidRDefault="00AE74D0" w:rsidP="004E7249">
      <w:pPr>
        <w:spacing w:after="0" w:line="240" w:lineRule="auto"/>
        <w:jc w:val="both"/>
        <w:rPr>
          <w:rFonts w:eastAsia="Times New Roman" w:cstheme="minorHAnsi"/>
          <w:lang w:eastAsia="es-MX"/>
        </w:rPr>
      </w:pPr>
    </w:p>
    <w:p w14:paraId="7E4BBB49" w14:textId="77777777" w:rsidR="00AE74D0" w:rsidRPr="0018574B" w:rsidRDefault="00AE74D0" w:rsidP="004E7249">
      <w:pPr>
        <w:spacing w:after="0" w:line="240" w:lineRule="auto"/>
        <w:jc w:val="both"/>
        <w:rPr>
          <w:rFonts w:eastAsia="Times New Roman" w:cstheme="minorHAnsi"/>
          <w:lang w:eastAsia="es-MX"/>
        </w:rPr>
      </w:pPr>
    </w:p>
    <w:p w14:paraId="3A5CE498" w14:textId="77777777" w:rsidR="00AE74D0" w:rsidRPr="0018574B" w:rsidRDefault="00AE74D0" w:rsidP="004E7249">
      <w:pPr>
        <w:spacing w:after="0" w:line="240" w:lineRule="auto"/>
        <w:jc w:val="both"/>
        <w:rPr>
          <w:rFonts w:eastAsia="Times New Roman" w:cstheme="minorHAnsi"/>
          <w:lang w:eastAsia="es-MX"/>
        </w:rPr>
      </w:pPr>
    </w:p>
    <w:p w14:paraId="733FE306" w14:textId="77777777" w:rsidR="004F3E13" w:rsidRPr="0018574B" w:rsidRDefault="004F3E13" w:rsidP="004E7249">
      <w:pPr>
        <w:spacing w:after="0" w:line="240" w:lineRule="auto"/>
        <w:jc w:val="both"/>
        <w:rPr>
          <w:rFonts w:eastAsia="Times New Roman" w:cstheme="minorHAnsi"/>
          <w:lang w:eastAsia="es-MX"/>
        </w:rPr>
      </w:pPr>
    </w:p>
    <w:p w14:paraId="51B0896F" w14:textId="77777777" w:rsidR="004271AA" w:rsidRPr="0018574B" w:rsidRDefault="004271AA" w:rsidP="004E7249">
      <w:pPr>
        <w:spacing w:after="0" w:line="240" w:lineRule="auto"/>
        <w:jc w:val="both"/>
        <w:rPr>
          <w:rFonts w:eastAsia="Times New Roman" w:cstheme="minorHAnsi"/>
          <w:lang w:eastAsia="es-MX"/>
        </w:rPr>
        <w:sectPr w:rsidR="004271AA" w:rsidRPr="0018574B" w:rsidSect="008611B8">
          <w:pgSz w:w="15840" w:h="12240" w:orient="landscape"/>
          <w:pgMar w:top="1276" w:right="1417" w:bottom="851" w:left="1417" w:header="568" w:footer="177" w:gutter="0"/>
          <w:cols w:space="708"/>
          <w:titlePg/>
          <w:docGrid w:linePitch="360"/>
        </w:sectPr>
      </w:pPr>
    </w:p>
    <w:p w14:paraId="3C892FCD" w14:textId="780D0C9F" w:rsidR="000E5C99" w:rsidRPr="0018574B" w:rsidRDefault="000E5C99" w:rsidP="006A07CA">
      <w:pPr>
        <w:pStyle w:val="Ttulo1"/>
        <w:numPr>
          <w:ilvl w:val="0"/>
          <w:numId w:val="41"/>
        </w:numPr>
        <w:spacing w:before="0"/>
        <w:rPr>
          <w:rFonts w:asciiTheme="minorHAnsi" w:eastAsia="Times New Roman" w:hAnsiTheme="minorHAnsi" w:cstheme="minorHAnsi"/>
          <w:lang w:eastAsia="es-MX"/>
        </w:rPr>
      </w:pPr>
      <w:bookmarkStart w:id="28" w:name="_Toc514239478"/>
      <w:r w:rsidRPr="0018574B">
        <w:rPr>
          <w:rFonts w:asciiTheme="minorHAnsi" w:eastAsia="Times New Roman" w:hAnsiTheme="minorHAnsi" w:cstheme="minorHAnsi"/>
          <w:lang w:eastAsia="es-MX"/>
        </w:rPr>
        <w:t>Mejores Prácticas y Estándares</w:t>
      </w:r>
      <w:r w:rsidR="00AE74D0" w:rsidRPr="0018574B">
        <w:rPr>
          <w:rFonts w:asciiTheme="minorHAnsi" w:eastAsia="Times New Roman" w:hAnsiTheme="minorHAnsi" w:cstheme="minorHAnsi"/>
          <w:lang w:eastAsia="es-MX"/>
        </w:rPr>
        <w:t>.</w:t>
      </w:r>
      <w:bookmarkEnd w:id="28"/>
    </w:p>
    <w:p w14:paraId="75FB95B9" w14:textId="77777777" w:rsidR="000E5C99" w:rsidRPr="0018574B" w:rsidRDefault="000E5C99" w:rsidP="000E5C99">
      <w:pPr>
        <w:spacing w:after="0" w:line="240" w:lineRule="auto"/>
        <w:jc w:val="both"/>
        <w:rPr>
          <w:rFonts w:eastAsia="Times New Roman" w:cstheme="minorHAnsi"/>
          <w:b/>
          <w:lang w:eastAsia="es-MX"/>
        </w:rPr>
      </w:pPr>
    </w:p>
    <w:p w14:paraId="4FABDAA2" w14:textId="77777777" w:rsidR="00682764" w:rsidRPr="0018574B" w:rsidRDefault="0036221F" w:rsidP="000E5C99">
      <w:pPr>
        <w:spacing w:after="0" w:line="240" w:lineRule="auto"/>
        <w:jc w:val="both"/>
        <w:rPr>
          <w:rFonts w:eastAsia="Times New Roman" w:cstheme="minorHAnsi"/>
          <w:lang w:eastAsia="es-MX"/>
        </w:rPr>
      </w:pPr>
      <w:r w:rsidRPr="0018574B">
        <w:rPr>
          <w:rFonts w:eastAsia="Times New Roman" w:cstheme="minorHAnsi"/>
          <w:lang w:eastAsia="es-MX"/>
        </w:rPr>
        <w:t xml:space="preserve">Los mejores estándares nacionales e internacionales son producto de diferentes organizaciones, algunas con un fin específico, uso interno, otras para uso de grupo de </w:t>
      </w:r>
      <w:r w:rsidR="00682764" w:rsidRPr="0018574B">
        <w:rPr>
          <w:rFonts w:eastAsia="Times New Roman" w:cstheme="minorHAnsi"/>
          <w:lang w:eastAsia="es-MX"/>
        </w:rPr>
        <w:t>organizaciones</w:t>
      </w:r>
      <w:r w:rsidRPr="0018574B">
        <w:rPr>
          <w:rFonts w:eastAsia="Times New Roman" w:cstheme="minorHAnsi"/>
          <w:lang w:eastAsia="es-MX"/>
        </w:rPr>
        <w:t>, grupo de compañías, o una subsección de una industria.</w:t>
      </w:r>
    </w:p>
    <w:p w14:paraId="0EEF5F95" w14:textId="77777777" w:rsidR="00682764" w:rsidRPr="0018574B" w:rsidRDefault="00682764" w:rsidP="000E5C99">
      <w:pPr>
        <w:spacing w:after="0" w:line="240" w:lineRule="auto"/>
        <w:jc w:val="both"/>
        <w:rPr>
          <w:rFonts w:eastAsia="Times New Roman" w:cstheme="minorHAnsi"/>
          <w:lang w:eastAsia="es-MX"/>
        </w:rPr>
      </w:pPr>
    </w:p>
    <w:p w14:paraId="10328BBB" w14:textId="2FDB526B" w:rsidR="00F13A26" w:rsidRPr="0018574B" w:rsidRDefault="00682764" w:rsidP="006A07CA">
      <w:pPr>
        <w:pStyle w:val="Prrafodelista"/>
        <w:numPr>
          <w:ilvl w:val="3"/>
          <w:numId w:val="30"/>
        </w:numPr>
        <w:spacing w:after="0" w:line="240" w:lineRule="auto"/>
        <w:ind w:left="567"/>
        <w:jc w:val="both"/>
        <w:rPr>
          <w:szCs w:val="18"/>
          <w:lang w:eastAsia="es-MX"/>
        </w:rPr>
      </w:pPr>
      <w:r w:rsidRPr="0018574B">
        <w:rPr>
          <w:szCs w:val="18"/>
          <w:lang w:eastAsia="es-MX"/>
        </w:rPr>
        <w:t xml:space="preserve">En relación con la identificación e incorporación de las mejores prácticas y estándares a nivel nacional e internacional en materia de Seguridad Industrial, Seguridad Operativa y Protección al Medio Ambiente, se desarrolló un listado de regulaciones por medio del cual la </w:t>
      </w:r>
      <w:r w:rsidR="00C51881" w:rsidRPr="0018574B">
        <w:rPr>
          <w:szCs w:val="18"/>
          <w:lang w:eastAsia="es-MX"/>
        </w:rPr>
        <w:t xml:space="preserve">Estación de Servicio </w:t>
      </w:r>
      <w:r w:rsidRPr="0018574B">
        <w:rPr>
          <w:szCs w:val="18"/>
          <w:lang w:eastAsia="es-MX"/>
        </w:rPr>
        <w:t>diseñe, construya, opere, mantenga e inspeccione sus instalaciones, procesos, sistemas de seguridad y todo aquello relativo a las diferentes etapas del proyecto, utilizando normas, códigos, estándares u otras regulaciones reconocidas y aceptadas a nivel nacional e internacionalmente.</w:t>
      </w:r>
    </w:p>
    <w:p w14:paraId="7E274C09" w14:textId="77777777" w:rsidR="00F13A26" w:rsidRPr="0018574B" w:rsidRDefault="00F13A26" w:rsidP="000E5C99">
      <w:pPr>
        <w:spacing w:after="0" w:line="240" w:lineRule="auto"/>
        <w:jc w:val="both"/>
        <w:rPr>
          <w:b/>
          <w:color w:val="1F4E79" w:themeColor="accent5" w:themeShade="80"/>
          <w:szCs w:val="18"/>
          <w:lang w:eastAsia="es-MX"/>
        </w:rPr>
      </w:pPr>
    </w:p>
    <w:p w14:paraId="449D03EF" w14:textId="363E96C1" w:rsidR="00682764" w:rsidRPr="0018574B" w:rsidRDefault="00F13A26" w:rsidP="00F13A26">
      <w:pPr>
        <w:spacing w:after="0" w:line="240" w:lineRule="auto"/>
        <w:jc w:val="right"/>
        <w:rPr>
          <w:b/>
          <w:color w:val="1F4E79" w:themeColor="accent5" w:themeShade="80"/>
          <w:szCs w:val="18"/>
          <w:lang w:eastAsia="es-MX"/>
        </w:rPr>
      </w:pPr>
      <w:r w:rsidRPr="0018574B">
        <w:rPr>
          <w:b/>
          <w:color w:val="1F4E79" w:themeColor="accent5" w:themeShade="80"/>
          <w:szCs w:val="18"/>
          <w:lang w:eastAsia="es-MX"/>
        </w:rPr>
        <w:t>PNO Mejores Prácticas y Estándares</w:t>
      </w:r>
      <w:r w:rsidR="0098616E" w:rsidRPr="0018574B">
        <w:rPr>
          <w:b/>
          <w:color w:val="1F4E79" w:themeColor="accent5" w:themeShade="80"/>
          <w:szCs w:val="18"/>
          <w:lang w:eastAsia="es-MX"/>
        </w:rPr>
        <w:t xml:space="preserve"> (SASISOPA-P-011</w:t>
      </w:r>
      <w:r w:rsidR="003C1FB0" w:rsidRPr="0018574B">
        <w:rPr>
          <w:b/>
          <w:color w:val="1F4E79" w:themeColor="accent5" w:themeShade="80"/>
          <w:szCs w:val="18"/>
          <w:lang w:eastAsia="es-MX"/>
        </w:rPr>
        <w:t>)</w:t>
      </w:r>
      <w:r w:rsidR="00201999" w:rsidRPr="0018574B">
        <w:rPr>
          <w:b/>
          <w:color w:val="1F4E79" w:themeColor="accent5" w:themeShade="80"/>
          <w:szCs w:val="18"/>
          <w:lang w:eastAsia="es-MX"/>
        </w:rPr>
        <w:t>.</w:t>
      </w:r>
      <w:r w:rsidRPr="0018574B">
        <w:rPr>
          <w:b/>
          <w:color w:val="1F4E79" w:themeColor="accent5" w:themeShade="80"/>
          <w:szCs w:val="18"/>
          <w:lang w:eastAsia="es-MX"/>
        </w:rPr>
        <w:t xml:space="preserve"> </w:t>
      </w:r>
      <w:r w:rsidR="00682764" w:rsidRPr="0018574B">
        <w:rPr>
          <w:b/>
          <w:color w:val="1F4E79" w:themeColor="accent5" w:themeShade="80"/>
          <w:szCs w:val="18"/>
          <w:lang w:eastAsia="es-MX"/>
        </w:rPr>
        <w:t xml:space="preserve"> </w:t>
      </w:r>
    </w:p>
    <w:p w14:paraId="56ACBBAB" w14:textId="77777777" w:rsidR="00682764" w:rsidRPr="0018574B" w:rsidRDefault="00682764" w:rsidP="000E5C99">
      <w:pPr>
        <w:spacing w:after="0" w:line="240" w:lineRule="auto"/>
        <w:jc w:val="both"/>
        <w:rPr>
          <w:szCs w:val="18"/>
          <w:lang w:eastAsia="es-MX"/>
        </w:rPr>
      </w:pPr>
    </w:p>
    <w:p w14:paraId="3BA872C7" w14:textId="0C5E0861" w:rsidR="000E5C99" w:rsidRPr="0018574B" w:rsidRDefault="000963DA" w:rsidP="000963DA">
      <w:pPr>
        <w:spacing w:after="0" w:line="240" w:lineRule="auto"/>
        <w:jc w:val="both"/>
        <w:rPr>
          <w:rFonts w:eastAsia="Times New Roman" w:cstheme="minorHAnsi"/>
          <w:lang w:eastAsia="es-MX"/>
        </w:rPr>
      </w:pPr>
      <w:r w:rsidRPr="0018574B">
        <w:rPr>
          <w:szCs w:val="18"/>
          <w:lang w:eastAsia="es-MX"/>
        </w:rPr>
        <w:t>La lista de la normatividad</w:t>
      </w:r>
      <w:r w:rsidR="00682764" w:rsidRPr="0018574B">
        <w:rPr>
          <w:szCs w:val="18"/>
          <w:lang w:eastAsia="es-MX"/>
        </w:rPr>
        <w:t>, códigos, estándares o prácticas de ingeniería que se utilizarán y aplicarán en las Etapas de Operación y Mantenimiento, así como en la inspección de las instalaciones, equipos y procesos propios del Proyecto</w:t>
      </w:r>
      <w:r w:rsidRPr="0018574B">
        <w:rPr>
          <w:rFonts w:eastAsia="Times New Roman" w:cstheme="minorHAnsi"/>
          <w:lang w:eastAsia="es-MX"/>
        </w:rPr>
        <w:t xml:space="preserve"> se encuentran registrados y revisados </w:t>
      </w:r>
      <w:r w:rsidR="0083178D" w:rsidRPr="0018574B">
        <w:rPr>
          <w:rFonts w:eastAsia="Times New Roman" w:cstheme="minorHAnsi"/>
          <w:lang w:eastAsia="es-MX"/>
        </w:rPr>
        <w:t>periódicamente</w:t>
      </w:r>
      <w:r w:rsidRPr="0018574B">
        <w:rPr>
          <w:rFonts w:eastAsia="Times New Roman" w:cstheme="minorHAnsi"/>
          <w:lang w:eastAsia="es-MX"/>
        </w:rPr>
        <w:t xml:space="preserve">. </w:t>
      </w:r>
    </w:p>
    <w:p w14:paraId="48480619" w14:textId="77777777" w:rsidR="00682764" w:rsidRPr="0018574B" w:rsidRDefault="00682764" w:rsidP="000E5C99">
      <w:pPr>
        <w:spacing w:after="0" w:line="240" w:lineRule="auto"/>
        <w:jc w:val="both"/>
        <w:rPr>
          <w:rFonts w:eastAsia="Times New Roman" w:cstheme="minorHAnsi"/>
          <w:lang w:eastAsia="es-MX"/>
        </w:rPr>
      </w:pPr>
    </w:p>
    <w:p w14:paraId="0E1EC3B4" w14:textId="1BCDB55C" w:rsidR="00682764" w:rsidRPr="0018574B" w:rsidRDefault="00124DF7" w:rsidP="00682764">
      <w:pPr>
        <w:spacing w:after="0" w:line="240" w:lineRule="auto"/>
        <w:jc w:val="right"/>
        <w:rPr>
          <w:rFonts w:eastAsia="Times New Roman" w:cstheme="minorHAnsi"/>
          <w:lang w:eastAsia="es-MX"/>
        </w:rPr>
      </w:pPr>
      <w:r w:rsidRPr="0018574B">
        <w:rPr>
          <w:rFonts w:eastAsia="Times New Roman" w:cstheme="minorHAnsi"/>
          <w:b/>
          <w:color w:val="1F4E79" w:themeColor="accent5" w:themeShade="80"/>
          <w:lang w:eastAsia="es-MX"/>
        </w:rPr>
        <w:t>Matriz de Revisión y Actualización</w:t>
      </w:r>
      <w:r w:rsidR="00201999" w:rsidRPr="0018574B">
        <w:rPr>
          <w:rFonts w:eastAsia="Times New Roman" w:cstheme="minorHAnsi"/>
          <w:b/>
          <w:color w:val="1F4E79" w:themeColor="accent5" w:themeShade="80"/>
          <w:lang w:eastAsia="es-MX"/>
        </w:rPr>
        <w:t xml:space="preserve"> de las Mejores Prácticas y Estándares (SASISOPA-F-033).</w:t>
      </w:r>
    </w:p>
    <w:p w14:paraId="4D4682F7" w14:textId="77777777" w:rsidR="00682764" w:rsidRPr="0018574B" w:rsidRDefault="00682764" w:rsidP="000E5C99">
      <w:pPr>
        <w:spacing w:after="0" w:line="240" w:lineRule="auto"/>
        <w:jc w:val="both"/>
        <w:rPr>
          <w:rFonts w:eastAsia="Times New Roman" w:cstheme="minorHAnsi"/>
          <w:lang w:eastAsia="es-MX"/>
        </w:rPr>
      </w:pPr>
    </w:p>
    <w:p w14:paraId="251B2EE0" w14:textId="77777777" w:rsidR="005669F7" w:rsidRPr="0018574B" w:rsidRDefault="005669F7" w:rsidP="000E5C99">
      <w:pPr>
        <w:spacing w:after="0" w:line="240" w:lineRule="auto"/>
        <w:jc w:val="both"/>
        <w:rPr>
          <w:rFonts w:eastAsia="Times New Roman" w:cstheme="minorHAnsi"/>
          <w:lang w:eastAsia="es-MX"/>
        </w:rPr>
      </w:pPr>
    </w:p>
    <w:p w14:paraId="1EE2057E" w14:textId="77777777" w:rsidR="005669F7" w:rsidRPr="0018574B" w:rsidRDefault="005669F7" w:rsidP="000E5C99">
      <w:pPr>
        <w:spacing w:after="0" w:line="240" w:lineRule="auto"/>
        <w:jc w:val="both"/>
        <w:rPr>
          <w:rFonts w:eastAsia="Times New Roman" w:cstheme="minorHAnsi"/>
          <w:lang w:eastAsia="es-MX"/>
        </w:rPr>
      </w:pPr>
    </w:p>
    <w:p w14:paraId="5FF97C80" w14:textId="77777777" w:rsidR="005669F7" w:rsidRPr="0018574B" w:rsidRDefault="005669F7" w:rsidP="000E5C99">
      <w:pPr>
        <w:spacing w:after="0" w:line="240" w:lineRule="auto"/>
        <w:jc w:val="both"/>
        <w:rPr>
          <w:rFonts w:eastAsia="Times New Roman" w:cstheme="minorHAnsi"/>
          <w:lang w:eastAsia="es-MX"/>
        </w:rPr>
      </w:pPr>
    </w:p>
    <w:p w14:paraId="012A3084" w14:textId="77777777" w:rsidR="005669F7" w:rsidRPr="0018574B" w:rsidRDefault="005669F7" w:rsidP="000E5C99">
      <w:pPr>
        <w:spacing w:after="0" w:line="240" w:lineRule="auto"/>
        <w:jc w:val="both"/>
        <w:rPr>
          <w:rFonts w:eastAsia="Times New Roman" w:cstheme="minorHAnsi"/>
          <w:lang w:eastAsia="es-MX"/>
        </w:rPr>
      </w:pPr>
    </w:p>
    <w:p w14:paraId="4A93EEA7" w14:textId="77777777" w:rsidR="005669F7" w:rsidRPr="0018574B" w:rsidRDefault="005669F7" w:rsidP="000E5C99">
      <w:pPr>
        <w:spacing w:after="0" w:line="240" w:lineRule="auto"/>
        <w:jc w:val="both"/>
        <w:rPr>
          <w:rFonts w:eastAsia="Times New Roman" w:cstheme="minorHAnsi"/>
          <w:lang w:eastAsia="es-MX"/>
        </w:rPr>
      </w:pPr>
    </w:p>
    <w:p w14:paraId="28374713" w14:textId="77777777" w:rsidR="005669F7" w:rsidRPr="0018574B" w:rsidRDefault="005669F7" w:rsidP="000E5C99">
      <w:pPr>
        <w:spacing w:after="0" w:line="240" w:lineRule="auto"/>
        <w:jc w:val="both"/>
        <w:rPr>
          <w:rFonts w:eastAsia="Times New Roman" w:cstheme="minorHAnsi"/>
          <w:lang w:eastAsia="es-MX"/>
        </w:rPr>
      </w:pPr>
    </w:p>
    <w:p w14:paraId="6BAE7100" w14:textId="77777777" w:rsidR="005669F7" w:rsidRPr="0018574B" w:rsidRDefault="005669F7" w:rsidP="000E5C99">
      <w:pPr>
        <w:spacing w:after="0" w:line="240" w:lineRule="auto"/>
        <w:jc w:val="both"/>
        <w:rPr>
          <w:rFonts w:eastAsia="Times New Roman" w:cstheme="minorHAnsi"/>
          <w:lang w:eastAsia="es-MX"/>
        </w:rPr>
      </w:pPr>
    </w:p>
    <w:p w14:paraId="1E3209AF" w14:textId="77777777" w:rsidR="005669F7" w:rsidRPr="0018574B" w:rsidRDefault="005669F7" w:rsidP="000E5C99">
      <w:pPr>
        <w:spacing w:after="0" w:line="240" w:lineRule="auto"/>
        <w:jc w:val="both"/>
        <w:rPr>
          <w:rFonts w:eastAsia="Times New Roman" w:cstheme="minorHAnsi"/>
          <w:lang w:eastAsia="es-MX"/>
        </w:rPr>
      </w:pPr>
    </w:p>
    <w:p w14:paraId="00AA3BA5" w14:textId="77777777" w:rsidR="005669F7" w:rsidRPr="0018574B" w:rsidRDefault="005669F7" w:rsidP="000E5C99">
      <w:pPr>
        <w:spacing w:after="0" w:line="240" w:lineRule="auto"/>
        <w:jc w:val="both"/>
        <w:rPr>
          <w:rFonts w:eastAsia="Times New Roman" w:cstheme="minorHAnsi"/>
          <w:lang w:eastAsia="es-MX"/>
        </w:rPr>
      </w:pPr>
    </w:p>
    <w:p w14:paraId="1DBEDDD8" w14:textId="77777777" w:rsidR="005669F7" w:rsidRPr="0018574B" w:rsidRDefault="005669F7" w:rsidP="000E5C99">
      <w:pPr>
        <w:spacing w:after="0" w:line="240" w:lineRule="auto"/>
        <w:jc w:val="both"/>
        <w:rPr>
          <w:rFonts w:eastAsia="Times New Roman" w:cstheme="minorHAnsi"/>
          <w:lang w:eastAsia="es-MX"/>
        </w:rPr>
      </w:pPr>
    </w:p>
    <w:p w14:paraId="3E516416" w14:textId="77777777" w:rsidR="005669F7" w:rsidRPr="0018574B" w:rsidRDefault="005669F7" w:rsidP="000E5C99">
      <w:pPr>
        <w:spacing w:after="0" w:line="240" w:lineRule="auto"/>
        <w:jc w:val="both"/>
        <w:rPr>
          <w:rFonts w:eastAsia="Times New Roman" w:cstheme="minorHAnsi"/>
          <w:lang w:eastAsia="es-MX"/>
        </w:rPr>
      </w:pPr>
    </w:p>
    <w:p w14:paraId="5379834F" w14:textId="77777777" w:rsidR="005669F7" w:rsidRPr="0018574B" w:rsidRDefault="005669F7" w:rsidP="000E5C99">
      <w:pPr>
        <w:spacing w:after="0" w:line="240" w:lineRule="auto"/>
        <w:jc w:val="both"/>
        <w:rPr>
          <w:rFonts w:eastAsia="Times New Roman" w:cstheme="minorHAnsi"/>
          <w:lang w:eastAsia="es-MX"/>
        </w:rPr>
      </w:pPr>
    </w:p>
    <w:p w14:paraId="77AF51A7" w14:textId="77777777" w:rsidR="005669F7" w:rsidRPr="0018574B" w:rsidRDefault="005669F7" w:rsidP="000E5C99">
      <w:pPr>
        <w:spacing w:after="0" w:line="240" w:lineRule="auto"/>
        <w:jc w:val="both"/>
        <w:rPr>
          <w:rFonts w:eastAsia="Times New Roman" w:cstheme="minorHAnsi"/>
          <w:lang w:eastAsia="es-MX"/>
        </w:rPr>
      </w:pPr>
    </w:p>
    <w:p w14:paraId="1BDC5959" w14:textId="77777777" w:rsidR="005669F7" w:rsidRPr="0018574B" w:rsidRDefault="005669F7" w:rsidP="000E5C99">
      <w:pPr>
        <w:spacing w:after="0" w:line="240" w:lineRule="auto"/>
        <w:jc w:val="both"/>
        <w:rPr>
          <w:rFonts w:eastAsia="Times New Roman" w:cstheme="minorHAnsi"/>
          <w:lang w:eastAsia="es-MX"/>
        </w:rPr>
      </w:pPr>
    </w:p>
    <w:p w14:paraId="6F5C718A" w14:textId="77777777" w:rsidR="005669F7" w:rsidRPr="0018574B" w:rsidRDefault="005669F7" w:rsidP="000E5C99">
      <w:pPr>
        <w:spacing w:after="0" w:line="240" w:lineRule="auto"/>
        <w:jc w:val="both"/>
        <w:rPr>
          <w:rFonts w:eastAsia="Times New Roman" w:cstheme="minorHAnsi"/>
          <w:lang w:eastAsia="es-MX"/>
        </w:rPr>
      </w:pPr>
    </w:p>
    <w:p w14:paraId="487C9C8A" w14:textId="77777777" w:rsidR="005669F7" w:rsidRPr="0018574B" w:rsidRDefault="005669F7" w:rsidP="000E5C99">
      <w:pPr>
        <w:spacing w:after="0" w:line="240" w:lineRule="auto"/>
        <w:jc w:val="both"/>
        <w:rPr>
          <w:rFonts w:eastAsia="Times New Roman" w:cstheme="minorHAnsi"/>
          <w:lang w:eastAsia="es-MX"/>
        </w:rPr>
      </w:pPr>
    </w:p>
    <w:p w14:paraId="6F8E3910" w14:textId="77777777" w:rsidR="005669F7" w:rsidRPr="0018574B" w:rsidRDefault="005669F7" w:rsidP="000E5C99">
      <w:pPr>
        <w:spacing w:after="0" w:line="240" w:lineRule="auto"/>
        <w:jc w:val="both"/>
        <w:rPr>
          <w:rFonts w:eastAsia="Times New Roman" w:cstheme="minorHAnsi"/>
          <w:lang w:eastAsia="es-MX"/>
        </w:rPr>
      </w:pPr>
    </w:p>
    <w:p w14:paraId="3E302056" w14:textId="77777777" w:rsidR="005669F7" w:rsidRPr="0018574B" w:rsidRDefault="005669F7" w:rsidP="000E5C99">
      <w:pPr>
        <w:spacing w:after="0" w:line="240" w:lineRule="auto"/>
        <w:jc w:val="both"/>
        <w:rPr>
          <w:rFonts w:eastAsia="Times New Roman" w:cstheme="minorHAnsi"/>
          <w:lang w:eastAsia="es-MX"/>
        </w:rPr>
      </w:pPr>
    </w:p>
    <w:p w14:paraId="57555117" w14:textId="77777777" w:rsidR="005669F7" w:rsidRPr="0018574B" w:rsidRDefault="005669F7" w:rsidP="000E5C99">
      <w:pPr>
        <w:spacing w:after="0" w:line="240" w:lineRule="auto"/>
        <w:jc w:val="both"/>
        <w:rPr>
          <w:rFonts w:eastAsia="Times New Roman" w:cstheme="minorHAnsi"/>
          <w:lang w:eastAsia="es-MX"/>
        </w:rPr>
      </w:pPr>
    </w:p>
    <w:p w14:paraId="7F14D4FD" w14:textId="77777777" w:rsidR="005669F7" w:rsidRPr="0018574B" w:rsidRDefault="005669F7" w:rsidP="000E5C99">
      <w:pPr>
        <w:spacing w:after="0" w:line="240" w:lineRule="auto"/>
        <w:jc w:val="both"/>
        <w:rPr>
          <w:rFonts w:eastAsia="Times New Roman" w:cstheme="minorHAnsi"/>
          <w:lang w:eastAsia="es-MX"/>
        </w:rPr>
      </w:pPr>
    </w:p>
    <w:p w14:paraId="5D3BF4DB" w14:textId="77777777" w:rsidR="005669F7" w:rsidRPr="0018574B" w:rsidRDefault="005669F7" w:rsidP="000E5C99">
      <w:pPr>
        <w:spacing w:after="0" w:line="240" w:lineRule="auto"/>
        <w:jc w:val="both"/>
        <w:rPr>
          <w:rFonts w:eastAsia="Times New Roman" w:cstheme="minorHAnsi"/>
          <w:lang w:eastAsia="es-MX"/>
        </w:rPr>
      </w:pPr>
    </w:p>
    <w:p w14:paraId="602D54A4" w14:textId="77777777" w:rsidR="005669F7" w:rsidRPr="0018574B" w:rsidRDefault="005669F7" w:rsidP="000E5C99">
      <w:pPr>
        <w:spacing w:after="0" w:line="240" w:lineRule="auto"/>
        <w:jc w:val="both"/>
        <w:rPr>
          <w:rFonts w:eastAsia="Times New Roman" w:cstheme="minorHAnsi"/>
          <w:lang w:eastAsia="es-MX"/>
        </w:rPr>
      </w:pPr>
    </w:p>
    <w:p w14:paraId="3D0766C9" w14:textId="77777777" w:rsidR="005669F7" w:rsidRPr="0018574B" w:rsidRDefault="005669F7" w:rsidP="000E5C99">
      <w:pPr>
        <w:spacing w:after="0" w:line="240" w:lineRule="auto"/>
        <w:jc w:val="both"/>
        <w:rPr>
          <w:rFonts w:eastAsia="Times New Roman" w:cstheme="minorHAnsi"/>
          <w:lang w:eastAsia="es-MX"/>
        </w:rPr>
      </w:pPr>
    </w:p>
    <w:p w14:paraId="5FFF0ECD" w14:textId="161E0934" w:rsidR="004E7249" w:rsidRPr="0018574B" w:rsidRDefault="00682764" w:rsidP="006A07CA">
      <w:pPr>
        <w:pStyle w:val="Ttulo1"/>
        <w:numPr>
          <w:ilvl w:val="0"/>
          <w:numId w:val="41"/>
        </w:numPr>
        <w:rPr>
          <w:rFonts w:asciiTheme="minorHAnsi" w:eastAsia="Times New Roman" w:hAnsiTheme="minorHAnsi" w:cstheme="minorHAnsi"/>
          <w:lang w:eastAsia="es-MX"/>
        </w:rPr>
      </w:pPr>
      <w:bookmarkStart w:id="29" w:name="_Toc514239479"/>
      <w:r w:rsidRPr="0018574B">
        <w:rPr>
          <w:rFonts w:asciiTheme="minorHAnsi" w:eastAsia="Times New Roman" w:hAnsiTheme="minorHAnsi" w:cstheme="minorHAnsi"/>
          <w:lang w:eastAsia="es-MX"/>
        </w:rPr>
        <w:lastRenderedPageBreak/>
        <w:t>Control de Actividades y Procesos</w:t>
      </w:r>
      <w:r w:rsidR="00FA3306" w:rsidRPr="0018574B">
        <w:rPr>
          <w:rFonts w:asciiTheme="minorHAnsi" w:eastAsia="Times New Roman" w:hAnsiTheme="minorHAnsi" w:cstheme="minorHAnsi"/>
          <w:lang w:eastAsia="es-MX"/>
        </w:rPr>
        <w:t>.</w:t>
      </w:r>
      <w:bookmarkEnd w:id="29"/>
    </w:p>
    <w:p w14:paraId="56E7A9E2" w14:textId="77777777" w:rsidR="004E7249" w:rsidRPr="0018574B" w:rsidRDefault="004E7249" w:rsidP="00682764">
      <w:pPr>
        <w:spacing w:after="0" w:line="240" w:lineRule="auto"/>
        <w:rPr>
          <w:rFonts w:eastAsia="Times New Roman" w:cstheme="minorHAnsi"/>
          <w:lang w:eastAsia="es-MX"/>
        </w:rPr>
      </w:pPr>
    </w:p>
    <w:p w14:paraId="106D3406" w14:textId="227856B4" w:rsidR="001D4B56" w:rsidRPr="0018574B" w:rsidRDefault="001D4B56" w:rsidP="006A07CA">
      <w:pPr>
        <w:pStyle w:val="Prrafodelista"/>
        <w:numPr>
          <w:ilvl w:val="6"/>
          <w:numId w:val="30"/>
        </w:numPr>
        <w:spacing w:after="0" w:line="240" w:lineRule="auto"/>
        <w:ind w:left="567"/>
        <w:jc w:val="both"/>
        <w:rPr>
          <w:rFonts w:eastAsia="Times New Roman" w:cstheme="minorHAnsi"/>
          <w:lang w:eastAsia="es-MX"/>
        </w:rPr>
      </w:pPr>
      <w:r w:rsidRPr="0018574B">
        <w:rPr>
          <w:rFonts w:eastAsia="Times New Roman" w:cstheme="minorHAnsi"/>
          <w:lang w:eastAsia="es-MX"/>
        </w:rPr>
        <w:t xml:space="preserve">El Sistema de Administración de la </w:t>
      </w:r>
      <w:r w:rsidR="00C51881" w:rsidRPr="0018574B">
        <w:rPr>
          <w:rFonts w:eastAsia="Times New Roman" w:cstheme="minorHAnsi"/>
          <w:lang w:eastAsia="es-MX"/>
        </w:rPr>
        <w:t xml:space="preserve">Estación de Servicio </w:t>
      </w:r>
      <w:r w:rsidRPr="0018574B">
        <w:rPr>
          <w:rFonts w:eastAsia="Times New Roman" w:cstheme="minorHAnsi"/>
          <w:lang w:eastAsia="es-MX"/>
        </w:rPr>
        <w:t>cuenta con mecanismo</w:t>
      </w:r>
      <w:r w:rsidR="00433AB2" w:rsidRPr="0018574B">
        <w:rPr>
          <w:rFonts w:eastAsia="Times New Roman" w:cstheme="minorHAnsi"/>
          <w:lang w:eastAsia="es-MX"/>
        </w:rPr>
        <w:t>s</w:t>
      </w:r>
      <w:r w:rsidRPr="0018574B">
        <w:rPr>
          <w:rFonts w:eastAsia="Times New Roman" w:cstheme="minorHAnsi"/>
          <w:lang w:eastAsia="es-MX"/>
        </w:rPr>
        <w:t xml:space="preserve"> documentado</w:t>
      </w:r>
      <w:r w:rsidR="00433AB2" w:rsidRPr="0018574B">
        <w:rPr>
          <w:rFonts w:eastAsia="Times New Roman" w:cstheme="minorHAnsi"/>
          <w:lang w:eastAsia="es-MX"/>
        </w:rPr>
        <w:t>s</w:t>
      </w:r>
      <w:r w:rsidRPr="0018574B">
        <w:rPr>
          <w:rFonts w:eastAsia="Times New Roman" w:cstheme="minorHAnsi"/>
          <w:lang w:eastAsia="es-MX"/>
        </w:rPr>
        <w:t xml:space="preserve"> con el cual se identifican los criterios de operación para el control de los aspectos ambientales significativos y la reducción del riesgo. Así mismo se deberán implementan controles acordes a los criterios implementados, mismos que deberán aplicarse en todas las Etapas de Desarrollo del Proyecto de la </w:t>
      </w:r>
      <w:r w:rsidR="00DA186F" w:rsidRPr="0018574B">
        <w:rPr>
          <w:rFonts w:eastAsia="Times New Roman" w:cstheme="minorHAnsi"/>
          <w:lang w:eastAsia="es-MX"/>
        </w:rPr>
        <w:t>Estación de Servicio</w:t>
      </w:r>
      <w:r w:rsidR="0053409D" w:rsidRPr="0018574B">
        <w:rPr>
          <w:rFonts w:eastAsia="Times New Roman" w:cstheme="minorHAnsi"/>
          <w:lang w:eastAsia="es-MX"/>
        </w:rPr>
        <w:t>, lo cual queda asentado en los procedimientos, instructivos y formatos que comprenden el Sistema de Control Documental (SCD).</w:t>
      </w:r>
    </w:p>
    <w:p w14:paraId="48717364" w14:textId="77777777" w:rsidR="001D4B56" w:rsidRPr="0018574B" w:rsidRDefault="001D4B56" w:rsidP="001D4B56">
      <w:pPr>
        <w:pStyle w:val="Prrafodelista"/>
        <w:spacing w:after="0" w:line="240" w:lineRule="auto"/>
        <w:ind w:left="567"/>
        <w:jc w:val="both"/>
        <w:rPr>
          <w:rFonts w:eastAsia="Times New Roman" w:cstheme="minorHAnsi"/>
          <w:lang w:eastAsia="es-MX"/>
        </w:rPr>
      </w:pPr>
    </w:p>
    <w:p w14:paraId="4364996C" w14:textId="77777777" w:rsidR="00157CF9" w:rsidRPr="0018574B" w:rsidRDefault="00157CF9" w:rsidP="00157CF9">
      <w:pPr>
        <w:pStyle w:val="Texto"/>
        <w:spacing w:after="0" w:line="232" w:lineRule="exact"/>
        <w:ind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Control de Aspectos Ambientales y Reducción de Riesgos</w:t>
      </w:r>
      <w:r w:rsidR="001F51D8" w:rsidRPr="0018574B">
        <w:rPr>
          <w:rFonts w:asciiTheme="minorHAnsi" w:hAnsiTheme="minorHAnsi" w:cstheme="minorHAnsi"/>
          <w:b/>
          <w:color w:val="1F4E79" w:themeColor="accent5" w:themeShade="80"/>
          <w:sz w:val="22"/>
          <w:szCs w:val="22"/>
          <w:lang w:eastAsia="es-MX"/>
        </w:rPr>
        <w:t xml:space="preserve"> (SASISOPA-P-012)</w:t>
      </w:r>
    </w:p>
    <w:p w14:paraId="055E92C3" w14:textId="77777777" w:rsidR="00157CF9" w:rsidRPr="0018574B" w:rsidRDefault="00157CF9" w:rsidP="00157CF9">
      <w:pPr>
        <w:pStyle w:val="Texto"/>
        <w:spacing w:after="0" w:line="232" w:lineRule="exact"/>
        <w:ind w:firstLine="0"/>
        <w:jc w:val="right"/>
        <w:rPr>
          <w:rFonts w:asciiTheme="minorHAnsi" w:hAnsiTheme="minorHAnsi" w:cstheme="minorHAnsi"/>
          <w:sz w:val="22"/>
          <w:szCs w:val="22"/>
          <w:lang w:eastAsia="es-MX"/>
        </w:rPr>
      </w:pPr>
      <w:r w:rsidRPr="0018574B">
        <w:rPr>
          <w:rFonts w:asciiTheme="minorHAnsi" w:hAnsiTheme="minorHAnsi" w:cstheme="minorHAnsi"/>
          <w:color w:val="1F4E79" w:themeColor="accent5" w:themeShade="80"/>
          <w:sz w:val="22"/>
          <w:szCs w:val="22"/>
          <w:lang w:eastAsia="es-MX"/>
        </w:rPr>
        <w:t xml:space="preserve">  </w:t>
      </w:r>
    </w:p>
    <w:p w14:paraId="1831041B" w14:textId="735A5BCB" w:rsidR="00A63601" w:rsidRPr="0018574B" w:rsidRDefault="00F86FFE" w:rsidP="006A07CA">
      <w:pPr>
        <w:pStyle w:val="Texto"/>
        <w:numPr>
          <w:ilvl w:val="0"/>
          <w:numId w:val="26"/>
        </w:numPr>
        <w:spacing w:after="0"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w:t>
      </w:r>
      <w:r w:rsidR="007B3B80" w:rsidRPr="0018574B">
        <w:rPr>
          <w:rFonts w:asciiTheme="minorHAnsi" w:hAnsiTheme="minorHAnsi" w:cstheme="minorHAnsi"/>
          <w:sz w:val="22"/>
          <w:szCs w:val="22"/>
          <w:lang w:eastAsia="es-MX"/>
        </w:rPr>
        <w:t xml:space="preserve">Procedimiento mencionado anteriormente </w:t>
      </w:r>
      <w:r w:rsidRPr="0018574B">
        <w:rPr>
          <w:rFonts w:asciiTheme="minorHAnsi" w:hAnsiTheme="minorHAnsi" w:cstheme="minorHAnsi"/>
          <w:sz w:val="22"/>
          <w:szCs w:val="22"/>
          <w:lang w:eastAsia="es-MX"/>
        </w:rPr>
        <w:t xml:space="preserve">considera las actividades ejecutadas por contratistas, subcontratistas, prestadores de servicios y proveedores, así como de otras personas que eventualmente realicen actividades dentro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r w:rsidR="00D35A4A" w:rsidRPr="0018574B">
        <w:rPr>
          <w:rFonts w:asciiTheme="minorHAnsi" w:hAnsiTheme="minorHAnsi" w:cstheme="minorHAnsi"/>
          <w:sz w:val="22"/>
          <w:szCs w:val="22"/>
          <w:lang w:eastAsia="es-MX"/>
        </w:rPr>
        <w:t xml:space="preserve">para tal caso </w:t>
      </w:r>
      <w:r w:rsidRPr="0018574B">
        <w:rPr>
          <w:rFonts w:asciiTheme="minorHAnsi" w:hAnsiTheme="minorHAnsi" w:cstheme="minorHAnsi"/>
          <w:sz w:val="22"/>
          <w:szCs w:val="22"/>
          <w:lang w:eastAsia="es-MX"/>
        </w:rPr>
        <w:t xml:space="preserve">se </w:t>
      </w:r>
      <w:r w:rsidR="00D35A4A" w:rsidRPr="0018574B">
        <w:rPr>
          <w:rFonts w:asciiTheme="minorHAnsi" w:hAnsiTheme="minorHAnsi" w:cstheme="minorHAnsi"/>
          <w:sz w:val="22"/>
          <w:szCs w:val="22"/>
          <w:lang w:eastAsia="es-MX"/>
        </w:rPr>
        <w:t>estableci</w:t>
      </w:r>
      <w:r w:rsidR="007B3B80" w:rsidRPr="0018574B">
        <w:rPr>
          <w:rFonts w:asciiTheme="minorHAnsi" w:hAnsiTheme="minorHAnsi" w:cstheme="minorHAnsi"/>
          <w:sz w:val="22"/>
          <w:szCs w:val="22"/>
          <w:lang w:eastAsia="es-MX"/>
        </w:rPr>
        <w:t xml:space="preserve">eron </w:t>
      </w:r>
      <w:r w:rsidR="00D35A4A" w:rsidRPr="0018574B">
        <w:rPr>
          <w:rFonts w:asciiTheme="minorHAnsi" w:hAnsiTheme="minorHAnsi" w:cstheme="minorHAnsi"/>
          <w:sz w:val="22"/>
          <w:szCs w:val="22"/>
          <w:lang w:eastAsia="es-MX"/>
        </w:rPr>
        <w:t>c</w:t>
      </w:r>
      <w:r w:rsidRPr="0018574B">
        <w:rPr>
          <w:rFonts w:asciiTheme="minorHAnsi" w:hAnsiTheme="minorHAnsi" w:cstheme="minorHAnsi"/>
          <w:sz w:val="22"/>
          <w:szCs w:val="22"/>
          <w:lang w:eastAsia="es-MX"/>
        </w:rPr>
        <w:t>ontrol</w:t>
      </w:r>
      <w:r w:rsidR="007B3B80" w:rsidRPr="0018574B">
        <w:rPr>
          <w:rFonts w:asciiTheme="minorHAnsi" w:hAnsiTheme="minorHAnsi" w:cstheme="minorHAnsi"/>
          <w:sz w:val="22"/>
          <w:szCs w:val="22"/>
          <w:lang w:eastAsia="es-MX"/>
        </w:rPr>
        <w:t>es</w:t>
      </w:r>
      <w:r w:rsidRPr="0018574B">
        <w:rPr>
          <w:rFonts w:asciiTheme="minorHAnsi" w:hAnsiTheme="minorHAnsi" w:cstheme="minorHAnsi"/>
          <w:sz w:val="22"/>
          <w:szCs w:val="22"/>
          <w:lang w:eastAsia="es-MX"/>
        </w:rPr>
        <w:t xml:space="preserve"> que se aplicará</w:t>
      </w:r>
      <w:r w:rsidR="002512E6" w:rsidRPr="0018574B">
        <w:rPr>
          <w:rFonts w:asciiTheme="minorHAnsi" w:hAnsiTheme="minorHAnsi" w:cstheme="minorHAnsi"/>
          <w:sz w:val="22"/>
          <w:szCs w:val="22"/>
          <w:lang w:eastAsia="es-MX"/>
        </w:rPr>
        <w:t>n</w:t>
      </w:r>
      <w:r w:rsidRPr="0018574B">
        <w:rPr>
          <w:rFonts w:asciiTheme="minorHAnsi" w:hAnsiTheme="minorHAnsi" w:cstheme="minorHAnsi"/>
          <w:sz w:val="22"/>
          <w:szCs w:val="22"/>
          <w:lang w:eastAsia="es-MX"/>
        </w:rPr>
        <w:t xml:space="preserve"> </w:t>
      </w:r>
      <w:r w:rsidR="002512E6" w:rsidRPr="0018574B">
        <w:rPr>
          <w:rFonts w:asciiTheme="minorHAnsi" w:hAnsiTheme="minorHAnsi" w:cstheme="minorHAnsi"/>
          <w:sz w:val="22"/>
          <w:szCs w:val="22"/>
          <w:lang w:eastAsia="es-MX"/>
        </w:rPr>
        <w:t xml:space="preserve">durante del desarrollo de </w:t>
      </w:r>
      <w:r w:rsidR="00D35A4A" w:rsidRPr="0018574B">
        <w:rPr>
          <w:rFonts w:asciiTheme="minorHAnsi" w:hAnsiTheme="minorHAnsi" w:cstheme="minorHAnsi"/>
          <w:sz w:val="22"/>
          <w:szCs w:val="22"/>
          <w:lang w:eastAsia="es-MX"/>
        </w:rPr>
        <w:t>actividades d</w:t>
      </w:r>
      <w:r w:rsidR="004F2AB2" w:rsidRPr="0018574B">
        <w:rPr>
          <w:rFonts w:asciiTheme="minorHAnsi" w:hAnsiTheme="minorHAnsi" w:cstheme="minorHAnsi"/>
          <w:sz w:val="22"/>
          <w:szCs w:val="22"/>
          <w:lang w:eastAsia="es-MX"/>
        </w:rPr>
        <w:t>el personal anteriormente mencionado</w:t>
      </w:r>
      <w:r w:rsidR="002512E6" w:rsidRPr="0018574B">
        <w:rPr>
          <w:rFonts w:asciiTheme="minorHAnsi" w:hAnsiTheme="minorHAnsi" w:cstheme="minorHAnsi"/>
          <w:sz w:val="22"/>
          <w:szCs w:val="22"/>
          <w:lang w:eastAsia="es-MX"/>
        </w:rPr>
        <w:t>, los</w:t>
      </w:r>
      <w:r w:rsidRPr="0018574B">
        <w:rPr>
          <w:rFonts w:asciiTheme="minorHAnsi" w:hAnsiTheme="minorHAnsi" w:cstheme="minorHAnsi"/>
          <w:sz w:val="22"/>
          <w:szCs w:val="22"/>
          <w:lang w:eastAsia="es-MX"/>
        </w:rPr>
        <w:t xml:space="preserve"> cual</w:t>
      </w:r>
      <w:r w:rsidR="002512E6" w:rsidRPr="0018574B">
        <w:rPr>
          <w:rFonts w:asciiTheme="minorHAnsi" w:hAnsiTheme="minorHAnsi" w:cstheme="minorHAnsi"/>
          <w:sz w:val="22"/>
          <w:szCs w:val="22"/>
          <w:lang w:eastAsia="es-MX"/>
        </w:rPr>
        <w:t>es están</w:t>
      </w:r>
      <w:r w:rsidR="004F2AB2" w:rsidRPr="0018574B">
        <w:rPr>
          <w:rFonts w:asciiTheme="minorHAnsi" w:hAnsiTheme="minorHAnsi" w:cstheme="minorHAnsi"/>
          <w:sz w:val="22"/>
          <w:szCs w:val="22"/>
          <w:lang w:eastAsia="es-MX"/>
        </w:rPr>
        <w:t xml:space="preserve"> directamente relacionado</w:t>
      </w:r>
      <w:r w:rsidR="002512E6" w:rsidRPr="0018574B">
        <w:rPr>
          <w:rFonts w:asciiTheme="minorHAnsi" w:hAnsiTheme="minorHAnsi" w:cstheme="minorHAnsi"/>
          <w:sz w:val="22"/>
          <w:szCs w:val="22"/>
          <w:lang w:eastAsia="es-MX"/>
        </w:rPr>
        <w:t>s</w:t>
      </w:r>
      <w:r w:rsidR="004F2AB2" w:rsidRPr="0018574B">
        <w:rPr>
          <w:rFonts w:asciiTheme="minorHAnsi" w:hAnsiTheme="minorHAnsi" w:cstheme="minorHAnsi"/>
          <w:sz w:val="22"/>
          <w:szCs w:val="22"/>
          <w:lang w:eastAsia="es-MX"/>
        </w:rPr>
        <w:t xml:space="preserve"> con</w:t>
      </w:r>
      <w:r w:rsidRPr="0018574B">
        <w:rPr>
          <w:rFonts w:asciiTheme="minorHAnsi" w:hAnsiTheme="minorHAnsi" w:cstheme="minorHAnsi"/>
          <w:sz w:val="22"/>
          <w:szCs w:val="22"/>
          <w:lang w:eastAsia="es-MX"/>
        </w:rPr>
        <w:t xml:space="preserve"> el tipo</w:t>
      </w:r>
      <w:r w:rsidR="004F2AB2" w:rsidRPr="0018574B">
        <w:rPr>
          <w:rFonts w:asciiTheme="minorHAnsi" w:hAnsiTheme="minorHAnsi" w:cstheme="minorHAnsi"/>
          <w:sz w:val="22"/>
          <w:szCs w:val="22"/>
          <w:lang w:eastAsia="es-MX"/>
        </w:rPr>
        <w:t xml:space="preserve"> de trabajo, lugar y alcance las actividades. </w:t>
      </w:r>
    </w:p>
    <w:p w14:paraId="2B773B4E" w14:textId="77777777" w:rsidR="001D4B56" w:rsidRPr="0018574B" w:rsidRDefault="001D4B56" w:rsidP="00C0023C">
      <w:pPr>
        <w:pStyle w:val="Texto"/>
        <w:spacing w:line="240" w:lineRule="auto"/>
        <w:ind w:firstLine="0"/>
        <w:rPr>
          <w:rFonts w:asciiTheme="minorHAnsi" w:hAnsiTheme="minorHAnsi" w:cstheme="minorHAnsi"/>
          <w:sz w:val="22"/>
          <w:szCs w:val="22"/>
          <w:lang w:eastAsia="es-MX"/>
        </w:rPr>
      </w:pPr>
    </w:p>
    <w:p w14:paraId="182ADB5B" w14:textId="77777777" w:rsidR="001F51D8" w:rsidRPr="0018574B" w:rsidRDefault="003C7E79" w:rsidP="006A07CA">
      <w:pPr>
        <w:pStyle w:val="Prrafodelista"/>
        <w:numPr>
          <w:ilvl w:val="0"/>
          <w:numId w:val="26"/>
        </w:numPr>
        <w:spacing w:after="0" w:line="240" w:lineRule="auto"/>
        <w:jc w:val="both"/>
        <w:rPr>
          <w:rFonts w:cstheme="minorHAnsi"/>
          <w:lang w:eastAsia="es-MX"/>
        </w:rPr>
      </w:pPr>
      <w:r w:rsidRPr="0018574B">
        <w:rPr>
          <w:rFonts w:cstheme="minorHAnsi"/>
          <w:lang w:eastAsia="es-MX"/>
        </w:rPr>
        <w:t xml:space="preserve">El </w:t>
      </w:r>
      <w:r w:rsidR="00C726EB" w:rsidRPr="0018574B">
        <w:rPr>
          <w:rFonts w:cstheme="minorHAnsi"/>
          <w:lang w:eastAsia="es-MX"/>
        </w:rPr>
        <w:t>Representante del Sistema</w:t>
      </w:r>
      <w:r w:rsidRPr="0018574B">
        <w:rPr>
          <w:rFonts w:cstheme="minorHAnsi"/>
          <w:lang w:eastAsia="es-MX"/>
        </w:rPr>
        <w:t xml:space="preserve"> </w:t>
      </w:r>
      <w:r w:rsidR="00F86FFE" w:rsidRPr="0018574B">
        <w:rPr>
          <w:rFonts w:cstheme="minorHAnsi"/>
          <w:lang w:eastAsia="es-MX"/>
        </w:rPr>
        <w:t>deberá comunicar a los contratistas, subcontratistas, prestadores de servicios y proveedores, aquellos Procedimientos Normalizados de Operación y Mecanismos donde estén establecidos los controles para actividades que se planeen realizar</w:t>
      </w:r>
      <w:r w:rsidR="004F2AB2" w:rsidRPr="0018574B">
        <w:rPr>
          <w:rFonts w:cstheme="minorHAnsi"/>
          <w:lang w:eastAsia="es-MX"/>
        </w:rPr>
        <w:t>, principalmente</w:t>
      </w:r>
      <w:r w:rsidR="0053409D" w:rsidRPr="0018574B">
        <w:rPr>
          <w:rFonts w:cstheme="minorHAnsi"/>
          <w:lang w:eastAsia="es-MX"/>
        </w:rPr>
        <w:t>,</w:t>
      </w:r>
      <w:r w:rsidR="004F2AB2" w:rsidRPr="0018574B">
        <w:rPr>
          <w:rFonts w:cstheme="minorHAnsi"/>
          <w:lang w:eastAsia="es-MX"/>
        </w:rPr>
        <w:t xml:space="preserve"> las actividades de mantenimiento</w:t>
      </w:r>
      <w:r w:rsidR="0053409D" w:rsidRPr="0018574B">
        <w:rPr>
          <w:rFonts w:cstheme="minorHAnsi"/>
          <w:lang w:eastAsia="es-MX"/>
        </w:rPr>
        <w:t xml:space="preserve"> o que incluyan la intervención de equipos</w:t>
      </w:r>
      <w:r w:rsidR="00F86FFE" w:rsidRPr="0018574B">
        <w:rPr>
          <w:rFonts w:cstheme="minorHAnsi"/>
          <w:lang w:eastAsia="es-MX"/>
        </w:rPr>
        <w:t>.</w:t>
      </w:r>
    </w:p>
    <w:p w14:paraId="3F2DF87E" w14:textId="77777777" w:rsidR="001F51D8" w:rsidRPr="0018574B" w:rsidRDefault="001F51D8" w:rsidP="001F51D8">
      <w:pPr>
        <w:pStyle w:val="Texto"/>
        <w:spacing w:after="80"/>
        <w:ind w:left="851" w:hanging="425"/>
        <w:rPr>
          <w:rFonts w:asciiTheme="minorHAnsi" w:hAnsiTheme="minorHAnsi" w:cstheme="minorHAnsi"/>
          <w:sz w:val="22"/>
          <w:szCs w:val="22"/>
          <w:lang w:eastAsia="es-MX"/>
        </w:rPr>
      </w:pPr>
    </w:p>
    <w:p w14:paraId="61A2C9B8" w14:textId="77777777" w:rsidR="001F51D8" w:rsidRPr="0018574B" w:rsidRDefault="001F51D8" w:rsidP="001F51D8">
      <w:pPr>
        <w:pStyle w:val="Texto"/>
        <w:spacing w:after="80"/>
        <w:ind w:left="851"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Formato de Comunicación de Riesgos y  Aspectos Ambientales (SASISOPA-F-005)</w:t>
      </w:r>
    </w:p>
    <w:p w14:paraId="3D2190C7" w14:textId="77777777" w:rsidR="001F51D8" w:rsidRPr="0018574B" w:rsidRDefault="001F51D8" w:rsidP="001F51D8">
      <w:pPr>
        <w:spacing w:after="0" w:line="240" w:lineRule="auto"/>
        <w:jc w:val="both"/>
        <w:rPr>
          <w:rFonts w:cstheme="minorHAnsi"/>
          <w:lang w:val="es-ES" w:eastAsia="es-MX"/>
        </w:rPr>
      </w:pPr>
    </w:p>
    <w:p w14:paraId="4BBC0293" w14:textId="77777777" w:rsidR="0014469A" w:rsidRPr="0018574B" w:rsidRDefault="0014469A" w:rsidP="00C0023C">
      <w:pPr>
        <w:pStyle w:val="Texto"/>
        <w:spacing w:after="0" w:line="240" w:lineRule="auto"/>
        <w:ind w:firstLine="0"/>
        <w:rPr>
          <w:szCs w:val="18"/>
          <w:lang w:eastAsia="es-MX"/>
        </w:rPr>
      </w:pPr>
    </w:p>
    <w:p w14:paraId="06BBAAE8" w14:textId="63B161E6" w:rsidR="00485F74" w:rsidRPr="0018574B" w:rsidRDefault="00485F74" w:rsidP="006A07CA">
      <w:pPr>
        <w:pStyle w:val="Texto"/>
        <w:numPr>
          <w:ilvl w:val="1"/>
          <w:numId w:val="43"/>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En </w:t>
      </w:r>
      <w:r w:rsidR="004F2AB2" w:rsidRPr="0018574B">
        <w:rPr>
          <w:rFonts w:asciiTheme="minorHAnsi" w:hAnsiTheme="minorHAnsi" w:cstheme="minorHAnsi"/>
          <w:sz w:val="22"/>
          <w:szCs w:val="22"/>
          <w:lang w:eastAsia="es-MX"/>
        </w:rPr>
        <w:t>la</w:t>
      </w:r>
      <w:r w:rsidRPr="0018574B">
        <w:rPr>
          <w:rFonts w:asciiTheme="minorHAnsi" w:hAnsiTheme="minorHAnsi" w:cstheme="minorHAnsi"/>
          <w:sz w:val="22"/>
          <w:szCs w:val="22"/>
          <w:lang w:eastAsia="es-MX"/>
        </w:rPr>
        <w:t xml:space="preserve"> etapa </w:t>
      </w:r>
      <w:r w:rsidR="001F51D8" w:rsidRPr="0018574B">
        <w:rPr>
          <w:rFonts w:asciiTheme="minorHAnsi" w:hAnsiTheme="minorHAnsi" w:cstheme="minorHAnsi"/>
          <w:sz w:val="22"/>
          <w:szCs w:val="22"/>
          <w:lang w:eastAsia="es-MX"/>
        </w:rPr>
        <w:t xml:space="preserve">donde se </w:t>
      </w:r>
      <w:r w:rsidRPr="0018574B">
        <w:rPr>
          <w:rFonts w:asciiTheme="minorHAnsi" w:hAnsiTheme="minorHAnsi" w:cstheme="minorHAnsi"/>
          <w:sz w:val="22"/>
          <w:szCs w:val="22"/>
          <w:lang w:eastAsia="es-MX"/>
        </w:rPr>
        <w:t>desarr</w:t>
      </w:r>
      <w:r w:rsidR="001F51D8" w:rsidRPr="0018574B">
        <w:rPr>
          <w:rFonts w:asciiTheme="minorHAnsi" w:hAnsiTheme="minorHAnsi" w:cstheme="minorHAnsi"/>
          <w:sz w:val="22"/>
          <w:szCs w:val="22"/>
          <w:lang w:eastAsia="es-MX"/>
        </w:rPr>
        <w:t xml:space="preserve">ollan </w:t>
      </w:r>
      <w:r w:rsidRPr="0018574B">
        <w:rPr>
          <w:rFonts w:asciiTheme="minorHAnsi" w:hAnsiTheme="minorHAnsi" w:cstheme="minorHAnsi"/>
          <w:sz w:val="22"/>
          <w:szCs w:val="22"/>
          <w:lang w:eastAsia="es-MX"/>
        </w:rPr>
        <w:t>actividades cotidianas y programada</w:t>
      </w:r>
      <w:r w:rsidR="004F2AB2" w:rsidRPr="0018574B">
        <w:rPr>
          <w:rFonts w:asciiTheme="minorHAnsi" w:hAnsiTheme="minorHAnsi" w:cstheme="minorHAnsi"/>
          <w:sz w:val="22"/>
          <w:szCs w:val="22"/>
          <w:lang w:eastAsia="es-MX"/>
        </w:rPr>
        <w:t>s</w:t>
      </w:r>
      <w:r w:rsidR="001F51D8" w:rsidRPr="0018574B">
        <w:rPr>
          <w:rFonts w:asciiTheme="minorHAnsi" w:hAnsiTheme="minorHAnsi" w:cstheme="minorHAnsi"/>
          <w:sz w:val="22"/>
          <w:szCs w:val="22"/>
          <w:lang w:eastAsia="es-MX"/>
        </w:rPr>
        <w:t>, se requiere de</w:t>
      </w:r>
      <w:r w:rsidRPr="0018574B">
        <w:rPr>
          <w:rFonts w:asciiTheme="minorHAnsi" w:hAnsiTheme="minorHAnsi" w:cstheme="minorHAnsi"/>
          <w:sz w:val="22"/>
          <w:szCs w:val="22"/>
          <w:lang w:eastAsia="es-MX"/>
        </w:rPr>
        <w:t xml:space="preserve"> las descripciones de todos los criterios y controles de operación</w:t>
      </w:r>
      <w:r w:rsidR="001F51D8" w:rsidRPr="0018574B">
        <w:rPr>
          <w:rFonts w:asciiTheme="minorHAnsi" w:hAnsiTheme="minorHAnsi" w:cstheme="minorHAnsi"/>
          <w:sz w:val="22"/>
          <w:szCs w:val="22"/>
          <w:lang w:eastAsia="es-MX"/>
        </w:rPr>
        <w:t>, que</w:t>
      </w:r>
      <w:r w:rsidRPr="0018574B">
        <w:rPr>
          <w:rFonts w:asciiTheme="minorHAnsi" w:hAnsiTheme="minorHAnsi" w:cstheme="minorHAnsi"/>
          <w:sz w:val="22"/>
          <w:szCs w:val="22"/>
          <w:lang w:eastAsia="es-MX"/>
        </w:rPr>
        <w:t xml:space="preserve"> </w:t>
      </w:r>
      <w:r w:rsidR="001F51D8" w:rsidRPr="0018574B">
        <w:rPr>
          <w:rFonts w:asciiTheme="minorHAnsi" w:hAnsiTheme="minorHAnsi" w:cstheme="minorHAnsi"/>
          <w:sz w:val="22"/>
          <w:szCs w:val="22"/>
          <w:lang w:eastAsia="es-MX"/>
        </w:rPr>
        <w:t>aplican</w:t>
      </w:r>
      <w:r w:rsidRPr="0018574B">
        <w:rPr>
          <w:rFonts w:asciiTheme="minorHAnsi" w:hAnsiTheme="minorHAnsi" w:cstheme="minorHAnsi"/>
          <w:sz w:val="22"/>
          <w:szCs w:val="22"/>
          <w:lang w:eastAsia="es-MX"/>
        </w:rPr>
        <w:t xml:space="preserve"> en los diferentes procesos y áreas</w:t>
      </w:r>
      <w:r w:rsidR="004F2AB2" w:rsidRPr="0018574B">
        <w:rPr>
          <w:rFonts w:asciiTheme="minorHAnsi" w:hAnsiTheme="minorHAnsi" w:cstheme="minorHAnsi"/>
          <w:sz w:val="22"/>
          <w:szCs w:val="22"/>
          <w:lang w:eastAsia="es-MX"/>
        </w:rPr>
        <w:t>, las cuales están establecidas en los procedimientos de mantenimiento de los equipos involucrados con sus respectivas medidas de seguridad y aspectos ambientales a controlar</w:t>
      </w:r>
      <w:r w:rsidRPr="0018574B">
        <w:rPr>
          <w:rFonts w:asciiTheme="minorHAnsi" w:hAnsiTheme="minorHAnsi" w:cstheme="minorHAnsi"/>
          <w:sz w:val="22"/>
          <w:szCs w:val="22"/>
          <w:lang w:eastAsia="es-MX"/>
        </w:rPr>
        <w:t xml:space="preserve">. </w:t>
      </w:r>
    </w:p>
    <w:p w14:paraId="6898302A" w14:textId="77777777" w:rsidR="00991696" w:rsidRPr="0018574B" w:rsidRDefault="00991696" w:rsidP="00C0023C">
      <w:pPr>
        <w:pStyle w:val="Texto"/>
        <w:spacing w:line="240" w:lineRule="auto"/>
        <w:ind w:firstLine="0"/>
        <w:rPr>
          <w:rFonts w:asciiTheme="minorHAnsi" w:hAnsiTheme="minorHAnsi" w:cstheme="minorHAnsi"/>
          <w:sz w:val="22"/>
          <w:szCs w:val="22"/>
          <w:lang w:eastAsia="es-MX"/>
        </w:rPr>
      </w:pPr>
    </w:p>
    <w:p w14:paraId="317CA9B4" w14:textId="57AA376E" w:rsidR="00F86FFE" w:rsidRPr="0018574B" w:rsidRDefault="00991696" w:rsidP="006A07CA">
      <w:pPr>
        <w:pStyle w:val="Texto"/>
        <w:numPr>
          <w:ilvl w:val="1"/>
          <w:numId w:val="43"/>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 </w:t>
      </w:r>
      <w:r w:rsidR="00F86FFE" w:rsidRPr="0018574B">
        <w:rPr>
          <w:rFonts w:asciiTheme="minorHAnsi" w:hAnsiTheme="minorHAnsi" w:cstheme="minorHAnsi"/>
          <w:sz w:val="22"/>
          <w:szCs w:val="22"/>
          <w:lang w:eastAsia="es-MX"/>
        </w:rPr>
        <w:t xml:space="preserve">A continuación, se en listan las </w:t>
      </w:r>
      <w:r w:rsidR="004F2AB2" w:rsidRPr="0018574B">
        <w:rPr>
          <w:rFonts w:asciiTheme="minorHAnsi" w:hAnsiTheme="minorHAnsi" w:cstheme="minorHAnsi"/>
          <w:sz w:val="22"/>
          <w:szCs w:val="22"/>
          <w:lang w:eastAsia="es-MX"/>
        </w:rPr>
        <w:t>a</w:t>
      </w:r>
      <w:r w:rsidR="00F86FFE" w:rsidRPr="0018574B">
        <w:rPr>
          <w:rFonts w:asciiTheme="minorHAnsi" w:hAnsiTheme="minorHAnsi" w:cstheme="minorHAnsi"/>
          <w:sz w:val="22"/>
          <w:szCs w:val="22"/>
          <w:lang w:eastAsia="es-MX"/>
        </w:rPr>
        <w:t xml:space="preserve">ctividades </w:t>
      </w:r>
      <w:r w:rsidR="004F2AB2" w:rsidRPr="0018574B">
        <w:rPr>
          <w:rFonts w:asciiTheme="minorHAnsi" w:hAnsiTheme="minorHAnsi" w:cstheme="minorHAnsi"/>
          <w:sz w:val="22"/>
          <w:szCs w:val="22"/>
          <w:lang w:eastAsia="es-MX"/>
        </w:rPr>
        <w:t>que requieren de descripción de todos los criterios y controles de operación para aplicar en las etapa</w:t>
      </w:r>
      <w:r w:rsidRPr="0018574B">
        <w:rPr>
          <w:rFonts w:asciiTheme="minorHAnsi" w:hAnsiTheme="minorHAnsi" w:cstheme="minorHAnsi"/>
          <w:sz w:val="22"/>
          <w:szCs w:val="22"/>
          <w:lang w:eastAsia="es-MX"/>
        </w:rPr>
        <w:t>s</w:t>
      </w:r>
      <w:r w:rsidR="004F2AB2" w:rsidRPr="0018574B">
        <w:rPr>
          <w:rFonts w:asciiTheme="minorHAnsi" w:hAnsiTheme="minorHAnsi" w:cstheme="minorHAnsi"/>
          <w:sz w:val="22"/>
          <w:szCs w:val="22"/>
          <w:lang w:eastAsia="es-MX"/>
        </w:rPr>
        <w:t xml:space="preserve"> de O</w:t>
      </w:r>
      <w:r w:rsidR="00F86FFE" w:rsidRPr="0018574B">
        <w:rPr>
          <w:rFonts w:asciiTheme="minorHAnsi" w:hAnsiTheme="minorHAnsi" w:cstheme="minorHAnsi"/>
          <w:sz w:val="22"/>
          <w:szCs w:val="22"/>
          <w:lang w:eastAsia="es-MX"/>
        </w:rPr>
        <w:t xml:space="preserve">peración </w:t>
      </w:r>
      <w:r w:rsidR="00ED72DE" w:rsidRPr="0018574B">
        <w:rPr>
          <w:rFonts w:asciiTheme="minorHAnsi" w:hAnsiTheme="minorHAnsi" w:cstheme="minorHAnsi"/>
          <w:sz w:val="22"/>
          <w:szCs w:val="22"/>
          <w:lang w:eastAsia="es-MX"/>
        </w:rPr>
        <w:t xml:space="preserve">y Mantenimiento </w:t>
      </w:r>
      <w:r w:rsidR="00F86FFE" w:rsidRPr="0018574B">
        <w:rPr>
          <w:rFonts w:asciiTheme="minorHAnsi" w:hAnsiTheme="minorHAnsi" w:cstheme="minorHAnsi"/>
          <w:sz w:val="22"/>
          <w:szCs w:val="22"/>
          <w:lang w:eastAsia="es-MX"/>
        </w:rPr>
        <w:t xml:space="preserve">considerando, </w:t>
      </w:r>
      <w:r w:rsidR="00ED72DE" w:rsidRPr="0018574B">
        <w:rPr>
          <w:rFonts w:asciiTheme="minorHAnsi" w:hAnsiTheme="minorHAnsi" w:cstheme="minorHAnsi"/>
          <w:sz w:val="22"/>
          <w:szCs w:val="22"/>
          <w:lang w:eastAsia="es-MX"/>
        </w:rPr>
        <w:t>entre otras</w:t>
      </w:r>
      <w:r w:rsidR="00F86FFE" w:rsidRPr="0018574B">
        <w:rPr>
          <w:rFonts w:asciiTheme="minorHAnsi" w:hAnsiTheme="minorHAnsi" w:cstheme="minorHAnsi"/>
          <w:sz w:val="22"/>
          <w:szCs w:val="22"/>
          <w:lang w:eastAsia="es-MX"/>
        </w:rPr>
        <w:t>, las siguientes:</w:t>
      </w:r>
    </w:p>
    <w:p w14:paraId="16872E31" w14:textId="77777777" w:rsidR="00F86FFE" w:rsidRPr="0018574B" w:rsidRDefault="00F86FFE" w:rsidP="00F86FFE">
      <w:pPr>
        <w:pStyle w:val="Texto"/>
        <w:ind w:firstLine="0"/>
        <w:rPr>
          <w:rFonts w:asciiTheme="minorHAnsi" w:hAnsiTheme="minorHAnsi" w:cstheme="minorHAnsi"/>
          <w:sz w:val="22"/>
          <w:szCs w:val="22"/>
          <w:lang w:eastAsia="es-MX"/>
        </w:rPr>
      </w:pPr>
    </w:p>
    <w:p w14:paraId="5B03D26F" w14:textId="345649AE" w:rsidR="00F86FFE" w:rsidRPr="0018574B" w:rsidRDefault="00F86FFE" w:rsidP="00533915">
      <w:pPr>
        <w:pStyle w:val="Texto"/>
        <w:numPr>
          <w:ilvl w:val="1"/>
          <w:numId w:val="9"/>
        </w:numPr>
        <w:ind w:left="851" w:hanging="425"/>
        <w:rPr>
          <w:rFonts w:asciiTheme="minorHAnsi" w:hAnsiTheme="minorHAnsi" w:cstheme="minorHAnsi"/>
          <w:sz w:val="22"/>
          <w:szCs w:val="22"/>
          <w:lang w:eastAsia="es-MX"/>
        </w:rPr>
      </w:pPr>
      <w:r w:rsidRPr="0018574B">
        <w:rPr>
          <w:rFonts w:asciiTheme="minorHAnsi" w:hAnsiTheme="minorHAnsi" w:cstheme="minorHAnsi"/>
          <w:color w:val="000000"/>
          <w:sz w:val="22"/>
          <w:szCs w:val="22"/>
          <w:lang w:eastAsia="es-MX"/>
        </w:rPr>
        <w:t>Pruebas y puesta en ma</w:t>
      </w:r>
      <w:r w:rsidR="00D47FE9" w:rsidRPr="0018574B">
        <w:rPr>
          <w:rFonts w:asciiTheme="minorHAnsi" w:hAnsiTheme="minorHAnsi" w:cstheme="minorHAnsi"/>
          <w:color w:val="000000"/>
          <w:sz w:val="22"/>
          <w:szCs w:val="22"/>
          <w:lang w:eastAsia="es-MX"/>
        </w:rPr>
        <w:t>rcha de instalaciones y equipos</w:t>
      </w:r>
      <w:r w:rsidR="005408AF" w:rsidRPr="0018574B">
        <w:rPr>
          <w:rFonts w:asciiTheme="minorHAnsi" w:hAnsiTheme="minorHAnsi" w:cstheme="minorHAnsi"/>
          <w:color w:val="000000"/>
          <w:sz w:val="22"/>
          <w:szCs w:val="22"/>
          <w:lang w:eastAsia="es-MX"/>
        </w:rPr>
        <w:t>.</w:t>
      </w:r>
    </w:p>
    <w:p w14:paraId="3CACD4DA" w14:textId="77777777" w:rsidR="00244754" w:rsidRPr="0018574B" w:rsidRDefault="00244754" w:rsidP="00244754">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w:t>
      </w:r>
      <w:r w:rsidR="007B3B80" w:rsidRPr="0018574B">
        <w:rPr>
          <w:rFonts w:asciiTheme="minorHAnsi" w:hAnsiTheme="minorHAnsi" w:cstheme="minorHAnsi"/>
          <w:b/>
          <w:color w:val="1F4E79" w:themeColor="accent5" w:themeShade="80"/>
          <w:sz w:val="22"/>
          <w:szCs w:val="22"/>
          <w:lang w:eastAsia="es-MX"/>
        </w:rPr>
        <w:t xml:space="preserve"> Pruebas y Puesta en Marcha de Instalaciones y Equipos</w:t>
      </w:r>
      <w:r w:rsidR="0062695E" w:rsidRPr="0018574B">
        <w:rPr>
          <w:rFonts w:asciiTheme="minorHAnsi" w:hAnsiTheme="minorHAnsi" w:cstheme="minorHAnsi"/>
          <w:b/>
          <w:color w:val="1F4E79" w:themeColor="accent5" w:themeShade="80"/>
          <w:sz w:val="22"/>
          <w:szCs w:val="22"/>
          <w:lang w:eastAsia="es-MX"/>
        </w:rPr>
        <w:t xml:space="preserve"> (SASISOPA-P-013)</w:t>
      </w:r>
    </w:p>
    <w:p w14:paraId="4D6E7195" w14:textId="77777777" w:rsidR="007B3B80" w:rsidRPr="0018574B" w:rsidRDefault="007B3B80" w:rsidP="00244754">
      <w:pPr>
        <w:pStyle w:val="Texto"/>
        <w:ind w:left="851" w:firstLine="0"/>
        <w:jc w:val="right"/>
        <w:rPr>
          <w:rFonts w:asciiTheme="minorHAnsi" w:hAnsiTheme="minorHAnsi" w:cstheme="minorHAnsi"/>
          <w:b/>
          <w:sz w:val="22"/>
          <w:szCs w:val="22"/>
          <w:lang w:eastAsia="es-MX"/>
        </w:rPr>
      </w:pPr>
    </w:p>
    <w:p w14:paraId="2108386C" w14:textId="4F380CF7"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Uso de maquinaria, equipo, manejo de com</w:t>
      </w:r>
      <w:r w:rsidR="00D47FE9" w:rsidRPr="0018574B">
        <w:rPr>
          <w:rFonts w:asciiTheme="minorHAnsi" w:hAnsiTheme="minorHAnsi" w:cstheme="minorHAnsi"/>
          <w:color w:val="000000"/>
          <w:sz w:val="22"/>
          <w:szCs w:val="22"/>
          <w:lang w:eastAsia="es-MX"/>
        </w:rPr>
        <w:t>bustibles y sustancias químicas</w:t>
      </w:r>
      <w:r w:rsidR="005408AF" w:rsidRPr="0018574B">
        <w:rPr>
          <w:rFonts w:asciiTheme="minorHAnsi" w:hAnsiTheme="minorHAnsi" w:cstheme="minorHAnsi"/>
          <w:color w:val="000000"/>
          <w:sz w:val="22"/>
          <w:szCs w:val="22"/>
          <w:lang w:eastAsia="es-MX"/>
        </w:rPr>
        <w:t>.</w:t>
      </w:r>
    </w:p>
    <w:p w14:paraId="53695229" w14:textId="77777777" w:rsidR="00244754" w:rsidRPr="0018574B" w:rsidRDefault="00244754" w:rsidP="00244754">
      <w:pPr>
        <w:pStyle w:val="Texto"/>
        <w:ind w:left="1146"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w:t>
      </w:r>
      <w:r w:rsidR="00983384" w:rsidRPr="0018574B">
        <w:rPr>
          <w:rFonts w:asciiTheme="minorHAnsi" w:hAnsiTheme="minorHAnsi" w:cstheme="minorHAnsi"/>
          <w:b/>
          <w:color w:val="1F4E79" w:themeColor="accent5" w:themeShade="80"/>
          <w:sz w:val="22"/>
          <w:szCs w:val="22"/>
          <w:lang w:eastAsia="es-MX"/>
        </w:rPr>
        <w:t xml:space="preserve"> Uso de Maquinaria y Equipos</w:t>
      </w:r>
      <w:r w:rsidR="0062695E" w:rsidRPr="0018574B">
        <w:rPr>
          <w:rFonts w:asciiTheme="minorHAnsi" w:hAnsiTheme="minorHAnsi" w:cstheme="minorHAnsi"/>
          <w:b/>
          <w:color w:val="1F4E79" w:themeColor="accent5" w:themeShade="80"/>
          <w:sz w:val="22"/>
          <w:szCs w:val="22"/>
          <w:lang w:eastAsia="es-MX"/>
        </w:rPr>
        <w:t xml:space="preserve"> (SASISOPA-P-</w:t>
      </w:r>
      <w:r w:rsidR="0084149B" w:rsidRPr="0018574B">
        <w:rPr>
          <w:rFonts w:asciiTheme="minorHAnsi" w:hAnsiTheme="minorHAnsi" w:cstheme="minorHAnsi"/>
          <w:b/>
          <w:color w:val="1F4E79" w:themeColor="accent5" w:themeShade="80"/>
          <w:sz w:val="22"/>
          <w:szCs w:val="22"/>
          <w:lang w:eastAsia="es-MX"/>
        </w:rPr>
        <w:t>0</w:t>
      </w:r>
      <w:r w:rsidR="0062695E" w:rsidRPr="0018574B">
        <w:rPr>
          <w:rFonts w:asciiTheme="minorHAnsi" w:hAnsiTheme="minorHAnsi" w:cstheme="minorHAnsi"/>
          <w:b/>
          <w:color w:val="1F4E79" w:themeColor="accent5" w:themeShade="80"/>
          <w:sz w:val="22"/>
          <w:szCs w:val="22"/>
          <w:lang w:eastAsia="es-MX"/>
        </w:rPr>
        <w:t>14)</w:t>
      </w:r>
    </w:p>
    <w:p w14:paraId="53C53134" w14:textId="77777777" w:rsidR="005F4AAB" w:rsidRPr="0018574B" w:rsidRDefault="005F4AAB" w:rsidP="00244754">
      <w:pPr>
        <w:pStyle w:val="Texto"/>
        <w:ind w:left="1146" w:firstLine="0"/>
        <w:jc w:val="right"/>
        <w:rPr>
          <w:rFonts w:asciiTheme="minorHAnsi" w:hAnsiTheme="minorHAnsi" w:cstheme="minorHAnsi"/>
          <w:b/>
          <w:color w:val="1F4E79" w:themeColor="accent5" w:themeShade="80"/>
          <w:sz w:val="22"/>
          <w:szCs w:val="22"/>
          <w:lang w:eastAsia="es-MX"/>
        </w:rPr>
      </w:pPr>
    </w:p>
    <w:p w14:paraId="0A81E150" w14:textId="77777777" w:rsidR="00983384" w:rsidRPr="0018574B" w:rsidRDefault="00983384" w:rsidP="00244754">
      <w:pPr>
        <w:pStyle w:val="Texto"/>
        <w:ind w:left="1146"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Manejo de Combustibles y Sustancias Químicas</w:t>
      </w:r>
      <w:r w:rsidR="0062695E" w:rsidRPr="0018574B">
        <w:rPr>
          <w:rFonts w:asciiTheme="minorHAnsi" w:hAnsiTheme="minorHAnsi" w:cstheme="minorHAnsi"/>
          <w:b/>
          <w:color w:val="1F4E79" w:themeColor="accent5" w:themeShade="80"/>
          <w:sz w:val="22"/>
          <w:szCs w:val="22"/>
          <w:lang w:eastAsia="es-MX"/>
        </w:rPr>
        <w:t xml:space="preserve"> (SASISOPA-P-</w:t>
      </w:r>
      <w:r w:rsidR="0084149B" w:rsidRPr="0018574B">
        <w:rPr>
          <w:rFonts w:asciiTheme="minorHAnsi" w:hAnsiTheme="minorHAnsi" w:cstheme="minorHAnsi"/>
          <w:b/>
          <w:color w:val="1F4E79" w:themeColor="accent5" w:themeShade="80"/>
          <w:sz w:val="22"/>
          <w:szCs w:val="22"/>
          <w:lang w:eastAsia="es-MX"/>
        </w:rPr>
        <w:t>0</w:t>
      </w:r>
      <w:r w:rsidR="0062695E" w:rsidRPr="0018574B">
        <w:rPr>
          <w:rFonts w:asciiTheme="minorHAnsi" w:hAnsiTheme="minorHAnsi" w:cstheme="minorHAnsi"/>
          <w:b/>
          <w:color w:val="1F4E79" w:themeColor="accent5" w:themeShade="80"/>
          <w:sz w:val="22"/>
          <w:szCs w:val="22"/>
          <w:lang w:eastAsia="es-MX"/>
        </w:rPr>
        <w:t>15)</w:t>
      </w:r>
    </w:p>
    <w:p w14:paraId="33AD7B8D" w14:textId="77777777" w:rsidR="00983384" w:rsidRPr="0018574B" w:rsidRDefault="00983384" w:rsidP="00244754">
      <w:pPr>
        <w:pStyle w:val="Texto"/>
        <w:ind w:left="1146" w:firstLine="0"/>
        <w:jc w:val="right"/>
        <w:rPr>
          <w:rFonts w:asciiTheme="minorHAnsi" w:hAnsiTheme="minorHAnsi" w:cstheme="minorHAnsi"/>
          <w:b/>
          <w:sz w:val="22"/>
          <w:szCs w:val="22"/>
          <w:lang w:eastAsia="es-MX"/>
        </w:rPr>
      </w:pPr>
    </w:p>
    <w:p w14:paraId="2169A09F" w14:textId="6D556BE7"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lastRenderedPageBreak/>
        <w:t>Protección de suelo y cuerpos de agua, descarga de agua residual, emisión de ruido, emisión de gases a la atmósfera y manejo de residuos</w:t>
      </w:r>
      <w:r w:rsidR="005408AF" w:rsidRPr="0018574B">
        <w:rPr>
          <w:rFonts w:asciiTheme="minorHAnsi" w:hAnsiTheme="minorHAnsi" w:cstheme="minorHAnsi"/>
          <w:color w:val="000000"/>
          <w:sz w:val="22"/>
          <w:szCs w:val="22"/>
          <w:lang w:eastAsia="es-MX"/>
        </w:rPr>
        <w:t>.</w:t>
      </w:r>
    </w:p>
    <w:p w14:paraId="6C43C9C7" w14:textId="77777777" w:rsidR="00244754" w:rsidRPr="0018574B" w:rsidRDefault="00244754" w:rsidP="00244754">
      <w:pPr>
        <w:pStyle w:val="Texto"/>
        <w:ind w:left="1146"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w:t>
      </w:r>
      <w:r w:rsidR="007B3B80" w:rsidRPr="0018574B">
        <w:rPr>
          <w:rFonts w:asciiTheme="minorHAnsi" w:hAnsiTheme="minorHAnsi" w:cstheme="minorHAnsi"/>
          <w:b/>
          <w:color w:val="1F4E79" w:themeColor="accent5" w:themeShade="80"/>
          <w:sz w:val="22"/>
          <w:szCs w:val="22"/>
          <w:lang w:eastAsia="es-MX"/>
        </w:rPr>
        <w:t xml:space="preserve"> Protección Ambiental</w:t>
      </w:r>
      <w:r w:rsidR="0084149B" w:rsidRPr="0018574B">
        <w:rPr>
          <w:rFonts w:asciiTheme="minorHAnsi" w:hAnsiTheme="minorHAnsi" w:cstheme="minorHAnsi"/>
          <w:b/>
          <w:color w:val="1F4E79" w:themeColor="accent5" w:themeShade="80"/>
          <w:sz w:val="22"/>
          <w:szCs w:val="22"/>
          <w:lang w:eastAsia="es-MX"/>
        </w:rPr>
        <w:t xml:space="preserve"> (SASISOPA-P-016)</w:t>
      </w:r>
      <w:r w:rsidR="007B3B80" w:rsidRPr="0018574B">
        <w:rPr>
          <w:rFonts w:asciiTheme="minorHAnsi" w:hAnsiTheme="minorHAnsi" w:cstheme="minorHAnsi"/>
          <w:b/>
          <w:color w:val="1F4E79" w:themeColor="accent5" w:themeShade="80"/>
          <w:sz w:val="22"/>
          <w:szCs w:val="22"/>
          <w:lang w:eastAsia="es-MX"/>
        </w:rPr>
        <w:t xml:space="preserve"> </w:t>
      </w:r>
    </w:p>
    <w:p w14:paraId="7FA0C536" w14:textId="77777777" w:rsidR="007B3B80" w:rsidRPr="0018574B" w:rsidRDefault="007B3B80" w:rsidP="00244754">
      <w:pPr>
        <w:pStyle w:val="Texto"/>
        <w:ind w:left="1146" w:firstLine="0"/>
        <w:jc w:val="right"/>
        <w:rPr>
          <w:rFonts w:asciiTheme="minorHAnsi" w:hAnsiTheme="minorHAnsi" w:cstheme="minorHAnsi"/>
          <w:b/>
          <w:sz w:val="22"/>
          <w:szCs w:val="22"/>
          <w:lang w:eastAsia="es-MX"/>
        </w:rPr>
      </w:pPr>
    </w:p>
    <w:p w14:paraId="55BA9470" w14:textId="01197901"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Expendio al público de Petrolíferos</w:t>
      </w:r>
      <w:r w:rsidR="005408AF" w:rsidRPr="0018574B">
        <w:rPr>
          <w:rFonts w:asciiTheme="minorHAnsi" w:hAnsiTheme="minorHAnsi" w:cstheme="minorHAnsi"/>
          <w:color w:val="000000"/>
          <w:sz w:val="22"/>
          <w:szCs w:val="22"/>
          <w:lang w:eastAsia="es-MX"/>
        </w:rPr>
        <w:t>.</w:t>
      </w:r>
    </w:p>
    <w:p w14:paraId="71DD7536" w14:textId="567AB401" w:rsidR="00983384" w:rsidRPr="0018574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PNO </w:t>
      </w:r>
      <w:r w:rsidR="00B963FA" w:rsidRPr="0018574B">
        <w:rPr>
          <w:rFonts w:asciiTheme="minorHAnsi" w:hAnsiTheme="minorHAnsi" w:cstheme="minorHAnsi"/>
          <w:b/>
          <w:color w:val="1F4E79" w:themeColor="accent5" w:themeShade="80"/>
          <w:sz w:val="22"/>
          <w:szCs w:val="22"/>
          <w:lang w:eastAsia="es-MX"/>
        </w:rPr>
        <w:t>Despacho</w:t>
      </w:r>
      <w:r w:rsidR="00983384" w:rsidRPr="0018574B">
        <w:rPr>
          <w:rFonts w:asciiTheme="minorHAnsi" w:hAnsiTheme="minorHAnsi" w:cstheme="minorHAnsi"/>
          <w:b/>
          <w:color w:val="1F4E79" w:themeColor="accent5" w:themeShade="80"/>
          <w:sz w:val="22"/>
          <w:szCs w:val="22"/>
          <w:lang w:eastAsia="es-MX"/>
        </w:rPr>
        <w:t xml:space="preserve"> de Combustible al Consumidor</w:t>
      </w:r>
      <w:r w:rsidR="0084149B" w:rsidRPr="0018574B">
        <w:rPr>
          <w:rFonts w:asciiTheme="minorHAnsi" w:hAnsiTheme="minorHAnsi" w:cstheme="minorHAnsi"/>
          <w:b/>
          <w:color w:val="1F4E79" w:themeColor="accent5" w:themeShade="80"/>
          <w:sz w:val="22"/>
          <w:szCs w:val="22"/>
          <w:lang w:eastAsia="es-MX"/>
        </w:rPr>
        <w:t xml:space="preserve"> (SASISOPA-P-</w:t>
      </w:r>
      <w:r w:rsidR="00F57196" w:rsidRPr="0018574B">
        <w:rPr>
          <w:rFonts w:asciiTheme="minorHAnsi" w:hAnsiTheme="minorHAnsi" w:cstheme="minorHAnsi"/>
          <w:b/>
          <w:color w:val="1F4E79" w:themeColor="accent5" w:themeShade="80"/>
          <w:sz w:val="22"/>
          <w:szCs w:val="22"/>
          <w:lang w:eastAsia="es-MX"/>
        </w:rPr>
        <w:t>0</w:t>
      </w:r>
      <w:r w:rsidR="0084149B" w:rsidRPr="0018574B">
        <w:rPr>
          <w:rFonts w:asciiTheme="minorHAnsi" w:hAnsiTheme="minorHAnsi" w:cstheme="minorHAnsi"/>
          <w:b/>
          <w:color w:val="1F4E79" w:themeColor="accent5" w:themeShade="80"/>
          <w:sz w:val="22"/>
          <w:szCs w:val="22"/>
          <w:lang w:eastAsia="es-MX"/>
        </w:rPr>
        <w:t>17)</w:t>
      </w:r>
      <w:r w:rsidRPr="0018574B">
        <w:rPr>
          <w:rFonts w:asciiTheme="minorHAnsi" w:hAnsiTheme="minorHAnsi" w:cstheme="minorHAnsi"/>
          <w:b/>
          <w:color w:val="1F4E79" w:themeColor="accent5" w:themeShade="80"/>
          <w:sz w:val="22"/>
          <w:szCs w:val="22"/>
          <w:lang w:eastAsia="es-MX"/>
        </w:rPr>
        <w:t xml:space="preserve"> </w:t>
      </w:r>
    </w:p>
    <w:p w14:paraId="57E6815E" w14:textId="77777777" w:rsidR="0020491B" w:rsidRPr="0018574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 </w:t>
      </w:r>
    </w:p>
    <w:p w14:paraId="40FDCA97" w14:textId="4943C70C" w:rsidR="00F86FFE" w:rsidRPr="0018574B" w:rsidRDefault="00F86FFE" w:rsidP="00533915">
      <w:pPr>
        <w:pStyle w:val="Texto"/>
        <w:numPr>
          <w:ilvl w:val="1"/>
          <w:numId w:val="9"/>
        </w:numPr>
        <w:ind w:left="851" w:hanging="425"/>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Acceso y circulación de auto-tanques y vehículos de reparto</w:t>
      </w:r>
      <w:r w:rsidR="005408AF" w:rsidRPr="0018574B">
        <w:rPr>
          <w:rFonts w:asciiTheme="minorHAnsi" w:hAnsiTheme="minorHAnsi" w:cstheme="minorHAnsi"/>
          <w:color w:val="000000"/>
          <w:sz w:val="22"/>
          <w:szCs w:val="22"/>
          <w:lang w:eastAsia="es-MX"/>
        </w:rPr>
        <w:t>.</w:t>
      </w:r>
    </w:p>
    <w:p w14:paraId="6351DBB8" w14:textId="29224CDF" w:rsidR="0020491B" w:rsidRPr="0018574B" w:rsidRDefault="0020491B"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PNO </w:t>
      </w:r>
      <w:r w:rsidR="00F57196" w:rsidRPr="0018574B">
        <w:rPr>
          <w:rFonts w:asciiTheme="minorHAnsi" w:hAnsiTheme="minorHAnsi" w:cstheme="minorHAnsi"/>
          <w:b/>
          <w:color w:val="1F4E79" w:themeColor="accent5" w:themeShade="80"/>
          <w:sz w:val="22"/>
          <w:szCs w:val="22"/>
          <w:lang w:eastAsia="es-MX"/>
        </w:rPr>
        <w:t>Acceso</w:t>
      </w:r>
      <w:r w:rsidR="00B963FA" w:rsidRPr="0018574B">
        <w:rPr>
          <w:rFonts w:asciiTheme="minorHAnsi" w:hAnsiTheme="minorHAnsi" w:cstheme="minorHAnsi"/>
          <w:b/>
          <w:color w:val="1F4E79" w:themeColor="accent5" w:themeShade="80"/>
          <w:sz w:val="22"/>
          <w:szCs w:val="22"/>
          <w:lang w:eastAsia="es-MX"/>
        </w:rPr>
        <w:t xml:space="preserve"> y</w:t>
      </w:r>
      <w:r w:rsidR="00F57196" w:rsidRPr="0018574B">
        <w:rPr>
          <w:rFonts w:asciiTheme="minorHAnsi" w:hAnsiTheme="minorHAnsi" w:cstheme="minorHAnsi"/>
          <w:b/>
          <w:color w:val="1F4E79" w:themeColor="accent5" w:themeShade="80"/>
          <w:sz w:val="22"/>
          <w:szCs w:val="22"/>
          <w:lang w:eastAsia="es-MX"/>
        </w:rPr>
        <w:t xml:space="preserve"> Circulación de </w:t>
      </w:r>
      <w:r w:rsidRPr="0018574B">
        <w:rPr>
          <w:rFonts w:asciiTheme="minorHAnsi" w:hAnsiTheme="minorHAnsi" w:cstheme="minorHAnsi"/>
          <w:b/>
          <w:color w:val="1F4E79" w:themeColor="accent5" w:themeShade="80"/>
          <w:sz w:val="22"/>
          <w:szCs w:val="22"/>
          <w:lang w:eastAsia="es-MX"/>
        </w:rPr>
        <w:t>Auto-Tanques</w:t>
      </w:r>
      <w:r w:rsidR="00F57196" w:rsidRPr="0018574B">
        <w:rPr>
          <w:rFonts w:asciiTheme="minorHAnsi" w:hAnsiTheme="minorHAnsi" w:cstheme="minorHAnsi"/>
          <w:b/>
          <w:color w:val="1F4E79" w:themeColor="accent5" w:themeShade="80"/>
          <w:sz w:val="22"/>
          <w:szCs w:val="22"/>
          <w:lang w:eastAsia="es-MX"/>
        </w:rPr>
        <w:t xml:space="preserve"> y Vehículos de Reparto (SASISOPA-P-018)</w:t>
      </w:r>
    </w:p>
    <w:p w14:paraId="56670C04" w14:textId="77777777" w:rsidR="00F57196" w:rsidRPr="0018574B" w:rsidRDefault="00F57196" w:rsidP="0020491B">
      <w:pPr>
        <w:pStyle w:val="Texto"/>
        <w:ind w:left="851"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 xml:space="preserve">PNO Descarga de Combustibles con Auto Tanques (SASISOPA-P-019) </w:t>
      </w:r>
    </w:p>
    <w:p w14:paraId="4A44DE0D" w14:textId="77777777" w:rsidR="007B3B80" w:rsidRPr="0018574B" w:rsidRDefault="007B3B80" w:rsidP="0020491B">
      <w:pPr>
        <w:pStyle w:val="Texto"/>
        <w:ind w:left="851" w:firstLine="0"/>
        <w:jc w:val="right"/>
        <w:rPr>
          <w:rFonts w:asciiTheme="minorHAnsi" w:hAnsiTheme="minorHAnsi" w:cstheme="minorHAnsi"/>
          <w:b/>
          <w:color w:val="000000"/>
          <w:sz w:val="22"/>
          <w:szCs w:val="22"/>
          <w:lang w:eastAsia="es-MX"/>
        </w:rPr>
      </w:pPr>
    </w:p>
    <w:p w14:paraId="4F078871" w14:textId="4837ED3A" w:rsidR="00F86FFE" w:rsidRPr="0018574B" w:rsidRDefault="00F86FFE" w:rsidP="00AC04B7">
      <w:pPr>
        <w:pStyle w:val="Texto"/>
        <w:numPr>
          <w:ilvl w:val="1"/>
          <w:numId w:val="9"/>
        </w:numPr>
        <w:ind w:left="851"/>
        <w:rPr>
          <w:rFonts w:asciiTheme="minorHAnsi" w:hAnsiTheme="minorHAnsi" w:cstheme="minorHAnsi"/>
          <w:color w:val="000000"/>
          <w:sz w:val="22"/>
          <w:szCs w:val="22"/>
          <w:lang w:eastAsia="es-MX"/>
        </w:rPr>
      </w:pPr>
      <w:r w:rsidRPr="0018574B">
        <w:rPr>
          <w:rFonts w:asciiTheme="minorHAnsi" w:hAnsiTheme="minorHAnsi" w:cstheme="minorHAnsi"/>
          <w:color w:val="000000"/>
          <w:sz w:val="22"/>
          <w:szCs w:val="22"/>
          <w:lang w:eastAsia="es-MX"/>
        </w:rPr>
        <w:t>Administración de cambios de tecnología</w:t>
      </w:r>
      <w:r w:rsidR="005408AF" w:rsidRPr="0018574B">
        <w:rPr>
          <w:rFonts w:asciiTheme="minorHAnsi" w:hAnsiTheme="minorHAnsi" w:cstheme="minorHAnsi"/>
          <w:color w:val="000000"/>
          <w:sz w:val="22"/>
          <w:szCs w:val="22"/>
          <w:lang w:eastAsia="es-MX"/>
        </w:rPr>
        <w:t>.</w:t>
      </w:r>
    </w:p>
    <w:p w14:paraId="6F0A2A38" w14:textId="77777777" w:rsidR="000B35B0" w:rsidRPr="0018574B" w:rsidRDefault="000B35B0" w:rsidP="000B35B0">
      <w:pPr>
        <w:pStyle w:val="Texto"/>
        <w:ind w:left="720"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Administración de Cambios de Tecnología</w:t>
      </w:r>
      <w:r w:rsidR="003C78F8" w:rsidRPr="0018574B">
        <w:rPr>
          <w:rFonts w:asciiTheme="minorHAnsi" w:hAnsiTheme="minorHAnsi" w:cstheme="minorHAnsi"/>
          <w:b/>
          <w:color w:val="1F4E79" w:themeColor="accent5" w:themeShade="80"/>
          <w:sz w:val="22"/>
          <w:szCs w:val="22"/>
          <w:lang w:eastAsia="es-MX"/>
        </w:rPr>
        <w:t xml:space="preserve"> (SASISOPA-P-020)</w:t>
      </w:r>
    </w:p>
    <w:p w14:paraId="74029802" w14:textId="77777777" w:rsidR="007B3B80" w:rsidRPr="0018574B" w:rsidRDefault="007B3B80" w:rsidP="000B35B0">
      <w:pPr>
        <w:pStyle w:val="Texto"/>
        <w:ind w:left="720" w:firstLine="0"/>
        <w:jc w:val="right"/>
        <w:rPr>
          <w:rFonts w:asciiTheme="minorHAnsi" w:hAnsiTheme="minorHAnsi" w:cstheme="minorHAnsi"/>
          <w:b/>
          <w:color w:val="000000"/>
          <w:sz w:val="22"/>
          <w:szCs w:val="22"/>
          <w:lang w:eastAsia="es-MX"/>
        </w:rPr>
      </w:pPr>
    </w:p>
    <w:p w14:paraId="228E73B3" w14:textId="2494B585" w:rsidR="00F86FFE" w:rsidRPr="0018574B" w:rsidRDefault="00F86FFE" w:rsidP="00AC04B7">
      <w:pPr>
        <w:pStyle w:val="Texto"/>
        <w:numPr>
          <w:ilvl w:val="1"/>
          <w:numId w:val="9"/>
        </w:numPr>
        <w:ind w:left="851"/>
        <w:rPr>
          <w:rFonts w:asciiTheme="minorHAnsi" w:hAnsiTheme="minorHAnsi" w:cstheme="minorHAnsi"/>
          <w:sz w:val="22"/>
          <w:szCs w:val="22"/>
          <w:lang w:eastAsia="es-MX"/>
        </w:rPr>
      </w:pPr>
      <w:r w:rsidRPr="0018574B">
        <w:rPr>
          <w:rFonts w:asciiTheme="minorHAnsi" w:hAnsiTheme="minorHAnsi" w:cstheme="minorHAnsi"/>
          <w:color w:val="000000"/>
          <w:sz w:val="22"/>
          <w:szCs w:val="22"/>
          <w:lang w:eastAsia="es-MX"/>
        </w:rPr>
        <w:t>Administración de cambios de personal</w:t>
      </w:r>
      <w:r w:rsidR="005408AF" w:rsidRPr="0018574B">
        <w:rPr>
          <w:rFonts w:asciiTheme="minorHAnsi" w:hAnsiTheme="minorHAnsi" w:cstheme="minorHAnsi"/>
          <w:color w:val="000000"/>
          <w:sz w:val="22"/>
          <w:szCs w:val="22"/>
          <w:lang w:eastAsia="es-MX"/>
        </w:rPr>
        <w:t>.</w:t>
      </w:r>
    </w:p>
    <w:p w14:paraId="4DF94DF4" w14:textId="77777777" w:rsidR="00244754" w:rsidRPr="0018574B" w:rsidRDefault="00244754" w:rsidP="007B3B80">
      <w:pPr>
        <w:pStyle w:val="Texto"/>
        <w:ind w:left="786"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PNO</w:t>
      </w:r>
      <w:r w:rsidR="007B3B80" w:rsidRPr="0018574B">
        <w:rPr>
          <w:rFonts w:asciiTheme="minorHAnsi" w:hAnsiTheme="minorHAnsi" w:cstheme="minorHAnsi"/>
          <w:b/>
          <w:color w:val="1F4E79" w:themeColor="accent5" w:themeShade="80"/>
          <w:sz w:val="22"/>
          <w:szCs w:val="22"/>
          <w:lang w:eastAsia="es-MX"/>
        </w:rPr>
        <w:t xml:space="preserve"> Competencia</w:t>
      </w:r>
      <w:r w:rsidR="003C78F8" w:rsidRPr="0018574B">
        <w:rPr>
          <w:rFonts w:asciiTheme="minorHAnsi" w:hAnsiTheme="minorHAnsi" w:cstheme="minorHAnsi"/>
          <w:b/>
          <w:color w:val="1F4E79" w:themeColor="accent5" w:themeShade="80"/>
          <w:sz w:val="22"/>
          <w:szCs w:val="22"/>
          <w:lang w:eastAsia="es-MX"/>
        </w:rPr>
        <w:t xml:space="preserve"> y Capacitación (SASISOPA-P-006)</w:t>
      </w:r>
    </w:p>
    <w:p w14:paraId="70305EC2" w14:textId="77777777" w:rsidR="0020491B" w:rsidRPr="0018574B" w:rsidRDefault="0020491B" w:rsidP="00DF497B">
      <w:pPr>
        <w:pStyle w:val="Texto"/>
        <w:ind w:firstLine="0"/>
        <w:jc w:val="right"/>
        <w:rPr>
          <w:rFonts w:asciiTheme="minorHAnsi" w:hAnsiTheme="minorHAnsi" w:cstheme="minorHAnsi"/>
          <w:color w:val="1F3864" w:themeColor="accent1" w:themeShade="80"/>
          <w:sz w:val="22"/>
          <w:szCs w:val="22"/>
          <w:lang w:eastAsia="es-MX"/>
        </w:rPr>
      </w:pPr>
    </w:p>
    <w:p w14:paraId="0AB01F82"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21B5686A"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7736819"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16D6CC3"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DF23AF9"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0CD3CE5"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CA6003F"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47644FAC"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E514AB4"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FABD7B2"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E7EAEB1"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D008CC7"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392564EB"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6A9D4ECE"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2FE520F5"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042E34F8"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7BB2B906"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A1399CD" w14:textId="77777777" w:rsidR="00FA3306" w:rsidRPr="0018574B"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7D001AA5" w14:textId="77777777" w:rsidR="00FA3306" w:rsidRPr="0018574B"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080B2F98" w14:textId="77777777" w:rsidR="00FA3306" w:rsidRPr="0018574B" w:rsidRDefault="00FA3306" w:rsidP="00DF497B">
      <w:pPr>
        <w:pStyle w:val="Texto"/>
        <w:ind w:firstLine="0"/>
        <w:jc w:val="right"/>
        <w:rPr>
          <w:rFonts w:asciiTheme="minorHAnsi" w:hAnsiTheme="minorHAnsi" w:cstheme="minorHAnsi"/>
          <w:color w:val="1F3864" w:themeColor="accent1" w:themeShade="80"/>
          <w:sz w:val="22"/>
          <w:szCs w:val="22"/>
          <w:lang w:eastAsia="es-MX"/>
        </w:rPr>
      </w:pPr>
    </w:p>
    <w:p w14:paraId="12711E75"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8AA2AF9"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533F5C56" w14:textId="77777777" w:rsidR="002512E6" w:rsidRPr="0018574B" w:rsidRDefault="002512E6" w:rsidP="00DF497B">
      <w:pPr>
        <w:pStyle w:val="Texto"/>
        <w:ind w:firstLine="0"/>
        <w:jc w:val="right"/>
        <w:rPr>
          <w:rFonts w:asciiTheme="minorHAnsi" w:hAnsiTheme="minorHAnsi" w:cstheme="minorHAnsi"/>
          <w:color w:val="1F3864" w:themeColor="accent1" w:themeShade="80"/>
          <w:sz w:val="22"/>
          <w:szCs w:val="22"/>
          <w:lang w:eastAsia="es-MX"/>
        </w:rPr>
      </w:pPr>
    </w:p>
    <w:p w14:paraId="172AFDE6" w14:textId="4154B276" w:rsidR="00F86FFE" w:rsidRPr="0018574B" w:rsidRDefault="00DF497B" w:rsidP="00B963FA">
      <w:pPr>
        <w:pStyle w:val="Ttulo1"/>
        <w:numPr>
          <w:ilvl w:val="0"/>
          <w:numId w:val="41"/>
        </w:numPr>
        <w:spacing w:before="1560" w:after="120"/>
        <w:rPr>
          <w:rFonts w:asciiTheme="minorHAnsi" w:hAnsiTheme="minorHAnsi" w:cstheme="minorHAnsi"/>
          <w:lang w:eastAsia="es-MX"/>
        </w:rPr>
      </w:pPr>
      <w:bookmarkStart w:id="30" w:name="_Toc514239480"/>
      <w:r w:rsidRPr="0018574B">
        <w:rPr>
          <w:rFonts w:asciiTheme="minorHAnsi" w:hAnsiTheme="minorHAnsi" w:cstheme="minorHAnsi"/>
          <w:lang w:eastAsia="es-MX"/>
        </w:rPr>
        <w:lastRenderedPageBreak/>
        <w:t>Integridad Mecánica y Aseguramiento de Calidad</w:t>
      </w:r>
      <w:r w:rsidR="005D7388" w:rsidRPr="0018574B">
        <w:rPr>
          <w:rFonts w:asciiTheme="minorHAnsi" w:hAnsiTheme="minorHAnsi" w:cstheme="minorHAnsi"/>
          <w:lang w:eastAsia="es-MX"/>
        </w:rPr>
        <w:t>.</w:t>
      </w:r>
      <w:bookmarkEnd w:id="30"/>
    </w:p>
    <w:p w14:paraId="675B1B26" w14:textId="77777777" w:rsidR="00932795" w:rsidRPr="0018574B" w:rsidRDefault="00932795" w:rsidP="00932795">
      <w:pPr>
        <w:pStyle w:val="Texto"/>
        <w:ind w:left="360" w:firstLine="0"/>
        <w:jc w:val="left"/>
        <w:rPr>
          <w:rFonts w:asciiTheme="minorHAnsi" w:hAnsiTheme="minorHAnsi" w:cstheme="minorHAnsi"/>
          <w:color w:val="1F3864" w:themeColor="accent1" w:themeShade="80"/>
          <w:sz w:val="22"/>
          <w:szCs w:val="22"/>
          <w:lang w:val="es-MX" w:eastAsia="es-MX"/>
        </w:rPr>
      </w:pPr>
    </w:p>
    <w:p w14:paraId="2D2D5C4B" w14:textId="2262A6E9" w:rsidR="007B5ECD" w:rsidRPr="0018574B" w:rsidRDefault="005209CB" w:rsidP="00AC04B7">
      <w:pPr>
        <w:pStyle w:val="Texto"/>
        <w:numPr>
          <w:ilvl w:val="2"/>
          <w:numId w:val="9"/>
        </w:numPr>
        <w:spacing w:line="240" w:lineRule="auto"/>
        <w:ind w:left="142"/>
        <w:rPr>
          <w:rFonts w:asciiTheme="minorHAnsi" w:hAnsiTheme="minorHAnsi" w:cstheme="minorHAnsi"/>
          <w:sz w:val="22"/>
          <w:szCs w:val="22"/>
        </w:rPr>
      </w:pPr>
      <w:r w:rsidRPr="0018574B">
        <w:rPr>
          <w:rFonts w:asciiTheme="minorHAnsi" w:hAnsiTheme="minorHAnsi" w:cstheme="minorHAnsi"/>
          <w:sz w:val="22"/>
          <w:szCs w:val="22"/>
          <w:lang w:eastAsia="es-MX"/>
        </w:rPr>
        <w:t>La integridad mecánica</w:t>
      </w:r>
      <w:r w:rsidR="00DE16E6" w:rsidRPr="0018574B">
        <w:rPr>
          <w:rFonts w:asciiTheme="minorHAnsi" w:hAnsiTheme="minorHAnsi" w:cstheme="minorHAnsi"/>
          <w:sz w:val="22"/>
          <w:szCs w:val="22"/>
          <w:lang w:eastAsia="es-MX"/>
        </w:rPr>
        <w:t xml:space="preserve"> enmarca la capacidad de operar bajo condiciones establecidas; sin riesgos de fallas en los equipos y sistemas que ocasionen afectación a la Seguridad Operativa, Seguridad Industrial y </w:t>
      </w:r>
      <w:r w:rsidR="007B5ECD" w:rsidRPr="0018574B">
        <w:rPr>
          <w:rFonts w:asciiTheme="minorHAnsi" w:hAnsiTheme="minorHAnsi" w:cstheme="minorHAnsi"/>
          <w:sz w:val="22"/>
          <w:szCs w:val="22"/>
          <w:lang w:eastAsia="es-MX"/>
        </w:rPr>
        <w:t xml:space="preserve">la Protección al medio ambiente. Se </w:t>
      </w:r>
      <w:r w:rsidR="002257C4" w:rsidRPr="0018574B">
        <w:rPr>
          <w:rFonts w:asciiTheme="minorHAnsi" w:hAnsiTheme="minorHAnsi" w:cstheme="minorHAnsi"/>
          <w:sz w:val="22"/>
          <w:szCs w:val="22"/>
        </w:rPr>
        <w:t>enfoca en evitar</w:t>
      </w:r>
      <w:r w:rsidR="007B5ECD" w:rsidRPr="0018574B">
        <w:rPr>
          <w:rFonts w:asciiTheme="minorHAnsi" w:hAnsiTheme="minorHAnsi" w:cstheme="minorHAnsi"/>
          <w:sz w:val="22"/>
          <w:szCs w:val="22"/>
        </w:rPr>
        <w:t xml:space="preserve"> pérdidas de contención de </w:t>
      </w:r>
      <w:r w:rsidR="00916DF6" w:rsidRPr="0018574B">
        <w:rPr>
          <w:rFonts w:asciiTheme="minorHAnsi" w:hAnsiTheme="minorHAnsi" w:cstheme="minorHAnsi"/>
          <w:sz w:val="22"/>
          <w:szCs w:val="22"/>
        </w:rPr>
        <w:t xml:space="preserve">Petrolíferos </w:t>
      </w:r>
      <w:r w:rsidR="007B5ECD" w:rsidRPr="0018574B">
        <w:rPr>
          <w:rFonts w:asciiTheme="minorHAnsi" w:hAnsiTheme="minorHAnsi" w:cstheme="minorHAnsi"/>
          <w:sz w:val="22"/>
          <w:szCs w:val="22"/>
        </w:rPr>
        <w:t>o energía</w:t>
      </w:r>
      <w:r w:rsidR="003C4AFA" w:rsidRPr="0018574B">
        <w:rPr>
          <w:rFonts w:asciiTheme="minorHAnsi" w:hAnsiTheme="minorHAnsi" w:cstheme="minorHAnsi"/>
          <w:sz w:val="22"/>
          <w:szCs w:val="22"/>
        </w:rPr>
        <w:t>,</w:t>
      </w:r>
      <w:r w:rsidR="007B5ECD" w:rsidRPr="0018574B">
        <w:rPr>
          <w:rFonts w:asciiTheme="minorHAnsi" w:hAnsiTheme="minorHAnsi" w:cstheme="minorHAnsi"/>
          <w:sz w:val="22"/>
          <w:szCs w:val="22"/>
        </w:rPr>
        <w:t xml:space="preserve"> mediante la aplicación sistemática de directrices generales en todas las etapas del ciclo de vida de la </w:t>
      </w:r>
      <w:r w:rsidR="00DA186F" w:rsidRPr="0018574B">
        <w:rPr>
          <w:rFonts w:asciiTheme="minorHAnsi" w:hAnsiTheme="minorHAnsi" w:cstheme="minorHAnsi"/>
          <w:sz w:val="22"/>
          <w:szCs w:val="22"/>
        </w:rPr>
        <w:t>Estación de Servicio</w:t>
      </w:r>
      <w:r w:rsidR="007B5ECD" w:rsidRPr="0018574B">
        <w:rPr>
          <w:rFonts w:asciiTheme="minorHAnsi" w:hAnsiTheme="minorHAnsi" w:cstheme="minorHAnsi"/>
          <w:sz w:val="22"/>
          <w:szCs w:val="22"/>
        </w:rPr>
        <w:t xml:space="preserve">, </w:t>
      </w:r>
      <w:r w:rsidR="002257C4" w:rsidRPr="0018574B">
        <w:rPr>
          <w:rFonts w:asciiTheme="minorHAnsi" w:hAnsiTheme="minorHAnsi" w:cstheme="minorHAnsi"/>
          <w:sz w:val="22"/>
          <w:szCs w:val="22"/>
        </w:rPr>
        <w:t>esto garantiza</w:t>
      </w:r>
      <w:r w:rsidR="007B5ECD" w:rsidRPr="0018574B">
        <w:rPr>
          <w:rFonts w:asciiTheme="minorHAnsi" w:hAnsiTheme="minorHAnsi" w:cstheme="minorHAnsi"/>
          <w:sz w:val="22"/>
          <w:szCs w:val="22"/>
        </w:rPr>
        <w:t xml:space="preserve"> que los equipos o sistemas se encuentren aptos </w:t>
      </w:r>
      <w:r w:rsidR="002257C4" w:rsidRPr="0018574B">
        <w:rPr>
          <w:rFonts w:asciiTheme="minorHAnsi" w:hAnsiTheme="minorHAnsi" w:cstheme="minorHAnsi"/>
          <w:sz w:val="22"/>
          <w:szCs w:val="22"/>
        </w:rPr>
        <w:t xml:space="preserve">en todo momento, </w:t>
      </w:r>
      <w:r w:rsidR="007B5ECD" w:rsidRPr="0018574B">
        <w:rPr>
          <w:rFonts w:asciiTheme="minorHAnsi" w:hAnsiTheme="minorHAnsi" w:cstheme="minorHAnsi"/>
          <w:sz w:val="22"/>
          <w:szCs w:val="22"/>
        </w:rPr>
        <w:t xml:space="preserve">para </w:t>
      </w:r>
      <w:r w:rsidR="002257C4" w:rsidRPr="0018574B">
        <w:rPr>
          <w:rFonts w:asciiTheme="minorHAnsi" w:hAnsiTheme="minorHAnsi" w:cstheme="minorHAnsi"/>
          <w:sz w:val="22"/>
          <w:szCs w:val="22"/>
        </w:rPr>
        <w:t xml:space="preserve">brindar servicio que demande la operación inherente de la </w:t>
      </w:r>
      <w:r w:rsidR="00DA186F" w:rsidRPr="0018574B">
        <w:rPr>
          <w:rFonts w:asciiTheme="minorHAnsi" w:hAnsiTheme="minorHAnsi" w:cstheme="minorHAnsi"/>
          <w:sz w:val="22"/>
          <w:szCs w:val="22"/>
        </w:rPr>
        <w:t>Estación de Servicio</w:t>
      </w:r>
      <w:r w:rsidR="007B5ECD" w:rsidRPr="0018574B">
        <w:rPr>
          <w:rFonts w:asciiTheme="minorHAnsi" w:hAnsiTheme="minorHAnsi" w:cstheme="minorHAnsi"/>
          <w:sz w:val="22"/>
          <w:szCs w:val="22"/>
        </w:rPr>
        <w:t>.</w:t>
      </w:r>
      <w:r w:rsidR="003C4AFA" w:rsidRPr="0018574B">
        <w:rPr>
          <w:rFonts w:asciiTheme="minorHAnsi" w:hAnsiTheme="minorHAnsi" w:cstheme="minorHAnsi"/>
          <w:sz w:val="22"/>
          <w:szCs w:val="22"/>
        </w:rPr>
        <w:t xml:space="preserve"> Todo lo anterior de acuerdo a las mejores prácticas aceptadas a nivel nacional o internacional.</w:t>
      </w:r>
    </w:p>
    <w:p w14:paraId="30422AC6" w14:textId="35BC2416" w:rsidR="005B1D26" w:rsidRPr="0018574B" w:rsidRDefault="005B1D26" w:rsidP="00512C6C">
      <w:pPr>
        <w:pStyle w:val="Texto"/>
        <w:spacing w:line="240" w:lineRule="auto"/>
        <w:ind w:firstLine="0"/>
        <w:rPr>
          <w:rFonts w:asciiTheme="minorHAnsi" w:hAnsiTheme="minorHAnsi" w:cstheme="minorHAnsi"/>
          <w:sz w:val="22"/>
          <w:szCs w:val="22"/>
        </w:rPr>
      </w:pPr>
      <w:r w:rsidRPr="0018574B">
        <w:rPr>
          <w:rFonts w:asciiTheme="minorHAnsi" w:hAnsiTheme="minorHAnsi" w:cstheme="minorHAnsi"/>
          <w:sz w:val="22"/>
          <w:szCs w:val="22"/>
        </w:rPr>
        <w:t>Se describe el procedimiento que se requiere para mantener y evaluar la integridad física y operativa de equipos y sistemas, así como para asegurar la calidad del servicio que proporcionan durante toda la vida del proyecto.</w:t>
      </w:r>
    </w:p>
    <w:p w14:paraId="403A7AC5" w14:textId="77777777" w:rsidR="008D0795" w:rsidRPr="0018574B" w:rsidRDefault="008D0795" w:rsidP="008D0795">
      <w:pPr>
        <w:pStyle w:val="Texto"/>
        <w:ind w:left="720"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PNO Integridad Mecánica y Aseguramiento de Calidad</w:t>
      </w:r>
      <w:r w:rsidR="00512C6C" w:rsidRPr="0018574B">
        <w:rPr>
          <w:rFonts w:asciiTheme="minorHAnsi" w:hAnsiTheme="minorHAnsi" w:cstheme="minorHAnsi"/>
          <w:b/>
          <w:color w:val="1F4E79" w:themeColor="accent5" w:themeShade="80"/>
          <w:sz w:val="22"/>
          <w:szCs w:val="22"/>
          <w:lang w:eastAsia="es-MX"/>
        </w:rPr>
        <w:t xml:space="preserve"> (SASISOPA-P-021)</w:t>
      </w:r>
      <w:r w:rsidRPr="0018574B">
        <w:rPr>
          <w:rFonts w:asciiTheme="minorHAnsi" w:hAnsiTheme="minorHAnsi" w:cstheme="minorHAnsi"/>
          <w:b/>
          <w:color w:val="1F4E79" w:themeColor="accent5" w:themeShade="80"/>
          <w:sz w:val="22"/>
          <w:szCs w:val="22"/>
          <w:lang w:eastAsia="es-MX"/>
        </w:rPr>
        <w:t xml:space="preserve"> </w:t>
      </w:r>
    </w:p>
    <w:p w14:paraId="1E84A306" w14:textId="77777777" w:rsidR="008D0795" w:rsidRPr="0018574B" w:rsidRDefault="008D0795" w:rsidP="008D0795">
      <w:pPr>
        <w:pStyle w:val="Texto"/>
        <w:ind w:left="360" w:firstLine="0"/>
        <w:rPr>
          <w:rFonts w:asciiTheme="minorHAnsi" w:hAnsiTheme="minorHAnsi" w:cstheme="minorHAnsi"/>
          <w:color w:val="1F3864" w:themeColor="accent1" w:themeShade="80"/>
          <w:sz w:val="22"/>
          <w:szCs w:val="22"/>
          <w:lang w:eastAsia="es-MX"/>
        </w:rPr>
      </w:pPr>
    </w:p>
    <w:p w14:paraId="584E699C" w14:textId="77777777" w:rsidR="005B1D26" w:rsidRPr="0018574B" w:rsidRDefault="007B5ECD" w:rsidP="0079543D">
      <w:pPr>
        <w:pStyle w:val="Texto"/>
        <w:spacing w:line="240" w:lineRule="auto"/>
        <w:ind w:firstLine="0"/>
        <w:rPr>
          <w:rFonts w:asciiTheme="minorHAnsi" w:hAnsiTheme="minorHAnsi" w:cstheme="minorHAnsi"/>
          <w:sz w:val="22"/>
          <w:szCs w:val="22"/>
        </w:rPr>
      </w:pPr>
      <w:r w:rsidRPr="0018574B">
        <w:rPr>
          <w:rFonts w:asciiTheme="minorHAnsi" w:hAnsiTheme="minorHAnsi" w:cstheme="minorHAnsi"/>
          <w:sz w:val="22"/>
          <w:szCs w:val="22"/>
        </w:rPr>
        <w:t>Se deberá establecer e implementar programas de mantenimiento para los equipos, instalaciones, sistemas, accesorios, estructuras y maquinarias que incluyan pruebas e insp</w:t>
      </w:r>
      <w:r w:rsidR="003F22E7" w:rsidRPr="0018574B">
        <w:rPr>
          <w:rFonts w:asciiTheme="minorHAnsi" w:hAnsiTheme="minorHAnsi" w:cstheme="minorHAnsi"/>
          <w:sz w:val="22"/>
          <w:szCs w:val="22"/>
        </w:rPr>
        <w:t>ecciones que permitan conservar su</w:t>
      </w:r>
      <w:r w:rsidRPr="0018574B">
        <w:rPr>
          <w:rFonts w:asciiTheme="minorHAnsi" w:hAnsiTheme="minorHAnsi" w:cstheme="minorHAnsi"/>
          <w:sz w:val="22"/>
          <w:szCs w:val="22"/>
        </w:rPr>
        <w:t xml:space="preserve"> integridad mecánica.</w:t>
      </w:r>
    </w:p>
    <w:p w14:paraId="542CD0D7" w14:textId="77777777" w:rsidR="0079543D" w:rsidRPr="0018574B" w:rsidRDefault="0079543D" w:rsidP="0079543D">
      <w:pPr>
        <w:pStyle w:val="Texto"/>
        <w:spacing w:line="240" w:lineRule="auto"/>
        <w:ind w:firstLine="0"/>
        <w:rPr>
          <w:rFonts w:asciiTheme="minorHAnsi" w:hAnsiTheme="minorHAnsi" w:cstheme="minorHAnsi"/>
          <w:sz w:val="22"/>
          <w:szCs w:val="22"/>
          <w:lang w:eastAsia="es-MX"/>
        </w:rPr>
      </w:pPr>
    </w:p>
    <w:p w14:paraId="1E9C70E0" w14:textId="3F29C104" w:rsidR="005B1D26" w:rsidRPr="0018574B" w:rsidRDefault="005B1D26" w:rsidP="0079543D">
      <w:pPr>
        <w:pStyle w:val="Texto"/>
        <w:spacing w:line="240" w:lineRule="auto"/>
        <w:ind w:firstLine="0"/>
        <w:rPr>
          <w:rFonts w:asciiTheme="minorHAnsi" w:hAnsiTheme="minorHAnsi" w:cstheme="minorHAnsi"/>
          <w:sz w:val="22"/>
          <w:szCs w:val="22"/>
        </w:rPr>
      </w:pPr>
      <w:r w:rsidRPr="0018574B">
        <w:rPr>
          <w:rFonts w:asciiTheme="minorHAnsi" w:hAnsiTheme="minorHAnsi" w:cstheme="minorHAnsi"/>
          <w:sz w:val="22"/>
          <w:szCs w:val="22"/>
        </w:rPr>
        <w:t>D</w:t>
      </w:r>
      <w:r w:rsidR="008E2373" w:rsidRPr="0018574B">
        <w:rPr>
          <w:rFonts w:asciiTheme="minorHAnsi" w:hAnsiTheme="minorHAnsi" w:cstheme="minorHAnsi"/>
          <w:sz w:val="22"/>
          <w:szCs w:val="22"/>
        </w:rPr>
        <w:t xml:space="preserve">eberá ser </w:t>
      </w:r>
      <w:r w:rsidR="00916DF6" w:rsidRPr="0018574B">
        <w:rPr>
          <w:rFonts w:asciiTheme="minorHAnsi" w:hAnsiTheme="minorHAnsi" w:cstheme="minorHAnsi"/>
          <w:sz w:val="22"/>
          <w:szCs w:val="22"/>
        </w:rPr>
        <w:t>res</w:t>
      </w:r>
      <w:r w:rsidR="008E2373" w:rsidRPr="0018574B">
        <w:rPr>
          <w:rFonts w:asciiTheme="minorHAnsi" w:hAnsiTheme="minorHAnsi" w:cstheme="minorHAnsi"/>
          <w:sz w:val="22"/>
          <w:szCs w:val="22"/>
        </w:rPr>
        <w:t>guardada en el archivo del equipo</w:t>
      </w:r>
      <w:r w:rsidR="000E42F1" w:rsidRPr="0018574B">
        <w:rPr>
          <w:rFonts w:asciiTheme="minorHAnsi" w:hAnsiTheme="minorHAnsi" w:cstheme="minorHAnsi"/>
          <w:sz w:val="22"/>
          <w:szCs w:val="22"/>
        </w:rPr>
        <w:t xml:space="preserve"> en un lugar donde los trabajadores de la </w:t>
      </w:r>
      <w:r w:rsidR="00DA186F" w:rsidRPr="0018574B">
        <w:rPr>
          <w:rFonts w:asciiTheme="minorHAnsi" w:hAnsiTheme="minorHAnsi" w:cstheme="minorHAnsi"/>
          <w:sz w:val="22"/>
          <w:szCs w:val="22"/>
        </w:rPr>
        <w:t>Estación de Servicio</w:t>
      </w:r>
      <w:r w:rsidR="000E42F1" w:rsidRPr="0018574B">
        <w:rPr>
          <w:rFonts w:asciiTheme="minorHAnsi" w:hAnsiTheme="minorHAnsi" w:cstheme="minorHAnsi"/>
          <w:sz w:val="22"/>
          <w:szCs w:val="22"/>
        </w:rPr>
        <w:t>, así como las partes interesadas</w:t>
      </w:r>
      <w:r w:rsidR="00916DF6" w:rsidRPr="0018574B">
        <w:rPr>
          <w:rFonts w:asciiTheme="minorHAnsi" w:hAnsiTheme="minorHAnsi" w:cstheme="minorHAnsi"/>
          <w:sz w:val="22"/>
          <w:szCs w:val="22"/>
        </w:rPr>
        <w:t xml:space="preserve"> (contratistas, subcontratistas, prestadores de servicios, técnicos, etc.), puedan acceder </w:t>
      </w:r>
      <w:r w:rsidR="000E42F1" w:rsidRPr="0018574B">
        <w:rPr>
          <w:rFonts w:asciiTheme="minorHAnsi" w:hAnsiTheme="minorHAnsi" w:cstheme="minorHAnsi"/>
          <w:sz w:val="22"/>
          <w:szCs w:val="22"/>
        </w:rPr>
        <w:t>a ella</w:t>
      </w:r>
      <w:r w:rsidR="008E2373" w:rsidRPr="0018574B">
        <w:rPr>
          <w:rFonts w:asciiTheme="minorHAnsi" w:hAnsiTheme="minorHAnsi" w:cstheme="minorHAnsi"/>
          <w:sz w:val="22"/>
          <w:szCs w:val="22"/>
        </w:rPr>
        <w:t xml:space="preserve">. Esta documentación </w:t>
      </w:r>
      <w:r w:rsidR="00E62C7B" w:rsidRPr="0018574B">
        <w:rPr>
          <w:rFonts w:asciiTheme="minorHAnsi" w:hAnsiTheme="minorHAnsi" w:cstheme="minorHAnsi"/>
          <w:sz w:val="22"/>
          <w:szCs w:val="22"/>
        </w:rPr>
        <w:t>incluye</w:t>
      </w:r>
      <w:r w:rsidR="008E2373" w:rsidRPr="0018574B">
        <w:rPr>
          <w:rFonts w:asciiTheme="minorHAnsi" w:hAnsiTheme="minorHAnsi" w:cstheme="minorHAnsi"/>
          <w:sz w:val="22"/>
          <w:szCs w:val="22"/>
        </w:rPr>
        <w:t xml:space="preserve"> </w:t>
      </w:r>
      <w:r w:rsidR="00E62C7B" w:rsidRPr="0018574B">
        <w:rPr>
          <w:rFonts w:asciiTheme="minorHAnsi" w:hAnsiTheme="minorHAnsi" w:cstheme="minorHAnsi"/>
          <w:sz w:val="22"/>
          <w:szCs w:val="22"/>
        </w:rPr>
        <w:t>toda la información que describen</w:t>
      </w:r>
      <w:r w:rsidR="008E2373" w:rsidRPr="0018574B">
        <w:rPr>
          <w:rFonts w:asciiTheme="minorHAnsi" w:hAnsiTheme="minorHAnsi" w:cstheme="minorHAnsi"/>
          <w:sz w:val="22"/>
          <w:szCs w:val="22"/>
        </w:rPr>
        <w:t xml:space="preserve"> la</w:t>
      </w:r>
      <w:r w:rsidR="00E62C7B" w:rsidRPr="0018574B">
        <w:rPr>
          <w:rFonts w:asciiTheme="minorHAnsi" w:hAnsiTheme="minorHAnsi" w:cstheme="minorHAnsi"/>
          <w:sz w:val="22"/>
          <w:szCs w:val="22"/>
        </w:rPr>
        <w:t>s</w:t>
      </w:r>
      <w:r w:rsidR="008E2373" w:rsidRPr="0018574B">
        <w:rPr>
          <w:rFonts w:asciiTheme="minorHAnsi" w:hAnsiTheme="minorHAnsi" w:cstheme="minorHAnsi"/>
          <w:sz w:val="22"/>
          <w:szCs w:val="22"/>
        </w:rPr>
        <w:t xml:space="preserve"> condici</w:t>
      </w:r>
      <w:r w:rsidR="00E62C7B" w:rsidRPr="0018574B">
        <w:rPr>
          <w:rFonts w:asciiTheme="minorHAnsi" w:hAnsiTheme="minorHAnsi" w:cstheme="minorHAnsi"/>
          <w:sz w:val="22"/>
          <w:szCs w:val="22"/>
        </w:rPr>
        <w:t>o</w:t>
      </w:r>
      <w:r w:rsidR="008E2373" w:rsidRPr="0018574B">
        <w:rPr>
          <w:rFonts w:asciiTheme="minorHAnsi" w:hAnsiTheme="minorHAnsi" w:cstheme="minorHAnsi"/>
          <w:sz w:val="22"/>
          <w:szCs w:val="22"/>
        </w:rPr>
        <w:t>n</w:t>
      </w:r>
      <w:r w:rsidR="00E62C7B" w:rsidRPr="0018574B">
        <w:rPr>
          <w:rFonts w:asciiTheme="minorHAnsi" w:hAnsiTheme="minorHAnsi" w:cstheme="minorHAnsi"/>
          <w:sz w:val="22"/>
          <w:szCs w:val="22"/>
        </w:rPr>
        <w:t>es</w:t>
      </w:r>
      <w:r w:rsidR="008E2373" w:rsidRPr="0018574B">
        <w:rPr>
          <w:rFonts w:asciiTheme="minorHAnsi" w:hAnsiTheme="minorHAnsi" w:cstheme="minorHAnsi"/>
          <w:sz w:val="22"/>
          <w:szCs w:val="22"/>
        </w:rPr>
        <w:t xml:space="preserve"> </w:t>
      </w:r>
      <w:r w:rsidR="00E62C7B" w:rsidRPr="0018574B">
        <w:rPr>
          <w:rFonts w:asciiTheme="minorHAnsi" w:hAnsiTheme="minorHAnsi" w:cstheme="minorHAnsi"/>
          <w:sz w:val="22"/>
          <w:szCs w:val="22"/>
        </w:rPr>
        <w:t xml:space="preserve">normales de operación del </w:t>
      </w:r>
      <w:r w:rsidR="008E2373" w:rsidRPr="0018574B">
        <w:rPr>
          <w:rFonts w:asciiTheme="minorHAnsi" w:hAnsiTheme="minorHAnsi" w:cstheme="minorHAnsi"/>
          <w:sz w:val="22"/>
          <w:szCs w:val="22"/>
        </w:rPr>
        <w:t>equipo</w:t>
      </w:r>
      <w:r w:rsidR="00E62C7B" w:rsidRPr="0018574B">
        <w:rPr>
          <w:rFonts w:asciiTheme="minorHAnsi" w:hAnsiTheme="minorHAnsi" w:cstheme="minorHAnsi"/>
          <w:sz w:val="22"/>
          <w:szCs w:val="22"/>
        </w:rPr>
        <w:t xml:space="preserve">, </w:t>
      </w:r>
      <w:r w:rsidR="008E2373" w:rsidRPr="0018574B">
        <w:rPr>
          <w:rFonts w:asciiTheme="minorHAnsi" w:hAnsiTheme="minorHAnsi" w:cstheme="minorHAnsi"/>
          <w:sz w:val="22"/>
          <w:szCs w:val="22"/>
        </w:rPr>
        <w:t>antes del</w:t>
      </w:r>
      <w:r w:rsidR="00E62C7B" w:rsidRPr="0018574B">
        <w:rPr>
          <w:rFonts w:asciiTheme="minorHAnsi" w:hAnsiTheme="minorHAnsi" w:cstheme="minorHAnsi"/>
          <w:sz w:val="22"/>
          <w:szCs w:val="22"/>
        </w:rPr>
        <w:t xml:space="preserve"> mantenimiento y </w:t>
      </w:r>
      <w:r w:rsidR="008E2373" w:rsidRPr="0018574B">
        <w:rPr>
          <w:rFonts w:asciiTheme="minorHAnsi" w:hAnsiTheme="minorHAnsi" w:cstheme="minorHAnsi"/>
          <w:sz w:val="22"/>
          <w:szCs w:val="22"/>
        </w:rPr>
        <w:t xml:space="preserve">las </w:t>
      </w:r>
      <w:r w:rsidR="00916DF6" w:rsidRPr="0018574B">
        <w:rPr>
          <w:rFonts w:asciiTheme="minorHAnsi" w:hAnsiTheme="minorHAnsi" w:cstheme="minorHAnsi"/>
          <w:sz w:val="22"/>
          <w:szCs w:val="22"/>
        </w:rPr>
        <w:t>condiciones normales de pre arranque programado</w:t>
      </w:r>
      <w:r w:rsidR="008E2373" w:rsidRPr="0018574B">
        <w:rPr>
          <w:rFonts w:asciiTheme="minorHAnsi" w:hAnsiTheme="minorHAnsi" w:cstheme="minorHAnsi"/>
          <w:sz w:val="22"/>
          <w:szCs w:val="22"/>
        </w:rPr>
        <w:t xml:space="preserve">. </w:t>
      </w:r>
    </w:p>
    <w:p w14:paraId="5654BBDE" w14:textId="77777777" w:rsidR="0079543D" w:rsidRPr="0018574B" w:rsidRDefault="0079543D" w:rsidP="0079543D">
      <w:pPr>
        <w:pStyle w:val="Texto"/>
        <w:spacing w:line="240" w:lineRule="auto"/>
        <w:ind w:firstLine="0"/>
        <w:rPr>
          <w:rFonts w:asciiTheme="minorHAnsi" w:hAnsiTheme="minorHAnsi" w:cstheme="minorHAnsi"/>
          <w:sz w:val="22"/>
          <w:szCs w:val="22"/>
          <w:lang w:eastAsia="es-MX"/>
        </w:rPr>
      </w:pPr>
    </w:p>
    <w:p w14:paraId="407A6440" w14:textId="64D0EAAE" w:rsidR="0014469A" w:rsidRPr="0018574B" w:rsidRDefault="008E2373" w:rsidP="0079543D">
      <w:pPr>
        <w:pStyle w:val="Texto"/>
        <w:spacing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rPr>
        <w:t>Los equipos adicionales, en par</w:t>
      </w:r>
      <w:r w:rsidR="00916DF6" w:rsidRPr="0018574B">
        <w:rPr>
          <w:rFonts w:asciiTheme="minorHAnsi" w:hAnsiTheme="minorHAnsi" w:cstheme="minorHAnsi"/>
          <w:sz w:val="22"/>
          <w:szCs w:val="22"/>
        </w:rPr>
        <w:t>ticular los equipos portátiles,</w:t>
      </w:r>
      <w:r w:rsidRPr="0018574B">
        <w:rPr>
          <w:rFonts w:asciiTheme="minorHAnsi" w:hAnsiTheme="minorHAnsi" w:cstheme="minorHAnsi"/>
          <w:sz w:val="22"/>
          <w:szCs w:val="22"/>
        </w:rPr>
        <w:t xml:space="preserve"> temporales</w:t>
      </w:r>
      <w:r w:rsidR="00916DF6" w:rsidRPr="0018574B">
        <w:rPr>
          <w:rFonts w:asciiTheme="minorHAnsi" w:hAnsiTheme="minorHAnsi" w:cstheme="minorHAnsi"/>
          <w:sz w:val="22"/>
          <w:szCs w:val="22"/>
        </w:rPr>
        <w:t xml:space="preserve"> y nuevos</w:t>
      </w:r>
      <w:r w:rsidRPr="0018574B">
        <w:rPr>
          <w:rFonts w:asciiTheme="minorHAnsi" w:hAnsiTheme="minorHAnsi" w:cstheme="minorHAnsi"/>
          <w:sz w:val="22"/>
          <w:szCs w:val="22"/>
        </w:rPr>
        <w:t xml:space="preserve">, deben ser inspeccionados antes de ser usados a fin de verificar que cumplan con las normas de diseño para el sistema en el cual serán utilizados. Cualquier reparación o reemplazo de equipos </w:t>
      </w:r>
      <w:r w:rsidR="00916DF6" w:rsidRPr="0018574B">
        <w:rPr>
          <w:rFonts w:asciiTheme="minorHAnsi" w:hAnsiTheme="minorHAnsi" w:cstheme="minorHAnsi"/>
          <w:sz w:val="22"/>
          <w:szCs w:val="22"/>
        </w:rPr>
        <w:t xml:space="preserve">deberá cumplir con </w:t>
      </w:r>
      <w:r w:rsidRPr="0018574B">
        <w:rPr>
          <w:rFonts w:asciiTheme="minorHAnsi" w:hAnsiTheme="minorHAnsi" w:cstheme="minorHAnsi"/>
          <w:sz w:val="22"/>
          <w:szCs w:val="22"/>
        </w:rPr>
        <w:t xml:space="preserve">las mismas características </w:t>
      </w:r>
      <w:r w:rsidR="00916DF6" w:rsidRPr="0018574B">
        <w:rPr>
          <w:rFonts w:asciiTheme="minorHAnsi" w:hAnsiTheme="minorHAnsi" w:cstheme="minorHAnsi"/>
          <w:sz w:val="22"/>
          <w:szCs w:val="22"/>
        </w:rPr>
        <w:t>del diseño original</w:t>
      </w:r>
      <w:r w:rsidRPr="0018574B">
        <w:rPr>
          <w:rFonts w:asciiTheme="minorHAnsi" w:hAnsiTheme="minorHAnsi" w:cstheme="minorHAnsi"/>
          <w:sz w:val="22"/>
          <w:szCs w:val="22"/>
        </w:rPr>
        <w:t>,</w:t>
      </w:r>
      <w:r w:rsidR="00916DF6" w:rsidRPr="0018574B">
        <w:rPr>
          <w:rFonts w:asciiTheme="minorHAnsi" w:hAnsiTheme="minorHAnsi" w:cstheme="minorHAnsi"/>
          <w:sz w:val="22"/>
          <w:szCs w:val="22"/>
        </w:rPr>
        <w:t xml:space="preserve"> y se implementaran nuevos accesorios </w:t>
      </w:r>
      <w:r w:rsidRPr="0018574B">
        <w:rPr>
          <w:rFonts w:asciiTheme="minorHAnsi" w:hAnsiTheme="minorHAnsi" w:cstheme="minorHAnsi"/>
          <w:sz w:val="22"/>
          <w:szCs w:val="22"/>
        </w:rPr>
        <w:t>debe</w:t>
      </w:r>
      <w:r w:rsidR="00916DF6" w:rsidRPr="0018574B">
        <w:rPr>
          <w:rFonts w:asciiTheme="minorHAnsi" w:hAnsiTheme="minorHAnsi" w:cstheme="minorHAnsi"/>
          <w:sz w:val="22"/>
          <w:szCs w:val="22"/>
        </w:rPr>
        <w:t>rán</w:t>
      </w:r>
      <w:r w:rsidRPr="0018574B">
        <w:rPr>
          <w:rFonts w:asciiTheme="minorHAnsi" w:hAnsiTheme="minorHAnsi" w:cstheme="minorHAnsi"/>
          <w:sz w:val="22"/>
          <w:szCs w:val="22"/>
        </w:rPr>
        <w:t xml:space="preserve"> ser revisado</w:t>
      </w:r>
      <w:r w:rsidR="00916DF6" w:rsidRPr="0018574B">
        <w:rPr>
          <w:rFonts w:asciiTheme="minorHAnsi" w:hAnsiTheme="minorHAnsi" w:cstheme="minorHAnsi"/>
          <w:sz w:val="22"/>
          <w:szCs w:val="22"/>
        </w:rPr>
        <w:t>s</w:t>
      </w:r>
      <w:r w:rsidRPr="0018574B">
        <w:rPr>
          <w:rFonts w:asciiTheme="minorHAnsi" w:hAnsiTheme="minorHAnsi" w:cstheme="minorHAnsi"/>
          <w:sz w:val="22"/>
          <w:szCs w:val="22"/>
        </w:rPr>
        <w:t xml:space="preserve"> a través de </w:t>
      </w:r>
      <w:r w:rsidR="00E62C7B" w:rsidRPr="0018574B">
        <w:rPr>
          <w:rFonts w:asciiTheme="minorHAnsi" w:hAnsiTheme="minorHAnsi" w:cstheme="minorHAnsi"/>
          <w:sz w:val="22"/>
          <w:szCs w:val="22"/>
        </w:rPr>
        <w:t>su</w:t>
      </w:r>
      <w:r w:rsidRPr="0018574B">
        <w:rPr>
          <w:rFonts w:asciiTheme="minorHAnsi" w:hAnsiTheme="minorHAnsi" w:cstheme="minorHAnsi"/>
          <w:sz w:val="22"/>
          <w:szCs w:val="22"/>
        </w:rPr>
        <w:t xml:space="preserve"> procedimiento</w:t>
      </w:r>
      <w:r w:rsidR="00E62C7B" w:rsidRPr="0018574B">
        <w:rPr>
          <w:rFonts w:asciiTheme="minorHAnsi" w:hAnsiTheme="minorHAnsi" w:cstheme="minorHAnsi"/>
          <w:sz w:val="22"/>
          <w:szCs w:val="22"/>
        </w:rPr>
        <w:t xml:space="preserve"> corre</w:t>
      </w:r>
      <w:r w:rsidR="005B1D26" w:rsidRPr="0018574B">
        <w:rPr>
          <w:rFonts w:asciiTheme="minorHAnsi" w:hAnsiTheme="minorHAnsi" w:cstheme="minorHAnsi"/>
          <w:sz w:val="22"/>
          <w:szCs w:val="22"/>
        </w:rPr>
        <w:t>spondiente</w:t>
      </w:r>
      <w:r w:rsidRPr="0018574B">
        <w:rPr>
          <w:rFonts w:asciiTheme="minorHAnsi" w:hAnsiTheme="minorHAnsi" w:cstheme="minorHAnsi"/>
          <w:sz w:val="22"/>
          <w:szCs w:val="22"/>
        </w:rPr>
        <w:t>. Cualquier reparación identificada como temporal debe tener una vida útil especificada.</w:t>
      </w:r>
    </w:p>
    <w:p w14:paraId="3264BDBF" w14:textId="77777777" w:rsidR="005F173F" w:rsidRPr="0018574B" w:rsidRDefault="005F173F" w:rsidP="005B1D26">
      <w:pPr>
        <w:pStyle w:val="Texto"/>
        <w:ind w:firstLine="0"/>
        <w:jc w:val="right"/>
        <w:rPr>
          <w:rFonts w:asciiTheme="minorHAnsi" w:hAnsiTheme="minorHAnsi" w:cstheme="minorHAnsi"/>
          <w:sz w:val="22"/>
          <w:szCs w:val="22"/>
        </w:rPr>
      </w:pPr>
    </w:p>
    <w:p w14:paraId="5DD021B3" w14:textId="17A8DC0D" w:rsidR="005F173F" w:rsidRPr="0018574B" w:rsidRDefault="00E62C7B" w:rsidP="00AC04B7">
      <w:pPr>
        <w:pStyle w:val="Texto"/>
        <w:numPr>
          <w:ilvl w:val="2"/>
          <w:numId w:val="9"/>
        </w:numPr>
        <w:spacing w:line="240" w:lineRule="auto"/>
        <w:ind w:left="142"/>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procedimientos normalizados de operación aseguran que para el mantenimiento de las instalaciones se consideran las mejores</w:t>
      </w:r>
      <w:r w:rsidR="001235AD" w:rsidRPr="0018574B">
        <w:rPr>
          <w:rFonts w:asciiTheme="minorHAnsi" w:hAnsiTheme="minorHAnsi" w:cstheme="minorHAnsi"/>
          <w:sz w:val="22"/>
          <w:szCs w:val="22"/>
          <w:lang w:eastAsia="es-MX"/>
        </w:rPr>
        <w:t xml:space="preserve"> </w:t>
      </w:r>
      <w:r w:rsidRPr="0018574B">
        <w:rPr>
          <w:rFonts w:asciiTheme="minorHAnsi" w:hAnsiTheme="minorHAnsi" w:cstheme="minorHAnsi"/>
          <w:sz w:val="22"/>
          <w:szCs w:val="22"/>
          <w:lang w:eastAsia="es-MX"/>
        </w:rPr>
        <w:t>prácticas de ingeniería y de Seguridad Industrial, Seguridad Operativa y Protección al Medio Ambiente, aceptadas a nivel nacional e internacional. Así mismo, l</w:t>
      </w:r>
      <w:r w:rsidR="005F173F" w:rsidRPr="0018574B">
        <w:rPr>
          <w:rFonts w:asciiTheme="minorHAnsi" w:hAnsiTheme="minorHAnsi" w:cstheme="minorHAnsi"/>
          <w:sz w:val="22"/>
          <w:szCs w:val="22"/>
          <w:lang w:eastAsia="es-MX"/>
        </w:rPr>
        <w:t>os procedimientos se ocupa</w:t>
      </w:r>
      <w:r w:rsidRPr="0018574B">
        <w:rPr>
          <w:rFonts w:asciiTheme="minorHAnsi" w:hAnsiTheme="minorHAnsi" w:cstheme="minorHAnsi"/>
          <w:sz w:val="22"/>
          <w:szCs w:val="22"/>
          <w:lang w:eastAsia="es-MX"/>
        </w:rPr>
        <w:t>n</w:t>
      </w:r>
      <w:r w:rsidR="005F173F" w:rsidRPr="0018574B">
        <w:rPr>
          <w:rFonts w:asciiTheme="minorHAnsi" w:hAnsiTheme="minorHAnsi" w:cstheme="minorHAnsi"/>
          <w:sz w:val="22"/>
          <w:szCs w:val="22"/>
          <w:lang w:eastAsia="es-MX"/>
        </w:rPr>
        <w:t xml:space="preserve"> para asegurar que los equipos y sus accesorios se seleccionan, instalan, operan, mantienen e inspeccionan, considerando las mejores </w:t>
      </w:r>
      <w:r w:rsidRPr="0018574B">
        <w:rPr>
          <w:rFonts w:asciiTheme="minorHAnsi" w:hAnsiTheme="minorHAnsi" w:cstheme="minorHAnsi"/>
          <w:sz w:val="22"/>
          <w:szCs w:val="22"/>
          <w:lang w:eastAsia="es-MX"/>
        </w:rPr>
        <w:t xml:space="preserve">prácticas </w:t>
      </w:r>
      <w:r w:rsidR="00916DF6" w:rsidRPr="0018574B">
        <w:rPr>
          <w:rFonts w:asciiTheme="minorHAnsi" w:hAnsiTheme="minorHAnsi" w:cstheme="minorHAnsi"/>
          <w:sz w:val="22"/>
          <w:szCs w:val="22"/>
          <w:lang w:eastAsia="es-MX"/>
        </w:rPr>
        <w:t xml:space="preserve">establecidas en la </w:t>
      </w:r>
      <w:r w:rsidR="00DA186F" w:rsidRPr="0018574B">
        <w:rPr>
          <w:rFonts w:asciiTheme="minorHAnsi" w:hAnsiTheme="minorHAnsi" w:cstheme="minorHAnsi"/>
          <w:sz w:val="22"/>
          <w:szCs w:val="22"/>
          <w:lang w:eastAsia="es-MX"/>
        </w:rPr>
        <w:t>Estación de Servicio</w:t>
      </w:r>
      <w:r w:rsidR="005F173F" w:rsidRPr="0018574B">
        <w:rPr>
          <w:rFonts w:asciiTheme="minorHAnsi" w:hAnsiTheme="minorHAnsi" w:cstheme="minorHAnsi"/>
          <w:sz w:val="22"/>
          <w:szCs w:val="22"/>
          <w:lang w:eastAsia="es-MX"/>
        </w:rPr>
        <w:t>.</w:t>
      </w:r>
    </w:p>
    <w:p w14:paraId="0BB825D8" w14:textId="77777777" w:rsidR="0079543D" w:rsidRPr="0018574B" w:rsidRDefault="0079543D" w:rsidP="0079543D">
      <w:pPr>
        <w:pStyle w:val="Texto"/>
        <w:spacing w:line="240" w:lineRule="auto"/>
        <w:ind w:firstLine="0"/>
        <w:rPr>
          <w:rFonts w:asciiTheme="minorHAnsi" w:hAnsiTheme="minorHAnsi" w:cstheme="minorHAnsi"/>
          <w:sz w:val="22"/>
          <w:szCs w:val="22"/>
          <w:lang w:eastAsia="es-MX"/>
        </w:rPr>
      </w:pPr>
    </w:p>
    <w:p w14:paraId="4F5607BF" w14:textId="77777777" w:rsidR="0079543D" w:rsidRPr="0018574B" w:rsidRDefault="0079543D" w:rsidP="0079543D">
      <w:pPr>
        <w:pStyle w:val="Texto"/>
        <w:ind w:left="720"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Manual de Mantenimiento a Maquinaria y Equipo (SASISOPA-M-002)</w:t>
      </w:r>
    </w:p>
    <w:p w14:paraId="0537F8F2" w14:textId="381D5CB7" w:rsidR="0079543D" w:rsidRPr="0018574B" w:rsidRDefault="0079543D" w:rsidP="000A6CF5">
      <w:pPr>
        <w:pStyle w:val="Texto"/>
        <w:ind w:left="720"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 xml:space="preserve">PNO Identificación de Equipos Críticos (SASISOPA-P-034) </w:t>
      </w:r>
    </w:p>
    <w:p w14:paraId="14A9BDA7" w14:textId="77777777" w:rsidR="00E62C7B" w:rsidRPr="0018574B" w:rsidRDefault="00E62C7B" w:rsidP="008E2373">
      <w:pPr>
        <w:pStyle w:val="Texto"/>
        <w:ind w:firstLine="0"/>
        <w:rPr>
          <w:rFonts w:asciiTheme="minorHAnsi" w:hAnsiTheme="minorHAnsi" w:cstheme="minorHAnsi"/>
          <w:sz w:val="22"/>
          <w:szCs w:val="22"/>
          <w:lang w:eastAsia="es-MX"/>
        </w:rPr>
      </w:pPr>
    </w:p>
    <w:p w14:paraId="1CB30551" w14:textId="597AA595" w:rsidR="0014469A" w:rsidRPr="0018574B" w:rsidRDefault="005F173F" w:rsidP="000A6CF5">
      <w:pPr>
        <w:pStyle w:val="Tex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Se consideran los procedimientos mantenimiento para asegurar la integridad mecánica de:</w:t>
      </w:r>
    </w:p>
    <w:p w14:paraId="541224B6"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Recipientes sujetos a presión, tanques de almacenamiento, u otros.</w:t>
      </w:r>
    </w:p>
    <w:p w14:paraId="0B8A2CD1"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Equipos dinámicos tales como bombas y compresores.</w:t>
      </w:r>
    </w:p>
    <w:p w14:paraId="413FF82B"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Equipos estáticos tales como tuberías y accesorios.</w:t>
      </w:r>
    </w:p>
    <w:p w14:paraId="46BC46D9"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Sistemas de paros de emergencias.</w:t>
      </w:r>
    </w:p>
    <w:p w14:paraId="374DCD75" w14:textId="77777777" w:rsidR="0079543D"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Instrumentación y control, incluyendo sensores de Monitoreo, alarmas, sistemas de bloqueo, válvulas de presión, válvulas de venteo, válvulas de seguridad, válvulas internas, dispositivos para purga, dispositivos para recuperación de vapores, dispositivos para llenado de contenedores, dispositivos para el sistema de medición, dispositivos de detección de fugas y otros que conformen a la instalación.</w:t>
      </w:r>
    </w:p>
    <w:p w14:paraId="182F7374" w14:textId="3ECFD2BA" w:rsidR="000F0225" w:rsidRPr="0018574B" w:rsidRDefault="000F0225" w:rsidP="006A07CA">
      <w:pPr>
        <w:pStyle w:val="Texto"/>
        <w:numPr>
          <w:ilvl w:val="1"/>
          <w:numId w:val="40"/>
        </w:numPr>
        <w:spacing w:line="232" w:lineRule="exact"/>
        <w:rPr>
          <w:rFonts w:asciiTheme="minorHAnsi" w:hAnsiTheme="minorHAnsi" w:cstheme="minorHAnsi"/>
          <w:sz w:val="22"/>
          <w:szCs w:val="22"/>
          <w:lang w:eastAsia="es-MX"/>
        </w:rPr>
      </w:pPr>
      <w:r w:rsidRPr="0018574B">
        <w:rPr>
          <w:rFonts w:asciiTheme="minorHAnsi" w:hAnsiTheme="minorHAnsi" w:cstheme="minorHAnsi"/>
          <w:sz w:val="22"/>
          <w:szCs w:val="22"/>
          <w:lang w:eastAsia="es-MX"/>
        </w:rPr>
        <w:t>Instalaciones eléctricas tales como tableros de instrumentación y control, tableros de distribución de carga, entre otras.</w:t>
      </w:r>
    </w:p>
    <w:p w14:paraId="029FFF3A" w14:textId="403618D5" w:rsidR="005B1D26" w:rsidRPr="0018574B" w:rsidRDefault="005B1D26" w:rsidP="005B1D26">
      <w:pPr>
        <w:pStyle w:val="Texto"/>
        <w:spacing w:line="232" w:lineRule="exact"/>
        <w:ind w:left="648" w:firstLine="0"/>
        <w:jc w:val="right"/>
        <w:rPr>
          <w:rFonts w:asciiTheme="minorHAnsi" w:hAnsiTheme="minorHAnsi" w:cstheme="minorHAnsi"/>
          <w:b/>
          <w:color w:val="002060"/>
          <w:sz w:val="22"/>
          <w:szCs w:val="22"/>
          <w:lang w:eastAsia="es-MX"/>
        </w:rPr>
      </w:pPr>
      <w:r w:rsidRPr="0018574B">
        <w:rPr>
          <w:rFonts w:asciiTheme="minorHAnsi" w:hAnsiTheme="minorHAnsi" w:cstheme="minorHAnsi"/>
          <w:b/>
          <w:color w:val="002060"/>
          <w:sz w:val="22"/>
          <w:szCs w:val="22"/>
          <w:lang w:eastAsia="es-MX"/>
        </w:rPr>
        <w:t>Manual de Mantenim</w:t>
      </w:r>
      <w:r w:rsidR="0079543D" w:rsidRPr="0018574B">
        <w:rPr>
          <w:rFonts w:asciiTheme="minorHAnsi" w:hAnsiTheme="minorHAnsi" w:cstheme="minorHAnsi"/>
          <w:b/>
          <w:color w:val="002060"/>
          <w:sz w:val="22"/>
          <w:szCs w:val="22"/>
          <w:lang w:eastAsia="es-MX"/>
        </w:rPr>
        <w:t>iento</w:t>
      </w:r>
      <w:r w:rsidR="009C61D4" w:rsidRPr="0018574B">
        <w:rPr>
          <w:rFonts w:asciiTheme="minorHAnsi" w:hAnsiTheme="minorHAnsi" w:cstheme="minorHAnsi"/>
          <w:b/>
          <w:color w:val="002060"/>
          <w:sz w:val="22"/>
          <w:szCs w:val="22"/>
          <w:lang w:eastAsia="es-MX"/>
        </w:rPr>
        <w:t xml:space="preserve"> a Maquinaria y Equipo</w:t>
      </w:r>
      <w:r w:rsidR="0079543D" w:rsidRPr="0018574B">
        <w:rPr>
          <w:rFonts w:asciiTheme="minorHAnsi" w:hAnsiTheme="minorHAnsi" w:cstheme="minorHAnsi"/>
          <w:b/>
          <w:color w:val="002060"/>
          <w:sz w:val="22"/>
          <w:szCs w:val="22"/>
          <w:lang w:eastAsia="es-MX"/>
        </w:rPr>
        <w:t xml:space="preserve"> (SASISOPA-M-002</w:t>
      </w:r>
      <w:r w:rsidRPr="0018574B">
        <w:rPr>
          <w:rFonts w:asciiTheme="minorHAnsi" w:hAnsiTheme="minorHAnsi" w:cstheme="minorHAnsi"/>
          <w:b/>
          <w:color w:val="002060"/>
          <w:sz w:val="22"/>
          <w:szCs w:val="22"/>
          <w:lang w:eastAsia="es-MX"/>
        </w:rPr>
        <w:t>)</w:t>
      </w:r>
    </w:p>
    <w:p w14:paraId="3D72756B" w14:textId="4FF0A2CC" w:rsidR="0090249C" w:rsidRPr="0018574B" w:rsidRDefault="000F0225" w:rsidP="00AC04B7">
      <w:pPr>
        <w:pStyle w:val="Texto"/>
        <w:numPr>
          <w:ilvl w:val="2"/>
          <w:numId w:val="9"/>
        </w:numPr>
        <w:spacing w:line="240" w:lineRule="auto"/>
        <w:ind w:left="284"/>
        <w:rPr>
          <w:rFonts w:asciiTheme="minorHAnsi" w:hAnsiTheme="minorHAnsi" w:cstheme="minorHAnsi"/>
          <w:sz w:val="22"/>
          <w:szCs w:val="22"/>
          <w:lang w:eastAsia="es-MX"/>
        </w:rPr>
      </w:pPr>
      <w:r w:rsidRPr="0018574B">
        <w:rPr>
          <w:rFonts w:asciiTheme="minorHAnsi" w:hAnsiTheme="minorHAnsi" w:cstheme="minorHAnsi"/>
          <w:sz w:val="22"/>
          <w:szCs w:val="22"/>
          <w:lang w:eastAsia="es-MX"/>
        </w:rPr>
        <w:t>Un Mecanismo para ejecutar las inspecciones y pruebas a los equipos, cumpliendo la normativa aplicable, y tomando en cuenta las recomendaciones de fabricantes y consistente con las mejores prácticas de ingeniería, que incluya los criterios de aceptación o rechazo y las directrices para atender casos fuera de especificación</w:t>
      </w:r>
      <w:r w:rsidR="0090249C" w:rsidRPr="0018574B">
        <w:rPr>
          <w:rFonts w:asciiTheme="minorHAnsi" w:hAnsiTheme="minorHAnsi" w:cstheme="minorHAnsi"/>
          <w:sz w:val="22"/>
          <w:szCs w:val="22"/>
          <w:lang w:eastAsia="es-MX"/>
        </w:rPr>
        <w:t>.</w:t>
      </w:r>
    </w:p>
    <w:p w14:paraId="7C62B66B" w14:textId="77777777" w:rsidR="0011425A" w:rsidRPr="0018574B" w:rsidRDefault="0011425A" w:rsidP="0011425A">
      <w:pPr>
        <w:pStyle w:val="Texto"/>
        <w:spacing w:line="240" w:lineRule="auto"/>
        <w:ind w:left="284" w:firstLine="0"/>
        <w:rPr>
          <w:rFonts w:asciiTheme="minorHAnsi" w:hAnsiTheme="minorHAnsi" w:cstheme="minorHAnsi"/>
          <w:sz w:val="22"/>
          <w:szCs w:val="22"/>
          <w:lang w:eastAsia="es-MX"/>
        </w:rPr>
      </w:pPr>
    </w:p>
    <w:p w14:paraId="771504B6" w14:textId="77777777" w:rsidR="0011425A" w:rsidRPr="0018574B" w:rsidRDefault="0011425A" w:rsidP="0011425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Procedimiento de Limpieza y Revisión a Instalaciones, Elementos Constructivos, Maquinaria, Equipo, Sistemas y Elementos de Seguridad (SASISOPA-P-035)</w:t>
      </w:r>
    </w:p>
    <w:p w14:paraId="120FA845" w14:textId="77777777" w:rsidR="0011425A" w:rsidRPr="0018574B" w:rsidRDefault="0011425A" w:rsidP="0011425A">
      <w:pPr>
        <w:pStyle w:val="Texto"/>
        <w:spacing w:line="240" w:lineRule="auto"/>
        <w:ind w:firstLine="0"/>
        <w:rPr>
          <w:rFonts w:asciiTheme="minorHAnsi" w:hAnsiTheme="minorHAnsi" w:cstheme="minorHAnsi"/>
          <w:sz w:val="22"/>
          <w:szCs w:val="22"/>
          <w:lang w:eastAsia="es-MX"/>
        </w:rPr>
      </w:pPr>
    </w:p>
    <w:p w14:paraId="6201841A" w14:textId="1B27A152" w:rsidR="00494FF0" w:rsidRPr="0018574B" w:rsidRDefault="00915DBC" w:rsidP="00AC04B7">
      <w:pPr>
        <w:pStyle w:val="Texto"/>
        <w:numPr>
          <w:ilvl w:val="2"/>
          <w:numId w:val="9"/>
        </w:numPr>
        <w:spacing w:line="240" w:lineRule="auto"/>
        <w:ind w:left="284"/>
        <w:rPr>
          <w:rFonts w:asciiTheme="minorHAnsi" w:hAnsiTheme="minorHAnsi" w:cstheme="minorHAnsi"/>
          <w:sz w:val="22"/>
          <w:szCs w:val="22"/>
          <w:lang w:eastAsia="es-MX"/>
        </w:rPr>
      </w:pPr>
      <w:r w:rsidRPr="0018574B">
        <w:rPr>
          <w:rFonts w:asciiTheme="minorHAnsi" w:hAnsiTheme="minorHAnsi" w:cstheme="minorHAnsi"/>
          <w:sz w:val="22"/>
          <w:szCs w:val="22"/>
          <w:lang w:eastAsia="es-MX"/>
        </w:rPr>
        <w:t>Para Este punto es necesario que se implemente un programa de mantenimiento predictivo, preventivo, de calibración, certificación, verificación, inspección u pruebas de los equipos críticos</w:t>
      </w:r>
      <w:r w:rsidR="00494FF0" w:rsidRPr="0018574B">
        <w:rPr>
          <w:rFonts w:asciiTheme="minorHAnsi" w:hAnsiTheme="minorHAnsi" w:cstheme="minorHAnsi"/>
          <w:sz w:val="22"/>
          <w:szCs w:val="22"/>
          <w:lang w:eastAsia="es-MX"/>
        </w:rPr>
        <w:t>, que se describe a continuación:</w:t>
      </w:r>
    </w:p>
    <w:p w14:paraId="7A1D69D6" w14:textId="7F903CB2" w:rsidR="00895EB5" w:rsidRPr="0018574B" w:rsidRDefault="005105F9" w:rsidP="005105F9">
      <w:pPr>
        <w:pStyle w:val="Texto"/>
        <w:ind w:firstLine="0"/>
        <w:jc w:val="right"/>
        <w:rPr>
          <w:rFonts w:asciiTheme="minorHAnsi" w:hAnsiTheme="minorHAnsi" w:cstheme="minorHAnsi"/>
          <w:sz w:val="22"/>
          <w:szCs w:val="22"/>
          <w:lang w:eastAsia="es-MX"/>
        </w:rPr>
      </w:pPr>
      <w:r w:rsidRPr="0018574B">
        <w:rPr>
          <w:rFonts w:asciiTheme="minorHAnsi" w:hAnsiTheme="minorHAnsi" w:cstheme="minorHAnsi"/>
          <w:b/>
          <w:color w:val="002060"/>
          <w:sz w:val="22"/>
          <w:szCs w:val="22"/>
          <w:lang w:eastAsia="es-MX"/>
        </w:rPr>
        <w:t>Programa anual de Mantenimiento</w:t>
      </w:r>
      <w:r w:rsidR="0011425A" w:rsidRPr="0018574B">
        <w:rPr>
          <w:rFonts w:asciiTheme="minorHAnsi" w:hAnsiTheme="minorHAnsi" w:cstheme="minorHAnsi"/>
          <w:b/>
          <w:color w:val="002060"/>
          <w:sz w:val="22"/>
          <w:szCs w:val="22"/>
          <w:lang w:eastAsia="es-MX"/>
        </w:rPr>
        <w:t xml:space="preserve"> a Equipos Críticos (SASISOPA-PR-008)</w:t>
      </w:r>
    </w:p>
    <w:p w14:paraId="557224D0" w14:textId="77777777" w:rsidR="00895EB5" w:rsidRPr="0018574B" w:rsidRDefault="00895EB5" w:rsidP="00915DBC">
      <w:pPr>
        <w:pStyle w:val="Texto"/>
        <w:ind w:firstLine="0"/>
        <w:rPr>
          <w:rFonts w:asciiTheme="minorHAnsi" w:hAnsiTheme="minorHAnsi" w:cstheme="minorHAnsi"/>
          <w:sz w:val="22"/>
          <w:szCs w:val="22"/>
          <w:lang w:eastAsia="es-MX"/>
        </w:rPr>
      </w:pPr>
    </w:p>
    <w:p w14:paraId="16FB12F6" w14:textId="77777777" w:rsidR="00895EB5" w:rsidRPr="0018574B" w:rsidRDefault="00895EB5" w:rsidP="00915DBC">
      <w:pPr>
        <w:pStyle w:val="Texto"/>
        <w:ind w:firstLine="0"/>
        <w:rPr>
          <w:rFonts w:asciiTheme="minorHAnsi" w:hAnsiTheme="minorHAnsi" w:cstheme="minorHAnsi"/>
          <w:sz w:val="22"/>
          <w:szCs w:val="22"/>
          <w:lang w:eastAsia="es-MX"/>
        </w:rPr>
      </w:pPr>
    </w:p>
    <w:p w14:paraId="39132136" w14:textId="77777777" w:rsidR="00895EB5" w:rsidRPr="0018574B" w:rsidRDefault="00895EB5" w:rsidP="00915DBC">
      <w:pPr>
        <w:pStyle w:val="Texto"/>
        <w:ind w:firstLine="0"/>
        <w:rPr>
          <w:rFonts w:asciiTheme="minorHAnsi" w:hAnsiTheme="minorHAnsi" w:cstheme="minorHAnsi"/>
          <w:sz w:val="22"/>
          <w:szCs w:val="22"/>
          <w:lang w:eastAsia="es-MX"/>
        </w:rPr>
      </w:pPr>
    </w:p>
    <w:p w14:paraId="2DEDF726" w14:textId="77777777" w:rsidR="00895EB5" w:rsidRPr="0018574B" w:rsidRDefault="00895EB5" w:rsidP="00915DBC">
      <w:pPr>
        <w:pStyle w:val="Texto"/>
        <w:ind w:firstLine="0"/>
        <w:rPr>
          <w:rFonts w:asciiTheme="minorHAnsi" w:hAnsiTheme="minorHAnsi" w:cstheme="minorHAnsi"/>
          <w:sz w:val="22"/>
          <w:szCs w:val="22"/>
          <w:lang w:eastAsia="es-MX"/>
        </w:rPr>
      </w:pPr>
    </w:p>
    <w:p w14:paraId="1D2F412D" w14:textId="77777777" w:rsidR="00895EB5" w:rsidRPr="0018574B" w:rsidRDefault="00895EB5" w:rsidP="00915DBC">
      <w:pPr>
        <w:pStyle w:val="Texto"/>
        <w:ind w:firstLine="0"/>
        <w:rPr>
          <w:rFonts w:asciiTheme="minorHAnsi" w:hAnsiTheme="minorHAnsi" w:cstheme="minorHAnsi"/>
          <w:sz w:val="22"/>
          <w:szCs w:val="22"/>
          <w:lang w:eastAsia="es-MX"/>
        </w:rPr>
      </w:pPr>
    </w:p>
    <w:p w14:paraId="38E4230E" w14:textId="77777777" w:rsidR="00895EB5" w:rsidRPr="0018574B" w:rsidRDefault="00895EB5" w:rsidP="00915DBC">
      <w:pPr>
        <w:pStyle w:val="Texto"/>
        <w:ind w:firstLine="0"/>
        <w:rPr>
          <w:rFonts w:asciiTheme="minorHAnsi" w:hAnsiTheme="minorHAnsi" w:cstheme="minorHAnsi"/>
          <w:sz w:val="22"/>
          <w:szCs w:val="22"/>
          <w:lang w:eastAsia="es-MX"/>
        </w:rPr>
      </w:pPr>
    </w:p>
    <w:p w14:paraId="2321A369" w14:textId="77777777" w:rsidR="00895EB5" w:rsidRPr="0018574B" w:rsidRDefault="00895EB5" w:rsidP="00915DBC">
      <w:pPr>
        <w:pStyle w:val="Texto"/>
        <w:ind w:firstLine="0"/>
        <w:rPr>
          <w:rFonts w:asciiTheme="minorHAnsi" w:hAnsiTheme="minorHAnsi" w:cstheme="minorHAnsi"/>
          <w:sz w:val="22"/>
          <w:szCs w:val="22"/>
          <w:lang w:eastAsia="es-MX"/>
        </w:rPr>
      </w:pPr>
    </w:p>
    <w:p w14:paraId="5C86A605" w14:textId="77777777" w:rsidR="00895EB5" w:rsidRPr="0018574B" w:rsidRDefault="00895EB5" w:rsidP="00915DBC">
      <w:pPr>
        <w:pStyle w:val="Texto"/>
        <w:ind w:firstLine="0"/>
        <w:rPr>
          <w:rFonts w:asciiTheme="minorHAnsi" w:hAnsiTheme="minorHAnsi" w:cstheme="minorHAnsi"/>
          <w:sz w:val="22"/>
          <w:szCs w:val="22"/>
          <w:lang w:eastAsia="es-MX"/>
        </w:rPr>
      </w:pPr>
    </w:p>
    <w:p w14:paraId="349BF478" w14:textId="77777777" w:rsidR="00895EB5" w:rsidRPr="0018574B" w:rsidRDefault="00895EB5" w:rsidP="00915DBC">
      <w:pPr>
        <w:pStyle w:val="Texto"/>
        <w:ind w:firstLine="0"/>
        <w:rPr>
          <w:rFonts w:asciiTheme="minorHAnsi" w:hAnsiTheme="minorHAnsi" w:cstheme="minorHAnsi"/>
          <w:sz w:val="22"/>
          <w:szCs w:val="22"/>
          <w:lang w:eastAsia="es-MX"/>
        </w:rPr>
      </w:pPr>
    </w:p>
    <w:p w14:paraId="5DFE7396" w14:textId="77777777" w:rsidR="00895EB5" w:rsidRPr="0018574B" w:rsidRDefault="00895EB5" w:rsidP="00915DBC">
      <w:pPr>
        <w:pStyle w:val="Texto"/>
        <w:ind w:firstLine="0"/>
        <w:rPr>
          <w:rFonts w:asciiTheme="minorHAnsi" w:hAnsiTheme="minorHAnsi" w:cstheme="minorHAnsi"/>
          <w:sz w:val="22"/>
          <w:szCs w:val="22"/>
          <w:lang w:eastAsia="es-MX"/>
        </w:rPr>
      </w:pPr>
    </w:p>
    <w:p w14:paraId="05A53316" w14:textId="77777777" w:rsidR="00895EB5" w:rsidRPr="0018574B" w:rsidRDefault="00895EB5" w:rsidP="00915DBC">
      <w:pPr>
        <w:pStyle w:val="Texto"/>
        <w:ind w:firstLine="0"/>
        <w:rPr>
          <w:rFonts w:asciiTheme="minorHAnsi" w:hAnsiTheme="minorHAnsi" w:cstheme="minorHAnsi"/>
          <w:sz w:val="22"/>
          <w:szCs w:val="22"/>
          <w:lang w:eastAsia="es-MX"/>
        </w:rPr>
      </w:pPr>
    </w:p>
    <w:p w14:paraId="2DA5948E" w14:textId="77777777" w:rsidR="00895EB5" w:rsidRPr="0018574B" w:rsidRDefault="00895EB5" w:rsidP="00915DBC">
      <w:pPr>
        <w:pStyle w:val="Texto"/>
        <w:ind w:firstLine="0"/>
        <w:rPr>
          <w:rFonts w:asciiTheme="minorHAnsi" w:hAnsiTheme="minorHAnsi" w:cstheme="minorHAnsi"/>
          <w:sz w:val="22"/>
          <w:szCs w:val="22"/>
          <w:lang w:eastAsia="es-MX"/>
        </w:rPr>
      </w:pPr>
    </w:p>
    <w:p w14:paraId="4440E2F4" w14:textId="77777777" w:rsidR="00895EB5" w:rsidRPr="0018574B" w:rsidRDefault="00895EB5" w:rsidP="00915DBC">
      <w:pPr>
        <w:pStyle w:val="Texto"/>
        <w:ind w:firstLine="0"/>
        <w:rPr>
          <w:rFonts w:asciiTheme="minorHAnsi" w:hAnsiTheme="minorHAnsi" w:cstheme="minorHAnsi"/>
          <w:sz w:val="22"/>
          <w:szCs w:val="22"/>
          <w:lang w:eastAsia="es-MX"/>
        </w:rPr>
      </w:pPr>
    </w:p>
    <w:p w14:paraId="084F7C8A" w14:textId="77777777" w:rsidR="00895EB5" w:rsidRPr="0018574B" w:rsidRDefault="00895EB5" w:rsidP="00915DBC">
      <w:pPr>
        <w:pStyle w:val="Texto"/>
        <w:ind w:firstLine="0"/>
        <w:rPr>
          <w:rFonts w:asciiTheme="minorHAnsi" w:hAnsiTheme="minorHAnsi" w:cstheme="minorHAnsi"/>
          <w:sz w:val="22"/>
          <w:szCs w:val="22"/>
          <w:lang w:eastAsia="es-MX"/>
        </w:rPr>
      </w:pPr>
    </w:p>
    <w:p w14:paraId="6C698210" w14:textId="77777777" w:rsidR="00895EB5" w:rsidRPr="0018574B" w:rsidRDefault="00895EB5" w:rsidP="00915DBC">
      <w:pPr>
        <w:pStyle w:val="Texto"/>
        <w:ind w:firstLine="0"/>
        <w:rPr>
          <w:rFonts w:asciiTheme="minorHAnsi" w:hAnsiTheme="minorHAnsi" w:cstheme="minorHAnsi"/>
          <w:sz w:val="22"/>
          <w:szCs w:val="22"/>
          <w:lang w:eastAsia="es-MX"/>
        </w:rPr>
      </w:pPr>
    </w:p>
    <w:p w14:paraId="7192EEA6" w14:textId="77777777" w:rsidR="005105F9" w:rsidRPr="0018574B" w:rsidRDefault="005105F9" w:rsidP="00915DBC">
      <w:pPr>
        <w:pStyle w:val="Texto"/>
        <w:ind w:firstLine="0"/>
        <w:rPr>
          <w:rFonts w:asciiTheme="minorHAnsi" w:hAnsiTheme="minorHAnsi" w:cstheme="minorHAnsi"/>
          <w:sz w:val="22"/>
          <w:szCs w:val="22"/>
          <w:lang w:eastAsia="es-MX"/>
        </w:rPr>
      </w:pPr>
    </w:p>
    <w:p w14:paraId="3702B496" w14:textId="77777777" w:rsidR="00895EB5" w:rsidRPr="0018574B" w:rsidRDefault="00895EB5" w:rsidP="00915DBC">
      <w:pPr>
        <w:pStyle w:val="Texto"/>
        <w:ind w:firstLine="0"/>
        <w:rPr>
          <w:rFonts w:asciiTheme="minorHAnsi" w:hAnsiTheme="minorHAnsi" w:cstheme="minorHAnsi"/>
          <w:sz w:val="22"/>
          <w:szCs w:val="22"/>
          <w:lang w:eastAsia="es-MX"/>
        </w:rPr>
      </w:pPr>
    </w:p>
    <w:p w14:paraId="7DD6A6DF" w14:textId="45852491" w:rsidR="0014469A" w:rsidRPr="0018574B" w:rsidRDefault="0090249C" w:rsidP="006A07CA">
      <w:pPr>
        <w:pStyle w:val="Ttulo1"/>
        <w:numPr>
          <w:ilvl w:val="0"/>
          <w:numId w:val="41"/>
        </w:numPr>
        <w:rPr>
          <w:rFonts w:asciiTheme="minorHAnsi" w:hAnsiTheme="minorHAnsi" w:cstheme="minorHAnsi"/>
          <w:lang w:eastAsia="es-MX"/>
        </w:rPr>
      </w:pPr>
      <w:bookmarkStart w:id="31" w:name="_Toc514239481"/>
      <w:r w:rsidRPr="0018574B">
        <w:rPr>
          <w:rFonts w:asciiTheme="minorHAnsi" w:hAnsiTheme="minorHAnsi" w:cstheme="minorHAnsi"/>
          <w:lang w:eastAsia="es-MX"/>
        </w:rPr>
        <w:lastRenderedPageBreak/>
        <w:t>Seguridad en Contratistas</w:t>
      </w:r>
      <w:r w:rsidR="005D7388" w:rsidRPr="0018574B">
        <w:rPr>
          <w:rFonts w:asciiTheme="minorHAnsi" w:hAnsiTheme="minorHAnsi" w:cstheme="minorHAnsi"/>
          <w:lang w:eastAsia="es-MX"/>
        </w:rPr>
        <w:t>.</w:t>
      </w:r>
      <w:bookmarkEnd w:id="31"/>
    </w:p>
    <w:p w14:paraId="2ECCA4AF" w14:textId="77777777" w:rsidR="000F0225" w:rsidRPr="0018574B" w:rsidRDefault="000F0225" w:rsidP="00562F65">
      <w:pPr>
        <w:pStyle w:val="Texto"/>
        <w:ind w:firstLine="0"/>
        <w:rPr>
          <w:rFonts w:asciiTheme="minorHAnsi" w:hAnsiTheme="minorHAnsi" w:cstheme="minorHAnsi"/>
          <w:sz w:val="22"/>
          <w:szCs w:val="22"/>
          <w:lang w:eastAsia="es-MX"/>
        </w:rPr>
      </w:pPr>
    </w:p>
    <w:p w14:paraId="7BD6A829" w14:textId="43553397" w:rsidR="00F80D36" w:rsidRPr="0018574B" w:rsidRDefault="00562F65" w:rsidP="000A6CF5">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sistema de administración contempla el involucramiento de contratistas, subcontratistas, prestadores de servicios y proveedores de bienes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r w:rsidR="00F80D36" w:rsidRPr="0018574B">
        <w:rPr>
          <w:rFonts w:asciiTheme="minorHAnsi" w:hAnsiTheme="minorHAnsi" w:cstheme="minorHAnsi"/>
          <w:sz w:val="22"/>
          <w:szCs w:val="22"/>
          <w:lang w:eastAsia="es-MX"/>
        </w:rPr>
        <w:t xml:space="preserve">los cuales, en su mayoría, </w:t>
      </w:r>
      <w:r w:rsidRPr="0018574B">
        <w:rPr>
          <w:rFonts w:asciiTheme="minorHAnsi" w:hAnsiTheme="minorHAnsi" w:cstheme="minorHAnsi"/>
          <w:sz w:val="22"/>
          <w:szCs w:val="22"/>
          <w:lang w:eastAsia="es-MX"/>
        </w:rPr>
        <w:t>desarroll</w:t>
      </w:r>
      <w:r w:rsidR="00F80D36" w:rsidRPr="0018574B">
        <w:rPr>
          <w:rFonts w:asciiTheme="minorHAnsi" w:hAnsiTheme="minorHAnsi" w:cstheme="minorHAnsi"/>
          <w:sz w:val="22"/>
          <w:szCs w:val="22"/>
          <w:lang w:eastAsia="es-MX"/>
        </w:rPr>
        <w:t>a</w:t>
      </w:r>
      <w:r w:rsidRPr="0018574B">
        <w:rPr>
          <w:rFonts w:asciiTheme="minorHAnsi" w:hAnsiTheme="minorHAnsi" w:cstheme="minorHAnsi"/>
          <w:sz w:val="22"/>
          <w:szCs w:val="22"/>
          <w:lang w:eastAsia="es-MX"/>
        </w:rPr>
        <w:t>n actividades que impli</w:t>
      </w:r>
      <w:r w:rsidR="00F80D36" w:rsidRPr="0018574B">
        <w:rPr>
          <w:rFonts w:asciiTheme="minorHAnsi" w:hAnsiTheme="minorHAnsi" w:cstheme="minorHAnsi"/>
          <w:sz w:val="22"/>
          <w:szCs w:val="22"/>
          <w:lang w:eastAsia="es-MX"/>
        </w:rPr>
        <w:t>can r</w:t>
      </w:r>
      <w:r w:rsidRPr="0018574B">
        <w:rPr>
          <w:rFonts w:asciiTheme="minorHAnsi" w:hAnsiTheme="minorHAnsi" w:cstheme="minorHAnsi"/>
          <w:sz w:val="22"/>
          <w:szCs w:val="22"/>
          <w:lang w:eastAsia="es-MX"/>
        </w:rPr>
        <w:t>iesgos para</w:t>
      </w:r>
      <w:r w:rsidR="00C20D74" w:rsidRPr="0018574B">
        <w:rPr>
          <w:rFonts w:asciiTheme="minorHAnsi" w:hAnsiTheme="minorHAnsi" w:cstheme="minorHAnsi"/>
          <w:sz w:val="22"/>
          <w:szCs w:val="22"/>
          <w:lang w:eastAsia="es-MX"/>
        </w:rPr>
        <w:t xml:space="preserve"> las</w:t>
      </w:r>
      <w:r w:rsidRPr="0018574B">
        <w:rPr>
          <w:rFonts w:asciiTheme="minorHAnsi" w:hAnsiTheme="minorHAnsi" w:cstheme="minorHAnsi"/>
          <w:sz w:val="22"/>
          <w:szCs w:val="22"/>
          <w:lang w:eastAsia="es-MX"/>
        </w:rPr>
        <w:t xml:space="preserve"> </w:t>
      </w:r>
      <w:r w:rsidR="00C20D74" w:rsidRPr="0018574B">
        <w:rPr>
          <w:rFonts w:asciiTheme="minorHAnsi" w:hAnsiTheme="minorHAnsi" w:cstheme="minorHAnsi"/>
          <w:sz w:val="22"/>
          <w:szCs w:val="22"/>
          <w:lang w:eastAsia="es-MX"/>
        </w:rPr>
        <w:t xml:space="preserve">instalaciones, los trabajadores, el consumidor y </w:t>
      </w:r>
      <w:r w:rsidR="00CE268F" w:rsidRPr="0018574B">
        <w:rPr>
          <w:rFonts w:asciiTheme="minorHAnsi" w:hAnsiTheme="minorHAnsi" w:cstheme="minorHAnsi"/>
          <w:sz w:val="22"/>
          <w:szCs w:val="22"/>
          <w:lang w:eastAsia="es-MX"/>
        </w:rPr>
        <w:t>población</w:t>
      </w:r>
      <w:r w:rsidR="00C20D74" w:rsidRPr="0018574B">
        <w:rPr>
          <w:rFonts w:asciiTheme="minorHAnsi" w:hAnsiTheme="minorHAnsi" w:cstheme="minorHAnsi"/>
          <w:sz w:val="22"/>
          <w:szCs w:val="22"/>
          <w:lang w:eastAsia="es-MX"/>
        </w:rPr>
        <w:t xml:space="preserve">, así como </w:t>
      </w:r>
      <w:r w:rsidR="00393662" w:rsidRPr="0018574B">
        <w:rPr>
          <w:rFonts w:asciiTheme="minorHAnsi" w:hAnsiTheme="minorHAnsi" w:cstheme="minorHAnsi"/>
          <w:sz w:val="22"/>
          <w:szCs w:val="22"/>
          <w:lang w:eastAsia="es-MX"/>
        </w:rPr>
        <w:t>la posible generación de</w:t>
      </w:r>
      <w:r w:rsidRPr="0018574B">
        <w:rPr>
          <w:rFonts w:asciiTheme="minorHAnsi" w:hAnsiTheme="minorHAnsi" w:cstheme="minorHAnsi"/>
          <w:sz w:val="22"/>
          <w:szCs w:val="22"/>
          <w:lang w:eastAsia="es-MX"/>
        </w:rPr>
        <w:t xml:space="preserve"> impactos al medio ambiente</w:t>
      </w:r>
      <w:r w:rsidR="00F80D36" w:rsidRPr="0018574B">
        <w:rPr>
          <w:rFonts w:asciiTheme="minorHAnsi" w:hAnsiTheme="minorHAnsi" w:cstheme="minorHAnsi"/>
          <w:sz w:val="22"/>
          <w:szCs w:val="22"/>
          <w:lang w:eastAsia="es-MX"/>
        </w:rPr>
        <w:t xml:space="preserve">. </w:t>
      </w:r>
      <w:hyperlink w:history="1"/>
    </w:p>
    <w:p w14:paraId="74FE1DE2" w14:textId="77777777" w:rsidR="00F80D36" w:rsidRPr="0018574B" w:rsidRDefault="00F80D36" w:rsidP="000A6CF5">
      <w:pPr>
        <w:pStyle w:val="Texto"/>
        <w:spacing w:after="0" w:line="240" w:lineRule="auto"/>
        <w:ind w:firstLine="0"/>
        <w:rPr>
          <w:rFonts w:asciiTheme="minorHAnsi" w:hAnsiTheme="minorHAnsi" w:cstheme="minorHAnsi"/>
          <w:sz w:val="22"/>
          <w:szCs w:val="22"/>
          <w:lang w:eastAsia="es-MX"/>
        </w:rPr>
      </w:pPr>
    </w:p>
    <w:p w14:paraId="53CD6402" w14:textId="0CE0D945" w:rsidR="000F0225" w:rsidRPr="0018574B" w:rsidRDefault="00F80D36" w:rsidP="000A6CF5">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Por lo anterior, se deben dar a conocer las disposiciones del Sistema de Administración a Contratistas</w:t>
      </w:r>
      <w:r w:rsidR="00393662" w:rsidRPr="0018574B">
        <w:rPr>
          <w:rFonts w:asciiTheme="minorHAnsi" w:hAnsiTheme="minorHAnsi" w:cstheme="minorHAnsi"/>
          <w:sz w:val="22"/>
          <w:szCs w:val="22"/>
          <w:lang w:eastAsia="es-MX"/>
        </w:rPr>
        <w:t xml:space="preserve">, subcontratistas, prestadores de servicios y proveedores de bienes </w:t>
      </w:r>
      <w:r w:rsidRPr="0018574B">
        <w:rPr>
          <w:rFonts w:asciiTheme="minorHAnsi" w:hAnsiTheme="minorHAnsi" w:cstheme="minorHAnsi"/>
          <w:sz w:val="22"/>
          <w:szCs w:val="22"/>
          <w:lang w:eastAsia="es-MX"/>
        </w:rPr>
        <w:t xml:space="preserve"> con la finalidad de involucrarlos en los temas concernientes a sus actividades de mantenimiento y desarrollo de actividades dentro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r w:rsidR="0071001B" w:rsidRPr="0018574B">
        <w:rPr>
          <w:rFonts w:asciiTheme="minorHAnsi" w:hAnsiTheme="minorHAnsi" w:cstheme="minorHAnsi"/>
          <w:sz w:val="22"/>
          <w:szCs w:val="22"/>
          <w:lang w:eastAsia="es-MX"/>
        </w:rPr>
        <w:t xml:space="preserve">Se deberán formalizar los requisitos de seguridad exigidos a personal </w:t>
      </w:r>
      <w:r w:rsidR="00C20D74" w:rsidRPr="0018574B">
        <w:rPr>
          <w:rFonts w:asciiTheme="minorHAnsi" w:hAnsiTheme="minorHAnsi" w:cstheme="minorHAnsi"/>
          <w:sz w:val="22"/>
          <w:szCs w:val="22"/>
          <w:lang w:eastAsia="es-MX"/>
        </w:rPr>
        <w:t xml:space="preserve">externo </w:t>
      </w:r>
      <w:r w:rsidR="00622DDC" w:rsidRPr="0018574B">
        <w:rPr>
          <w:rFonts w:asciiTheme="minorHAnsi" w:hAnsiTheme="minorHAnsi" w:cstheme="minorHAnsi"/>
          <w:sz w:val="22"/>
          <w:szCs w:val="22"/>
          <w:lang w:eastAsia="es-MX"/>
        </w:rPr>
        <w:t>por medio de los siguientes requisitos:</w:t>
      </w:r>
    </w:p>
    <w:p w14:paraId="561E6F3A" w14:textId="77777777" w:rsidR="009A6C4F" w:rsidRPr="0018574B" w:rsidRDefault="009A6C4F" w:rsidP="009A6C4F">
      <w:pPr>
        <w:pStyle w:val="Texto"/>
        <w:spacing w:after="0" w:line="240" w:lineRule="auto"/>
        <w:ind w:firstLine="0"/>
        <w:rPr>
          <w:rFonts w:asciiTheme="minorHAnsi" w:hAnsiTheme="minorHAnsi" w:cstheme="minorHAnsi"/>
          <w:sz w:val="22"/>
          <w:szCs w:val="22"/>
          <w:lang w:eastAsia="es-MX"/>
        </w:rPr>
      </w:pPr>
    </w:p>
    <w:p w14:paraId="6C79EBCC" w14:textId="47BAA7D3" w:rsidR="00622DDC" w:rsidRPr="0018574B" w:rsidRDefault="00622DDC" w:rsidP="00C52FF6">
      <w:pPr>
        <w:pStyle w:val="Texto"/>
        <w:numPr>
          <w:ilvl w:val="1"/>
          <w:numId w:val="6"/>
        </w:numPr>
        <w:spacing w:after="0"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Un</w:t>
      </w:r>
      <w:r w:rsidR="00A9147D" w:rsidRPr="0018574B">
        <w:rPr>
          <w:rFonts w:asciiTheme="minorHAnsi" w:hAnsiTheme="minorHAnsi" w:cstheme="minorHAnsi"/>
          <w:sz w:val="22"/>
          <w:szCs w:val="22"/>
          <w:lang w:eastAsia="es-MX"/>
        </w:rPr>
        <w:t xml:space="preserve"> documento por el cual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asume la responsabilidad de las actividades y la administración de Riesgos y de Aspectos Ambientales que derivan de las actividades de los contratistas, subcontratistas, prestadores de servicio y proveedores que participan en cualquiera de las Etapas de Desarrollo del Proyecto,</w:t>
      </w:r>
      <w:r w:rsidR="00A9147D" w:rsidRPr="0018574B">
        <w:rPr>
          <w:rFonts w:asciiTheme="minorHAnsi" w:hAnsiTheme="minorHAnsi" w:cstheme="minorHAnsi"/>
          <w:sz w:val="22"/>
          <w:szCs w:val="22"/>
          <w:lang w:eastAsia="es-MX"/>
        </w:rPr>
        <w:t xml:space="preserve"> incluyendo </w:t>
      </w:r>
      <w:r w:rsidRPr="0018574B">
        <w:rPr>
          <w:rFonts w:asciiTheme="minorHAnsi" w:hAnsiTheme="minorHAnsi" w:cstheme="minorHAnsi"/>
          <w:sz w:val="22"/>
          <w:szCs w:val="22"/>
          <w:lang w:eastAsia="es-MX"/>
        </w:rPr>
        <w:t>Operación y Mantenimiento.</w:t>
      </w:r>
    </w:p>
    <w:p w14:paraId="1C57D118" w14:textId="77777777" w:rsidR="00622DDC" w:rsidRPr="0018574B" w:rsidRDefault="00622DDC" w:rsidP="00C52FF6">
      <w:pPr>
        <w:pStyle w:val="Texto"/>
        <w:spacing w:after="0" w:line="240" w:lineRule="auto"/>
        <w:ind w:left="567"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Carta de </w:t>
      </w:r>
      <w:r w:rsidR="00C20D74" w:rsidRPr="0018574B">
        <w:rPr>
          <w:rFonts w:asciiTheme="minorHAnsi" w:hAnsiTheme="minorHAnsi" w:cstheme="minorHAnsi"/>
          <w:b/>
          <w:color w:val="1F3864" w:themeColor="accent1" w:themeShade="80"/>
          <w:sz w:val="22"/>
          <w:szCs w:val="22"/>
          <w:lang w:eastAsia="es-MX"/>
        </w:rPr>
        <w:t>Compromiso (SASISOPA-F-013)</w:t>
      </w:r>
    </w:p>
    <w:p w14:paraId="6FFD536B" w14:textId="77777777" w:rsidR="00622DDC" w:rsidRPr="0018574B" w:rsidRDefault="00622DDC" w:rsidP="00C52FF6">
      <w:pPr>
        <w:pStyle w:val="Texto"/>
        <w:spacing w:after="0" w:line="240" w:lineRule="auto"/>
        <w:ind w:left="567" w:firstLine="0"/>
        <w:jc w:val="right"/>
        <w:rPr>
          <w:rFonts w:asciiTheme="minorHAnsi" w:hAnsiTheme="minorHAnsi" w:cstheme="minorHAnsi"/>
          <w:sz w:val="22"/>
          <w:szCs w:val="22"/>
          <w:lang w:eastAsia="es-MX"/>
        </w:rPr>
      </w:pPr>
    </w:p>
    <w:p w14:paraId="64761792" w14:textId="4D8D57D2" w:rsidR="00622DDC" w:rsidRPr="0018574B" w:rsidRDefault="00622DDC" w:rsidP="00C52FF6">
      <w:pPr>
        <w:pStyle w:val="Texto"/>
        <w:numPr>
          <w:ilvl w:val="1"/>
          <w:numId w:val="6"/>
        </w:numPr>
        <w:spacing w:after="0"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Un procedimiento para la de selección de contratistas, subcontratistas, prestadores de servicios y proveedores que garantice que éstos trabajen considerando los requisitos del Sistema de Administración del Regulado.</w:t>
      </w:r>
    </w:p>
    <w:p w14:paraId="5EF4EAD9" w14:textId="77777777" w:rsidR="00976252" w:rsidRPr="0018574B" w:rsidRDefault="00976252" w:rsidP="00976252">
      <w:pPr>
        <w:pStyle w:val="Texto"/>
        <w:spacing w:after="0" w:line="240" w:lineRule="auto"/>
        <w:ind w:left="567" w:firstLine="0"/>
        <w:rPr>
          <w:rFonts w:asciiTheme="minorHAnsi" w:hAnsiTheme="minorHAnsi" w:cstheme="minorHAnsi"/>
          <w:sz w:val="22"/>
          <w:szCs w:val="22"/>
          <w:lang w:eastAsia="es-MX"/>
        </w:rPr>
      </w:pPr>
    </w:p>
    <w:p w14:paraId="217324DE" w14:textId="16828397" w:rsidR="005A0B50" w:rsidRPr="0018574B" w:rsidRDefault="005A0B50" w:rsidP="00AD299F">
      <w:pPr>
        <w:pStyle w:val="Texto"/>
        <w:spacing w:after="0" w:line="240" w:lineRule="auto"/>
        <w:ind w:left="142"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Selección de</w:t>
      </w:r>
      <w:r w:rsidR="00C03D76" w:rsidRPr="0018574B">
        <w:rPr>
          <w:rFonts w:asciiTheme="minorHAnsi" w:hAnsiTheme="minorHAnsi" w:cstheme="minorHAnsi"/>
          <w:b/>
          <w:color w:val="1F3864" w:themeColor="accent1" w:themeShade="80"/>
          <w:sz w:val="22"/>
          <w:szCs w:val="22"/>
          <w:lang w:eastAsia="es-MX"/>
        </w:rPr>
        <w:t xml:space="preserve"> Contratistas</w:t>
      </w:r>
      <w:r w:rsidR="00AD299F" w:rsidRPr="0018574B">
        <w:rPr>
          <w:rFonts w:asciiTheme="minorHAnsi" w:hAnsiTheme="minorHAnsi" w:cstheme="minorHAnsi"/>
          <w:b/>
          <w:color w:val="1F3864" w:themeColor="accent1" w:themeShade="80"/>
          <w:sz w:val="22"/>
          <w:szCs w:val="22"/>
          <w:lang w:eastAsia="es-MX"/>
        </w:rPr>
        <w:t>, subcontratistas, prestadores de servicio y proveedores.</w:t>
      </w:r>
      <w:r w:rsidR="00440D8F" w:rsidRPr="0018574B">
        <w:rPr>
          <w:rFonts w:asciiTheme="minorHAnsi" w:hAnsiTheme="minorHAnsi" w:cstheme="minorHAnsi"/>
          <w:b/>
          <w:color w:val="1F3864" w:themeColor="accent1" w:themeShade="80"/>
          <w:sz w:val="22"/>
          <w:szCs w:val="22"/>
          <w:lang w:eastAsia="es-MX"/>
        </w:rPr>
        <w:t xml:space="preserve"> (SASISOPA-P-022)</w:t>
      </w:r>
    </w:p>
    <w:p w14:paraId="594238A8" w14:textId="77777777" w:rsidR="009A6C4F" w:rsidRPr="0018574B" w:rsidRDefault="005A0B50" w:rsidP="00C52FF6">
      <w:pPr>
        <w:pStyle w:val="Texto"/>
        <w:spacing w:after="0" w:line="240" w:lineRule="auto"/>
        <w:ind w:left="567" w:firstLine="0"/>
        <w:jc w:val="right"/>
        <w:rPr>
          <w:rFonts w:asciiTheme="minorHAnsi" w:hAnsiTheme="minorHAnsi" w:cstheme="minorHAnsi"/>
          <w:color w:val="1F3864" w:themeColor="accent1" w:themeShade="80"/>
          <w:sz w:val="22"/>
          <w:szCs w:val="22"/>
          <w:lang w:eastAsia="es-MX"/>
        </w:rPr>
      </w:pPr>
      <w:r w:rsidRPr="0018574B">
        <w:rPr>
          <w:rFonts w:asciiTheme="minorHAnsi" w:hAnsiTheme="minorHAnsi" w:cstheme="minorHAnsi"/>
          <w:color w:val="1F3864" w:themeColor="accent1" w:themeShade="80"/>
          <w:sz w:val="22"/>
          <w:szCs w:val="22"/>
          <w:lang w:eastAsia="es-MX"/>
        </w:rPr>
        <w:t xml:space="preserve"> </w:t>
      </w:r>
    </w:p>
    <w:p w14:paraId="6F3991AA" w14:textId="37887A43" w:rsidR="00622DDC" w:rsidRPr="0018574B" w:rsidRDefault="00A9147D" w:rsidP="00C52FF6">
      <w:pPr>
        <w:pStyle w:val="Texto"/>
        <w:numPr>
          <w:ilvl w:val="1"/>
          <w:numId w:val="6"/>
        </w:numPr>
        <w:spacing w:after="0" w:line="240" w:lineRule="auto"/>
        <w:ind w:left="567"/>
        <w:rPr>
          <w:rFonts w:asciiTheme="minorHAnsi" w:hAnsiTheme="minorHAnsi" w:cstheme="minorHAnsi"/>
          <w:color w:val="1F3864" w:themeColor="accent1" w:themeShade="80"/>
          <w:sz w:val="22"/>
          <w:szCs w:val="22"/>
          <w:lang w:eastAsia="es-MX"/>
        </w:rPr>
      </w:pPr>
      <w:r w:rsidRPr="0018574B">
        <w:rPr>
          <w:rFonts w:asciiTheme="minorHAnsi" w:hAnsiTheme="minorHAnsi" w:cstheme="minorHAnsi"/>
          <w:sz w:val="22"/>
          <w:szCs w:val="22"/>
          <w:lang w:eastAsia="es-MX"/>
        </w:rPr>
        <w:t>S</w:t>
      </w:r>
      <w:r w:rsidR="005A0B50" w:rsidRPr="0018574B">
        <w:rPr>
          <w:rFonts w:asciiTheme="minorHAnsi" w:hAnsiTheme="minorHAnsi" w:cstheme="minorHAnsi"/>
          <w:sz w:val="22"/>
          <w:szCs w:val="22"/>
          <w:lang w:eastAsia="es-MX"/>
        </w:rPr>
        <w:t xml:space="preserve">e deberá </w:t>
      </w:r>
      <w:r w:rsidR="00622DDC" w:rsidRPr="0018574B">
        <w:rPr>
          <w:rFonts w:asciiTheme="minorHAnsi" w:hAnsiTheme="minorHAnsi" w:cstheme="minorHAnsi"/>
          <w:sz w:val="22"/>
          <w:szCs w:val="22"/>
          <w:lang w:eastAsia="es-MX"/>
        </w:rPr>
        <w:t>asegurar que los contratistas, subcontratistas, prestadores de servicios o proveedores, ejecutan los trabajos contratados con los permisos de trabajo correspondientes y los controles de las autorizaciones, según la naturaleza de las actividades propias del Proyecto.</w:t>
      </w:r>
    </w:p>
    <w:p w14:paraId="0E96198D" w14:textId="77777777" w:rsidR="00BD7F10" w:rsidRPr="0018574B" w:rsidRDefault="00BD7F10" w:rsidP="000A6CF5">
      <w:pPr>
        <w:pStyle w:val="Texto"/>
        <w:spacing w:after="0" w:line="240" w:lineRule="auto"/>
        <w:ind w:left="567" w:firstLine="0"/>
        <w:rPr>
          <w:rFonts w:asciiTheme="minorHAnsi" w:hAnsiTheme="minorHAnsi" w:cstheme="minorHAnsi"/>
          <w:sz w:val="22"/>
          <w:szCs w:val="22"/>
          <w:lang w:eastAsia="es-MX"/>
        </w:rPr>
      </w:pPr>
    </w:p>
    <w:p w14:paraId="2F5EF431" w14:textId="7EA2F60F" w:rsidR="00B3293A" w:rsidRPr="0018574B" w:rsidRDefault="005A0B50" w:rsidP="006C043A">
      <w:pPr>
        <w:pStyle w:val="Texto"/>
        <w:spacing w:after="0" w:line="240" w:lineRule="auto"/>
        <w:ind w:left="426"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Ingreso a Contratistas</w:t>
      </w:r>
      <w:r w:rsidR="00B3293A" w:rsidRPr="0018574B">
        <w:rPr>
          <w:rFonts w:asciiTheme="minorHAnsi" w:hAnsiTheme="minorHAnsi" w:cstheme="minorHAnsi"/>
          <w:b/>
          <w:color w:val="1F3864" w:themeColor="accent1" w:themeShade="80"/>
          <w:sz w:val="22"/>
          <w:szCs w:val="22"/>
          <w:lang w:eastAsia="es-MX"/>
        </w:rPr>
        <w:t xml:space="preserve">, Subcontratistas, Prestadores de Servicios y Proveedores </w:t>
      </w:r>
      <w:r w:rsidR="00A236FA" w:rsidRPr="0018574B">
        <w:rPr>
          <w:rFonts w:asciiTheme="minorHAnsi" w:hAnsiTheme="minorHAnsi" w:cstheme="minorHAnsi"/>
          <w:b/>
          <w:color w:val="1F3864" w:themeColor="accent1" w:themeShade="80"/>
          <w:sz w:val="22"/>
          <w:szCs w:val="22"/>
          <w:lang w:eastAsia="es-MX"/>
        </w:rPr>
        <w:t>(SASISOPA-P-033</w:t>
      </w:r>
      <w:r w:rsidR="00B3293A" w:rsidRPr="0018574B">
        <w:rPr>
          <w:rFonts w:asciiTheme="minorHAnsi" w:hAnsiTheme="minorHAnsi" w:cstheme="minorHAnsi"/>
          <w:b/>
          <w:color w:val="1F3864" w:themeColor="accent1" w:themeShade="80"/>
          <w:sz w:val="22"/>
          <w:szCs w:val="22"/>
          <w:lang w:eastAsia="es-MX"/>
        </w:rPr>
        <w:t>)</w:t>
      </w:r>
    </w:p>
    <w:p w14:paraId="68CAB797" w14:textId="6D0DC0FB" w:rsidR="005A0B50" w:rsidRPr="0018574B" w:rsidRDefault="00BD7F10" w:rsidP="000A6CF5">
      <w:pPr>
        <w:pStyle w:val="Texto"/>
        <w:spacing w:after="0" w:line="240" w:lineRule="auto"/>
        <w:ind w:left="36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 </w:t>
      </w:r>
      <w:r w:rsidR="005A0B50" w:rsidRPr="0018574B">
        <w:rPr>
          <w:rFonts w:asciiTheme="minorHAnsi" w:hAnsiTheme="minorHAnsi" w:cstheme="minorHAnsi"/>
          <w:b/>
          <w:color w:val="1F3864" w:themeColor="accent1" w:themeShade="80"/>
          <w:sz w:val="22"/>
          <w:szCs w:val="22"/>
          <w:lang w:eastAsia="es-MX"/>
        </w:rPr>
        <w:t>Reporte de Mantenimiento</w:t>
      </w:r>
      <w:r w:rsidR="0029595D" w:rsidRPr="0018574B">
        <w:rPr>
          <w:rFonts w:asciiTheme="minorHAnsi" w:hAnsiTheme="minorHAnsi" w:cstheme="minorHAnsi"/>
          <w:b/>
          <w:color w:val="1F3864" w:themeColor="accent1" w:themeShade="80"/>
          <w:sz w:val="22"/>
          <w:szCs w:val="22"/>
          <w:lang w:eastAsia="es-MX"/>
        </w:rPr>
        <w:t xml:space="preserve"> </w:t>
      </w:r>
      <w:r w:rsidR="00A236FA" w:rsidRPr="0018574B">
        <w:rPr>
          <w:rFonts w:asciiTheme="minorHAnsi" w:hAnsiTheme="minorHAnsi" w:cstheme="minorHAnsi"/>
          <w:b/>
          <w:color w:val="1F3864" w:themeColor="accent1" w:themeShade="80"/>
          <w:sz w:val="22"/>
          <w:szCs w:val="22"/>
          <w:lang w:eastAsia="es-MX"/>
        </w:rPr>
        <w:t>(SASISOPA-F-027</w:t>
      </w:r>
      <w:r w:rsidR="0029595D" w:rsidRPr="0018574B">
        <w:rPr>
          <w:rFonts w:asciiTheme="minorHAnsi" w:hAnsiTheme="minorHAnsi" w:cstheme="minorHAnsi"/>
          <w:b/>
          <w:color w:val="1F3864" w:themeColor="accent1" w:themeShade="80"/>
          <w:sz w:val="22"/>
          <w:szCs w:val="22"/>
          <w:lang w:eastAsia="es-MX"/>
        </w:rPr>
        <w:t>)</w:t>
      </w:r>
    </w:p>
    <w:p w14:paraId="43F21A1C" w14:textId="77777777" w:rsidR="00F80D36" w:rsidRPr="0018574B" w:rsidRDefault="00F80D36" w:rsidP="000A6CF5">
      <w:pPr>
        <w:pStyle w:val="Texto"/>
        <w:spacing w:after="0" w:line="240" w:lineRule="auto"/>
        <w:rPr>
          <w:rFonts w:asciiTheme="minorHAnsi" w:hAnsiTheme="minorHAnsi" w:cstheme="minorHAnsi"/>
          <w:sz w:val="22"/>
          <w:szCs w:val="22"/>
          <w:lang w:eastAsia="es-MX"/>
        </w:rPr>
      </w:pPr>
    </w:p>
    <w:p w14:paraId="39E0807C" w14:textId="77777777" w:rsidR="00E86C16" w:rsidRPr="0018574B" w:rsidRDefault="00B3293A" w:rsidP="000A6CF5">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En el programa de implementación se tiene contempladas los siguientes documentos:</w:t>
      </w:r>
    </w:p>
    <w:p w14:paraId="74ADE67E" w14:textId="77777777" w:rsidR="00B3293A" w:rsidRPr="0018574B" w:rsidRDefault="00B3293A" w:rsidP="000A6CF5">
      <w:pPr>
        <w:pStyle w:val="Texto"/>
        <w:spacing w:after="0" w:line="240" w:lineRule="auto"/>
        <w:ind w:firstLine="0"/>
        <w:rPr>
          <w:rFonts w:asciiTheme="minorHAnsi" w:hAnsiTheme="minorHAnsi" w:cstheme="minorHAnsi"/>
          <w:sz w:val="22"/>
          <w:szCs w:val="22"/>
          <w:lang w:eastAsia="es-MX"/>
        </w:rPr>
      </w:pPr>
    </w:p>
    <w:p w14:paraId="4E705A9F" w14:textId="77777777" w:rsidR="00B3293A" w:rsidRPr="0018574B" w:rsidRDefault="00B3293A" w:rsidP="006A07CA">
      <w:pPr>
        <w:pStyle w:val="Texto"/>
        <w:numPr>
          <w:ilvl w:val="0"/>
          <w:numId w:val="36"/>
        </w:numPr>
        <w:spacing w:after="0" w:line="240" w:lineRule="auto"/>
        <w:ind w:left="567" w:hanging="371"/>
        <w:rPr>
          <w:rFonts w:asciiTheme="minorHAnsi" w:hAnsiTheme="minorHAnsi" w:cstheme="minorHAnsi"/>
          <w:sz w:val="22"/>
          <w:szCs w:val="22"/>
          <w:lang w:eastAsia="es-MX"/>
        </w:rPr>
      </w:pPr>
      <w:r w:rsidRPr="0018574B">
        <w:rPr>
          <w:rFonts w:asciiTheme="minorHAnsi" w:hAnsiTheme="minorHAnsi" w:cstheme="minorHAnsi"/>
          <w:sz w:val="22"/>
          <w:szCs w:val="22"/>
          <w:lang w:eastAsia="es-MX"/>
        </w:rPr>
        <w:t>Carta Responsiva firmada por el Representante Legal del Regulado, en donde este asume la responsabilidad por la administración del riesgo y de los impactos al ambiente que se deriven de las actividades de contratistas, prestadores de servicio y proveedores.</w:t>
      </w:r>
    </w:p>
    <w:p w14:paraId="47516080" w14:textId="77777777" w:rsidR="00960FC1" w:rsidRPr="0018574B" w:rsidRDefault="00960FC1" w:rsidP="000A6CF5">
      <w:pPr>
        <w:pStyle w:val="Texto"/>
        <w:spacing w:after="0" w:line="240" w:lineRule="auto"/>
        <w:ind w:left="1080" w:firstLine="0"/>
        <w:jc w:val="center"/>
        <w:rPr>
          <w:rFonts w:asciiTheme="minorHAnsi" w:hAnsiTheme="minorHAnsi" w:cstheme="minorHAnsi"/>
          <w:b/>
          <w:color w:val="1F3864" w:themeColor="accent1" w:themeShade="80"/>
          <w:sz w:val="22"/>
          <w:szCs w:val="22"/>
          <w:lang w:eastAsia="es-MX"/>
        </w:rPr>
      </w:pPr>
    </w:p>
    <w:p w14:paraId="17EFE711" w14:textId="77777777" w:rsidR="00960FC1" w:rsidRPr="0018574B" w:rsidRDefault="00960FC1" w:rsidP="000A6CF5">
      <w:pPr>
        <w:pStyle w:val="Texto"/>
        <w:spacing w:after="0" w:line="240" w:lineRule="auto"/>
        <w:ind w:left="108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Carta de Compromiso (SASISOPA-F-013)</w:t>
      </w:r>
    </w:p>
    <w:p w14:paraId="69804579" w14:textId="77777777" w:rsidR="00B3293A" w:rsidRPr="0018574B" w:rsidRDefault="00B3293A" w:rsidP="000A6CF5">
      <w:pPr>
        <w:pStyle w:val="Texto"/>
        <w:spacing w:after="0" w:line="240" w:lineRule="auto"/>
        <w:ind w:left="567" w:firstLine="0"/>
        <w:rPr>
          <w:rFonts w:asciiTheme="minorHAnsi" w:hAnsiTheme="minorHAnsi" w:cstheme="minorHAnsi"/>
          <w:sz w:val="22"/>
          <w:szCs w:val="22"/>
          <w:lang w:eastAsia="es-MX"/>
        </w:rPr>
      </w:pPr>
    </w:p>
    <w:p w14:paraId="78F62C0A" w14:textId="77777777" w:rsidR="00B3293A" w:rsidRPr="0018574B" w:rsidRDefault="00B3293A" w:rsidP="006A07CA">
      <w:pPr>
        <w:pStyle w:val="Texto"/>
        <w:numPr>
          <w:ilvl w:val="0"/>
          <w:numId w:val="36"/>
        </w:numPr>
        <w:spacing w:after="0" w:line="240" w:lineRule="auto"/>
        <w:ind w:left="567" w:hanging="371"/>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requisitos en materia de Seguridad Industrial, Seguridad Operativa y de Protección al Medio Ambiente a los que deben sujetarse los contratistas, subcontratistas, prestadores de servicio y proveedores.</w:t>
      </w:r>
    </w:p>
    <w:p w14:paraId="170469DB" w14:textId="77777777" w:rsidR="00E86C16" w:rsidRPr="0018574B" w:rsidRDefault="00E86C16" w:rsidP="000A6CF5">
      <w:pPr>
        <w:pStyle w:val="Texto"/>
        <w:spacing w:after="0" w:line="240" w:lineRule="auto"/>
        <w:rPr>
          <w:rFonts w:asciiTheme="minorHAnsi" w:hAnsiTheme="minorHAnsi" w:cstheme="minorHAnsi"/>
          <w:sz w:val="22"/>
          <w:szCs w:val="22"/>
          <w:lang w:eastAsia="es-MX"/>
        </w:rPr>
      </w:pPr>
    </w:p>
    <w:p w14:paraId="1F5DB188" w14:textId="6FF7E536" w:rsidR="00960FC1" w:rsidRPr="0018574B" w:rsidRDefault="00960FC1" w:rsidP="006C043A">
      <w:pPr>
        <w:pStyle w:val="Texto"/>
        <w:spacing w:after="0" w:line="240" w:lineRule="auto"/>
        <w:ind w:left="426"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PNO Ingreso a Contratistas, Subcontratistas, Prestadores de Servicios y Proveedores </w:t>
      </w:r>
      <w:r w:rsidR="00A236FA" w:rsidRPr="0018574B">
        <w:rPr>
          <w:rFonts w:asciiTheme="minorHAnsi" w:hAnsiTheme="minorHAnsi" w:cstheme="minorHAnsi"/>
          <w:b/>
          <w:color w:val="1F3864" w:themeColor="accent1" w:themeShade="80"/>
          <w:sz w:val="22"/>
          <w:szCs w:val="22"/>
          <w:lang w:eastAsia="es-MX"/>
        </w:rPr>
        <w:t>(SASISOPA-P-033</w:t>
      </w:r>
      <w:r w:rsidRPr="0018574B">
        <w:rPr>
          <w:rFonts w:asciiTheme="minorHAnsi" w:hAnsiTheme="minorHAnsi" w:cstheme="minorHAnsi"/>
          <w:b/>
          <w:color w:val="1F3864" w:themeColor="accent1" w:themeShade="80"/>
          <w:sz w:val="22"/>
          <w:szCs w:val="22"/>
          <w:lang w:eastAsia="es-MX"/>
        </w:rPr>
        <w:t>)</w:t>
      </w:r>
    </w:p>
    <w:p w14:paraId="68706002" w14:textId="77777777" w:rsidR="00E86C16" w:rsidRPr="0018574B" w:rsidRDefault="00E86C16" w:rsidP="0014469A">
      <w:pPr>
        <w:pStyle w:val="Texto"/>
        <w:rPr>
          <w:rFonts w:asciiTheme="minorHAnsi" w:hAnsiTheme="minorHAnsi" w:cstheme="minorHAnsi"/>
          <w:sz w:val="22"/>
          <w:szCs w:val="22"/>
          <w:lang w:eastAsia="es-MX"/>
        </w:rPr>
      </w:pPr>
    </w:p>
    <w:p w14:paraId="4D59AC76" w14:textId="2D0D80A4" w:rsidR="005A0B50" w:rsidRPr="0018574B" w:rsidRDefault="005A0B50" w:rsidP="006A07CA">
      <w:pPr>
        <w:pStyle w:val="Ttulo1"/>
        <w:numPr>
          <w:ilvl w:val="0"/>
          <w:numId w:val="41"/>
        </w:numPr>
        <w:rPr>
          <w:rFonts w:asciiTheme="minorHAnsi" w:hAnsiTheme="minorHAnsi" w:cstheme="minorHAnsi"/>
          <w:lang w:eastAsia="es-MX"/>
        </w:rPr>
      </w:pPr>
      <w:bookmarkStart w:id="32" w:name="_Toc514239482"/>
      <w:r w:rsidRPr="0018574B">
        <w:rPr>
          <w:rFonts w:asciiTheme="minorHAnsi" w:hAnsiTheme="minorHAnsi" w:cstheme="minorHAnsi"/>
          <w:lang w:eastAsia="es-MX"/>
        </w:rPr>
        <w:lastRenderedPageBreak/>
        <w:t>Preparación y respuesta a Emergencias</w:t>
      </w:r>
      <w:r w:rsidR="005105F9" w:rsidRPr="0018574B">
        <w:rPr>
          <w:rFonts w:asciiTheme="minorHAnsi" w:hAnsiTheme="minorHAnsi" w:cstheme="minorHAnsi"/>
          <w:lang w:eastAsia="es-MX"/>
        </w:rPr>
        <w:t>.</w:t>
      </w:r>
      <w:bookmarkEnd w:id="32"/>
    </w:p>
    <w:p w14:paraId="043A133F" w14:textId="77777777" w:rsidR="005A0B50" w:rsidRPr="0018574B" w:rsidRDefault="005A0B50" w:rsidP="005A0B50">
      <w:pPr>
        <w:pStyle w:val="Texto"/>
        <w:rPr>
          <w:rFonts w:asciiTheme="minorHAnsi" w:hAnsiTheme="minorHAnsi" w:cstheme="minorHAnsi"/>
          <w:sz w:val="22"/>
          <w:szCs w:val="22"/>
          <w:lang w:eastAsia="es-MX"/>
        </w:rPr>
      </w:pPr>
    </w:p>
    <w:p w14:paraId="43010C56" w14:textId="6575E6CC" w:rsidR="00E3344C" w:rsidRPr="0018574B" w:rsidRDefault="00DD3941" w:rsidP="000A6CF5">
      <w:pPr>
        <w:pStyle w:val="Texto"/>
        <w:spacing w:after="0" w:line="240" w:lineRule="auto"/>
        <w:ind w:firstLine="0"/>
        <w:rPr>
          <w:rFonts w:asciiTheme="minorHAnsi" w:hAnsiTheme="minorHAnsi" w:cstheme="minorHAnsi"/>
          <w:color w:val="000000" w:themeColor="text1"/>
          <w:sz w:val="22"/>
          <w:szCs w:val="22"/>
          <w:shd w:val="clear" w:color="auto" w:fill="FFFFFF"/>
        </w:rPr>
      </w:pPr>
      <w:r w:rsidRPr="0018574B">
        <w:rPr>
          <w:rFonts w:asciiTheme="minorHAnsi" w:hAnsiTheme="minorHAnsi" w:cstheme="minorHAnsi"/>
          <w:sz w:val="22"/>
          <w:szCs w:val="22"/>
          <w:lang w:eastAsia="es-MX"/>
        </w:rPr>
        <w:t xml:space="preserve">El </w:t>
      </w:r>
      <w:r w:rsidR="00E86C16" w:rsidRPr="0018574B">
        <w:rPr>
          <w:rFonts w:asciiTheme="minorHAnsi" w:hAnsiTheme="minorHAnsi" w:cstheme="minorHAnsi"/>
          <w:sz w:val="22"/>
          <w:szCs w:val="22"/>
          <w:lang w:eastAsia="es-MX"/>
        </w:rPr>
        <w:t>S</w:t>
      </w:r>
      <w:r w:rsidR="008D7BA1">
        <w:rPr>
          <w:rFonts w:asciiTheme="minorHAnsi" w:hAnsiTheme="minorHAnsi" w:cstheme="minorHAnsi"/>
          <w:sz w:val="22"/>
          <w:szCs w:val="22"/>
          <w:lang w:eastAsia="es-MX"/>
        </w:rPr>
        <w:t>istema de Administración</w:t>
      </w:r>
      <w:r w:rsidR="00960FC1" w:rsidRPr="0018574B">
        <w:rPr>
          <w:rFonts w:asciiTheme="minorHAnsi" w:hAnsiTheme="minorHAnsi" w:cstheme="minorHAnsi"/>
          <w:sz w:val="22"/>
          <w:szCs w:val="22"/>
          <w:lang w:eastAsia="es-MX"/>
        </w:rPr>
        <w:t xml:space="preserve"> de la </w:t>
      </w:r>
      <w:r w:rsidR="00C51881" w:rsidRPr="0018574B">
        <w:rPr>
          <w:rFonts w:asciiTheme="minorHAnsi" w:hAnsiTheme="minorHAnsi" w:cstheme="minorHAnsi"/>
          <w:sz w:val="22"/>
          <w:szCs w:val="22"/>
          <w:lang w:eastAsia="es-MX"/>
        </w:rPr>
        <w:t xml:space="preserve">Estación de Servicio </w:t>
      </w:r>
      <w:r w:rsidR="00E86C16" w:rsidRPr="0018574B">
        <w:rPr>
          <w:rFonts w:asciiTheme="minorHAnsi" w:hAnsiTheme="minorHAnsi" w:cstheme="minorHAnsi"/>
          <w:sz w:val="22"/>
          <w:szCs w:val="22"/>
          <w:lang w:eastAsia="es-MX"/>
        </w:rPr>
        <w:t xml:space="preserve">asegura </w:t>
      </w:r>
      <w:r w:rsidRPr="0018574B">
        <w:rPr>
          <w:rFonts w:asciiTheme="minorHAnsi" w:hAnsiTheme="minorHAnsi" w:cstheme="minorHAnsi"/>
          <w:sz w:val="22"/>
          <w:szCs w:val="22"/>
          <w:lang w:eastAsia="es-MX"/>
        </w:rPr>
        <w:t>q</w:t>
      </w:r>
      <w:r w:rsidRPr="0018574B">
        <w:rPr>
          <w:rFonts w:asciiTheme="minorHAnsi" w:hAnsiTheme="minorHAnsi" w:cstheme="minorHAnsi"/>
          <w:color w:val="000000" w:themeColor="text1"/>
          <w:sz w:val="22"/>
          <w:szCs w:val="22"/>
          <w:shd w:val="clear" w:color="auto" w:fill="FFFFFF"/>
        </w:rPr>
        <w:t>ue</w:t>
      </w:r>
      <w:r w:rsidR="00D56CCE" w:rsidRPr="0018574B">
        <w:rPr>
          <w:rFonts w:asciiTheme="minorHAnsi" w:hAnsiTheme="minorHAnsi" w:cstheme="minorHAnsi"/>
          <w:color w:val="000000" w:themeColor="text1"/>
          <w:sz w:val="22"/>
          <w:szCs w:val="22"/>
          <w:shd w:val="clear" w:color="auto" w:fill="FFFFFF"/>
        </w:rPr>
        <w:t xml:space="preserve"> el personal e infraestructura </w:t>
      </w:r>
      <w:r w:rsidR="00960FC1" w:rsidRPr="0018574B">
        <w:rPr>
          <w:rFonts w:asciiTheme="minorHAnsi" w:hAnsiTheme="minorHAnsi" w:cstheme="minorHAnsi"/>
          <w:color w:val="000000" w:themeColor="text1"/>
          <w:sz w:val="22"/>
          <w:szCs w:val="22"/>
          <w:shd w:val="clear" w:color="auto" w:fill="FFFFFF"/>
        </w:rPr>
        <w:t xml:space="preserve">en sitio </w:t>
      </w:r>
      <w:r w:rsidR="00E86C16" w:rsidRPr="0018574B">
        <w:rPr>
          <w:rFonts w:asciiTheme="minorHAnsi" w:hAnsiTheme="minorHAnsi" w:cstheme="minorHAnsi"/>
          <w:color w:val="000000" w:themeColor="text1"/>
          <w:sz w:val="22"/>
          <w:szCs w:val="22"/>
          <w:shd w:val="clear" w:color="auto" w:fill="FFFFFF"/>
        </w:rPr>
        <w:t>puede</w:t>
      </w:r>
      <w:r w:rsidRPr="0018574B">
        <w:rPr>
          <w:rFonts w:asciiTheme="minorHAnsi" w:hAnsiTheme="minorHAnsi" w:cstheme="minorHAnsi"/>
          <w:color w:val="000000" w:themeColor="text1"/>
          <w:sz w:val="22"/>
          <w:szCs w:val="22"/>
          <w:shd w:val="clear" w:color="auto" w:fill="FFFFFF"/>
        </w:rPr>
        <w:t xml:space="preserve"> reaccionar </w:t>
      </w:r>
      <w:r w:rsidR="00D56CCE" w:rsidRPr="0018574B">
        <w:rPr>
          <w:rFonts w:asciiTheme="minorHAnsi" w:hAnsiTheme="minorHAnsi" w:cstheme="minorHAnsi"/>
          <w:color w:val="000000" w:themeColor="text1"/>
          <w:sz w:val="22"/>
          <w:szCs w:val="22"/>
          <w:shd w:val="clear" w:color="auto" w:fill="FFFFFF"/>
        </w:rPr>
        <w:t xml:space="preserve">de manera rápida </w:t>
      </w:r>
      <w:r w:rsidRPr="0018574B">
        <w:rPr>
          <w:rFonts w:asciiTheme="minorHAnsi" w:hAnsiTheme="minorHAnsi" w:cstheme="minorHAnsi"/>
          <w:color w:val="000000" w:themeColor="text1"/>
          <w:sz w:val="22"/>
          <w:szCs w:val="22"/>
          <w:shd w:val="clear" w:color="auto" w:fill="FFFFFF"/>
        </w:rPr>
        <w:t xml:space="preserve">para controlar el desarrollo de determinados sucesos </w:t>
      </w:r>
      <w:r w:rsidR="00D56CCE" w:rsidRPr="0018574B">
        <w:rPr>
          <w:rFonts w:asciiTheme="minorHAnsi" w:hAnsiTheme="minorHAnsi" w:cstheme="minorHAnsi"/>
          <w:color w:val="000000" w:themeColor="text1"/>
          <w:sz w:val="22"/>
          <w:szCs w:val="22"/>
          <w:shd w:val="clear" w:color="auto" w:fill="FFFFFF"/>
        </w:rPr>
        <w:t xml:space="preserve">de emergencia </w:t>
      </w:r>
      <w:r w:rsidRPr="0018574B">
        <w:rPr>
          <w:rFonts w:asciiTheme="minorHAnsi" w:hAnsiTheme="minorHAnsi" w:cstheme="minorHAnsi"/>
          <w:color w:val="000000" w:themeColor="text1"/>
          <w:sz w:val="22"/>
          <w:szCs w:val="22"/>
          <w:shd w:val="clear" w:color="auto" w:fill="FFFFFF"/>
        </w:rPr>
        <w:t xml:space="preserve">y evitar que se produzcan daños </w:t>
      </w:r>
      <w:r w:rsidR="00960FC1" w:rsidRPr="0018574B">
        <w:rPr>
          <w:rFonts w:asciiTheme="minorHAnsi" w:hAnsiTheme="minorHAnsi" w:cstheme="minorHAnsi"/>
          <w:color w:val="000000" w:themeColor="text1"/>
          <w:sz w:val="22"/>
          <w:szCs w:val="22"/>
          <w:shd w:val="clear" w:color="auto" w:fill="FFFFFF"/>
        </w:rPr>
        <w:t>mayores</w:t>
      </w:r>
      <w:r w:rsidRPr="0018574B">
        <w:rPr>
          <w:rFonts w:asciiTheme="minorHAnsi" w:hAnsiTheme="minorHAnsi" w:cstheme="minorHAnsi"/>
          <w:color w:val="000000" w:themeColor="text1"/>
          <w:sz w:val="22"/>
          <w:szCs w:val="22"/>
          <w:shd w:val="clear" w:color="auto" w:fill="FFFFFF"/>
        </w:rPr>
        <w:t xml:space="preserve"> a las personas,</w:t>
      </w:r>
      <w:r w:rsidR="00960FC1" w:rsidRPr="0018574B">
        <w:rPr>
          <w:rFonts w:asciiTheme="minorHAnsi" w:hAnsiTheme="minorHAnsi" w:cstheme="minorHAnsi"/>
          <w:color w:val="000000" w:themeColor="text1"/>
          <w:sz w:val="22"/>
          <w:szCs w:val="22"/>
          <w:shd w:val="clear" w:color="auto" w:fill="FFFFFF"/>
        </w:rPr>
        <w:t xml:space="preserve"> el</w:t>
      </w:r>
      <w:r w:rsidRPr="0018574B">
        <w:rPr>
          <w:rFonts w:asciiTheme="minorHAnsi" w:hAnsiTheme="minorHAnsi" w:cstheme="minorHAnsi"/>
          <w:color w:val="000000" w:themeColor="text1"/>
          <w:sz w:val="22"/>
          <w:szCs w:val="22"/>
          <w:shd w:val="clear" w:color="auto" w:fill="FFFFFF"/>
        </w:rPr>
        <w:t xml:space="preserve"> patrimonio y </w:t>
      </w:r>
      <w:r w:rsidR="00D56CCE" w:rsidRPr="0018574B">
        <w:rPr>
          <w:rFonts w:asciiTheme="minorHAnsi" w:hAnsiTheme="minorHAnsi" w:cstheme="minorHAnsi"/>
          <w:color w:val="000000" w:themeColor="text1"/>
          <w:sz w:val="22"/>
          <w:szCs w:val="22"/>
          <w:shd w:val="clear" w:color="auto" w:fill="FFFFFF"/>
        </w:rPr>
        <w:t>a</w:t>
      </w:r>
      <w:r w:rsidRPr="0018574B">
        <w:rPr>
          <w:rFonts w:asciiTheme="minorHAnsi" w:hAnsiTheme="minorHAnsi" w:cstheme="minorHAnsi"/>
          <w:color w:val="000000" w:themeColor="text1"/>
          <w:sz w:val="22"/>
          <w:szCs w:val="22"/>
          <w:shd w:val="clear" w:color="auto" w:fill="FFFFFF"/>
        </w:rPr>
        <w:t>l medio ambiente</w:t>
      </w:r>
      <w:r w:rsidR="00E3344C" w:rsidRPr="0018574B">
        <w:rPr>
          <w:rFonts w:asciiTheme="minorHAnsi" w:hAnsiTheme="minorHAnsi" w:cstheme="minorHAnsi"/>
          <w:color w:val="000000" w:themeColor="text1"/>
          <w:sz w:val="22"/>
          <w:szCs w:val="22"/>
          <w:shd w:val="clear" w:color="auto" w:fill="FFFFFF"/>
        </w:rPr>
        <w:t>.</w:t>
      </w:r>
    </w:p>
    <w:p w14:paraId="1A431EC7" w14:textId="77777777" w:rsidR="00E24184" w:rsidRPr="0018574B" w:rsidRDefault="00E24184" w:rsidP="000A6CF5">
      <w:pPr>
        <w:pStyle w:val="Texto"/>
        <w:spacing w:after="0" w:line="240" w:lineRule="auto"/>
        <w:ind w:firstLine="0"/>
        <w:rPr>
          <w:rFonts w:asciiTheme="minorHAnsi" w:hAnsiTheme="minorHAnsi" w:cstheme="minorHAnsi"/>
          <w:color w:val="000000" w:themeColor="text1"/>
          <w:sz w:val="22"/>
          <w:szCs w:val="22"/>
          <w:shd w:val="clear" w:color="auto" w:fill="FFFFFF"/>
        </w:rPr>
      </w:pPr>
    </w:p>
    <w:p w14:paraId="1C008279" w14:textId="25026E66" w:rsidR="007A392D" w:rsidRPr="0018574B" w:rsidRDefault="00A96AB7" w:rsidP="006A07CA">
      <w:pPr>
        <w:pStyle w:val="Prrafodelista"/>
        <w:numPr>
          <w:ilvl w:val="6"/>
          <w:numId w:val="24"/>
        </w:numPr>
        <w:spacing w:after="0" w:line="240" w:lineRule="auto"/>
        <w:ind w:left="567"/>
        <w:jc w:val="both"/>
        <w:rPr>
          <w:rFonts w:cstheme="minorHAnsi"/>
          <w:color w:val="000000" w:themeColor="text1"/>
          <w:shd w:val="clear" w:color="auto" w:fill="FFFFFF"/>
        </w:rPr>
      </w:pPr>
      <w:r w:rsidRPr="0018574B">
        <w:rPr>
          <w:rFonts w:cstheme="minorHAnsi"/>
          <w:color w:val="000000" w:themeColor="text1"/>
          <w:shd w:val="clear" w:color="auto" w:fill="FFFFFF"/>
        </w:rPr>
        <w:t xml:space="preserve">El Sistema de Administración implementa un procedimiento </w:t>
      </w:r>
      <w:r w:rsidR="00E24184" w:rsidRPr="0018574B">
        <w:rPr>
          <w:rFonts w:cstheme="minorHAnsi"/>
          <w:color w:val="000000" w:themeColor="text1"/>
          <w:shd w:val="clear" w:color="auto" w:fill="FFFFFF"/>
        </w:rPr>
        <w:t>para identificar situaciones potenciales de emergencia, tales como fugas, derrames, incendios o explosiones, por el manejo de las sustancias peligrosas y otras situaciones de emergencia potenciales relacionadas con factores externos como los meteorológicos o los sociales</w:t>
      </w:r>
      <w:r w:rsidR="00946315" w:rsidRPr="0018574B">
        <w:rPr>
          <w:rFonts w:cstheme="minorHAnsi"/>
          <w:lang w:eastAsia="es-MX"/>
        </w:rPr>
        <w:t xml:space="preserve">, </w:t>
      </w:r>
      <w:r w:rsidRPr="0018574B">
        <w:rPr>
          <w:rFonts w:cstheme="minorHAnsi"/>
          <w:lang w:eastAsia="es-MX"/>
        </w:rPr>
        <w:t xml:space="preserve">el cual </w:t>
      </w:r>
      <w:r w:rsidR="00946315" w:rsidRPr="0018574B">
        <w:rPr>
          <w:rFonts w:cstheme="minorHAnsi"/>
          <w:lang w:eastAsia="es-MX"/>
        </w:rPr>
        <w:t>se lleva a cabo a través de listas de verificación de los equipos e instala</w:t>
      </w:r>
      <w:r w:rsidR="00E24184" w:rsidRPr="0018574B">
        <w:rPr>
          <w:rFonts w:cstheme="minorHAnsi"/>
          <w:lang w:eastAsia="es-MX"/>
        </w:rPr>
        <w:t>ciones que manejen o transporten</w:t>
      </w:r>
      <w:r w:rsidR="00946315" w:rsidRPr="0018574B">
        <w:rPr>
          <w:rFonts w:cstheme="minorHAnsi"/>
          <w:lang w:eastAsia="es-MX"/>
        </w:rPr>
        <w:t xml:space="preserve"> productos derivados del petróleo. Esta actividad se realiza de manera cotidiana</w:t>
      </w:r>
      <w:r w:rsidR="007A392D" w:rsidRPr="0018574B">
        <w:rPr>
          <w:rFonts w:cstheme="minorHAnsi"/>
          <w:lang w:eastAsia="es-MX"/>
        </w:rPr>
        <w:t xml:space="preserve"> mediante inspecciones a equipos e instalaciones</w:t>
      </w:r>
      <w:r w:rsidRPr="0018574B">
        <w:rPr>
          <w:rFonts w:cstheme="minorHAnsi"/>
          <w:lang w:eastAsia="es-MX"/>
        </w:rPr>
        <w:t xml:space="preserve">, con el propósito de </w:t>
      </w:r>
      <w:r w:rsidR="00946315" w:rsidRPr="0018574B">
        <w:rPr>
          <w:rFonts w:cstheme="minorHAnsi"/>
          <w:lang w:eastAsia="es-MX"/>
        </w:rPr>
        <w:t>reportar situaciones o eventos no deseados.</w:t>
      </w:r>
    </w:p>
    <w:p w14:paraId="5A9A2F0D" w14:textId="77777777" w:rsidR="007A392D" w:rsidRPr="0018574B" w:rsidRDefault="007A392D" w:rsidP="000A6CF5">
      <w:pPr>
        <w:spacing w:after="0" w:line="240" w:lineRule="auto"/>
        <w:jc w:val="both"/>
        <w:rPr>
          <w:rFonts w:eastAsia="Times New Roman" w:cstheme="minorHAnsi"/>
          <w:lang w:eastAsia="es-MX"/>
        </w:rPr>
      </w:pPr>
    </w:p>
    <w:p w14:paraId="680BF06B" w14:textId="359F5447" w:rsidR="00E379E4" w:rsidRPr="0018574B" w:rsidRDefault="007A392D" w:rsidP="000A6CF5">
      <w:pPr>
        <w:pStyle w:val="Prrafodelista"/>
        <w:spacing w:after="0" w:line="240" w:lineRule="auto"/>
        <w:jc w:val="right"/>
        <w:rPr>
          <w:rFonts w:cstheme="minorHAnsi"/>
          <w:b/>
          <w:color w:val="1F4E79" w:themeColor="accent5" w:themeShade="80"/>
          <w:lang w:eastAsia="es-MX"/>
        </w:rPr>
      </w:pPr>
      <w:r w:rsidRPr="0018574B">
        <w:rPr>
          <w:rFonts w:cstheme="minorHAnsi"/>
          <w:b/>
          <w:color w:val="1F4E79" w:themeColor="accent5" w:themeShade="80"/>
          <w:lang w:eastAsia="es-MX"/>
        </w:rPr>
        <w:t xml:space="preserve">PNO </w:t>
      </w:r>
      <w:r w:rsidR="00A24F9A" w:rsidRPr="0018574B">
        <w:rPr>
          <w:rFonts w:cstheme="minorHAnsi"/>
          <w:b/>
          <w:color w:val="1F4E79" w:themeColor="accent5" w:themeShade="80"/>
          <w:lang w:eastAsia="es-MX"/>
        </w:rPr>
        <w:t xml:space="preserve">Identificación de </w:t>
      </w:r>
      <w:r w:rsidR="00605BDA" w:rsidRPr="0018574B">
        <w:rPr>
          <w:rFonts w:cstheme="minorHAnsi"/>
          <w:b/>
          <w:color w:val="1F4E79" w:themeColor="accent5" w:themeShade="80"/>
          <w:lang w:eastAsia="es-MX"/>
        </w:rPr>
        <w:t>S</w:t>
      </w:r>
      <w:r w:rsidR="00A24F9A" w:rsidRPr="0018574B">
        <w:rPr>
          <w:rFonts w:cstheme="minorHAnsi"/>
          <w:b/>
          <w:color w:val="1F4E79" w:themeColor="accent5" w:themeShade="80"/>
          <w:lang w:eastAsia="es-MX"/>
        </w:rPr>
        <w:t>ituaciones</w:t>
      </w:r>
      <w:r w:rsidR="00605BDA" w:rsidRPr="0018574B">
        <w:rPr>
          <w:rFonts w:cstheme="minorHAnsi"/>
          <w:b/>
          <w:color w:val="1F4E79" w:themeColor="accent5" w:themeShade="80"/>
          <w:lang w:eastAsia="es-MX"/>
        </w:rPr>
        <w:t xml:space="preserve"> de E</w:t>
      </w:r>
      <w:r w:rsidR="00E379E4" w:rsidRPr="0018574B">
        <w:rPr>
          <w:rFonts w:cstheme="minorHAnsi"/>
          <w:b/>
          <w:color w:val="1F4E79" w:themeColor="accent5" w:themeShade="80"/>
          <w:lang w:eastAsia="es-MX"/>
        </w:rPr>
        <w:t>mergencia</w:t>
      </w:r>
      <w:r w:rsidR="00605BDA" w:rsidRPr="0018574B">
        <w:rPr>
          <w:rFonts w:cstheme="minorHAnsi"/>
          <w:b/>
          <w:color w:val="1F4E79" w:themeColor="accent5" w:themeShade="80"/>
          <w:lang w:eastAsia="es-MX"/>
        </w:rPr>
        <w:t xml:space="preserve"> </w:t>
      </w:r>
      <w:r w:rsidR="00B00FEF" w:rsidRPr="0018574B">
        <w:rPr>
          <w:rFonts w:cstheme="minorHAnsi"/>
          <w:b/>
          <w:color w:val="1F4E79" w:themeColor="accent5" w:themeShade="80"/>
          <w:lang w:eastAsia="es-MX"/>
        </w:rPr>
        <w:t>(SASISOPA-P-023</w:t>
      </w:r>
      <w:r w:rsidR="00605BDA" w:rsidRPr="0018574B">
        <w:rPr>
          <w:rFonts w:cstheme="minorHAnsi"/>
          <w:b/>
          <w:color w:val="1F4E79" w:themeColor="accent5" w:themeShade="80"/>
          <w:lang w:eastAsia="es-MX"/>
        </w:rPr>
        <w:t>)</w:t>
      </w:r>
    </w:p>
    <w:p w14:paraId="2D132BE3" w14:textId="77777777" w:rsidR="00E24184" w:rsidRPr="0018574B" w:rsidRDefault="00E24184" w:rsidP="000A6CF5">
      <w:pPr>
        <w:pStyle w:val="Prrafodelista"/>
        <w:spacing w:after="0" w:line="240" w:lineRule="auto"/>
        <w:jc w:val="right"/>
        <w:rPr>
          <w:rFonts w:cstheme="minorHAnsi"/>
          <w:b/>
          <w:color w:val="1F4E79" w:themeColor="accent5" w:themeShade="80"/>
          <w:lang w:eastAsia="es-MX"/>
        </w:rPr>
      </w:pPr>
    </w:p>
    <w:p w14:paraId="53877656" w14:textId="63485752" w:rsidR="00E24184" w:rsidRPr="0018574B" w:rsidRDefault="00E24184" w:rsidP="000A6CF5">
      <w:pPr>
        <w:pStyle w:val="Texto"/>
        <w:spacing w:after="0" w:line="240" w:lineRule="auto"/>
        <w:ind w:firstLine="0"/>
        <w:rPr>
          <w:rFonts w:cstheme="minorHAnsi"/>
          <w:lang w:eastAsia="es-MX"/>
        </w:rPr>
      </w:pPr>
      <w:r w:rsidRPr="0018574B">
        <w:rPr>
          <w:rFonts w:asciiTheme="minorHAnsi" w:hAnsiTheme="minorHAnsi" w:cstheme="minorHAnsi"/>
          <w:color w:val="000000" w:themeColor="text1"/>
          <w:sz w:val="22"/>
          <w:szCs w:val="22"/>
          <w:shd w:val="clear" w:color="auto" w:fill="FFFFFF"/>
        </w:rPr>
        <w:t>Durante la emergencia se pueden generar escenarios</w:t>
      </w:r>
      <w:r w:rsidR="00605BDA" w:rsidRPr="0018574B">
        <w:rPr>
          <w:rFonts w:asciiTheme="minorHAnsi" w:hAnsiTheme="minorHAnsi" w:cstheme="minorHAnsi"/>
          <w:color w:val="000000" w:themeColor="text1"/>
          <w:sz w:val="22"/>
          <w:szCs w:val="22"/>
          <w:shd w:val="clear" w:color="auto" w:fill="FFFFFF"/>
        </w:rPr>
        <w:t xml:space="preserve"> y situaciones</w:t>
      </w:r>
      <w:r w:rsidRPr="0018574B">
        <w:rPr>
          <w:rFonts w:asciiTheme="minorHAnsi" w:hAnsiTheme="minorHAnsi" w:cstheme="minorHAnsi"/>
          <w:color w:val="000000" w:themeColor="text1"/>
          <w:sz w:val="22"/>
          <w:szCs w:val="22"/>
          <w:shd w:val="clear" w:color="auto" w:fill="FFFFFF"/>
        </w:rPr>
        <w:t xml:space="preserve"> peligros</w:t>
      </w:r>
      <w:r w:rsidR="00605BDA" w:rsidRPr="0018574B">
        <w:rPr>
          <w:rFonts w:asciiTheme="minorHAnsi" w:hAnsiTheme="minorHAnsi" w:cstheme="minorHAnsi"/>
          <w:color w:val="000000" w:themeColor="text1"/>
          <w:sz w:val="22"/>
          <w:szCs w:val="22"/>
          <w:shd w:val="clear" w:color="auto" w:fill="FFFFFF"/>
        </w:rPr>
        <w:t>as</w:t>
      </w:r>
      <w:r w:rsidRPr="0018574B">
        <w:rPr>
          <w:rFonts w:asciiTheme="minorHAnsi" w:hAnsiTheme="minorHAnsi" w:cstheme="minorHAnsi"/>
          <w:color w:val="000000" w:themeColor="text1"/>
          <w:sz w:val="22"/>
          <w:szCs w:val="22"/>
          <w:shd w:val="clear" w:color="auto" w:fill="FFFFFF"/>
        </w:rPr>
        <w:t xml:space="preserve"> para los trabajadores, clientes, contratistas e instalaciones en el área afectada o en toda la </w:t>
      </w:r>
      <w:r w:rsidR="00DA186F" w:rsidRPr="0018574B">
        <w:rPr>
          <w:rFonts w:asciiTheme="minorHAnsi" w:hAnsiTheme="minorHAnsi" w:cstheme="minorHAnsi"/>
          <w:color w:val="000000" w:themeColor="text1"/>
          <w:sz w:val="22"/>
          <w:szCs w:val="22"/>
          <w:shd w:val="clear" w:color="auto" w:fill="FFFFFF"/>
        </w:rPr>
        <w:t>Estación de Servicio</w:t>
      </w:r>
      <w:r w:rsidRPr="0018574B">
        <w:rPr>
          <w:rFonts w:asciiTheme="minorHAnsi" w:hAnsiTheme="minorHAnsi" w:cstheme="minorHAnsi"/>
          <w:color w:val="000000" w:themeColor="text1"/>
          <w:sz w:val="22"/>
          <w:szCs w:val="22"/>
          <w:shd w:val="clear" w:color="auto" w:fill="FFFFFF"/>
        </w:rPr>
        <w:t xml:space="preserve">. Prepararse para una contingencia tiene un papel fundamental e importante para </w:t>
      </w:r>
      <w:r w:rsidR="00605BDA" w:rsidRPr="0018574B">
        <w:rPr>
          <w:rFonts w:asciiTheme="minorHAnsi" w:hAnsiTheme="minorHAnsi" w:cstheme="minorHAnsi"/>
          <w:color w:val="000000" w:themeColor="text1"/>
          <w:sz w:val="22"/>
          <w:szCs w:val="22"/>
          <w:shd w:val="clear" w:color="auto" w:fill="FFFFFF"/>
        </w:rPr>
        <w:t xml:space="preserve">garantizar que la Administración </w:t>
      </w:r>
      <w:r w:rsidRPr="0018574B">
        <w:rPr>
          <w:rFonts w:asciiTheme="minorHAnsi" w:hAnsiTheme="minorHAnsi" w:cstheme="minorHAnsi"/>
          <w:color w:val="000000" w:themeColor="text1"/>
          <w:sz w:val="22"/>
          <w:szCs w:val="22"/>
          <w:shd w:val="clear" w:color="auto" w:fill="FFFFFF"/>
        </w:rPr>
        <w:t>y los trabajadores cuentan con el equipo necesario, saber qué hacer y a dónde ir.</w:t>
      </w:r>
      <w:r w:rsidR="00BD1EB8" w:rsidRPr="0018574B">
        <w:rPr>
          <w:rFonts w:asciiTheme="minorHAnsi" w:hAnsiTheme="minorHAnsi" w:cstheme="minorHAnsi"/>
          <w:color w:val="000000" w:themeColor="text1"/>
          <w:sz w:val="22"/>
          <w:szCs w:val="22"/>
          <w:shd w:val="clear" w:color="auto" w:fill="FFFFFF"/>
        </w:rPr>
        <w:t xml:space="preserve"> </w:t>
      </w:r>
      <w:r w:rsidR="00A96AB7" w:rsidRPr="0018574B">
        <w:rPr>
          <w:rFonts w:asciiTheme="minorHAnsi" w:hAnsiTheme="minorHAnsi" w:cstheme="minorHAnsi"/>
          <w:sz w:val="22"/>
          <w:szCs w:val="22"/>
          <w:lang w:eastAsia="es-MX"/>
        </w:rPr>
        <w:t xml:space="preserve">Es </w:t>
      </w:r>
      <w:r w:rsidRPr="0018574B">
        <w:rPr>
          <w:rFonts w:asciiTheme="minorHAnsi" w:hAnsiTheme="minorHAnsi" w:cstheme="minorHAnsi"/>
          <w:sz w:val="22"/>
          <w:szCs w:val="22"/>
          <w:lang w:eastAsia="es-MX"/>
        </w:rPr>
        <w:t xml:space="preserve">importante dotar de </w:t>
      </w:r>
      <w:r w:rsidR="00A96AB7" w:rsidRPr="0018574B">
        <w:rPr>
          <w:rFonts w:asciiTheme="minorHAnsi" w:hAnsiTheme="minorHAnsi" w:cstheme="minorHAnsi"/>
          <w:sz w:val="22"/>
          <w:szCs w:val="22"/>
          <w:lang w:eastAsia="es-MX"/>
        </w:rPr>
        <w:t xml:space="preserve">los </w:t>
      </w:r>
      <w:r w:rsidRPr="0018574B">
        <w:rPr>
          <w:rFonts w:asciiTheme="minorHAnsi" w:hAnsiTheme="minorHAnsi" w:cstheme="minorHAnsi"/>
          <w:sz w:val="22"/>
          <w:szCs w:val="22"/>
          <w:lang w:eastAsia="es-MX"/>
        </w:rPr>
        <w:t>medios</w:t>
      </w:r>
      <w:r w:rsidR="00A96AB7" w:rsidRPr="0018574B">
        <w:rPr>
          <w:rFonts w:asciiTheme="minorHAnsi" w:hAnsiTheme="minorHAnsi" w:cstheme="minorHAnsi"/>
          <w:sz w:val="22"/>
          <w:szCs w:val="22"/>
          <w:lang w:eastAsia="es-MX"/>
        </w:rPr>
        <w:t xml:space="preserve"> necesarios así</w:t>
      </w:r>
      <w:r w:rsidRPr="0018574B">
        <w:rPr>
          <w:rFonts w:asciiTheme="minorHAnsi" w:hAnsiTheme="minorHAnsi" w:cstheme="minorHAnsi"/>
          <w:sz w:val="22"/>
          <w:szCs w:val="22"/>
          <w:lang w:eastAsia="es-MX"/>
        </w:rPr>
        <w:t xml:space="preserve"> como establecer métodos de actuación, por lo que resulta fundamental un plan de acción que permita responder de forma rápida y eficaz a una situación de emergencia.</w:t>
      </w:r>
      <w:r w:rsidRPr="0018574B">
        <w:rPr>
          <w:rFonts w:cstheme="minorHAnsi"/>
          <w:lang w:eastAsia="es-MX"/>
        </w:rPr>
        <w:t xml:space="preserve"> </w:t>
      </w:r>
    </w:p>
    <w:p w14:paraId="0ED3970A" w14:textId="77777777" w:rsidR="00A96AB7" w:rsidRPr="0018574B" w:rsidRDefault="00A96AB7" w:rsidP="000A6CF5">
      <w:pPr>
        <w:pStyle w:val="Texto"/>
        <w:spacing w:after="0" w:line="240" w:lineRule="auto"/>
        <w:ind w:firstLine="0"/>
        <w:rPr>
          <w:rFonts w:cstheme="minorHAnsi"/>
          <w:sz w:val="22"/>
          <w:lang w:eastAsia="es-MX"/>
        </w:rPr>
      </w:pPr>
    </w:p>
    <w:p w14:paraId="66560D48" w14:textId="77777777" w:rsidR="00BD1EB8" w:rsidRPr="0018574B" w:rsidRDefault="00BD1EB8" w:rsidP="000A6CF5">
      <w:pPr>
        <w:spacing w:after="0" w:line="240" w:lineRule="auto"/>
        <w:jc w:val="both"/>
        <w:rPr>
          <w:rFonts w:eastAsia="Times New Roman" w:cstheme="minorHAnsi"/>
          <w:lang w:eastAsia="es-MX"/>
        </w:rPr>
      </w:pPr>
      <w:r w:rsidRPr="0018574B">
        <w:rPr>
          <w:rFonts w:eastAsia="Times New Roman" w:cstheme="minorHAnsi"/>
          <w:lang w:eastAsia="es-MX"/>
        </w:rPr>
        <w:t xml:space="preserve">Un plan de actuación ante emergencias es un conjunto de medidas destinadas a hacer frente a situaciones de riesgo, restando los efectos que sobre las personas e instalaciones y garantizando la evacuación segura de sus ocupantes, si fuese necesario. En el plan de actuación ante emergencias </w:t>
      </w:r>
      <w:r w:rsidR="00605BDA" w:rsidRPr="0018574B">
        <w:rPr>
          <w:rFonts w:eastAsia="Times New Roman" w:cstheme="minorHAnsi"/>
          <w:lang w:eastAsia="es-MX"/>
        </w:rPr>
        <w:t>están plasmadas</w:t>
      </w:r>
      <w:r w:rsidRPr="0018574B">
        <w:rPr>
          <w:rFonts w:eastAsia="Times New Roman" w:cstheme="minorHAnsi"/>
          <w:lang w:eastAsia="es-MX"/>
        </w:rPr>
        <w:t xml:space="preserve"> las previsiones de actuación</w:t>
      </w:r>
      <w:r w:rsidR="00605BDA" w:rsidRPr="0018574B">
        <w:rPr>
          <w:rFonts w:eastAsia="Times New Roman" w:cstheme="minorHAnsi"/>
          <w:lang w:eastAsia="es-MX"/>
        </w:rPr>
        <w:t>,</w:t>
      </w:r>
      <w:r w:rsidRPr="0018574B">
        <w:rPr>
          <w:rFonts w:eastAsia="Times New Roman" w:cstheme="minorHAnsi"/>
          <w:lang w:eastAsia="es-MX"/>
        </w:rPr>
        <w:t xml:space="preserve"> en los distintos grados de emergencia, y la implicación de las personas que deberán actuar, con el fin de minimizar los riesgos a las personas, los daños al medio ambiente y a las instalaciones.</w:t>
      </w:r>
    </w:p>
    <w:p w14:paraId="0E487B45" w14:textId="77777777" w:rsidR="00E24184" w:rsidRPr="0018574B" w:rsidRDefault="00E24184" w:rsidP="000A6CF5">
      <w:pPr>
        <w:spacing w:after="0" w:line="240" w:lineRule="auto"/>
        <w:jc w:val="both"/>
        <w:rPr>
          <w:rFonts w:eastAsia="Times New Roman" w:cstheme="minorHAnsi"/>
          <w:lang w:eastAsia="es-MX"/>
        </w:rPr>
      </w:pPr>
    </w:p>
    <w:p w14:paraId="0DADC010" w14:textId="628E910B" w:rsidR="00E24184" w:rsidRPr="0018574B" w:rsidRDefault="00BD1EB8" w:rsidP="006A07CA">
      <w:pPr>
        <w:pStyle w:val="Prrafodelista"/>
        <w:numPr>
          <w:ilvl w:val="6"/>
          <w:numId w:val="24"/>
        </w:numPr>
        <w:spacing w:after="0" w:line="240" w:lineRule="auto"/>
        <w:ind w:left="567"/>
        <w:jc w:val="both"/>
        <w:rPr>
          <w:rFonts w:cstheme="minorHAnsi"/>
          <w:lang w:eastAsia="es-MX"/>
        </w:rPr>
      </w:pPr>
      <w:r w:rsidRPr="0018574B">
        <w:rPr>
          <w:rFonts w:cstheme="minorHAnsi"/>
          <w:lang w:eastAsia="es-MX"/>
        </w:rPr>
        <w:t xml:space="preserve">De acuerdo a lo anterior en necesario </w:t>
      </w:r>
      <w:r w:rsidR="00A96AB7" w:rsidRPr="0018574B">
        <w:rPr>
          <w:rFonts w:cstheme="minorHAnsi"/>
          <w:lang w:eastAsia="es-MX"/>
        </w:rPr>
        <w:t xml:space="preserve">generar </w:t>
      </w:r>
      <w:r w:rsidRPr="0018574B">
        <w:rPr>
          <w:rFonts w:cstheme="minorHAnsi"/>
          <w:lang w:eastAsia="es-MX"/>
        </w:rPr>
        <w:t>un m</w:t>
      </w:r>
      <w:r w:rsidR="00E24184" w:rsidRPr="0018574B">
        <w:rPr>
          <w:rFonts w:cstheme="minorHAnsi"/>
          <w:lang w:eastAsia="es-MX"/>
        </w:rPr>
        <w:t>ecanismo de respuesta para cada situación potencial de emergencia identificada</w:t>
      </w:r>
      <w:r w:rsidR="00345A18" w:rsidRPr="0018574B">
        <w:rPr>
          <w:rFonts w:cstheme="minorHAnsi"/>
          <w:lang w:eastAsia="es-MX"/>
        </w:rPr>
        <w:t xml:space="preserve"> en instalaciones y operaciones de la </w:t>
      </w:r>
      <w:r w:rsidR="00DA186F" w:rsidRPr="0018574B">
        <w:rPr>
          <w:rFonts w:cstheme="minorHAnsi"/>
          <w:lang w:eastAsia="es-MX"/>
        </w:rPr>
        <w:t>Estación de Servicio</w:t>
      </w:r>
      <w:r w:rsidR="00E24184" w:rsidRPr="0018574B">
        <w:rPr>
          <w:rFonts w:cstheme="minorHAnsi"/>
          <w:lang w:eastAsia="es-MX"/>
        </w:rPr>
        <w:t xml:space="preserve">, que asegure la disponibilidad de los recursos necesarios para controlar o hacer frente al evento, tales como recursos financieros y personal capacitado, </w:t>
      </w:r>
      <w:r w:rsidR="00993F6D" w:rsidRPr="0018574B">
        <w:rPr>
          <w:rFonts w:cstheme="minorHAnsi"/>
          <w:lang w:eastAsia="es-MX"/>
        </w:rPr>
        <w:t>atención primaria de primeros auxilios</w:t>
      </w:r>
      <w:r w:rsidR="00E24184" w:rsidRPr="0018574B">
        <w:rPr>
          <w:rFonts w:cstheme="minorHAnsi"/>
          <w:lang w:eastAsia="es-MX"/>
        </w:rPr>
        <w:t xml:space="preserve">, equipamiento, sistema contra incendio, sistemas de contención de fugas, rutas de evacuación, equipo de protección personal y medios de comunicación, entre otros, es decir, </w:t>
      </w:r>
      <w:r w:rsidR="00993F6D" w:rsidRPr="0018574B">
        <w:rPr>
          <w:rFonts w:cstheme="minorHAnsi"/>
          <w:lang w:eastAsia="es-MX"/>
        </w:rPr>
        <w:t xml:space="preserve">la </w:t>
      </w:r>
      <w:r w:rsidR="00C51881" w:rsidRPr="0018574B">
        <w:rPr>
          <w:rFonts w:cstheme="minorHAnsi"/>
          <w:lang w:eastAsia="es-MX"/>
        </w:rPr>
        <w:t xml:space="preserve">Estación de Servicio </w:t>
      </w:r>
      <w:r w:rsidR="00586340" w:rsidRPr="0018574B">
        <w:rPr>
          <w:rFonts w:cstheme="minorHAnsi"/>
          <w:lang w:eastAsia="es-MX"/>
        </w:rPr>
        <w:t xml:space="preserve">cuenta con </w:t>
      </w:r>
      <w:r w:rsidRPr="0018574B">
        <w:rPr>
          <w:rFonts w:cstheme="minorHAnsi"/>
          <w:lang w:eastAsia="es-MX"/>
        </w:rPr>
        <w:t>un plan</w:t>
      </w:r>
      <w:r w:rsidR="00E24184" w:rsidRPr="0018574B">
        <w:rPr>
          <w:rFonts w:cstheme="minorHAnsi"/>
          <w:lang w:eastAsia="es-MX"/>
        </w:rPr>
        <w:t xml:space="preserve"> d</w:t>
      </w:r>
      <w:r w:rsidR="00993F6D" w:rsidRPr="0018574B">
        <w:rPr>
          <w:rFonts w:cstheme="minorHAnsi"/>
          <w:lang w:eastAsia="es-MX"/>
        </w:rPr>
        <w:t>e atención a emergencias que dé</w:t>
      </w:r>
      <w:r w:rsidR="00E24184" w:rsidRPr="0018574B">
        <w:rPr>
          <w:rFonts w:cstheme="minorHAnsi"/>
          <w:lang w:eastAsia="es-MX"/>
        </w:rPr>
        <w:t xml:space="preserve"> respuesta eficaz a todas las situaciones potenciales de emergencia identificadas </w:t>
      </w:r>
      <w:r w:rsidRPr="0018574B">
        <w:rPr>
          <w:rFonts w:cstheme="minorHAnsi"/>
          <w:lang w:eastAsia="es-MX"/>
        </w:rPr>
        <w:t>en la</w:t>
      </w:r>
      <w:r w:rsidR="00993F6D" w:rsidRPr="0018574B">
        <w:rPr>
          <w:rFonts w:cstheme="minorHAnsi"/>
          <w:lang w:eastAsia="es-MX"/>
        </w:rPr>
        <w:t>s instalaciones</w:t>
      </w:r>
      <w:r w:rsidRPr="0018574B">
        <w:rPr>
          <w:rFonts w:cstheme="minorHAnsi"/>
          <w:lang w:eastAsia="es-MX"/>
        </w:rPr>
        <w:t>.</w:t>
      </w:r>
      <w:r w:rsidR="00E24184" w:rsidRPr="0018574B">
        <w:rPr>
          <w:rFonts w:cstheme="minorHAnsi"/>
          <w:lang w:eastAsia="es-MX"/>
        </w:rPr>
        <w:t xml:space="preserve"> El </w:t>
      </w:r>
      <w:r w:rsidR="00993F6D" w:rsidRPr="0018574B">
        <w:rPr>
          <w:rFonts w:cstheme="minorHAnsi"/>
          <w:lang w:eastAsia="es-MX"/>
        </w:rPr>
        <w:t xml:space="preserve">Plan incluye </w:t>
      </w:r>
      <w:r w:rsidR="00E24184" w:rsidRPr="0018574B">
        <w:rPr>
          <w:rFonts w:cstheme="minorHAnsi"/>
          <w:lang w:eastAsia="es-MX"/>
        </w:rPr>
        <w:t>los siguientes elementos:</w:t>
      </w:r>
    </w:p>
    <w:p w14:paraId="5DADEFEA" w14:textId="77777777" w:rsidR="00BD1EB8" w:rsidRPr="0018574B" w:rsidRDefault="00BD1EB8" w:rsidP="000A6CF5">
      <w:pPr>
        <w:spacing w:after="0" w:line="240" w:lineRule="auto"/>
        <w:rPr>
          <w:rFonts w:cstheme="minorHAnsi"/>
          <w:b/>
          <w:color w:val="1F4E79" w:themeColor="accent5" w:themeShade="80"/>
          <w:lang w:eastAsia="es-MX"/>
        </w:rPr>
      </w:pPr>
    </w:p>
    <w:p w14:paraId="74D9D67F" w14:textId="77777777" w:rsidR="007F0EF0" w:rsidRPr="0018574B" w:rsidRDefault="007F0EF0" w:rsidP="000A6CF5">
      <w:pPr>
        <w:pStyle w:val="Prrafodelista"/>
        <w:spacing w:after="0" w:line="240" w:lineRule="auto"/>
        <w:jc w:val="right"/>
        <w:rPr>
          <w:rFonts w:cstheme="minorHAnsi"/>
          <w:b/>
          <w:color w:val="1F4E79" w:themeColor="accent5" w:themeShade="80"/>
          <w:lang w:eastAsia="es-MX"/>
        </w:rPr>
      </w:pPr>
      <w:r w:rsidRPr="0018574B">
        <w:rPr>
          <w:rFonts w:cstheme="minorHAnsi"/>
          <w:b/>
          <w:color w:val="1F4E79" w:themeColor="accent5" w:themeShade="80"/>
          <w:lang w:eastAsia="es-MX"/>
        </w:rPr>
        <w:t>Plan de Atención a Emergencias</w:t>
      </w:r>
      <w:r w:rsidR="00586340" w:rsidRPr="0018574B">
        <w:rPr>
          <w:rFonts w:cstheme="minorHAnsi"/>
          <w:b/>
          <w:color w:val="1F4E79" w:themeColor="accent5" w:themeShade="80"/>
          <w:lang w:eastAsia="es-MX"/>
        </w:rPr>
        <w:t xml:space="preserve"> (SASISOPA-PN-001)</w:t>
      </w:r>
    </w:p>
    <w:p w14:paraId="6406B4F4" w14:textId="77777777" w:rsidR="00BD1EB8" w:rsidRPr="0018574B" w:rsidRDefault="007F0EF0" w:rsidP="000A6CF5">
      <w:pPr>
        <w:pStyle w:val="Prrafodelista"/>
        <w:spacing w:after="0" w:line="240" w:lineRule="auto"/>
        <w:jc w:val="right"/>
        <w:rPr>
          <w:rFonts w:cstheme="minorHAnsi"/>
          <w:b/>
          <w:color w:val="1F4E79" w:themeColor="accent5" w:themeShade="80"/>
          <w:lang w:eastAsia="es-MX"/>
        </w:rPr>
      </w:pPr>
      <w:r w:rsidRPr="0018574B">
        <w:rPr>
          <w:rFonts w:cstheme="minorHAnsi"/>
          <w:b/>
          <w:color w:val="1F4E79" w:themeColor="accent5" w:themeShade="80"/>
          <w:lang w:eastAsia="es-MX"/>
        </w:rPr>
        <w:t xml:space="preserve"> </w:t>
      </w:r>
    </w:p>
    <w:p w14:paraId="1DB06B6C" w14:textId="568C097D" w:rsidR="00CA3256" w:rsidRPr="0018574B" w:rsidRDefault="00CA3256" w:rsidP="006A07CA">
      <w:pPr>
        <w:pStyle w:val="Texto"/>
        <w:numPr>
          <w:ilvl w:val="1"/>
          <w:numId w:val="15"/>
        </w:numPr>
        <w:spacing w:after="0" w:line="240" w:lineRule="auto"/>
        <w:ind w:left="709"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Disponibilidad de brigadas para la atención y respuesta a las situaciones de emergencia, incluyendo las responsabilidades y la autoridad para cada una de las personas que conforman las brigadas, (seleccionadas del personal operativo y de mantenimiento)</w:t>
      </w:r>
      <w:r w:rsidR="007F0EF0" w:rsidRPr="0018574B">
        <w:rPr>
          <w:rFonts w:asciiTheme="minorHAnsi" w:hAnsiTheme="minorHAnsi" w:cstheme="minorHAnsi"/>
          <w:sz w:val="22"/>
          <w:szCs w:val="22"/>
          <w:lang w:eastAsia="es-MX"/>
        </w:rPr>
        <w:t>:</w:t>
      </w:r>
    </w:p>
    <w:p w14:paraId="5A8C9852" w14:textId="77777777" w:rsidR="008169F6" w:rsidRPr="0018574B" w:rsidRDefault="008169F6" w:rsidP="008169F6">
      <w:pPr>
        <w:pStyle w:val="Texto"/>
        <w:spacing w:line="240" w:lineRule="auto"/>
        <w:ind w:left="709" w:firstLine="0"/>
        <w:rPr>
          <w:rFonts w:asciiTheme="minorHAnsi" w:hAnsiTheme="minorHAnsi" w:cstheme="minorHAnsi"/>
          <w:sz w:val="22"/>
          <w:szCs w:val="22"/>
          <w:lang w:eastAsia="es-MX"/>
        </w:rPr>
      </w:pPr>
    </w:p>
    <w:p w14:paraId="11F84DE6" w14:textId="77777777" w:rsidR="000A6CF5" w:rsidRPr="0018574B" w:rsidRDefault="000A6CF5" w:rsidP="008169F6">
      <w:pPr>
        <w:pStyle w:val="Texto"/>
        <w:spacing w:line="240" w:lineRule="auto"/>
        <w:ind w:left="709" w:firstLine="0"/>
        <w:rPr>
          <w:rFonts w:asciiTheme="minorHAnsi" w:hAnsiTheme="minorHAnsi" w:cstheme="minorHAnsi"/>
          <w:sz w:val="22"/>
          <w:szCs w:val="22"/>
          <w:lang w:eastAsia="es-MX"/>
        </w:rPr>
      </w:pPr>
    </w:p>
    <w:p w14:paraId="1415CE4D" w14:textId="03A94129" w:rsidR="00CA3256" w:rsidRPr="003A65A3" w:rsidRDefault="0011425A" w:rsidP="003A65A3">
      <w:pPr>
        <w:rPr>
          <w:b/>
          <w:color w:val="1F4E79" w:themeColor="accent5" w:themeShade="80"/>
        </w:rPr>
      </w:pPr>
      <w:r w:rsidRPr="003A65A3">
        <w:rPr>
          <w:b/>
          <w:color w:val="1F4E79" w:themeColor="accent5" w:themeShade="80"/>
        </w:rPr>
        <w:lastRenderedPageBreak/>
        <w:t>DIRECTORIO DE LA BRIGADA.</w:t>
      </w:r>
    </w:p>
    <w:p w14:paraId="1B525D97" w14:textId="77777777" w:rsidR="0011425A" w:rsidRPr="0018574B" w:rsidRDefault="0011425A" w:rsidP="0011425A">
      <w:pPr>
        <w:rPr>
          <w:sz w:val="2"/>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18574B" w14:paraId="1506D639" w14:textId="77777777" w:rsidTr="00114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none" w:sz="0" w:space="0" w:color="auto"/>
              <w:bottom w:val="none" w:sz="0" w:space="0" w:color="auto"/>
              <w:right w:val="none" w:sz="0" w:space="0" w:color="auto"/>
            </w:tcBorders>
            <w:shd w:val="clear" w:color="auto" w:fill="081707"/>
          </w:tcPr>
          <w:p w14:paraId="23981F10" w14:textId="77777777" w:rsidR="00CA3256" w:rsidRPr="0018574B" w:rsidRDefault="00CA3256" w:rsidP="00694BD2">
            <w:pPr>
              <w:widowControl w:val="0"/>
              <w:ind w:right="23" w:hanging="11"/>
              <w:jc w:val="both"/>
              <w:rPr>
                <w:rFonts w:cstheme="minorHAnsi"/>
                <w:color w:val="FFFFFF" w:themeColor="background1"/>
              </w:rPr>
            </w:pPr>
            <w:bookmarkStart w:id="33" w:name="_Hlk494441229"/>
            <w:r w:rsidRPr="0018574B">
              <w:rPr>
                <w:rFonts w:cstheme="minorHAnsi"/>
                <w:color w:val="FFFFFF" w:themeColor="background1"/>
              </w:rPr>
              <w:t>NOMBRE</w:t>
            </w:r>
          </w:p>
        </w:tc>
        <w:tc>
          <w:tcPr>
            <w:tcW w:w="6943" w:type="dxa"/>
            <w:tcBorders>
              <w:top w:val="none" w:sz="0" w:space="0" w:color="auto"/>
              <w:left w:val="none" w:sz="0" w:space="0" w:color="auto"/>
              <w:bottom w:val="none" w:sz="0" w:space="0" w:color="auto"/>
            </w:tcBorders>
            <w:shd w:val="clear" w:color="auto" w:fill="081707"/>
          </w:tcPr>
          <w:p w14:paraId="1DEC8068" w14:textId="77777777" w:rsidR="00CA3256" w:rsidRPr="0018574B" w:rsidRDefault="00CA3256" w:rsidP="00694BD2">
            <w:pPr>
              <w:pStyle w:val="Ttulo2"/>
              <w:outlineLvl w:val="1"/>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Cs w:val="22"/>
              </w:rPr>
            </w:pPr>
          </w:p>
        </w:tc>
      </w:tr>
      <w:tr w:rsidR="00CA3256" w:rsidRPr="0018574B" w14:paraId="4082ECF8" w14:textId="77777777" w:rsidTr="0011425A">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42550446"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w:t>
            </w:r>
          </w:p>
        </w:tc>
        <w:tc>
          <w:tcPr>
            <w:tcW w:w="6943" w:type="dxa"/>
            <w:shd w:val="clear" w:color="auto" w:fill="auto"/>
          </w:tcPr>
          <w:p w14:paraId="5291DAC7"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11522A7D" w14:textId="77777777" w:rsidTr="0011425A">
        <w:trPr>
          <w:trHeight w:val="381"/>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79C9B66A"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 DE LA U.I.P.C.</w:t>
            </w:r>
          </w:p>
        </w:tc>
        <w:tc>
          <w:tcPr>
            <w:tcW w:w="6943" w:type="dxa"/>
            <w:shd w:val="clear" w:color="auto" w:fill="auto"/>
          </w:tcPr>
          <w:p w14:paraId="4A67F5EC" w14:textId="77777777" w:rsidR="00CA3256" w:rsidRPr="0018574B"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COORDINADOR GENERAL DE LA U.I.P.C.</w:t>
            </w:r>
          </w:p>
        </w:tc>
      </w:tr>
      <w:tr w:rsidR="00CA3256" w:rsidRPr="0018574B" w14:paraId="0219485B" w14:textId="77777777" w:rsidTr="0011425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28" w:type="dxa"/>
            <w:shd w:val="clear" w:color="auto" w:fill="081707"/>
          </w:tcPr>
          <w:p w14:paraId="1834C964"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UBICACIÓN</w:t>
            </w:r>
          </w:p>
        </w:tc>
        <w:tc>
          <w:tcPr>
            <w:tcW w:w="6943" w:type="dxa"/>
            <w:shd w:val="clear" w:color="auto" w:fill="auto"/>
          </w:tcPr>
          <w:p w14:paraId="3C1EBBD9"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3"/>
    </w:tbl>
    <w:p w14:paraId="1EF97A57" w14:textId="77777777" w:rsidR="00CA3256" w:rsidRPr="0018574B" w:rsidRDefault="00CA3256" w:rsidP="00CA3256">
      <w:pPr>
        <w:pStyle w:val="Prrafodelista"/>
        <w:spacing w:after="0"/>
        <w:rPr>
          <w:rFonts w:cstheme="minorHAnsi"/>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18574B" w14:paraId="5D93A937" w14:textId="77777777" w:rsidTr="009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shd w:val="clear" w:color="auto" w:fill="081707"/>
            <w:vAlign w:val="center"/>
          </w:tcPr>
          <w:p w14:paraId="63D726AF" w14:textId="77777777" w:rsidR="00CA3256" w:rsidRPr="0018574B" w:rsidRDefault="00CA3256" w:rsidP="00694BD2">
            <w:pPr>
              <w:widowControl w:val="0"/>
              <w:ind w:right="23" w:hanging="11"/>
              <w:jc w:val="both"/>
              <w:rPr>
                <w:rFonts w:cstheme="minorHAnsi"/>
                <w:color w:val="FFFFFF" w:themeColor="background1"/>
              </w:rPr>
            </w:pPr>
            <w:bookmarkStart w:id="34" w:name="_Hlk494441241"/>
            <w:r w:rsidRPr="0018574B">
              <w:rPr>
                <w:rFonts w:cstheme="minorHAnsi"/>
                <w:color w:val="FFFFFF" w:themeColor="background1"/>
              </w:rPr>
              <w:t>NOMBRE</w:t>
            </w:r>
          </w:p>
        </w:tc>
        <w:tc>
          <w:tcPr>
            <w:tcW w:w="6951" w:type="dxa"/>
            <w:tcBorders>
              <w:top w:val="none" w:sz="0" w:space="0" w:color="auto"/>
              <w:left w:val="none" w:sz="0" w:space="0" w:color="auto"/>
              <w:bottom w:val="none" w:sz="0" w:space="0" w:color="auto"/>
            </w:tcBorders>
            <w:shd w:val="clear" w:color="auto" w:fill="081707"/>
            <w:vAlign w:val="center"/>
          </w:tcPr>
          <w:p w14:paraId="4FF3F891" w14:textId="77777777" w:rsidR="00CA3256" w:rsidRPr="0018574B" w:rsidRDefault="00CA3256" w:rsidP="00694BD2">
            <w:pPr>
              <w:widowControl w:val="0"/>
              <w:ind w:right="23" w:hanging="11"/>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18574B" w14:paraId="5884F141" w14:textId="77777777" w:rsidTr="009A3D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04CF9B52"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w:t>
            </w:r>
          </w:p>
        </w:tc>
        <w:tc>
          <w:tcPr>
            <w:tcW w:w="6951" w:type="dxa"/>
            <w:shd w:val="clear" w:color="auto" w:fill="auto"/>
            <w:vAlign w:val="center"/>
          </w:tcPr>
          <w:p w14:paraId="2B864154"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746D1A7D" w14:textId="77777777" w:rsidTr="009A3DF5">
        <w:trPr>
          <w:trHeight w:val="421"/>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7F283E39"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 DE LA U.I.P.C.</w:t>
            </w:r>
          </w:p>
        </w:tc>
        <w:tc>
          <w:tcPr>
            <w:tcW w:w="6951" w:type="dxa"/>
            <w:shd w:val="clear" w:color="auto" w:fill="auto"/>
            <w:vAlign w:val="center"/>
          </w:tcPr>
          <w:p w14:paraId="45E81B53" w14:textId="77777777" w:rsidR="00CA3256" w:rsidRPr="0018574B"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SUPLENTE DE COORDINADOR GENERAL DE LA U.I.P.C.</w:t>
            </w:r>
          </w:p>
        </w:tc>
      </w:tr>
      <w:tr w:rsidR="00CA3256" w:rsidRPr="0018574B" w14:paraId="1B2B2C5C" w14:textId="77777777" w:rsidTr="009A3D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189E175D"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UBICACIÓN</w:t>
            </w:r>
          </w:p>
        </w:tc>
        <w:tc>
          <w:tcPr>
            <w:tcW w:w="6951" w:type="dxa"/>
            <w:shd w:val="clear" w:color="auto" w:fill="auto"/>
            <w:vAlign w:val="center"/>
          </w:tcPr>
          <w:p w14:paraId="03F2F845"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4"/>
    </w:tbl>
    <w:p w14:paraId="62518F39" w14:textId="77777777" w:rsidR="00CA3256" w:rsidRPr="0018574B" w:rsidRDefault="00CA3256" w:rsidP="00CA3256">
      <w:pPr>
        <w:pStyle w:val="Prrafodelista"/>
        <w:spacing w:after="0"/>
        <w:rPr>
          <w:rFonts w:cstheme="minorHAnsi"/>
        </w:rPr>
      </w:pPr>
    </w:p>
    <w:tbl>
      <w:tblPr>
        <w:tblStyle w:val="Tabladecuadrcula2-nfasis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28"/>
        <w:gridCol w:w="6943"/>
      </w:tblGrid>
      <w:tr w:rsidR="00CA3256" w:rsidRPr="0018574B" w14:paraId="2C9FA498" w14:textId="77777777" w:rsidTr="009A3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shd w:val="clear" w:color="auto" w:fill="081707"/>
            <w:vAlign w:val="center"/>
          </w:tcPr>
          <w:p w14:paraId="6DF07AAF" w14:textId="77777777" w:rsidR="00CA3256" w:rsidRPr="0018574B" w:rsidRDefault="00CA3256" w:rsidP="00694BD2">
            <w:pPr>
              <w:widowControl w:val="0"/>
              <w:ind w:right="23" w:hanging="11"/>
              <w:jc w:val="both"/>
              <w:rPr>
                <w:rFonts w:cstheme="minorHAnsi"/>
                <w:color w:val="FFFFFF" w:themeColor="background1"/>
              </w:rPr>
            </w:pPr>
            <w:bookmarkStart w:id="35" w:name="_Hlk494441251"/>
            <w:r w:rsidRPr="0018574B">
              <w:rPr>
                <w:rFonts w:cstheme="minorHAnsi"/>
                <w:color w:val="FFFFFF" w:themeColor="background1"/>
              </w:rPr>
              <w:t>NOMBRE</w:t>
            </w:r>
          </w:p>
        </w:tc>
        <w:tc>
          <w:tcPr>
            <w:tcW w:w="6951" w:type="dxa"/>
            <w:tcBorders>
              <w:top w:val="none" w:sz="0" w:space="0" w:color="auto"/>
              <w:left w:val="none" w:sz="0" w:space="0" w:color="auto"/>
              <w:bottom w:val="none" w:sz="0" w:space="0" w:color="auto"/>
            </w:tcBorders>
            <w:shd w:val="clear" w:color="auto" w:fill="081707"/>
            <w:vAlign w:val="center"/>
          </w:tcPr>
          <w:p w14:paraId="3D9F8AE1" w14:textId="77777777" w:rsidR="00CA3256" w:rsidRPr="0018574B" w:rsidRDefault="00CA3256" w:rsidP="00694BD2">
            <w:pPr>
              <w:widowControl w:val="0"/>
              <w:ind w:right="23" w:hanging="11"/>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18574B" w14:paraId="58F4B4F0" w14:textId="77777777" w:rsidTr="009A3DF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037A204F"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w:t>
            </w:r>
          </w:p>
        </w:tc>
        <w:tc>
          <w:tcPr>
            <w:tcW w:w="6951" w:type="dxa"/>
            <w:shd w:val="clear" w:color="auto" w:fill="auto"/>
            <w:vAlign w:val="center"/>
          </w:tcPr>
          <w:p w14:paraId="7F3615F1"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5D01B2CE" w14:textId="77777777" w:rsidTr="009A3DF5">
        <w:trPr>
          <w:trHeight w:val="419"/>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3ECE34BA"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PUESTO DE LA U.I.P.C.</w:t>
            </w:r>
          </w:p>
        </w:tc>
        <w:tc>
          <w:tcPr>
            <w:tcW w:w="6951" w:type="dxa"/>
            <w:shd w:val="clear" w:color="auto" w:fill="auto"/>
            <w:vAlign w:val="center"/>
          </w:tcPr>
          <w:p w14:paraId="07C99FBC" w14:textId="77777777" w:rsidR="00CA3256" w:rsidRPr="0018574B" w:rsidRDefault="00CA3256" w:rsidP="00694BD2">
            <w:pPr>
              <w:widowControl w:val="0"/>
              <w:ind w:right="23" w:hanging="11"/>
              <w:jc w:val="both"/>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JEFE DE BRIGADA PRIMER TURNO</w:t>
            </w:r>
          </w:p>
        </w:tc>
      </w:tr>
      <w:tr w:rsidR="00CA3256" w:rsidRPr="0018574B" w14:paraId="215D24DD" w14:textId="77777777" w:rsidTr="009A3D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30" w:type="dxa"/>
            <w:shd w:val="clear" w:color="auto" w:fill="081707"/>
            <w:vAlign w:val="center"/>
          </w:tcPr>
          <w:p w14:paraId="25357BEE" w14:textId="77777777" w:rsidR="00CA3256" w:rsidRPr="0018574B" w:rsidRDefault="00CA3256" w:rsidP="00694BD2">
            <w:pPr>
              <w:widowControl w:val="0"/>
              <w:ind w:right="23" w:hanging="11"/>
              <w:jc w:val="both"/>
              <w:rPr>
                <w:rFonts w:cstheme="minorHAnsi"/>
                <w:color w:val="FFFFFF" w:themeColor="background1"/>
              </w:rPr>
            </w:pPr>
            <w:r w:rsidRPr="0018574B">
              <w:rPr>
                <w:rFonts w:cstheme="minorHAnsi"/>
                <w:color w:val="FFFFFF" w:themeColor="background1"/>
              </w:rPr>
              <w:t>UBICACIÓN</w:t>
            </w:r>
          </w:p>
        </w:tc>
        <w:tc>
          <w:tcPr>
            <w:tcW w:w="6951" w:type="dxa"/>
            <w:shd w:val="clear" w:color="auto" w:fill="auto"/>
            <w:vAlign w:val="center"/>
          </w:tcPr>
          <w:p w14:paraId="0FE00CF1" w14:textId="77777777" w:rsidR="00CA3256" w:rsidRPr="0018574B" w:rsidRDefault="00CA3256" w:rsidP="00694BD2">
            <w:pPr>
              <w:widowControl w:val="0"/>
              <w:ind w:right="23" w:hanging="11"/>
              <w:jc w:val="both"/>
              <w:cnfStyle w:val="000000100000" w:firstRow="0" w:lastRow="0" w:firstColumn="0" w:lastColumn="0" w:oddVBand="0" w:evenVBand="0" w:oddHBand="1" w:evenHBand="0" w:firstRowFirstColumn="0" w:firstRowLastColumn="0" w:lastRowFirstColumn="0" w:lastRowLastColumn="0"/>
              <w:rPr>
                <w:rFonts w:cstheme="minorHAnsi"/>
              </w:rPr>
            </w:pPr>
          </w:p>
        </w:tc>
      </w:tr>
      <w:bookmarkEnd w:id="35"/>
    </w:tbl>
    <w:p w14:paraId="0D5BE551" w14:textId="77777777" w:rsidR="00CA3256" w:rsidRPr="0018574B" w:rsidRDefault="00CA3256" w:rsidP="00CA3256">
      <w:pPr>
        <w:pStyle w:val="Prrafodelista"/>
        <w:rPr>
          <w:rFonts w:cstheme="minorHAnsi"/>
        </w:rPr>
      </w:pPr>
    </w:p>
    <w:p w14:paraId="1978FC4A" w14:textId="39421C68" w:rsidR="00CA3256" w:rsidRPr="0018574B" w:rsidRDefault="008169F6" w:rsidP="00CA3256">
      <w:pPr>
        <w:pStyle w:val="Prrafodelista"/>
        <w:rPr>
          <w:rFonts w:cstheme="minorHAnsi"/>
          <w:u w:val="single"/>
        </w:rPr>
      </w:pPr>
      <w:r w:rsidRPr="0018574B">
        <w:rPr>
          <w:rFonts w:cstheme="minorHAnsi"/>
          <w:u w:val="single"/>
        </w:rPr>
        <w:t>BRIGADA MULTIFUNCIONAL</w:t>
      </w:r>
    </w:p>
    <w:tbl>
      <w:tblPr>
        <w:tblStyle w:val="Tabladecuadrcula2-nfasis3"/>
        <w:tblW w:w="1000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1"/>
        <w:gridCol w:w="3546"/>
        <w:gridCol w:w="1506"/>
        <w:gridCol w:w="3544"/>
      </w:tblGrid>
      <w:tr w:rsidR="00CA3256" w:rsidRPr="0018574B" w14:paraId="044D675E" w14:textId="77777777" w:rsidTr="009A3D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bottom w:val="none" w:sz="0" w:space="0" w:color="auto"/>
              <w:right w:val="none" w:sz="0" w:space="0" w:color="auto"/>
            </w:tcBorders>
            <w:shd w:val="clear" w:color="auto" w:fill="081707"/>
            <w:vAlign w:val="center"/>
          </w:tcPr>
          <w:p w14:paraId="51736EA2" w14:textId="77777777" w:rsidR="00CA3256" w:rsidRPr="0018574B" w:rsidRDefault="00CA3256" w:rsidP="00694BD2">
            <w:pPr>
              <w:widowControl w:val="0"/>
              <w:ind w:right="23" w:hanging="11"/>
              <w:jc w:val="center"/>
              <w:rPr>
                <w:rFonts w:cstheme="minorHAnsi"/>
              </w:rPr>
            </w:pPr>
            <w:r w:rsidRPr="0018574B">
              <w:rPr>
                <w:rFonts w:cstheme="minorHAnsi"/>
              </w:rPr>
              <w:t>NOMBRE</w:t>
            </w:r>
          </w:p>
        </w:tc>
        <w:tc>
          <w:tcPr>
            <w:tcW w:w="3546" w:type="dxa"/>
            <w:tcBorders>
              <w:top w:val="none" w:sz="0" w:space="0" w:color="auto"/>
              <w:left w:val="none" w:sz="0" w:space="0" w:color="auto"/>
              <w:bottom w:val="none" w:sz="0" w:space="0" w:color="auto"/>
              <w:right w:val="none" w:sz="0" w:space="0" w:color="auto"/>
            </w:tcBorders>
            <w:shd w:val="clear" w:color="auto" w:fill="081707"/>
            <w:vAlign w:val="center"/>
          </w:tcPr>
          <w:p w14:paraId="54682F31" w14:textId="77777777" w:rsidR="00CA3256" w:rsidRPr="0018574B" w:rsidRDefault="00CA3256" w:rsidP="00694BD2">
            <w:pPr>
              <w:widowControl w:val="0"/>
              <w:ind w:right="23" w:hanging="11"/>
              <w:cnfStyle w:val="100000000000" w:firstRow="1" w:lastRow="0" w:firstColumn="0" w:lastColumn="0" w:oddVBand="0" w:evenVBand="0" w:oddHBand="0" w:evenHBand="0" w:firstRowFirstColumn="0" w:firstRowLastColumn="0" w:lastRowFirstColumn="0" w:lastRowLastColumn="0"/>
              <w:rPr>
                <w:rFonts w:cstheme="minorHAnsi"/>
              </w:rPr>
            </w:pPr>
          </w:p>
        </w:tc>
        <w:tc>
          <w:tcPr>
            <w:tcW w:w="1506" w:type="dxa"/>
            <w:tcBorders>
              <w:top w:val="none" w:sz="0" w:space="0" w:color="auto"/>
              <w:left w:val="none" w:sz="0" w:space="0" w:color="auto"/>
              <w:bottom w:val="none" w:sz="0" w:space="0" w:color="auto"/>
              <w:right w:val="none" w:sz="0" w:space="0" w:color="auto"/>
            </w:tcBorders>
            <w:shd w:val="clear" w:color="auto" w:fill="081707"/>
            <w:vAlign w:val="center"/>
          </w:tcPr>
          <w:p w14:paraId="3BE74BAF" w14:textId="77777777" w:rsidR="00CA3256" w:rsidRPr="0018574B" w:rsidRDefault="00CA3256" w:rsidP="00694BD2">
            <w:pPr>
              <w:widowControl w:val="0"/>
              <w:ind w:right="23" w:hanging="11"/>
              <w:jc w:val="center"/>
              <w:cnfStyle w:val="100000000000" w:firstRow="1" w:lastRow="0" w:firstColumn="0" w:lastColumn="0" w:oddVBand="0" w:evenVBand="0" w:oddHBand="0" w:evenHBand="0" w:firstRowFirstColumn="0" w:firstRowLastColumn="0" w:lastRowFirstColumn="0" w:lastRowLastColumn="0"/>
              <w:rPr>
                <w:rFonts w:cstheme="minorHAnsi"/>
              </w:rPr>
            </w:pPr>
            <w:r w:rsidRPr="0018574B">
              <w:rPr>
                <w:rFonts w:cstheme="minorHAnsi"/>
              </w:rPr>
              <w:t>NOMBRE</w:t>
            </w:r>
          </w:p>
        </w:tc>
        <w:tc>
          <w:tcPr>
            <w:tcW w:w="3544" w:type="dxa"/>
            <w:tcBorders>
              <w:top w:val="none" w:sz="0" w:space="0" w:color="auto"/>
              <w:left w:val="none" w:sz="0" w:space="0" w:color="auto"/>
              <w:bottom w:val="none" w:sz="0" w:space="0" w:color="auto"/>
            </w:tcBorders>
            <w:shd w:val="clear" w:color="auto" w:fill="081707"/>
            <w:vAlign w:val="center"/>
          </w:tcPr>
          <w:p w14:paraId="334F4D18" w14:textId="77777777" w:rsidR="00CA3256" w:rsidRPr="0018574B" w:rsidRDefault="00CA3256" w:rsidP="00694BD2">
            <w:pPr>
              <w:widowControl w:val="0"/>
              <w:ind w:right="23" w:hanging="11"/>
              <w:cnfStyle w:val="100000000000" w:firstRow="1" w:lastRow="0" w:firstColumn="0" w:lastColumn="0" w:oddVBand="0" w:evenVBand="0" w:oddHBand="0" w:evenHBand="0" w:firstRowFirstColumn="0" w:firstRowLastColumn="0" w:lastRowFirstColumn="0" w:lastRowLastColumn="0"/>
              <w:rPr>
                <w:rFonts w:cstheme="minorHAnsi"/>
              </w:rPr>
            </w:pPr>
          </w:p>
        </w:tc>
      </w:tr>
      <w:tr w:rsidR="00CA3256" w:rsidRPr="0018574B" w14:paraId="47D8E9A1" w14:textId="77777777" w:rsidTr="009A3DF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288325DD" w14:textId="77777777" w:rsidR="00CA3256" w:rsidRPr="0018574B" w:rsidRDefault="00CA3256" w:rsidP="00694BD2">
            <w:pPr>
              <w:widowControl w:val="0"/>
              <w:ind w:right="23" w:hanging="11"/>
              <w:jc w:val="center"/>
              <w:rPr>
                <w:rFonts w:cstheme="minorHAnsi"/>
              </w:rPr>
            </w:pPr>
            <w:r w:rsidRPr="0018574B">
              <w:rPr>
                <w:rFonts w:cstheme="minorHAnsi"/>
              </w:rPr>
              <w:t>PUESTO</w:t>
            </w:r>
          </w:p>
        </w:tc>
        <w:tc>
          <w:tcPr>
            <w:tcW w:w="3546" w:type="dxa"/>
            <w:shd w:val="clear" w:color="auto" w:fill="auto"/>
            <w:vAlign w:val="center"/>
          </w:tcPr>
          <w:p w14:paraId="4A506946"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09E3820B"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PUESTO</w:t>
            </w:r>
          </w:p>
        </w:tc>
        <w:tc>
          <w:tcPr>
            <w:tcW w:w="3544" w:type="dxa"/>
            <w:shd w:val="clear" w:color="auto" w:fill="auto"/>
            <w:vAlign w:val="center"/>
          </w:tcPr>
          <w:p w14:paraId="78008AC7"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2D6B5BE2"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6787B0B5" w14:textId="77777777" w:rsidR="00CA3256" w:rsidRPr="0018574B" w:rsidRDefault="00CA3256" w:rsidP="00694BD2">
            <w:pPr>
              <w:widowControl w:val="0"/>
              <w:ind w:right="23" w:hanging="11"/>
              <w:jc w:val="center"/>
              <w:rPr>
                <w:rFonts w:cstheme="minorHAnsi"/>
              </w:rPr>
            </w:pPr>
            <w:r w:rsidRPr="0018574B">
              <w:rPr>
                <w:rFonts w:cstheme="minorHAnsi"/>
              </w:rPr>
              <w:t>PUESTO DE LA U.I.P.C.</w:t>
            </w:r>
          </w:p>
        </w:tc>
        <w:tc>
          <w:tcPr>
            <w:tcW w:w="3546" w:type="dxa"/>
            <w:shd w:val="clear" w:color="auto" w:fill="auto"/>
            <w:vAlign w:val="center"/>
          </w:tcPr>
          <w:p w14:paraId="5B930D2F"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c>
          <w:tcPr>
            <w:tcW w:w="1506" w:type="dxa"/>
            <w:shd w:val="clear" w:color="auto" w:fill="081707"/>
            <w:vAlign w:val="center"/>
          </w:tcPr>
          <w:p w14:paraId="336DA076"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PUESTO DE LA U.I.P.C.</w:t>
            </w:r>
          </w:p>
        </w:tc>
        <w:tc>
          <w:tcPr>
            <w:tcW w:w="3544" w:type="dxa"/>
            <w:shd w:val="clear" w:color="auto" w:fill="auto"/>
            <w:vAlign w:val="center"/>
          </w:tcPr>
          <w:p w14:paraId="0FB1A749"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r>
      <w:tr w:rsidR="00CA3256" w:rsidRPr="0018574B" w14:paraId="4CBE4EFC" w14:textId="77777777" w:rsidTr="009A3DF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0AB0C811" w14:textId="77777777" w:rsidR="00CA3256" w:rsidRPr="0018574B" w:rsidRDefault="00CA3256" w:rsidP="00694BD2">
            <w:pPr>
              <w:widowControl w:val="0"/>
              <w:ind w:right="23" w:hanging="11"/>
              <w:jc w:val="center"/>
              <w:rPr>
                <w:rFonts w:cstheme="minorHAnsi"/>
              </w:rPr>
            </w:pPr>
            <w:r w:rsidRPr="0018574B">
              <w:rPr>
                <w:rFonts w:cstheme="minorHAnsi"/>
              </w:rPr>
              <w:t>UBICACIÓN</w:t>
            </w:r>
          </w:p>
        </w:tc>
        <w:tc>
          <w:tcPr>
            <w:tcW w:w="3546" w:type="dxa"/>
            <w:shd w:val="clear" w:color="auto" w:fill="auto"/>
            <w:vAlign w:val="center"/>
          </w:tcPr>
          <w:p w14:paraId="3AF7FB49"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566FE175"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UBICACIÓN</w:t>
            </w:r>
          </w:p>
        </w:tc>
        <w:tc>
          <w:tcPr>
            <w:tcW w:w="3544" w:type="dxa"/>
            <w:shd w:val="clear" w:color="auto" w:fill="auto"/>
            <w:vAlign w:val="center"/>
          </w:tcPr>
          <w:p w14:paraId="1D29195A"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608D6B5A"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3BE909B7" w14:textId="77777777" w:rsidR="00CA3256" w:rsidRPr="0018574B" w:rsidRDefault="00CA3256" w:rsidP="00694BD2">
            <w:pPr>
              <w:widowControl w:val="0"/>
              <w:ind w:right="23" w:hanging="11"/>
              <w:jc w:val="center"/>
              <w:rPr>
                <w:rFonts w:cstheme="minorHAnsi"/>
              </w:rPr>
            </w:pPr>
            <w:r w:rsidRPr="0018574B">
              <w:rPr>
                <w:rFonts w:cstheme="minorHAnsi"/>
              </w:rPr>
              <w:t>NOMBRE</w:t>
            </w:r>
          </w:p>
        </w:tc>
        <w:tc>
          <w:tcPr>
            <w:tcW w:w="3546" w:type="dxa"/>
            <w:shd w:val="clear" w:color="auto" w:fill="081707"/>
            <w:vAlign w:val="center"/>
          </w:tcPr>
          <w:p w14:paraId="76268818"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c>
          <w:tcPr>
            <w:tcW w:w="1506" w:type="dxa"/>
            <w:shd w:val="clear" w:color="auto" w:fill="081707"/>
            <w:vAlign w:val="center"/>
          </w:tcPr>
          <w:p w14:paraId="3F400006"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NOMBRE</w:t>
            </w:r>
          </w:p>
        </w:tc>
        <w:tc>
          <w:tcPr>
            <w:tcW w:w="3544" w:type="dxa"/>
            <w:shd w:val="clear" w:color="auto" w:fill="081707"/>
            <w:vAlign w:val="center"/>
          </w:tcPr>
          <w:p w14:paraId="154DB109"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r>
      <w:tr w:rsidR="00CA3256" w:rsidRPr="0018574B" w14:paraId="02D499B8" w14:textId="77777777" w:rsidTr="009A3DF5">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2C5C47AB" w14:textId="77777777" w:rsidR="00CA3256" w:rsidRPr="0018574B" w:rsidRDefault="00CA3256" w:rsidP="00694BD2">
            <w:pPr>
              <w:widowControl w:val="0"/>
              <w:ind w:right="23" w:hanging="11"/>
              <w:jc w:val="center"/>
              <w:rPr>
                <w:rFonts w:cstheme="minorHAnsi"/>
              </w:rPr>
            </w:pPr>
            <w:r w:rsidRPr="0018574B">
              <w:rPr>
                <w:rFonts w:cstheme="minorHAnsi"/>
              </w:rPr>
              <w:t>PUESTO</w:t>
            </w:r>
          </w:p>
        </w:tc>
        <w:tc>
          <w:tcPr>
            <w:tcW w:w="3546" w:type="dxa"/>
            <w:shd w:val="clear" w:color="auto" w:fill="auto"/>
            <w:vAlign w:val="center"/>
          </w:tcPr>
          <w:p w14:paraId="6B363B24"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1A87D3FC"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PUESTO</w:t>
            </w:r>
          </w:p>
        </w:tc>
        <w:tc>
          <w:tcPr>
            <w:tcW w:w="3544" w:type="dxa"/>
            <w:shd w:val="clear" w:color="auto" w:fill="auto"/>
            <w:vAlign w:val="center"/>
          </w:tcPr>
          <w:p w14:paraId="67DC206B"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2ADDD836" w14:textId="77777777" w:rsidTr="009A3DF5">
        <w:trPr>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3119CA16" w14:textId="77777777" w:rsidR="00CA3256" w:rsidRPr="0018574B" w:rsidRDefault="00CA3256" w:rsidP="00694BD2">
            <w:pPr>
              <w:widowControl w:val="0"/>
              <w:ind w:right="23" w:hanging="11"/>
              <w:jc w:val="center"/>
              <w:rPr>
                <w:rFonts w:cstheme="minorHAnsi"/>
              </w:rPr>
            </w:pPr>
            <w:r w:rsidRPr="0018574B">
              <w:rPr>
                <w:rFonts w:cstheme="minorHAnsi"/>
              </w:rPr>
              <w:t>PUESTO DE LA U.I.P.C.</w:t>
            </w:r>
          </w:p>
        </w:tc>
        <w:tc>
          <w:tcPr>
            <w:tcW w:w="3546" w:type="dxa"/>
            <w:shd w:val="clear" w:color="auto" w:fill="auto"/>
            <w:vAlign w:val="center"/>
          </w:tcPr>
          <w:p w14:paraId="456A8835"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c>
          <w:tcPr>
            <w:tcW w:w="1506" w:type="dxa"/>
            <w:shd w:val="clear" w:color="auto" w:fill="081707"/>
            <w:vAlign w:val="center"/>
          </w:tcPr>
          <w:p w14:paraId="22F83E69"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PUESTO DE LA U.I.P.C.</w:t>
            </w:r>
          </w:p>
        </w:tc>
        <w:tc>
          <w:tcPr>
            <w:tcW w:w="3544" w:type="dxa"/>
            <w:shd w:val="clear" w:color="auto" w:fill="auto"/>
            <w:vAlign w:val="center"/>
          </w:tcPr>
          <w:p w14:paraId="287EFDDD"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r>
      <w:tr w:rsidR="00CA3256" w:rsidRPr="0018574B" w14:paraId="7A4FC5C3" w14:textId="77777777" w:rsidTr="009A3DF5">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1BBC49B0" w14:textId="77777777" w:rsidR="00CA3256" w:rsidRPr="0018574B" w:rsidRDefault="00CA3256" w:rsidP="00694BD2">
            <w:pPr>
              <w:widowControl w:val="0"/>
              <w:ind w:right="23" w:hanging="11"/>
              <w:jc w:val="center"/>
              <w:rPr>
                <w:rFonts w:cstheme="minorHAnsi"/>
              </w:rPr>
            </w:pPr>
            <w:r w:rsidRPr="0018574B">
              <w:rPr>
                <w:rFonts w:cstheme="minorHAnsi"/>
              </w:rPr>
              <w:t>UBICACIÓN</w:t>
            </w:r>
          </w:p>
        </w:tc>
        <w:tc>
          <w:tcPr>
            <w:tcW w:w="3546" w:type="dxa"/>
            <w:shd w:val="clear" w:color="auto" w:fill="auto"/>
            <w:vAlign w:val="center"/>
          </w:tcPr>
          <w:p w14:paraId="2163B603"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094A5919"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UBICACIÓN</w:t>
            </w:r>
          </w:p>
        </w:tc>
        <w:tc>
          <w:tcPr>
            <w:tcW w:w="3544" w:type="dxa"/>
            <w:shd w:val="clear" w:color="auto" w:fill="auto"/>
            <w:vAlign w:val="center"/>
          </w:tcPr>
          <w:p w14:paraId="0448DCEB"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671041A2" w14:textId="77777777" w:rsidTr="009A3DF5">
        <w:trPr>
          <w:trHeight w:val="176"/>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6162B1FD" w14:textId="77777777" w:rsidR="00CA3256" w:rsidRPr="0018574B" w:rsidRDefault="00CA3256" w:rsidP="00694BD2">
            <w:pPr>
              <w:widowControl w:val="0"/>
              <w:ind w:right="23" w:hanging="11"/>
              <w:jc w:val="center"/>
              <w:rPr>
                <w:rFonts w:cstheme="minorHAnsi"/>
              </w:rPr>
            </w:pPr>
            <w:r w:rsidRPr="0018574B">
              <w:rPr>
                <w:rFonts w:cstheme="minorHAnsi"/>
              </w:rPr>
              <w:t>NOMBRE</w:t>
            </w:r>
          </w:p>
        </w:tc>
        <w:tc>
          <w:tcPr>
            <w:tcW w:w="3546" w:type="dxa"/>
            <w:shd w:val="clear" w:color="auto" w:fill="081707"/>
            <w:vAlign w:val="center"/>
          </w:tcPr>
          <w:p w14:paraId="22532355"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p>
        </w:tc>
        <w:tc>
          <w:tcPr>
            <w:tcW w:w="1506" w:type="dxa"/>
            <w:shd w:val="clear" w:color="auto" w:fill="081707"/>
            <w:vAlign w:val="center"/>
          </w:tcPr>
          <w:p w14:paraId="6A7F4759" w14:textId="77777777" w:rsidR="00CA3256" w:rsidRPr="0018574B" w:rsidRDefault="00CA3256" w:rsidP="00694BD2">
            <w:pPr>
              <w:widowControl w:val="0"/>
              <w:ind w:right="23" w:hanging="11"/>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NOMBRE</w:t>
            </w:r>
          </w:p>
        </w:tc>
        <w:tc>
          <w:tcPr>
            <w:tcW w:w="3544" w:type="dxa"/>
            <w:shd w:val="clear" w:color="auto" w:fill="081707"/>
            <w:vAlign w:val="center"/>
          </w:tcPr>
          <w:p w14:paraId="2FE10882" w14:textId="77777777" w:rsidR="00CA3256" w:rsidRPr="0018574B" w:rsidRDefault="00CA3256" w:rsidP="00694BD2">
            <w:pPr>
              <w:widowControl w:val="0"/>
              <w:ind w:right="23"/>
              <w:cnfStyle w:val="000000000000" w:firstRow="0" w:lastRow="0" w:firstColumn="0" w:lastColumn="0" w:oddVBand="0" w:evenVBand="0" w:oddHBand="0" w:evenHBand="0" w:firstRowFirstColumn="0" w:firstRowLastColumn="0" w:lastRowFirstColumn="0" w:lastRowLastColumn="0"/>
              <w:rPr>
                <w:rFonts w:cstheme="minorHAnsi"/>
                <w:b/>
              </w:rPr>
            </w:pPr>
          </w:p>
        </w:tc>
      </w:tr>
      <w:tr w:rsidR="00CA3256" w:rsidRPr="0018574B" w14:paraId="23B5BEF8" w14:textId="77777777" w:rsidTr="009A3DF5">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75B2DEF5" w14:textId="77777777" w:rsidR="00CA3256" w:rsidRPr="0018574B" w:rsidRDefault="00CA3256" w:rsidP="00694BD2">
            <w:pPr>
              <w:widowControl w:val="0"/>
              <w:ind w:right="23" w:hanging="11"/>
              <w:jc w:val="center"/>
              <w:rPr>
                <w:rFonts w:cstheme="minorHAnsi"/>
              </w:rPr>
            </w:pPr>
            <w:r w:rsidRPr="0018574B">
              <w:rPr>
                <w:rFonts w:cstheme="minorHAnsi"/>
              </w:rPr>
              <w:t>PUESTO</w:t>
            </w:r>
          </w:p>
        </w:tc>
        <w:tc>
          <w:tcPr>
            <w:tcW w:w="3546" w:type="dxa"/>
            <w:shd w:val="clear" w:color="auto" w:fill="auto"/>
            <w:vAlign w:val="center"/>
          </w:tcPr>
          <w:p w14:paraId="6A20478D"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7365D173" w14:textId="77777777" w:rsidR="00CA3256" w:rsidRPr="0018574B" w:rsidRDefault="00CA3256" w:rsidP="00694BD2">
            <w:pPr>
              <w:widowControl w:val="0"/>
              <w:ind w:right="23" w:hanging="11"/>
              <w:jc w:val="center"/>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PUESTO</w:t>
            </w:r>
          </w:p>
        </w:tc>
        <w:tc>
          <w:tcPr>
            <w:tcW w:w="3544" w:type="dxa"/>
            <w:shd w:val="clear" w:color="auto" w:fill="auto"/>
            <w:vAlign w:val="center"/>
          </w:tcPr>
          <w:p w14:paraId="242111D4"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r w:rsidR="00CA3256" w:rsidRPr="0018574B" w14:paraId="73838ED7" w14:textId="77777777" w:rsidTr="009A3DF5">
        <w:trPr>
          <w:trHeight w:val="85"/>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0E6BF87A" w14:textId="77777777" w:rsidR="00CA3256" w:rsidRPr="0018574B" w:rsidRDefault="00CA3256" w:rsidP="00694BD2">
            <w:pPr>
              <w:widowControl w:val="0"/>
              <w:ind w:right="23" w:hanging="11"/>
              <w:rPr>
                <w:rFonts w:cstheme="minorHAnsi"/>
              </w:rPr>
            </w:pPr>
            <w:r w:rsidRPr="0018574B">
              <w:rPr>
                <w:rFonts w:cstheme="minorHAnsi"/>
              </w:rPr>
              <w:t>PUESTO DE LA U.I.P.C.</w:t>
            </w:r>
          </w:p>
        </w:tc>
        <w:tc>
          <w:tcPr>
            <w:tcW w:w="3546" w:type="dxa"/>
            <w:shd w:val="clear" w:color="auto" w:fill="auto"/>
            <w:vAlign w:val="center"/>
          </w:tcPr>
          <w:p w14:paraId="5F2825A1"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c>
          <w:tcPr>
            <w:tcW w:w="1506" w:type="dxa"/>
            <w:shd w:val="clear" w:color="auto" w:fill="081707"/>
            <w:vAlign w:val="center"/>
          </w:tcPr>
          <w:p w14:paraId="22386C01"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b/>
              </w:rPr>
            </w:pPr>
            <w:r w:rsidRPr="0018574B">
              <w:rPr>
                <w:rFonts w:cstheme="minorHAnsi"/>
                <w:b/>
              </w:rPr>
              <w:t>PUESTO DE LA U.I.P.C.</w:t>
            </w:r>
          </w:p>
        </w:tc>
        <w:tc>
          <w:tcPr>
            <w:tcW w:w="3544" w:type="dxa"/>
            <w:shd w:val="clear" w:color="auto" w:fill="auto"/>
            <w:vAlign w:val="center"/>
          </w:tcPr>
          <w:p w14:paraId="69942605" w14:textId="77777777" w:rsidR="00CA3256" w:rsidRPr="0018574B" w:rsidRDefault="00CA3256" w:rsidP="00694BD2">
            <w:pPr>
              <w:widowControl w:val="0"/>
              <w:ind w:right="23" w:hanging="11"/>
              <w:cnfStyle w:val="000000000000" w:firstRow="0" w:lastRow="0" w:firstColumn="0" w:lastColumn="0" w:oddVBand="0" w:evenVBand="0" w:oddHBand="0" w:evenHBand="0" w:firstRowFirstColumn="0" w:firstRowLastColumn="0" w:lastRowFirstColumn="0" w:lastRowLastColumn="0"/>
              <w:rPr>
                <w:rFonts w:cstheme="minorHAnsi"/>
              </w:rPr>
            </w:pPr>
            <w:r w:rsidRPr="0018574B">
              <w:rPr>
                <w:rFonts w:cstheme="minorHAnsi"/>
              </w:rPr>
              <w:t>BRIGADISTA MULTIFUNCIONAL</w:t>
            </w:r>
          </w:p>
        </w:tc>
      </w:tr>
      <w:tr w:rsidR="00CA3256" w:rsidRPr="0018574B" w14:paraId="56894BCE" w14:textId="77777777" w:rsidTr="009A3DF5">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411" w:type="dxa"/>
            <w:shd w:val="clear" w:color="auto" w:fill="081707"/>
            <w:vAlign w:val="center"/>
          </w:tcPr>
          <w:p w14:paraId="190BC612" w14:textId="77777777" w:rsidR="00CA3256" w:rsidRPr="0018574B" w:rsidRDefault="00CA3256" w:rsidP="00694BD2">
            <w:pPr>
              <w:widowControl w:val="0"/>
              <w:ind w:right="23" w:hanging="11"/>
              <w:rPr>
                <w:rFonts w:cstheme="minorHAnsi"/>
              </w:rPr>
            </w:pPr>
            <w:r w:rsidRPr="0018574B">
              <w:rPr>
                <w:rFonts w:cstheme="minorHAnsi"/>
              </w:rPr>
              <w:t>UBICACIÓN</w:t>
            </w:r>
          </w:p>
        </w:tc>
        <w:tc>
          <w:tcPr>
            <w:tcW w:w="3546" w:type="dxa"/>
            <w:shd w:val="clear" w:color="auto" w:fill="auto"/>
            <w:vAlign w:val="center"/>
          </w:tcPr>
          <w:p w14:paraId="73BA4CAB" w14:textId="77777777" w:rsidR="00CA3256" w:rsidRPr="0018574B" w:rsidRDefault="00CA3256" w:rsidP="00694BD2">
            <w:pPr>
              <w:widowControl w:val="0"/>
              <w:ind w:right="23"/>
              <w:cnfStyle w:val="000000100000" w:firstRow="0" w:lastRow="0" w:firstColumn="0" w:lastColumn="0" w:oddVBand="0" w:evenVBand="0" w:oddHBand="1" w:evenHBand="0" w:firstRowFirstColumn="0" w:firstRowLastColumn="0" w:lastRowFirstColumn="0" w:lastRowLastColumn="0"/>
              <w:rPr>
                <w:rFonts w:cstheme="minorHAnsi"/>
              </w:rPr>
            </w:pPr>
          </w:p>
        </w:tc>
        <w:tc>
          <w:tcPr>
            <w:tcW w:w="1506" w:type="dxa"/>
            <w:shd w:val="clear" w:color="auto" w:fill="081707"/>
            <w:vAlign w:val="center"/>
          </w:tcPr>
          <w:p w14:paraId="4D1C3BCC"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b/>
              </w:rPr>
            </w:pPr>
            <w:r w:rsidRPr="0018574B">
              <w:rPr>
                <w:rFonts w:cstheme="minorHAnsi"/>
                <w:b/>
              </w:rPr>
              <w:t>UBICACIÓN</w:t>
            </w:r>
          </w:p>
        </w:tc>
        <w:tc>
          <w:tcPr>
            <w:tcW w:w="3544" w:type="dxa"/>
            <w:shd w:val="clear" w:color="auto" w:fill="auto"/>
            <w:vAlign w:val="center"/>
          </w:tcPr>
          <w:p w14:paraId="4F2EEEBB" w14:textId="77777777" w:rsidR="00CA3256" w:rsidRPr="0018574B" w:rsidRDefault="00CA3256" w:rsidP="00694BD2">
            <w:pPr>
              <w:widowControl w:val="0"/>
              <w:ind w:right="23" w:hanging="11"/>
              <w:cnfStyle w:val="000000100000" w:firstRow="0" w:lastRow="0" w:firstColumn="0" w:lastColumn="0" w:oddVBand="0" w:evenVBand="0" w:oddHBand="1" w:evenHBand="0" w:firstRowFirstColumn="0" w:firstRowLastColumn="0" w:lastRowFirstColumn="0" w:lastRowLastColumn="0"/>
              <w:rPr>
                <w:rFonts w:cstheme="minorHAnsi"/>
              </w:rPr>
            </w:pPr>
          </w:p>
        </w:tc>
      </w:tr>
    </w:tbl>
    <w:p w14:paraId="156AED81" w14:textId="77777777" w:rsidR="00CA3256" w:rsidRPr="0018574B" w:rsidRDefault="00CA3256" w:rsidP="00CA3256">
      <w:pPr>
        <w:pStyle w:val="Texto"/>
        <w:spacing w:line="210" w:lineRule="exact"/>
        <w:rPr>
          <w:rFonts w:asciiTheme="minorHAnsi" w:hAnsiTheme="minorHAnsi" w:cstheme="minorHAnsi"/>
          <w:sz w:val="22"/>
          <w:szCs w:val="22"/>
          <w:lang w:eastAsia="es-MX"/>
        </w:rPr>
      </w:pPr>
    </w:p>
    <w:p w14:paraId="2C10FD91" w14:textId="77777777" w:rsidR="009E19AB" w:rsidRPr="0018574B" w:rsidRDefault="009E19AB" w:rsidP="00CA3256">
      <w:pPr>
        <w:pStyle w:val="Texto"/>
        <w:spacing w:line="210" w:lineRule="exact"/>
        <w:rPr>
          <w:rFonts w:asciiTheme="minorHAnsi" w:hAnsiTheme="minorHAnsi" w:cstheme="minorHAnsi"/>
          <w:sz w:val="22"/>
          <w:szCs w:val="22"/>
          <w:lang w:eastAsia="es-MX"/>
        </w:rPr>
      </w:pPr>
    </w:p>
    <w:p w14:paraId="1E02A15E" w14:textId="77777777" w:rsidR="009E19AB" w:rsidRPr="0018574B" w:rsidRDefault="009E19AB" w:rsidP="00CA3256">
      <w:pPr>
        <w:pStyle w:val="Texto"/>
        <w:spacing w:line="210" w:lineRule="exact"/>
        <w:rPr>
          <w:rFonts w:asciiTheme="minorHAnsi" w:hAnsiTheme="minorHAnsi" w:cstheme="minorHAnsi"/>
          <w:sz w:val="22"/>
          <w:szCs w:val="22"/>
          <w:lang w:eastAsia="es-MX"/>
        </w:rPr>
        <w:sectPr w:rsidR="009E19AB" w:rsidRPr="0018574B" w:rsidSect="004271AA">
          <w:pgSz w:w="12240" w:h="15840"/>
          <w:pgMar w:top="1417" w:right="1183" w:bottom="1417" w:left="1276" w:header="568" w:footer="177" w:gutter="0"/>
          <w:cols w:space="708"/>
          <w:titlePg/>
          <w:docGrid w:linePitch="360"/>
        </w:sectPr>
      </w:pPr>
    </w:p>
    <w:p w14:paraId="22A7668C" w14:textId="77777777" w:rsidR="004316E5" w:rsidRPr="0018574B" w:rsidRDefault="00AD3017" w:rsidP="006A07CA">
      <w:pPr>
        <w:pStyle w:val="Texto"/>
        <w:numPr>
          <w:ilvl w:val="1"/>
          <w:numId w:val="16"/>
        </w:numPr>
        <w:spacing w:line="240" w:lineRule="auto"/>
        <w:ind w:left="709"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Capacitación y entrenamiento del personal brigadista, (asegura una actuación eficaz durante una emergencia).</w:t>
      </w:r>
      <w:r w:rsidR="00AD2139" w:rsidRPr="0018574B">
        <w:rPr>
          <w:rFonts w:asciiTheme="minorHAnsi" w:hAnsiTheme="minorHAnsi" w:cstheme="minorHAnsi"/>
          <w:sz w:val="22"/>
          <w:szCs w:val="22"/>
          <w:lang w:eastAsia="es-MX"/>
        </w:rPr>
        <w:t xml:space="preserve"> Es indispensable la capacitación a los trabajadores que integran las brigadas internas, mismas que deben programarse y realizarse </w:t>
      </w:r>
      <w:r w:rsidR="004316E5" w:rsidRPr="0018574B">
        <w:rPr>
          <w:rFonts w:asciiTheme="minorHAnsi" w:hAnsiTheme="minorHAnsi" w:cstheme="minorHAnsi"/>
          <w:sz w:val="22"/>
          <w:szCs w:val="22"/>
          <w:lang w:eastAsia="es-MX"/>
        </w:rPr>
        <w:t xml:space="preserve">por lo </w:t>
      </w:r>
      <w:r w:rsidR="00495BFE" w:rsidRPr="0018574B">
        <w:rPr>
          <w:rFonts w:asciiTheme="minorHAnsi" w:hAnsiTheme="minorHAnsi" w:cstheme="minorHAnsi"/>
          <w:sz w:val="22"/>
          <w:szCs w:val="22"/>
          <w:lang w:eastAsia="es-MX"/>
        </w:rPr>
        <w:t>menos una vez al año (s</w:t>
      </w:r>
      <w:r w:rsidR="004316E5" w:rsidRPr="0018574B">
        <w:rPr>
          <w:rFonts w:asciiTheme="minorHAnsi" w:hAnsiTheme="minorHAnsi" w:cstheme="minorHAnsi"/>
          <w:sz w:val="22"/>
          <w:szCs w:val="22"/>
          <w:lang w:eastAsia="es-MX"/>
        </w:rPr>
        <w:t>e recomiendan dos</w:t>
      </w:r>
      <w:r w:rsidR="00AD2139" w:rsidRPr="0018574B">
        <w:rPr>
          <w:rFonts w:asciiTheme="minorHAnsi" w:hAnsiTheme="minorHAnsi" w:cstheme="minorHAnsi"/>
          <w:sz w:val="22"/>
          <w:szCs w:val="22"/>
          <w:lang w:eastAsia="es-MX"/>
        </w:rPr>
        <w:t xml:space="preserve"> veces </w:t>
      </w:r>
      <w:r w:rsidR="004316E5" w:rsidRPr="0018574B">
        <w:rPr>
          <w:rFonts w:asciiTheme="minorHAnsi" w:hAnsiTheme="minorHAnsi" w:cstheme="minorHAnsi"/>
          <w:sz w:val="22"/>
          <w:szCs w:val="22"/>
          <w:lang w:eastAsia="es-MX"/>
        </w:rPr>
        <w:t>de manera anual), teniendo como evidencias las constancias de capacitaci</w:t>
      </w:r>
      <w:r w:rsidR="00495BFE" w:rsidRPr="0018574B">
        <w:rPr>
          <w:rFonts w:asciiTheme="minorHAnsi" w:hAnsiTheme="minorHAnsi" w:cstheme="minorHAnsi"/>
          <w:sz w:val="22"/>
          <w:szCs w:val="22"/>
          <w:lang w:eastAsia="es-MX"/>
        </w:rPr>
        <w:t>ón de cada participante</w:t>
      </w:r>
      <w:r w:rsidR="004316E5" w:rsidRPr="0018574B">
        <w:rPr>
          <w:rFonts w:asciiTheme="minorHAnsi" w:hAnsiTheme="minorHAnsi" w:cstheme="minorHAnsi"/>
          <w:sz w:val="22"/>
          <w:szCs w:val="22"/>
          <w:lang w:eastAsia="es-MX"/>
        </w:rPr>
        <w:t xml:space="preserve">. Para lo </w:t>
      </w:r>
      <w:r w:rsidR="00495BFE" w:rsidRPr="0018574B">
        <w:rPr>
          <w:rFonts w:asciiTheme="minorHAnsi" w:hAnsiTheme="minorHAnsi" w:cstheme="minorHAnsi"/>
          <w:sz w:val="22"/>
          <w:szCs w:val="22"/>
          <w:lang w:eastAsia="es-MX"/>
        </w:rPr>
        <w:t xml:space="preserve">anterior </w:t>
      </w:r>
      <w:r w:rsidR="004316E5" w:rsidRPr="0018574B">
        <w:rPr>
          <w:rFonts w:asciiTheme="minorHAnsi" w:hAnsiTheme="minorHAnsi" w:cstheme="minorHAnsi"/>
          <w:sz w:val="22"/>
          <w:szCs w:val="22"/>
          <w:lang w:eastAsia="es-MX"/>
        </w:rPr>
        <w:t>se tiene el siguiente calendario de capacitaci</w:t>
      </w:r>
      <w:r w:rsidR="00495BFE" w:rsidRPr="0018574B">
        <w:rPr>
          <w:rFonts w:asciiTheme="minorHAnsi" w:hAnsiTheme="minorHAnsi" w:cstheme="minorHAnsi"/>
          <w:sz w:val="22"/>
          <w:szCs w:val="22"/>
          <w:lang w:eastAsia="es-MX"/>
        </w:rPr>
        <w:t>ón:</w:t>
      </w:r>
      <w:r w:rsidR="004316E5" w:rsidRPr="0018574B">
        <w:rPr>
          <w:rFonts w:asciiTheme="minorHAnsi" w:hAnsiTheme="minorHAnsi" w:cstheme="minorHAnsi"/>
          <w:sz w:val="22"/>
          <w:szCs w:val="22"/>
          <w:lang w:eastAsia="es-MX"/>
        </w:rPr>
        <w:t xml:space="preserve"> </w:t>
      </w:r>
    </w:p>
    <w:p w14:paraId="0B15C6C1" w14:textId="77777777" w:rsidR="00AD3017" w:rsidRPr="0018574B" w:rsidRDefault="00AD3017" w:rsidP="00AD3017">
      <w:pPr>
        <w:pStyle w:val="Texto"/>
        <w:spacing w:after="0" w:line="210" w:lineRule="exact"/>
        <w:ind w:left="993" w:firstLine="0"/>
        <w:rPr>
          <w:rFonts w:asciiTheme="minorHAnsi" w:hAnsiTheme="minorHAnsi" w:cstheme="minorHAnsi"/>
          <w:sz w:val="22"/>
          <w:szCs w:val="22"/>
          <w:lang w:eastAsia="es-MX"/>
        </w:rPr>
      </w:pPr>
    </w:p>
    <w:p w14:paraId="5D768EF0" w14:textId="77777777" w:rsidR="00AD3017" w:rsidRPr="0018574B" w:rsidRDefault="00AD3017" w:rsidP="008169F6">
      <w:pPr>
        <w:pStyle w:val="Texto"/>
        <w:spacing w:line="210" w:lineRule="exact"/>
        <w:jc w:val="right"/>
        <w:rPr>
          <w:rFonts w:asciiTheme="minorHAnsi" w:hAnsiTheme="minorHAnsi" w:cstheme="minorHAnsi"/>
          <w:b/>
          <w:color w:val="002060"/>
          <w:sz w:val="22"/>
          <w:szCs w:val="22"/>
          <w:lang w:eastAsia="es-MX"/>
        </w:rPr>
      </w:pPr>
      <w:r w:rsidRPr="0018574B">
        <w:rPr>
          <w:rFonts w:asciiTheme="minorHAnsi" w:hAnsiTheme="minorHAnsi" w:cstheme="minorHAnsi"/>
          <w:b/>
          <w:color w:val="002060"/>
          <w:sz w:val="22"/>
          <w:szCs w:val="22"/>
          <w:lang w:eastAsia="es-MX"/>
        </w:rPr>
        <w:t>Programa de Capacitación y entrenamiento a personal brigadista</w:t>
      </w:r>
      <w:r w:rsidR="00B62006" w:rsidRPr="0018574B">
        <w:rPr>
          <w:rFonts w:asciiTheme="minorHAnsi" w:hAnsiTheme="minorHAnsi" w:cstheme="minorHAnsi"/>
          <w:b/>
          <w:color w:val="002060"/>
          <w:sz w:val="22"/>
          <w:szCs w:val="22"/>
          <w:lang w:eastAsia="es-MX"/>
        </w:rPr>
        <w:t xml:space="preserve"> (SASISOPA-PR-002)</w:t>
      </w:r>
    </w:p>
    <w:tbl>
      <w:tblPr>
        <w:tblW w:w="9923" w:type="dxa"/>
        <w:tblInd w:w="-5" w:type="dxa"/>
        <w:tblCellMar>
          <w:left w:w="70" w:type="dxa"/>
          <w:right w:w="70" w:type="dxa"/>
        </w:tblCellMar>
        <w:tblLook w:val="04A0" w:firstRow="1" w:lastRow="0" w:firstColumn="1" w:lastColumn="0" w:noHBand="0" w:noVBand="1"/>
      </w:tblPr>
      <w:tblGrid>
        <w:gridCol w:w="2268"/>
        <w:gridCol w:w="1134"/>
        <w:gridCol w:w="2980"/>
        <w:gridCol w:w="1057"/>
        <w:gridCol w:w="1287"/>
        <w:gridCol w:w="1197"/>
      </w:tblGrid>
      <w:tr w:rsidR="00AD3017" w:rsidRPr="0018574B" w14:paraId="4AEE9B33" w14:textId="77777777" w:rsidTr="007C12E6">
        <w:trPr>
          <w:trHeight w:val="300"/>
        </w:trPr>
        <w:tc>
          <w:tcPr>
            <w:tcW w:w="6382" w:type="dxa"/>
            <w:gridSpan w:val="3"/>
            <w:tcBorders>
              <w:top w:val="single" w:sz="4" w:space="0" w:color="A6A6A6"/>
              <w:left w:val="single" w:sz="4" w:space="0" w:color="A6A6A6"/>
              <w:bottom w:val="single" w:sz="4" w:space="0" w:color="A6A6A6"/>
              <w:right w:val="single" w:sz="4" w:space="0" w:color="A6A6A6"/>
            </w:tcBorders>
            <w:shd w:val="clear" w:color="auto" w:fill="BFBFBF" w:themeFill="background1" w:themeFillShade="BF"/>
            <w:noWrap/>
            <w:vAlign w:val="center"/>
            <w:hideMark/>
          </w:tcPr>
          <w:p w14:paraId="28566934" w14:textId="0CD742DF"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CAPACITACIÓN</w:t>
            </w:r>
          </w:p>
        </w:tc>
        <w:tc>
          <w:tcPr>
            <w:tcW w:w="3541" w:type="dxa"/>
            <w:gridSpan w:val="3"/>
            <w:tcBorders>
              <w:top w:val="single" w:sz="4" w:space="0" w:color="A6A6A6"/>
              <w:left w:val="nil"/>
              <w:bottom w:val="single" w:sz="4" w:space="0" w:color="A6A6A6"/>
              <w:right w:val="single" w:sz="4" w:space="0" w:color="A6A6A6"/>
            </w:tcBorders>
            <w:shd w:val="clear" w:color="auto" w:fill="BFBFBF" w:themeFill="background1" w:themeFillShade="BF"/>
            <w:noWrap/>
            <w:vAlign w:val="center"/>
            <w:hideMark/>
          </w:tcPr>
          <w:p w14:paraId="160EA578" w14:textId="3A8E05EA"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PERIODO 2018 -2019</w:t>
            </w:r>
          </w:p>
        </w:tc>
      </w:tr>
      <w:tr w:rsidR="00AD3017" w:rsidRPr="0018574B" w14:paraId="7EEDF4E1" w14:textId="77777777" w:rsidTr="007C12E6">
        <w:trPr>
          <w:trHeight w:val="510"/>
        </w:trPr>
        <w:tc>
          <w:tcPr>
            <w:tcW w:w="2268" w:type="dxa"/>
            <w:tcBorders>
              <w:top w:val="nil"/>
              <w:left w:val="single" w:sz="4" w:space="0" w:color="A6A6A6"/>
              <w:bottom w:val="single" w:sz="4" w:space="0" w:color="A6A6A6"/>
              <w:right w:val="single" w:sz="4" w:space="0" w:color="A6A6A6"/>
            </w:tcBorders>
            <w:shd w:val="clear" w:color="auto" w:fill="BFBFBF" w:themeFill="background1" w:themeFillShade="BF"/>
            <w:noWrap/>
            <w:vAlign w:val="center"/>
            <w:hideMark/>
          </w:tcPr>
          <w:p w14:paraId="3EC4CC9E" w14:textId="77777777" w:rsidR="00AD3017" w:rsidRPr="0018574B" w:rsidRDefault="00AD3017"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Tipo de Capacitación</w:t>
            </w:r>
          </w:p>
        </w:tc>
        <w:tc>
          <w:tcPr>
            <w:tcW w:w="1134" w:type="dxa"/>
            <w:tcBorders>
              <w:top w:val="nil"/>
              <w:left w:val="nil"/>
              <w:bottom w:val="single" w:sz="4" w:space="0" w:color="A6A6A6"/>
              <w:right w:val="single" w:sz="4" w:space="0" w:color="A6A6A6"/>
            </w:tcBorders>
            <w:shd w:val="clear" w:color="auto" w:fill="BFBFBF" w:themeFill="background1" w:themeFillShade="BF"/>
            <w:vAlign w:val="center"/>
            <w:hideMark/>
          </w:tcPr>
          <w:p w14:paraId="1EEAA21E" w14:textId="24B85A33"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TIPO DE ACCIÓN</w:t>
            </w:r>
          </w:p>
        </w:tc>
        <w:tc>
          <w:tcPr>
            <w:tcW w:w="2980" w:type="dxa"/>
            <w:tcBorders>
              <w:top w:val="nil"/>
              <w:left w:val="nil"/>
              <w:bottom w:val="single" w:sz="4" w:space="0" w:color="A6A6A6"/>
              <w:right w:val="single" w:sz="4" w:space="0" w:color="A6A6A6"/>
            </w:tcBorders>
            <w:shd w:val="clear" w:color="auto" w:fill="BFBFBF" w:themeFill="background1" w:themeFillShade="BF"/>
            <w:noWrap/>
            <w:vAlign w:val="center"/>
            <w:hideMark/>
          </w:tcPr>
          <w:p w14:paraId="2A5A0EC6" w14:textId="0CBA0E24" w:rsidR="00AD3017" w:rsidRPr="0018574B" w:rsidRDefault="00B00FEF" w:rsidP="00FD1950">
            <w:pPr>
              <w:spacing w:after="0" w:line="240" w:lineRule="auto"/>
              <w:jc w:val="center"/>
              <w:rPr>
                <w:rFonts w:eastAsia="Times New Roman" w:cstheme="minorHAnsi"/>
                <w:b/>
                <w:color w:val="000000"/>
                <w:sz w:val="20"/>
                <w:lang w:eastAsia="es-MX"/>
              </w:rPr>
            </w:pPr>
            <w:r w:rsidRPr="0018574B">
              <w:rPr>
                <w:rFonts w:eastAsia="Times New Roman" w:cstheme="minorHAnsi"/>
                <w:b/>
                <w:color w:val="000000"/>
                <w:sz w:val="20"/>
                <w:lang w:eastAsia="es-MX"/>
              </w:rPr>
              <w:t>NOMBRE DEL CURSO</w:t>
            </w:r>
          </w:p>
        </w:tc>
        <w:tc>
          <w:tcPr>
            <w:tcW w:w="1057" w:type="dxa"/>
            <w:tcBorders>
              <w:top w:val="nil"/>
              <w:left w:val="nil"/>
              <w:bottom w:val="single" w:sz="4" w:space="0" w:color="A6A6A6"/>
              <w:right w:val="single" w:sz="4" w:space="0" w:color="A6A6A6"/>
            </w:tcBorders>
            <w:shd w:val="clear" w:color="auto" w:fill="BFBFBF" w:themeFill="background1" w:themeFillShade="BF"/>
            <w:vAlign w:val="center"/>
            <w:hideMark/>
          </w:tcPr>
          <w:p w14:paraId="5BF58C68" w14:textId="6D4B0846" w:rsidR="00AD3017" w:rsidRPr="0018574B" w:rsidRDefault="00B00FEF" w:rsidP="00FD1950">
            <w:pPr>
              <w:spacing w:after="0" w:line="240" w:lineRule="auto"/>
              <w:jc w:val="center"/>
              <w:rPr>
                <w:rFonts w:eastAsia="Times New Roman" w:cstheme="minorHAnsi"/>
                <w:b/>
                <w:sz w:val="20"/>
                <w:lang w:eastAsia="es-MX"/>
              </w:rPr>
            </w:pPr>
            <w:r w:rsidRPr="0018574B">
              <w:rPr>
                <w:rFonts w:eastAsia="Times New Roman" w:cstheme="minorHAnsi"/>
                <w:b/>
                <w:sz w:val="20"/>
                <w:lang w:val="es-ES_tradnl" w:eastAsia="es-MX"/>
              </w:rPr>
              <w:t>DURACIÓN</w:t>
            </w:r>
          </w:p>
        </w:tc>
        <w:tc>
          <w:tcPr>
            <w:tcW w:w="1287" w:type="dxa"/>
            <w:tcBorders>
              <w:top w:val="nil"/>
              <w:left w:val="nil"/>
              <w:bottom w:val="single" w:sz="4" w:space="0" w:color="A6A6A6"/>
              <w:right w:val="single" w:sz="4" w:space="0" w:color="A6A6A6"/>
            </w:tcBorders>
            <w:shd w:val="clear" w:color="auto" w:fill="BFBFBF" w:themeFill="background1" w:themeFillShade="BF"/>
            <w:vAlign w:val="center"/>
            <w:hideMark/>
          </w:tcPr>
          <w:p w14:paraId="761860BF" w14:textId="590FBD2C" w:rsidR="00AD3017" w:rsidRPr="0018574B" w:rsidRDefault="00B00FEF" w:rsidP="00FD1950">
            <w:pPr>
              <w:spacing w:after="0" w:line="240" w:lineRule="auto"/>
              <w:jc w:val="center"/>
              <w:rPr>
                <w:rFonts w:eastAsia="Times New Roman" w:cstheme="minorHAnsi"/>
                <w:b/>
                <w:sz w:val="20"/>
                <w:lang w:eastAsia="es-MX"/>
              </w:rPr>
            </w:pPr>
            <w:r w:rsidRPr="0018574B">
              <w:rPr>
                <w:rFonts w:eastAsia="Times New Roman" w:cstheme="minorHAnsi"/>
                <w:b/>
                <w:sz w:val="20"/>
                <w:lang w:val="es-ES_tradnl" w:eastAsia="es-MX"/>
              </w:rPr>
              <w:t>FECHA DE IMPARTICIÓN</w:t>
            </w:r>
          </w:p>
        </w:tc>
        <w:tc>
          <w:tcPr>
            <w:tcW w:w="1197" w:type="dxa"/>
            <w:tcBorders>
              <w:top w:val="nil"/>
              <w:left w:val="nil"/>
              <w:bottom w:val="single" w:sz="4" w:space="0" w:color="A6A6A6"/>
              <w:right w:val="single" w:sz="4" w:space="0" w:color="A6A6A6"/>
            </w:tcBorders>
            <w:shd w:val="clear" w:color="auto" w:fill="BFBFBF" w:themeFill="background1" w:themeFillShade="BF"/>
            <w:vAlign w:val="center"/>
            <w:hideMark/>
          </w:tcPr>
          <w:p w14:paraId="20447FF7" w14:textId="67143237" w:rsidR="00AD3017" w:rsidRPr="0018574B" w:rsidRDefault="00B00FEF" w:rsidP="00FD1950">
            <w:pPr>
              <w:spacing w:after="0" w:line="240" w:lineRule="auto"/>
              <w:jc w:val="center"/>
              <w:rPr>
                <w:rFonts w:eastAsia="Times New Roman" w:cstheme="minorHAnsi"/>
                <w:b/>
                <w:sz w:val="20"/>
                <w:lang w:eastAsia="es-MX"/>
              </w:rPr>
            </w:pPr>
            <w:r w:rsidRPr="0018574B">
              <w:rPr>
                <w:rFonts w:eastAsia="Times New Roman" w:cstheme="minorHAnsi"/>
                <w:b/>
                <w:sz w:val="20"/>
                <w:lang w:val="es-ES_tradnl" w:eastAsia="es-MX"/>
              </w:rPr>
              <w:t>PRÓXIMA FECHA</w:t>
            </w:r>
          </w:p>
        </w:tc>
      </w:tr>
      <w:tr w:rsidR="00AD3017" w:rsidRPr="0018574B" w14:paraId="33E26D31" w14:textId="77777777" w:rsidTr="00F40F47">
        <w:trPr>
          <w:trHeight w:val="510"/>
        </w:trPr>
        <w:tc>
          <w:tcPr>
            <w:tcW w:w="2268" w:type="dxa"/>
            <w:vMerge w:val="restart"/>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09D846E4" w14:textId="6798504F" w:rsidR="00AD3017" w:rsidRPr="0018574B" w:rsidRDefault="00B00FEF"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Entrenamiento teórico / Prá</w:t>
            </w:r>
            <w:r w:rsidR="00AD3017" w:rsidRPr="0018574B">
              <w:rPr>
                <w:rFonts w:eastAsia="Times New Roman" w:cstheme="minorHAnsi"/>
                <w:sz w:val="20"/>
                <w:lang w:eastAsia="es-MX"/>
              </w:rPr>
              <w:t>ctico</w:t>
            </w:r>
            <w:r w:rsidRPr="0018574B">
              <w:rPr>
                <w:rFonts w:eastAsia="Times New Roman" w:cstheme="minorHAnsi"/>
                <w:sz w:val="20"/>
                <w:lang w:eastAsia="es-MX"/>
              </w:rPr>
              <w:t>.</w:t>
            </w: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492442B6"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0F202E91" w14:textId="594DC51C" w:rsidR="00AD3017" w:rsidRPr="0018574B" w:rsidRDefault="00AD3017" w:rsidP="00694BD2">
            <w:pPr>
              <w:spacing w:after="0" w:line="240" w:lineRule="auto"/>
              <w:rPr>
                <w:rFonts w:eastAsia="Times New Roman" w:cstheme="minorHAnsi"/>
                <w:sz w:val="20"/>
                <w:lang w:eastAsia="es-MX"/>
              </w:rPr>
            </w:pPr>
            <w:r w:rsidRPr="0018574B">
              <w:rPr>
                <w:rFonts w:eastAsia="Times New Roman" w:cstheme="minorHAnsi"/>
                <w:sz w:val="20"/>
                <w:lang w:val="es-ES_tradnl" w:eastAsia="es-MX"/>
              </w:rPr>
              <w:t>Prevención, combate contra incendios</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60A71A1C" w14:textId="487F41BF" w:rsidR="00AD3017" w:rsidRPr="0018574B" w:rsidRDefault="00AD3017" w:rsidP="00860B45">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05A18F2C" w14:textId="68D0E7ED"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21FE4D26" w14:textId="74BBEF1B" w:rsidR="00AD3017" w:rsidRPr="0018574B" w:rsidRDefault="00AD3017" w:rsidP="00694BD2">
            <w:pPr>
              <w:spacing w:after="0" w:line="240" w:lineRule="auto"/>
              <w:jc w:val="center"/>
              <w:rPr>
                <w:rFonts w:eastAsia="Times New Roman" w:cstheme="minorHAnsi"/>
                <w:sz w:val="20"/>
                <w:lang w:eastAsia="es-MX"/>
              </w:rPr>
            </w:pPr>
          </w:p>
        </w:tc>
      </w:tr>
      <w:tr w:rsidR="00AD3017" w:rsidRPr="0018574B" w14:paraId="7BC98D02" w14:textId="77777777" w:rsidTr="00F40F47">
        <w:trPr>
          <w:trHeight w:val="380"/>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1083C818" w14:textId="77777777" w:rsidR="00AD3017" w:rsidRPr="0018574B"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2AA00BA6"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58EBAB5B" w14:textId="178F97EB" w:rsidR="00AD3017" w:rsidRPr="0018574B" w:rsidRDefault="00AD3017" w:rsidP="00694BD2">
            <w:pPr>
              <w:spacing w:after="0" w:line="240" w:lineRule="auto"/>
              <w:rPr>
                <w:rFonts w:eastAsia="Times New Roman" w:cstheme="minorHAnsi"/>
                <w:sz w:val="20"/>
                <w:lang w:eastAsia="es-MX"/>
              </w:rPr>
            </w:pPr>
            <w:r w:rsidRPr="0018574B">
              <w:rPr>
                <w:rFonts w:eastAsia="Times New Roman" w:cstheme="minorHAnsi"/>
                <w:sz w:val="20"/>
                <w:lang w:val="es-ES_tradnl" w:eastAsia="es-MX"/>
              </w:rPr>
              <w:t>Primeros auxilios</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6419A9E8" w14:textId="010EA936" w:rsidR="00AD3017" w:rsidRPr="0018574B" w:rsidRDefault="00AD3017" w:rsidP="00860B45">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4798200B" w14:textId="0B76D5F7"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32121C04" w14:textId="315E5886" w:rsidR="00AD3017" w:rsidRPr="0018574B" w:rsidRDefault="00AD3017" w:rsidP="00694BD2">
            <w:pPr>
              <w:spacing w:after="0" w:line="240" w:lineRule="auto"/>
              <w:jc w:val="center"/>
              <w:rPr>
                <w:rFonts w:eastAsia="Times New Roman" w:cstheme="minorHAnsi"/>
                <w:sz w:val="20"/>
                <w:lang w:eastAsia="es-MX"/>
              </w:rPr>
            </w:pPr>
          </w:p>
        </w:tc>
      </w:tr>
      <w:tr w:rsidR="00AD3017" w:rsidRPr="0018574B" w14:paraId="4B2EA328" w14:textId="77777777" w:rsidTr="00F40F47">
        <w:trPr>
          <w:trHeight w:val="591"/>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7E337178" w14:textId="77777777" w:rsidR="00AD3017" w:rsidRPr="0018574B"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16951097"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6FAA3E67" w14:textId="7AC3D68D" w:rsidR="00AD3017" w:rsidRPr="0018574B" w:rsidRDefault="00AD3017" w:rsidP="00284FEB">
            <w:pPr>
              <w:spacing w:after="0" w:line="240" w:lineRule="auto"/>
              <w:rPr>
                <w:rFonts w:eastAsia="Times New Roman" w:cstheme="minorHAnsi"/>
                <w:sz w:val="20"/>
                <w:lang w:eastAsia="es-MX"/>
              </w:rPr>
            </w:pPr>
            <w:r w:rsidRPr="0018574B">
              <w:rPr>
                <w:rFonts w:eastAsia="Times New Roman" w:cstheme="minorHAnsi"/>
                <w:sz w:val="20"/>
                <w:lang w:val="es-ES_tradnl" w:eastAsia="es-MX"/>
              </w:rPr>
              <w:t>Evacuación y desalojo y ejecución de simulacro de evacuación</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7128F58B" w14:textId="42CBFFA3" w:rsidR="00AD3017" w:rsidRPr="0018574B" w:rsidRDefault="00AD3017" w:rsidP="00694BD2">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4B60C6B6" w14:textId="01D15278"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5AB41FA3" w14:textId="68FB0A91" w:rsidR="00AD3017" w:rsidRPr="0018574B" w:rsidRDefault="00AD3017" w:rsidP="00694BD2">
            <w:pPr>
              <w:spacing w:after="0" w:line="240" w:lineRule="auto"/>
              <w:jc w:val="center"/>
              <w:rPr>
                <w:rFonts w:eastAsia="Times New Roman" w:cstheme="minorHAnsi"/>
                <w:sz w:val="20"/>
                <w:lang w:eastAsia="es-MX"/>
              </w:rPr>
            </w:pPr>
          </w:p>
        </w:tc>
      </w:tr>
      <w:tr w:rsidR="00AD3017" w:rsidRPr="0018574B" w14:paraId="3C6BFD36" w14:textId="77777777" w:rsidTr="00F40F47">
        <w:trPr>
          <w:trHeight w:val="380"/>
        </w:trPr>
        <w:tc>
          <w:tcPr>
            <w:tcW w:w="2268" w:type="dxa"/>
            <w:vMerge/>
            <w:tcBorders>
              <w:top w:val="nil"/>
              <w:left w:val="single" w:sz="4" w:space="0" w:color="A6A6A6"/>
              <w:bottom w:val="single" w:sz="4" w:space="0" w:color="A6A6A6"/>
              <w:right w:val="single" w:sz="4" w:space="0" w:color="A6A6A6"/>
            </w:tcBorders>
            <w:shd w:val="clear" w:color="auto" w:fill="D9D9D9" w:themeFill="background1" w:themeFillShade="D9"/>
            <w:vAlign w:val="center"/>
            <w:hideMark/>
          </w:tcPr>
          <w:p w14:paraId="5736016F" w14:textId="77777777" w:rsidR="00AD3017" w:rsidRPr="0018574B" w:rsidRDefault="00AD3017" w:rsidP="00694BD2">
            <w:pPr>
              <w:spacing w:after="0" w:line="240" w:lineRule="auto"/>
              <w:rPr>
                <w:rFonts w:eastAsia="Times New Roman" w:cstheme="minorHAnsi"/>
                <w:sz w:val="20"/>
                <w:lang w:eastAsia="es-MX"/>
              </w:rPr>
            </w:pPr>
          </w:p>
        </w:tc>
        <w:tc>
          <w:tcPr>
            <w:tcW w:w="1134" w:type="dxa"/>
            <w:tcBorders>
              <w:top w:val="nil"/>
              <w:left w:val="nil"/>
              <w:bottom w:val="single" w:sz="4" w:space="0" w:color="A6A6A6"/>
              <w:right w:val="single" w:sz="4" w:space="0" w:color="A6A6A6"/>
            </w:tcBorders>
            <w:shd w:val="clear" w:color="auto" w:fill="D9D9D9" w:themeFill="background1" w:themeFillShade="D9"/>
            <w:noWrap/>
            <w:vAlign w:val="center"/>
            <w:hideMark/>
          </w:tcPr>
          <w:p w14:paraId="4DE1D93D" w14:textId="77777777" w:rsidR="00AD3017" w:rsidRPr="0018574B" w:rsidRDefault="00AD3017" w:rsidP="00B00FEF">
            <w:pPr>
              <w:spacing w:after="0" w:line="240" w:lineRule="auto"/>
              <w:jc w:val="center"/>
              <w:rPr>
                <w:rFonts w:eastAsia="Times New Roman" w:cstheme="minorHAnsi"/>
                <w:sz w:val="20"/>
                <w:lang w:eastAsia="es-MX"/>
              </w:rPr>
            </w:pPr>
            <w:r w:rsidRPr="0018574B">
              <w:rPr>
                <w:rFonts w:eastAsia="Times New Roman" w:cstheme="minorHAnsi"/>
                <w:sz w:val="20"/>
                <w:lang w:eastAsia="es-MX"/>
              </w:rPr>
              <w:t>Curso</w:t>
            </w:r>
          </w:p>
        </w:tc>
        <w:tc>
          <w:tcPr>
            <w:tcW w:w="2980" w:type="dxa"/>
            <w:tcBorders>
              <w:top w:val="nil"/>
              <w:left w:val="nil"/>
              <w:bottom w:val="single" w:sz="4" w:space="0" w:color="A6A6A6"/>
              <w:right w:val="single" w:sz="4" w:space="0" w:color="A6A6A6"/>
            </w:tcBorders>
            <w:shd w:val="clear" w:color="auto" w:fill="auto"/>
            <w:vAlign w:val="center"/>
            <w:hideMark/>
          </w:tcPr>
          <w:p w14:paraId="6C57D1CC" w14:textId="460AEAAA" w:rsidR="00AD3017" w:rsidRPr="0018574B" w:rsidRDefault="00AD3017" w:rsidP="00694BD2">
            <w:pPr>
              <w:spacing w:after="0" w:line="240" w:lineRule="auto"/>
              <w:rPr>
                <w:rFonts w:eastAsia="Times New Roman" w:cstheme="minorHAnsi"/>
                <w:sz w:val="20"/>
                <w:lang w:eastAsia="es-MX"/>
              </w:rPr>
            </w:pPr>
            <w:r w:rsidRPr="0018574B">
              <w:rPr>
                <w:rFonts w:eastAsia="Times New Roman" w:cstheme="minorHAnsi"/>
                <w:sz w:val="20"/>
                <w:lang w:val="es-ES_tradnl" w:eastAsia="es-MX"/>
              </w:rPr>
              <w:t>Búsqueda y rescate</w:t>
            </w:r>
            <w:r w:rsidR="00B00FEF" w:rsidRPr="0018574B">
              <w:rPr>
                <w:rFonts w:eastAsia="Times New Roman" w:cstheme="minorHAnsi"/>
                <w:sz w:val="20"/>
                <w:lang w:val="es-ES_tradnl" w:eastAsia="es-MX"/>
              </w:rPr>
              <w:t>.</w:t>
            </w:r>
          </w:p>
        </w:tc>
        <w:tc>
          <w:tcPr>
            <w:tcW w:w="1057" w:type="dxa"/>
            <w:tcBorders>
              <w:top w:val="nil"/>
              <w:left w:val="nil"/>
              <w:bottom w:val="single" w:sz="4" w:space="0" w:color="A6A6A6"/>
              <w:right w:val="single" w:sz="4" w:space="0" w:color="A6A6A6"/>
            </w:tcBorders>
            <w:shd w:val="clear" w:color="auto" w:fill="auto"/>
            <w:vAlign w:val="center"/>
            <w:hideMark/>
          </w:tcPr>
          <w:p w14:paraId="00187ABF" w14:textId="4FDDEDDC" w:rsidR="00AD3017" w:rsidRPr="0018574B" w:rsidRDefault="00AD3017" w:rsidP="00694BD2">
            <w:pPr>
              <w:spacing w:after="0" w:line="240" w:lineRule="auto"/>
              <w:jc w:val="center"/>
              <w:rPr>
                <w:rFonts w:eastAsia="Times New Roman" w:cstheme="minorHAnsi"/>
                <w:sz w:val="20"/>
                <w:lang w:eastAsia="es-MX"/>
              </w:rPr>
            </w:pPr>
            <w:r w:rsidRPr="0018574B">
              <w:rPr>
                <w:rFonts w:eastAsia="Times New Roman" w:cstheme="minorHAnsi"/>
                <w:sz w:val="20"/>
                <w:lang w:val="es-ES_tradnl" w:eastAsia="es-MX"/>
              </w:rPr>
              <w:t> </w:t>
            </w:r>
            <w:r w:rsidR="00860B45" w:rsidRPr="0018574B">
              <w:rPr>
                <w:rFonts w:eastAsia="Times New Roman" w:cstheme="minorHAnsi"/>
                <w:sz w:val="20"/>
                <w:lang w:val="es-ES_tradnl" w:eastAsia="es-MX"/>
              </w:rPr>
              <w:t>4 HORAS</w:t>
            </w:r>
          </w:p>
        </w:tc>
        <w:tc>
          <w:tcPr>
            <w:tcW w:w="1287" w:type="dxa"/>
            <w:tcBorders>
              <w:top w:val="nil"/>
              <w:left w:val="nil"/>
              <w:bottom w:val="single" w:sz="4" w:space="0" w:color="A6A6A6"/>
              <w:right w:val="single" w:sz="4" w:space="0" w:color="A6A6A6"/>
            </w:tcBorders>
            <w:shd w:val="clear" w:color="auto" w:fill="auto"/>
            <w:vAlign w:val="center"/>
          </w:tcPr>
          <w:p w14:paraId="462999C6" w14:textId="256C17BC" w:rsidR="00AD3017" w:rsidRPr="0018574B" w:rsidRDefault="00AD3017" w:rsidP="007C12E6">
            <w:pPr>
              <w:spacing w:after="0" w:line="240" w:lineRule="auto"/>
              <w:jc w:val="center"/>
              <w:rPr>
                <w:rFonts w:eastAsia="Times New Roman" w:cstheme="minorHAnsi"/>
                <w:sz w:val="20"/>
                <w:lang w:eastAsia="es-MX"/>
              </w:rPr>
            </w:pPr>
          </w:p>
        </w:tc>
        <w:tc>
          <w:tcPr>
            <w:tcW w:w="1197" w:type="dxa"/>
            <w:tcBorders>
              <w:top w:val="nil"/>
              <w:left w:val="nil"/>
              <w:bottom w:val="single" w:sz="4" w:space="0" w:color="A6A6A6"/>
              <w:right w:val="single" w:sz="4" w:space="0" w:color="A6A6A6"/>
            </w:tcBorders>
            <w:shd w:val="clear" w:color="auto" w:fill="auto"/>
            <w:vAlign w:val="center"/>
          </w:tcPr>
          <w:p w14:paraId="44FD1719" w14:textId="56556763" w:rsidR="00AD3017" w:rsidRPr="0018574B" w:rsidRDefault="00AD3017" w:rsidP="00694BD2">
            <w:pPr>
              <w:spacing w:after="0" w:line="240" w:lineRule="auto"/>
              <w:jc w:val="center"/>
              <w:rPr>
                <w:rFonts w:eastAsia="Times New Roman" w:cstheme="minorHAnsi"/>
                <w:sz w:val="20"/>
                <w:lang w:eastAsia="es-MX"/>
              </w:rPr>
            </w:pPr>
          </w:p>
        </w:tc>
      </w:tr>
    </w:tbl>
    <w:p w14:paraId="15DDE65F" w14:textId="77777777" w:rsidR="00AD3017" w:rsidRPr="0018574B" w:rsidRDefault="00AD3017" w:rsidP="00AD3017">
      <w:pPr>
        <w:pStyle w:val="Texto"/>
        <w:spacing w:line="210" w:lineRule="exact"/>
        <w:rPr>
          <w:rFonts w:asciiTheme="minorHAnsi" w:hAnsiTheme="minorHAnsi" w:cstheme="minorHAnsi"/>
          <w:sz w:val="22"/>
          <w:szCs w:val="22"/>
          <w:lang w:eastAsia="es-MX"/>
        </w:rPr>
      </w:pPr>
    </w:p>
    <w:p w14:paraId="7CDB979C" w14:textId="77777777" w:rsidR="00AD3017" w:rsidRPr="0018574B" w:rsidRDefault="00AD3017" w:rsidP="00AD3017">
      <w:pPr>
        <w:pStyle w:val="Texto"/>
        <w:spacing w:after="0" w:line="210" w:lineRule="exact"/>
        <w:ind w:left="993" w:hanging="284"/>
        <w:jc w:val="right"/>
        <w:rPr>
          <w:rFonts w:asciiTheme="minorHAnsi" w:hAnsiTheme="minorHAnsi" w:cstheme="minorHAnsi"/>
          <w:color w:val="1F4E79" w:themeColor="accent5" w:themeShade="80"/>
          <w:sz w:val="22"/>
          <w:szCs w:val="22"/>
          <w:lang w:eastAsia="es-MX"/>
        </w:rPr>
      </w:pPr>
      <w:r w:rsidRPr="0018574B">
        <w:rPr>
          <w:rFonts w:asciiTheme="minorHAnsi" w:hAnsiTheme="minorHAnsi" w:cstheme="minorHAnsi"/>
          <w:color w:val="1F4E79" w:themeColor="accent5" w:themeShade="80"/>
          <w:sz w:val="22"/>
          <w:szCs w:val="22"/>
          <w:lang w:eastAsia="es-MX"/>
        </w:rPr>
        <w:t>Se anexarán listados de DC3 de Cursos a brigadistas</w:t>
      </w:r>
      <w:r w:rsidR="009A3DF5" w:rsidRPr="0018574B">
        <w:rPr>
          <w:rFonts w:asciiTheme="minorHAnsi" w:hAnsiTheme="minorHAnsi" w:cstheme="minorHAnsi"/>
          <w:color w:val="1F4E79" w:themeColor="accent5" w:themeShade="80"/>
          <w:sz w:val="22"/>
          <w:szCs w:val="22"/>
          <w:lang w:eastAsia="es-MX"/>
        </w:rPr>
        <w:t xml:space="preserve"> en Plan de Atención a Brigadistas</w:t>
      </w:r>
    </w:p>
    <w:p w14:paraId="0F54385B" w14:textId="77777777" w:rsidR="00E3344C" w:rsidRPr="0018574B" w:rsidRDefault="00946315" w:rsidP="007A392D">
      <w:pPr>
        <w:pStyle w:val="Prrafodelista"/>
        <w:spacing w:after="0" w:line="240" w:lineRule="auto"/>
        <w:jc w:val="right"/>
        <w:rPr>
          <w:rFonts w:eastAsia="Times New Roman" w:cstheme="minorHAnsi"/>
          <w:b/>
          <w:color w:val="1F4E79" w:themeColor="accent5" w:themeShade="80"/>
          <w:lang w:eastAsia="es-MX"/>
        </w:rPr>
      </w:pPr>
      <w:r w:rsidRPr="0018574B">
        <w:rPr>
          <w:rFonts w:cstheme="minorHAnsi"/>
          <w:b/>
          <w:color w:val="1F4E79" w:themeColor="accent5" w:themeShade="80"/>
          <w:lang w:eastAsia="es-MX"/>
        </w:rPr>
        <w:t xml:space="preserve"> </w:t>
      </w:r>
    </w:p>
    <w:p w14:paraId="2D02B820" w14:textId="6A7B5E52" w:rsidR="002D36A1" w:rsidRPr="0018574B" w:rsidRDefault="002D36A1" w:rsidP="006A07CA">
      <w:pPr>
        <w:pStyle w:val="Texto"/>
        <w:numPr>
          <w:ilvl w:val="1"/>
          <w:numId w:val="16"/>
        </w:numPr>
        <w:spacing w:line="240" w:lineRule="auto"/>
        <w:ind w:left="709" w:hanging="425"/>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Se comunicará el Organigrama de Emergencias, para brindar información referente a las funciones y responsabilidades, a todo el personal de la </w:t>
      </w:r>
      <w:r w:rsidR="00C51881" w:rsidRPr="0018574B">
        <w:rPr>
          <w:rFonts w:asciiTheme="minorHAnsi" w:hAnsiTheme="minorHAnsi" w:cstheme="minorHAnsi"/>
          <w:sz w:val="22"/>
          <w:szCs w:val="22"/>
          <w:lang w:eastAsia="es-MX"/>
        </w:rPr>
        <w:t xml:space="preserve">Estación de Servicio </w:t>
      </w:r>
      <w:r w:rsidR="001122DC" w:rsidRPr="0018574B">
        <w:rPr>
          <w:rFonts w:asciiTheme="minorHAnsi" w:hAnsiTheme="minorHAnsi" w:cstheme="minorHAnsi"/>
          <w:sz w:val="22"/>
          <w:szCs w:val="22"/>
          <w:lang w:eastAsia="es-MX"/>
        </w:rPr>
        <w:t xml:space="preserve">incluyendo a los </w:t>
      </w:r>
      <w:r w:rsidRPr="0018574B">
        <w:rPr>
          <w:rFonts w:asciiTheme="minorHAnsi" w:hAnsiTheme="minorHAnsi" w:cstheme="minorHAnsi"/>
          <w:sz w:val="22"/>
          <w:szCs w:val="22"/>
          <w:lang w:eastAsia="es-MX"/>
        </w:rPr>
        <w:t>contratistas, subcontratistas, prestadores de servicio y proveedores.</w:t>
      </w:r>
      <w:r w:rsidR="00B00FEF" w:rsidRPr="0018574B">
        <w:rPr>
          <w:rFonts w:asciiTheme="minorHAnsi" w:hAnsiTheme="minorHAnsi" w:cstheme="minorHAnsi"/>
          <w:sz w:val="22"/>
          <w:szCs w:val="22"/>
          <w:lang w:eastAsia="es-MX"/>
        </w:rPr>
        <w:t xml:space="preserve"> </w:t>
      </w:r>
    </w:p>
    <w:p w14:paraId="5C5E7EE3" w14:textId="4ADA82D1" w:rsidR="002D36A1" w:rsidRPr="0018574B" w:rsidRDefault="00C70FAB" w:rsidP="002D36A1">
      <w:pPr>
        <w:pStyle w:val="Prrafodelista"/>
        <w:rPr>
          <w:rFonts w:ascii="Arial" w:hAnsi="Arial" w:cs="Arial"/>
          <w:b/>
          <w:bCs/>
          <w:sz w:val="20"/>
          <w:szCs w:val="20"/>
        </w:rPr>
      </w:pPr>
      <w:r w:rsidRPr="0018574B">
        <w:rPr>
          <w:noProof/>
          <w:lang w:eastAsia="es-MX"/>
        </w:rPr>
        <mc:AlternateContent>
          <mc:Choice Requires="wpg">
            <w:drawing>
              <wp:anchor distT="0" distB="0" distL="114300" distR="114300" simplePos="0" relativeHeight="251668480" behindDoc="0" locked="0" layoutInCell="1" allowOverlap="1" wp14:anchorId="3BD968C3" wp14:editId="24826490">
                <wp:simplePos x="0" y="0"/>
                <wp:positionH relativeFrom="column">
                  <wp:posOffset>-181165</wp:posOffset>
                </wp:positionH>
                <wp:positionV relativeFrom="paragraph">
                  <wp:posOffset>57150</wp:posOffset>
                </wp:positionV>
                <wp:extent cx="6732000" cy="4392000"/>
                <wp:effectExtent l="76200" t="57150" r="354965" b="351790"/>
                <wp:wrapNone/>
                <wp:docPr id="56" name="Grupo 56"/>
                <wp:cNvGraphicFramePr/>
                <a:graphic xmlns:a="http://schemas.openxmlformats.org/drawingml/2006/main">
                  <a:graphicData uri="http://schemas.microsoft.com/office/word/2010/wordprocessingGroup">
                    <wpg:wgp>
                      <wpg:cNvGrpSpPr/>
                      <wpg:grpSpPr>
                        <a:xfrm>
                          <a:off x="0" y="0"/>
                          <a:ext cx="6732000" cy="4392000"/>
                          <a:chOff x="0" y="0"/>
                          <a:chExt cx="6805938" cy="4536036"/>
                        </a:xfrm>
                      </wpg:grpSpPr>
                      <wpg:grpSp>
                        <wpg:cNvPr id="57" name="Grupo 57"/>
                        <wpg:cNvGrpSpPr/>
                        <wpg:grpSpPr>
                          <a:xfrm>
                            <a:off x="2327564" y="0"/>
                            <a:ext cx="1568920" cy="2695361"/>
                            <a:chOff x="0" y="0"/>
                            <a:chExt cx="1568920" cy="2695361"/>
                          </a:xfrm>
                        </wpg:grpSpPr>
                        <wps:wsp>
                          <wps:cNvPr id="58" name="Conector recto de flecha 58"/>
                          <wps:cNvCnPr/>
                          <wps:spPr>
                            <a:xfrm>
                              <a:off x="665018" y="748146"/>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Rectángulo 59"/>
                          <wps:cNvSpPr/>
                          <wps:spPr>
                            <a:xfrm>
                              <a:off x="23751" y="0"/>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7078BE07" w14:textId="77777777" w:rsidR="00441536" w:rsidRPr="00E10E32" w:rsidRDefault="00441536" w:rsidP="00C70FAB">
                                <w:pPr>
                                  <w:jc w:val="center"/>
                                  <w:rPr>
                                    <w:color w:val="000000" w:themeColor="text1"/>
                                  </w:rPr>
                                </w:pPr>
                                <w:r>
                                  <w:rPr>
                                    <w:color w:val="000000" w:themeColor="text1"/>
                                  </w:rPr>
                                  <w:t>Coordinador de la brigada.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uadro de texto 60"/>
                          <wps:cNvSpPr txBox="1"/>
                          <wps:spPr>
                            <a:xfrm>
                              <a:off x="368135" y="439387"/>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31F1105"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onector recto de flecha 61"/>
                          <wps:cNvCnPr/>
                          <wps:spPr>
                            <a:xfrm>
                              <a:off x="653143" y="1733798"/>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Rectángulo 62"/>
                          <wps:cNvSpPr/>
                          <wps:spPr>
                            <a:xfrm>
                              <a:off x="11875" y="985652"/>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39DCDE09" w14:textId="77777777" w:rsidR="00441536" w:rsidRPr="00E10E32" w:rsidRDefault="00441536" w:rsidP="00C70FAB">
                                <w:pPr>
                                  <w:jc w:val="center"/>
                                  <w:rPr>
                                    <w:color w:val="000000" w:themeColor="text1"/>
                                  </w:rPr>
                                </w:pPr>
                                <w:r>
                                  <w:rPr>
                                    <w:color w:val="000000" w:themeColor="text1"/>
                                  </w:rPr>
                                  <w:t>Suplente de coordinador</w:t>
                                </w:r>
                                <w:r w:rsidRPr="00E10E3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uadro de texto 63"/>
                          <wps:cNvSpPr txBox="1"/>
                          <wps:spPr>
                            <a:xfrm>
                              <a:off x="356260" y="1413164"/>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93EC45A"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ángulo 64"/>
                          <wps:cNvSpPr/>
                          <wps:spPr>
                            <a:xfrm>
                              <a:off x="0" y="1971304"/>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27FF9CAB" w14:textId="77777777" w:rsidR="00441536" w:rsidRPr="00E10E32" w:rsidRDefault="00441536" w:rsidP="00C70FAB">
                                <w:pPr>
                                  <w:jc w:val="center"/>
                                  <w:rPr>
                                    <w:color w:val="000000" w:themeColor="text1"/>
                                  </w:rPr>
                                </w:pPr>
                                <w:r>
                                  <w:rPr>
                                    <w:color w:val="000000" w:themeColor="text1"/>
                                  </w:rPr>
                                  <w:t>Responsable del inmueble.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uadro de texto 65"/>
                          <wps:cNvSpPr txBox="1"/>
                          <wps:spPr>
                            <a:xfrm>
                              <a:off x="344384" y="239881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142A1C26"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Grupo 66"/>
                        <wpg:cNvGrpSpPr/>
                        <wpg:grpSpPr>
                          <a:xfrm>
                            <a:off x="0" y="2493819"/>
                            <a:ext cx="6805938" cy="2042217"/>
                            <a:chOff x="0" y="0"/>
                            <a:chExt cx="6805938" cy="2042217"/>
                          </a:xfrm>
                        </wpg:grpSpPr>
                        <wps:wsp>
                          <wps:cNvPr id="67" name="Rectángulo 67"/>
                          <wps:cNvSpPr/>
                          <wps:spPr>
                            <a:xfrm>
                              <a:off x="688769" y="0"/>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2E8690FB" w14:textId="77777777" w:rsidR="00441536" w:rsidRPr="00E10E32" w:rsidRDefault="00441536" w:rsidP="00C70FAB">
                                <w:pPr>
                                  <w:jc w:val="center"/>
                                  <w:rPr>
                                    <w:color w:val="000000" w:themeColor="text1"/>
                                  </w:rPr>
                                </w:pPr>
                                <w:r>
                                  <w:rPr>
                                    <w:color w:val="000000" w:themeColor="text1"/>
                                  </w:rPr>
                                  <w:t>Jefe de brigadas.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1033153" y="368135"/>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7B74C958"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Conector recto de flecha 69"/>
                          <wps:cNvCnPr/>
                          <wps:spPr>
                            <a:xfrm flipH="1">
                              <a:off x="2030681" y="308758"/>
                              <a:ext cx="958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Conector recto 70"/>
                          <wps:cNvCnPr/>
                          <wps:spPr>
                            <a:xfrm>
                              <a:off x="2992582" y="201880"/>
                              <a:ext cx="0" cy="64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Rectángulo 71"/>
                          <wps:cNvSpPr/>
                          <wps:spPr>
                            <a:xfrm>
                              <a:off x="5260769"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4A5D1ED8" w14:textId="77777777" w:rsidR="00441536" w:rsidRPr="00E10E32" w:rsidRDefault="00441536" w:rsidP="00C70FAB">
                                <w:pPr>
                                  <w:jc w:val="center"/>
                                  <w:rPr>
                                    <w:color w:val="000000" w:themeColor="text1"/>
                                  </w:rPr>
                                </w:pPr>
                                <w:r>
                                  <w:rPr>
                                    <w:color w:val="000000" w:themeColor="text1"/>
                                  </w:rPr>
                                  <w:t>Seguridad y vigilancia.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uadro de texto 72"/>
                          <wps:cNvSpPr txBox="1"/>
                          <wps:spPr>
                            <a:xfrm>
                              <a:off x="5605153" y="160316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332464E0"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ector recto 73"/>
                          <wps:cNvCnPr/>
                          <wps:spPr>
                            <a:xfrm>
                              <a:off x="771896" y="855023"/>
                              <a:ext cx="5142016"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wps:wsp>
                          <wps:cNvPr id="74" name="Rectángulo 74"/>
                          <wps:cNvSpPr/>
                          <wps:spPr>
                            <a:xfrm>
                              <a:off x="0"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7E6307DC" w14:textId="77777777" w:rsidR="00441536" w:rsidRPr="00E10E32" w:rsidRDefault="00441536" w:rsidP="00C70FAB">
                                <w:pPr>
                                  <w:jc w:val="center"/>
                                  <w:rPr>
                                    <w:color w:val="000000" w:themeColor="text1"/>
                                  </w:rPr>
                                </w:pPr>
                                <w:r>
                                  <w:rPr>
                                    <w:color w:val="000000" w:themeColor="text1"/>
                                  </w:rPr>
                                  <w:t>Contra incendios.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uadro de texto 75"/>
                          <wps:cNvSpPr txBox="1"/>
                          <wps:spPr>
                            <a:xfrm>
                              <a:off x="344385" y="160316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5C3B8E7F"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Rectángulo 76"/>
                          <wps:cNvSpPr/>
                          <wps:spPr>
                            <a:xfrm>
                              <a:off x="1805050"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0504EC29" w14:textId="77777777" w:rsidR="00441536" w:rsidRPr="00E10E32" w:rsidRDefault="00441536" w:rsidP="00C70FAB">
                                <w:pPr>
                                  <w:jc w:val="center"/>
                                  <w:rPr>
                                    <w:color w:val="000000" w:themeColor="text1"/>
                                  </w:rPr>
                                </w:pPr>
                                <w:r>
                                  <w:rPr>
                                    <w:color w:val="000000" w:themeColor="text1"/>
                                  </w:rPr>
                                  <w:t>Evacuación y desalojo.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2149434" y="160316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6530C5C4"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Rectángulo 78"/>
                          <wps:cNvSpPr/>
                          <wps:spPr>
                            <a:xfrm>
                              <a:off x="3645725" y="1151906"/>
                              <a:ext cx="1321435" cy="63944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14:paraId="31796CEC" w14:textId="77777777" w:rsidR="00441536" w:rsidRPr="00E10E32" w:rsidRDefault="00441536" w:rsidP="00C70FAB">
                                <w:pPr>
                                  <w:jc w:val="center"/>
                                  <w:rPr>
                                    <w:color w:val="000000" w:themeColor="text1"/>
                                  </w:rPr>
                                </w:pPr>
                                <w:r>
                                  <w:rPr>
                                    <w:color w:val="000000" w:themeColor="text1"/>
                                  </w:rPr>
                                  <w:t>Comunicación, información y seguimiento.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uadro de texto 79"/>
                          <wps:cNvSpPr txBox="1"/>
                          <wps:spPr>
                            <a:xfrm>
                              <a:off x="3990109" y="1745672"/>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14:paraId="33DA2BF9" w14:textId="77777777" w:rsidR="00441536" w:rsidRDefault="00441536" w:rsidP="00C70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onector recto de flecha 80"/>
                          <wps:cNvCnPr/>
                          <wps:spPr>
                            <a:xfrm>
                              <a:off x="771896" y="855023"/>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Conector recto de flecha 81"/>
                          <wps:cNvCnPr/>
                          <wps:spPr>
                            <a:xfrm>
                              <a:off x="2446317" y="866898"/>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Conector recto de flecha 82"/>
                          <wps:cNvCnPr/>
                          <wps:spPr>
                            <a:xfrm>
                              <a:off x="4286992" y="866898"/>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Conector recto de flecha 83"/>
                          <wps:cNvCnPr/>
                          <wps:spPr>
                            <a:xfrm>
                              <a:off x="5925787" y="855023"/>
                              <a:ext cx="0" cy="2432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D968C3" id="Grupo 56" o:spid="_x0000_s1055" style="position:absolute;left:0;text-align:left;margin-left:-14.25pt;margin-top:4.5pt;width:530.1pt;height:345.85pt;z-index:251668480;mso-width-relative:margin;mso-height-relative:margin" coordsize="68059,4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">
                <v:group id="Grupo 57" o:spid="_x0000_s1056" style="position:absolute;left:23275;width:15689;height:26953" coordsize="15689,26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Conector recto de flecha 58" o:spid="_x0000_s1057" type="#_x0000_t32" style="position:absolute;left:6650;top:7481;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rect id="Rectángulo 59" o:spid="_x0000_s1058" style="position:absolute;left:237;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k7cUA&#10;AADbAAAADwAAAGRycy9kb3ducmV2LnhtbESPQWvCQBSE70L/w/IKvdWNpUoTsxGRlgriQSt4fWSf&#10;Sdrs27C7xthf3xUKHoeZ+YbJF4NpRU/ON5YVTMYJCOLS6oYrBYevj+c3ED4ga2wtk4IreVgUD6Mc&#10;M20vvKN+HyoRIewzVFCH0GVS+rImg35sO+LonawzGKJ0ldQOLxFuWvmSJDNpsOG4UGNHq5rKn/3Z&#10;KHjdpn36vXzffJ5/V9fUHFunw0Spp8dhOQcRaAj38H97rRVMU7h9iT9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WTt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7078BE07" w14:textId="77777777" w:rsidR="00441536" w:rsidRPr="00E10E32" w:rsidRDefault="00441536" w:rsidP="00C70FAB">
                          <w:pPr>
                            <w:jc w:val="center"/>
                            <w:rPr>
                              <w:color w:val="000000" w:themeColor="text1"/>
                            </w:rPr>
                          </w:pPr>
                          <w:r>
                            <w:rPr>
                              <w:color w:val="000000" w:themeColor="text1"/>
                            </w:rPr>
                            <w:t>Coordinador de la brigada.</w:t>
                          </w:r>
                        </w:p>
                      </w:txbxContent>
                    </v:textbox>
                  </v:rect>
                  <v:shape id="Cuadro de texto 60" o:spid="_x0000_s1059" type="#_x0000_t202" style="position:absolute;left:3681;top:4393;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qmA8EA&#10;AADbAAAADwAAAGRycy9kb3ducmV2LnhtbERPTYvCMBC9C/6HMIK3NXVB0WoUEVx0EdQqirexGdti&#10;MylNVrv/fnNY8Ph439N5Y0rxpNoVlhX0exEI4tTqgjMFp+PqYwTCeWSNpWVS8EsO5rN2a4qxti8+&#10;0DPxmQgh7GJUkHtfxVK6NCeDrmcr4sDdbW3QB1hnUtf4CuGmlJ9RNJQGCw4NOVa0zCl9JD9Ggbx+&#10;F5fd+Gsb6fM9uw3kYrvc7JXqdprFBISnxr/F/+61VjAM68OX8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apgPBAAAA2wAAAA8AAAAAAAAAAAAAAAAAmAIAAGRycy9kb3du&#10;cmV2LnhtbFBLBQYAAAAABAAEAPUAAACGAwAAAAA=&#10;" fillcolor="#c3c3c3 [2166]" stroked="f" strokeweight=".5pt">
                    <v:fill color2="#b6b6b6 [2614]" rotate="t" colors="0 #d2d2d2;.5 #c8c8c8;1 silver" focus="100%" type="gradient">
                      <o:fill v:ext="view" type="gradientUnscaled"/>
                    </v:fill>
                    <v:shadow on="t" color="black" opacity="19660f" offset="4.49014mm,4.49014mm"/>
                    <v:textbox>
                      <w:txbxContent>
                        <w:p w14:paraId="631F1105" w14:textId="77777777" w:rsidR="00441536" w:rsidRDefault="00441536" w:rsidP="00C70FAB"/>
                      </w:txbxContent>
                    </v:textbox>
                  </v:shape>
                  <v:shape id="Conector recto de flecha 61" o:spid="_x0000_s1060" type="#_x0000_t32" style="position:absolute;left:6531;top:17337;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rect id="Rectángulo 62" o:spid="_x0000_s1061" style="position:absolute;left:118;top:9856;width:13215;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k8IcUA&#10;AADbAAAADwAAAGRycy9kb3ducmV2LnhtbESPQWvCQBSE74L/YXlCb2YTKdKkrkFEaaH0UCt4fWRf&#10;k2j2bdhdY+yv7xYKPQ4z8w2zKkfTiYGcby0ryJIUBHFldcu1guPnfv4EwgdkjZ1lUnAnD+V6Ollh&#10;oe2NP2g4hFpECPsCFTQh9IWUvmrIoE9sTxy9L+sMhihdLbXDW4SbTi7SdCkNthwXGuxp21B1OVyN&#10;gsf3fMjPm93by/V7e8/NqXM6ZEo9zMbNM4hAY/gP/7VftYLl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Twh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39DCDE09" w14:textId="77777777" w:rsidR="00441536" w:rsidRPr="00E10E32" w:rsidRDefault="00441536" w:rsidP="00C70FAB">
                          <w:pPr>
                            <w:jc w:val="center"/>
                            <w:rPr>
                              <w:color w:val="000000" w:themeColor="text1"/>
                            </w:rPr>
                          </w:pPr>
                          <w:r>
                            <w:rPr>
                              <w:color w:val="000000" w:themeColor="text1"/>
                            </w:rPr>
                            <w:t>Suplente de coordinador</w:t>
                          </w:r>
                          <w:r w:rsidRPr="00E10E32">
                            <w:rPr>
                              <w:color w:val="000000" w:themeColor="text1"/>
                            </w:rPr>
                            <w:t>.</w:t>
                          </w:r>
                        </w:p>
                      </w:txbxContent>
                    </v:textbox>
                  </v:rect>
                  <v:shape id="Cuadro de texto 63" o:spid="_x0000_s1062" type="#_x0000_t202" style="position:absolute;left:3562;top:141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4dMUA&#10;AADbAAAADwAAAGRycy9kb3ducmV2LnhtbESP3WrCQBSE7wu+w3IE7+rGSkWjq4hQsSL4i+LdMXtM&#10;gtmzIbvV9O27QsHLYWa+YUaT2hTiTpXLLSvotCMQxInVOacKDvuv9z4I55E1FpZJwS85mIwbbyOM&#10;tX3wlu47n4oAYRejgsz7MpbSJRkZdG1bEgfvaiuDPsgqlbrCR4CbQn5EUU8azDksZFjSLKPktvsx&#10;CuR5mZ/Wg/kq0sdrevmU09Xse6NUq1lPhyA81f4V/m8vtIJeF55fw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Dh0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693EC45A" w14:textId="77777777" w:rsidR="00441536" w:rsidRDefault="00441536" w:rsidP="00C70FAB"/>
                      </w:txbxContent>
                    </v:textbox>
                  </v:shape>
                  <v:rect id="Rectángulo 64" o:spid="_x0000_s1063" style="position:absolute;top:19713;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BzsUA&#10;AADbAAAADwAAAGRycy9kb3ducmV2LnhtbESPQWvCQBSE74L/YXlCb2YTEWlS1yBiaaH0UCt4fWRf&#10;k2j2bdhdY+yv7xYKPQ4z8w2zLkfTiYGcby0ryJIUBHFldcu1guPn8/wRhA/IGjvLpOBOHsrNdLLG&#10;Qtsbf9BwCLWIEPYFKmhC6AspfdWQQZ/Ynjh6X9YZDFG6WmqHtwg3nVyk6UoabDkuNNjTrqHqcrga&#10;Bcv3fMjP2/3by/V7d8/NqXM6ZEo9zMbtE4hAY/gP/7VftYLVEn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AHO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27FF9CAB" w14:textId="77777777" w:rsidR="00441536" w:rsidRPr="00E10E32" w:rsidRDefault="00441536" w:rsidP="00C70FAB">
                          <w:pPr>
                            <w:jc w:val="center"/>
                            <w:rPr>
                              <w:color w:val="000000" w:themeColor="text1"/>
                            </w:rPr>
                          </w:pPr>
                          <w:r>
                            <w:rPr>
                              <w:color w:val="000000" w:themeColor="text1"/>
                            </w:rPr>
                            <w:t>Responsable del inmueble.</w:t>
                          </w:r>
                        </w:p>
                      </w:txbxContent>
                    </v:textbox>
                  </v:rect>
                  <v:shape id="Cuadro de texto 65" o:spid="_x0000_s1064" type="#_x0000_t202" style="position:absolute;left:3443;top:23988;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Fm8QA&#10;AADbAAAADwAAAGRycy9kb3ducmV2LnhtbESP3YrCMBSE7xf2HcJZ8E5TBUWrUURQXBH8xWXvjs2x&#10;LTYnpclqfXsjCHs5zMw3zGhSm0LcqHK5ZQXtVgSCOLE651TB8TBv9kE4j6yxsEwKHuRgMv78GGGs&#10;7Z13dNv7VAQIuxgVZN6XsZQuyciga9mSOHgXWxn0QVap1BXeA9wUshNFPWkw57CQYUmzjJLr/s8o&#10;kL+r/GczWKwjfbqk566crmffW6UaX/V0CMJT7f/D7/ZSK+h14fUl/AA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BZvEAAAA2wAAAA8AAAAAAAAAAAAAAAAAmAIAAGRycy9k&#10;b3ducmV2LnhtbFBLBQYAAAAABAAEAPUAAACJAwAAAAA=&#10;" fillcolor="#c3c3c3 [2166]" stroked="f" strokeweight=".5pt">
                    <v:fill color2="#b6b6b6 [2614]" rotate="t" colors="0 #d2d2d2;.5 #c8c8c8;1 silver" focus="100%" type="gradient">
                      <o:fill v:ext="view" type="gradientUnscaled"/>
                    </v:fill>
                    <v:shadow on="t" color="black" opacity="19660f" offset="4.49014mm,4.49014mm"/>
                    <v:textbox>
                      <w:txbxContent>
                        <w:p w14:paraId="142A1C26" w14:textId="77777777" w:rsidR="00441536" w:rsidRDefault="00441536" w:rsidP="00C70FAB"/>
                      </w:txbxContent>
                    </v:textbox>
                  </v:shape>
                </v:group>
                <v:group id="Grupo 66" o:spid="_x0000_s1065" style="position:absolute;top:24938;width:68059;height:20422" coordsize="68059,2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ángulo 67" o:spid="_x0000_s1066" style="position:absolute;left:6887;width:13215;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fucUA&#10;AADbAAAADwAAAGRycy9kb3ducmV2LnhtbESPQWvCQBSE70L/w/IK3nRjEW3SbEREUSgeagu9PrKv&#10;Sdrs27C7xthf3y0IHoeZ+YbJV4NpRU/ON5YVzKYJCOLS6oYrBR/vu8kzCB+QNbaWScGVPKyKh1GO&#10;mbYXfqP+FCoRIewzVFCH0GVS+rImg35qO+LofVlnMETpKqkdXiLctPIpSRbSYMNxocaONjWVP6ez&#10;UTA/pn36vd6+7s+/m2tqPlunw0yp8eOwfgERaAj38K190AoWS/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Tp+5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2E8690FB" w14:textId="77777777" w:rsidR="00441536" w:rsidRPr="00E10E32" w:rsidRDefault="00441536" w:rsidP="00C70FAB">
                          <w:pPr>
                            <w:jc w:val="center"/>
                            <w:rPr>
                              <w:color w:val="000000" w:themeColor="text1"/>
                            </w:rPr>
                          </w:pPr>
                          <w:r>
                            <w:rPr>
                              <w:color w:val="000000" w:themeColor="text1"/>
                            </w:rPr>
                            <w:t>Jefe de brigadas.</w:t>
                          </w:r>
                        </w:p>
                      </w:txbxContent>
                    </v:textbox>
                  </v:rect>
                  <v:shape id="Cuadro de texto 68" o:spid="_x0000_s1067" type="#_x0000_t202" style="position:absolute;left:10331;top:3681;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qBcEA&#10;AADbAAAADwAAAGRycy9kb3ducmV2LnhtbERPTYvCMBC9C/6HMIK3NXVB0WoUEVx0EdQqirexGdti&#10;MylNVrv/fnNY8Ph439N5Y0rxpNoVlhX0exEI4tTqgjMFp+PqYwTCeWSNpWVS8EsO5rN2a4qxti8+&#10;0DPxmQgh7GJUkHtfxVK6NCeDrmcr4sDdbW3QB1hnUtf4CuGmlJ9RNJQGCw4NOVa0zCl9JD9Ggbx+&#10;F5fd+Gsb6fM9uw3kYrvc7JXqdprFBISnxr/F/+61VjAMY8OX8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sqgXBAAAA2wAAAA8AAAAAAAAAAAAAAAAAmAIAAGRycy9kb3du&#10;cmV2LnhtbFBLBQYAAAAABAAEAPUAAACGAwAAAAA=&#10;" fillcolor="#c3c3c3 [2166]" stroked="f" strokeweight=".5pt">
                    <v:fill color2="#b6b6b6 [2614]" rotate="t" colors="0 #d2d2d2;.5 #c8c8c8;1 silver" focus="100%" type="gradient">
                      <o:fill v:ext="view" type="gradientUnscaled"/>
                    </v:fill>
                    <v:shadow on="t" color="black" opacity="19660f" offset="4.49014mm,4.49014mm"/>
                    <v:textbox>
                      <w:txbxContent>
                        <w:p w14:paraId="7B74C958" w14:textId="77777777" w:rsidR="00441536" w:rsidRDefault="00441536" w:rsidP="00C70FAB"/>
                      </w:txbxContent>
                    </v:textbox>
                  </v:shape>
                  <v:shape id="Conector recto de flecha 69" o:spid="_x0000_s1068" type="#_x0000_t32" style="position:absolute;left:20306;top:3087;width:95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eH8QAAADbAAAADwAAAGRycy9kb3ducmV2LnhtbESP3YrCMBSE7wXfIRzBG9FkvfCnGkVE&#10;xWXZBX8e4NAc22Jz0m2i1rffLAheDjPzDTNfNrYUd6p94VjDx0CBIE6dKTjTcD5t+xMQPiAbLB2T&#10;hid5WC7arTkmxj34QPdjyESEsE9QQx5ClUjp05ws+oGriKN3cbXFEGWdSVPjI8JtKYdKjaTFguNC&#10;jhWtc0qvx5vVYDe7/bjpPb97tvw9mS+vPn+C0rrbaVYzEIGa8A6/2nujYTSF/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9N4fxAAAANsAAAAPAAAAAAAAAAAA&#10;AAAAAKECAABkcnMvZG93bnJldi54bWxQSwUGAAAAAAQABAD5AAAAkgMAAAAA&#10;" strokecolor="black [3213]" strokeweight=".5pt">
                    <v:stroke endarrow="block" joinstyle="miter"/>
                  </v:shape>
                  <v:line id="Conector recto 70" o:spid="_x0000_s1069" style="position:absolute;visibility:visible;mso-wrap-style:square" from="29925,2018" to="29925,8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D+5cEAAADbAAAADwAAAGRycy9kb3ducmV2LnhtbERPz2vCMBS+D/wfwhO8zVTBba1GEWEg&#10;7jDWKXh8NM+m2LykTab1v18Ogx0/vt+rzWBbcaM+NI4VzKYZCOLK6YZrBcfv9+c3ECEia2wdk4IH&#10;BdisR08rLLS78xfdyliLFMKhQAUmRl9IGSpDFsPUeeLEXVxvMSbY11L3eE/htpXzLHuRFhtODQY9&#10;7QxV1/LHKugOVfmxqGcnv/c789lh3p3zXKnJeNguQUQa4r/4z73XCl7T+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0P7lwQAAANsAAAAPAAAAAAAAAAAAAAAA&#10;AKECAABkcnMvZG93bnJldi54bWxQSwUGAAAAAAQABAD5AAAAjwMAAAAA&#10;" strokecolor="black [3213]" strokeweight=".5pt">
                    <v:stroke joinstyle="miter"/>
                  </v:line>
                  <v:rect id="Rectángulo 71" o:spid="_x0000_s1070" style="position:absolute;left:52607;top:11519;width:13215;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0i8QA&#10;AADbAAAADwAAAGRycy9kb3ducmV2LnhtbESPQWvCQBSE7wX/w/IEb3UTKdZEVxGxKEgPaqHXR/aZ&#10;pM2+DbtrjP31XaHQ4zAz3zCLVW8a0ZHztWUF6TgBQVxYXXOp4OP89jwD4QOyxsYyKbiTh9Vy8LTA&#10;XNsbH6k7hVJECPscFVQhtLmUvqjIoB/bljh6F+sMhihdKbXDW4SbRk6SZCoN1hwXKmxpU1Hxfboa&#10;BS/vWZd9rbeH3fVnc8/MZ+N0SJUaDfv1HESgPvyH/9p7reA1hce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NIv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4A5D1ED8" w14:textId="77777777" w:rsidR="00441536" w:rsidRPr="00E10E32" w:rsidRDefault="00441536" w:rsidP="00C70FAB">
                          <w:pPr>
                            <w:jc w:val="center"/>
                            <w:rPr>
                              <w:color w:val="000000" w:themeColor="text1"/>
                            </w:rPr>
                          </w:pPr>
                          <w:r>
                            <w:rPr>
                              <w:color w:val="000000" w:themeColor="text1"/>
                            </w:rPr>
                            <w:t>Seguridad y vigilancia.</w:t>
                          </w:r>
                        </w:p>
                      </w:txbxContent>
                    </v:textbox>
                  </v:rect>
                  <v:shape id="Cuadro de texto 72" o:spid="_x0000_s1071" type="#_x0000_t202" style="position:absolute;left:56051;top:160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0LMsYA&#10;AADbAAAADwAAAGRycy9kb3ducmV2LnhtbESP3WoCMRSE7wu+QziCdzWrYK2rcRGhRYtgq6Xi3XFz&#10;9gc3J8sm6vbtTUHo5TAz3zCzpDWVuFLjSssKBv0IBHFqdcm5gu/92/MrCOeRNVaWScEvOUjmnacZ&#10;xtre+IuuO5+LAGEXo4LC+zqW0qUFGXR9WxMHL7ONQR9kk0vd4C3ATSWHUfQiDZYcFgqsaVlQet5d&#10;jAJ5/CgP28n7JtI/WX4aycVmuf5UqtdtF1MQnlr/H360V1rBeAh/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0LM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332464E0" w14:textId="77777777" w:rsidR="00441536" w:rsidRDefault="00441536" w:rsidP="00C70FAB"/>
                      </w:txbxContent>
                    </v:textbox>
                  </v:shape>
                  <v:line id="Conector recto 73" o:spid="_x0000_s1072" style="position:absolute;visibility:visible;mso-wrap-style:square" from="7718,8550" to="59139,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AvsIAAADbAAAADwAAAGRycy9kb3ducmV2LnhtbESPS2vDMBCE74X8B7GB3ho5aZuHEyWU&#10;QqHkVtu5L9bGdmKtjKT68e+rQqHHYWa+YQ6n0bSiJ+cbywqWiwQEcWl1w5WCIv942oLwAVlja5kU&#10;TOThdJw9HDDVduAv6rNQiQhhn6KCOoQuldKXNRn0C9sRR+9qncEQpaukdjhEuGnlKknW0mDDcaHG&#10;jt5rKu/Zt1GA5+R8Kab89dqieblNxc7pm1bqcT6+7UEEGsN/+K/9qRVsnuH3S/wB8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QAvsIAAADbAAAADwAAAAAAAAAAAAAA&#10;AAChAgAAZHJzL2Rvd25yZXYueG1sUEsFBgAAAAAEAAQA+QAAAJADAAAAAA==&#10;" strokeweight=".5pt">
                    <v:stroke joinstyle="miter"/>
                  </v:line>
                  <v:rect id="Rectángulo 74" o:spid="_x0000_s1073" style="position:absolute;top:11519;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XE8QA&#10;AADbAAAADwAAAGRycy9kb3ducmV2LnhtbESPQWvCQBSE70L/w/IKvenGImpSVxFRKogHbaHXR/Y1&#10;SZt9G3bXGP31riB4HGbmG2a26EwtWnK+sqxgOEhAEOdWV1wo+P7a9KcgfEDWWFsmBRfysJi/9GaY&#10;aXvmA7XHUIgIYZ+hgjKEJpPS5yUZ9APbEEfv1zqDIUpXSO3wHOGmlu9JMpYGK44LJTa0Kin/P56M&#10;gtE+bdO/5Xr3ebquLqn5qZ0OQ6XeXrvlB4hAXXiGH+2tVjAZwf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FlxP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14:paraId="7E6307DC" w14:textId="77777777" w:rsidR="00441536" w:rsidRPr="00E10E32" w:rsidRDefault="00441536" w:rsidP="00C70FAB">
                          <w:pPr>
                            <w:jc w:val="center"/>
                            <w:rPr>
                              <w:color w:val="000000" w:themeColor="text1"/>
                            </w:rPr>
                          </w:pPr>
                          <w:r>
                            <w:rPr>
                              <w:color w:val="000000" w:themeColor="text1"/>
                            </w:rPr>
                            <w:t>Contra incendios.</w:t>
                          </w:r>
                        </w:p>
                      </w:txbxContent>
                    </v:textbox>
                  </v:rect>
                  <v:shape id="Cuadro de texto 75" o:spid="_x0000_s1074" type="#_x0000_t202" style="position:absolute;left:3443;top:160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STRsUA&#10;AADbAAAADwAAAGRycy9kb3ducmV2LnhtbESP3WrCQBSE7wu+w3IE7+pGwarRVURQ2iL4i+LdMXtM&#10;gtmzIbvV9O27BcHLYWa+YcbT2hTiTpXLLSvotCMQxInVOacKDvvF+wCE88gaC8uk4JccTCeNtzHG&#10;2j54S/edT0WAsItRQeZ9GUvpkowMurYtiYN3tZVBH2SVSl3hI8BNIbtR9CEN5hwWMixpnlFy2/0Y&#10;BfL8nZ/Ww+Uq0sdreunJ2Wr+tVGq1axnIxCeav8KP9ufWkG/B/9fw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JNG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5C3B8E7F" w14:textId="77777777" w:rsidR="00441536" w:rsidRDefault="00441536" w:rsidP="00C70FAB"/>
                      </w:txbxContent>
                    </v:textbox>
                  </v:shape>
                  <v:rect id="Rectángulo 76" o:spid="_x0000_s1075" style="position:absolute;left:18050;top:11519;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s/8UA&#10;AADbAAAADwAAAGRycy9kb3ducmV2LnhtbESPQWvCQBSE70L/w/IK3nRjEW3SbEREUSgeagu9PrKv&#10;Sdrs27C7xthf3y0IHoeZ+YbJV4NpRU/ON5YVzKYJCOLS6oYrBR/vu8kzCB+QNbaWScGVPKyKh1GO&#10;mbYXfqP+FCoRIewzVFCH0GVS+rImg35qO+LofVlnMETpKqkdXiLctPIpSRbSYMNxocaONjWVP6ez&#10;UTA/pn36vd6+7s+/m2tqPlunw0yp8eOwfgERaAj38K190AqWC/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6z/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14:paraId="0504EC29" w14:textId="77777777" w:rsidR="00441536" w:rsidRPr="00E10E32" w:rsidRDefault="00441536" w:rsidP="00C70FAB">
                          <w:pPr>
                            <w:jc w:val="center"/>
                            <w:rPr>
                              <w:color w:val="000000" w:themeColor="text1"/>
                            </w:rPr>
                          </w:pPr>
                          <w:r>
                            <w:rPr>
                              <w:color w:val="000000" w:themeColor="text1"/>
                            </w:rPr>
                            <w:t>Evacuación y desalojo.</w:t>
                          </w:r>
                        </w:p>
                      </w:txbxContent>
                    </v:textbox>
                  </v:rect>
                  <v:shape id="Cuadro de texto 77" o:spid="_x0000_s1076" type="#_x0000_t202" style="position:absolute;left:21494;top:16031;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oqsUA&#10;AADbAAAADwAAAGRycy9kb3ducmV2LnhtbESP3WrCQBSE7wu+w3IE7+rGglWjq4hQsSL4i+LdMXtM&#10;gtmzIbvV9O27QsHLYWa+YUaT2hTiTpXLLSvotCMQxInVOacKDvuv9z4I55E1FpZJwS85mIwbbyOM&#10;tX3wlu47n4oAYRejgsz7MpbSJRkZdG1bEgfvaiuDPsgqlbrCR4CbQn5E0ac0mHNYyLCkWUbJbfdj&#10;FMjzMj+tB/NVpI/X9NKV09Xse6NUq1lPhyA81f4V/m8vtIJeD55fw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qiq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14:paraId="6530C5C4" w14:textId="77777777" w:rsidR="00441536" w:rsidRDefault="00441536" w:rsidP="00C70FAB"/>
                      </w:txbxContent>
                    </v:textbox>
                  </v:shape>
                  <v:rect id="Rectángulo 78" o:spid="_x0000_s1077" style="position:absolute;left:36457;top:11519;width:13214;height:6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dFsIA&#10;AADbAAAADwAAAGRycy9kb3ducmV2LnhtbERPz2vCMBS+D/Y/hDfYbaaO4Ww1LSIbG8gOVsHro3m2&#10;dc1LSWKt/vXmMNjx4/u9LEbTiYGcby0rmE4SEMSV1S3XCva7z5c5CB+QNXaWScGVPBT548MSM20v&#10;vKWhDLWIIewzVNCE0GdS+qohg35ie+LIHa0zGCJ0tdQOLzHcdPI1SWbSYMuxocGe1g1Vv+XZKHj7&#10;SYf0tPrYfJ1v62tqDp3TYarU89O4WoAINIZ/8Z/7Wyt4j2Pjl/g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J0W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14:paraId="31796CEC" w14:textId="77777777" w:rsidR="00441536" w:rsidRPr="00E10E32" w:rsidRDefault="00441536" w:rsidP="00C70FAB">
                          <w:pPr>
                            <w:jc w:val="center"/>
                            <w:rPr>
                              <w:color w:val="000000" w:themeColor="text1"/>
                            </w:rPr>
                          </w:pPr>
                          <w:r>
                            <w:rPr>
                              <w:color w:val="000000" w:themeColor="text1"/>
                            </w:rPr>
                            <w:t>Comunicación, información y seguimiento.</w:t>
                          </w:r>
                        </w:p>
                      </w:txbxContent>
                    </v:textbox>
                  </v:rect>
                  <v:shape id="Cuadro de texto 79" o:spid="_x0000_s1078" type="#_x0000_t202" style="position:absolute;left:39901;top:17456;width:12007;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Q8YA&#10;AADbAAAADwAAAGRycy9kb3ducmV2LnhtbESP3WrCQBSE74W+w3IK3pmNgq1GNyKC0hZBq9Li3TF7&#10;8oPZsyG71fTtu4VCL4eZ+YaZLzpTixu1rrKsYBjFIIgzqysuFJyO68EEhPPIGmvLpOCbHCzSh94c&#10;E23v/E63gy9EgLBLUEHpfZNI6bKSDLrINsTBy21r0AfZFlK3eA9wU8tRHD9JgxWHhRIbWpWUXQ9f&#10;RoE8v1Wfu+lmG+uPvLiM5XK7et0r1X/sljMQnjr/H/5rv2gFz1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ZQ8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14:paraId="33DA2BF9" w14:textId="77777777" w:rsidR="00441536" w:rsidRDefault="00441536" w:rsidP="00C70FAB"/>
                      </w:txbxContent>
                    </v:textbox>
                  </v:shape>
                  <v:shape id="Conector recto de flecha 80" o:spid="_x0000_s1079" type="#_x0000_t32" style="position:absolute;left:7718;top:8550;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shape id="Conector recto de flecha 81" o:spid="_x0000_s1080" type="#_x0000_t32" style="position:absolute;left:24463;top:8668;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ze4cUAAADbAAAADwAAAGRycy9kb3ducmV2LnhtbESPQWvCQBSE70L/w/IK3nSjQqupq5SC&#10;aPGiqai9PbKvydLs25BdTfz3rlDocZiZb5j5srOVuFLjjWMFo2ECgjh32nCh4PC1GkxB+ICssXJM&#10;Cm7kYbl46s0x1a7lPV2zUIgIYZ+igjKEOpXS5yVZ9ENXE0fvxzUWQ5RNIXWDbYTbSo6T5EVaNBwX&#10;Sqzpo6T8N7tYBfnhfJrRzhx1OzGv63r7vZ1kn0r1n7v3NxCBuvAf/mtvtILpC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ze4cUAAADbAAAADwAAAAAAAAAA&#10;AAAAAAChAgAAZHJzL2Rvd25yZXYueG1sUEsFBgAAAAAEAAQA+QAAAJMDAAAAAA==&#10;" strokecolor="black [3213]" strokeweight=".5pt">
                    <v:stroke endarrow="block" joinstyle="miter"/>
                  </v:shape>
                  <v:shape id="Conector recto de flecha 82" o:spid="_x0000_s1081" type="#_x0000_t32" style="position:absolute;left:42869;top:8668;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shape id="Conector recto de flecha 83" o:spid="_x0000_s1082" type="#_x0000_t32" style="position:absolute;left:59257;top:8550;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lDcUAAADbAAAADwAAAGRycy9kb3ducmV2LnhtbESPT2vCQBTE70K/w/IKvemmDahNXUWE&#10;UsVLTcU/t0f2NVmafRuyq0m/fbcgeBxm5jfMbNHbWlyp9caxgudRAoK4cNpwqWD/9T6cgvABWWPt&#10;mBT8kofF/GEww0y7jnd0zUMpIoR9hgqqEJpMSl9UZNGPXEMcvW/XWgxRtqXULXYRbmv5kiRjadFw&#10;XKiwoVVFxU9+sQqK/en4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lDcUAAADbAAAADwAAAAAAAAAA&#10;AAAAAAChAgAAZHJzL2Rvd25yZXYueG1sUEsFBgAAAAAEAAQA+QAAAJMDAAAAAA==&#10;" strokecolor="black [3213]" strokeweight=".5pt">
                    <v:stroke endarrow="block" joinstyle="miter"/>
                  </v:shape>
                </v:group>
              </v:group>
            </w:pict>
          </mc:Fallback>
        </mc:AlternateContent>
      </w:r>
      <w:r w:rsidR="002D36A1" w:rsidRPr="0018574B">
        <w:rPr>
          <w:noProof/>
          <w:lang w:eastAsia="es-MX"/>
        </w:rPr>
        <mc:AlternateContent>
          <mc:Choice Requires="wps">
            <w:drawing>
              <wp:anchor distT="0" distB="0" distL="114300" distR="114300" simplePos="0" relativeHeight="251658240" behindDoc="0" locked="0" layoutInCell="1" allowOverlap="1" wp14:anchorId="31CDE093" wp14:editId="2667A02E">
                <wp:simplePos x="0" y="0"/>
                <wp:positionH relativeFrom="column">
                  <wp:posOffset>1145540</wp:posOffset>
                </wp:positionH>
                <wp:positionV relativeFrom="paragraph">
                  <wp:posOffset>8036560</wp:posOffset>
                </wp:positionV>
                <wp:extent cx="1152525" cy="4476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1525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C1BE6" w14:textId="77777777" w:rsidR="00441536" w:rsidRDefault="00441536"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CDE093" id="Rectángulo 8" o:spid="_x0000_s1083" style="position:absolute;left:0;text-align:left;margin-left:90.2pt;margin-top:632.8pt;width:90.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" fillcolor="white [3212]" strokecolor="black [3213]" strokeweight="1pt">
                <v:textbox>
                  <w:txbxContent>
                    <w:p w14:paraId="355C1BE6" w14:textId="77777777" w:rsidR="00441536" w:rsidRDefault="00441536" w:rsidP="002D36A1">
                      <w:pPr>
                        <w:jc w:val="center"/>
                        <w:rPr>
                          <w:color w:val="000000" w:themeColor="text1"/>
                        </w:rPr>
                      </w:pPr>
                      <w:r>
                        <w:rPr>
                          <w:color w:val="000000" w:themeColor="text1"/>
                        </w:rPr>
                        <w:t>Suplente de coordinador</w:t>
                      </w:r>
                    </w:p>
                  </w:txbxContent>
                </v:textbox>
              </v:rect>
            </w:pict>
          </mc:Fallback>
        </mc:AlternateContent>
      </w:r>
      <w:r w:rsidR="002D36A1" w:rsidRPr="0018574B">
        <w:rPr>
          <w:noProof/>
          <w:lang w:eastAsia="es-MX"/>
        </w:rPr>
        <mc:AlternateContent>
          <mc:Choice Requires="wps">
            <w:drawing>
              <wp:anchor distT="0" distB="0" distL="114300" distR="114300" simplePos="0" relativeHeight="251659264" behindDoc="0" locked="0" layoutInCell="1" allowOverlap="1" wp14:anchorId="58C5EBE4" wp14:editId="3BF7676A">
                <wp:simplePos x="0" y="0"/>
                <wp:positionH relativeFrom="column">
                  <wp:posOffset>3564890</wp:posOffset>
                </wp:positionH>
                <wp:positionV relativeFrom="paragraph">
                  <wp:posOffset>8232140</wp:posOffset>
                </wp:positionV>
                <wp:extent cx="1152525" cy="4476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11525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0A2DA" w14:textId="77777777" w:rsidR="00441536" w:rsidRDefault="00441536" w:rsidP="002D36A1">
                            <w:pPr>
                              <w:jc w:val="center"/>
                              <w:rPr>
                                <w:color w:val="000000" w:themeColor="text1"/>
                              </w:rPr>
                            </w:pPr>
                            <w:r>
                              <w:rPr>
                                <w:color w:val="000000" w:themeColor="text1"/>
                              </w:rPr>
                              <w:t>Suplente de 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C5EBE4" id="Rectángulo 9" o:spid="_x0000_s1084" style="position:absolute;left:0;text-align:left;margin-left:280.7pt;margin-top:648.2pt;width:90.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" fillcolor="white [3212]" strokecolor="black [3213]" strokeweight="1pt">
                <v:textbox>
                  <w:txbxContent>
                    <w:p w14:paraId="0A50A2DA" w14:textId="77777777" w:rsidR="00441536" w:rsidRDefault="00441536" w:rsidP="002D36A1">
                      <w:pPr>
                        <w:jc w:val="center"/>
                        <w:rPr>
                          <w:color w:val="000000" w:themeColor="text1"/>
                        </w:rPr>
                      </w:pPr>
                      <w:r>
                        <w:rPr>
                          <w:color w:val="000000" w:themeColor="text1"/>
                        </w:rPr>
                        <w:t>Suplente de coordinador</w:t>
                      </w:r>
                    </w:p>
                  </w:txbxContent>
                </v:textbox>
              </v:rect>
            </w:pict>
          </mc:Fallback>
        </mc:AlternateContent>
      </w:r>
    </w:p>
    <w:p w14:paraId="3036AD72" w14:textId="77777777" w:rsidR="002D36A1" w:rsidRPr="0018574B" w:rsidRDefault="002D36A1" w:rsidP="002D36A1">
      <w:pPr>
        <w:pStyle w:val="Prrafodelista"/>
        <w:rPr>
          <w:rFonts w:ascii="Arial" w:hAnsi="Arial" w:cs="Arial"/>
          <w:b/>
          <w:bCs/>
          <w:sz w:val="20"/>
          <w:szCs w:val="20"/>
        </w:rPr>
      </w:pPr>
    </w:p>
    <w:p w14:paraId="3CA8C63B" w14:textId="77777777" w:rsidR="002D36A1" w:rsidRPr="0018574B" w:rsidRDefault="002D36A1" w:rsidP="002D36A1">
      <w:pPr>
        <w:pStyle w:val="Prrafodelista"/>
        <w:rPr>
          <w:rFonts w:ascii="Arial" w:hAnsi="Arial" w:cs="Arial"/>
          <w:b/>
          <w:bCs/>
          <w:sz w:val="20"/>
          <w:szCs w:val="20"/>
        </w:rPr>
      </w:pPr>
    </w:p>
    <w:p w14:paraId="31C99AC7" w14:textId="77777777" w:rsidR="002D36A1" w:rsidRPr="0018574B" w:rsidRDefault="002D36A1" w:rsidP="002D36A1">
      <w:pPr>
        <w:pStyle w:val="Prrafodelista"/>
        <w:rPr>
          <w:rFonts w:ascii="Arial" w:hAnsi="Arial" w:cs="Arial"/>
          <w:b/>
          <w:bCs/>
          <w:sz w:val="20"/>
          <w:szCs w:val="20"/>
        </w:rPr>
      </w:pPr>
    </w:p>
    <w:p w14:paraId="1E4399DD" w14:textId="77777777" w:rsidR="002D36A1" w:rsidRPr="0018574B" w:rsidRDefault="002D36A1" w:rsidP="002D36A1">
      <w:pPr>
        <w:pStyle w:val="Prrafodelista"/>
        <w:rPr>
          <w:rFonts w:ascii="Arial" w:hAnsi="Arial" w:cs="Arial"/>
          <w:b/>
          <w:bCs/>
          <w:sz w:val="20"/>
          <w:szCs w:val="20"/>
        </w:rPr>
      </w:pPr>
    </w:p>
    <w:p w14:paraId="22727766" w14:textId="77777777" w:rsidR="002D36A1" w:rsidRPr="0018574B" w:rsidRDefault="002D36A1" w:rsidP="002D36A1">
      <w:pPr>
        <w:pStyle w:val="Prrafodelista"/>
        <w:rPr>
          <w:rFonts w:ascii="Arial" w:hAnsi="Arial" w:cs="Arial"/>
          <w:b/>
          <w:bCs/>
          <w:sz w:val="20"/>
          <w:szCs w:val="20"/>
        </w:rPr>
      </w:pPr>
    </w:p>
    <w:p w14:paraId="1C5B3BCE" w14:textId="77777777" w:rsidR="002D36A1" w:rsidRPr="0018574B" w:rsidRDefault="002D36A1" w:rsidP="002D36A1">
      <w:pPr>
        <w:pStyle w:val="Prrafodelista"/>
        <w:rPr>
          <w:rFonts w:ascii="Arial" w:hAnsi="Arial" w:cs="Arial"/>
          <w:b/>
          <w:bCs/>
          <w:sz w:val="20"/>
          <w:szCs w:val="20"/>
        </w:rPr>
      </w:pPr>
    </w:p>
    <w:p w14:paraId="731206B4" w14:textId="77777777" w:rsidR="002D36A1" w:rsidRPr="0018574B" w:rsidRDefault="002D36A1" w:rsidP="002D36A1">
      <w:pPr>
        <w:pStyle w:val="Prrafodelista"/>
        <w:rPr>
          <w:rFonts w:ascii="Arial" w:hAnsi="Arial" w:cs="Arial"/>
          <w:b/>
          <w:bCs/>
          <w:sz w:val="20"/>
          <w:szCs w:val="20"/>
        </w:rPr>
      </w:pPr>
    </w:p>
    <w:p w14:paraId="1598226D" w14:textId="77777777" w:rsidR="002D36A1" w:rsidRPr="0018574B" w:rsidRDefault="002D36A1" w:rsidP="002D36A1">
      <w:pPr>
        <w:pStyle w:val="Prrafodelista"/>
        <w:rPr>
          <w:rFonts w:ascii="Arial" w:hAnsi="Arial" w:cs="Arial"/>
          <w:b/>
          <w:bCs/>
          <w:sz w:val="20"/>
          <w:szCs w:val="20"/>
        </w:rPr>
      </w:pPr>
    </w:p>
    <w:p w14:paraId="086D6CF8" w14:textId="77777777" w:rsidR="002D36A1" w:rsidRPr="0018574B" w:rsidRDefault="002D36A1" w:rsidP="002D36A1">
      <w:pPr>
        <w:pStyle w:val="Prrafodelista"/>
        <w:rPr>
          <w:rFonts w:ascii="Arial" w:hAnsi="Arial" w:cs="Arial"/>
          <w:b/>
          <w:bCs/>
          <w:sz w:val="20"/>
          <w:szCs w:val="20"/>
        </w:rPr>
      </w:pPr>
    </w:p>
    <w:p w14:paraId="68FA1080" w14:textId="77777777" w:rsidR="002D36A1" w:rsidRPr="0018574B" w:rsidRDefault="002D36A1" w:rsidP="002D36A1">
      <w:pPr>
        <w:rPr>
          <w:rFonts w:ascii="Arial" w:hAnsi="Arial" w:cs="Arial"/>
          <w:b/>
          <w:bCs/>
          <w:sz w:val="20"/>
          <w:szCs w:val="20"/>
        </w:rPr>
      </w:pPr>
    </w:p>
    <w:p w14:paraId="5C57F75C" w14:textId="77777777" w:rsidR="002D36A1" w:rsidRPr="0018574B" w:rsidRDefault="002D36A1" w:rsidP="002D36A1">
      <w:pPr>
        <w:pStyle w:val="Prrafodelista"/>
        <w:rPr>
          <w:rFonts w:ascii="Arial" w:hAnsi="Arial" w:cs="Arial"/>
          <w:b/>
          <w:bCs/>
          <w:sz w:val="20"/>
          <w:szCs w:val="20"/>
        </w:rPr>
      </w:pPr>
    </w:p>
    <w:p w14:paraId="35B95DBD" w14:textId="77777777" w:rsidR="002D36A1" w:rsidRPr="0018574B" w:rsidRDefault="002D36A1" w:rsidP="002D36A1">
      <w:pPr>
        <w:pStyle w:val="Prrafodelista"/>
        <w:rPr>
          <w:rFonts w:ascii="Arial" w:hAnsi="Arial" w:cs="Arial"/>
          <w:b/>
          <w:bCs/>
          <w:sz w:val="20"/>
          <w:szCs w:val="20"/>
        </w:rPr>
      </w:pPr>
    </w:p>
    <w:p w14:paraId="234DE2EB" w14:textId="77777777" w:rsidR="002D36A1" w:rsidRPr="0018574B" w:rsidRDefault="002D36A1" w:rsidP="002D36A1">
      <w:pPr>
        <w:pStyle w:val="Prrafodelista"/>
        <w:rPr>
          <w:rFonts w:ascii="Arial" w:hAnsi="Arial" w:cs="Arial"/>
          <w:b/>
          <w:bCs/>
          <w:sz w:val="20"/>
          <w:szCs w:val="20"/>
        </w:rPr>
      </w:pPr>
    </w:p>
    <w:p w14:paraId="7E07213E" w14:textId="77777777" w:rsidR="002D36A1" w:rsidRPr="0018574B" w:rsidRDefault="002D36A1" w:rsidP="002D36A1">
      <w:pPr>
        <w:pStyle w:val="Prrafodelista"/>
        <w:rPr>
          <w:rFonts w:ascii="Arial" w:hAnsi="Arial" w:cs="Arial"/>
          <w:b/>
          <w:bCs/>
          <w:sz w:val="20"/>
          <w:szCs w:val="20"/>
        </w:rPr>
      </w:pPr>
    </w:p>
    <w:p w14:paraId="7293397D" w14:textId="77777777" w:rsidR="002D36A1" w:rsidRPr="0018574B" w:rsidRDefault="002D36A1" w:rsidP="002D36A1">
      <w:pPr>
        <w:pStyle w:val="Prrafodelista"/>
        <w:rPr>
          <w:rFonts w:ascii="Arial" w:hAnsi="Arial" w:cs="Arial"/>
          <w:b/>
          <w:bCs/>
          <w:sz w:val="20"/>
          <w:szCs w:val="20"/>
        </w:rPr>
      </w:pPr>
    </w:p>
    <w:p w14:paraId="4FE3B364" w14:textId="77777777" w:rsidR="00C70FAB" w:rsidRPr="0018574B" w:rsidRDefault="00C70FAB" w:rsidP="002D36A1">
      <w:pPr>
        <w:pStyle w:val="Prrafodelista"/>
        <w:rPr>
          <w:rFonts w:ascii="Arial" w:hAnsi="Arial" w:cs="Arial"/>
          <w:b/>
          <w:bCs/>
          <w:sz w:val="20"/>
          <w:szCs w:val="20"/>
        </w:rPr>
      </w:pPr>
    </w:p>
    <w:p w14:paraId="6D65E089" w14:textId="77777777" w:rsidR="00C70FAB" w:rsidRPr="0018574B" w:rsidRDefault="00C70FAB" w:rsidP="002D36A1">
      <w:pPr>
        <w:pStyle w:val="Prrafodelista"/>
        <w:rPr>
          <w:rFonts w:ascii="Arial" w:hAnsi="Arial" w:cs="Arial"/>
          <w:b/>
          <w:bCs/>
          <w:sz w:val="20"/>
          <w:szCs w:val="20"/>
        </w:rPr>
      </w:pPr>
    </w:p>
    <w:p w14:paraId="7863E678" w14:textId="77777777" w:rsidR="00C70FAB" w:rsidRPr="0018574B" w:rsidRDefault="00C70FAB" w:rsidP="002D36A1">
      <w:pPr>
        <w:pStyle w:val="Prrafodelista"/>
        <w:rPr>
          <w:rFonts w:ascii="Arial" w:hAnsi="Arial" w:cs="Arial"/>
          <w:b/>
          <w:bCs/>
          <w:sz w:val="20"/>
          <w:szCs w:val="20"/>
        </w:rPr>
      </w:pPr>
    </w:p>
    <w:p w14:paraId="2B8D8FCB" w14:textId="77777777" w:rsidR="00C70FAB" w:rsidRPr="0018574B" w:rsidRDefault="00C70FAB" w:rsidP="002D36A1">
      <w:pPr>
        <w:pStyle w:val="Prrafodelista"/>
        <w:rPr>
          <w:rFonts w:ascii="Arial" w:hAnsi="Arial" w:cs="Arial"/>
          <w:b/>
          <w:bCs/>
          <w:sz w:val="20"/>
          <w:szCs w:val="20"/>
        </w:rPr>
      </w:pPr>
    </w:p>
    <w:p w14:paraId="70D21E82" w14:textId="77777777" w:rsidR="00C70FAB" w:rsidRPr="0018574B" w:rsidRDefault="00C70FAB" w:rsidP="002D36A1">
      <w:pPr>
        <w:pStyle w:val="Prrafodelista"/>
        <w:rPr>
          <w:rFonts w:ascii="Arial" w:hAnsi="Arial" w:cs="Arial"/>
          <w:b/>
          <w:bCs/>
          <w:sz w:val="20"/>
          <w:szCs w:val="20"/>
        </w:rPr>
      </w:pPr>
    </w:p>
    <w:p w14:paraId="47E9512B" w14:textId="77777777" w:rsidR="00C70FAB" w:rsidRPr="0018574B" w:rsidRDefault="00C70FAB" w:rsidP="002D36A1">
      <w:pPr>
        <w:pStyle w:val="Prrafodelista"/>
        <w:rPr>
          <w:rFonts w:ascii="Arial" w:hAnsi="Arial" w:cs="Arial"/>
          <w:b/>
          <w:bCs/>
          <w:sz w:val="20"/>
          <w:szCs w:val="20"/>
        </w:rPr>
      </w:pPr>
    </w:p>
    <w:p w14:paraId="5CDBC6D8" w14:textId="77777777" w:rsidR="00C70FAB" w:rsidRPr="0018574B" w:rsidRDefault="00C70FAB" w:rsidP="002D36A1">
      <w:pPr>
        <w:pStyle w:val="Prrafodelista"/>
        <w:rPr>
          <w:rFonts w:ascii="Arial" w:hAnsi="Arial" w:cs="Arial"/>
          <w:b/>
          <w:bCs/>
          <w:sz w:val="20"/>
          <w:szCs w:val="20"/>
        </w:rPr>
      </w:pPr>
    </w:p>
    <w:p w14:paraId="36E09589" w14:textId="14A58D0B" w:rsidR="00284FEB" w:rsidRPr="0018574B" w:rsidRDefault="00DE2E04" w:rsidP="006A07CA">
      <w:pPr>
        <w:pStyle w:val="Prrafodelista"/>
        <w:numPr>
          <w:ilvl w:val="0"/>
          <w:numId w:val="17"/>
        </w:numPr>
        <w:jc w:val="both"/>
        <w:rPr>
          <w:rFonts w:cstheme="minorHAnsi"/>
          <w:bCs/>
        </w:rPr>
      </w:pPr>
      <w:r w:rsidRPr="0018574B">
        <w:rPr>
          <w:rFonts w:cstheme="minorHAnsi"/>
          <w:bCs/>
        </w:rPr>
        <w:lastRenderedPageBreak/>
        <w:t xml:space="preserve">La comunicación </w:t>
      </w:r>
      <w:r w:rsidR="001122DC" w:rsidRPr="0018574B">
        <w:rPr>
          <w:rFonts w:cstheme="minorHAnsi"/>
          <w:bCs/>
        </w:rPr>
        <w:t xml:space="preserve">a </w:t>
      </w:r>
      <w:r w:rsidRPr="0018574B">
        <w:rPr>
          <w:rFonts w:cstheme="minorHAnsi"/>
          <w:bCs/>
        </w:rPr>
        <w:t>personal, contratistas, subcontratistas, prestadores de servicio y proveedores</w:t>
      </w:r>
      <w:r w:rsidR="001122DC" w:rsidRPr="0018574B">
        <w:rPr>
          <w:rFonts w:cstheme="minorHAnsi"/>
          <w:bCs/>
        </w:rPr>
        <w:t xml:space="preserve">, será por los medios que la </w:t>
      </w:r>
      <w:r w:rsidR="00C51881" w:rsidRPr="0018574B">
        <w:rPr>
          <w:rFonts w:cstheme="minorHAnsi"/>
          <w:bCs/>
        </w:rPr>
        <w:t xml:space="preserve">Estación de Servicio </w:t>
      </w:r>
      <w:r w:rsidR="001122DC" w:rsidRPr="0018574B">
        <w:rPr>
          <w:rFonts w:cstheme="minorHAnsi"/>
          <w:bCs/>
        </w:rPr>
        <w:t>determine convenientes</w:t>
      </w:r>
      <w:r w:rsidR="00284FEB" w:rsidRPr="0018574B">
        <w:rPr>
          <w:rFonts w:cstheme="minorHAnsi"/>
          <w:bCs/>
        </w:rPr>
        <w:t>.</w:t>
      </w:r>
    </w:p>
    <w:p w14:paraId="60D5739F" w14:textId="4B678323" w:rsidR="00284FEB" w:rsidRPr="0018574B" w:rsidRDefault="00284FEB" w:rsidP="00284FEB">
      <w:pPr>
        <w:pStyle w:val="Prrafodelista"/>
        <w:jc w:val="right"/>
        <w:rPr>
          <w:rFonts w:cstheme="minorHAnsi"/>
          <w:b/>
          <w:bCs/>
          <w:color w:val="1F4E79" w:themeColor="accent5" w:themeShade="80"/>
        </w:rPr>
      </w:pPr>
      <w:r w:rsidRPr="0018574B">
        <w:rPr>
          <w:rFonts w:cstheme="minorHAnsi"/>
          <w:b/>
          <w:bCs/>
          <w:color w:val="1F4E79" w:themeColor="accent5" w:themeShade="80"/>
        </w:rPr>
        <w:t>Plan de Atención a Emergencias</w:t>
      </w:r>
      <w:r w:rsidR="00163093" w:rsidRPr="0018574B">
        <w:rPr>
          <w:rFonts w:cstheme="minorHAnsi"/>
          <w:b/>
          <w:bCs/>
          <w:color w:val="1F4E79" w:themeColor="accent5" w:themeShade="80"/>
        </w:rPr>
        <w:t xml:space="preserve"> (SASISOPA</w:t>
      </w:r>
      <w:r w:rsidR="00A033E5" w:rsidRPr="0018574B">
        <w:rPr>
          <w:rFonts w:cstheme="minorHAnsi"/>
          <w:b/>
          <w:bCs/>
          <w:color w:val="1F4E79" w:themeColor="accent5" w:themeShade="80"/>
        </w:rPr>
        <w:t>-</w:t>
      </w:r>
      <w:r w:rsidR="00163093" w:rsidRPr="0018574B">
        <w:rPr>
          <w:rFonts w:cstheme="minorHAnsi"/>
          <w:b/>
          <w:bCs/>
          <w:color w:val="1F4E79" w:themeColor="accent5" w:themeShade="80"/>
        </w:rPr>
        <w:t>PN-001)</w:t>
      </w:r>
    </w:p>
    <w:p w14:paraId="77C18635" w14:textId="316C76F8" w:rsidR="002D36A1" w:rsidRPr="0018574B" w:rsidRDefault="00495BFE" w:rsidP="006A07CA">
      <w:pPr>
        <w:pStyle w:val="Texto"/>
        <w:numPr>
          <w:ilvl w:val="1"/>
          <w:numId w:val="18"/>
        </w:numPr>
        <w:spacing w:after="0"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w:t>
      </w:r>
      <w:r w:rsidR="00C51881" w:rsidRPr="0018574B">
        <w:rPr>
          <w:rFonts w:asciiTheme="minorHAnsi" w:hAnsiTheme="minorHAnsi" w:cstheme="minorHAnsi"/>
          <w:sz w:val="22"/>
          <w:szCs w:val="22"/>
          <w:lang w:eastAsia="es-MX"/>
        </w:rPr>
        <w:t xml:space="preserve">Estación de Servicio </w:t>
      </w:r>
      <w:r w:rsidR="002D36A1" w:rsidRPr="0018574B">
        <w:rPr>
          <w:rFonts w:asciiTheme="minorHAnsi" w:hAnsiTheme="minorHAnsi" w:cstheme="minorHAnsi"/>
          <w:sz w:val="22"/>
          <w:szCs w:val="22"/>
          <w:lang w:eastAsia="es-MX"/>
        </w:rPr>
        <w:t xml:space="preserve">garantiza el resguardo de las instalaciones después de </w:t>
      </w:r>
      <w:r w:rsidRPr="0018574B">
        <w:rPr>
          <w:rFonts w:asciiTheme="minorHAnsi" w:hAnsiTheme="minorHAnsi" w:cstheme="minorHAnsi"/>
          <w:sz w:val="22"/>
          <w:szCs w:val="22"/>
          <w:lang w:eastAsia="es-MX"/>
        </w:rPr>
        <w:t xml:space="preserve">haberse suscitado </w:t>
      </w:r>
      <w:r w:rsidR="002D36A1" w:rsidRPr="0018574B">
        <w:rPr>
          <w:rFonts w:asciiTheme="minorHAnsi" w:hAnsiTheme="minorHAnsi" w:cstheme="minorHAnsi"/>
          <w:sz w:val="22"/>
          <w:szCs w:val="22"/>
          <w:lang w:eastAsia="es-MX"/>
        </w:rPr>
        <w:t>una emergencia</w:t>
      </w:r>
      <w:r w:rsidRPr="0018574B">
        <w:rPr>
          <w:rFonts w:asciiTheme="minorHAnsi" w:hAnsiTheme="minorHAnsi" w:cstheme="minorHAnsi"/>
          <w:sz w:val="22"/>
          <w:szCs w:val="22"/>
          <w:lang w:eastAsia="es-MX"/>
        </w:rPr>
        <w:t>,</w:t>
      </w:r>
      <w:r w:rsidR="00287907" w:rsidRPr="0018574B">
        <w:rPr>
          <w:rFonts w:asciiTheme="minorHAnsi" w:hAnsiTheme="minorHAnsi" w:cstheme="minorHAnsi"/>
          <w:sz w:val="22"/>
          <w:szCs w:val="22"/>
          <w:lang w:eastAsia="es-MX"/>
        </w:rPr>
        <w:t xml:space="preserve"> incidente o contingencia, </w:t>
      </w:r>
      <w:r w:rsidR="002D36A1" w:rsidRPr="0018574B">
        <w:rPr>
          <w:rFonts w:asciiTheme="minorHAnsi" w:hAnsiTheme="minorHAnsi" w:cstheme="minorHAnsi"/>
          <w:sz w:val="22"/>
          <w:szCs w:val="22"/>
          <w:lang w:eastAsia="es-MX"/>
        </w:rPr>
        <w:t xml:space="preserve"> para evitar la alteración del escenario, una vez controlada la emergencia; lo anterior con el fin de disponer de los elementos suficientes para llevar a cabo la investigación y análisis de la emergencia y evaluar las condiciones de integridad de las instalaciones.</w:t>
      </w:r>
    </w:p>
    <w:p w14:paraId="56468B39" w14:textId="77777777" w:rsidR="00BD39BB" w:rsidRPr="0018574B" w:rsidRDefault="00BD39BB" w:rsidP="00BD39BB">
      <w:pPr>
        <w:pStyle w:val="Texto"/>
        <w:spacing w:after="0" w:line="240" w:lineRule="auto"/>
        <w:ind w:left="360" w:firstLine="0"/>
        <w:rPr>
          <w:rFonts w:asciiTheme="minorHAnsi" w:hAnsiTheme="minorHAnsi" w:cstheme="minorHAnsi"/>
          <w:sz w:val="22"/>
          <w:szCs w:val="22"/>
          <w:lang w:eastAsia="es-MX"/>
        </w:rPr>
      </w:pPr>
    </w:p>
    <w:p w14:paraId="6B58002B" w14:textId="77777777" w:rsidR="002D36A1" w:rsidRPr="0018574B" w:rsidRDefault="00BD39BB" w:rsidP="002D36A1">
      <w:pPr>
        <w:pStyle w:val="Texto"/>
        <w:spacing w:after="0" w:line="210" w:lineRule="exact"/>
        <w:ind w:left="720"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Investigación y Análisis D</w:t>
      </w:r>
      <w:r w:rsidR="002D36A1" w:rsidRPr="0018574B">
        <w:rPr>
          <w:rFonts w:asciiTheme="minorHAnsi" w:hAnsiTheme="minorHAnsi" w:cstheme="minorHAnsi"/>
          <w:b/>
          <w:color w:val="1F4E79" w:themeColor="accent5" w:themeShade="80"/>
          <w:sz w:val="22"/>
          <w:szCs w:val="22"/>
          <w:lang w:eastAsia="es-MX"/>
        </w:rPr>
        <w:t xml:space="preserve">espués de una </w:t>
      </w:r>
      <w:r w:rsidRPr="0018574B">
        <w:rPr>
          <w:rFonts w:asciiTheme="minorHAnsi" w:hAnsiTheme="minorHAnsi" w:cstheme="minorHAnsi"/>
          <w:b/>
          <w:color w:val="1F4E79" w:themeColor="accent5" w:themeShade="80"/>
          <w:sz w:val="22"/>
          <w:szCs w:val="22"/>
          <w:lang w:eastAsia="es-MX"/>
        </w:rPr>
        <w:t>E</w:t>
      </w:r>
      <w:r w:rsidR="002D36A1" w:rsidRPr="0018574B">
        <w:rPr>
          <w:rFonts w:asciiTheme="minorHAnsi" w:hAnsiTheme="minorHAnsi" w:cstheme="minorHAnsi"/>
          <w:b/>
          <w:color w:val="1F4E79" w:themeColor="accent5" w:themeShade="80"/>
          <w:sz w:val="22"/>
          <w:szCs w:val="22"/>
          <w:lang w:eastAsia="es-MX"/>
        </w:rPr>
        <w:t>mergencia</w:t>
      </w:r>
      <w:r w:rsidRPr="0018574B">
        <w:rPr>
          <w:rFonts w:asciiTheme="minorHAnsi" w:hAnsiTheme="minorHAnsi" w:cstheme="minorHAnsi"/>
          <w:b/>
          <w:color w:val="1F4E79" w:themeColor="accent5" w:themeShade="80"/>
          <w:sz w:val="22"/>
          <w:szCs w:val="22"/>
          <w:lang w:eastAsia="es-MX"/>
        </w:rPr>
        <w:t xml:space="preserve"> (SASISOPA-P-024)</w:t>
      </w:r>
      <w:r w:rsidR="002D36A1" w:rsidRPr="0018574B">
        <w:rPr>
          <w:rFonts w:asciiTheme="minorHAnsi" w:hAnsiTheme="minorHAnsi" w:cstheme="minorHAnsi"/>
          <w:b/>
          <w:color w:val="1F4E79" w:themeColor="accent5" w:themeShade="80"/>
          <w:sz w:val="22"/>
          <w:szCs w:val="22"/>
          <w:lang w:eastAsia="es-MX"/>
        </w:rPr>
        <w:t xml:space="preserve"> </w:t>
      </w:r>
    </w:p>
    <w:p w14:paraId="2A0B5221" w14:textId="77777777" w:rsidR="00287907" w:rsidRPr="0018574B" w:rsidRDefault="00287907" w:rsidP="002D36A1">
      <w:pPr>
        <w:pStyle w:val="Texto"/>
        <w:spacing w:after="0" w:line="210" w:lineRule="exact"/>
        <w:ind w:left="720" w:firstLine="0"/>
        <w:jc w:val="right"/>
        <w:rPr>
          <w:rFonts w:asciiTheme="minorHAnsi" w:hAnsiTheme="minorHAnsi" w:cstheme="minorHAnsi"/>
          <w:b/>
          <w:color w:val="1F4E79" w:themeColor="accent5" w:themeShade="80"/>
          <w:sz w:val="22"/>
          <w:szCs w:val="22"/>
          <w:lang w:eastAsia="es-MX"/>
        </w:rPr>
      </w:pPr>
    </w:p>
    <w:p w14:paraId="0F5A9408" w14:textId="77777777" w:rsidR="002D36A1" w:rsidRPr="0018574B" w:rsidRDefault="002D36A1" w:rsidP="00747096">
      <w:pPr>
        <w:pStyle w:val="Texto"/>
        <w:spacing w:line="210" w:lineRule="exact"/>
        <w:ind w:firstLine="0"/>
        <w:rPr>
          <w:rFonts w:asciiTheme="minorHAnsi" w:hAnsiTheme="minorHAnsi" w:cstheme="minorHAnsi"/>
          <w:sz w:val="22"/>
          <w:szCs w:val="22"/>
          <w:lang w:eastAsia="es-MX"/>
        </w:rPr>
      </w:pPr>
    </w:p>
    <w:p w14:paraId="20EDBACB" w14:textId="6AC2D325" w:rsidR="002D36A1" w:rsidRPr="0018574B" w:rsidRDefault="002333B7" w:rsidP="006A07CA">
      <w:pPr>
        <w:pStyle w:val="Texto"/>
        <w:numPr>
          <w:ilvl w:val="1"/>
          <w:numId w:val="18"/>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Dentro del Plan de Emergencias de la </w:t>
      </w:r>
      <w:r w:rsidR="00DA186F" w:rsidRPr="0018574B">
        <w:rPr>
          <w:rFonts w:asciiTheme="minorHAnsi" w:hAnsiTheme="minorHAnsi" w:cstheme="minorHAnsi"/>
          <w:sz w:val="22"/>
          <w:szCs w:val="22"/>
          <w:lang w:eastAsia="es-MX"/>
        </w:rPr>
        <w:t>Estación de Servicio</w:t>
      </w:r>
      <w:r w:rsidR="001122DC" w:rsidRPr="0018574B">
        <w:rPr>
          <w:rFonts w:asciiTheme="minorHAnsi" w:hAnsiTheme="minorHAnsi" w:cstheme="minorHAnsi"/>
          <w:sz w:val="22"/>
          <w:szCs w:val="22"/>
          <w:lang w:eastAsia="es-MX"/>
        </w:rPr>
        <w:t>,</w:t>
      </w:r>
      <w:r w:rsidRPr="0018574B">
        <w:rPr>
          <w:rFonts w:asciiTheme="minorHAnsi" w:hAnsiTheme="minorHAnsi" w:cstheme="minorHAnsi"/>
          <w:sz w:val="22"/>
          <w:szCs w:val="22"/>
          <w:lang w:eastAsia="es-MX"/>
        </w:rPr>
        <w:t xml:space="preserve"> se e</w:t>
      </w:r>
      <w:r w:rsidR="002D36A1" w:rsidRPr="0018574B">
        <w:rPr>
          <w:rFonts w:asciiTheme="minorHAnsi" w:hAnsiTheme="minorHAnsi" w:cstheme="minorHAnsi"/>
          <w:sz w:val="22"/>
          <w:szCs w:val="22"/>
          <w:lang w:eastAsia="es-MX"/>
        </w:rPr>
        <w:t>stablece</w:t>
      </w:r>
      <w:r w:rsidRPr="0018574B">
        <w:rPr>
          <w:rFonts w:asciiTheme="minorHAnsi" w:hAnsiTheme="minorHAnsi" w:cstheme="minorHAnsi"/>
          <w:sz w:val="22"/>
          <w:szCs w:val="22"/>
          <w:lang w:eastAsia="es-MX"/>
        </w:rPr>
        <w:t xml:space="preserve"> como se deberá efectuar la</w:t>
      </w:r>
      <w:r w:rsidR="002D36A1" w:rsidRPr="0018574B">
        <w:rPr>
          <w:rFonts w:asciiTheme="minorHAnsi" w:hAnsiTheme="minorHAnsi" w:cstheme="minorHAnsi"/>
          <w:sz w:val="22"/>
          <w:szCs w:val="22"/>
          <w:lang w:eastAsia="es-MX"/>
        </w:rPr>
        <w:t xml:space="preserve"> comunicación y coordinación con las autoridades competentes y otras partes interesadas en la atención a emergencias.</w:t>
      </w:r>
    </w:p>
    <w:p w14:paraId="5B23C6F3" w14:textId="7EF0D8DB" w:rsidR="002D36A1" w:rsidRPr="0018574B" w:rsidRDefault="002333B7" w:rsidP="00495BFE">
      <w:pPr>
        <w:pStyle w:val="Texto"/>
        <w:spacing w:line="240" w:lineRule="auto"/>
        <w:ind w:left="1416"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 xml:space="preserve">Plan de Atención a Emergencias </w:t>
      </w:r>
      <w:r w:rsidR="00BB0DF8" w:rsidRPr="0018574B">
        <w:rPr>
          <w:rFonts w:asciiTheme="minorHAnsi" w:hAnsiTheme="minorHAnsi" w:cstheme="minorHAnsi"/>
          <w:b/>
          <w:bCs/>
          <w:color w:val="1F4E79" w:themeColor="accent5" w:themeShade="80"/>
          <w:sz w:val="22"/>
          <w:szCs w:val="22"/>
        </w:rPr>
        <w:t>(SASIS</w:t>
      </w:r>
      <w:r w:rsidR="00A033E5" w:rsidRPr="0018574B">
        <w:rPr>
          <w:rFonts w:asciiTheme="minorHAnsi" w:hAnsiTheme="minorHAnsi" w:cstheme="minorHAnsi"/>
          <w:b/>
          <w:bCs/>
          <w:color w:val="1F4E79" w:themeColor="accent5" w:themeShade="80"/>
          <w:sz w:val="22"/>
          <w:szCs w:val="22"/>
        </w:rPr>
        <w:t>OPA-</w:t>
      </w:r>
      <w:r w:rsidR="00BB0DF8" w:rsidRPr="0018574B">
        <w:rPr>
          <w:rFonts w:asciiTheme="minorHAnsi" w:hAnsiTheme="minorHAnsi" w:cstheme="minorHAnsi"/>
          <w:b/>
          <w:bCs/>
          <w:color w:val="1F4E79" w:themeColor="accent5" w:themeShade="80"/>
          <w:sz w:val="22"/>
          <w:szCs w:val="22"/>
        </w:rPr>
        <w:t>PN-001)</w:t>
      </w:r>
    </w:p>
    <w:p w14:paraId="069443E1" w14:textId="77777777" w:rsidR="002D36A1" w:rsidRPr="0018574B" w:rsidRDefault="002D36A1" w:rsidP="00495BFE">
      <w:pPr>
        <w:pStyle w:val="Texto"/>
        <w:spacing w:after="0" w:line="240" w:lineRule="auto"/>
        <w:ind w:left="993" w:hanging="284"/>
        <w:rPr>
          <w:rFonts w:asciiTheme="minorHAnsi" w:hAnsiTheme="minorHAnsi" w:cstheme="minorHAnsi"/>
          <w:sz w:val="22"/>
          <w:szCs w:val="22"/>
          <w:lang w:eastAsia="es-MX"/>
        </w:rPr>
      </w:pPr>
    </w:p>
    <w:p w14:paraId="00FCBBED" w14:textId="534C987C" w:rsidR="002D36A1" w:rsidRPr="0018574B" w:rsidRDefault="00707A96" w:rsidP="006A07CA">
      <w:pPr>
        <w:pStyle w:val="Texto"/>
        <w:numPr>
          <w:ilvl w:val="1"/>
          <w:numId w:val="18"/>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Para efectuar de manera adecuada y con</w:t>
      </w:r>
      <w:r w:rsidR="00927463" w:rsidRPr="0018574B">
        <w:rPr>
          <w:rFonts w:asciiTheme="minorHAnsi" w:hAnsiTheme="minorHAnsi" w:cstheme="minorHAnsi"/>
          <w:sz w:val="22"/>
          <w:szCs w:val="22"/>
          <w:lang w:eastAsia="es-MX"/>
        </w:rPr>
        <w:t>tar con</w:t>
      </w:r>
      <w:r w:rsidRPr="0018574B">
        <w:rPr>
          <w:rFonts w:asciiTheme="minorHAnsi" w:hAnsiTheme="minorHAnsi" w:cstheme="minorHAnsi"/>
          <w:sz w:val="22"/>
          <w:szCs w:val="22"/>
          <w:lang w:eastAsia="es-MX"/>
        </w:rPr>
        <w:t xml:space="preserve"> personal entrenado</w:t>
      </w:r>
      <w:r w:rsidR="00927463" w:rsidRPr="0018574B">
        <w:rPr>
          <w:rFonts w:asciiTheme="minorHAnsi" w:hAnsiTheme="minorHAnsi" w:cstheme="minorHAnsi"/>
          <w:sz w:val="22"/>
          <w:szCs w:val="22"/>
          <w:lang w:eastAsia="es-MX"/>
        </w:rPr>
        <w:t>,</w:t>
      </w:r>
      <w:r w:rsidRPr="0018574B">
        <w:rPr>
          <w:rFonts w:asciiTheme="minorHAnsi" w:hAnsiTheme="minorHAnsi" w:cstheme="minorHAnsi"/>
          <w:sz w:val="22"/>
          <w:szCs w:val="22"/>
          <w:lang w:eastAsia="es-MX"/>
        </w:rPr>
        <w:t xml:space="preserve">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c</w:t>
      </w:r>
      <w:r w:rsidR="002D36A1" w:rsidRPr="0018574B">
        <w:rPr>
          <w:rFonts w:asciiTheme="minorHAnsi" w:hAnsiTheme="minorHAnsi" w:cstheme="minorHAnsi"/>
          <w:sz w:val="22"/>
          <w:szCs w:val="22"/>
          <w:lang w:eastAsia="es-MX"/>
        </w:rPr>
        <w:t>uenta con un programa de simulacros que incluye todas las situaciones de emergencia identificadas. En los simulacros</w:t>
      </w:r>
      <w:r w:rsidRPr="0018574B">
        <w:rPr>
          <w:rFonts w:asciiTheme="minorHAnsi" w:hAnsiTheme="minorHAnsi" w:cstheme="minorHAnsi"/>
          <w:sz w:val="22"/>
          <w:szCs w:val="22"/>
          <w:lang w:eastAsia="es-MX"/>
        </w:rPr>
        <w:t xml:space="preserve"> planeados deberá </w:t>
      </w:r>
      <w:r w:rsidR="002D36A1" w:rsidRPr="0018574B">
        <w:rPr>
          <w:rFonts w:asciiTheme="minorHAnsi" w:hAnsiTheme="minorHAnsi" w:cstheme="minorHAnsi"/>
          <w:sz w:val="22"/>
          <w:szCs w:val="22"/>
          <w:lang w:eastAsia="es-MX"/>
        </w:rPr>
        <w:t>participa</w:t>
      </w:r>
      <w:r w:rsidR="00702651" w:rsidRPr="0018574B">
        <w:rPr>
          <w:rFonts w:asciiTheme="minorHAnsi" w:hAnsiTheme="minorHAnsi" w:cstheme="minorHAnsi"/>
          <w:sz w:val="22"/>
          <w:szCs w:val="22"/>
          <w:lang w:eastAsia="es-MX"/>
        </w:rPr>
        <w:t>r todo</w:t>
      </w:r>
      <w:r w:rsidRPr="0018574B">
        <w:rPr>
          <w:rFonts w:asciiTheme="minorHAnsi" w:hAnsiTheme="minorHAnsi" w:cstheme="minorHAnsi"/>
          <w:sz w:val="22"/>
          <w:szCs w:val="22"/>
          <w:lang w:eastAsia="es-MX"/>
        </w:rPr>
        <w:t xml:space="preserve"> personal que pueda</w:t>
      </w:r>
      <w:r w:rsidR="002D36A1" w:rsidRPr="0018574B">
        <w:rPr>
          <w:rFonts w:asciiTheme="minorHAnsi" w:hAnsiTheme="minorHAnsi" w:cstheme="minorHAnsi"/>
          <w:sz w:val="22"/>
          <w:szCs w:val="22"/>
          <w:lang w:eastAsia="es-MX"/>
        </w:rPr>
        <w:t xml:space="preserve"> verse afectado por </w:t>
      </w:r>
      <w:r w:rsidR="00702651" w:rsidRPr="0018574B">
        <w:rPr>
          <w:rFonts w:asciiTheme="minorHAnsi" w:hAnsiTheme="minorHAnsi" w:cstheme="minorHAnsi"/>
          <w:sz w:val="22"/>
          <w:szCs w:val="22"/>
          <w:lang w:eastAsia="es-MX"/>
        </w:rPr>
        <w:t xml:space="preserve">una </w:t>
      </w:r>
      <w:r w:rsidR="002D36A1" w:rsidRPr="0018574B">
        <w:rPr>
          <w:rFonts w:asciiTheme="minorHAnsi" w:hAnsiTheme="minorHAnsi" w:cstheme="minorHAnsi"/>
          <w:sz w:val="22"/>
          <w:szCs w:val="22"/>
          <w:lang w:eastAsia="es-MX"/>
        </w:rPr>
        <w:t xml:space="preserve">potencial emergencia. </w:t>
      </w:r>
      <w:r w:rsidRPr="0018574B">
        <w:rPr>
          <w:rFonts w:asciiTheme="minorHAnsi" w:hAnsiTheme="minorHAnsi" w:cstheme="minorHAnsi"/>
          <w:sz w:val="22"/>
          <w:szCs w:val="22"/>
          <w:lang w:eastAsia="es-MX"/>
        </w:rPr>
        <w:t>Al realizar un</w:t>
      </w:r>
      <w:r w:rsidR="002D36A1" w:rsidRPr="0018574B">
        <w:rPr>
          <w:rFonts w:asciiTheme="minorHAnsi" w:hAnsiTheme="minorHAnsi" w:cstheme="minorHAnsi"/>
          <w:sz w:val="22"/>
          <w:szCs w:val="22"/>
          <w:lang w:eastAsia="es-MX"/>
        </w:rPr>
        <w:t xml:space="preserve"> simulacro</w:t>
      </w:r>
      <w:r w:rsidRPr="0018574B">
        <w:rPr>
          <w:rFonts w:asciiTheme="minorHAnsi" w:hAnsiTheme="minorHAnsi" w:cstheme="minorHAnsi"/>
          <w:sz w:val="22"/>
          <w:szCs w:val="22"/>
          <w:lang w:eastAsia="es-MX"/>
        </w:rPr>
        <w:t>, este, deberá</w:t>
      </w:r>
      <w:r w:rsidR="002D36A1" w:rsidRPr="0018574B">
        <w:rPr>
          <w:rFonts w:asciiTheme="minorHAnsi" w:hAnsiTheme="minorHAnsi" w:cstheme="minorHAnsi"/>
          <w:sz w:val="22"/>
          <w:szCs w:val="22"/>
          <w:lang w:eastAsia="es-MX"/>
        </w:rPr>
        <w:t xml:space="preserve"> </w:t>
      </w:r>
      <w:r w:rsidRPr="0018574B">
        <w:rPr>
          <w:rFonts w:asciiTheme="minorHAnsi" w:hAnsiTheme="minorHAnsi" w:cstheme="minorHAnsi"/>
          <w:sz w:val="22"/>
          <w:szCs w:val="22"/>
          <w:lang w:eastAsia="es-MX"/>
        </w:rPr>
        <w:t xml:space="preserve">ser </w:t>
      </w:r>
      <w:r w:rsidR="002D36A1" w:rsidRPr="0018574B">
        <w:rPr>
          <w:rFonts w:asciiTheme="minorHAnsi" w:hAnsiTheme="minorHAnsi" w:cstheme="minorHAnsi"/>
          <w:sz w:val="22"/>
          <w:szCs w:val="22"/>
          <w:lang w:eastAsia="es-MX"/>
        </w:rPr>
        <w:t>evalua</w:t>
      </w:r>
      <w:r w:rsidRPr="0018574B">
        <w:rPr>
          <w:rFonts w:asciiTheme="minorHAnsi" w:hAnsiTheme="minorHAnsi" w:cstheme="minorHAnsi"/>
          <w:sz w:val="22"/>
          <w:szCs w:val="22"/>
          <w:lang w:eastAsia="es-MX"/>
        </w:rPr>
        <w:t>do</w:t>
      </w:r>
      <w:r w:rsidR="002D36A1" w:rsidRPr="0018574B">
        <w:rPr>
          <w:rFonts w:asciiTheme="minorHAnsi" w:hAnsiTheme="minorHAnsi" w:cstheme="minorHAnsi"/>
          <w:sz w:val="22"/>
          <w:szCs w:val="22"/>
          <w:lang w:eastAsia="es-MX"/>
        </w:rPr>
        <w:t>, con el fin de identificar áreas de oportunidad de los planes de emergencia y aplicar cambios para su mejora</w:t>
      </w:r>
      <w:r w:rsidRPr="0018574B">
        <w:rPr>
          <w:rFonts w:asciiTheme="minorHAnsi" w:hAnsiTheme="minorHAnsi" w:cstheme="minorHAnsi"/>
          <w:sz w:val="22"/>
          <w:szCs w:val="22"/>
          <w:lang w:eastAsia="es-MX"/>
        </w:rPr>
        <w:t>, de ser necesario</w:t>
      </w:r>
      <w:r w:rsidR="002D36A1" w:rsidRPr="0018574B">
        <w:rPr>
          <w:rFonts w:asciiTheme="minorHAnsi" w:hAnsiTheme="minorHAnsi" w:cstheme="minorHAnsi"/>
          <w:sz w:val="22"/>
          <w:szCs w:val="22"/>
          <w:lang w:eastAsia="es-MX"/>
        </w:rPr>
        <w:t>.</w:t>
      </w:r>
    </w:p>
    <w:p w14:paraId="7AC21483" w14:textId="14603A99" w:rsidR="002D36A1" w:rsidRPr="0018574B" w:rsidRDefault="00A526C4" w:rsidP="00495BFE">
      <w:pPr>
        <w:pStyle w:val="Texto"/>
        <w:spacing w:line="240" w:lineRule="auto"/>
        <w:ind w:left="720" w:firstLine="0"/>
        <w:jc w:val="right"/>
        <w:rPr>
          <w:rFonts w:asciiTheme="minorHAnsi" w:hAnsiTheme="minorHAnsi" w:cstheme="minorHAnsi"/>
          <w:b/>
          <w:sz w:val="22"/>
          <w:szCs w:val="22"/>
          <w:lang w:eastAsia="es-MX"/>
        </w:rPr>
      </w:pPr>
      <w:r w:rsidRPr="0018574B">
        <w:rPr>
          <w:rFonts w:asciiTheme="minorHAnsi" w:hAnsiTheme="minorHAnsi" w:cstheme="minorHAnsi"/>
          <w:b/>
          <w:color w:val="1F4E79" w:themeColor="accent5" w:themeShade="80"/>
          <w:sz w:val="22"/>
          <w:szCs w:val="22"/>
          <w:lang w:eastAsia="es-MX"/>
        </w:rPr>
        <w:t>Plan de Atención a Emergencias</w:t>
      </w:r>
      <w:r w:rsidR="00BD543C" w:rsidRPr="0018574B">
        <w:rPr>
          <w:rFonts w:asciiTheme="minorHAnsi" w:hAnsiTheme="minorHAnsi" w:cstheme="minorHAnsi"/>
          <w:b/>
          <w:color w:val="1F4E79" w:themeColor="accent5" w:themeShade="80"/>
          <w:sz w:val="22"/>
          <w:szCs w:val="22"/>
          <w:lang w:eastAsia="es-MX"/>
        </w:rPr>
        <w:t xml:space="preserve"> </w:t>
      </w:r>
      <w:r w:rsidR="00BD543C" w:rsidRPr="0018574B">
        <w:rPr>
          <w:rFonts w:asciiTheme="minorHAnsi" w:hAnsiTheme="minorHAnsi" w:cstheme="minorHAnsi"/>
          <w:b/>
          <w:bCs/>
          <w:color w:val="1F4E79" w:themeColor="accent5" w:themeShade="80"/>
          <w:sz w:val="22"/>
          <w:szCs w:val="22"/>
        </w:rPr>
        <w:t>(SASISOPA PN-001)</w:t>
      </w:r>
    </w:p>
    <w:p w14:paraId="0299E63F" w14:textId="77777777" w:rsidR="002D36A1" w:rsidRPr="0018574B" w:rsidRDefault="002D36A1" w:rsidP="00495BFE">
      <w:pPr>
        <w:pStyle w:val="Texto"/>
        <w:spacing w:after="0" w:line="240" w:lineRule="auto"/>
        <w:ind w:left="993" w:firstLine="0"/>
        <w:rPr>
          <w:rFonts w:asciiTheme="minorHAnsi" w:hAnsiTheme="minorHAnsi" w:cstheme="minorHAnsi"/>
          <w:sz w:val="22"/>
          <w:szCs w:val="22"/>
          <w:lang w:eastAsia="es-MX"/>
        </w:rPr>
      </w:pPr>
    </w:p>
    <w:p w14:paraId="6522B941" w14:textId="77777777" w:rsidR="002D36A1" w:rsidRPr="0018574B" w:rsidRDefault="002D36A1" w:rsidP="006A07CA">
      <w:pPr>
        <w:pStyle w:val="Texto"/>
        <w:numPr>
          <w:ilvl w:val="1"/>
          <w:numId w:val="18"/>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Se asegura la disponibilidad de equipos, materiales y sistemas para la atención de emergencias. Los equipos para la atención de emergencias, como equipos contra incendios, están incluidos dentro de los programas de mantenimiento.</w:t>
      </w:r>
    </w:p>
    <w:p w14:paraId="0029DF91" w14:textId="77777777" w:rsidR="00752B52" w:rsidRPr="0018574B" w:rsidRDefault="00752B52" w:rsidP="00752B52">
      <w:pPr>
        <w:pStyle w:val="Texto"/>
        <w:spacing w:line="240" w:lineRule="auto"/>
        <w:ind w:left="360" w:firstLine="0"/>
        <w:rPr>
          <w:rFonts w:asciiTheme="minorHAnsi" w:hAnsiTheme="minorHAnsi" w:cstheme="minorHAnsi"/>
          <w:sz w:val="22"/>
          <w:szCs w:val="22"/>
          <w:lang w:eastAsia="es-MX"/>
        </w:rPr>
      </w:pPr>
    </w:p>
    <w:p w14:paraId="731F3490" w14:textId="0B679507" w:rsidR="00B113FB" w:rsidRPr="00890248" w:rsidRDefault="002D36A1" w:rsidP="00890248">
      <w:pPr>
        <w:pStyle w:val="Texto"/>
        <w:spacing w:line="210" w:lineRule="exact"/>
        <w:ind w:firstLine="0"/>
        <w:jc w:val="right"/>
        <w:rPr>
          <w:rFonts w:asciiTheme="minorHAnsi" w:hAnsiTheme="minorHAnsi" w:cstheme="minorHAnsi"/>
          <w:b/>
          <w:color w:val="1F4E79" w:themeColor="accent5" w:themeShade="80"/>
          <w:sz w:val="22"/>
          <w:szCs w:val="22"/>
          <w:lang w:eastAsia="es-MX"/>
        </w:rPr>
      </w:pPr>
      <w:r w:rsidRPr="0018574B">
        <w:rPr>
          <w:rFonts w:asciiTheme="minorHAnsi" w:hAnsiTheme="minorHAnsi" w:cstheme="minorHAnsi"/>
          <w:b/>
          <w:color w:val="1F4E79" w:themeColor="accent5" w:themeShade="80"/>
          <w:sz w:val="22"/>
          <w:szCs w:val="22"/>
          <w:lang w:eastAsia="es-MX"/>
        </w:rPr>
        <w:t>PNO Revisión de Equipo</w:t>
      </w:r>
      <w:r w:rsidR="00747096" w:rsidRPr="0018574B">
        <w:rPr>
          <w:rFonts w:asciiTheme="minorHAnsi" w:hAnsiTheme="minorHAnsi" w:cstheme="minorHAnsi"/>
          <w:b/>
          <w:color w:val="1F4E79" w:themeColor="accent5" w:themeShade="80"/>
          <w:sz w:val="22"/>
          <w:szCs w:val="22"/>
          <w:lang w:eastAsia="es-MX"/>
        </w:rPr>
        <w:t xml:space="preserve"> de Atención a Emergencias (SASISOPA-P-025)</w:t>
      </w:r>
    </w:p>
    <w:p w14:paraId="0F306A95" w14:textId="77777777" w:rsidR="00B113FB" w:rsidRPr="0018574B" w:rsidRDefault="00B113FB" w:rsidP="00E379E4">
      <w:pPr>
        <w:spacing w:after="0" w:line="240" w:lineRule="auto"/>
        <w:jc w:val="both"/>
        <w:rPr>
          <w:rFonts w:eastAsia="Times New Roman" w:cstheme="minorHAnsi"/>
          <w:lang w:eastAsia="es-MX"/>
        </w:rPr>
      </w:pPr>
    </w:p>
    <w:p w14:paraId="24B04CAC" w14:textId="77777777" w:rsidR="009E19AB" w:rsidRPr="0018574B" w:rsidRDefault="009E19AB" w:rsidP="00E379E4">
      <w:pPr>
        <w:spacing w:after="0" w:line="240" w:lineRule="auto"/>
        <w:jc w:val="both"/>
        <w:rPr>
          <w:rFonts w:eastAsia="Times New Roman" w:cstheme="minorHAnsi"/>
          <w:lang w:eastAsia="es-MX"/>
        </w:rPr>
        <w:sectPr w:rsidR="009E19AB" w:rsidRPr="0018574B" w:rsidSect="0077285F">
          <w:pgSz w:w="12240" w:h="15840"/>
          <w:pgMar w:top="1417" w:right="1183" w:bottom="1417" w:left="1276" w:header="568" w:footer="177" w:gutter="0"/>
          <w:cols w:space="708"/>
          <w:docGrid w:linePitch="360"/>
        </w:sectPr>
      </w:pPr>
    </w:p>
    <w:p w14:paraId="5AF719E9" w14:textId="03E9F415" w:rsidR="00F92FE7" w:rsidRPr="00485CF6" w:rsidRDefault="00F92FE7" w:rsidP="00485CF6">
      <w:pPr>
        <w:pStyle w:val="Prrafodelista"/>
        <w:numPr>
          <w:ilvl w:val="0"/>
          <w:numId w:val="16"/>
        </w:numPr>
        <w:rPr>
          <w:rFonts w:eastAsia="Times New Roman"/>
          <w:b/>
          <w:lang w:eastAsia="es-MX"/>
        </w:rPr>
      </w:pPr>
      <w:r w:rsidRPr="00485CF6">
        <w:rPr>
          <w:rFonts w:eastAsia="Times New Roman"/>
          <w:b/>
          <w:lang w:eastAsia="es-MX"/>
        </w:rPr>
        <w:lastRenderedPageBreak/>
        <w:t>Situaciones potenciales de emergencia.</w:t>
      </w:r>
    </w:p>
    <w:p w14:paraId="5FCB91D9" w14:textId="7B059723" w:rsidR="005F2F49" w:rsidRPr="0018574B" w:rsidRDefault="00785CE9" w:rsidP="009136D1">
      <w:pPr>
        <w:spacing w:after="210" w:line="240" w:lineRule="auto"/>
        <w:jc w:val="both"/>
        <w:rPr>
          <w:rFonts w:eastAsia="Times New Roman" w:cstheme="minorHAnsi"/>
          <w:color w:val="1F3864" w:themeColor="accent1" w:themeShade="80"/>
          <w:lang w:eastAsia="es-MX"/>
        </w:rPr>
      </w:pPr>
      <w:r w:rsidRPr="0018574B">
        <w:rPr>
          <w:szCs w:val="18"/>
          <w:lang w:eastAsia="es-MX"/>
        </w:rPr>
        <w:t xml:space="preserve">A continuación, se enlistan las </w:t>
      </w:r>
      <w:r w:rsidR="00D16681" w:rsidRPr="0018574B">
        <w:rPr>
          <w:szCs w:val="18"/>
          <w:lang w:eastAsia="es-MX"/>
        </w:rPr>
        <w:t xml:space="preserve">situaciones potenciales de emergencia identificadas </w:t>
      </w:r>
      <w:r w:rsidRPr="0018574B">
        <w:rPr>
          <w:szCs w:val="18"/>
          <w:lang w:eastAsia="es-MX"/>
        </w:rPr>
        <w:t xml:space="preserve">dentro de las instalaciones o actividades de la </w:t>
      </w:r>
      <w:r w:rsidR="00C51881" w:rsidRPr="0018574B">
        <w:rPr>
          <w:szCs w:val="18"/>
          <w:lang w:eastAsia="es-MX"/>
        </w:rPr>
        <w:t xml:space="preserve">Estación de Servicio </w:t>
      </w:r>
      <w:r w:rsidRPr="0018574B">
        <w:rPr>
          <w:szCs w:val="18"/>
          <w:lang w:eastAsia="es-MX"/>
        </w:rPr>
        <w:t>en sus diferentes áreas y sitios donde se desarrollan</w:t>
      </w:r>
      <w:r w:rsidR="00D16681" w:rsidRPr="0018574B">
        <w:rPr>
          <w:szCs w:val="18"/>
          <w:lang w:eastAsia="es-MX"/>
        </w:rPr>
        <w:t xml:space="preserve"> actividades de Distribución y Expendio al Público</w:t>
      </w:r>
      <w:r w:rsidRPr="0018574B">
        <w:rPr>
          <w:szCs w:val="18"/>
          <w:lang w:eastAsia="es-MX"/>
        </w:rPr>
        <w:t xml:space="preserve"> de Petrolíferos, en sus diferentes Etapas de Desarrollo:</w:t>
      </w:r>
    </w:p>
    <w:tbl>
      <w:tblPr>
        <w:tblW w:w="12186" w:type="dxa"/>
        <w:jc w:val="center"/>
        <w:tblLayout w:type="fixed"/>
        <w:tblCellMar>
          <w:left w:w="70" w:type="dxa"/>
          <w:right w:w="70" w:type="dxa"/>
        </w:tblCellMar>
        <w:tblLook w:val="04A0" w:firstRow="1" w:lastRow="0" w:firstColumn="1" w:lastColumn="0" w:noHBand="0" w:noVBand="1"/>
      </w:tblPr>
      <w:tblGrid>
        <w:gridCol w:w="347"/>
        <w:gridCol w:w="1066"/>
        <w:gridCol w:w="1276"/>
        <w:gridCol w:w="1134"/>
        <w:gridCol w:w="1559"/>
        <w:gridCol w:w="283"/>
        <w:gridCol w:w="284"/>
        <w:gridCol w:w="283"/>
        <w:gridCol w:w="1418"/>
        <w:gridCol w:w="1701"/>
        <w:gridCol w:w="1701"/>
        <w:gridCol w:w="425"/>
        <w:gridCol w:w="284"/>
        <w:gridCol w:w="425"/>
      </w:tblGrid>
      <w:tr w:rsidR="004C14A0" w:rsidRPr="0018574B" w14:paraId="141C107F" w14:textId="77777777" w:rsidTr="001D14A8">
        <w:trPr>
          <w:trHeight w:val="404"/>
          <w:jc w:val="center"/>
        </w:trPr>
        <w:tc>
          <w:tcPr>
            <w:tcW w:w="5382" w:type="dxa"/>
            <w:gridSpan w:val="5"/>
            <w:tcBorders>
              <w:top w:val="single" w:sz="4" w:space="0" w:color="A6A6A6"/>
              <w:left w:val="single" w:sz="4" w:space="0" w:color="A6A6A6"/>
              <w:bottom w:val="single" w:sz="4" w:space="0" w:color="A6A6A6"/>
              <w:right w:val="single" w:sz="4" w:space="0" w:color="A6A6A6"/>
            </w:tcBorders>
            <w:shd w:val="clear" w:color="000000" w:fill="E2EFDA"/>
            <w:noWrap/>
            <w:vAlign w:val="center"/>
            <w:hideMark/>
          </w:tcPr>
          <w:p w14:paraId="1FA71D5B" w14:textId="0ADF4DB7" w:rsidR="004C14A0" w:rsidRPr="0018574B" w:rsidRDefault="001D14A8"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ANÁLISIS DE TAREA</w:t>
            </w:r>
          </w:p>
        </w:tc>
        <w:tc>
          <w:tcPr>
            <w:tcW w:w="850" w:type="dxa"/>
            <w:gridSpan w:val="3"/>
            <w:tcBorders>
              <w:top w:val="single" w:sz="4" w:space="0" w:color="A6A6A6"/>
              <w:left w:val="nil"/>
              <w:bottom w:val="single" w:sz="4" w:space="0" w:color="A6A6A6"/>
              <w:right w:val="single" w:sz="4" w:space="0" w:color="A6A6A6"/>
            </w:tcBorders>
            <w:shd w:val="clear" w:color="000000" w:fill="DDEBF7"/>
            <w:noWrap/>
            <w:vAlign w:val="center"/>
            <w:hideMark/>
          </w:tcPr>
          <w:p w14:paraId="691DF8A2" w14:textId="45960831" w:rsidR="004C14A0" w:rsidRPr="0018574B" w:rsidRDefault="001D14A8" w:rsidP="004C14A0">
            <w:pPr>
              <w:spacing w:after="0" w:line="240" w:lineRule="auto"/>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p w14:paraId="3DD8511E" w14:textId="4E84051D" w:rsidR="004C14A0" w:rsidRPr="0018574B" w:rsidRDefault="001D14A8" w:rsidP="004C14A0">
            <w:pPr>
              <w:spacing w:after="0" w:line="240" w:lineRule="auto"/>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p w14:paraId="2EACC5D0" w14:textId="56308AC5" w:rsidR="004C14A0" w:rsidRPr="0018574B" w:rsidRDefault="001D14A8" w:rsidP="004C14A0">
            <w:pPr>
              <w:spacing w:after="0" w:line="240" w:lineRule="auto"/>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4820" w:type="dxa"/>
            <w:gridSpan w:val="3"/>
            <w:tcBorders>
              <w:top w:val="single" w:sz="4" w:space="0" w:color="A6A6A6"/>
              <w:left w:val="nil"/>
              <w:bottom w:val="single" w:sz="4" w:space="0" w:color="A6A6A6"/>
              <w:right w:val="single" w:sz="4" w:space="0" w:color="A6A6A6"/>
            </w:tcBorders>
            <w:shd w:val="clear" w:color="000000" w:fill="DDEBF7"/>
            <w:noWrap/>
            <w:vAlign w:val="center"/>
            <w:hideMark/>
          </w:tcPr>
          <w:p w14:paraId="352D9534" w14:textId="3D932DB1" w:rsidR="004C14A0" w:rsidRPr="0018574B" w:rsidRDefault="001D14A8"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IDENTIFICACIÓN PELIGRO/ASPECTO Y RIESGO/IMPACTO</w:t>
            </w:r>
          </w:p>
        </w:tc>
        <w:tc>
          <w:tcPr>
            <w:tcW w:w="1134" w:type="dxa"/>
            <w:gridSpan w:val="3"/>
            <w:tcBorders>
              <w:top w:val="single" w:sz="4" w:space="0" w:color="A6A6A6"/>
              <w:left w:val="nil"/>
              <w:bottom w:val="single" w:sz="4" w:space="0" w:color="A6A6A6"/>
              <w:right w:val="single" w:sz="4" w:space="0" w:color="A6A6A6"/>
            </w:tcBorders>
            <w:shd w:val="clear" w:color="000000" w:fill="DBDBDB"/>
            <w:vAlign w:val="center"/>
            <w:hideMark/>
          </w:tcPr>
          <w:p w14:paraId="30C1C129" w14:textId="64E02651" w:rsidR="004C14A0" w:rsidRPr="0018574B" w:rsidRDefault="001D14A8"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EVALUACIÓN DE RIESGO</w:t>
            </w:r>
          </w:p>
        </w:tc>
      </w:tr>
      <w:tr w:rsidR="001D14A8" w:rsidRPr="0018574B" w14:paraId="2A6596EF" w14:textId="77777777" w:rsidTr="00B00FEF">
        <w:trPr>
          <w:trHeight w:val="937"/>
          <w:jc w:val="center"/>
        </w:trPr>
        <w:tc>
          <w:tcPr>
            <w:tcW w:w="347" w:type="dxa"/>
            <w:tcBorders>
              <w:top w:val="nil"/>
              <w:left w:val="single" w:sz="4" w:space="0" w:color="A6A6A6"/>
              <w:bottom w:val="single" w:sz="4" w:space="0" w:color="A6A6A6"/>
              <w:right w:val="single" w:sz="4" w:space="0" w:color="A6A6A6"/>
            </w:tcBorders>
            <w:shd w:val="clear" w:color="000000" w:fill="E2EFDA"/>
            <w:vAlign w:val="center"/>
            <w:hideMark/>
          </w:tcPr>
          <w:p w14:paraId="13B1A05F" w14:textId="358221D2" w:rsidR="004C14A0" w:rsidRPr="0018574B" w:rsidRDefault="001D14A8" w:rsidP="004C14A0">
            <w:pPr>
              <w:spacing w:after="0" w:line="240" w:lineRule="auto"/>
              <w:rPr>
                <w:rFonts w:ascii="Calibri" w:eastAsia="Times New Roman" w:hAnsi="Calibri" w:cs="Calibri"/>
                <w:color w:val="000000"/>
                <w:lang w:eastAsia="es-MX"/>
              </w:rPr>
            </w:pPr>
            <w:r w:rsidRPr="0018574B">
              <w:rPr>
                <w:rFonts w:ascii="Calibri" w:eastAsia="Times New Roman" w:hAnsi="Calibri" w:cs="Calibri"/>
                <w:color w:val="000000"/>
                <w:lang w:eastAsia="es-MX"/>
              </w:rPr>
              <w:t> </w:t>
            </w:r>
          </w:p>
        </w:tc>
        <w:tc>
          <w:tcPr>
            <w:tcW w:w="1066" w:type="dxa"/>
            <w:tcBorders>
              <w:top w:val="nil"/>
              <w:left w:val="nil"/>
              <w:bottom w:val="single" w:sz="4" w:space="0" w:color="A6A6A6"/>
              <w:right w:val="single" w:sz="4" w:space="0" w:color="A6A6A6"/>
            </w:tcBorders>
            <w:shd w:val="clear" w:color="000000" w:fill="E2EFDA"/>
            <w:vAlign w:val="center"/>
            <w:hideMark/>
          </w:tcPr>
          <w:p w14:paraId="206213E3" w14:textId="4198C567"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ZONA</w:t>
            </w:r>
          </w:p>
        </w:tc>
        <w:tc>
          <w:tcPr>
            <w:tcW w:w="1276" w:type="dxa"/>
            <w:tcBorders>
              <w:top w:val="nil"/>
              <w:left w:val="nil"/>
              <w:bottom w:val="single" w:sz="4" w:space="0" w:color="A6A6A6"/>
              <w:right w:val="single" w:sz="4" w:space="0" w:color="A6A6A6"/>
            </w:tcBorders>
            <w:shd w:val="clear" w:color="000000" w:fill="E2EFDA"/>
            <w:vAlign w:val="center"/>
            <w:hideMark/>
          </w:tcPr>
          <w:p w14:paraId="6DA1A7DB" w14:textId="6DEFD820"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GENERAL</w:t>
            </w:r>
          </w:p>
        </w:tc>
        <w:tc>
          <w:tcPr>
            <w:tcW w:w="1134" w:type="dxa"/>
            <w:tcBorders>
              <w:top w:val="nil"/>
              <w:left w:val="nil"/>
              <w:bottom w:val="single" w:sz="4" w:space="0" w:color="A6A6A6"/>
              <w:right w:val="single" w:sz="4" w:space="0" w:color="A6A6A6"/>
            </w:tcBorders>
            <w:shd w:val="clear" w:color="000000" w:fill="E2EFDA"/>
            <w:vAlign w:val="center"/>
            <w:hideMark/>
          </w:tcPr>
          <w:p w14:paraId="6DB165D5" w14:textId="15797DBC"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ACTIVIDAD</w:t>
            </w:r>
          </w:p>
        </w:tc>
        <w:tc>
          <w:tcPr>
            <w:tcW w:w="1559" w:type="dxa"/>
            <w:tcBorders>
              <w:top w:val="nil"/>
              <w:left w:val="nil"/>
              <w:bottom w:val="single" w:sz="4" w:space="0" w:color="A6A6A6"/>
              <w:right w:val="single" w:sz="4" w:space="0" w:color="A6A6A6"/>
            </w:tcBorders>
            <w:shd w:val="clear" w:color="000000" w:fill="E2EFDA"/>
            <w:vAlign w:val="center"/>
            <w:hideMark/>
          </w:tcPr>
          <w:p w14:paraId="499C7E29" w14:textId="086542C6"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DESCRIPCIÓN DE LA ACTIVIDAD</w:t>
            </w:r>
          </w:p>
        </w:tc>
        <w:tc>
          <w:tcPr>
            <w:tcW w:w="283" w:type="dxa"/>
            <w:tcBorders>
              <w:top w:val="nil"/>
              <w:left w:val="nil"/>
              <w:bottom w:val="single" w:sz="4" w:space="0" w:color="A6A6A6"/>
              <w:right w:val="single" w:sz="4" w:space="0" w:color="A6A6A6"/>
            </w:tcBorders>
            <w:shd w:val="clear" w:color="000000" w:fill="FF0000"/>
            <w:textDirection w:val="btLr"/>
            <w:vAlign w:val="center"/>
            <w:hideMark/>
          </w:tcPr>
          <w:p w14:paraId="13A0C663" w14:textId="2C87B01C"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SEGURIDAD</w:t>
            </w:r>
          </w:p>
        </w:tc>
        <w:tc>
          <w:tcPr>
            <w:tcW w:w="284" w:type="dxa"/>
            <w:tcBorders>
              <w:top w:val="nil"/>
              <w:left w:val="nil"/>
              <w:bottom w:val="single" w:sz="4" w:space="0" w:color="A6A6A6"/>
              <w:right w:val="single" w:sz="4" w:space="0" w:color="A6A6A6"/>
            </w:tcBorders>
            <w:shd w:val="clear" w:color="000000" w:fill="00B0F0"/>
            <w:textDirection w:val="btLr"/>
            <w:vAlign w:val="center"/>
            <w:hideMark/>
          </w:tcPr>
          <w:p w14:paraId="19E76F20" w14:textId="66A608A1"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SALUD</w:t>
            </w:r>
          </w:p>
        </w:tc>
        <w:tc>
          <w:tcPr>
            <w:tcW w:w="283" w:type="dxa"/>
            <w:tcBorders>
              <w:top w:val="nil"/>
              <w:left w:val="nil"/>
              <w:bottom w:val="single" w:sz="4" w:space="0" w:color="A6A6A6"/>
              <w:right w:val="single" w:sz="4" w:space="0" w:color="A6A6A6"/>
            </w:tcBorders>
            <w:shd w:val="clear" w:color="000000" w:fill="92D050"/>
            <w:textDirection w:val="btLr"/>
            <w:vAlign w:val="center"/>
            <w:hideMark/>
          </w:tcPr>
          <w:p w14:paraId="5E9EEA14" w14:textId="1B32E7CF"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AMBIENTE</w:t>
            </w:r>
          </w:p>
        </w:tc>
        <w:tc>
          <w:tcPr>
            <w:tcW w:w="1418" w:type="dxa"/>
            <w:tcBorders>
              <w:top w:val="nil"/>
              <w:left w:val="nil"/>
              <w:bottom w:val="single" w:sz="4" w:space="0" w:color="A6A6A6"/>
              <w:right w:val="single" w:sz="4" w:space="0" w:color="A6A6A6"/>
            </w:tcBorders>
            <w:shd w:val="clear" w:color="000000" w:fill="DDEBF7"/>
            <w:noWrap/>
            <w:vAlign w:val="center"/>
            <w:hideMark/>
          </w:tcPr>
          <w:p w14:paraId="1186D7BC" w14:textId="4048309B"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SITUACIÓN POTENCIAL</w:t>
            </w:r>
          </w:p>
        </w:tc>
        <w:tc>
          <w:tcPr>
            <w:tcW w:w="1701" w:type="dxa"/>
            <w:tcBorders>
              <w:top w:val="nil"/>
              <w:left w:val="nil"/>
              <w:bottom w:val="single" w:sz="4" w:space="0" w:color="A6A6A6"/>
              <w:right w:val="single" w:sz="4" w:space="0" w:color="A6A6A6"/>
            </w:tcBorders>
            <w:shd w:val="clear" w:color="000000" w:fill="DDEBF7"/>
            <w:noWrap/>
            <w:vAlign w:val="center"/>
            <w:hideMark/>
          </w:tcPr>
          <w:p w14:paraId="7D0F124C" w14:textId="65B97DAF"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RIESGO / IMPACTO (EVENTO)</w:t>
            </w:r>
          </w:p>
        </w:tc>
        <w:tc>
          <w:tcPr>
            <w:tcW w:w="1701" w:type="dxa"/>
            <w:tcBorders>
              <w:top w:val="nil"/>
              <w:left w:val="nil"/>
              <w:bottom w:val="single" w:sz="4" w:space="0" w:color="A6A6A6"/>
              <w:right w:val="single" w:sz="4" w:space="0" w:color="A6A6A6"/>
            </w:tcBorders>
            <w:shd w:val="clear" w:color="000000" w:fill="DDEBF7"/>
            <w:noWrap/>
            <w:vAlign w:val="center"/>
            <w:hideMark/>
          </w:tcPr>
          <w:p w14:paraId="463DE6FE" w14:textId="58E1769C"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CAUSA DE FALLA POTENCIAL</w:t>
            </w:r>
          </w:p>
        </w:tc>
        <w:tc>
          <w:tcPr>
            <w:tcW w:w="425" w:type="dxa"/>
            <w:tcBorders>
              <w:top w:val="nil"/>
              <w:left w:val="nil"/>
              <w:bottom w:val="single" w:sz="4" w:space="0" w:color="A6A6A6"/>
              <w:right w:val="single" w:sz="4" w:space="0" w:color="A6A6A6"/>
            </w:tcBorders>
            <w:shd w:val="clear" w:color="000000" w:fill="DBDBDB"/>
            <w:vAlign w:val="center"/>
            <w:hideMark/>
          </w:tcPr>
          <w:p w14:paraId="4FD38201" w14:textId="1F42A8AD"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S</w:t>
            </w:r>
          </w:p>
        </w:tc>
        <w:tc>
          <w:tcPr>
            <w:tcW w:w="284" w:type="dxa"/>
            <w:tcBorders>
              <w:top w:val="nil"/>
              <w:left w:val="nil"/>
              <w:bottom w:val="single" w:sz="4" w:space="0" w:color="A6A6A6"/>
              <w:right w:val="single" w:sz="4" w:space="0" w:color="A6A6A6"/>
            </w:tcBorders>
            <w:shd w:val="clear" w:color="000000" w:fill="DBDBDB"/>
            <w:vAlign w:val="center"/>
            <w:hideMark/>
          </w:tcPr>
          <w:p w14:paraId="002F3124" w14:textId="52135237"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P</w:t>
            </w:r>
          </w:p>
        </w:tc>
        <w:tc>
          <w:tcPr>
            <w:tcW w:w="425" w:type="dxa"/>
            <w:tcBorders>
              <w:top w:val="nil"/>
              <w:left w:val="nil"/>
              <w:bottom w:val="single" w:sz="4" w:space="0" w:color="A6A6A6"/>
              <w:right w:val="single" w:sz="4" w:space="0" w:color="A6A6A6"/>
            </w:tcBorders>
            <w:shd w:val="clear" w:color="000000" w:fill="DBDBDB"/>
            <w:vAlign w:val="center"/>
            <w:hideMark/>
          </w:tcPr>
          <w:p w14:paraId="2D7CDE36" w14:textId="74CA1468" w:rsidR="004C14A0" w:rsidRPr="0018574B" w:rsidRDefault="001D14A8" w:rsidP="001D14A8">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NPR</w:t>
            </w:r>
          </w:p>
        </w:tc>
      </w:tr>
      <w:tr w:rsidR="001D14A8" w:rsidRPr="0018574B" w14:paraId="130A0EBB" w14:textId="77777777" w:rsidTr="00B00FEF">
        <w:trPr>
          <w:trHeight w:val="795"/>
          <w:jc w:val="center"/>
        </w:trPr>
        <w:tc>
          <w:tcPr>
            <w:tcW w:w="347" w:type="dxa"/>
            <w:vMerge w:val="restart"/>
            <w:tcBorders>
              <w:top w:val="nil"/>
              <w:left w:val="single" w:sz="4" w:space="0" w:color="A6A6A6"/>
              <w:bottom w:val="single" w:sz="4" w:space="0" w:color="A6A6A6"/>
              <w:right w:val="single" w:sz="4" w:space="0" w:color="A6A6A6"/>
            </w:tcBorders>
            <w:shd w:val="clear" w:color="000000" w:fill="FF0000"/>
            <w:noWrap/>
            <w:textDirection w:val="tbLrV"/>
            <w:vAlign w:val="center"/>
            <w:hideMark/>
          </w:tcPr>
          <w:p w14:paraId="165C247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7EFDAAB" w14:textId="1DE1F440"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y Descarga de Producto con auto- tanque</w:t>
            </w:r>
            <w:r w:rsidR="00B00FEF"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7A4D278" w14:textId="00640CB4"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de Pipa</w:t>
            </w:r>
            <w:r w:rsidR="00B00FEF" w:rsidRPr="0018574B">
              <w:rPr>
                <w:rFonts w:ascii="Calibri" w:eastAsia="Times New Roman" w:hAnsi="Calibri" w:cs="Calibri"/>
                <w:color w:val="000000"/>
                <w:sz w:val="16"/>
                <w:szCs w:val="16"/>
                <w:lang w:eastAsia="es-MX"/>
              </w:rPr>
              <w:t>.</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092B4B92" w14:textId="1947F384"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con auto-tanque</w:t>
            </w:r>
            <w:r w:rsidR="00B00FEF"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5CFECAD2" w14:textId="58DBCD6F"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Verificación de nota de remisión de producto e ingreso de auto tanque a zona de descarga</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vAlign w:val="center"/>
            <w:hideMark/>
          </w:tcPr>
          <w:p w14:paraId="35B7CFA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vAlign w:val="center"/>
            <w:hideMark/>
          </w:tcPr>
          <w:p w14:paraId="67A5183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vAlign w:val="center"/>
            <w:hideMark/>
          </w:tcPr>
          <w:p w14:paraId="439E25A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vAlign w:val="center"/>
            <w:hideMark/>
          </w:tcPr>
          <w:p w14:paraId="251782A9" w14:textId="7777777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Conducción de vehículo a zona de almacenamiento.</w:t>
            </w:r>
          </w:p>
        </w:tc>
        <w:tc>
          <w:tcPr>
            <w:tcW w:w="1701" w:type="dxa"/>
            <w:tcBorders>
              <w:top w:val="nil"/>
              <w:left w:val="nil"/>
              <w:bottom w:val="single" w:sz="4" w:space="0" w:color="A6A6A6"/>
              <w:right w:val="single" w:sz="4" w:space="0" w:color="A6A6A6"/>
            </w:tcBorders>
            <w:shd w:val="clear" w:color="auto" w:fill="auto"/>
            <w:vAlign w:val="center"/>
            <w:hideMark/>
          </w:tcPr>
          <w:p w14:paraId="11FC6510" w14:textId="48BD8BC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 caídas, tropiezos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vAlign w:val="center"/>
            <w:hideMark/>
          </w:tcPr>
          <w:p w14:paraId="1ABDDE39" w14:textId="2AA8490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señalamiento, Falta de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vAlign w:val="center"/>
            <w:hideMark/>
          </w:tcPr>
          <w:p w14:paraId="0102E82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vAlign w:val="center"/>
            <w:hideMark/>
          </w:tcPr>
          <w:p w14:paraId="679109E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vAlign w:val="center"/>
            <w:hideMark/>
          </w:tcPr>
          <w:p w14:paraId="423554F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655B4F48" w14:textId="77777777" w:rsidTr="00B00FEF">
        <w:trPr>
          <w:trHeight w:val="1031"/>
          <w:jc w:val="center"/>
        </w:trPr>
        <w:tc>
          <w:tcPr>
            <w:tcW w:w="347" w:type="dxa"/>
            <w:vMerge/>
            <w:tcBorders>
              <w:top w:val="nil"/>
              <w:left w:val="single" w:sz="4" w:space="0" w:color="A6A6A6"/>
              <w:bottom w:val="single" w:sz="4" w:space="0" w:color="A6A6A6"/>
              <w:right w:val="single" w:sz="4" w:space="0" w:color="A6A6A6"/>
            </w:tcBorders>
            <w:vAlign w:val="center"/>
            <w:hideMark/>
          </w:tcPr>
          <w:p w14:paraId="03E3E4D8"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8CEDBD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2D4380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7276EAA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57147DF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4830D48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456258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7EB31E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24E6D7D8" w14:textId="03650F2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Corte de suministro de energía </w:t>
            </w:r>
            <w:r w:rsidR="00B113FB" w:rsidRPr="0018574B">
              <w:rPr>
                <w:rFonts w:ascii="Calibri" w:eastAsia="Times New Roman" w:hAnsi="Calibri" w:cs="Calibri"/>
                <w:color w:val="000000"/>
                <w:sz w:val="16"/>
                <w:szCs w:val="16"/>
                <w:lang w:eastAsia="es-MX"/>
              </w:rPr>
              <w:t>eléctrica</w:t>
            </w:r>
            <w:r w:rsidRPr="0018574B">
              <w:rPr>
                <w:rFonts w:ascii="Calibri" w:eastAsia="Times New Roman" w:hAnsi="Calibri" w:cs="Calibri"/>
                <w:color w:val="000000"/>
                <w:sz w:val="16"/>
                <w:szCs w:val="16"/>
                <w:lang w:eastAsia="es-MX"/>
              </w:rPr>
              <w:t xml:space="preserve"> a tanques de almacenamiento y colocación de extintores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6F33A48" w14:textId="33D38EF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Electrocución, quemaduras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C0FBA90" w14:textId="1506756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tableros eléctricos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275216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628FF07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4709FDD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6A0FF80C" w14:textId="77777777" w:rsidTr="00B00FEF">
        <w:trPr>
          <w:trHeight w:val="900"/>
          <w:jc w:val="center"/>
        </w:trPr>
        <w:tc>
          <w:tcPr>
            <w:tcW w:w="347" w:type="dxa"/>
            <w:vMerge/>
            <w:tcBorders>
              <w:top w:val="nil"/>
              <w:left w:val="single" w:sz="4" w:space="0" w:color="A6A6A6"/>
              <w:bottom w:val="single" w:sz="4" w:space="0" w:color="A6A6A6"/>
              <w:right w:val="single" w:sz="4" w:space="0" w:color="A6A6A6"/>
            </w:tcBorders>
            <w:vAlign w:val="center"/>
            <w:hideMark/>
          </w:tcPr>
          <w:p w14:paraId="7AFD6FDE"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7B99B5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68A71F0"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1841E9A5"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33AD102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152286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7E5992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E31C99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71027FC" w14:textId="5703910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Toma de muestra</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1DABEE0" w14:textId="561FA42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Contacto con sustancias químicas, salpicaduras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FD94010" w14:textId="16E9DFB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Falla humana, no hay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C7B717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76BDCAC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6A195CF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750BC723" w14:textId="77777777" w:rsidTr="00B00FEF">
        <w:trPr>
          <w:trHeight w:val="610"/>
          <w:jc w:val="center"/>
        </w:trPr>
        <w:tc>
          <w:tcPr>
            <w:tcW w:w="347" w:type="dxa"/>
            <w:vMerge/>
            <w:tcBorders>
              <w:top w:val="nil"/>
              <w:left w:val="single" w:sz="4" w:space="0" w:color="A6A6A6"/>
              <w:bottom w:val="single" w:sz="4" w:space="0" w:color="A6A6A6"/>
              <w:right w:val="single" w:sz="4" w:space="0" w:color="A6A6A6"/>
            </w:tcBorders>
            <w:vAlign w:val="center"/>
            <w:hideMark/>
          </w:tcPr>
          <w:p w14:paraId="01ABC46C"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59B1177"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8F9DED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44E6E26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68896742" w14:textId="52A68226"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Colocación de tuberías de des</w:t>
            </w:r>
            <w:r w:rsidR="00B00FEF" w:rsidRPr="0018574B">
              <w:rPr>
                <w:rFonts w:ascii="Calibri" w:eastAsia="Times New Roman" w:hAnsi="Calibri" w:cs="Calibri"/>
                <w:color w:val="000000"/>
                <w:sz w:val="16"/>
                <w:szCs w:val="16"/>
                <w:lang w:eastAsia="es-MX"/>
              </w:rPr>
              <w:t>carga y recuperación de vapores.</w:t>
            </w:r>
          </w:p>
        </w:tc>
        <w:tc>
          <w:tcPr>
            <w:tcW w:w="283" w:type="dxa"/>
            <w:tcBorders>
              <w:top w:val="nil"/>
              <w:left w:val="nil"/>
              <w:bottom w:val="single" w:sz="4" w:space="0" w:color="A6A6A6"/>
              <w:right w:val="single" w:sz="4" w:space="0" w:color="A6A6A6"/>
            </w:tcBorders>
            <w:shd w:val="clear" w:color="auto" w:fill="auto"/>
            <w:noWrap/>
            <w:vAlign w:val="center"/>
            <w:hideMark/>
          </w:tcPr>
          <w:p w14:paraId="7A4B2BE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0DF864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A2FDB9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690707DD" w14:textId="3EE094E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Conexión de mangueras y accesorios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DC5A058" w14:textId="7777777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 con objetos físicos, caída de materiales, machucones.</w:t>
            </w:r>
          </w:p>
        </w:tc>
        <w:tc>
          <w:tcPr>
            <w:tcW w:w="1701" w:type="dxa"/>
            <w:tcBorders>
              <w:top w:val="nil"/>
              <w:left w:val="nil"/>
              <w:bottom w:val="single" w:sz="4" w:space="0" w:color="A6A6A6"/>
              <w:right w:val="single" w:sz="4" w:space="0" w:color="A6A6A6"/>
            </w:tcBorders>
            <w:shd w:val="clear" w:color="auto" w:fill="auto"/>
            <w:noWrap/>
            <w:vAlign w:val="center"/>
            <w:hideMark/>
          </w:tcPr>
          <w:p w14:paraId="31A541DC" w14:textId="4F4C5C3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proc</w:t>
            </w:r>
            <w:r w:rsidR="00B00FEF" w:rsidRPr="0018574B">
              <w:rPr>
                <w:rFonts w:ascii="Calibri" w:eastAsia="Times New Roman" w:hAnsi="Calibri" w:cs="Calibri"/>
                <w:color w:val="000000"/>
                <w:sz w:val="16"/>
                <w:szCs w:val="16"/>
                <w:lang w:eastAsia="es-MX"/>
              </w:rPr>
              <w:t>edimiento estándar de operación.</w:t>
            </w:r>
          </w:p>
        </w:tc>
        <w:tc>
          <w:tcPr>
            <w:tcW w:w="425" w:type="dxa"/>
            <w:tcBorders>
              <w:top w:val="nil"/>
              <w:left w:val="nil"/>
              <w:bottom w:val="single" w:sz="4" w:space="0" w:color="A6A6A6"/>
              <w:right w:val="single" w:sz="4" w:space="0" w:color="A6A6A6"/>
            </w:tcBorders>
            <w:shd w:val="clear" w:color="auto" w:fill="auto"/>
            <w:noWrap/>
            <w:vAlign w:val="center"/>
            <w:hideMark/>
          </w:tcPr>
          <w:p w14:paraId="2BDC725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431BFA4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235E55B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4AD49B91"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5FE3929B"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87C3F1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118E309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16EA469B" w14:textId="7855C32D"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4A35B90" w14:textId="0D2D94B6"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9FC601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1FEC504"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5D91E1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7563566D" w14:textId="65B879C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Apertura de válvulas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EF79525" w14:textId="0ADD454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Fugas, derrames, incendios, explosión</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B21AEE3" w14:textId="3F79B98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Falla humana, no hay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63F43C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54193417"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5F032A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5448D51C"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5960F486"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791934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6CB88B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6947EB3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0717223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D88D9F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61EE33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9FEE8C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1334FE8D" w14:textId="7123D8B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Cierre de válvulas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3161C0B" w14:textId="2D9D694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Fugas, derrames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3ED45F" w14:textId="3BCEBE2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Falla humana, no hay procedimiento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2F661C7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7B5E3CB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694D447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6F0FFBA9" w14:textId="77777777" w:rsidTr="00B00FEF">
        <w:trPr>
          <w:trHeight w:val="450"/>
          <w:jc w:val="center"/>
        </w:trPr>
        <w:tc>
          <w:tcPr>
            <w:tcW w:w="347" w:type="dxa"/>
            <w:vMerge/>
            <w:tcBorders>
              <w:top w:val="nil"/>
              <w:left w:val="single" w:sz="4" w:space="0" w:color="A6A6A6"/>
              <w:bottom w:val="single" w:sz="4" w:space="0" w:color="A6A6A6"/>
              <w:right w:val="single" w:sz="4" w:space="0" w:color="A6A6A6"/>
            </w:tcBorders>
            <w:vAlign w:val="center"/>
            <w:hideMark/>
          </w:tcPr>
          <w:p w14:paraId="09247661"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6DE2D98"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4880F90"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12C9DE0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56AC45"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491BC01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48A4F0D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14:paraId="7AB87B0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1255100B" w14:textId="073D20F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4552E91" w14:textId="1F26C69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Intoxicaciones por inhalación</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E84FD6" w14:textId="056145F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Exposición a vapores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154B927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F3DE0C1"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53E40E9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5A2E5507" w14:textId="77777777" w:rsidTr="00B00FEF">
        <w:trPr>
          <w:trHeight w:val="791"/>
          <w:jc w:val="center"/>
        </w:trPr>
        <w:tc>
          <w:tcPr>
            <w:tcW w:w="347" w:type="dxa"/>
            <w:vMerge/>
            <w:tcBorders>
              <w:top w:val="nil"/>
              <w:left w:val="single" w:sz="4" w:space="0" w:color="A6A6A6"/>
              <w:bottom w:val="single" w:sz="4" w:space="0" w:color="A6A6A6"/>
              <w:right w:val="single" w:sz="4" w:space="0" w:color="A6A6A6"/>
            </w:tcBorders>
            <w:vAlign w:val="center"/>
            <w:hideMark/>
          </w:tcPr>
          <w:p w14:paraId="53366F90"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A62DA2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D58DBA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04EF26F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B71D2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3CE68DA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73D51EC0"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20998D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5539824A" w14:textId="4F26B11F"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producto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A483956" w14:textId="6EC88F1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Derrame de combus</w:t>
            </w:r>
            <w:r w:rsidR="00B00FEF" w:rsidRPr="0018574B">
              <w:rPr>
                <w:rFonts w:ascii="Calibri" w:eastAsia="Times New Roman" w:hAnsi="Calibri" w:cs="Calibri"/>
                <w:color w:val="000000"/>
                <w:sz w:val="16"/>
                <w:szCs w:val="16"/>
                <w:lang w:eastAsia="es-MX"/>
              </w:rPr>
              <w:t>tible, emisiones a la atmosfera.</w:t>
            </w:r>
          </w:p>
        </w:tc>
        <w:tc>
          <w:tcPr>
            <w:tcW w:w="1701" w:type="dxa"/>
            <w:tcBorders>
              <w:top w:val="nil"/>
              <w:left w:val="nil"/>
              <w:bottom w:val="single" w:sz="4" w:space="0" w:color="A6A6A6"/>
              <w:right w:val="single" w:sz="4" w:space="0" w:color="A6A6A6"/>
            </w:tcBorders>
            <w:shd w:val="clear" w:color="auto" w:fill="auto"/>
            <w:noWrap/>
            <w:vAlign w:val="center"/>
            <w:hideMark/>
          </w:tcPr>
          <w:p w14:paraId="5FCC53A9" w14:textId="7FC5FB3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CB255C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2092B0C1"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3693ABB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4FF72036" w14:textId="77777777" w:rsidTr="00B00FEF">
        <w:trPr>
          <w:trHeight w:val="731"/>
          <w:jc w:val="center"/>
        </w:trPr>
        <w:tc>
          <w:tcPr>
            <w:tcW w:w="347" w:type="dxa"/>
            <w:vMerge/>
            <w:tcBorders>
              <w:top w:val="nil"/>
              <w:left w:val="single" w:sz="4" w:space="0" w:color="A6A6A6"/>
              <w:bottom w:val="single" w:sz="4" w:space="0" w:color="A6A6A6"/>
              <w:right w:val="single" w:sz="4" w:space="0" w:color="A6A6A6"/>
            </w:tcBorders>
            <w:vAlign w:val="center"/>
            <w:hideMark/>
          </w:tcPr>
          <w:p w14:paraId="3E80E26E"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17B7D96"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298DC55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ED8C9DD" w14:textId="28754AF5"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auto-tanque</w:t>
            </w:r>
            <w:r w:rsidR="00B00FEF" w:rsidRPr="0018574B">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DC4F7A8" w14:textId="4CEC8348"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tuberías de des</w:t>
            </w:r>
            <w:r w:rsidR="00B00FEF" w:rsidRPr="0018574B">
              <w:rPr>
                <w:rFonts w:ascii="Calibri" w:eastAsia="Times New Roman" w:hAnsi="Calibri" w:cs="Calibri"/>
                <w:color w:val="000000"/>
                <w:sz w:val="16"/>
                <w:szCs w:val="16"/>
                <w:lang w:eastAsia="es-MX"/>
              </w:rPr>
              <w:t>carga y recuperación de vapores.</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85DAFB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D2BB8F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1644E6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216BE4" w14:textId="36C95EC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Desconexión de mangueras y accesorios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D34B777" w14:textId="7777777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 con objetos físicos, caída de materiales, machucones.</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A6F0099" w14:textId="66453CC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procedimiento estándar de operación</w:t>
            </w:r>
            <w:r w:rsidR="00B00FEF" w:rsidRPr="0018574B">
              <w:rPr>
                <w:rFonts w:ascii="Calibri" w:eastAsia="Times New Roman" w:hAnsi="Calibri" w:cs="Calibri"/>
                <w:color w:val="000000"/>
                <w:sz w:val="16"/>
                <w:szCs w:val="16"/>
                <w:lang w:eastAsia="es-MX"/>
              </w:rPr>
              <w:t>.</w:t>
            </w:r>
            <w:r w:rsidRPr="0018574B">
              <w:rPr>
                <w:rFonts w:ascii="Calibri" w:eastAsia="Times New Roman" w:hAnsi="Calibri" w:cs="Calibri"/>
                <w:color w:val="000000"/>
                <w:sz w:val="16"/>
                <w:szCs w:val="16"/>
                <w:lang w:eastAsia="es-MX"/>
              </w:rPr>
              <w:t xml:space="preserve"> </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F76A9A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581F3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5DB3A61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5C7EED7A" w14:textId="77777777" w:rsidTr="00B00FEF">
        <w:trPr>
          <w:trHeight w:val="402"/>
          <w:jc w:val="center"/>
        </w:trPr>
        <w:tc>
          <w:tcPr>
            <w:tcW w:w="347" w:type="dxa"/>
            <w:vMerge/>
            <w:tcBorders>
              <w:top w:val="nil"/>
              <w:left w:val="single" w:sz="4" w:space="0" w:color="A6A6A6"/>
              <w:bottom w:val="single" w:sz="4" w:space="0" w:color="A6A6A6"/>
              <w:right w:val="single" w:sz="4" w:space="0" w:color="A6A6A6"/>
            </w:tcBorders>
            <w:vAlign w:val="center"/>
            <w:hideMark/>
          </w:tcPr>
          <w:p w14:paraId="569B9461"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998222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C62447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70E9B2C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single" w:sz="4" w:space="0" w:color="A6A6A6"/>
              <w:left w:val="nil"/>
              <w:bottom w:val="single" w:sz="4" w:space="0" w:color="A6A6A6"/>
              <w:right w:val="single" w:sz="4" w:space="0" w:color="A6A6A6"/>
            </w:tcBorders>
            <w:shd w:val="clear" w:color="auto" w:fill="auto"/>
            <w:vAlign w:val="center"/>
            <w:hideMark/>
          </w:tcPr>
          <w:p w14:paraId="507CF19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auto-tanque.</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644DBBD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52B527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3A0662C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22089988" w14:textId="77777777" w:rsidR="004C14A0" w:rsidRPr="0018574B" w:rsidRDefault="00FE7661"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Retiro del </w:t>
            </w:r>
            <w:r w:rsidR="004C14A0" w:rsidRPr="0018574B">
              <w:rPr>
                <w:rFonts w:ascii="Calibri" w:eastAsia="Times New Roman" w:hAnsi="Calibri" w:cs="Calibri"/>
                <w:color w:val="000000"/>
                <w:sz w:val="16"/>
                <w:szCs w:val="16"/>
                <w:lang w:eastAsia="es-MX"/>
              </w:rPr>
              <w:t>auto-tanque.</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3EF6A816" w14:textId="1DF9437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 caídas, tropiezos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179B17E1" w14:textId="093A55C6"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señalamiento, Falta de procedimiento</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33EFDBF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13D59827"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nil"/>
              <w:bottom w:val="single" w:sz="4" w:space="0" w:color="A6A6A6"/>
              <w:right w:val="single" w:sz="4" w:space="0" w:color="A6A6A6"/>
            </w:tcBorders>
            <w:shd w:val="clear" w:color="000000" w:fill="FF0000"/>
            <w:noWrap/>
            <w:vAlign w:val="center"/>
            <w:hideMark/>
          </w:tcPr>
          <w:p w14:paraId="043ABD5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1EC8ED0A" w14:textId="77777777" w:rsidTr="00B00FEF">
        <w:trPr>
          <w:trHeight w:val="710"/>
          <w:jc w:val="center"/>
        </w:trPr>
        <w:tc>
          <w:tcPr>
            <w:tcW w:w="347" w:type="dxa"/>
            <w:vMerge/>
            <w:tcBorders>
              <w:top w:val="nil"/>
              <w:left w:val="single" w:sz="4" w:space="0" w:color="A6A6A6"/>
              <w:bottom w:val="single" w:sz="4" w:space="0" w:color="A6A6A6"/>
              <w:right w:val="single" w:sz="4" w:space="0" w:color="A6A6A6"/>
            </w:tcBorders>
            <w:vAlign w:val="center"/>
            <w:hideMark/>
          </w:tcPr>
          <w:p w14:paraId="0C693B9D"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C20A4C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B5EC06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0D084C9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12702663" w14:textId="35732410"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Restablecimiento de energía </w:t>
            </w:r>
            <w:r w:rsidR="00B113FB" w:rsidRPr="0018574B">
              <w:rPr>
                <w:rFonts w:ascii="Calibri" w:eastAsia="Times New Roman" w:hAnsi="Calibri" w:cs="Calibri"/>
                <w:color w:val="000000"/>
                <w:sz w:val="16"/>
                <w:szCs w:val="16"/>
                <w:lang w:eastAsia="es-MX"/>
              </w:rPr>
              <w:t>eléctrica</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37D676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2CF4A02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3FB1BC6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2094D3DF" w14:textId="21F3DC0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Restablecimiento de suministro de energía </w:t>
            </w:r>
            <w:r w:rsidR="00B113FB" w:rsidRPr="0018574B">
              <w:rPr>
                <w:rFonts w:ascii="Calibri" w:eastAsia="Times New Roman" w:hAnsi="Calibri" w:cs="Calibri"/>
                <w:color w:val="000000"/>
                <w:sz w:val="16"/>
                <w:szCs w:val="16"/>
                <w:lang w:eastAsia="es-MX"/>
              </w:rPr>
              <w:t>eléctrica</w:t>
            </w:r>
            <w:r w:rsidR="00B00FEF" w:rsidRPr="0018574B">
              <w:rPr>
                <w:rFonts w:ascii="Calibri" w:eastAsia="Times New Roman" w:hAnsi="Calibri" w:cs="Calibri"/>
                <w:color w:val="000000"/>
                <w:sz w:val="16"/>
                <w:szCs w:val="16"/>
                <w:lang w:eastAsia="es-MX"/>
              </w:rPr>
              <w:t xml:space="preserve"> a tanques de almacenamiento.</w:t>
            </w:r>
          </w:p>
        </w:tc>
        <w:tc>
          <w:tcPr>
            <w:tcW w:w="1701" w:type="dxa"/>
            <w:tcBorders>
              <w:top w:val="nil"/>
              <w:left w:val="nil"/>
              <w:bottom w:val="single" w:sz="4" w:space="0" w:color="A6A6A6"/>
              <w:right w:val="single" w:sz="4" w:space="0" w:color="A6A6A6"/>
            </w:tcBorders>
            <w:shd w:val="clear" w:color="auto" w:fill="auto"/>
            <w:noWrap/>
            <w:vAlign w:val="center"/>
            <w:hideMark/>
          </w:tcPr>
          <w:p w14:paraId="0890C471" w14:textId="234D961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Electrocución, quemaduras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4CCDFE5" w14:textId="7283F97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tableros eléctricos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2B61A8D"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284" w:type="dxa"/>
            <w:tcBorders>
              <w:top w:val="nil"/>
              <w:left w:val="nil"/>
              <w:bottom w:val="single" w:sz="4" w:space="0" w:color="A6A6A6"/>
              <w:right w:val="single" w:sz="4" w:space="0" w:color="A6A6A6"/>
            </w:tcBorders>
            <w:shd w:val="clear" w:color="auto" w:fill="auto"/>
            <w:noWrap/>
            <w:vAlign w:val="center"/>
            <w:hideMark/>
          </w:tcPr>
          <w:p w14:paraId="0F255C3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274F0D96"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16</w:t>
            </w:r>
          </w:p>
        </w:tc>
      </w:tr>
      <w:tr w:rsidR="001D14A8" w:rsidRPr="0018574B" w14:paraId="3EF352CA" w14:textId="77777777" w:rsidTr="00B00FEF">
        <w:trPr>
          <w:trHeight w:val="675"/>
          <w:jc w:val="center"/>
        </w:trPr>
        <w:tc>
          <w:tcPr>
            <w:tcW w:w="347" w:type="dxa"/>
            <w:vMerge/>
            <w:tcBorders>
              <w:top w:val="nil"/>
              <w:left w:val="single" w:sz="4" w:space="0" w:color="A6A6A6"/>
              <w:bottom w:val="single" w:sz="4" w:space="0" w:color="A6A6A6"/>
              <w:right w:val="single" w:sz="4" w:space="0" w:color="A6A6A6"/>
            </w:tcBorders>
            <w:vAlign w:val="center"/>
            <w:hideMark/>
          </w:tcPr>
          <w:p w14:paraId="1D3A5F4B"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3667EB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18DED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B2ACC0E" w14:textId="1D3B4DA9"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Suministro de Combustible a Clientes</w:t>
            </w:r>
            <w:r w:rsidR="00B00FEF"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43E31405" w14:textId="071F09B1"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Despacho de Gasolinas y </w:t>
            </w:r>
            <w:r w:rsidR="00B113FB" w:rsidRPr="0018574B">
              <w:rPr>
                <w:rFonts w:ascii="Calibri" w:eastAsia="Times New Roman" w:hAnsi="Calibri" w:cs="Calibri"/>
                <w:color w:val="000000"/>
                <w:sz w:val="16"/>
                <w:szCs w:val="16"/>
                <w:lang w:eastAsia="es-MX"/>
              </w:rPr>
              <w:t>Diésel</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7983E2F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53A75E85"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14:paraId="56E1FC1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690EE26" w14:textId="7E7DA6C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w:t>
            </w:r>
            <w:r w:rsidR="00B00FEF" w:rsidRPr="0018574B">
              <w:rPr>
                <w:rFonts w:ascii="Calibri" w:eastAsia="Times New Roman" w:hAnsi="Calibri" w:cs="Calibri"/>
                <w:color w:val="000000"/>
                <w:sz w:val="16"/>
                <w:szCs w:val="16"/>
                <w:lang w:eastAsia="es-MX"/>
              </w:rPr>
              <w:t>stro de combustible a vehículos.</w:t>
            </w:r>
          </w:p>
        </w:tc>
        <w:tc>
          <w:tcPr>
            <w:tcW w:w="1701" w:type="dxa"/>
            <w:tcBorders>
              <w:top w:val="nil"/>
              <w:left w:val="nil"/>
              <w:bottom w:val="single" w:sz="4" w:space="0" w:color="A6A6A6"/>
              <w:right w:val="single" w:sz="4" w:space="0" w:color="A6A6A6"/>
            </w:tcBorders>
            <w:shd w:val="clear" w:color="auto" w:fill="auto"/>
            <w:noWrap/>
            <w:vAlign w:val="center"/>
            <w:hideMark/>
          </w:tcPr>
          <w:p w14:paraId="710D01F1" w14:textId="3A887D8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Dolores de cabeza, mareos, </w:t>
            </w:r>
            <w:r w:rsidR="00B113FB" w:rsidRPr="0018574B">
              <w:rPr>
                <w:rFonts w:ascii="Calibri" w:eastAsia="Times New Roman" w:hAnsi="Calibri" w:cs="Calibri"/>
                <w:color w:val="000000"/>
                <w:sz w:val="16"/>
                <w:szCs w:val="16"/>
                <w:lang w:eastAsia="es-MX"/>
              </w:rPr>
              <w:t>náuseas</w:t>
            </w:r>
            <w:r w:rsidRPr="0018574B">
              <w:rPr>
                <w:rFonts w:ascii="Calibri" w:eastAsia="Times New Roman" w:hAnsi="Calibri" w:cs="Calibri"/>
                <w:color w:val="000000"/>
                <w:sz w:val="16"/>
                <w:szCs w:val="16"/>
                <w:lang w:eastAsia="es-MX"/>
              </w:rPr>
              <w:t>, amenaza de aborto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B106819" w14:textId="4C06803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F76502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58ED2C6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1DCC3AA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387A111B" w14:textId="77777777" w:rsidTr="00B00FEF">
        <w:trPr>
          <w:trHeight w:val="900"/>
          <w:jc w:val="center"/>
        </w:trPr>
        <w:tc>
          <w:tcPr>
            <w:tcW w:w="347" w:type="dxa"/>
            <w:vMerge/>
            <w:tcBorders>
              <w:top w:val="nil"/>
              <w:left w:val="single" w:sz="4" w:space="0" w:color="A6A6A6"/>
              <w:bottom w:val="single" w:sz="4" w:space="0" w:color="A6A6A6"/>
              <w:right w:val="single" w:sz="4" w:space="0" w:color="A6A6A6"/>
            </w:tcBorders>
            <w:vAlign w:val="center"/>
            <w:hideMark/>
          </w:tcPr>
          <w:p w14:paraId="17BBF0B8"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00E7473"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65961CB1"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4AD7A5F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4E07C62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1B48DD6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55632E4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58F27264"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681B4D0D" w14:textId="63851C3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Suministro de combustible a vehículos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A67ED0C" w14:textId="007C45A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Derrame de combus</w:t>
            </w:r>
            <w:r w:rsidR="00B00FEF" w:rsidRPr="0018574B">
              <w:rPr>
                <w:rFonts w:ascii="Calibri" w:eastAsia="Times New Roman" w:hAnsi="Calibri" w:cs="Calibri"/>
                <w:color w:val="000000"/>
                <w:sz w:val="16"/>
                <w:szCs w:val="16"/>
                <w:lang w:eastAsia="es-MX"/>
              </w:rPr>
              <w:t>tible, emisiones a la atmosfera.</w:t>
            </w:r>
          </w:p>
        </w:tc>
        <w:tc>
          <w:tcPr>
            <w:tcW w:w="1701" w:type="dxa"/>
            <w:tcBorders>
              <w:top w:val="nil"/>
              <w:left w:val="nil"/>
              <w:bottom w:val="single" w:sz="4" w:space="0" w:color="A6A6A6"/>
              <w:right w:val="single" w:sz="4" w:space="0" w:color="A6A6A6"/>
            </w:tcBorders>
            <w:shd w:val="clear" w:color="auto" w:fill="auto"/>
            <w:noWrap/>
            <w:vAlign w:val="center"/>
            <w:hideMark/>
          </w:tcPr>
          <w:p w14:paraId="7FFDD2D3" w14:textId="3072393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478DF76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2C58923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5CEE2E7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1CFCC4A7" w14:textId="77777777" w:rsidTr="00B00FEF">
        <w:trPr>
          <w:trHeight w:val="1724"/>
          <w:jc w:val="center"/>
        </w:trPr>
        <w:tc>
          <w:tcPr>
            <w:tcW w:w="347" w:type="dxa"/>
            <w:vMerge/>
            <w:tcBorders>
              <w:top w:val="nil"/>
              <w:left w:val="single" w:sz="4" w:space="0" w:color="A6A6A6"/>
              <w:bottom w:val="single" w:sz="4" w:space="0" w:color="A6A6A6"/>
              <w:right w:val="single" w:sz="4" w:space="0" w:color="A6A6A6"/>
            </w:tcBorders>
            <w:vAlign w:val="center"/>
            <w:hideMark/>
          </w:tcPr>
          <w:p w14:paraId="3DEF0C47"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6B6E6F9"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01C7968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60E5A79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655BCFD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0E4200A5"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151F65A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708A80F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C837043" w14:textId="39BAE01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Sumini</w:t>
            </w:r>
            <w:r w:rsidR="00B00FEF" w:rsidRPr="0018574B">
              <w:rPr>
                <w:rFonts w:ascii="Calibri" w:eastAsia="Times New Roman" w:hAnsi="Calibri" w:cs="Calibri"/>
                <w:color w:val="000000"/>
                <w:sz w:val="16"/>
                <w:szCs w:val="16"/>
                <w:lang w:eastAsia="es-MX"/>
              </w:rPr>
              <w:t>stro de combustible a vehículos.</w:t>
            </w:r>
          </w:p>
        </w:tc>
        <w:tc>
          <w:tcPr>
            <w:tcW w:w="1701" w:type="dxa"/>
            <w:tcBorders>
              <w:top w:val="nil"/>
              <w:left w:val="nil"/>
              <w:bottom w:val="single" w:sz="4" w:space="0" w:color="A6A6A6"/>
              <w:right w:val="single" w:sz="4" w:space="0" w:color="A6A6A6"/>
            </w:tcBorders>
            <w:shd w:val="clear" w:color="auto" w:fill="auto"/>
            <w:noWrap/>
            <w:vAlign w:val="center"/>
            <w:hideMark/>
          </w:tcPr>
          <w:p w14:paraId="297661AE" w14:textId="783FC33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Conato de incendio, derrames de Sustancias Químicas, electricidad estática, golpes, machucones, atropellamiento, derrame</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D8E118D" w14:textId="2909CE6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Manejo de sustancias químicas peligrosas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0E4410B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440E7D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290AC38D"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02C9612A" w14:textId="77777777" w:rsidTr="00B00FEF">
        <w:trPr>
          <w:trHeight w:val="941"/>
          <w:jc w:val="center"/>
        </w:trPr>
        <w:tc>
          <w:tcPr>
            <w:tcW w:w="347" w:type="dxa"/>
            <w:vMerge/>
            <w:tcBorders>
              <w:top w:val="nil"/>
              <w:left w:val="single" w:sz="4" w:space="0" w:color="A6A6A6"/>
              <w:bottom w:val="single" w:sz="4" w:space="0" w:color="A6A6A6"/>
              <w:right w:val="single" w:sz="4" w:space="0" w:color="A6A6A6"/>
            </w:tcBorders>
            <w:vAlign w:val="center"/>
            <w:hideMark/>
          </w:tcPr>
          <w:p w14:paraId="2810F8A3"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2E1F410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000DC19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2AC9A6B6"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tcBorders>
              <w:top w:val="nil"/>
              <w:left w:val="nil"/>
              <w:bottom w:val="single" w:sz="4" w:space="0" w:color="A6A6A6"/>
              <w:right w:val="single" w:sz="4" w:space="0" w:color="A6A6A6"/>
            </w:tcBorders>
            <w:shd w:val="clear" w:color="auto" w:fill="auto"/>
            <w:vAlign w:val="center"/>
            <w:hideMark/>
          </w:tcPr>
          <w:p w14:paraId="150D659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Finalización del servicio</w:t>
            </w:r>
          </w:p>
        </w:tc>
        <w:tc>
          <w:tcPr>
            <w:tcW w:w="283" w:type="dxa"/>
            <w:tcBorders>
              <w:top w:val="nil"/>
              <w:left w:val="nil"/>
              <w:bottom w:val="single" w:sz="4" w:space="0" w:color="A6A6A6"/>
              <w:right w:val="single" w:sz="4" w:space="0" w:color="A6A6A6"/>
            </w:tcBorders>
            <w:shd w:val="clear" w:color="auto" w:fill="auto"/>
            <w:noWrap/>
            <w:vAlign w:val="center"/>
            <w:hideMark/>
          </w:tcPr>
          <w:p w14:paraId="3DFE3DC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5D9597F2"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EF2FAC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A8B724B" w14:textId="2A14E99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pistola</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32AC8475" w14:textId="0C5B9F7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Laceraciones, cortaduras, machucones, golpes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F6254D9" w14:textId="7F52F46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Accesorios de vehículo automotor en malas condiciones, no se visualizan riesgos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1A5DC23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284" w:type="dxa"/>
            <w:tcBorders>
              <w:top w:val="nil"/>
              <w:left w:val="nil"/>
              <w:bottom w:val="single" w:sz="4" w:space="0" w:color="A6A6A6"/>
              <w:right w:val="single" w:sz="4" w:space="0" w:color="A6A6A6"/>
            </w:tcBorders>
            <w:shd w:val="clear" w:color="auto" w:fill="auto"/>
            <w:noWrap/>
            <w:vAlign w:val="center"/>
            <w:hideMark/>
          </w:tcPr>
          <w:p w14:paraId="19F10A2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FF00"/>
            <w:noWrap/>
            <w:vAlign w:val="center"/>
            <w:hideMark/>
          </w:tcPr>
          <w:p w14:paraId="4F1F674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8</w:t>
            </w:r>
          </w:p>
        </w:tc>
      </w:tr>
      <w:tr w:rsidR="001D14A8" w:rsidRPr="0018574B" w14:paraId="7A52E2C0" w14:textId="77777777" w:rsidTr="00B00FEF">
        <w:trPr>
          <w:trHeight w:val="1125"/>
          <w:jc w:val="center"/>
        </w:trPr>
        <w:tc>
          <w:tcPr>
            <w:tcW w:w="347" w:type="dxa"/>
            <w:vMerge/>
            <w:tcBorders>
              <w:top w:val="nil"/>
              <w:left w:val="single" w:sz="4" w:space="0" w:color="A6A6A6"/>
              <w:bottom w:val="single" w:sz="4" w:space="0" w:color="A6A6A6"/>
              <w:right w:val="single" w:sz="4" w:space="0" w:color="A6A6A6"/>
            </w:tcBorders>
            <w:vAlign w:val="center"/>
            <w:hideMark/>
          </w:tcPr>
          <w:p w14:paraId="02A14A59"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tcBorders>
              <w:top w:val="single" w:sz="4" w:space="0" w:color="A6A6A6"/>
              <w:left w:val="nil"/>
              <w:bottom w:val="single" w:sz="4" w:space="0" w:color="A6A6A6"/>
              <w:right w:val="single" w:sz="4" w:space="0" w:color="A6A6A6"/>
            </w:tcBorders>
            <w:shd w:val="clear" w:color="auto" w:fill="auto"/>
            <w:noWrap/>
            <w:vAlign w:val="center"/>
            <w:hideMark/>
          </w:tcPr>
          <w:p w14:paraId="00ADF3C2" w14:textId="21442219"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Insumos</w:t>
            </w:r>
            <w:r w:rsidR="00B00FEF" w:rsidRPr="0018574B">
              <w:rPr>
                <w:rFonts w:ascii="Calibri" w:eastAsia="Times New Roman" w:hAnsi="Calibri" w:cs="Calibri"/>
                <w:color w:val="000000"/>
                <w:sz w:val="16"/>
                <w:szCs w:val="16"/>
                <w:lang w:eastAsia="es-MX"/>
              </w:rPr>
              <w:t>.</w:t>
            </w:r>
          </w:p>
        </w:tc>
        <w:tc>
          <w:tcPr>
            <w:tcW w:w="1276" w:type="dxa"/>
            <w:tcBorders>
              <w:top w:val="nil"/>
              <w:left w:val="nil"/>
              <w:bottom w:val="single" w:sz="4" w:space="0" w:color="A6A6A6"/>
              <w:right w:val="single" w:sz="4" w:space="0" w:color="A6A6A6"/>
            </w:tcBorders>
            <w:shd w:val="clear" w:color="auto" w:fill="auto"/>
            <w:noWrap/>
            <w:vAlign w:val="center"/>
            <w:hideMark/>
          </w:tcPr>
          <w:p w14:paraId="2C6CFF2A" w14:textId="2DF05579" w:rsidR="004C14A0" w:rsidRPr="0018574B" w:rsidRDefault="00B00FEF"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w:t>
            </w:r>
          </w:p>
        </w:tc>
        <w:tc>
          <w:tcPr>
            <w:tcW w:w="1134" w:type="dxa"/>
            <w:tcBorders>
              <w:top w:val="nil"/>
              <w:left w:val="nil"/>
              <w:bottom w:val="single" w:sz="4" w:space="0" w:color="A6A6A6"/>
              <w:right w:val="single" w:sz="4" w:space="0" w:color="A6A6A6"/>
            </w:tcBorders>
            <w:shd w:val="clear" w:color="auto" w:fill="auto"/>
            <w:vAlign w:val="center"/>
            <w:hideMark/>
          </w:tcPr>
          <w:p w14:paraId="6C85A81E" w14:textId="780BC1E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de insumos</w:t>
            </w:r>
            <w:r w:rsidR="00B00FEF"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E8F6575" w14:textId="761A5E35"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Cotejo de pedido, descarga y acomodo de producto en almacén</w:t>
            </w:r>
            <w:r w:rsidR="00B00FEF"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3E341C5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02FD91E"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76A957D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99BF4B9" w14:textId="5F0A52B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Recepción de materiales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F0855C4" w14:textId="0691399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Lumbalgias, tropiezos, machucones, atrapado entre dos objetos, caída de objetos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DCF2403" w14:textId="2C77722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Descarga de aceites y material de limpieza</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EA53877"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37421F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194800C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384F1379" w14:textId="77777777" w:rsidTr="00B00FEF">
        <w:trPr>
          <w:trHeight w:val="925"/>
          <w:jc w:val="center"/>
        </w:trPr>
        <w:tc>
          <w:tcPr>
            <w:tcW w:w="347" w:type="dxa"/>
            <w:vMerge w:val="restart"/>
            <w:tcBorders>
              <w:top w:val="nil"/>
              <w:left w:val="single" w:sz="4" w:space="0" w:color="A6A6A6"/>
              <w:bottom w:val="single" w:sz="4" w:space="0" w:color="A6A6A6"/>
              <w:right w:val="single" w:sz="4" w:space="0" w:color="A6A6A6"/>
            </w:tcBorders>
            <w:shd w:val="clear" w:color="000000" w:fill="00FF00"/>
            <w:textDirection w:val="tbRl"/>
            <w:vAlign w:val="center"/>
            <w:hideMark/>
          </w:tcPr>
          <w:p w14:paraId="58D1E7BE" w14:textId="37FFC8C4" w:rsidR="004C14A0" w:rsidRPr="0018574B" w:rsidRDefault="004C14A0" w:rsidP="001D14A8">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7B457F1" w14:textId="1DD28E81"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Tuberías de producto y accesorios de conexión</w:t>
            </w:r>
            <w:r w:rsidR="00B00FEF"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C9E6BF4" w14:textId="31B1A89B"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B00FEF" w:rsidRPr="0018574B">
              <w:rPr>
                <w:rFonts w:ascii="Calibri" w:eastAsia="Times New Roman" w:hAnsi="Calibri" w:cs="Calibri"/>
                <w:color w:val="000000"/>
                <w:sz w:val="16"/>
                <w:szCs w:val="16"/>
                <w:lang w:eastAsia="es-MX"/>
              </w:rPr>
              <w:t>.</w:t>
            </w:r>
          </w:p>
        </w:tc>
        <w:tc>
          <w:tcPr>
            <w:tcW w:w="1134"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4A03A58" w14:textId="32025062"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Revisión y limpieza a accesorios de Motobombas y </w:t>
            </w:r>
            <w:r w:rsidRPr="0018574B">
              <w:rPr>
                <w:rFonts w:ascii="Calibri" w:eastAsia="Times New Roman" w:hAnsi="Calibri" w:cs="Calibri"/>
                <w:color w:val="000000"/>
                <w:sz w:val="16"/>
                <w:szCs w:val="16"/>
                <w:lang w:eastAsia="es-MX"/>
              </w:rPr>
              <w:lastRenderedPageBreak/>
              <w:t>bombas de transferencia</w:t>
            </w:r>
            <w:r w:rsidR="00B00FEF" w:rsidRPr="0018574B">
              <w:rPr>
                <w:rFonts w:ascii="Calibri" w:eastAsia="Times New Roman" w:hAnsi="Calibri" w:cs="Calibri"/>
                <w:color w:val="000000"/>
                <w:sz w:val="16"/>
                <w:szCs w:val="16"/>
                <w:lang w:eastAsia="es-MX"/>
              </w:rPr>
              <w:t>.</w:t>
            </w:r>
          </w:p>
        </w:tc>
        <w:tc>
          <w:tcPr>
            <w:tcW w:w="1559"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1EB1F7B" w14:textId="6C9D065F"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lastRenderedPageBreak/>
              <w:t>Revisión ocular y limpieza general de motobombas</w:t>
            </w:r>
            <w:r w:rsidR="00B00FEF" w:rsidRPr="0018574B">
              <w:rPr>
                <w:rFonts w:ascii="Calibri" w:eastAsia="Times New Roman" w:hAnsi="Calibri" w:cs="Calibri"/>
                <w:color w:val="000000"/>
                <w:sz w:val="16"/>
                <w:szCs w:val="16"/>
                <w:lang w:eastAsia="es-MX"/>
              </w:rPr>
              <w:t>.</w:t>
            </w:r>
            <w:r w:rsidRPr="0018574B">
              <w:rPr>
                <w:rFonts w:ascii="Calibri" w:eastAsia="Times New Roman" w:hAnsi="Calibri" w:cs="Calibri"/>
                <w:color w:val="000000"/>
                <w:sz w:val="16"/>
                <w:szCs w:val="16"/>
                <w:lang w:eastAsia="es-MX"/>
              </w:rPr>
              <w:t xml:space="preserve">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4237F8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0E07A0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B6D89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79F84D9" w14:textId="079E0F9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interna del contenedor</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B86601" w14:textId="537ED64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en la cabeza, resbalones, caídas a diferente y mismo nivel</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2E00DD" w14:textId="7D64294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Espacios reducidos</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DE40996"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50772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42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14:paraId="29F85E86"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9</w:t>
            </w:r>
          </w:p>
        </w:tc>
      </w:tr>
      <w:tr w:rsidR="001D14A8" w:rsidRPr="0018574B" w14:paraId="1CE1C04A" w14:textId="77777777" w:rsidTr="00B00FEF">
        <w:trPr>
          <w:trHeight w:val="675"/>
          <w:jc w:val="center"/>
        </w:trPr>
        <w:tc>
          <w:tcPr>
            <w:tcW w:w="347" w:type="dxa"/>
            <w:vMerge/>
            <w:tcBorders>
              <w:top w:val="nil"/>
              <w:left w:val="single" w:sz="4" w:space="0" w:color="A6A6A6"/>
              <w:bottom w:val="single" w:sz="4" w:space="0" w:color="A6A6A6"/>
              <w:right w:val="single" w:sz="4" w:space="0" w:color="A6A6A6"/>
            </w:tcBorders>
            <w:vAlign w:val="center"/>
            <w:hideMark/>
          </w:tcPr>
          <w:p w14:paraId="4CAAD42F"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509AF700"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402925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51B5F20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single" w:sz="4" w:space="0" w:color="A6A6A6"/>
              <w:left w:val="single" w:sz="4" w:space="0" w:color="A6A6A6"/>
              <w:bottom w:val="single" w:sz="4" w:space="0" w:color="A6A6A6"/>
              <w:right w:val="single" w:sz="4" w:space="0" w:color="A6A6A6"/>
            </w:tcBorders>
            <w:vAlign w:val="center"/>
            <w:hideMark/>
          </w:tcPr>
          <w:p w14:paraId="4C137E4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2E0C51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3F6900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01042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3087C25" w14:textId="41702CF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interna del contenedor</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78F7195" w14:textId="55C7C53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agua impregnada con aceite</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5052850" w14:textId="6BE5371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Uso de materiales de limpieza</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1E84DF8"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803F2D1"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2A871FF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3F0F1DEA" w14:textId="77777777" w:rsidTr="00B00FEF">
        <w:trPr>
          <w:trHeight w:val="752"/>
          <w:jc w:val="center"/>
        </w:trPr>
        <w:tc>
          <w:tcPr>
            <w:tcW w:w="347" w:type="dxa"/>
            <w:vMerge/>
            <w:tcBorders>
              <w:top w:val="nil"/>
              <w:left w:val="single" w:sz="4" w:space="0" w:color="A6A6A6"/>
              <w:bottom w:val="single" w:sz="4" w:space="0" w:color="A6A6A6"/>
              <w:right w:val="single" w:sz="4" w:space="0" w:color="A6A6A6"/>
            </w:tcBorders>
            <w:vAlign w:val="center"/>
            <w:hideMark/>
          </w:tcPr>
          <w:p w14:paraId="1B9A98E6"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4E8640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325159E6"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single" w:sz="4" w:space="0" w:color="A6A6A6"/>
              <w:left w:val="single" w:sz="4" w:space="0" w:color="A6A6A6"/>
              <w:bottom w:val="single" w:sz="4" w:space="0" w:color="A6A6A6"/>
              <w:right w:val="single" w:sz="4" w:space="0" w:color="A6A6A6"/>
            </w:tcBorders>
            <w:vAlign w:val="center"/>
            <w:hideMark/>
          </w:tcPr>
          <w:p w14:paraId="75F296BB"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single" w:sz="4" w:space="0" w:color="A6A6A6"/>
              <w:left w:val="single" w:sz="4" w:space="0" w:color="A6A6A6"/>
              <w:bottom w:val="single" w:sz="4" w:space="0" w:color="A6A6A6"/>
              <w:right w:val="single" w:sz="4" w:space="0" w:color="A6A6A6"/>
            </w:tcBorders>
            <w:vAlign w:val="center"/>
            <w:hideMark/>
          </w:tcPr>
          <w:p w14:paraId="768D7D6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2D10501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65DDC92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087A3FC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54EE4728" w14:textId="0F1C081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de contenedores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542C9F66" w14:textId="0779867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residuos impregnados con aceites</w:t>
            </w:r>
            <w:r w:rsidR="00B00FEF"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4EEBEC0A" w14:textId="43EF3DB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Retiro de agua y residuos</w:t>
            </w:r>
            <w:r w:rsidR="00B00FEF" w:rsidRPr="0018574B">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4BCB094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472F09B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729451B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5411277E" w14:textId="77777777" w:rsidTr="00B00FEF">
        <w:trPr>
          <w:trHeight w:val="1144"/>
          <w:jc w:val="center"/>
        </w:trPr>
        <w:tc>
          <w:tcPr>
            <w:tcW w:w="347" w:type="dxa"/>
            <w:vMerge/>
            <w:tcBorders>
              <w:top w:val="nil"/>
              <w:left w:val="single" w:sz="4" w:space="0" w:color="A6A6A6"/>
              <w:bottom w:val="single" w:sz="4" w:space="0" w:color="A6A6A6"/>
              <w:right w:val="single" w:sz="4" w:space="0" w:color="A6A6A6"/>
            </w:tcBorders>
            <w:vAlign w:val="center"/>
            <w:hideMark/>
          </w:tcPr>
          <w:p w14:paraId="41FB6469"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447F825"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380781C7"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130A7D12" w14:textId="21D33E8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estado físico de Conectores flexibles de tubería en contenedores</w:t>
            </w:r>
            <w:r w:rsidR="00B00FEF"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146CE3D9" w14:textId="6D97BDA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integri</w:t>
            </w:r>
            <w:r w:rsidR="00B00FEF" w:rsidRPr="0018574B">
              <w:rPr>
                <w:rFonts w:ascii="Calibri" w:eastAsia="Times New Roman" w:hAnsi="Calibri" w:cs="Calibri"/>
                <w:color w:val="000000"/>
                <w:sz w:val="16"/>
                <w:szCs w:val="16"/>
                <w:lang w:eastAsia="es-MX"/>
              </w:rPr>
              <w:t>dad física de manguera flexible.</w:t>
            </w:r>
          </w:p>
        </w:tc>
        <w:tc>
          <w:tcPr>
            <w:tcW w:w="283" w:type="dxa"/>
            <w:tcBorders>
              <w:top w:val="nil"/>
              <w:left w:val="nil"/>
              <w:bottom w:val="single" w:sz="4" w:space="0" w:color="A6A6A6"/>
              <w:right w:val="single" w:sz="4" w:space="0" w:color="A6A6A6"/>
            </w:tcBorders>
            <w:shd w:val="clear" w:color="auto" w:fill="auto"/>
            <w:noWrap/>
            <w:vAlign w:val="center"/>
            <w:hideMark/>
          </w:tcPr>
          <w:p w14:paraId="306DBA2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C8C089E"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3337F0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99DCDB3" w14:textId="7152C35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de instalaciones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5E8F372" w14:textId="5C28B72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Posición inadecuada de la tarea, atropellamiento, golpes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4CFFE5B" w14:textId="4C2003E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Falta de señalización</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4A5DCDC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BAB907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4FD25B9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28E8253D" w14:textId="77777777" w:rsidTr="00B00FEF">
        <w:trPr>
          <w:trHeight w:val="963"/>
          <w:jc w:val="center"/>
        </w:trPr>
        <w:tc>
          <w:tcPr>
            <w:tcW w:w="347" w:type="dxa"/>
            <w:vMerge/>
            <w:tcBorders>
              <w:top w:val="nil"/>
              <w:left w:val="single" w:sz="4" w:space="0" w:color="A6A6A6"/>
              <w:bottom w:val="single" w:sz="4" w:space="0" w:color="A6A6A6"/>
              <w:right w:val="single" w:sz="4" w:space="0" w:color="A6A6A6"/>
            </w:tcBorders>
            <w:vAlign w:val="center"/>
            <w:hideMark/>
          </w:tcPr>
          <w:p w14:paraId="3124F2FA"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18A315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D94C71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2FA71646" w14:textId="40135FB8" w:rsidR="004C14A0" w:rsidRPr="0018574B" w:rsidRDefault="001D14A8"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noProof/>
                <w:color w:val="000000"/>
                <w:sz w:val="16"/>
                <w:szCs w:val="16"/>
                <w:lang w:eastAsia="es-MX"/>
              </w:rPr>
              <mc:AlternateContent>
                <mc:Choice Requires="wps">
                  <w:drawing>
                    <wp:anchor distT="0" distB="0" distL="114300" distR="114300" simplePos="0" relativeHeight="251664384" behindDoc="0" locked="0" layoutInCell="1" allowOverlap="1" wp14:anchorId="2D27624A" wp14:editId="66290922">
                      <wp:simplePos x="0" y="0"/>
                      <wp:positionH relativeFrom="column">
                        <wp:posOffset>-2451100</wp:posOffset>
                      </wp:positionH>
                      <wp:positionV relativeFrom="paragraph">
                        <wp:posOffset>749300</wp:posOffset>
                      </wp:positionV>
                      <wp:extent cx="1498600" cy="244475"/>
                      <wp:effectExtent l="0" t="0" r="4763" b="0"/>
                      <wp:wrapNone/>
                      <wp:docPr id="27" name="Cuadro de texto 27"/>
                      <wp:cNvGraphicFramePr/>
                      <a:graphic xmlns:a="http://schemas.openxmlformats.org/drawingml/2006/main">
                        <a:graphicData uri="http://schemas.microsoft.com/office/word/2010/wordprocessingShape">
                          <wps:wsp>
                            <wps:cNvSpPr txBox="1"/>
                            <wps:spPr>
                              <a:xfrm rot="5400000">
                                <a:off x="0" y="0"/>
                                <a:ext cx="1498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F2EDD" w14:textId="5C7F2A56" w:rsidR="00441536" w:rsidRPr="001D14A8" w:rsidRDefault="00441536">
                                  <w:pPr>
                                    <w:rPr>
                                      <w:b/>
                                      <w:sz w:val="18"/>
                                    </w:rPr>
                                  </w:pPr>
                                  <w:r w:rsidRPr="001D14A8">
                                    <w:rPr>
                                      <w:b/>
                                      <w:sz w:val="18"/>
                                    </w:rPr>
                                    <w:t>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624A" id="Cuadro de texto 27" o:spid="_x0000_s1085" type="#_x0000_t202" style="position:absolute;left:0;text-align:left;margin-left:-193pt;margin-top:59pt;width:118pt;height:19.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" filled="f" stroked="f" strokeweight=".5pt">
                      <v:textbox>
                        <w:txbxContent>
                          <w:p w14:paraId="386F2EDD" w14:textId="5C7F2A56" w:rsidR="00441536" w:rsidRPr="001D14A8" w:rsidRDefault="00441536">
                            <w:pPr>
                              <w:rPr>
                                <w:b/>
                                <w:sz w:val="18"/>
                              </w:rPr>
                            </w:pPr>
                            <w:r w:rsidRPr="001D14A8">
                              <w:rPr>
                                <w:b/>
                                <w:sz w:val="18"/>
                              </w:rPr>
                              <w:t>MANTENIMIENTO</w:t>
                            </w:r>
                          </w:p>
                        </w:txbxContent>
                      </v:textbox>
                    </v:shape>
                  </w:pict>
                </mc:Fallback>
              </mc:AlternateContent>
            </w:r>
            <w:r w:rsidR="004C14A0" w:rsidRPr="0018574B">
              <w:rPr>
                <w:rFonts w:ascii="Calibri" w:eastAsia="Times New Roman" w:hAnsi="Calibri" w:cs="Calibri"/>
                <w:color w:val="000000"/>
                <w:sz w:val="16"/>
                <w:szCs w:val="16"/>
                <w:lang w:eastAsia="es-MX"/>
              </w:rPr>
              <w:t>Verificar funcionamiento de las Válvulas de corte rápido Shut-off</w:t>
            </w:r>
            <w:r w:rsidR="00B00FEF"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380E4F80" w14:textId="75F7A117" w:rsidR="004C14A0" w:rsidRPr="0018574B" w:rsidRDefault="00B00FEF"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prueba a válvula.</w:t>
            </w:r>
          </w:p>
        </w:tc>
        <w:tc>
          <w:tcPr>
            <w:tcW w:w="283" w:type="dxa"/>
            <w:tcBorders>
              <w:top w:val="nil"/>
              <w:left w:val="nil"/>
              <w:bottom w:val="single" w:sz="4" w:space="0" w:color="A6A6A6"/>
              <w:right w:val="single" w:sz="4" w:space="0" w:color="A6A6A6"/>
            </w:tcBorders>
            <w:shd w:val="clear" w:color="auto" w:fill="auto"/>
            <w:noWrap/>
            <w:vAlign w:val="center"/>
            <w:hideMark/>
          </w:tcPr>
          <w:p w14:paraId="180CB3B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A56977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6FDAE56"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6D15E79D" w14:textId="77F61C6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manual</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C637216" w14:textId="210671C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 caída de objetos a diferente altura, salpicadura de material</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E1CA02B" w14:textId="03428E03"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 de equipos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B3953E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6155C82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2EC28D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78F2944E" w14:textId="77777777" w:rsidTr="00B00FEF">
        <w:trPr>
          <w:trHeight w:val="861"/>
          <w:jc w:val="center"/>
        </w:trPr>
        <w:tc>
          <w:tcPr>
            <w:tcW w:w="347" w:type="dxa"/>
            <w:vMerge/>
            <w:tcBorders>
              <w:top w:val="nil"/>
              <w:left w:val="single" w:sz="4" w:space="0" w:color="A6A6A6"/>
              <w:bottom w:val="single" w:sz="4" w:space="0" w:color="A6A6A6"/>
              <w:right w:val="single" w:sz="4" w:space="0" w:color="A6A6A6"/>
            </w:tcBorders>
            <w:vAlign w:val="center"/>
            <w:hideMark/>
          </w:tcPr>
          <w:p w14:paraId="6CE95A2B"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4F3508A0" w14:textId="444CE920"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Zona de despachos</w:t>
            </w:r>
            <w:r w:rsidR="00D56F41"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4098B645" w14:textId="5E963A71"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134"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3D954E3B" w14:textId="37AD2B55"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Verificar saturación de Filtros</w:t>
            </w:r>
            <w:r w:rsidR="00D56F41" w:rsidRPr="0018574B">
              <w:rPr>
                <w:rFonts w:ascii="Calibri" w:eastAsia="Times New Roman" w:hAnsi="Calibri" w:cs="Calibri"/>
                <w:color w:val="000000"/>
                <w:sz w:val="16"/>
                <w:szCs w:val="16"/>
                <w:lang w:eastAsia="es-MX"/>
              </w:rPr>
              <w:t>.</w:t>
            </w:r>
          </w:p>
        </w:tc>
        <w:tc>
          <w:tcPr>
            <w:tcW w:w="1559" w:type="dxa"/>
            <w:vMerge w:val="restart"/>
            <w:tcBorders>
              <w:top w:val="nil"/>
              <w:left w:val="single" w:sz="4" w:space="0" w:color="A6A6A6"/>
              <w:bottom w:val="single" w:sz="4" w:space="0" w:color="A6A6A6"/>
              <w:right w:val="single" w:sz="4" w:space="0" w:color="A6A6A6"/>
            </w:tcBorders>
            <w:shd w:val="clear" w:color="auto" w:fill="auto"/>
            <w:vAlign w:val="center"/>
            <w:hideMark/>
          </w:tcPr>
          <w:p w14:paraId="23E70D1E" w14:textId="09643C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Cambiar filtros en caso de saturación</w:t>
            </w:r>
            <w:r w:rsidR="00D56F41" w:rsidRPr="0018574B">
              <w:rPr>
                <w:rFonts w:ascii="Calibri" w:eastAsia="Times New Roman" w:hAnsi="Calibri" w:cs="Calibri"/>
                <w:color w:val="000000"/>
                <w:sz w:val="16"/>
                <w:szCs w:val="16"/>
                <w:lang w:eastAsia="es-MX"/>
              </w:rPr>
              <w:t>.</w:t>
            </w:r>
            <w:r w:rsidRPr="0018574B">
              <w:rPr>
                <w:rFonts w:ascii="Calibri" w:eastAsia="Times New Roman" w:hAnsi="Calibri" w:cs="Calibri"/>
                <w:color w:val="000000"/>
                <w:sz w:val="16"/>
                <w:szCs w:val="16"/>
                <w:lang w:eastAsia="es-MX"/>
              </w:rPr>
              <w:t xml:space="preserve"> </w:t>
            </w:r>
          </w:p>
        </w:tc>
        <w:tc>
          <w:tcPr>
            <w:tcW w:w="283" w:type="dxa"/>
            <w:tcBorders>
              <w:top w:val="nil"/>
              <w:left w:val="nil"/>
              <w:bottom w:val="single" w:sz="4" w:space="0" w:color="A6A6A6"/>
              <w:right w:val="single" w:sz="4" w:space="0" w:color="A6A6A6"/>
            </w:tcBorders>
            <w:shd w:val="clear" w:color="auto" w:fill="auto"/>
            <w:noWrap/>
            <w:vAlign w:val="center"/>
            <w:hideMark/>
          </w:tcPr>
          <w:p w14:paraId="71EF100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7B46344E"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4F517FD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4A2E794" w14:textId="3B3B95FF"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89AC545" w14:textId="0F471A96"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machucones, atropellamientos, contacto con hidrocarburos</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48EE438" w14:textId="2B4EBB7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visual y cambio de accesorio</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58D637C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2D2765D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B7A2BE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5ABC38FD" w14:textId="77777777" w:rsidTr="00B00FEF">
        <w:trPr>
          <w:trHeight w:val="713"/>
          <w:jc w:val="center"/>
        </w:trPr>
        <w:tc>
          <w:tcPr>
            <w:tcW w:w="347" w:type="dxa"/>
            <w:vMerge/>
            <w:tcBorders>
              <w:top w:val="nil"/>
              <w:left w:val="single" w:sz="4" w:space="0" w:color="A6A6A6"/>
              <w:bottom w:val="single" w:sz="4" w:space="0" w:color="A6A6A6"/>
              <w:right w:val="single" w:sz="4" w:space="0" w:color="A6A6A6"/>
            </w:tcBorders>
            <w:vAlign w:val="center"/>
            <w:hideMark/>
          </w:tcPr>
          <w:p w14:paraId="0D30634F"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45E81A1"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089FAC3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vMerge/>
            <w:tcBorders>
              <w:top w:val="nil"/>
              <w:left w:val="single" w:sz="4" w:space="0" w:color="A6A6A6"/>
              <w:bottom w:val="single" w:sz="4" w:space="0" w:color="A6A6A6"/>
              <w:right w:val="single" w:sz="4" w:space="0" w:color="A6A6A6"/>
            </w:tcBorders>
            <w:vAlign w:val="center"/>
            <w:hideMark/>
          </w:tcPr>
          <w:p w14:paraId="709FAD8C"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559" w:type="dxa"/>
            <w:vMerge/>
            <w:tcBorders>
              <w:top w:val="nil"/>
              <w:left w:val="single" w:sz="4" w:space="0" w:color="A6A6A6"/>
              <w:bottom w:val="single" w:sz="4" w:space="0" w:color="A6A6A6"/>
              <w:right w:val="single" w:sz="4" w:space="0" w:color="A6A6A6"/>
            </w:tcBorders>
            <w:vAlign w:val="center"/>
            <w:hideMark/>
          </w:tcPr>
          <w:p w14:paraId="38D1CAB2"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14:paraId="6359EBC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0BB7E8D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296C8A5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4404570B" w14:textId="5C22B9B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758C0B3F" w14:textId="1FB94686"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residuos peligrosos y contaminación al suelo</w:t>
            </w:r>
            <w:r w:rsidR="00B00FEF"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18987051" w14:textId="06EC8A5E" w:rsidR="004C14A0" w:rsidRPr="0018574B" w:rsidRDefault="00B00FEF"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Disposición de contenedores.</w:t>
            </w:r>
          </w:p>
        </w:tc>
        <w:tc>
          <w:tcPr>
            <w:tcW w:w="425" w:type="dxa"/>
            <w:tcBorders>
              <w:top w:val="nil"/>
              <w:left w:val="nil"/>
              <w:bottom w:val="single" w:sz="4" w:space="0" w:color="A6A6A6"/>
              <w:right w:val="single" w:sz="4" w:space="0" w:color="A6A6A6"/>
            </w:tcBorders>
            <w:shd w:val="clear" w:color="auto" w:fill="auto"/>
            <w:noWrap/>
            <w:vAlign w:val="center"/>
            <w:hideMark/>
          </w:tcPr>
          <w:p w14:paraId="2B1993C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F47875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46202870"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0A9BE021" w14:textId="77777777" w:rsidTr="00B00FEF">
        <w:trPr>
          <w:trHeight w:val="1355"/>
          <w:jc w:val="center"/>
        </w:trPr>
        <w:tc>
          <w:tcPr>
            <w:tcW w:w="347" w:type="dxa"/>
            <w:vMerge/>
            <w:tcBorders>
              <w:top w:val="nil"/>
              <w:left w:val="single" w:sz="4" w:space="0" w:color="A6A6A6"/>
              <w:bottom w:val="single" w:sz="4" w:space="0" w:color="A6A6A6"/>
              <w:right w:val="single" w:sz="4" w:space="0" w:color="A6A6A6"/>
            </w:tcBorders>
            <w:vAlign w:val="center"/>
            <w:hideMark/>
          </w:tcPr>
          <w:p w14:paraId="01E315C2"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7FC670C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7AE0FF5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24B1CD22" w14:textId="657059E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estado físico de Mangueras para el despacho de combustible y recuperación de vapores</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417614D" w14:textId="2234CC81"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Verificar que las mangueras no presentes grietas o fisuras</w:t>
            </w:r>
            <w:r w:rsidR="00D56F41"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1FFC998C"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89B49C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386A40CB"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5F447BFE" w14:textId="63A9C52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física</w:t>
            </w:r>
            <w:r w:rsidR="00FC1986"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6155ADB7" w14:textId="79CF45E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w:t>
            </w:r>
            <w:r w:rsidR="00B00FEF" w:rsidRPr="0018574B">
              <w:rPr>
                <w:rFonts w:ascii="Calibri" w:eastAsia="Times New Roman" w:hAnsi="Calibri" w:cs="Calibri"/>
                <w:color w:val="000000"/>
                <w:sz w:val="16"/>
                <w:szCs w:val="16"/>
                <w:lang w:eastAsia="es-MX"/>
              </w:rPr>
              <w:t>llamientos, caída de materiales.</w:t>
            </w:r>
          </w:p>
        </w:tc>
        <w:tc>
          <w:tcPr>
            <w:tcW w:w="1701" w:type="dxa"/>
            <w:tcBorders>
              <w:top w:val="nil"/>
              <w:left w:val="nil"/>
              <w:bottom w:val="single" w:sz="4" w:space="0" w:color="A6A6A6"/>
              <w:right w:val="single" w:sz="4" w:space="0" w:color="A6A6A6"/>
            </w:tcBorders>
            <w:shd w:val="clear" w:color="auto" w:fill="auto"/>
            <w:noWrap/>
            <w:vAlign w:val="center"/>
            <w:hideMark/>
          </w:tcPr>
          <w:p w14:paraId="2EF63BA5" w14:textId="3B84F7B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accesorios</w:t>
            </w:r>
            <w:r w:rsidR="00B00FEF"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375AED94"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365908EE"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10B854D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4BC059F4" w14:textId="77777777" w:rsidTr="00B00FEF">
        <w:trPr>
          <w:trHeight w:val="923"/>
          <w:jc w:val="center"/>
        </w:trPr>
        <w:tc>
          <w:tcPr>
            <w:tcW w:w="347" w:type="dxa"/>
            <w:vMerge/>
            <w:tcBorders>
              <w:top w:val="nil"/>
              <w:left w:val="single" w:sz="4" w:space="0" w:color="A6A6A6"/>
              <w:bottom w:val="single" w:sz="4" w:space="0" w:color="A6A6A6"/>
              <w:right w:val="single" w:sz="4" w:space="0" w:color="A6A6A6"/>
            </w:tcBorders>
            <w:vAlign w:val="center"/>
            <w:hideMark/>
          </w:tcPr>
          <w:p w14:paraId="18F1F68E"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158C71A4"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47F06211"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nil"/>
              <w:left w:val="single" w:sz="4" w:space="0" w:color="A6A6A6"/>
              <w:bottom w:val="single" w:sz="4" w:space="0" w:color="A6A6A6"/>
              <w:right w:val="single" w:sz="4" w:space="0" w:color="A6A6A6"/>
            </w:tcBorders>
            <w:shd w:val="clear" w:color="auto" w:fill="auto"/>
            <w:vAlign w:val="center"/>
            <w:hideMark/>
          </w:tcPr>
          <w:p w14:paraId="6BEEF692" w14:textId="559855E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Checar funcionamiento de las Válvulas de corte rápido (break-away)</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49763B6B" w14:textId="5025551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de acuerdo a las recomendaciones del fabricante</w:t>
            </w:r>
            <w:r w:rsidR="00D56F41"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57D265C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3D97E22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06CAED7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3204FA7F" w14:textId="690496F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física</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40AB52E" w14:textId="0B0845DD"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29D54D6D" w14:textId="62B7DDB8"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Localización de equipos</w:t>
            </w:r>
            <w:r w:rsidR="00D56F41"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7080C6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0AD112B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nil"/>
              <w:left w:val="nil"/>
              <w:bottom w:val="single" w:sz="4" w:space="0" w:color="A6A6A6"/>
              <w:right w:val="single" w:sz="4" w:space="0" w:color="A6A6A6"/>
            </w:tcBorders>
            <w:shd w:val="clear" w:color="000000" w:fill="FF0000"/>
            <w:noWrap/>
            <w:vAlign w:val="center"/>
            <w:hideMark/>
          </w:tcPr>
          <w:p w14:paraId="11C849B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4A576594" w14:textId="77777777" w:rsidTr="00B00FEF">
        <w:trPr>
          <w:trHeight w:val="782"/>
          <w:jc w:val="center"/>
        </w:trPr>
        <w:tc>
          <w:tcPr>
            <w:tcW w:w="347" w:type="dxa"/>
            <w:vMerge/>
            <w:tcBorders>
              <w:top w:val="nil"/>
              <w:left w:val="single" w:sz="4" w:space="0" w:color="A6A6A6"/>
              <w:bottom w:val="single" w:sz="4" w:space="0" w:color="A6A6A6"/>
              <w:right w:val="single" w:sz="4" w:space="0" w:color="A6A6A6"/>
            </w:tcBorders>
            <w:vAlign w:val="center"/>
            <w:hideMark/>
          </w:tcPr>
          <w:p w14:paraId="2D47BE22"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3455E5AF"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5E59416A"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12F6D5B" w14:textId="42C1D3F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Revisar fugas en Pistolas para el </w:t>
            </w:r>
            <w:r w:rsidRPr="0018574B">
              <w:rPr>
                <w:rFonts w:ascii="Calibri" w:eastAsia="Times New Roman" w:hAnsi="Calibri" w:cs="Calibri"/>
                <w:color w:val="000000"/>
                <w:sz w:val="16"/>
                <w:szCs w:val="16"/>
                <w:lang w:eastAsia="es-MX"/>
              </w:rPr>
              <w:lastRenderedPageBreak/>
              <w:t>despacho de combustible</w:t>
            </w:r>
            <w:r w:rsidR="00D56F41" w:rsidRPr="0018574B">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382FA7A" w14:textId="433F289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lastRenderedPageBreak/>
              <w:t>Realizar prueba de despacho para verificar goteo en pistolas</w:t>
            </w:r>
            <w:r w:rsidR="00D56F41" w:rsidRPr="0018574B">
              <w:rPr>
                <w:rFonts w:ascii="Calibri" w:eastAsia="Times New Roman" w:hAnsi="Calibri" w:cs="Calibri"/>
                <w:color w:val="000000"/>
                <w:sz w:val="16"/>
                <w:szCs w:val="16"/>
                <w:lang w:eastAsia="es-MX"/>
              </w:rPr>
              <w:t>.</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2CFD98F"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ADA287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E4FAEE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1F4D06C" w14:textId="701FB24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física</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7EC7B2E" w14:textId="054A3B47"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Atropellamientos, caída de ma</w:t>
            </w:r>
            <w:r w:rsidR="00D56F41" w:rsidRPr="0018574B">
              <w:rPr>
                <w:rFonts w:ascii="Calibri" w:eastAsia="Times New Roman" w:hAnsi="Calibri" w:cs="Calibri"/>
                <w:color w:val="000000"/>
                <w:sz w:val="16"/>
                <w:szCs w:val="16"/>
                <w:lang w:eastAsia="es-MX"/>
              </w:rPr>
              <w:t>teriales.</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63E532C" w14:textId="0BD0C23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Manipulación de accesorios</w:t>
            </w:r>
            <w:r w:rsidR="00D56F41"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09B96C"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01B101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79443FFA"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64DBEF50" w14:textId="77777777" w:rsidTr="00B00FEF">
        <w:trPr>
          <w:trHeight w:val="1133"/>
          <w:jc w:val="center"/>
        </w:trPr>
        <w:tc>
          <w:tcPr>
            <w:tcW w:w="347" w:type="dxa"/>
            <w:vMerge/>
            <w:tcBorders>
              <w:top w:val="nil"/>
              <w:left w:val="single" w:sz="4" w:space="0" w:color="A6A6A6"/>
              <w:bottom w:val="single" w:sz="4" w:space="0" w:color="A6A6A6"/>
              <w:right w:val="single" w:sz="4" w:space="0" w:color="A6A6A6"/>
            </w:tcBorders>
            <w:vAlign w:val="center"/>
            <w:hideMark/>
          </w:tcPr>
          <w:p w14:paraId="15E0CE09"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single" w:sz="4" w:space="0" w:color="A6A6A6"/>
              <w:left w:val="single" w:sz="4" w:space="0" w:color="A6A6A6"/>
              <w:bottom w:val="single" w:sz="4" w:space="0" w:color="A6A6A6"/>
              <w:right w:val="single" w:sz="4" w:space="0" w:color="A6A6A6"/>
            </w:tcBorders>
            <w:vAlign w:val="center"/>
            <w:hideMark/>
          </w:tcPr>
          <w:p w14:paraId="6C4CFEFE"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276" w:type="dxa"/>
            <w:vMerge/>
            <w:tcBorders>
              <w:top w:val="single" w:sz="4" w:space="0" w:color="A6A6A6"/>
              <w:left w:val="single" w:sz="4" w:space="0" w:color="A6A6A6"/>
              <w:bottom w:val="single" w:sz="4" w:space="0" w:color="A6A6A6"/>
              <w:right w:val="single" w:sz="4" w:space="0" w:color="A6A6A6"/>
            </w:tcBorders>
            <w:vAlign w:val="center"/>
            <w:hideMark/>
          </w:tcPr>
          <w:p w14:paraId="60DF3A4D" w14:textId="77777777" w:rsidR="004C14A0" w:rsidRPr="0018574B" w:rsidRDefault="004C14A0" w:rsidP="004C14A0">
            <w:pPr>
              <w:spacing w:after="0" w:line="240" w:lineRule="auto"/>
              <w:rPr>
                <w:rFonts w:ascii="Calibri" w:eastAsia="Times New Roman" w:hAnsi="Calibri" w:cs="Calibri"/>
                <w:color w:val="000000"/>
                <w:sz w:val="16"/>
                <w:szCs w:val="16"/>
                <w:lang w:eastAsia="es-MX"/>
              </w:rPr>
            </w:pPr>
          </w:p>
        </w:tc>
        <w:tc>
          <w:tcPr>
            <w:tcW w:w="113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ECC88B1" w14:textId="20ED1800"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Revisar la operación del Sistema de recuperación de vapores fase II</w:t>
            </w:r>
            <w:r w:rsidR="00D56F41" w:rsidRPr="0018574B">
              <w:rPr>
                <w:rFonts w:ascii="Calibri" w:eastAsia="Times New Roman" w:hAnsi="Calibri" w:cs="Calibri"/>
                <w:color w:val="000000"/>
                <w:sz w:val="16"/>
                <w:szCs w:val="16"/>
                <w:lang w:eastAsia="es-MX"/>
              </w:rPr>
              <w:t>.</w:t>
            </w:r>
          </w:p>
        </w:tc>
        <w:tc>
          <w:tcPr>
            <w:tcW w:w="15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7A4DDA5" w14:textId="70D043A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El proveedor deberá realizar la prueba del sistema de recuperación de vapores fase II</w:t>
            </w:r>
            <w:r w:rsidR="00D56F41" w:rsidRPr="0018574B">
              <w:rPr>
                <w:rFonts w:ascii="Calibri" w:eastAsia="Times New Roman" w:hAnsi="Calibri" w:cs="Calibri"/>
                <w:color w:val="000000"/>
                <w:sz w:val="16"/>
                <w:szCs w:val="16"/>
                <w:lang w:eastAsia="es-MX"/>
              </w:rPr>
              <w:t>.</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AD7D9C8"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5CABB80"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D88024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CC4365" w14:textId="0F2CA6F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8425F38" w14:textId="7C6448A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machucones, atropellamientos, contacto con hidrocarburos</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54BC5E7" w14:textId="2E43E70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Revisión visual y cambio de accesorio</w:t>
            </w:r>
            <w:r w:rsidR="00D56F41" w:rsidRPr="0018574B">
              <w:rPr>
                <w:rFonts w:ascii="Calibri" w:eastAsia="Times New Roman" w:hAnsi="Calibri" w:cs="Calibri"/>
                <w:color w:val="000000"/>
                <w:sz w:val="16"/>
                <w:szCs w:val="16"/>
                <w:lang w:eastAsia="es-MX"/>
              </w:rPr>
              <w:t>.</w:t>
            </w:r>
          </w:p>
        </w:tc>
        <w:tc>
          <w:tcPr>
            <w:tcW w:w="42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6F41199"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53FCE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4</w:t>
            </w:r>
          </w:p>
        </w:tc>
        <w:tc>
          <w:tcPr>
            <w:tcW w:w="42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14:paraId="4D19764B"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12</w:t>
            </w:r>
          </w:p>
        </w:tc>
      </w:tr>
      <w:tr w:rsidR="001D14A8" w:rsidRPr="0018574B" w14:paraId="76600FE6" w14:textId="77777777" w:rsidTr="00B00FEF">
        <w:trPr>
          <w:trHeight w:val="1079"/>
          <w:jc w:val="center"/>
        </w:trPr>
        <w:tc>
          <w:tcPr>
            <w:tcW w:w="347" w:type="dxa"/>
            <w:vMerge/>
            <w:tcBorders>
              <w:top w:val="nil"/>
              <w:left w:val="single" w:sz="4" w:space="0" w:color="A6A6A6"/>
              <w:bottom w:val="single" w:sz="4" w:space="0" w:color="A6A6A6"/>
              <w:right w:val="single" w:sz="4" w:space="0" w:color="A6A6A6"/>
            </w:tcBorders>
            <w:vAlign w:val="center"/>
            <w:hideMark/>
          </w:tcPr>
          <w:p w14:paraId="6478C89F"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8B55F92" w14:textId="19714239"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Sistemas de Emergencia</w:t>
            </w:r>
            <w:r w:rsidR="00D56F41" w:rsidRPr="0018574B">
              <w:rPr>
                <w:rFonts w:ascii="Calibri" w:eastAsia="Times New Roman" w:hAnsi="Calibri" w:cs="Calibri"/>
                <w:color w:val="000000"/>
                <w:sz w:val="16"/>
                <w:szCs w:val="16"/>
                <w:lang w:eastAsia="es-MX"/>
              </w:rPr>
              <w:t>.</w:t>
            </w:r>
          </w:p>
        </w:tc>
        <w:tc>
          <w:tcPr>
            <w:tcW w:w="127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120156B" w14:textId="290634E3"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Inspección y Mantenimiento</w:t>
            </w:r>
            <w:r w:rsidR="00D56F41" w:rsidRPr="0018574B">
              <w:rPr>
                <w:rFonts w:ascii="Calibri" w:eastAsia="Times New Roman" w:hAnsi="Calibri" w:cs="Calibri"/>
                <w:color w:val="000000"/>
                <w:sz w:val="16"/>
                <w:szCs w:val="16"/>
                <w:lang w:eastAsia="es-MX"/>
              </w:rPr>
              <w:t>.</w:t>
            </w:r>
          </w:p>
        </w:tc>
        <w:tc>
          <w:tcPr>
            <w:tcW w:w="1134" w:type="dxa"/>
            <w:tcBorders>
              <w:top w:val="single" w:sz="4" w:space="0" w:color="A6A6A6"/>
              <w:left w:val="nil"/>
              <w:bottom w:val="single" w:sz="4" w:space="0" w:color="A6A6A6"/>
              <w:right w:val="single" w:sz="4" w:space="0" w:color="A6A6A6"/>
            </w:tcBorders>
            <w:shd w:val="clear" w:color="auto" w:fill="auto"/>
            <w:vAlign w:val="center"/>
            <w:hideMark/>
          </w:tcPr>
          <w:p w14:paraId="36E2783F" w14:textId="42BE821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activación de los Sensores para la Detección electrónica de fugas</w:t>
            </w:r>
            <w:r w:rsidR="00D56F41" w:rsidRPr="0018574B">
              <w:rPr>
                <w:rFonts w:ascii="Calibri" w:eastAsia="Times New Roman" w:hAnsi="Calibri" w:cs="Calibri"/>
                <w:color w:val="000000"/>
                <w:sz w:val="16"/>
                <w:szCs w:val="16"/>
                <w:lang w:eastAsia="es-MX"/>
              </w:rPr>
              <w:t>.</w:t>
            </w:r>
          </w:p>
        </w:tc>
        <w:tc>
          <w:tcPr>
            <w:tcW w:w="1559" w:type="dxa"/>
            <w:tcBorders>
              <w:top w:val="single" w:sz="4" w:space="0" w:color="A6A6A6"/>
              <w:left w:val="nil"/>
              <w:bottom w:val="single" w:sz="4" w:space="0" w:color="A6A6A6"/>
              <w:right w:val="single" w:sz="4" w:space="0" w:color="A6A6A6"/>
            </w:tcBorders>
            <w:shd w:val="clear" w:color="auto" w:fill="auto"/>
            <w:noWrap/>
            <w:vAlign w:val="center"/>
            <w:hideMark/>
          </w:tcPr>
          <w:p w14:paraId="292BE294" w14:textId="00C0F1B5"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Activar sensores en motobombas y dispensarios</w:t>
            </w:r>
            <w:r w:rsidR="00D56F41" w:rsidRPr="0018574B">
              <w:rPr>
                <w:rFonts w:ascii="Calibri" w:eastAsia="Times New Roman" w:hAnsi="Calibri" w:cs="Calibri"/>
                <w:color w:val="000000"/>
                <w:sz w:val="16"/>
                <w:szCs w:val="16"/>
                <w:lang w:eastAsia="es-MX"/>
              </w:rPr>
              <w:t>.</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13A00B8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7DE60F21"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14:paraId="7DDF58D3"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single" w:sz="4" w:space="0" w:color="A6A6A6"/>
              <w:left w:val="nil"/>
              <w:bottom w:val="single" w:sz="4" w:space="0" w:color="A6A6A6"/>
              <w:right w:val="single" w:sz="4" w:space="0" w:color="A6A6A6"/>
            </w:tcBorders>
            <w:shd w:val="clear" w:color="auto" w:fill="auto"/>
            <w:noWrap/>
            <w:vAlign w:val="center"/>
            <w:hideMark/>
          </w:tcPr>
          <w:p w14:paraId="7C5F8FF5" w14:textId="3F0E59B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 de sensores</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7922AD33" w14:textId="0AC6818A"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atropellamientos</w:t>
            </w:r>
            <w:r w:rsidR="00D56F41" w:rsidRPr="0018574B">
              <w:rPr>
                <w:rFonts w:ascii="Calibri" w:eastAsia="Times New Roman" w:hAnsi="Calibri" w:cs="Calibri"/>
                <w:color w:val="000000"/>
                <w:sz w:val="16"/>
                <w:szCs w:val="16"/>
                <w:lang w:eastAsia="es-MX"/>
              </w:rPr>
              <w:t>.</w:t>
            </w:r>
          </w:p>
        </w:tc>
        <w:tc>
          <w:tcPr>
            <w:tcW w:w="1701" w:type="dxa"/>
            <w:tcBorders>
              <w:top w:val="single" w:sz="4" w:space="0" w:color="A6A6A6"/>
              <w:left w:val="nil"/>
              <w:bottom w:val="single" w:sz="4" w:space="0" w:color="A6A6A6"/>
              <w:right w:val="single" w:sz="4" w:space="0" w:color="A6A6A6"/>
            </w:tcBorders>
            <w:shd w:val="clear" w:color="auto" w:fill="auto"/>
            <w:noWrap/>
            <w:vAlign w:val="center"/>
            <w:hideMark/>
          </w:tcPr>
          <w:p w14:paraId="425B7FD4" w14:textId="7E024EB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Localización de equipos</w:t>
            </w:r>
            <w:r w:rsidR="00D56F41" w:rsidRPr="0018574B">
              <w:rPr>
                <w:rFonts w:ascii="Calibri" w:eastAsia="Times New Roman" w:hAnsi="Calibri" w:cs="Calibri"/>
                <w:color w:val="000000"/>
                <w:sz w:val="16"/>
                <w:szCs w:val="16"/>
                <w:lang w:eastAsia="es-MX"/>
              </w:rPr>
              <w:t>.</w:t>
            </w:r>
          </w:p>
        </w:tc>
        <w:tc>
          <w:tcPr>
            <w:tcW w:w="425" w:type="dxa"/>
            <w:tcBorders>
              <w:top w:val="single" w:sz="4" w:space="0" w:color="A6A6A6"/>
              <w:left w:val="nil"/>
              <w:bottom w:val="single" w:sz="4" w:space="0" w:color="A6A6A6"/>
              <w:right w:val="single" w:sz="4" w:space="0" w:color="A6A6A6"/>
            </w:tcBorders>
            <w:shd w:val="clear" w:color="auto" w:fill="auto"/>
            <w:noWrap/>
            <w:vAlign w:val="center"/>
            <w:hideMark/>
          </w:tcPr>
          <w:p w14:paraId="4B43BD0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14:paraId="00B8C883"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single" w:sz="4" w:space="0" w:color="A6A6A6"/>
              <w:left w:val="nil"/>
              <w:bottom w:val="single" w:sz="4" w:space="0" w:color="A6A6A6"/>
              <w:right w:val="single" w:sz="4" w:space="0" w:color="A6A6A6"/>
            </w:tcBorders>
            <w:shd w:val="clear" w:color="000000" w:fill="FFFF00"/>
            <w:noWrap/>
            <w:vAlign w:val="center"/>
            <w:hideMark/>
          </w:tcPr>
          <w:p w14:paraId="4BF0F7D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33333685" w14:textId="77777777" w:rsidTr="00B00FEF">
        <w:trPr>
          <w:trHeight w:val="1350"/>
          <w:jc w:val="center"/>
        </w:trPr>
        <w:tc>
          <w:tcPr>
            <w:tcW w:w="347" w:type="dxa"/>
            <w:vMerge/>
            <w:tcBorders>
              <w:top w:val="nil"/>
              <w:left w:val="single" w:sz="4" w:space="0" w:color="A6A6A6"/>
              <w:bottom w:val="single" w:sz="4" w:space="0" w:color="A6A6A6"/>
              <w:right w:val="single" w:sz="4" w:space="0" w:color="A6A6A6"/>
            </w:tcBorders>
            <w:vAlign w:val="center"/>
            <w:hideMark/>
          </w:tcPr>
          <w:p w14:paraId="5E4EE356"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vMerge/>
            <w:tcBorders>
              <w:top w:val="nil"/>
              <w:left w:val="single" w:sz="4" w:space="0" w:color="A6A6A6"/>
              <w:bottom w:val="single" w:sz="4" w:space="0" w:color="A6A6A6"/>
              <w:right w:val="single" w:sz="4" w:space="0" w:color="A6A6A6"/>
            </w:tcBorders>
            <w:vAlign w:val="center"/>
            <w:hideMark/>
          </w:tcPr>
          <w:p w14:paraId="137452F4" w14:textId="77777777"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p>
        </w:tc>
        <w:tc>
          <w:tcPr>
            <w:tcW w:w="1276" w:type="dxa"/>
            <w:vMerge/>
            <w:tcBorders>
              <w:top w:val="nil"/>
              <w:left w:val="single" w:sz="4" w:space="0" w:color="A6A6A6"/>
              <w:bottom w:val="single" w:sz="4" w:space="0" w:color="A6A6A6"/>
              <w:right w:val="single" w:sz="4" w:space="0" w:color="A6A6A6"/>
            </w:tcBorders>
            <w:vAlign w:val="center"/>
            <w:hideMark/>
          </w:tcPr>
          <w:p w14:paraId="709F2604" w14:textId="77777777"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p>
        </w:tc>
        <w:tc>
          <w:tcPr>
            <w:tcW w:w="1134" w:type="dxa"/>
            <w:tcBorders>
              <w:top w:val="nil"/>
              <w:left w:val="nil"/>
              <w:bottom w:val="single" w:sz="4" w:space="0" w:color="A6A6A6"/>
              <w:right w:val="single" w:sz="4" w:space="0" w:color="A6A6A6"/>
            </w:tcBorders>
            <w:shd w:val="clear" w:color="auto" w:fill="auto"/>
            <w:vAlign w:val="center"/>
            <w:hideMark/>
          </w:tcPr>
          <w:p w14:paraId="24825D51" w14:textId="556B446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 xml:space="preserve">Realizar activación para </w:t>
            </w:r>
            <w:r w:rsidR="00D56F41" w:rsidRPr="0018574B">
              <w:rPr>
                <w:rFonts w:ascii="Calibri" w:eastAsia="Times New Roman" w:hAnsi="Calibri" w:cs="Calibri"/>
                <w:color w:val="000000"/>
                <w:sz w:val="16"/>
                <w:szCs w:val="16"/>
                <w:lang w:eastAsia="es-MX"/>
              </w:rPr>
              <w:t>verificar funcionalidad de los p</w:t>
            </w:r>
            <w:r w:rsidRPr="0018574B">
              <w:rPr>
                <w:rFonts w:ascii="Calibri" w:eastAsia="Times New Roman" w:hAnsi="Calibri" w:cs="Calibri"/>
                <w:color w:val="000000"/>
                <w:sz w:val="16"/>
                <w:szCs w:val="16"/>
                <w:lang w:eastAsia="es-MX"/>
              </w:rPr>
              <w:t>aros de emergencia</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3842BBA0" w14:textId="3B3AFE3E"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Activar paro de em</w:t>
            </w:r>
            <w:r w:rsidR="00D56F41" w:rsidRPr="0018574B">
              <w:rPr>
                <w:rFonts w:ascii="Calibri" w:eastAsia="Times New Roman" w:hAnsi="Calibri" w:cs="Calibri"/>
                <w:color w:val="000000"/>
                <w:sz w:val="16"/>
                <w:szCs w:val="16"/>
                <w:lang w:eastAsia="es-MX"/>
              </w:rPr>
              <w:t>ergencia y restablecer servicio.</w:t>
            </w:r>
          </w:p>
        </w:tc>
        <w:tc>
          <w:tcPr>
            <w:tcW w:w="283" w:type="dxa"/>
            <w:tcBorders>
              <w:top w:val="nil"/>
              <w:left w:val="nil"/>
              <w:bottom w:val="single" w:sz="4" w:space="0" w:color="A6A6A6"/>
              <w:right w:val="single" w:sz="4" w:space="0" w:color="A6A6A6"/>
            </w:tcBorders>
            <w:shd w:val="clear" w:color="auto" w:fill="auto"/>
            <w:noWrap/>
            <w:vAlign w:val="center"/>
            <w:hideMark/>
          </w:tcPr>
          <w:p w14:paraId="7324C2BD"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14:paraId="644FAFCA"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6017BE35"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1418" w:type="dxa"/>
            <w:tcBorders>
              <w:top w:val="nil"/>
              <w:left w:val="nil"/>
              <w:bottom w:val="single" w:sz="4" w:space="0" w:color="A6A6A6"/>
              <w:right w:val="single" w:sz="4" w:space="0" w:color="A6A6A6"/>
            </w:tcBorders>
            <w:shd w:val="clear" w:color="auto" w:fill="auto"/>
            <w:noWrap/>
            <w:vAlign w:val="center"/>
            <w:hideMark/>
          </w:tcPr>
          <w:p w14:paraId="09E8F1B1" w14:textId="2495020C"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 de dispositivos</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488CBF22" w14:textId="2CB3DA3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Golpes, atropellamientos</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A8D5F28" w14:textId="39924FD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Activación</w:t>
            </w:r>
            <w:r w:rsidR="00D56F41" w:rsidRPr="0018574B">
              <w:rPr>
                <w:rFonts w:ascii="Calibri" w:eastAsia="Times New Roman" w:hAnsi="Calibri" w:cs="Calibri"/>
                <w:color w:val="000000"/>
                <w:sz w:val="16"/>
                <w:szCs w:val="16"/>
                <w:lang w:eastAsia="es-MX"/>
              </w:rPr>
              <w:t>.</w:t>
            </w:r>
          </w:p>
        </w:tc>
        <w:tc>
          <w:tcPr>
            <w:tcW w:w="425" w:type="dxa"/>
            <w:tcBorders>
              <w:top w:val="nil"/>
              <w:left w:val="nil"/>
              <w:bottom w:val="single" w:sz="4" w:space="0" w:color="A6A6A6"/>
              <w:right w:val="single" w:sz="4" w:space="0" w:color="A6A6A6"/>
            </w:tcBorders>
            <w:shd w:val="clear" w:color="auto" w:fill="auto"/>
            <w:noWrap/>
            <w:vAlign w:val="center"/>
            <w:hideMark/>
          </w:tcPr>
          <w:p w14:paraId="7C88594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5D5A0CF"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3F86D8AD"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r w:rsidR="001D14A8" w:rsidRPr="0018574B" w14:paraId="5CD768D9" w14:textId="77777777" w:rsidTr="00B00FEF">
        <w:trPr>
          <w:trHeight w:val="1350"/>
          <w:jc w:val="center"/>
        </w:trPr>
        <w:tc>
          <w:tcPr>
            <w:tcW w:w="347" w:type="dxa"/>
            <w:vMerge/>
            <w:tcBorders>
              <w:top w:val="nil"/>
              <w:left w:val="single" w:sz="4" w:space="0" w:color="A6A6A6"/>
              <w:bottom w:val="single" w:sz="4" w:space="0" w:color="A6A6A6"/>
              <w:right w:val="single" w:sz="4" w:space="0" w:color="A6A6A6"/>
            </w:tcBorders>
            <w:vAlign w:val="center"/>
            <w:hideMark/>
          </w:tcPr>
          <w:p w14:paraId="4EBF65B5" w14:textId="77777777" w:rsidR="004C14A0" w:rsidRPr="0018574B" w:rsidRDefault="004C14A0" w:rsidP="004C14A0">
            <w:pPr>
              <w:spacing w:after="0" w:line="240" w:lineRule="auto"/>
              <w:rPr>
                <w:rFonts w:ascii="Calibri" w:eastAsia="Times New Roman" w:hAnsi="Calibri" w:cs="Calibri"/>
                <w:b/>
                <w:bCs/>
                <w:color w:val="000000"/>
                <w:sz w:val="16"/>
                <w:szCs w:val="16"/>
                <w:lang w:eastAsia="es-MX"/>
              </w:rPr>
            </w:pPr>
          </w:p>
        </w:tc>
        <w:tc>
          <w:tcPr>
            <w:tcW w:w="1066" w:type="dxa"/>
            <w:tcBorders>
              <w:top w:val="nil"/>
              <w:left w:val="nil"/>
              <w:bottom w:val="single" w:sz="4" w:space="0" w:color="A6A6A6"/>
              <w:right w:val="single" w:sz="4" w:space="0" w:color="A6A6A6"/>
            </w:tcBorders>
            <w:shd w:val="clear" w:color="auto" w:fill="auto"/>
            <w:noWrap/>
            <w:vAlign w:val="center"/>
            <w:hideMark/>
          </w:tcPr>
          <w:p w14:paraId="1FAD9EFB" w14:textId="6E27BA6F"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Edificaciones</w:t>
            </w:r>
            <w:r w:rsidR="00D56F41" w:rsidRPr="0018574B">
              <w:rPr>
                <w:rFonts w:ascii="Calibri" w:eastAsia="Times New Roman" w:hAnsi="Calibri" w:cs="Calibri"/>
                <w:color w:val="000000"/>
                <w:sz w:val="16"/>
                <w:szCs w:val="16"/>
                <w:lang w:eastAsia="es-MX"/>
              </w:rPr>
              <w:t>.</w:t>
            </w:r>
          </w:p>
        </w:tc>
        <w:tc>
          <w:tcPr>
            <w:tcW w:w="1276" w:type="dxa"/>
            <w:tcBorders>
              <w:top w:val="nil"/>
              <w:left w:val="nil"/>
              <w:bottom w:val="single" w:sz="4" w:space="0" w:color="A6A6A6"/>
              <w:right w:val="single" w:sz="4" w:space="0" w:color="A6A6A6"/>
            </w:tcBorders>
            <w:shd w:val="clear" w:color="auto" w:fill="auto"/>
            <w:vAlign w:val="center"/>
            <w:hideMark/>
          </w:tcPr>
          <w:p w14:paraId="62B8CEEF" w14:textId="05282997" w:rsidR="004C14A0" w:rsidRPr="0018574B" w:rsidRDefault="004C14A0" w:rsidP="00B00FEF">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Sistema de Drenaje</w:t>
            </w:r>
            <w:r w:rsidR="00D56F41" w:rsidRPr="0018574B">
              <w:rPr>
                <w:rFonts w:ascii="Calibri" w:eastAsia="Times New Roman" w:hAnsi="Calibri" w:cs="Calibri"/>
                <w:color w:val="000000"/>
                <w:sz w:val="16"/>
                <w:szCs w:val="16"/>
                <w:lang w:eastAsia="es-MX"/>
              </w:rPr>
              <w:t>.</w:t>
            </w:r>
          </w:p>
        </w:tc>
        <w:tc>
          <w:tcPr>
            <w:tcW w:w="1134" w:type="dxa"/>
            <w:tcBorders>
              <w:top w:val="nil"/>
              <w:left w:val="nil"/>
              <w:bottom w:val="single" w:sz="4" w:space="0" w:color="A6A6A6"/>
              <w:right w:val="single" w:sz="4" w:space="0" w:color="A6A6A6"/>
            </w:tcBorders>
            <w:shd w:val="clear" w:color="auto" w:fill="auto"/>
            <w:vAlign w:val="center"/>
            <w:hideMark/>
          </w:tcPr>
          <w:p w14:paraId="66E7992A" w14:textId="7BC6ECA4"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revisión y limpiezas de trampas de combustibles y de grasas</w:t>
            </w:r>
            <w:r w:rsidR="00D56F41" w:rsidRPr="0018574B">
              <w:rPr>
                <w:rFonts w:ascii="Calibri" w:eastAsia="Times New Roman" w:hAnsi="Calibri" w:cs="Calibri"/>
                <w:color w:val="000000"/>
                <w:sz w:val="16"/>
                <w:szCs w:val="16"/>
                <w:lang w:eastAsia="es-MX"/>
              </w:rPr>
              <w:t>.</w:t>
            </w:r>
          </w:p>
        </w:tc>
        <w:tc>
          <w:tcPr>
            <w:tcW w:w="1559" w:type="dxa"/>
            <w:tcBorders>
              <w:top w:val="nil"/>
              <w:left w:val="nil"/>
              <w:bottom w:val="single" w:sz="4" w:space="0" w:color="A6A6A6"/>
              <w:right w:val="single" w:sz="4" w:space="0" w:color="A6A6A6"/>
            </w:tcBorders>
            <w:shd w:val="clear" w:color="auto" w:fill="auto"/>
            <w:noWrap/>
            <w:vAlign w:val="center"/>
            <w:hideMark/>
          </w:tcPr>
          <w:p w14:paraId="5DEBC123" w14:textId="6138748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Realizar desazolvé periódico de trampa de aceites y grasas</w:t>
            </w:r>
            <w:r w:rsidR="00D56F41" w:rsidRPr="0018574B">
              <w:rPr>
                <w:rFonts w:ascii="Calibri" w:eastAsia="Times New Roman" w:hAnsi="Calibri" w:cs="Calibri"/>
                <w:color w:val="000000"/>
                <w:sz w:val="16"/>
                <w:szCs w:val="16"/>
                <w:lang w:eastAsia="es-MX"/>
              </w:rPr>
              <w:t>.</w:t>
            </w:r>
          </w:p>
        </w:tc>
        <w:tc>
          <w:tcPr>
            <w:tcW w:w="283" w:type="dxa"/>
            <w:tcBorders>
              <w:top w:val="nil"/>
              <w:left w:val="nil"/>
              <w:bottom w:val="single" w:sz="4" w:space="0" w:color="A6A6A6"/>
              <w:right w:val="single" w:sz="4" w:space="0" w:color="A6A6A6"/>
            </w:tcBorders>
            <w:shd w:val="clear" w:color="auto" w:fill="auto"/>
            <w:noWrap/>
            <w:vAlign w:val="center"/>
            <w:hideMark/>
          </w:tcPr>
          <w:p w14:paraId="385D569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14:paraId="6FD00139"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14:paraId="19CBD927" w14:textId="77777777" w:rsidR="004C14A0" w:rsidRPr="0018574B" w:rsidRDefault="004C14A0" w:rsidP="004C14A0">
            <w:pPr>
              <w:spacing w:after="0" w:line="240" w:lineRule="auto"/>
              <w:jc w:val="center"/>
              <w:rPr>
                <w:rFonts w:ascii="Calibri" w:eastAsia="Times New Roman" w:hAnsi="Calibri" w:cs="Calibri"/>
                <w:b/>
                <w:bCs/>
                <w:color w:val="000000"/>
                <w:sz w:val="16"/>
                <w:szCs w:val="16"/>
                <w:lang w:eastAsia="es-MX"/>
              </w:rPr>
            </w:pPr>
            <w:r w:rsidRPr="0018574B">
              <w:rPr>
                <w:rFonts w:ascii="Calibri" w:eastAsia="Times New Roman" w:hAnsi="Calibri" w:cs="Calibri"/>
                <w:b/>
                <w:bCs/>
                <w:color w:val="000000"/>
                <w:sz w:val="16"/>
                <w:szCs w:val="16"/>
                <w:lang w:eastAsia="es-MX"/>
              </w:rPr>
              <w:t>X</w:t>
            </w:r>
          </w:p>
        </w:tc>
        <w:tc>
          <w:tcPr>
            <w:tcW w:w="1418" w:type="dxa"/>
            <w:tcBorders>
              <w:top w:val="nil"/>
              <w:left w:val="nil"/>
              <w:bottom w:val="single" w:sz="4" w:space="0" w:color="A6A6A6"/>
              <w:right w:val="single" w:sz="4" w:space="0" w:color="A6A6A6"/>
            </w:tcBorders>
            <w:shd w:val="clear" w:color="auto" w:fill="auto"/>
            <w:noWrap/>
            <w:vAlign w:val="center"/>
            <w:hideMark/>
          </w:tcPr>
          <w:p w14:paraId="3C5660F2" w14:textId="037C5929"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ecológica</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58D1EB18" w14:textId="5475225B"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Generación de lodos y agua con aceite</w:t>
            </w:r>
            <w:r w:rsidR="00D56F41" w:rsidRPr="0018574B">
              <w:rPr>
                <w:rFonts w:ascii="Calibri" w:eastAsia="Times New Roman" w:hAnsi="Calibri" w:cs="Calibri"/>
                <w:color w:val="000000"/>
                <w:sz w:val="16"/>
                <w:szCs w:val="16"/>
                <w:lang w:eastAsia="es-MX"/>
              </w:rPr>
              <w:t>.</w:t>
            </w:r>
          </w:p>
        </w:tc>
        <w:tc>
          <w:tcPr>
            <w:tcW w:w="1701" w:type="dxa"/>
            <w:tcBorders>
              <w:top w:val="nil"/>
              <w:left w:val="nil"/>
              <w:bottom w:val="single" w:sz="4" w:space="0" w:color="A6A6A6"/>
              <w:right w:val="single" w:sz="4" w:space="0" w:color="A6A6A6"/>
            </w:tcBorders>
            <w:shd w:val="clear" w:color="auto" w:fill="auto"/>
            <w:noWrap/>
            <w:vAlign w:val="center"/>
            <w:hideMark/>
          </w:tcPr>
          <w:p w14:paraId="0834E6FE" w14:textId="33B940A2" w:rsidR="004C14A0" w:rsidRPr="0018574B" w:rsidRDefault="004C14A0" w:rsidP="004C14A0">
            <w:pPr>
              <w:spacing w:after="0" w:line="240" w:lineRule="auto"/>
              <w:jc w:val="both"/>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Limpieza de zonas de despacho y áre</w:t>
            </w:r>
            <w:r w:rsidR="00D56F41" w:rsidRPr="0018574B">
              <w:rPr>
                <w:rFonts w:ascii="Calibri" w:eastAsia="Times New Roman" w:hAnsi="Calibri" w:cs="Calibri"/>
                <w:color w:val="000000"/>
                <w:sz w:val="16"/>
                <w:szCs w:val="16"/>
                <w:lang w:eastAsia="es-MX"/>
              </w:rPr>
              <w:t>as de tanque con desengrasante.</w:t>
            </w:r>
          </w:p>
        </w:tc>
        <w:tc>
          <w:tcPr>
            <w:tcW w:w="425" w:type="dxa"/>
            <w:tcBorders>
              <w:top w:val="nil"/>
              <w:left w:val="nil"/>
              <w:bottom w:val="single" w:sz="4" w:space="0" w:color="A6A6A6"/>
              <w:right w:val="single" w:sz="4" w:space="0" w:color="A6A6A6"/>
            </w:tcBorders>
            <w:shd w:val="clear" w:color="auto" w:fill="auto"/>
            <w:noWrap/>
            <w:vAlign w:val="center"/>
            <w:hideMark/>
          </w:tcPr>
          <w:p w14:paraId="708E47A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3</w:t>
            </w:r>
          </w:p>
        </w:tc>
        <w:tc>
          <w:tcPr>
            <w:tcW w:w="284" w:type="dxa"/>
            <w:tcBorders>
              <w:top w:val="nil"/>
              <w:left w:val="nil"/>
              <w:bottom w:val="single" w:sz="4" w:space="0" w:color="A6A6A6"/>
              <w:right w:val="single" w:sz="4" w:space="0" w:color="A6A6A6"/>
            </w:tcBorders>
            <w:shd w:val="clear" w:color="auto" w:fill="auto"/>
            <w:noWrap/>
            <w:vAlign w:val="center"/>
            <w:hideMark/>
          </w:tcPr>
          <w:p w14:paraId="1D5EF5E2"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2</w:t>
            </w:r>
          </w:p>
        </w:tc>
        <w:tc>
          <w:tcPr>
            <w:tcW w:w="425" w:type="dxa"/>
            <w:tcBorders>
              <w:top w:val="nil"/>
              <w:left w:val="nil"/>
              <w:bottom w:val="single" w:sz="4" w:space="0" w:color="A6A6A6"/>
              <w:right w:val="single" w:sz="4" w:space="0" w:color="A6A6A6"/>
            </w:tcBorders>
            <w:shd w:val="clear" w:color="000000" w:fill="FFFF00"/>
            <w:noWrap/>
            <w:vAlign w:val="center"/>
            <w:hideMark/>
          </w:tcPr>
          <w:p w14:paraId="5F0BA575" w14:textId="77777777" w:rsidR="004C14A0" w:rsidRPr="0018574B" w:rsidRDefault="004C14A0" w:rsidP="004C14A0">
            <w:pPr>
              <w:spacing w:after="0" w:line="240" w:lineRule="auto"/>
              <w:jc w:val="center"/>
              <w:rPr>
                <w:rFonts w:ascii="Calibri" w:eastAsia="Times New Roman" w:hAnsi="Calibri" w:cs="Calibri"/>
                <w:color w:val="000000"/>
                <w:sz w:val="16"/>
                <w:szCs w:val="16"/>
                <w:lang w:eastAsia="es-MX"/>
              </w:rPr>
            </w:pPr>
            <w:r w:rsidRPr="0018574B">
              <w:rPr>
                <w:rFonts w:ascii="Calibri" w:eastAsia="Times New Roman" w:hAnsi="Calibri" w:cs="Calibri"/>
                <w:color w:val="000000"/>
                <w:sz w:val="16"/>
                <w:szCs w:val="16"/>
                <w:lang w:eastAsia="es-MX"/>
              </w:rPr>
              <w:t>6</w:t>
            </w:r>
          </w:p>
        </w:tc>
      </w:tr>
    </w:tbl>
    <w:p w14:paraId="4EDE2386" w14:textId="77777777" w:rsidR="00E379E4" w:rsidRPr="0018574B" w:rsidRDefault="00E379E4" w:rsidP="00E379E4">
      <w:pPr>
        <w:spacing w:after="210" w:line="240" w:lineRule="auto"/>
        <w:rPr>
          <w:rFonts w:cstheme="minorHAnsi"/>
          <w:color w:val="1F3864" w:themeColor="accent1" w:themeShade="80"/>
          <w:lang w:eastAsia="es-MX"/>
        </w:rPr>
      </w:pPr>
    </w:p>
    <w:p w14:paraId="3B05AB97" w14:textId="77777777" w:rsidR="00FE7661" w:rsidRPr="0018574B" w:rsidRDefault="00FE7661" w:rsidP="00E379E4">
      <w:pPr>
        <w:spacing w:after="210" w:line="240" w:lineRule="auto"/>
        <w:rPr>
          <w:rFonts w:cstheme="minorHAnsi"/>
          <w:color w:val="1F3864" w:themeColor="accent1" w:themeShade="80"/>
          <w:lang w:eastAsia="es-MX"/>
        </w:rPr>
      </w:pPr>
    </w:p>
    <w:p w14:paraId="1A5DBFA0" w14:textId="77777777" w:rsidR="00FE7661" w:rsidRPr="0018574B" w:rsidRDefault="00FE7661" w:rsidP="00E379E4">
      <w:pPr>
        <w:spacing w:after="210" w:line="240" w:lineRule="auto"/>
        <w:rPr>
          <w:rFonts w:cstheme="minorHAnsi"/>
          <w:color w:val="1F3864" w:themeColor="accent1" w:themeShade="80"/>
          <w:lang w:eastAsia="es-MX"/>
        </w:rPr>
      </w:pPr>
    </w:p>
    <w:p w14:paraId="7779C74D" w14:textId="77777777" w:rsidR="001D14A8" w:rsidRPr="0018574B" w:rsidRDefault="001D14A8" w:rsidP="00E379E4">
      <w:pPr>
        <w:spacing w:after="210" w:line="240" w:lineRule="auto"/>
        <w:rPr>
          <w:rFonts w:cstheme="minorHAnsi"/>
          <w:color w:val="1F3864" w:themeColor="accent1" w:themeShade="80"/>
          <w:lang w:eastAsia="es-MX"/>
        </w:rPr>
        <w:sectPr w:rsidR="001D14A8" w:rsidRPr="0018574B" w:rsidSect="0077285F">
          <w:pgSz w:w="15840" w:h="12240" w:orient="landscape"/>
          <w:pgMar w:top="1183" w:right="1417" w:bottom="1276" w:left="1417" w:header="568" w:footer="177" w:gutter="0"/>
          <w:cols w:space="708"/>
          <w:docGrid w:linePitch="360"/>
        </w:sectPr>
      </w:pPr>
    </w:p>
    <w:p w14:paraId="54E5088E" w14:textId="299A7DEC" w:rsidR="0074472D" w:rsidRPr="0018574B" w:rsidRDefault="0074472D" w:rsidP="00C32146">
      <w:pPr>
        <w:pStyle w:val="Ttulo1"/>
        <w:numPr>
          <w:ilvl w:val="0"/>
          <w:numId w:val="41"/>
        </w:numPr>
        <w:spacing w:before="240"/>
        <w:rPr>
          <w:rFonts w:asciiTheme="minorHAnsi" w:hAnsiTheme="minorHAnsi" w:cstheme="minorHAnsi"/>
          <w:lang w:eastAsia="es-MX"/>
        </w:rPr>
      </w:pPr>
      <w:bookmarkStart w:id="36" w:name="_Toc514239483"/>
      <w:r w:rsidRPr="0018574B">
        <w:rPr>
          <w:rFonts w:asciiTheme="minorHAnsi" w:hAnsiTheme="minorHAnsi" w:cstheme="minorHAnsi"/>
          <w:lang w:eastAsia="es-MX"/>
        </w:rPr>
        <w:lastRenderedPageBreak/>
        <w:t>Monitoreo, verificación y evaluación</w:t>
      </w:r>
      <w:r w:rsidR="00D56F41" w:rsidRPr="0018574B">
        <w:rPr>
          <w:rFonts w:asciiTheme="minorHAnsi" w:hAnsiTheme="minorHAnsi" w:cstheme="minorHAnsi"/>
          <w:lang w:eastAsia="es-MX"/>
        </w:rPr>
        <w:t>.</w:t>
      </w:r>
      <w:bookmarkEnd w:id="36"/>
    </w:p>
    <w:p w14:paraId="71860EBE" w14:textId="77777777" w:rsidR="00D16681" w:rsidRPr="0018574B" w:rsidRDefault="00D16681" w:rsidP="00D16681">
      <w:pPr>
        <w:pStyle w:val="Texto"/>
        <w:spacing w:line="228" w:lineRule="exact"/>
        <w:ind w:left="360" w:firstLine="0"/>
        <w:jc w:val="left"/>
        <w:rPr>
          <w:rFonts w:asciiTheme="minorHAnsi" w:hAnsiTheme="minorHAnsi" w:cstheme="minorHAnsi"/>
          <w:b/>
          <w:sz w:val="22"/>
          <w:szCs w:val="22"/>
          <w:lang w:eastAsia="es-MX"/>
        </w:rPr>
      </w:pPr>
    </w:p>
    <w:p w14:paraId="3EF08316" w14:textId="36E89A57" w:rsidR="0021208A" w:rsidRPr="0018574B" w:rsidRDefault="0021208A" w:rsidP="006A07CA">
      <w:pPr>
        <w:pStyle w:val="Texto"/>
        <w:numPr>
          <w:ilvl w:val="2"/>
          <w:numId w:val="45"/>
        </w:numPr>
        <w:spacing w:after="0" w:line="228" w:lineRule="exact"/>
        <w:ind w:left="709"/>
        <w:rPr>
          <w:rFonts w:asciiTheme="minorHAnsi" w:hAnsiTheme="minorHAnsi" w:cstheme="minorHAnsi"/>
          <w:b/>
          <w:sz w:val="22"/>
          <w:szCs w:val="22"/>
          <w:lang w:eastAsia="es-MX"/>
        </w:rPr>
      </w:pPr>
      <w:r w:rsidRPr="0018574B">
        <w:rPr>
          <w:rFonts w:asciiTheme="minorHAnsi" w:hAnsiTheme="minorHAnsi" w:cstheme="minorHAnsi"/>
          <w:b/>
          <w:sz w:val="22"/>
          <w:szCs w:val="22"/>
          <w:lang w:eastAsia="es-MX"/>
        </w:rPr>
        <w:t>Monitoreo</w:t>
      </w:r>
      <w:r w:rsidR="00DC64AE" w:rsidRPr="0018574B">
        <w:rPr>
          <w:rFonts w:asciiTheme="minorHAnsi" w:hAnsiTheme="minorHAnsi" w:cstheme="minorHAnsi"/>
          <w:b/>
          <w:sz w:val="22"/>
          <w:szCs w:val="22"/>
          <w:lang w:eastAsia="es-MX"/>
        </w:rPr>
        <w:t>.</w:t>
      </w:r>
    </w:p>
    <w:p w14:paraId="2BE1CAC5" w14:textId="77777777" w:rsidR="005744A9" w:rsidRPr="0018574B" w:rsidRDefault="005744A9" w:rsidP="005744A9">
      <w:pPr>
        <w:pStyle w:val="Texto"/>
        <w:spacing w:after="0" w:line="228" w:lineRule="exact"/>
        <w:ind w:left="709" w:firstLine="0"/>
        <w:rPr>
          <w:rFonts w:asciiTheme="minorHAnsi" w:hAnsiTheme="minorHAnsi" w:cstheme="minorHAnsi"/>
          <w:b/>
          <w:sz w:val="22"/>
          <w:szCs w:val="22"/>
          <w:lang w:eastAsia="es-MX"/>
        </w:rPr>
      </w:pPr>
    </w:p>
    <w:p w14:paraId="102CB100" w14:textId="77777777" w:rsidR="0021208A" w:rsidRPr="0018574B" w:rsidRDefault="000C3B2A" w:rsidP="005744A9">
      <w:pPr>
        <w:pStyle w:val="Texto"/>
        <w:spacing w:after="0" w:line="240" w:lineRule="auto"/>
        <w:ind w:firstLine="0"/>
        <w:rPr>
          <w:rFonts w:asciiTheme="minorHAnsi" w:hAnsiTheme="minorHAnsi" w:cstheme="minorHAnsi"/>
          <w:sz w:val="22"/>
          <w:szCs w:val="22"/>
        </w:rPr>
      </w:pPr>
      <w:r w:rsidRPr="0018574B">
        <w:rPr>
          <w:rFonts w:asciiTheme="minorHAnsi" w:hAnsiTheme="minorHAnsi" w:cstheme="minorHAnsi"/>
          <w:sz w:val="22"/>
          <w:szCs w:val="22"/>
          <w:lang w:eastAsia="es-MX"/>
        </w:rPr>
        <w:t>El monitoreo</w:t>
      </w:r>
      <w:r w:rsidR="00536EF9" w:rsidRPr="0018574B">
        <w:rPr>
          <w:rFonts w:asciiTheme="minorHAnsi" w:hAnsiTheme="minorHAnsi" w:cstheme="minorHAnsi"/>
          <w:sz w:val="22"/>
          <w:szCs w:val="22"/>
          <w:lang w:eastAsia="es-MX"/>
        </w:rPr>
        <w:t xml:space="preserve"> del Sistema de Administración </w:t>
      </w:r>
      <w:r w:rsidRPr="0018574B">
        <w:rPr>
          <w:rFonts w:asciiTheme="minorHAnsi" w:hAnsiTheme="minorHAnsi" w:cstheme="minorHAnsi"/>
          <w:sz w:val="22"/>
          <w:szCs w:val="22"/>
        </w:rPr>
        <w:t xml:space="preserve">permite analizar el avance y proponer acciones a tomar para lograr los objetivos; identificando los cumplimientos o desviaciones reales o potenciales lo antes posible y hacer ajustes oportunos anteriores a su ejecución. </w:t>
      </w:r>
      <w:r w:rsidR="0021208A" w:rsidRPr="0018574B">
        <w:rPr>
          <w:rFonts w:asciiTheme="minorHAnsi" w:hAnsiTheme="minorHAnsi" w:cstheme="minorHAnsi"/>
          <w:sz w:val="22"/>
          <w:szCs w:val="22"/>
        </w:rPr>
        <w:t xml:space="preserve">Una directriz del monitoreo </w:t>
      </w:r>
      <w:r w:rsidRPr="0018574B">
        <w:rPr>
          <w:rFonts w:asciiTheme="minorHAnsi" w:hAnsiTheme="minorHAnsi" w:cstheme="minorHAnsi"/>
          <w:sz w:val="22"/>
          <w:szCs w:val="22"/>
        </w:rPr>
        <w:t>enfatiza la coincidencia entre lo planificado y lo ocurrido</w:t>
      </w:r>
      <w:r w:rsidR="0021208A" w:rsidRPr="0018574B">
        <w:rPr>
          <w:rFonts w:asciiTheme="minorHAnsi" w:hAnsiTheme="minorHAnsi" w:cstheme="minorHAnsi"/>
          <w:sz w:val="22"/>
          <w:szCs w:val="22"/>
        </w:rPr>
        <w:t>, la cual</w:t>
      </w:r>
      <w:r w:rsidRPr="0018574B">
        <w:rPr>
          <w:rFonts w:asciiTheme="minorHAnsi" w:hAnsiTheme="minorHAnsi" w:cstheme="minorHAnsi"/>
          <w:sz w:val="22"/>
          <w:szCs w:val="22"/>
        </w:rPr>
        <w:t xml:space="preserve"> descansa en una visión racional del proceso de planificación. </w:t>
      </w:r>
      <w:r w:rsidR="0021208A" w:rsidRPr="0018574B">
        <w:rPr>
          <w:rFonts w:asciiTheme="minorHAnsi" w:hAnsiTheme="minorHAnsi" w:cstheme="minorHAnsi"/>
          <w:sz w:val="22"/>
          <w:szCs w:val="22"/>
        </w:rPr>
        <w:t xml:space="preserve">Otra directriz se enfatiza en el conocimiento que se deriva de las acciones de seguimiento, en la que se busca </w:t>
      </w:r>
      <w:r w:rsidRPr="0018574B">
        <w:rPr>
          <w:rFonts w:asciiTheme="minorHAnsi" w:hAnsiTheme="minorHAnsi" w:cstheme="minorHAnsi"/>
          <w:sz w:val="22"/>
          <w:szCs w:val="22"/>
        </w:rPr>
        <w:t>verificar la validez de una</w:t>
      </w:r>
      <w:r w:rsidR="00536EF9" w:rsidRPr="0018574B">
        <w:rPr>
          <w:rFonts w:asciiTheme="minorHAnsi" w:hAnsiTheme="minorHAnsi" w:cstheme="minorHAnsi"/>
          <w:sz w:val="22"/>
          <w:szCs w:val="22"/>
        </w:rPr>
        <w:t xml:space="preserve"> mejora</w:t>
      </w:r>
      <w:r w:rsidRPr="0018574B">
        <w:rPr>
          <w:rFonts w:asciiTheme="minorHAnsi" w:hAnsiTheme="minorHAnsi" w:cstheme="minorHAnsi"/>
          <w:sz w:val="22"/>
          <w:szCs w:val="22"/>
        </w:rPr>
        <w:t xml:space="preserve">, retroalimentarla y consecuentemente tomar decisiones estratégicas y operativas fundamentadas sobre una base </w:t>
      </w:r>
      <w:r w:rsidR="00536EF9" w:rsidRPr="0018574B">
        <w:rPr>
          <w:rFonts w:asciiTheme="minorHAnsi" w:hAnsiTheme="minorHAnsi" w:cstheme="minorHAnsi"/>
          <w:sz w:val="22"/>
          <w:szCs w:val="22"/>
        </w:rPr>
        <w:t>bien fundamentada</w:t>
      </w:r>
      <w:r w:rsidR="0021208A" w:rsidRPr="0018574B">
        <w:rPr>
          <w:rFonts w:asciiTheme="minorHAnsi" w:hAnsiTheme="minorHAnsi" w:cstheme="minorHAnsi"/>
          <w:sz w:val="22"/>
          <w:szCs w:val="22"/>
        </w:rPr>
        <w:t xml:space="preserve">. </w:t>
      </w:r>
    </w:p>
    <w:p w14:paraId="1D8F00C7" w14:textId="77777777" w:rsidR="0021208A" w:rsidRPr="0018574B" w:rsidRDefault="0021208A" w:rsidP="00C0023C">
      <w:pPr>
        <w:pStyle w:val="Texto"/>
        <w:spacing w:line="240" w:lineRule="auto"/>
        <w:ind w:firstLine="0"/>
        <w:rPr>
          <w:rFonts w:asciiTheme="minorHAnsi" w:hAnsiTheme="minorHAnsi" w:cstheme="minorHAnsi"/>
          <w:sz w:val="22"/>
          <w:szCs w:val="22"/>
        </w:rPr>
      </w:pPr>
    </w:p>
    <w:p w14:paraId="121D997A" w14:textId="07876838" w:rsidR="0021208A" w:rsidRPr="0018574B" w:rsidRDefault="00DC64AE" w:rsidP="006A07CA">
      <w:pPr>
        <w:pStyle w:val="Texto"/>
        <w:numPr>
          <w:ilvl w:val="2"/>
          <w:numId w:val="45"/>
        </w:numPr>
        <w:spacing w:after="0" w:line="240" w:lineRule="auto"/>
        <w:ind w:left="709"/>
        <w:rPr>
          <w:rFonts w:asciiTheme="minorHAnsi" w:hAnsiTheme="minorHAnsi" w:cstheme="minorHAnsi"/>
          <w:b/>
          <w:sz w:val="22"/>
          <w:szCs w:val="22"/>
        </w:rPr>
      </w:pPr>
      <w:r w:rsidRPr="0018574B">
        <w:rPr>
          <w:rFonts w:asciiTheme="minorHAnsi" w:hAnsiTheme="minorHAnsi" w:cstheme="minorHAnsi"/>
          <w:b/>
          <w:sz w:val="22"/>
          <w:szCs w:val="22"/>
        </w:rPr>
        <w:t>Verificación.</w:t>
      </w:r>
    </w:p>
    <w:p w14:paraId="1495A63B" w14:textId="77777777" w:rsidR="005744A9" w:rsidRPr="0018574B" w:rsidRDefault="005744A9" w:rsidP="008C64C9">
      <w:pPr>
        <w:pStyle w:val="Texto"/>
        <w:spacing w:after="0" w:line="240" w:lineRule="auto"/>
        <w:ind w:firstLine="0"/>
        <w:rPr>
          <w:rFonts w:asciiTheme="minorHAnsi" w:hAnsiTheme="minorHAnsi" w:cstheme="minorHAnsi"/>
          <w:b/>
          <w:sz w:val="22"/>
          <w:szCs w:val="22"/>
        </w:rPr>
      </w:pPr>
    </w:p>
    <w:p w14:paraId="4C16CECB" w14:textId="42BF299A" w:rsidR="00AD314C" w:rsidRPr="0018574B" w:rsidRDefault="005744A9" w:rsidP="00C0023C">
      <w:pPr>
        <w:pStyle w:val="Texto"/>
        <w:spacing w:line="240" w:lineRule="auto"/>
        <w:ind w:firstLine="0"/>
        <w:rPr>
          <w:rFonts w:ascii="Helvetica" w:hAnsi="Helvetica"/>
          <w:color w:val="204063"/>
          <w:sz w:val="20"/>
          <w:shd w:val="clear" w:color="auto" w:fill="F7F0E9"/>
        </w:rPr>
      </w:pPr>
      <w:r w:rsidRPr="0018574B">
        <w:rPr>
          <w:rFonts w:asciiTheme="minorHAnsi" w:hAnsiTheme="minorHAnsi" w:cstheme="minorHAnsi"/>
          <w:sz w:val="22"/>
          <w:szCs w:val="22"/>
        </w:rPr>
        <w:t>Un</w:t>
      </w:r>
      <w:r w:rsidR="004D3CF1" w:rsidRPr="0018574B">
        <w:rPr>
          <w:rFonts w:asciiTheme="minorHAnsi" w:hAnsiTheme="minorHAnsi" w:cstheme="minorHAnsi"/>
          <w:sz w:val="22"/>
          <w:szCs w:val="22"/>
        </w:rPr>
        <w:t>o de los principales</w:t>
      </w:r>
      <w:r w:rsidRPr="0018574B">
        <w:rPr>
          <w:rFonts w:asciiTheme="minorHAnsi" w:hAnsiTheme="minorHAnsi" w:cstheme="minorHAnsi"/>
          <w:sz w:val="22"/>
          <w:szCs w:val="22"/>
        </w:rPr>
        <w:t xml:space="preserve"> objetivo</w:t>
      </w:r>
      <w:r w:rsidR="004D3CF1" w:rsidRPr="0018574B">
        <w:rPr>
          <w:rFonts w:asciiTheme="minorHAnsi" w:hAnsiTheme="minorHAnsi" w:cstheme="minorHAnsi"/>
          <w:sz w:val="22"/>
          <w:szCs w:val="22"/>
        </w:rPr>
        <w:t>s</w:t>
      </w:r>
      <w:r w:rsidRPr="0018574B">
        <w:rPr>
          <w:rFonts w:asciiTheme="minorHAnsi" w:hAnsiTheme="minorHAnsi" w:cstheme="minorHAnsi"/>
          <w:sz w:val="22"/>
          <w:szCs w:val="22"/>
        </w:rPr>
        <w:t xml:space="preserve"> de las </w:t>
      </w:r>
      <w:r w:rsidR="004D3CF1" w:rsidRPr="0018574B">
        <w:rPr>
          <w:rFonts w:asciiTheme="minorHAnsi" w:hAnsiTheme="minorHAnsi" w:cstheme="minorHAnsi"/>
          <w:sz w:val="22"/>
          <w:szCs w:val="22"/>
        </w:rPr>
        <w:t>auditorías</w:t>
      </w:r>
      <w:r w:rsidRPr="0018574B">
        <w:rPr>
          <w:rFonts w:asciiTheme="minorHAnsi" w:hAnsiTheme="minorHAnsi" w:cstheme="minorHAnsi"/>
          <w:sz w:val="22"/>
          <w:szCs w:val="22"/>
        </w:rPr>
        <w:t xml:space="preserve"> internas y externas</w:t>
      </w:r>
      <w:r w:rsidR="00536EF9" w:rsidRPr="0018574B">
        <w:rPr>
          <w:rFonts w:asciiTheme="minorHAnsi" w:hAnsiTheme="minorHAnsi" w:cstheme="minorHAnsi"/>
          <w:sz w:val="22"/>
          <w:szCs w:val="22"/>
        </w:rPr>
        <w:t xml:space="preserve"> </w:t>
      </w:r>
      <w:r w:rsidR="00AD314C" w:rsidRPr="0018574B">
        <w:rPr>
          <w:rFonts w:asciiTheme="minorHAnsi" w:hAnsiTheme="minorHAnsi" w:cstheme="minorHAnsi"/>
          <w:sz w:val="22"/>
          <w:szCs w:val="22"/>
        </w:rPr>
        <w:t xml:space="preserve">es determinar qué es lo que </w:t>
      </w:r>
      <w:r w:rsidR="00536EF9" w:rsidRPr="0018574B">
        <w:rPr>
          <w:rFonts w:asciiTheme="minorHAnsi" w:hAnsiTheme="minorHAnsi" w:cstheme="minorHAnsi"/>
          <w:sz w:val="22"/>
          <w:szCs w:val="22"/>
        </w:rPr>
        <w:t xml:space="preserve">se está </w:t>
      </w:r>
      <w:r w:rsidR="00AD314C" w:rsidRPr="0018574B">
        <w:rPr>
          <w:rFonts w:asciiTheme="minorHAnsi" w:hAnsiTheme="minorHAnsi" w:cstheme="minorHAnsi"/>
          <w:sz w:val="22"/>
          <w:szCs w:val="22"/>
        </w:rPr>
        <w:t xml:space="preserve">haciendo realmente en los diferentes niveles de la </w:t>
      </w:r>
      <w:r w:rsidR="00DA186F" w:rsidRPr="0018574B">
        <w:rPr>
          <w:rFonts w:asciiTheme="minorHAnsi" w:hAnsiTheme="minorHAnsi" w:cstheme="minorHAnsi"/>
          <w:sz w:val="22"/>
          <w:szCs w:val="22"/>
        </w:rPr>
        <w:t>Estación de Servicio</w:t>
      </w:r>
      <w:r w:rsidR="004D3CF1" w:rsidRPr="0018574B">
        <w:rPr>
          <w:rFonts w:asciiTheme="minorHAnsi" w:hAnsiTheme="minorHAnsi" w:cstheme="minorHAnsi"/>
          <w:sz w:val="22"/>
          <w:szCs w:val="22"/>
        </w:rPr>
        <w:t>, incluyendo los operativos. L</w:t>
      </w:r>
      <w:r w:rsidR="003908A4" w:rsidRPr="0018574B">
        <w:rPr>
          <w:rFonts w:asciiTheme="minorHAnsi" w:hAnsiTheme="minorHAnsi" w:cstheme="minorHAnsi"/>
          <w:sz w:val="22"/>
          <w:szCs w:val="22"/>
        </w:rPr>
        <w:t xml:space="preserve">a </w:t>
      </w:r>
      <w:r w:rsidR="00A07B88" w:rsidRPr="0018574B">
        <w:rPr>
          <w:rFonts w:asciiTheme="minorHAnsi" w:hAnsiTheme="minorHAnsi" w:cstheme="minorHAnsi"/>
          <w:sz w:val="22"/>
          <w:szCs w:val="22"/>
        </w:rPr>
        <w:t>práctica</w:t>
      </w:r>
      <w:r w:rsidR="003908A4" w:rsidRPr="0018574B">
        <w:rPr>
          <w:rFonts w:asciiTheme="minorHAnsi" w:hAnsiTheme="minorHAnsi" w:cstheme="minorHAnsi"/>
          <w:sz w:val="22"/>
          <w:szCs w:val="22"/>
        </w:rPr>
        <w:t xml:space="preserve"> nos indica que esto no siemp</w:t>
      </w:r>
      <w:r w:rsidRPr="0018574B">
        <w:rPr>
          <w:rFonts w:asciiTheme="minorHAnsi" w:hAnsiTheme="minorHAnsi" w:cstheme="minorHAnsi"/>
          <w:sz w:val="22"/>
          <w:szCs w:val="22"/>
        </w:rPr>
        <w:t xml:space="preserve">re está de acuerdo con lo que la Alta Dirección </w:t>
      </w:r>
      <w:r w:rsidR="003908A4" w:rsidRPr="0018574B">
        <w:rPr>
          <w:rFonts w:asciiTheme="minorHAnsi" w:hAnsiTheme="minorHAnsi" w:cstheme="minorHAnsi"/>
          <w:sz w:val="22"/>
          <w:szCs w:val="22"/>
        </w:rPr>
        <w:t xml:space="preserve">piensa que </w:t>
      </w:r>
      <w:r w:rsidR="004D3CF1" w:rsidRPr="0018574B">
        <w:rPr>
          <w:rFonts w:asciiTheme="minorHAnsi" w:hAnsiTheme="minorHAnsi" w:cstheme="minorHAnsi"/>
          <w:sz w:val="22"/>
          <w:szCs w:val="22"/>
        </w:rPr>
        <w:t xml:space="preserve">se </w:t>
      </w:r>
      <w:r w:rsidR="00C25431" w:rsidRPr="0018574B">
        <w:rPr>
          <w:rFonts w:asciiTheme="minorHAnsi" w:hAnsiTheme="minorHAnsi" w:cstheme="minorHAnsi"/>
          <w:sz w:val="22"/>
          <w:szCs w:val="22"/>
        </w:rPr>
        <w:t>está</w:t>
      </w:r>
      <w:r w:rsidR="00A07B88" w:rsidRPr="0018574B">
        <w:rPr>
          <w:rFonts w:asciiTheme="minorHAnsi" w:hAnsiTheme="minorHAnsi" w:cstheme="minorHAnsi"/>
          <w:sz w:val="22"/>
          <w:szCs w:val="22"/>
        </w:rPr>
        <w:t xml:space="preserve"> haciendo. La verificación </w:t>
      </w:r>
      <w:r w:rsidR="004D3CF1" w:rsidRPr="0018574B">
        <w:rPr>
          <w:rFonts w:asciiTheme="minorHAnsi" w:hAnsiTheme="minorHAnsi" w:cstheme="minorHAnsi"/>
          <w:sz w:val="22"/>
          <w:szCs w:val="22"/>
        </w:rPr>
        <w:t xml:space="preserve">periódica </w:t>
      </w:r>
      <w:r w:rsidR="00A07B88" w:rsidRPr="0018574B">
        <w:rPr>
          <w:rFonts w:asciiTheme="minorHAnsi" w:hAnsiTheme="minorHAnsi" w:cstheme="minorHAnsi"/>
          <w:sz w:val="22"/>
          <w:szCs w:val="22"/>
        </w:rPr>
        <w:t>del Sistema de Administración</w:t>
      </w:r>
      <w:r w:rsidR="003908A4" w:rsidRPr="0018574B">
        <w:rPr>
          <w:rFonts w:asciiTheme="minorHAnsi" w:hAnsiTheme="minorHAnsi" w:cstheme="minorHAnsi"/>
          <w:sz w:val="22"/>
          <w:szCs w:val="22"/>
        </w:rPr>
        <w:t xml:space="preserve"> respalda técnicamente la comprobación en la observación directa, la verificación de información, y el análisis y confirmación de datos, los cuales son necesarios e imprescindibles.</w:t>
      </w:r>
      <w:r w:rsidR="00AD314C" w:rsidRPr="0018574B">
        <w:rPr>
          <w:rFonts w:asciiTheme="minorHAnsi" w:hAnsiTheme="minorHAnsi" w:cstheme="minorHAnsi"/>
          <w:sz w:val="22"/>
          <w:szCs w:val="22"/>
        </w:rPr>
        <w:t xml:space="preserve"> </w:t>
      </w:r>
      <w:r w:rsidR="00AD314C" w:rsidRPr="0018574B">
        <w:rPr>
          <w:rFonts w:ascii="Helvetica" w:hAnsi="Helvetica"/>
          <w:color w:val="204063"/>
          <w:sz w:val="20"/>
          <w:shd w:val="clear" w:color="auto" w:fill="F7F0E9"/>
        </w:rPr>
        <w:t xml:space="preserve"> </w:t>
      </w:r>
    </w:p>
    <w:p w14:paraId="220825C7" w14:textId="77777777" w:rsidR="003908A4" w:rsidRPr="0018574B" w:rsidRDefault="003908A4" w:rsidP="00C0023C">
      <w:pPr>
        <w:pStyle w:val="Texto"/>
        <w:spacing w:line="240" w:lineRule="auto"/>
        <w:ind w:firstLine="0"/>
        <w:rPr>
          <w:rFonts w:ascii="Helvetica" w:hAnsi="Helvetica"/>
          <w:color w:val="204063"/>
          <w:sz w:val="20"/>
          <w:shd w:val="clear" w:color="auto" w:fill="F7F0E9"/>
        </w:rPr>
      </w:pPr>
    </w:p>
    <w:p w14:paraId="2D9E0994" w14:textId="0CE526A1" w:rsidR="0021208A" w:rsidRPr="0018574B" w:rsidRDefault="00DC64AE" w:rsidP="006A07CA">
      <w:pPr>
        <w:pStyle w:val="Texto"/>
        <w:numPr>
          <w:ilvl w:val="2"/>
          <w:numId w:val="45"/>
        </w:numPr>
        <w:spacing w:after="0" w:line="240" w:lineRule="auto"/>
        <w:ind w:left="709"/>
        <w:rPr>
          <w:rFonts w:asciiTheme="minorHAnsi" w:hAnsiTheme="minorHAnsi" w:cstheme="minorHAnsi"/>
          <w:b/>
          <w:sz w:val="22"/>
          <w:szCs w:val="22"/>
        </w:rPr>
      </w:pPr>
      <w:r w:rsidRPr="0018574B">
        <w:rPr>
          <w:rFonts w:asciiTheme="minorHAnsi" w:hAnsiTheme="minorHAnsi" w:cstheme="minorHAnsi"/>
          <w:b/>
          <w:sz w:val="22"/>
          <w:szCs w:val="22"/>
        </w:rPr>
        <w:t>Evaluación.</w:t>
      </w:r>
    </w:p>
    <w:p w14:paraId="22E234C8" w14:textId="77777777" w:rsidR="003908A4" w:rsidRPr="0018574B" w:rsidRDefault="003908A4" w:rsidP="008C64C9">
      <w:pPr>
        <w:pStyle w:val="Texto"/>
        <w:spacing w:after="0" w:line="240" w:lineRule="auto"/>
        <w:ind w:firstLine="0"/>
        <w:rPr>
          <w:rFonts w:asciiTheme="minorHAnsi" w:hAnsiTheme="minorHAnsi" w:cstheme="minorHAnsi"/>
          <w:b/>
          <w:sz w:val="22"/>
          <w:szCs w:val="22"/>
        </w:rPr>
      </w:pPr>
    </w:p>
    <w:p w14:paraId="5B0F911B" w14:textId="6DBF2F4F" w:rsidR="003908A4" w:rsidRPr="0018574B" w:rsidRDefault="003908A4" w:rsidP="008C64C9">
      <w:pPr>
        <w:pStyle w:val="Texto"/>
        <w:spacing w:after="0" w:line="240" w:lineRule="auto"/>
        <w:ind w:firstLine="0"/>
        <w:rPr>
          <w:rFonts w:asciiTheme="minorHAnsi" w:hAnsiTheme="minorHAnsi" w:cstheme="minorHAnsi"/>
          <w:sz w:val="22"/>
          <w:szCs w:val="22"/>
        </w:rPr>
      </w:pPr>
      <w:r w:rsidRPr="0018574B">
        <w:rPr>
          <w:rFonts w:asciiTheme="minorHAnsi" w:hAnsiTheme="minorHAnsi" w:cstheme="minorHAnsi"/>
          <w:sz w:val="22"/>
          <w:szCs w:val="22"/>
        </w:rPr>
        <w:t>E</w:t>
      </w:r>
      <w:r w:rsidR="00A07B88" w:rsidRPr="0018574B">
        <w:rPr>
          <w:rFonts w:asciiTheme="minorHAnsi" w:hAnsiTheme="minorHAnsi" w:cstheme="minorHAnsi"/>
          <w:sz w:val="22"/>
          <w:szCs w:val="22"/>
        </w:rPr>
        <w:t>n e</w:t>
      </w:r>
      <w:r w:rsidRPr="0018574B">
        <w:rPr>
          <w:rFonts w:asciiTheme="minorHAnsi" w:hAnsiTheme="minorHAnsi" w:cstheme="minorHAnsi"/>
          <w:sz w:val="22"/>
          <w:szCs w:val="22"/>
        </w:rPr>
        <w:t xml:space="preserve">sta etapa </w:t>
      </w:r>
      <w:r w:rsidR="00A07B88" w:rsidRPr="0018574B">
        <w:rPr>
          <w:rFonts w:asciiTheme="minorHAnsi" w:hAnsiTheme="minorHAnsi" w:cstheme="minorHAnsi"/>
          <w:sz w:val="22"/>
          <w:szCs w:val="22"/>
        </w:rPr>
        <w:t>se requiere realizar una evaluación del Sistema,</w:t>
      </w:r>
      <w:r w:rsidRPr="0018574B">
        <w:rPr>
          <w:rFonts w:asciiTheme="minorHAnsi" w:hAnsiTheme="minorHAnsi" w:cstheme="minorHAnsi"/>
          <w:sz w:val="22"/>
          <w:szCs w:val="22"/>
        </w:rPr>
        <w:t xml:space="preserve"> tanto individualmente como colectivamente, de todos los involucrados en el Sistema de Administración</w:t>
      </w:r>
      <w:r w:rsidR="00A07B88" w:rsidRPr="0018574B">
        <w:rPr>
          <w:rFonts w:asciiTheme="minorHAnsi" w:hAnsiTheme="minorHAnsi" w:cstheme="minorHAnsi"/>
          <w:sz w:val="22"/>
          <w:szCs w:val="22"/>
        </w:rPr>
        <w:t>,</w:t>
      </w:r>
      <w:r w:rsidRPr="0018574B">
        <w:rPr>
          <w:rFonts w:asciiTheme="minorHAnsi" w:hAnsiTheme="minorHAnsi" w:cstheme="minorHAnsi"/>
          <w:sz w:val="22"/>
          <w:szCs w:val="22"/>
        </w:rPr>
        <w:t xml:space="preserve"> de los diferentes niveles de la </w:t>
      </w:r>
      <w:r w:rsidR="00DA186F" w:rsidRPr="0018574B">
        <w:rPr>
          <w:rFonts w:asciiTheme="minorHAnsi" w:hAnsiTheme="minorHAnsi" w:cstheme="minorHAnsi"/>
          <w:sz w:val="22"/>
          <w:szCs w:val="22"/>
        </w:rPr>
        <w:t>Estación de Servicio</w:t>
      </w:r>
      <w:r w:rsidRPr="0018574B">
        <w:rPr>
          <w:rFonts w:asciiTheme="minorHAnsi" w:hAnsiTheme="minorHAnsi" w:cstheme="minorHAnsi"/>
          <w:sz w:val="22"/>
          <w:szCs w:val="22"/>
        </w:rPr>
        <w:t>, responsables de las funciones operacionales y comprobar si se han adoptado los modelos pertinentes para asegurar la implantación de cont</w:t>
      </w:r>
      <w:r w:rsidR="004D3CF1" w:rsidRPr="0018574B">
        <w:rPr>
          <w:rFonts w:asciiTheme="minorHAnsi" w:hAnsiTheme="minorHAnsi" w:cstheme="minorHAnsi"/>
          <w:sz w:val="22"/>
          <w:szCs w:val="22"/>
        </w:rPr>
        <w:t>roles administrativos adecuados, que aseguran;</w:t>
      </w:r>
      <w:r w:rsidRPr="0018574B">
        <w:rPr>
          <w:rFonts w:asciiTheme="minorHAnsi" w:hAnsiTheme="minorHAnsi" w:cstheme="minorHAnsi"/>
          <w:sz w:val="22"/>
          <w:szCs w:val="22"/>
        </w:rPr>
        <w:t xml:space="preserve"> la calidad de trabajo sea de acuerdo con </w:t>
      </w:r>
      <w:r w:rsidR="004D3CF1" w:rsidRPr="0018574B">
        <w:rPr>
          <w:rFonts w:asciiTheme="minorHAnsi" w:hAnsiTheme="minorHAnsi" w:cstheme="minorHAnsi"/>
          <w:sz w:val="22"/>
          <w:szCs w:val="22"/>
        </w:rPr>
        <w:t xml:space="preserve">las </w:t>
      </w:r>
      <w:r w:rsidRPr="0018574B">
        <w:rPr>
          <w:rFonts w:asciiTheme="minorHAnsi" w:hAnsiTheme="minorHAnsi" w:cstheme="minorHAnsi"/>
          <w:sz w:val="22"/>
          <w:szCs w:val="22"/>
        </w:rPr>
        <w:t>normas establecidas, que los planes y objetivos se cumplan y que los recursos se apliquen en forma e</w:t>
      </w:r>
      <w:r w:rsidR="00A07B88" w:rsidRPr="0018574B">
        <w:rPr>
          <w:rFonts w:asciiTheme="minorHAnsi" w:hAnsiTheme="minorHAnsi" w:cstheme="minorHAnsi"/>
          <w:sz w:val="22"/>
          <w:szCs w:val="22"/>
        </w:rPr>
        <w:t>ficiente</w:t>
      </w:r>
      <w:r w:rsidRPr="0018574B">
        <w:rPr>
          <w:rFonts w:asciiTheme="minorHAnsi" w:hAnsiTheme="minorHAnsi" w:cstheme="minorHAnsi"/>
          <w:sz w:val="22"/>
          <w:szCs w:val="22"/>
        </w:rPr>
        <w:t xml:space="preserve">. </w:t>
      </w:r>
    </w:p>
    <w:p w14:paraId="7F3E9857" w14:textId="77777777" w:rsidR="003908A4" w:rsidRPr="0018574B" w:rsidRDefault="003908A4" w:rsidP="00C0023C">
      <w:pPr>
        <w:pStyle w:val="Texto"/>
        <w:spacing w:line="240" w:lineRule="auto"/>
        <w:ind w:firstLine="0"/>
        <w:jc w:val="left"/>
        <w:rPr>
          <w:rFonts w:asciiTheme="minorHAnsi" w:hAnsiTheme="minorHAnsi" w:cstheme="minorHAnsi"/>
          <w:sz w:val="22"/>
          <w:szCs w:val="22"/>
          <w:lang w:eastAsia="es-MX"/>
        </w:rPr>
      </w:pPr>
    </w:p>
    <w:p w14:paraId="1F673226" w14:textId="77777777" w:rsidR="004D3CF1" w:rsidRPr="0018574B" w:rsidRDefault="00356C15"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Los parámetros </w:t>
      </w:r>
      <w:r w:rsidR="008C64C9" w:rsidRPr="0018574B">
        <w:rPr>
          <w:rFonts w:asciiTheme="minorHAnsi" w:hAnsiTheme="minorHAnsi" w:cstheme="minorHAnsi"/>
          <w:sz w:val="22"/>
          <w:szCs w:val="22"/>
          <w:lang w:eastAsia="es-MX"/>
        </w:rPr>
        <w:t xml:space="preserve">anteriores </w:t>
      </w:r>
      <w:r w:rsidRPr="0018574B">
        <w:rPr>
          <w:rFonts w:asciiTheme="minorHAnsi" w:hAnsiTheme="minorHAnsi" w:cstheme="minorHAnsi"/>
          <w:sz w:val="22"/>
          <w:szCs w:val="22"/>
          <w:lang w:eastAsia="es-MX"/>
        </w:rPr>
        <w:t>ayudan a identificar las operaciones y actividades que deben ser monitoreadas y medidas en cumplimiento con el Sistema de Administración, así mismo establecen los criterios y/o métodos para medir el Desempeño con ayuda de los indicadores.</w:t>
      </w:r>
      <w:r w:rsidR="004D3CF1" w:rsidRPr="0018574B">
        <w:rPr>
          <w:rFonts w:asciiTheme="minorHAnsi" w:hAnsiTheme="minorHAnsi" w:cstheme="minorHAnsi"/>
          <w:sz w:val="22"/>
          <w:szCs w:val="22"/>
          <w:lang w:eastAsia="es-MX"/>
        </w:rPr>
        <w:t xml:space="preserve"> La frecuencia del Monitoreo y medición de aquellos parámetros de Desempeño se indican en cada uno de los indicadores, así como la periodicidad para realizar el análisis de resultados y la evaluación. Estas herramientas consideran por lo menos el Monitoreo de objetivos y los programas para su cumplimiento y medir el Desempeño de Seguridad Industrial, Seguridad Operativa y de Protección al Medio Ambiente. </w:t>
      </w:r>
    </w:p>
    <w:p w14:paraId="54FBAF0D" w14:textId="77777777" w:rsidR="00356C15" w:rsidRPr="0018574B" w:rsidRDefault="004D3CF1" w:rsidP="004D3CF1">
      <w:pPr>
        <w:pStyle w:val="Texto"/>
        <w:spacing w:line="240" w:lineRule="auto"/>
        <w:ind w:left="720"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Para llevar a cabo el Monitoreo y la medición, el procedimiento incluye indicadores, cuyo diseño permite un seguimiento eficaz a los parámetros de Desempeño.</w:t>
      </w:r>
    </w:p>
    <w:p w14:paraId="567757FE" w14:textId="77777777" w:rsidR="00356C15" w:rsidRPr="0018574B" w:rsidRDefault="00356C15" w:rsidP="00C0023C">
      <w:pPr>
        <w:pStyle w:val="Texto"/>
        <w:spacing w:line="240" w:lineRule="auto"/>
        <w:ind w:firstLine="0"/>
        <w:rPr>
          <w:rFonts w:asciiTheme="minorHAnsi" w:hAnsiTheme="minorHAnsi" w:cstheme="minorHAnsi"/>
          <w:sz w:val="22"/>
          <w:szCs w:val="22"/>
          <w:lang w:eastAsia="es-MX"/>
        </w:rPr>
      </w:pPr>
    </w:p>
    <w:p w14:paraId="3B77960C" w14:textId="77777777" w:rsidR="008C64C9" w:rsidRPr="0018574B" w:rsidRDefault="008C64C9" w:rsidP="008C64C9">
      <w:pPr>
        <w:pStyle w:val="Texto"/>
        <w:spacing w:line="240" w:lineRule="auto"/>
        <w:ind w:firstLine="0"/>
        <w:jc w:val="right"/>
        <w:rPr>
          <w:rFonts w:asciiTheme="minorHAnsi" w:hAnsiTheme="minorHAnsi" w:cstheme="minorHAnsi"/>
          <w:b/>
          <w:color w:val="2F5496" w:themeColor="accent1" w:themeShade="BF"/>
          <w:sz w:val="22"/>
          <w:szCs w:val="22"/>
          <w:lang w:eastAsia="es-MX"/>
        </w:rPr>
      </w:pPr>
      <w:r w:rsidRPr="0018574B">
        <w:rPr>
          <w:rFonts w:asciiTheme="minorHAnsi" w:hAnsiTheme="minorHAnsi" w:cstheme="minorHAnsi"/>
          <w:b/>
          <w:color w:val="2F5496" w:themeColor="accent1" w:themeShade="BF"/>
          <w:sz w:val="22"/>
          <w:szCs w:val="22"/>
          <w:lang w:eastAsia="es-MX"/>
        </w:rPr>
        <w:t>PNO Monitoreo y Medición</w:t>
      </w:r>
      <w:r w:rsidR="004D3CF1" w:rsidRPr="0018574B">
        <w:rPr>
          <w:rFonts w:asciiTheme="minorHAnsi" w:hAnsiTheme="minorHAnsi" w:cstheme="minorHAnsi"/>
          <w:b/>
          <w:color w:val="2F5496" w:themeColor="accent1" w:themeShade="BF"/>
          <w:sz w:val="22"/>
          <w:szCs w:val="22"/>
          <w:lang w:eastAsia="es-MX"/>
        </w:rPr>
        <w:t xml:space="preserve"> (SASISOPA-P-026)</w:t>
      </w:r>
      <w:r w:rsidRPr="0018574B">
        <w:rPr>
          <w:rFonts w:asciiTheme="minorHAnsi" w:hAnsiTheme="minorHAnsi" w:cstheme="minorHAnsi"/>
          <w:b/>
          <w:color w:val="2F5496" w:themeColor="accent1" w:themeShade="BF"/>
          <w:sz w:val="22"/>
          <w:szCs w:val="22"/>
          <w:lang w:eastAsia="es-MX"/>
        </w:rPr>
        <w:t xml:space="preserve"> </w:t>
      </w:r>
    </w:p>
    <w:p w14:paraId="75C41DFA" w14:textId="77777777" w:rsidR="008C64C9" w:rsidRPr="0018574B" w:rsidRDefault="008C64C9" w:rsidP="008C64C9">
      <w:pPr>
        <w:pStyle w:val="Texto"/>
        <w:spacing w:line="240" w:lineRule="auto"/>
        <w:ind w:firstLine="0"/>
        <w:jc w:val="right"/>
        <w:rPr>
          <w:rFonts w:asciiTheme="minorHAnsi" w:hAnsiTheme="minorHAnsi" w:cstheme="minorHAnsi"/>
          <w:sz w:val="22"/>
          <w:szCs w:val="22"/>
          <w:lang w:eastAsia="es-MX"/>
        </w:rPr>
      </w:pPr>
    </w:p>
    <w:p w14:paraId="7FBEF4EE" w14:textId="77777777" w:rsidR="002A6FFC" w:rsidRPr="0018574B" w:rsidRDefault="002A6FFC"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Para la calibración, verificación y mantenimiento de los equipos que son empleados en la medición del desempeño y Monitoreo de las operaciones, se implementara el procedimiento para tales efectos</w:t>
      </w:r>
      <w:r w:rsidR="008C64C9" w:rsidRPr="0018574B">
        <w:rPr>
          <w:rFonts w:asciiTheme="minorHAnsi" w:hAnsiTheme="minorHAnsi" w:cstheme="minorHAnsi"/>
          <w:sz w:val="22"/>
          <w:szCs w:val="22"/>
          <w:lang w:eastAsia="es-MX"/>
        </w:rPr>
        <w:t xml:space="preserve"> (actualmente el Sistema de Administración NO ocupa dicho procedimiento, es </w:t>
      </w:r>
      <w:r w:rsidR="004D3CF1" w:rsidRPr="0018574B">
        <w:rPr>
          <w:rFonts w:asciiTheme="minorHAnsi" w:hAnsiTheme="minorHAnsi" w:cstheme="minorHAnsi"/>
          <w:sz w:val="22"/>
          <w:szCs w:val="22"/>
          <w:lang w:eastAsia="es-MX"/>
        </w:rPr>
        <w:t>presentado</w:t>
      </w:r>
      <w:r w:rsidR="008C64C9" w:rsidRPr="0018574B">
        <w:rPr>
          <w:rFonts w:asciiTheme="minorHAnsi" w:hAnsiTheme="minorHAnsi" w:cstheme="minorHAnsi"/>
          <w:sz w:val="22"/>
          <w:szCs w:val="22"/>
          <w:lang w:eastAsia="es-MX"/>
        </w:rPr>
        <w:t xml:space="preserve"> con el propósito de aplicaciones futuras)</w:t>
      </w:r>
      <w:r w:rsidRPr="0018574B">
        <w:rPr>
          <w:rFonts w:asciiTheme="minorHAnsi" w:hAnsiTheme="minorHAnsi" w:cstheme="minorHAnsi"/>
          <w:sz w:val="22"/>
          <w:szCs w:val="22"/>
          <w:lang w:eastAsia="es-MX"/>
        </w:rPr>
        <w:t>.</w:t>
      </w:r>
    </w:p>
    <w:p w14:paraId="5BC74B11" w14:textId="77777777" w:rsidR="002A6FFC" w:rsidRPr="0018574B" w:rsidRDefault="008C64C9"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Verificación, Calibración y Mantenimiento a Equipos de Medición</w:t>
      </w:r>
      <w:r w:rsidR="004D3CF1" w:rsidRPr="0018574B">
        <w:rPr>
          <w:rFonts w:asciiTheme="minorHAnsi" w:hAnsiTheme="minorHAnsi" w:cstheme="minorHAnsi"/>
          <w:b/>
          <w:color w:val="1F3864" w:themeColor="accent1" w:themeShade="80"/>
          <w:sz w:val="22"/>
          <w:szCs w:val="22"/>
          <w:lang w:eastAsia="es-MX"/>
        </w:rPr>
        <w:t xml:space="preserve"> (SASISOPA-P-027)</w:t>
      </w:r>
    </w:p>
    <w:p w14:paraId="0797A7B7" w14:textId="77777777" w:rsidR="003908A4" w:rsidRPr="0018574B" w:rsidRDefault="003908A4" w:rsidP="00C0023C">
      <w:pPr>
        <w:pStyle w:val="Texto"/>
        <w:spacing w:line="240" w:lineRule="auto"/>
        <w:ind w:firstLine="0"/>
        <w:jc w:val="left"/>
        <w:rPr>
          <w:rFonts w:asciiTheme="minorHAnsi" w:hAnsiTheme="minorHAnsi" w:cstheme="minorHAnsi"/>
          <w:sz w:val="22"/>
          <w:szCs w:val="22"/>
          <w:lang w:eastAsia="es-MX"/>
        </w:rPr>
      </w:pPr>
    </w:p>
    <w:p w14:paraId="6009D778" w14:textId="77777777" w:rsidR="002A6FFC" w:rsidRPr="0018574B" w:rsidRDefault="002A6FFC"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 evaluación periódica del cumplimiento de los requisitos legales y otros aplicables se efectuará, cuando haya modificación a las disposiciones administrativas emitidas por la agencia o cuando así lo soliciten las autoridades competentes</w:t>
      </w:r>
      <w:r w:rsidR="008C64C9" w:rsidRPr="0018574B">
        <w:rPr>
          <w:rFonts w:asciiTheme="minorHAnsi" w:hAnsiTheme="minorHAnsi" w:cstheme="minorHAnsi"/>
          <w:sz w:val="22"/>
          <w:szCs w:val="22"/>
          <w:lang w:eastAsia="es-MX"/>
        </w:rPr>
        <w:t>, de acuerdo al procedimiento correspondiente</w:t>
      </w:r>
      <w:r w:rsidRPr="0018574B">
        <w:rPr>
          <w:rFonts w:asciiTheme="minorHAnsi" w:hAnsiTheme="minorHAnsi" w:cstheme="minorHAnsi"/>
          <w:sz w:val="22"/>
          <w:szCs w:val="22"/>
          <w:lang w:eastAsia="es-MX"/>
        </w:rPr>
        <w:t xml:space="preserve">.  </w:t>
      </w:r>
    </w:p>
    <w:p w14:paraId="749BF513" w14:textId="77777777" w:rsidR="002A6FFC" w:rsidRPr="0018574B" w:rsidRDefault="0072594E"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Identificación y Acceso a Requisitos Legales</w:t>
      </w:r>
      <w:r w:rsidR="002D6629" w:rsidRPr="0018574B">
        <w:rPr>
          <w:rFonts w:asciiTheme="minorHAnsi" w:hAnsiTheme="minorHAnsi" w:cstheme="minorHAnsi"/>
          <w:b/>
          <w:color w:val="1F3864" w:themeColor="accent1" w:themeShade="80"/>
          <w:sz w:val="22"/>
          <w:szCs w:val="22"/>
          <w:lang w:eastAsia="es-MX"/>
        </w:rPr>
        <w:t xml:space="preserve"> (SASISOPA-P-002)</w:t>
      </w:r>
    </w:p>
    <w:p w14:paraId="1E15DBFB" w14:textId="77777777" w:rsidR="0072594E" w:rsidRPr="0018574B" w:rsidRDefault="0072594E"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7A4EC3F" w14:textId="021BF373" w:rsidR="002A6FFC" w:rsidRPr="0018574B" w:rsidRDefault="0072594E" w:rsidP="006A07CA">
      <w:pPr>
        <w:pStyle w:val="Texto"/>
        <w:numPr>
          <w:ilvl w:val="0"/>
          <w:numId w:val="31"/>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El Sistema de Administración </w:t>
      </w:r>
      <w:r w:rsidR="002D6629" w:rsidRPr="0018574B">
        <w:rPr>
          <w:rFonts w:asciiTheme="minorHAnsi" w:hAnsiTheme="minorHAnsi" w:cstheme="minorHAnsi"/>
          <w:sz w:val="22"/>
          <w:szCs w:val="22"/>
          <w:lang w:eastAsia="es-MX"/>
        </w:rPr>
        <w:t xml:space="preserve">a través de este apartado </w:t>
      </w:r>
      <w:r w:rsidRPr="0018574B">
        <w:rPr>
          <w:rFonts w:asciiTheme="minorHAnsi" w:hAnsiTheme="minorHAnsi" w:cstheme="minorHAnsi"/>
          <w:sz w:val="22"/>
          <w:szCs w:val="22"/>
          <w:lang w:eastAsia="es-MX"/>
        </w:rPr>
        <w:t>implementa un procedimiento para administrar l</w:t>
      </w:r>
      <w:r w:rsidR="002A6FFC" w:rsidRPr="0018574B">
        <w:rPr>
          <w:rFonts w:asciiTheme="minorHAnsi" w:hAnsiTheme="minorHAnsi" w:cstheme="minorHAnsi"/>
          <w:sz w:val="22"/>
          <w:szCs w:val="22"/>
          <w:lang w:eastAsia="es-MX"/>
        </w:rPr>
        <w:t xml:space="preserve">os hallazgos derivados del monitoreo del Sistema de la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el cual es </w:t>
      </w:r>
      <w:r w:rsidR="00365628" w:rsidRPr="0018574B">
        <w:rPr>
          <w:rFonts w:asciiTheme="minorHAnsi" w:hAnsiTheme="minorHAnsi" w:cstheme="minorHAnsi"/>
          <w:sz w:val="22"/>
          <w:szCs w:val="22"/>
          <w:lang w:eastAsia="es-MX"/>
        </w:rPr>
        <w:t>administra</w:t>
      </w:r>
      <w:r w:rsidRPr="0018574B">
        <w:rPr>
          <w:rFonts w:asciiTheme="minorHAnsi" w:hAnsiTheme="minorHAnsi" w:cstheme="minorHAnsi"/>
          <w:sz w:val="22"/>
          <w:szCs w:val="22"/>
          <w:lang w:eastAsia="es-MX"/>
        </w:rPr>
        <w:t xml:space="preserve">do </w:t>
      </w:r>
      <w:r w:rsidR="002A6FFC" w:rsidRPr="0018574B">
        <w:rPr>
          <w:rFonts w:asciiTheme="minorHAnsi" w:hAnsiTheme="minorHAnsi" w:cstheme="minorHAnsi"/>
          <w:sz w:val="22"/>
          <w:szCs w:val="22"/>
          <w:lang w:eastAsia="es-MX"/>
        </w:rPr>
        <w:t xml:space="preserve">en un programa de no conformidades. Dicho programa indica la forma de aplicar acciones que eliminen las causas de los hallazgos no conformes. Asimismo, el </w:t>
      </w:r>
      <w:r w:rsidR="00365628" w:rsidRPr="0018574B">
        <w:rPr>
          <w:rFonts w:asciiTheme="minorHAnsi" w:hAnsiTheme="minorHAnsi" w:cstheme="minorHAnsi"/>
          <w:sz w:val="22"/>
          <w:szCs w:val="22"/>
          <w:lang w:eastAsia="es-MX"/>
        </w:rPr>
        <w:t>procedimiento indica</w:t>
      </w:r>
      <w:r w:rsidR="002A6FFC" w:rsidRPr="0018574B">
        <w:rPr>
          <w:rFonts w:asciiTheme="minorHAnsi" w:hAnsiTheme="minorHAnsi" w:cstheme="minorHAnsi"/>
          <w:sz w:val="22"/>
          <w:szCs w:val="22"/>
          <w:lang w:eastAsia="es-MX"/>
        </w:rPr>
        <w:t xml:space="preserve"> la forma para efectuar la revisión de la efectividad de las acciones aplicadas.</w:t>
      </w:r>
    </w:p>
    <w:p w14:paraId="1D081258" w14:textId="77777777" w:rsidR="002A6FFC" w:rsidRPr="0018574B" w:rsidRDefault="002A6FFC"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59B46B32" w14:textId="77777777" w:rsidR="0072594E" w:rsidRPr="0018574B" w:rsidRDefault="0072594E" w:rsidP="00365628">
      <w:pPr>
        <w:pStyle w:val="Texto"/>
        <w:spacing w:line="228" w:lineRule="exact"/>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Acciones Correctivas</w:t>
      </w:r>
      <w:r w:rsidR="002D6629" w:rsidRPr="0018574B">
        <w:rPr>
          <w:rFonts w:asciiTheme="minorHAnsi" w:hAnsiTheme="minorHAnsi" w:cstheme="minorHAnsi"/>
          <w:b/>
          <w:color w:val="1F3864" w:themeColor="accent1" w:themeShade="80"/>
          <w:sz w:val="22"/>
          <w:szCs w:val="22"/>
          <w:lang w:eastAsia="es-MX"/>
        </w:rPr>
        <w:t xml:space="preserve"> (SASISOPA-P-028)</w:t>
      </w:r>
    </w:p>
    <w:p w14:paraId="798143F6" w14:textId="77777777" w:rsidR="001B2A11" w:rsidRPr="0018574B" w:rsidRDefault="001B2A11"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6F193CA9"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63908D2"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51429A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18E721D"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0BC8DD7"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C9A39A3"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63A1F57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57528223"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357637E"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1A908608"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572AFA8"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0BC99634"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4F93F80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7A9EBB51"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36851B05"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B6A6DC1" w14:textId="77777777" w:rsidR="002D6629" w:rsidRPr="0018574B" w:rsidRDefault="002D6629" w:rsidP="002D6629">
      <w:pPr>
        <w:pStyle w:val="Texto"/>
        <w:spacing w:line="228" w:lineRule="exact"/>
        <w:ind w:firstLine="0"/>
        <w:rPr>
          <w:rFonts w:asciiTheme="minorHAnsi" w:hAnsiTheme="minorHAnsi" w:cstheme="minorHAnsi"/>
          <w:color w:val="1F3864" w:themeColor="accent1" w:themeShade="80"/>
          <w:sz w:val="22"/>
          <w:szCs w:val="22"/>
          <w:lang w:eastAsia="es-MX"/>
        </w:rPr>
      </w:pPr>
    </w:p>
    <w:p w14:paraId="24D3A5D3" w14:textId="77777777" w:rsidR="001B2A11" w:rsidRPr="0018574B" w:rsidRDefault="001B2A11" w:rsidP="00C32146">
      <w:pPr>
        <w:pStyle w:val="Texto"/>
        <w:spacing w:line="228" w:lineRule="exact"/>
        <w:ind w:firstLine="0"/>
        <w:rPr>
          <w:rFonts w:asciiTheme="minorHAnsi" w:hAnsiTheme="minorHAnsi" w:cstheme="minorHAnsi"/>
          <w:color w:val="1F3864" w:themeColor="accent1" w:themeShade="80"/>
          <w:sz w:val="22"/>
          <w:szCs w:val="22"/>
          <w:lang w:eastAsia="es-MX"/>
        </w:rPr>
      </w:pPr>
    </w:p>
    <w:p w14:paraId="668D6020"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58AD889C"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145EB279" w14:textId="77777777" w:rsidR="001B2A11" w:rsidRPr="0018574B" w:rsidRDefault="001B2A11" w:rsidP="00365628">
      <w:pPr>
        <w:pStyle w:val="Texto"/>
        <w:spacing w:line="228" w:lineRule="exact"/>
        <w:ind w:firstLine="0"/>
        <w:jc w:val="right"/>
        <w:rPr>
          <w:rFonts w:asciiTheme="minorHAnsi" w:hAnsiTheme="minorHAnsi" w:cstheme="minorHAnsi"/>
          <w:color w:val="1F3864" w:themeColor="accent1" w:themeShade="80"/>
          <w:sz w:val="22"/>
          <w:szCs w:val="22"/>
          <w:lang w:eastAsia="es-MX"/>
        </w:rPr>
      </w:pPr>
    </w:p>
    <w:p w14:paraId="6A64CFC5" w14:textId="03BD6E0F" w:rsidR="00365628" w:rsidRPr="0018574B" w:rsidRDefault="00DC64AE" w:rsidP="006A07CA">
      <w:pPr>
        <w:pStyle w:val="Ttulo1"/>
        <w:numPr>
          <w:ilvl w:val="0"/>
          <w:numId w:val="41"/>
        </w:numPr>
        <w:spacing w:before="480" w:after="0"/>
        <w:rPr>
          <w:rFonts w:asciiTheme="minorHAnsi" w:hAnsiTheme="minorHAnsi" w:cstheme="minorHAnsi"/>
          <w:lang w:eastAsia="es-MX"/>
        </w:rPr>
      </w:pPr>
      <w:bookmarkStart w:id="37" w:name="_Toc514239484"/>
      <w:r w:rsidRPr="0018574B">
        <w:rPr>
          <w:rFonts w:asciiTheme="minorHAnsi" w:hAnsiTheme="minorHAnsi" w:cstheme="minorHAnsi"/>
          <w:lang w:eastAsia="es-MX"/>
        </w:rPr>
        <w:lastRenderedPageBreak/>
        <w:t>Auditorí</w:t>
      </w:r>
      <w:r w:rsidR="00365628" w:rsidRPr="0018574B">
        <w:rPr>
          <w:rFonts w:asciiTheme="minorHAnsi" w:hAnsiTheme="minorHAnsi" w:cstheme="minorHAnsi"/>
          <w:lang w:eastAsia="es-MX"/>
        </w:rPr>
        <w:t>as</w:t>
      </w:r>
      <w:r w:rsidR="009E3259" w:rsidRPr="0018574B">
        <w:rPr>
          <w:rFonts w:asciiTheme="minorHAnsi" w:hAnsiTheme="minorHAnsi" w:cstheme="minorHAnsi"/>
          <w:lang w:eastAsia="es-MX"/>
        </w:rPr>
        <w:t>.</w:t>
      </w:r>
      <w:bookmarkEnd w:id="37"/>
    </w:p>
    <w:p w14:paraId="3883B3C0" w14:textId="77777777" w:rsidR="00466A0D" w:rsidRPr="0018574B" w:rsidRDefault="00466A0D" w:rsidP="00C0023C">
      <w:pPr>
        <w:pStyle w:val="Texto"/>
        <w:spacing w:line="240" w:lineRule="auto"/>
        <w:ind w:firstLine="0"/>
        <w:jc w:val="left"/>
        <w:rPr>
          <w:rFonts w:asciiTheme="minorHAnsi" w:hAnsiTheme="minorHAnsi" w:cstheme="minorHAnsi"/>
          <w:b/>
          <w:sz w:val="22"/>
          <w:szCs w:val="22"/>
          <w:lang w:eastAsia="es-MX"/>
        </w:rPr>
      </w:pPr>
    </w:p>
    <w:p w14:paraId="2F9397E8" w14:textId="77777777" w:rsidR="00466A0D" w:rsidRPr="0018574B" w:rsidRDefault="00466A0D" w:rsidP="005B4FDA">
      <w:pPr>
        <w:pStyle w:val="Texto"/>
        <w:spacing w:after="0" w:line="240" w:lineRule="auto"/>
        <w:ind w:firstLine="0"/>
        <w:rPr>
          <w:rFonts w:asciiTheme="minorHAnsi" w:hAnsiTheme="minorHAnsi"/>
          <w:sz w:val="22"/>
          <w:szCs w:val="22"/>
        </w:rPr>
      </w:pPr>
      <w:r w:rsidRPr="0018574B">
        <w:rPr>
          <w:rFonts w:asciiTheme="minorHAnsi" w:hAnsiTheme="minorHAnsi" w:cstheme="minorHAnsi"/>
          <w:sz w:val="22"/>
          <w:szCs w:val="22"/>
          <w:lang w:eastAsia="es-MX"/>
        </w:rPr>
        <w:t xml:space="preserve">La auditoría es definida como </w:t>
      </w:r>
      <w:r w:rsidR="00032466" w:rsidRPr="0018574B">
        <w:rPr>
          <w:rFonts w:asciiTheme="minorHAnsi" w:hAnsiTheme="minorHAnsi" w:cstheme="minorHAnsi"/>
          <w:sz w:val="22"/>
          <w:szCs w:val="22"/>
          <w:lang w:eastAsia="es-MX"/>
        </w:rPr>
        <w:t xml:space="preserve">un </w:t>
      </w:r>
      <w:r w:rsidRPr="0018574B">
        <w:rPr>
          <w:rFonts w:asciiTheme="minorHAnsi" w:hAnsiTheme="minorHAnsi"/>
          <w:sz w:val="22"/>
          <w:szCs w:val="22"/>
        </w:rPr>
        <w:t>proceso sistemático, independiente y documentado para obtener evidencias de la</w:t>
      </w:r>
      <w:r w:rsidR="006058A4" w:rsidRPr="0018574B">
        <w:rPr>
          <w:rFonts w:asciiTheme="minorHAnsi" w:hAnsiTheme="minorHAnsi"/>
          <w:sz w:val="22"/>
          <w:szCs w:val="22"/>
        </w:rPr>
        <w:t xml:space="preserve"> actividad</w:t>
      </w:r>
      <w:r w:rsidRPr="0018574B">
        <w:rPr>
          <w:rFonts w:asciiTheme="minorHAnsi" w:hAnsiTheme="minorHAnsi"/>
          <w:sz w:val="22"/>
          <w:szCs w:val="22"/>
        </w:rPr>
        <w:t xml:space="preserve"> (registros, declaraciones de hechos o cualquier otra información) y evaluarlas de manera objetiva con el fin de determinar la extensión en que se cumplen los criterios de auditoría (conjunto de políticas, procedimientos o requisi</w:t>
      </w:r>
      <w:r w:rsidR="004B45A4" w:rsidRPr="0018574B">
        <w:rPr>
          <w:rFonts w:asciiTheme="minorHAnsi" w:hAnsiTheme="minorHAnsi"/>
          <w:sz w:val="22"/>
          <w:szCs w:val="22"/>
        </w:rPr>
        <w:t>tos utilizados como referencia)</w:t>
      </w:r>
      <w:r w:rsidRPr="0018574B">
        <w:rPr>
          <w:rFonts w:asciiTheme="minorHAnsi" w:hAnsiTheme="minorHAnsi"/>
          <w:sz w:val="22"/>
          <w:szCs w:val="22"/>
        </w:rPr>
        <w:t xml:space="preserve">. </w:t>
      </w:r>
    </w:p>
    <w:p w14:paraId="4C3759E0" w14:textId="77777777" w:rsidR="005B4FDA" w:rsidRPr="0018574B" w:rsidRDefault="005B4FDA" w:rsidP="00C0023C">
      <w:pPr>
        <w:pStyle w:val="Texto"/>
        <w:spacing w:line="240" w:lineRule="auto"/>
        <w:ind w:firstLine="0"/>
        <w:rPr>
          <w:rFonts w:asciiTheme="minorHAnsi" w:hAnsiTheme="minorHAnsi"/>
          <w:sz w:val="22"/>
          <w:szCs w:val="22"/>
        </w:rPr>
      </w:pPr>
    </w:p>
    <w:p w14:paraId="027FC1DE" w14:textId="77777777" w:rsidR="00466A0D" w:rsidRPr="0018574B" w:rsidRDefault="005B4FDA" w:rsidP="005B4FDA">
      <w:pPr>
        <w:pStyle w:val="Texto"/>
        <w:spacing w:after="0" w:line="240" w:lineRule="auto"/>
        <w:ind w:firstLine="0"/>
        <w:rPr>
          <w:rFonts w:asciiTheme="minorHAnsi" w:hAnsiTheme="minorHAnsi"/>
          <w:sz w:val="22"/>
          <w:szCs w:val="22"/>
        </w:rPr>
      </w:pPr>
      <w:r w:rsidRPr="0018574B">
        <w:rPr>
          <w:rFonts w:asciiTheme="minorHAnsi" w:hAnsiTheme="minorHAnsi"/>
          <w:sz w:val="22"/>
          <w:szCs w:val="22"/>
        </w:rPr>
        <w:t>La actividad c</w:t>
      </w:r>
      <w:r w:rsidR="00466A0D" w:rsidRPr="0018574B">
        <w:rPr>
          <w:rFonts w:asciiTheme="minorHAnsi" w:hAnsiTheme="minorHAnsi"/>
          <w:sz w:val="22"/>
          <w:szCs w:val="22"/>
        </w:rPr>
        <w:t>onsiste en un examen metódico que se realiza para determinar si las actividades y resultados relativos a</w:t>
      </w:r>
      <w:r w:rsidR="002967CE" w:rsidRPr="0018574B">
        <w:rPr>
          <w:rFonts w:asciiTheme="minorHAnsi" w:hAnsiTheme="minorHAnsi"/>
          <w:sz w:val="22"/>
          <w:szCs w:val="22"/>
        </w:rPr>
        <w:t xml:space="preserve"> la </w:t>
      </w:r>
      <w:r w:rsidR="002833FF" w:rsidRPr="0018574B">
        <w:rPr>
          <w:rFonts w:asciiTheme="minorHAnsi" w:hAnsiTheme="minorHAnsi"/>
          <w:sz w:val="22"/>
          <w:szCs w:val="22"/>
        </w:rPr>
        <w:t>Sistema de Administración</w:t>
      </w:r>
      <w:r w:rsidR="00466A0D" w:rsidRPr="0018574B">
        <w:rPr>
          <w:rFonts w:asciiTheme="minorHAnsi" w:hAnsiTheme="minorHAnsi"/>
          <w:sz w:val="22"/>
          <w:szCs w:val="22"/>
        </w:rPr>
        <w:t xml:space="preserve"> satisfacen las disposiciones establecidas</w:t>
      </w:r>
      <w:r w:rsidR="002833FF" w:rsidRPr="0018574B">
        <w:rPr>
          <w:rFonts w:asciiTheme="minorHAnsi" w:hAnsiTheme="minorHAnsi"/>
          <w:sz w:val="22"/>
          <w:szCs w:val="22"/>
        </w:rPr>
        <w:t xml:space="preserve"> por la </w:t>
      </w:r>
      <w:r w:rsidR="00032466" w:rsidRPr="0018574B">
        <w:rPr>
          <w:rFonts w:asciiTheme="minorHAnsi" w:hAnsiTheme="minorHAnsi"/>
          <w:sz w:val="22"/>
          <w:szCs w:val="22"/>
        </w:rPr>
        <w:t>Agencia</w:t>
      </w:r>
      <w:r w:rsidRPr="0018574B">
        <w:rPr>
          <w:rFonts w:asciiTheme="minorHAnsi" w:hAnsiTheme="minorHAnsi"/>
          <w:sz w:val="22"/>
          <w:szCs w:val="22"/>
        </w:rPr>
        <w:t xml:space="preserve"> (ASEA)</w:t>
      </w:r>
      <w:r w:rsidR="006058A4" w:rsidRPr="0018574B">
        <w:rPr>
          <w:rFonts w:asciiTheme="minorHAnsi" w:hAnsiTheme="minorHAnsi"/>
          <w:sz w:val="22"/>
          <w:szCs w:val="22"/>
        </w:rPr>
        <w:t>, mediante sus disposiciones Administrativas de Carácter General</w:t>
      </w:r>
      <w:r w:rsidR="002833FF" w:rsidRPr="0018574B">
        <w:rPr>
          <w:rFonts w:asciiTheme="minorHAnsi" w:hAnsiTheme="minorHAnsi"/>
          <w:sz w:val="22"/>
          <w:szCs w:val="22"/>
        </w:rPr>
        <w:t xml:space="preserve"> </w:t>
      </w:r>
      <w:r w:rsidR="00466A0D" w:rsidRPr="0018574B">
        <w:rPr>
          <w:rFonts w:asciiTheme="minorHAnsi" w:hAnsiTheme="minorHAnsi"/>
          <w:sz w:val="22"/>
          <w:szCs w:val="22"/>
        </w:rPr>
        <w:t>y que realmente se llevan a cabo, además de comprobar que son adecuadas para alcanzar los objetivos propuestos.</w:t>
      </w:r>
    </w:p>
    <w:p w14:paraId="7A3D0CCE" w14:textId="77777777" w:rsidR="00150B7E" w:rsidRPr="0018574B" w:rsidRDefault="00150B7E" w:rsidP="005B4FDA">
      <w:pPr>
        <w:pStyle w:val="Texto"/>
        <w:spacing w:after="0" w:line="240" w:lineRule="auto"/>
        <w:ind w:firstLine="0"/>
        <w:rPr>
          <w:rFonts w:asciiTheme="minorHAnsi" w:hAnsiTheme="minorHAnsi"/>
          <w:sz w:val="22"/>
          <w:szCs w:val="22"/>
        </w:rPr>
      </w:pPr>
    </w:p>
    <w:p w14:paraId="13212CA8" w14:textId="2BBC0310" w:rsidR="00150B7E" w:rsidRPr="0018574B" w:rsidRDefault="00150B7E" w:rsidP="00AA2F1F">
      <w:pPr>
        <w:pStyle w:val="Textoindependiente"/>
        <w:spacing w:before="58"/>
        <w:jc w:val="both"/>
        <w:rPr>
          <w:sz w:val="22"/>
        </w:rPr>
      </w:pPr>
      <w:r w:rsidRPr="0018574B">
        <w:rPr>
          <w:sz w:val="22"/>
        </w:rPr>
        <w:t>El principal objetivo de la aplicación de auditorías al S</w:t>
      </w:r>
      <w:r w:rsidR="00AA2F1F" w:rsidRPr="0018574B">
        <w:rPr>
          <w:sz w:val="22"/>
        </w:rPr>
        <w:t xml:space="preserve">istema de </w:t>
      </w:r>
      <w:r w:rsidRPr="0018574B">
        <w:rPr>
          <w:sz w:val="22"/>
        </w:rPr>
        <w:t>A</w:t>
      </w:r>
      <w:r w:rsidR="00AA2F1F" w:rsidRPr="0018574B">
        <w:rPr>
          <w:sz w:val="22"/>
        </w:rPr>
        <w:t>dministración</w:t>
      </w:r>
      <w:r w:rsidRPr="0018574B">
        <w:rPr>
          <w:sz w:val="22"/>
        </w:rPr>
        <w:t xml:space="preserve"> es obtener resultados que permitan determinar la eficacia del S</w:t>
      </w:r>
      <w:r w:rsidR="00AA2F1F" w:rsidRPr="0018574B">
        <w:rPr>
          <w:sz w:val="22"/>
        </w:rPr>
        <w:t>istema</w:t>
      </w:r>
      <w:r w:rsidRPr="0018574B">
        <w:rPr>
          <w:sz w:val="22"/>
        </w:rPr>
        <w:t xml:space="preserve"> para mantener la política y para cumplir con los objetivos</w:t>
      </w:r>
      <w:r w:rsidR="00032466" w:rsidRPr="0018574B">
        <w:rPr>
          <w:sz w:val="22"/>
        </w:rPr>
        <w:t xml:space="preserve"> establecidos</w:t>
      </w:r>
      <w:r w:rsidRPr="0018574B">
        <w:rPr>
          <w:sz w:val="22"/>
        </w:rPr>
        <w:t>, así como determinar</w:t>
      </w:r>
      <w:r w:rsidRPr="0018574B">
        <w:rPr>
          <w:spacing w:val="-13"/>
          <w:sz w:val="22"/>
        </w:rPr>
        <w:t xml:space="preserve"> </w:t>
      </w:r>
      <w:r w:rsidRPr="0018574B">
        <w:rPr>
          <w:sz w:val="22"/>
        </w:rPr>
        <w:t>si</w:t>
      </w:r>
      <w:r w:rsidRPr="0018574B">
        <w:rPr>
          <w:spacing w:val="-14"/>
          <w:sz w:val="22"/>
        </w:rPr>
        <w:t xml:space="preserve"> </w:t>
      </w:r>
      <w:r w:rsidRPr="0018574B">
        <w:rPr>
          <w:sz w:val="22"/>
        </w:rPr>
        <w:t>el</w:t>
      </w:r>
      <w:r w:rsidRPr="0018574B">
        <w:rPr>
          <w:spacing w:val="-10"/>
          <w:sz w:val="22"/>
        </w:rPr>
        <w:t xml:space="preserve"> </w:t>
      </w:r>
      <w:r w:rsidRPr="0018574B">
        <w:rPr>
          <w:sz w:val="22"/>
        </w:rPr>
        <w:t>S</w:t>
      </w:r>
      <w:r w:rsidR="00AA2F1F" w:rsidRPr="0018574B">
        <w:rPr>
          <w:sz w:val="22"/>
        </w:rPr>
        <w:t>istema</w:t>
      </w:r>
      <w:r w:rsidRPr="0018574B">
        <w:rPr>
          <w:spacing w:val="-13"/>
          <w:sz w:val="22"/>
        </w:rPr>
        <w:t xml:space="preserve"> </w:t>
      </w:r>
      <w:r w:rsidRPr="0018574B">
        <w:rPr>
          <w:sz w:val="22"/>
        </w:rPr>
        <w:t>es</w:t>
      </w:r>
      <w:r w:rsidRPr="0018574B">
        <w:rPr>
          <w:spacing w:val="-13"/>
          <w:sz w:val="22"/>
        </w:rPr>
        <w:t xml:space="preserve"> </w:t>
      </w:r>
      <w:r w:rsidRPr="0018574B">
        <w:rPr>
          <w:sz w:val="22"/>
        </w:rPr>
        <w:t>adecuado</w:t>
      </w:r>
      <w:r w:rsidRPr="0018574B">
        <w:rPr>
          <w:spacing w:val="-13"/>
          <w:sz w:val="22"/>
        </w:rPr>
        <w:t xml:space="preserve"> </w:t>
      </w:r>
      <w:r w:rsidRPr="0018574B">
        <w:rPr>
          <w:sz w:val="22"/>
        </w:rPr>
        <w:t>a</w:t>
      </w:r>
      <w:r w:rsidRPr="0018574B">
        <w:rPr>
          <w:spacing w:val="-11"/>
          <w:sz w:val="22"/>
        </w:rPr>
        <w:t xml:space="preserve"> </w:t>
      </w:r>
      <w:r w:rsidRPr="0018574B">
        <w:rPr>
          <w:sz w:val="22"/>
        </w:rPr>
        <w:t>las</w:t>
      </w:r>
      <w:r w:rsidRPr="0018574B">
        <w:rPr>
          <w:spacing w:val="-13"/>
          <w:sz w:val="22"/>
        </w:rPr>
        <w:t xml:space="preserve"> </w:t>
      </w:r>
      <w:r w:rsidRPr="0018574B">
        <w:rPr>
          <w:sz w:val="22"/>
        </w:rPr>
        <w:t>necesidades</w:t>
      </w:r>
      <w:r w:rsidRPr="0018574B">
        <w:rPr>
          <w:spacing w:val="-13"/>
          <w:sz w:val="22"/>
        </w:rPr>
        <w:t xml:space="preserve"> </w:t>
      </w:r>
      <w:r w:rsidRPr="0018574B">
        <w:rPr>
          <w:sz w:val="22"/>
        </w:rPr>
        <w:t>de</w:t>
      </w:r>
      <w:r w:rsidRPr="0018574B">
        <w:rPr>
          <w:spacing w:val="-13"/>
          <w:sz w:val="22"/>
        </w:rPr>
        <w:t xml:space="preserve"> </w:t>
      </w:r>
      <w:r w:rsidRPr="0018574B">
        <w:rPr>
          <w:sz w:val="22"/>
        </w:rPr>
        <w:t>l</w:t>
      </w:r>
      <w:r w:rsidR="00AA2F1F" w:rsidRPr="0018574B">
        <w:rPr>
          <w:sz w:val="22"/>
        </w:rPr>
        <w:t xml:space="preserve">a </w:t>
      </w:r>
      <w:r w:rsidR="00C51881" w:rsidRPr="0018574B">
        <w:rPr>
          <w:sz w:val="22"/>
        </w:rPr>
        <w:t xml:space="preserve">Estación de Servicio </w:t>
      </w:r>
      <w:r w:rsidRPr="0018574B">
        <w:rPr>
          <w:sz w:val="22"/>
        </w:rPr>
        <w:t>y</w:t>
      </w:r>
      <w:r w:rsidRPr="0018574B">
        <w:rPr>
          <w:spacing w:val="-14"/>
          <w:sz w:val="22"/>
        </w:rPr>
        <w:t xml:space="preserve"> </w:t>
      </w:r>
      <w:r w:rsidRPr="0018574B">
        <w:rPr>
          <w:sz w:val="22"/>
        </w:rPr>
        <w:t>posibilitan</w:t>
      </w:r>
      <w:r w:rsidRPr="0018574B">
        <w:rPr>
          <w:spacing w:val="-12"/>
          <w:sz w:val="22"/>
        </w:rPr>
        <w:t xml:space="preserve"> </w:t>
      </w:r>
      <w:r w:rsidRPr="0018574B">
        <w:rPr>
          <w:sz w:val="22"/>
        </w:rPr>
        <w:t>la</w:t>
      </w:r>
      <w:r w:rsidRPr="0018574B">
        <w:rPr>
          <w:spacing w:val="-11"/>
          <w:sz w:val="22"/>
        </w:rPr>
        <w:t xml:space="preserve"> </w:t>
      </w:r>
      <w:r w:rsidRPr="0018574B">
        <w:rPr>
          <w:sz w:val="22"/>
        </w:rPr>
        <w:t>mejora</w:t>
      </w:r>
      <w:r w:rsidRPr="0018574B">
        <w:rPr>
          <w:spacing w:val="-13"/>
          <w:sz w:val="22"/>
        </w:rPr>
        <w:t xml:space="preserve"> </w:t>
      </w:r>
      <w:r w:rsidRPr="0018574B">
        <w:rPr>
          <w:sz w:val="22"/>
        </w:rPr>
        <w:t>continua del</w:t>
      </w:r>
      <w:r w:rsidRPr="0018574B">
        <w:rPr>
          <w:spacing w:val="-2"/>
          <w:sz w:val="22"/>
        </w:rPr>
        <w:t xml:space="preserve"> </w:t>
      </w:r>
      <w:r w:rsidRPr="0018574B">
        <w:rPr>
          <w:sz w:val="22"/>
        </w:rPr>
        <w:t>desempeño.</w:t>
      </w:r>
    </w:p>
    <w:p w14:paraId="7ABAF023" w14:textId="77777777" w:rsidR="00150B7E" w:rsidRPr="0018574B" w:rsidRDefault="00150B7E" w:rsidP="00032466">
      <w:pPr>
        <w:pStyle w:val="Texto"/>
        <w:spacing w:line="240" w:lineRule="auto"/>
        <w:ind w:firstLine="0"/>
        <w:rPr>
          <w:rFonts w:asciiTheme="minorHAnsi" w:hAnsiTheme="minorHAnsi"/>
          <w:sz w:val="22"/>
          <w:szCs w:val="22"/>
          <w:lang w:val="es-MX"/>
        </w:rPr>
      </w:pPr>
    </w:p>
    <w:p w14:paraId="709B5703" w14:textId="66AF201E" w:rsidR="002967CE" w:rsidRPr="0018574B" w:rsidRDefault="002967CE" w:rsidP="006A07CA">
      <w:pPr>
        <w:pStyle w:val="Texto"/>
        <w:numPr>
          <w:ilvl w:val="0"/>
          <w:numId w:val="32"/>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En esta etapa</w:t>
      </w:r>
      <w:r w:rsidR="005B4FDA" w:rsidRPr="0018574B">
        <w:rPr>
          <w:rFonts w:asciiTheme="minorHAnsi" w:hAnsiTheme="minorHAnsi" w:cstheme="minorHAnsi"/>
          <w:sz w:val="22"/>
          <w:szCs w:val="22"/>
          <w:lang w:eastAsia="es-MX"/>
        </w:rPr>
        <w:t xml:space="preserve"> de </w:t>
      </w:r>
      <w:r w:rsidR="00032466" w:rsidRPr="0018574B">
        <w:rPr>
          <w:rFonts w:asciiTheme="minorHAnsi" w:hAnsiTheme="minorHAnsi" w:cstheme="minorHAnsi"/>
          <w:sz w:val="22"/>
          <w:szCs w:val="22"/>
          <w:lang w:eastAsia="es-MX"/>
        </w:rPr>
        <w:t xml:space="preserve">seguimiento </w:t>
      </w:r>
      <w:r w:rsidRPr="0018574B">
        <w:rPr>
          <w:rFonts w:asciiTheme="minorHAnsi" w:hAnsiTheme="minorHAnsi" w:cstheme="minorHAnsi"/>
          <w:sz w:val="22"/>
          <w:szCs w:val="22"/>
          <w:lang w:eastAsia="es-MX"/>
        </w:rPr>
        <w:t xml:space="preserve">se implementa </w:t>
      </w:r>
      <w:r w:rsidR="00991B3F" w:rsidRPr="0018574B">
        <w:rPr>
          <w:rFonts w:asciiTheme="minorHAnsi" w:hAnsiTheme="minorHAnsi" w:cstheme="minorHAnsi"/>
          <w:sz w:val="22"/>
          <w:szCs w:val="22"/>
          <w:lang w:eastAsia="es-MX"/>
        </w:rPr>
        <w:t xml:space="preserve">un procedimiento </w:t>
      </w:r>
      <w:r w:rsidR="00032466" w:rsidRPr="0018574B">
        <w:rPr>
          <w:rFonts w:asciiTheme="minorHAnsi" w:hAnsiTheme="minorHAnsi" w:cstheme="minorHAnsi"/>
          <w:sz w:val="22"/>
          <w:szCs w:val="22"/>
          <w:lang w:eastAsia="es-MX"/>
        </w:rPr>
        <w:t xml:space="preserve">que ayuda al </w:t>
      </w:r>
      <w:r w:rsidR="00C726EB" w:rsidRPr="0018574B">
        <w:rPr>
          <w:rFonts w:asciiTheme="minorHAnsi" w:hAnsiTheme="minorHAnsi" w:cstheme="minorHAnsi"/>
          <w:sz w:val="22"/>
          <w:szCs w:val="22"/>
          <w:lang w:eastAsia="es-MX"/>
        </w:rPr>
        <w:t>Representante del Sistema</w:t>
      </w:r>
      <w:r w:rsidR="00032466" w:rsidRPr="0018574B">
        <w:rPr>
          <w:rFonts w:asciiTheme="minorHAnsi" w:hAnsiTheme="minorHAnsi" w:cstheme="minorHAnsi"/>
          <w:sz w:val="22"/>
          <w:szCs w:val="22"/>
          <w:lang w:eastAsia="es-MX"/>
        </w:rPr>
        <w:t xml:space="preserve"> o la persona que se designe; </w:t>
      </w:r>
      <w:r w:rsidRPr="0018574B">
        <w:rPr>
          <w:rFonts w:asciiTheme="minorHAnsi" w:hAnsiTheme="minorHAnsi" w:cstheme="minorHAnsi"/>
          <w:sz w:val="22"/>
          <w:szCs w:val="22"/>
          <w:lang w:eastAsia="es-MX"/>
        </w:rPr>
        <w:t>planificar, implementar y mantener un Programa de Auditorías al Sistema de Administración, que especifique el o</w:t>
      </w:r>
      <w:r w:rsidR="00991B3F" w:rsidRPr="0018574B">
        <w:rPr>
          <w:rFonts w:asciiTheme="minorHAnsi" w:hAnsiTheme="minorHAnsi" w:cstheme="minorHAnsi"/>
          <w:sz w:val="22"/>
          <w:szCs w:val="22"/>
          <w:lang w:eastAsia="es-MX"/>
        </w:rPr>
        <w:t>bjetivo, alcance, proce</w:t>
      </w:r>
      <w:r w:rsidR="005B4FDA" w:rsidRPr="0018574B">
        <w:rPr>
          <w:rFonts w:asciiTheme="minorHAnsi" w:hAnsiTheme="minorHAnsi" w:cstheme="minorHAnsi"/>
          <w:sz w:val="22"/>
          <w:szCs w:val="22"/>
          <w:lang w:eastAsia="es-MX"/>
        </w:rPr>
        <w:t>so</w:t>
      </w:r>
      <w:r w:rsidRPr="0018574B">
        <w:rPr>
          <w:rFonts w:asciiTheme="minorHAnsi" w:hAnsiTheme="minorHAnsi" w:cstheme="minorHAnsi"/>
          <w:sz w:val="22"/>
          <w:szCs w:val="22"/>
          <w:lang w:eastAsia="es-MX"/>
        </w:rPr>
        <w:t xml:space="preserve"> de Auditoría, frecuencia, métodos, definición de criterios, responsabilidades, competencia, requerimientos de planeación, reporte y selección de auditores. El </w:t>
      </w:r>
      <w:r w:rsidR="00991B3F" w:rsidRPr="0018574B">
        <w:rPr>
          <w:rFonts w:asciiTheme="minorHAnsi" w:hAnsiTheme="minorHAnsi" w:cstheme="minorHAnsi"/>
          <w:sz w:val="22"/>
          <w:szCs w:val="22"/>
          <w:lang w:eastAsia="es-MX"/>
        </w:rPr>
        <w:t xml:space="preserve">procedimiento </w:t>
      </w:r>
      <w:r w:rsidR="002833FF" w:rsidRPr="0018574B">
        <w:rPr>
          <w:rFonts w:asciiTheme="minorHAnsi" w:hAnsiTheme="minorHAnsi" w:cstheme="minorHAnsi"/>
          <w:sz w:val="22"/>
          <w:szCs w:val="22"/>
          <w:lang w:eastAsia="es-MX"/>
        </w:rPr>
        <w:t>tiene por objetivo</w:t>
      </w:r>
      <w:r w:rsidRPr="0018574B">
        <w:rPr>
          <w:rFonts w:asciiTheme="minorHAnsi" w:hAnsiTheme="minorHAnsi" w:cstheme="minorHAnsi"/>
          <w:sz w:val="22"/>
          <w:szCs w:val="22"/>
          <w:lang w:eastAsia="es-MX"/>
        </w:rPr>
        <w:t xml:space="preserve"> cumplir con lo establecido en los Lineamientos emitidos por la Agencia.</w:t>
      </w:r>
    </w:p>
    <w:p w14:paraId="1266084D" w14:textId="77777777" w:rsidR="00991B3F" w:rsidRPr="0018574B" w:rsidRDefault="00991B3F" w:rsidP="00C0023C">
      <w:pPr>
        <w:pStyle w:val="Texto"/>
        <w:spacing w:line="240" w:lineRule="auto"/>
        <w:ind w:firstLine="0"/>
        <w:rPr>
          <w:rFonts w:asciiTheme="minorHAnsi" w:hAnsiTheme="minorHAnsi" w:cstheme="minorHAnsi"/>
          <w:sz w:val="22"/>
          <w:szCs w:val="22"/>
          <w:lang w:eastAsia="es-MX"/>
        </w:rPr>
      </w:pPr>
    </w:p>
    <w:p w14:paraId="6F592F56" w14:textId="77777777" w:rsidR="00991B3F" w:rsidRPr="0018574B" w:rsidRDefault="00704FCA"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Auditorías I</w:t>
      </w:r>
      <w:r w:rsidR="00991B3F" w:rsidRPr="0018574B">
        <w:rPr>
          <w:rFonts w:asciiTheme="minorHAnsi" w:hAnsiTheme="minorHAnsi" w:cstheme="minorHAnsi"/>
          <w:b/>
          <w:color w:val="1F3864" w:themeColor="accent1" w:themeShade="80"/>
          <w:sz w:val="22"/>
          <w:szCs w:val="22"/>
          <w:lang w:eastAsia="es-MX"/>
        </w:rPr>
        <w:t>nterna</w:t>
      </w:r>
      <w:r w:rsidRPr="0018574B">
        <w:rPr>
          <w:rFonts w:asciiTheme="minorHAnsi" w:hAnsiTheme="minorHAnsi" w:cstheme="minorHAnsi"/>
          <w:b/>
          <w:color w:val="1F3864" w:themeColor="accent1" w:themeShade="80"/>
          <w:sz w:val="22"/>
          <w:szCs w:val="22"/>
          <w:lang w:eastAsia="es-MX"/>
        </w:rPr>
        <w:t>s</w:t>
      </w:r>
      <w:r w:rsidR="00991B3F" w:rsidRPr="0018574B">
        <w:rPr>
          <w:rFonts w:asciiTheme="minorHAnsi" w:hAnsiTheme="minorHAnsi" w:cstheme="minorHAnsi"/>
          <w:b/>
          <w:color w:val="1F3864" w:themeColor="accent1" w:themeShade="80"/>
          <w:sz w:val="22"/>
          <w:szCs w:val="22"/>
          <w:lang w:eastAsia="es-MX"/>
        </w:rPr>
        <w:t xml:space="preserve"> y </w:t>
      </w:r>
      <w:r w:rsidRPr="0018574B">
        <w:rPr>
          <w:rFonts w:asciiTheme="minorHAnsi" w:hAnsiTheme="minorHAnsi" w:cstheme="minorHAnsi"/>
          <w:b/>
          <w:color w:val="1F3864" w:themeColor="accent1" w:themeShade="80"/>
          <w:sz w:val="22"/>
          <w:szCs w:val="22"/>
          <w:lang w:eastAsia="es-MX"/>
        </w:rPr>
        <w:t>E</w:t>
      </w:r>
      <w:r w:rsidR="00991B3F" w:rsidRPr="0018574B">
        <w:rPr>
          <w:rFonts w:asciiTheme="minorHAnsi" w:hAnsiTheme="minorHAnsi" w:cstheme="minorHAnsi"/>
          <w:b/>
          <w:color w:val="1F3864" w:themeColor="accent1" w:themeShade="80"/>
          <w:sz w:val="22"/>
          <w:szCs w:val="22"/>
          <w:lang w:eastAsia="es-MX"/>
        </w:rPr>
        <w:t>xterna</w:t>
      </w:r>
      <w:r w:rsidRPr="0018574B">
        <w:rPr>
          <w:rFonts w:asciiTheme="minorHAnsi" w:hAnsiTheme="minorHAnsi" w:cstheme="minorHAnsi"/>
          <w:b/>
          <w:color w:val="1F3864" w:themeColor="accent1" w:themeShade="80"/>
          <w:sz w:val="22"/>
          <w:szCs w:val="22"/>
          <w:lang w:eastAsia="es-MX"/>
        </w:rPr>
        <w:t>s (SASISOPA-P-029)</w:t>
      </w:r>
    </w:p>
    <w:p w14:paraId="4B79ED61" w14:textId="77777777" w:rsidR="002967CE" w:rsidRPr="0018574B" w:rsidRDefault="002967CE" w:rsidP="00C0023C">
      <w:pPr>
        <w:pStyle w:val="Texto"/>
        <w:spacing w:line="240" w:lineRule="auto"/>
        <w:ind w:firstLine="0"/>
        <w:rPr>
          <w:rFonts w:asciiTheme="minorHAnsi" w:hAnsiTheme="minorHAnsi" w:cstheme="minorHAnsi"/>
          <w:sz w:val="22"/>
          <w:szCs w:val="22"/>
          <w:lang w:eastAsia="es-MX"/>
        </w:rPr>
      </w:pPr>
    </w:p>
    <w:p w14:paraId="1F9474E3" w14:textId="77777777" w:rsidR="00365628" w:rsidRPr="0018574B" w:rsidRDefault="00991B3F" w:rsidP="006A07CA">
      <w:pPr>
        <w:pStyle w:val="Texto"/>
        <w:numPr>
          <w:ilvl w:val="0"/>
          <w:numId w:val="32"/>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resultados de las Auditorías internas y externas se comunicarán los a todos los niveles de la organización</w:t>
      </w:r>
      <w:r w:rsidR="005B4FDA" w:rsidRPr="0018574B">
        <w:rPr>
          <w:rFonts w:asciiTheme="minorHAnsi" w:hAnsiTheme="minorHAnsi" w:cstheme="minorHAnsi"/>
          <w:sz w:val="22"/>
          <w:szCs w:val="22"/>
          <w:lang w:eastAsia="es-MX"/>
        </w:rPr>
        <w:t>, según el grado de involucramiento</w:t>
      </w:r>
      <w:r w:rsidRPr="0018574B">
        <w:rPr>
          <w:rFonts w:asciiTheme="minorHAnsi" w:hAnsiTheme="minorHAnsi" w:cstheme="minorHAnsi"/>
          <w:sz w:val="22"/>
          <w:szCs w:val="22"/>
          <w:lang w:eastAsia="es-MX"/>
        </w:rPr>
        <w:t>. El</w:t>
      </w:r>
      <w:r w:rsidR="005B4FDA" w:rsidRPr="0018574B">
        <w:rPr>
          <w:rFonts w:asciiTheme="minorHAnsi" w:hAnsiTheme="minorHAnsi" w:cstheme="minorHAnsi"/>
          <w:sz w:val="22"/>
          <w:szCs w:val="22"/>
          <w:lang w:eastAsia="es-MX"/>
        </w:rPr>
        <w:t xml:space="preserve"> procedimiento anteriormente mencionado </w:t>
      </w:r>
      <w:r w:rsidRPr="0018574B">
        <w:rPr>
          <w:rFonts w:asciiTheme="minorHAnsi" w:hAnsiTheme="minorHAnsi" w:cstheme="minorHAnsi"/>
          <w:sz w:val="22"/>
          <w:szCs w:val="22"/>
          <w:lang w:eastAsia="es-MX"/>
        </w:rPr>
        <w:t>indica la forma</w:t>
      </w:r>
      <w:r w:rsidR="005B4FDA" w:rsidRPr="0018574B">
        <w:rPr>
          <w:rFonts w:asciiTheme="minorHAnsi" w:hAnsiTheme="minorHAnsi" w:cstheme="minorHAnsi"/>
          <w:sz w:val="22"/>
          <w:szCs w:val="22"/>
          <w:lang w:eastAsia="es-MX"/>
        </w:rPr>
        <w:t xml:space="preserve"> correcta para </w:t>
      </w:r>
      <w:r w:rsidRPr="0018574B">
        <w:rPr>
          <w:rFonts w:asciiTheme="minorHAnsi" w:hAnsiTheme="minorHAnsi" w:cstheme="minorHAnsi"/>
          <w:sz w:val="22"/>
          <w:szCs w:val="22"/>
          <w:lang w:eastAsia="es-MX"/>
        </w:rPr>
        <w:t>conservar los registros asociados a la realización de Auditorías internas y externas.</w:t>
      </w:r>
    </w:p>
    <w:p w14:paraId="1D54E95B" w14:textId="77777777" w:rsidR="00704FCA" w:rsidRPr="0018574B" w:rsidRDefault="00704FCA" w:rsidP="00704FCA">
      <w:pPr>
        <w:pStyle w:val="Texto"/>
        <w:spacing w:line="240" w:lineRule="auto"/>
        <w:ind w:left="720"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PNO Auditorías Internas y Externas (SASISOPA-P-029)</w:t>
      </w:r>
    </w:p>
    <w:p w14:paraId="5D890712" w14:textId="77777777" w:rsidR="00991B3F" w:rsidRPr="0018574B" w:rsidRDefault="00991B3F" w:rsidP="00C0023C">
      <w:pPr>
        <w:pStyle w:val="Texto"/>
        <w:spacing w:line="240" w:lineRule="auto"/>
        <w:ind w:firstLine="0"/>
        <w:rPr>
          <w:rFonts w:asciiTheme="minorHAnsi" w:hAnsiTheme="minorHAnsi" w:cstheme="minorHAnsi"/>
          <w:sz w:val="22"/>
          <w:szCs w:val="22"/>
          <w:lang w:eastAsia="es-MX"/>
        </w:rPr>
      </w:pPr>
    </w:p>
    <w:p w14:paraId="6CE13486" w14:textId="77777777" w:rsidR="001B2A11" w:rsidRPr="0018574B" w:rsidRDefault="00FF06DF" w:rsidP="00533915">
      <w:pPr>
        <w:pStyle w:val="Texto"/>
        <w:numPr>
          <w:ilvl w:val="0"/>
          <w:numId w:val="5"/>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Dentro del PNO mencionado anteriormente están incluidos las </w:t>
      </w:r>
      <w:r w:rsidR="00112F3F" w:rsidRPr="0018574B">
        <w:rPr>
          <w:rFonts w:asciiTheme="minorHAnsi" w:hAnsiTheme="minorHAnsi" w:cstheme="minorHAnsi"/>
          <w:sz w:val="22"/>
          <w:szCs w:val="22"/>
          <w:lang w:eastAsia="es-MX"/>
        </w:rPr>
        <w:t>siguientes</w:t>
      </w:r>
      <w:r w:rsidRPr="0018574B">
        <w:rPr>
          <w:rFonts w:asciiTheme="minorHAnsi" w:hAnsiTheme="minorHAnsi" w:cstheme="minorHAnsi"/>
          <w:sz w:val="22"/>
          <w:szCs w:val="22"/>
          <w:lang w:eastAsia="es-MX"/>
        </w:rPr>
        <w:t xml:space="preserve"> variables</w:t>
      </w:r>
      <w:r w:rsidR="00112F3F" w:rsidRPr="0018574B">
        <w:rPr>
          <w:rFonts w:asciiTheme="minorHAnsi" w:hAnsiTheme="minorHAnsi" w:cstheme="minorHAnsi"/>
          <w:sz w:val="22"/>
          <w:szCs w:val="22"/>
          <w:lang w:eastAsia="es-MX"/>
        </w:rPr>
        <w:t xml:space="preserve">:  </w:t>
      </w:r>
    </w:p>
    <w:p w14:paraId="16A8E39B" w14:textId="77777777" w:rsidR="001B2A11" w:rsidRPr="0018574B" w:rsidRDefault="001B2A11" w:rsidP="00C0023C">
      <w:pPr>
        <w:pStyle w:val="Texto"/>
        <w:spacing w:line="240" w:lineRule="auto"/>
        <w:ind w:firstLine="0"/>
        <w:rPr>
          <w:rFonts w:asciiTheme="minorHAnsi" w:hAnsiTheme="minorHAnsi" w:cstheme="minorHAnsi"/>
          <w:sz w:val="22"/>
          <w:szCs w:val="22"/>
          <w:lang w:eastAsia="es-MX"/>
        </w:rPr>
      </w:pPr>
    </w:p>
    <w:p w14:paraId="68306C93" w14:textId="3BCFC9DE" w:rsidR="005B4FDA" w:rsidRPr="0018574B" w:rsidRDefault="005B4FDA" w:rsidP="006A07CA">
      <w:pPr>
        <w:pStyle w:val="Texto"/>
        <w:numPr>
          <w:ilvl w:val="0"/>
          <w:numId w:val="44"/>
        </w:numPr>
        <w:spacing w:line="240" w:lineRule="auto"/>
        <w:jc w:val="left"/>
        <w:rPr>
          <w:rFonts w:asciiTheme="minorHAnsi" w:hAnsiTheme="minorHAnsi" w:cstheme="minorHAnsi"/>
          <w:sz w:val="22"/>
          <w:szCs w:val="22"/>
          <w:lang w:eastAsia="es-MX"/>
        </w:rPr>
      </w:pPr>
      <w:r w:rsidRPr="0018574B">
        <w:rPr>
          <w:rFonts w:asciiTheme="minorHAnsi" w:hAnsiTheme="minorHAnsi" w:cstheme="minorHAnsi"/>
          <w:sz w:val="22"/>
          <w:szCs w:val="22"/>
          <w:lang w:eastAsia="es-MX"/>
        </w:rPr>
        <w:t>Programa de</w:t>
      </w:r>
      <w:r w:rsidR="009E3259" w:rsidRPr="0018574B">
        <w:rPr>
          <w:rFonts w:asciiTheme="minorHAnsi" w:hAnsiTheme="minorHAnsi" w:cstheme="minorHAnsi"/>
          <w:sz w:val="22"/>
          <w:szCs w:val="22"/>
          <w:lang w:eastAsia="es-MX"/>
        </w:rPr>
        <w:t xml:space="preserve"> auditorías internas y externas.</w:t>
      </w:r>
    </w:p>
    <w:p w14:paraId="24C2373E" w14:textId="77777777" w:rsidR="00704FCA" w:rsidRPr="0018574B" w:rsidRDefault="00704FCA" w:rsidP="00704FCA">
      <w:pPr>
        <w:pStyle w:val="Texto"/>
        <w:spacing w:line="240" w:lineRule="auto"/>
        <w:ind w:left="1134"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Programa Anual de Auditorias (SASISOPA-PR-005) </w:t>
      </w:r>
    </w:p>
    <w:p w14:paraId="49CE1852" w14:textId="77777777" w:rsidR="00704FCA" w:rsidRPr="0018574B" w:rsidRDefault="00704FCA" w:rsidP="00704FCA">
      <w:pPr>
        <w:pStyle w:val="Texto"/>
        <w:spacing w:line="240" w:lineRule="auto"/>
        <w:ind w:left="1134" w:firstLine="0"/>
        <w:jc w:val="right"/>
        <w:rPr>
          <w:rFonts w:asciiTheme="minorHAnsi" w:hAnsiTheme="minorHAnsi" w:cstheme="minorHAnsi"/>
          <w:b/>
          <w:color w:val="1F3864" w:themeColor="accent1" w:themeShade="80"/>
          <w:sz w:val="22"/>
          <w:szCs w:val="22"/>
          <w:lang w:eastAsia="es-MX"/>
        </w:rPr>
      </w:pPr>
    </w:p>
    <w:p w14:paraId="0287D09E" w14:textId="269C5292" w:rsidR="005B4FDA" w:rsidRPr="0018574B" w:rsidRDefault="005B4FDA" w:rsidP="006A07CA">
      <w:pPr>
        <w:pStyle w:val="Texto"/>
        <w:numPr>
          <w:ilvl w:val="0"/>
          <w:numId w:val="44"/>
        </w:numPr>
        <w:spacing w:line="240" w:lineRule="auto"/>
        <w:jc w:val="left"/>
        <w:rPr>
          <w:rFonts w:asciiTheme="minorHAnsi" w:hAnsiTheme="minorHAnsi"/>
          <w:sz w:val="22"/>
          <w:szCs w:val="22"/>
        </w:rPr>
      </w:pPr>
      <w:r w:rsidRPr="0018574B">
        <w:rPr>
          <w:rFonts w:asciiTheme="minorHAnsi" w:hAnsiTheme="minorHAnsi"/>
          <w:sz w:val="22"/>
          <w:szCs w:val="22"/>
        </w:rPr>
        <w:t>Criterios de competencia para la calificación, entrenamiento y selección de auditores internos</w:t>
      </w:r>
      <w:r w:rsidR="009E3259" w:rsidRPr="0018574B">
        <w:rPr>
          <w:rFonts w:asciiTheme="minorHAnsi" w:hAnsiTheme="minorHAnsi"/>
          <w:sz w:val="22"/>
          <w:szCs w:val="22"/>
        </w:rPr>
        <w:t>.</w:t>
      </w:r>
    </w:p>
    <w:p w14:paraId="2F5AF42C" w14:textId="77777777" w:rsidR="001B2A11" w:rsidRPr="0018574B" w:rsidRDefault="00704FCA" w:rsidP="00704FCA">
      <w:pPr>
        <w:pStyle w:val="Texto"/>
        <w:spacing w:line="240" w:lineRule="auto"/>
        <w:ind w:firstLine="0"/>
        <w:jc w:val="right"/>
        <w:rPr>
          <w:rFonts w:asciiTheme="minorHAnsi" w:hAnsiTheme="minorHAnsi" w:cstheme="minorHAnsi"/>
          <w:sz w:val="22"/>
          <w:szCs w:val="22"/>
          <w:lang w:eastAsia="es-MX"/>
        </w:rPr>
      </w:pPr>
      <w:r w:rsidRPr="0018574B">
        <w:rPr>
          <w:rFonts w:asciiTheme="minorHAnsi" w:hAnsiTheme="minorHAnsi" w:cstheme="minorHAnsi"/>
          <w:b/>
          <w:color w:val="1F3864" w:themeColor="accent1" w:themeShade="80"/>
          <w:sz w:val="22"/>
          <w:szCs w:val="22"/>
          <w:lang w:eastAsia="es-MX"/>
        </w:rPr>
        <w:t>PNO Auditorías Internas y Externas (SASISOPA-P-029)</w:t>
      </w:r>
    </w:p>
    <w:p w14:paraId="4F560D5C" w14:textId="73E45E28" w:rsidR="00991B3F" w:rsidRPr="0018574B" w:rsidRDefault="00991B3F" w:rsidP="006A07CA">
      <w:pPr>
        <w:pStyle w:val="Ttulo1"/>
        <w:numPr>
          <w:ilvl w:val="0"/>
          <w:numId w:val="41"/>
        </w:numPr>
        <w:spacing w:before="480" w:after="0"/>
        <w:rPr>
          <w:rFonts w:asciiTheme="minorHAnsi" w:hAnsiTheme="minorHAnsi" w:cstheme="minorHAnsi"/>
          <w:lang w:eastAsia="es-MX"/>
        </w:rPr>
      </w:pPr>
      <w:bookmarkStart w:id="38" w:name="_Toc514239485"/>
      <w:r w:rsidRPr="0018574B">
        <w:rPr>
          <w:rFonts w:asciiTheme="minorHAnsi" w:hAnsiTheme="minorHAnsi" w:cstheme="minorHAnsi"/>
          <w:lang w:eastAsia="es-MX"/>
        </w:rPr>
        <w:lastRenderedPageBreak/>
        <w:t>Investigación de incidentes y accidentes</w:t>
      </w:r>
      <w:r w:rsidR="009E3259" w:rsidRPr="0018574B">
        <w:rPr>
          <w:rFonts w:asciiTheme="minorHAnsi" w:hAnsiTheme="minorHAnsi" w:cstheme="minorHAnsi"/>
          <w:lang w:eastAsia="es-MX"/>
        </w:rPr>
        <w:t>.</w:t>
      </w:r>
      <w:bookmarkEnd w:id="38"/>
    </w:p>
    <w:p w14:paraId="195B403D" w14:textId="77777777" w:rsidR="009E3259" w:rsidRPr="0018574B" w:rsidRDefault="009E3259" w:rsidP="009E3259">
      <w:pPr>
        <w:pStyle w:val="Texto"/>
        <w:spacing w:line="240" w:lineRule="auto"/>
        <w:ind w:left="360" w:firstLine="0"/>
        <w:rPr>
          <w:rFonts w:asciiTheme="minorHAnsi" w:hAnsiTheme="minorHAnsi" w:cstheme="minorHAnsi"/>
          <w:b/>
          <w:sz w:val="22"/>
          <w:szCs w:val="22"/>
          <w:lang w:eastAsia="es-MX"/>
        </w:rPr>
      </w:pPr>
    </w:p>
    <w:p w14:paraId="6C533131" w14:textId="43291018" w:rsidR="000121D4" w:rsidRPr="0018574B" w:rsidRDefault="00016590" w:rsidP="009E3259">
      <w:pPr>
        <w:pStyle w:val="Texto"/>
        <w:spacing w:line="240" w:lineRule="auto"/>
        <w:ind w:firstLine="0"/>
        <w:rPr>
          <w:rFonts w:asciiTheme="minorHAnsi" w:hAnsiTheme="minorHAnsi" w:cstheme="minorHAnsi"/>
          <w:color w:val="333333"/>
          <w:sz w:val="22"/>
          <w:szCs w:val="22"/>
          <w:lang w:eastAsia="es-MX"/>
        </w:rPr>
      </w:pPr>
      <w:r w:rsidRPr="0018574B">
        <w:rPr>
          <w:rFonts w:asciiTheme="minorHAnsi" w:hAnsiTheme="minorHAnsi" w:cstheme="minorHAnsi"/>
          <w:b/>
          <w:sz w:val="22"/>
          <w:szCs w:val="22"/>
          <w:lang w:eastAsia="es-MX"/>
        </w:rPr>
        <w:t xml:space="preserve"> </w:t>
      </w:r>
      <w:r w:rsidR="000121D4" w:rsidRPr="0018574B">
        <w:rPr>
          <w:rFonts w:asciiTheme="minorHAnsi" w:hAnsiTheme="minorHAnsi" w:cstheme="minorHAnsi"/>
          <w:color w:val="333333"/>
          <w:sz w:val="22"/>
          <w:szCs w:val="22"/>
          <w:lang w:eastAsia="es-MX"/>
        </w:rPr>
        <w:t>El objetivo de la investigación de incidentes y accidentes es detectar la</w:t>
      </w:r>
      <w:r w:rsidR="008E61EC" w:rsidRPr="0018574B">
        <w:rPr>
          <w:rFonts w:asciiTheme="minorHAnsi" w:hAnsiTheme="minorHAnsi" w:cstheme="minorHAnsi"/>
          <w:color w:val="333333"/>
          <w:sz w:val="22"/>
          <w:szCs w:val="22"/>
          <w:lang w:eastAsia="es-MX"/>
        </w:rPr>
        <w:t>(s)</w:t>
      </w:r>
      <w:r w:rsidR="000121D4" w:rsidRPr="0018574B">
        <w:rPr>
          <w:rFonts w:asciiTheme="minorHAnsi" w:hAnsiTheme="minorHAnsi" w:cstheme="minorHAnsi"/>
          <w:color w:val="333333"/>
          <w:sz w:val="22"/>
          <w:szCs w:val="22"/>
          <w:lang w:eastAsia="es-MX"/>
        </w:rPr>
        <w:t xml:space="preserve"> ca</w:t>
      </w:r>
      <w:r w:rsidR="003F4C51" w:rsidRPr="0018574B">
        <w:rPr>
          <w:rFonts w:asciiTheme="minorHAnsi" w:hAnsiTheme="minorHAnsi" w:cstheme="minorHAnsi"/>
          <w:color w:val="333333"/>
          <w:sz w:val="22"/>
          <w:szCs w:val="22"/>
          <w:lang w:eastAsia="es-MX"/>
        </w:rPr>
        <w:t xml:space="preserve">usa(s) que </w:t>
      </w:r>
      <w:r w:rsidR="00C22FCA" w:rsidRPr="0018574B">
        <w:rPr>
          <w:rFonts w:asciiTheme="minorHAnsi" w:hAnsiTheme="minorHAnsi" w:cstheme="minorHAnsi"/>
          <w:color w:val="333333"/>
          <w:sz w:val="22"/>
          <w:szCs w:val="22"/>
          <w:lang w:eastAsia="es-MX"/>
        </w:rPr>
        <w:t>originaron el evento,</w:t>
      </w:r>
      <w:r w:rsidR="003F4C51" w:rsidRPr="0018574B">
        <w:rPr>
          <w:rFonts w:asciiTheme="minorHAnsi" w:hAnsiTheme="minorHAnsi" w:cstheme="minorHAnsi"/>
          <w:color w:val="333333"/>
          <w:sz w:val="22"/>
          <w:szCs w:val="22"/>
          <w:lang w:eastAsia="es-MX"/>
        </w:rPr>
        <w:t xml:space="preserve"> mejor </w:t>
      </w:r>
      <w:r w:rsidR="000121D4" w:rsidRPr="0018574B">
        <w:rPr>
          <w:rFonts w:asciiTheme="minorHAnsi" w:hAnsiTheme="minorHAnsi" w:cstheme="minorHAnsi"/>
          <w:color w:val="333333"/>
          <w:sz w:val="22"/>
          <w:szCs w:val="22"/>
          <w:lang w:eastAsia="es-MX"/>
        </w:rPr>
        <w:t xml:space="preserve">conocida como causa raíz, y poder </w:t>
      </w:r>
      <w:r w:rsidR="00BD30FF" w:rsidRPr="0018574B">
        <w:rPr>
          <w:rFonts w:asciiTheme="minorHAnsi" w:hAnsiTheme="minorHAnsi" w:cstheme="minorHAnsi"/>
          <w:color w:val="333333"/>
          <w:sz w:val="22"/>
          <w:szCs w:val="22"/>
          <w:lang w:eastAsia="es-MX"/>
        </w:rPr>
        <w:t xml:space="preserve">implementar </w:t>
      </w:r>
      <w:r w:rsidR="000121D4" w:rsidRPr="0018574B">
        <w:rPr>
          <w:rFonts w:asciiTheme="minorHAnsi" w:hAnsiTheme="minorHAnsi" w:cstheme="minorHAnsi"/>
          <w:color w:val="333333"/>
          <w:sz w:val="22"/>
          <w:szCs w:val="22"/>
          <w:lang w:eastAsia="es-MX"/>
        </w:rPr>
        <w:t xml:space="preserve">las medidas correctivas que nos ayudarán a que ese suceso no </w:t>
      </w:r>
      <w:r w:rsidR="00FF06DF" w:rsidRPr="0018574B">
        <w:rPr>
          <w:rFonts w:asciiTheme="minorHAnsi" w:hAnsiTheme="minorHAnsi" w:cstheme="minorHAnsi"/>
          <w:color w:val="333333"/>
          <w:sz w:val="22"/>
          <w:szCs w:val="22"/>
          <w:lang w:eastAsia="es-MX"/>
        </w:rPr>
        <w:t xml:space="preserve">deseado </w:t>
      </w:r>
      <w:r w:rsidR="000121D4" w:rsidRPr="0018574B">
        <w:rPr>
          <w:rFonts w:asciiTheme="minorHAnsi" w:hAnsiTheme="minorHAnsi" w:cstheme="minorHAnsi"/>
          <w:color w:val="333333"/>
          <w:sz w:val="22"/>
          <w:szCs w:val="22"/>
          <w:lang w:eastAsia="es-MX"/>
        </w:rPr>
        <w:t>no se repita.</w:t>
      </w:r>
      <w:r w:rsidR="004E3251" w:rsidRPr="0018574B">
        <w:rPr>
          <w:rFonts w:asciiTheme="minorHAnsi" w:hAnsiTheme="minorHAnsi" w:cstheme="minorHAnsi"/>
          <w:color w:val="333333"/>
          <w:sz w:val="22"/>
          <w:szCs w:val="22"/>
          <w:lang w:eastAsia="es-MX"/>
        </w:rPr>
        <w:t xml:space="preserve"> A continuación, tenemos las siguientes definiciones:</w:t>
      </w:r>
    </w:p>
    <w:p w14:paraId="4E93163E" w14:textId="77777777" w:rsidR="004E3251" w:rsidRPr="0018574B" w:rsidRDefault="00FC5E92" w:rsidP="00FC5E92">
      <w:pPr>
        <w:spacing w:before="288" w:after="288" w:line="240" w:lineRule="auto"/>
        <w:jc w:val="both"/>
        <w:rPr>
          <w:rFonts w:cstheme="minorHAnsi"/>
          <w:b/>
        </w:rPr>
      </w:pPr>
      <w:r w:rsidRPr="0018574B">
        <w:rPr>
          <w:rFonts w:cstheme="minorHAnsi"/>
          <w:b/>
        </w:rPr>
        <w:t xml:space="preserve">Accidente: </w:t>
      </w:r>
      <w:r w:rsidRPr="0018574B">
        <w:rPr>
          <w:rFonts w:cstheme="minorHAnsi"/>
        </w:rPr>
        <w:t>Evento que ocasiona afectaciones al personal, a la Población, a los bienes propiedad de la Nación, a los equipos e instalaciones, a los sistemas y/o procesos operativos y al medio ambiente</w:t>
      </w:r>
      <w:r w:rsidR="004E3251" w:rsidRPr="0018574B">
        <w:rPr>
          <w:rFonts w:cstheme="minorHAnsi"/>
          <w:shd w:val="clear" w:color="auto" w:fill="FFFFFF"/>
        </w:rPr>
        <w:t>.</w:t>
      </w:r>
    </w:p>
    <w:p w14:paraId="7BC922A9" w14:textId="200CA848" w:rsidR="00FC5E92" w:rsidRPr="0018574B" w:rsidRDefault="00FC5E92" w:rsidP="00FC5E92">
      <w:pPr>
        <w:spacing w:after="210" w:line="240" w:lineRule="auto"/>
        <w:jc w:val="both"/>
        <w:rPr>
          <w:rFonts w:cstheme="minorHAnsi"/>
          <w:b/>
        </w:rPr>
      </w:pPr>
      <w:r w:rsidRPr="0018574B">
        <w:rPr>
          <w:rFonts w:cstheme="minorHAnsi"/>
          <w:b/>
        </w:rPr>
        <w:t xml:space="preserve">Incidente: </w:t>
      </w:r>
      <w:r w:rsidRPr="0018574B">
        <w:rPr>
          <w:rFonts w:cstheme="minorHAnsi"/>
        </w:rPr>
        <w:t xml:space="preserve">Evento o combinación de eventos inesperados no deseados que alteran el funcionamiento normal de las Instalaciones, del proceso o de la industria; acompañado o no de afectación al Ambiente, a las Instalaciones, a </w:t>
      </w:r>
      <w:r w:rsidR="00181863" w:rsidRPr="0018574B">
        <w:rPr>
          <w:rFonts w:cstheme="minorHAnsi"/>
        </w:rPr>
        <w:t xml:space="preserve">la Población y/o al personal de la </w:t>
      </w:r>
      <w:r w:rsidR="00DA186F" w:rsidRPr="0018574B">
        <w:rPr>
          <w:rFonts w:cstheme="minorHAnsi"/>
        </w:rPr>
        <w:t>Estación de Servicio</w:t>
      </w:r>
      <w:r w:rsidRPr="0018574B">
        <w:rPr>
          <w:rFonts w:cstheme="minorHAnsi"/>
        </w:rPr>
        <w:t>, así como al personal de contratistas, subcontratistas, proveedores y prestadores de servicios.</w:t>
      </w:r>
    </w:p>
    <w:p w14:paraId="6E439AF0" w14:textId="77777777" w:rsidR="004E3251" w:rsidRPr="0018574B" w:rsidRDefault="004E3251" w:rsidP="00FC5E92">
      <w:pPr>
        <w:spacing w:after="210" w:line="240" w:lineRule="auto"/>
        <w:jc w:val="both"/>
        <w:rPr>
          <w:rFonts w:eastAsia="Times New Roman" w:cstheme="minorHAnsi"/>
          <w:lang w:eastAsia="es-MX"/>
        </w:rPr>
      </w:pPr>
      <w:r w:rsidRPr="0018574B">
        <w:rPr>
          <w:rFonts w:eastAsia="Times New Roman" w:cstheme="minorHAnsi"/>
          <w:lang w:eastAsia="es-MX"/>
        </w:rPr>
        <w:t>La importancia de la investigación de incidentes radica en la prop</w:t>
      </w:r>
      <w:r w:rsidR="00927C4A" w:rsidRPr="0018574B">
        <w:rPr>
          <w:rFonts w:eastAsia="Times New Roman" w:cstheme="minorHAnsi"/>
          <w:lang w:eastAsia="es-MX"/>
        </w:rPr>
        <w:t>ia objetividad de los datos del evento</w:t>
      </w:r>
      <w:r w:rsidRPr="0018574B">
        <w:rPr>
          <w:rFonts w:eastAsia="Times New Roman" w:cstheme="minorHAnsi"/>
          <w:lang w:eastAsia="es-MX"/>
        </w:rPr>
        <w:t>. La aparición de un incidente nos está indicando que existe un riesgo que no hemos detectado previamente y que ahora conocemos mediante sus consecuencias.</w:t>
      </w:r>
      <w:r w:rsidR="005A2B62" w:rsidRPr="0018574B">
        <w:rPr>
          <w:rFonts w:eastAsia="Times New Roman" w:cstheme="minorHAnsi"/>
          <w:lang w:eastAsia="es-MX"/>
        </w:rPr>
        <w:t xml:space="preserve"> Para obtener buenos resultados de la investigación es esencial tene</w:t>
      </w:r>
      <w:r w:rsidR="00927C4A" w:rsidRPr="0018574B">
        <w:rPr>
          <w:rFonts w:eastAsia="Times New Roman" w:cstheme="minorHAnsi"/>
          <w:lang w:eastAsia="es-MX"/>
        </w:rPr>
        <w:t xml:space="preserve">r presente una serie de normas e implementar </w:t>
      </w:r>
      <w:r w:rsidR="005A2B62" w:rsidRPr="0018574B">
        <w:rPr>
          <w:rFonts w:eastAsia="Times New Roman" w:cstheme="minorHAnsi"/>
          <w:lang w:eastAsia="es-MX"/>
        </w:rPr>
        <w:t>la metodología co</w:t>
      </w:r>
      <w:r w:rsidR="00BD30FF" w:rsidRPr="0018574B">
        <w:rPr>
          <w:rFonts w:eastAsia="Times New Roman" w:cstheme="minorHAnsi"/>
          <w:lang w:eastAsia="es-MX"/>
        </w:rPr>
        <w:t>rrecta</w:t>
      </w:r>
      <w:r w:rsidR="005A2B62" w:rsidRPr="0018574B">
        <w:rPr>
          <w:rFonts w:eastAsia="Times New Roman" w:cstheme="minorHAnsi"/>
          <w:lang w:eastAsia="es-MX"/>
        </w:rPr>
        <w:t>.</w:t>
      </w:r>
    </w:p>
    <w:p w14:paraId="329BD89B" w14:textId="77777777" w:rsidR="004E3251" w:rsidRPr="0018574B" w:rsidRDefault="004E3251" w:rsidP="00C0023C">
      <w:pPr>
        <w:spacing w:after="210" w:line="240" w:lineRule="auto"/>
        <w:jc w:val="both"/>
        <w:rPr>
          <w:rFonts w:eastAsia="Times New Roman" w:cstheme="minorHAnsi"/>
          <w:lang w:eastAsia="es-MX"/>
        </w:rPr>
      </w:pPr>
      <w:r w:rsidRPr="0018574B">
        <w:rPr>
          <w:rFonts w:eastAsia="Times New Roman" w:cstheme="minorHAnsi"/>
          <w:lang w:eastAsia="es-MX"/>
        </w:rPr>
        <w:t xml:space="preserve">La causa raíz es </w:t>
      </w:r>
      <w:r w:rsidR="00671BCD" w:rsidRPr="0018574B">
        <w:rPr>
          <w:rFonts w:eastAsia="Times New Roman" w:cstheme="minorHAnsi"/>
          <w:lang w:eastAsia="es-MX"/>
        </w:rPr>
        <w:t xml:space="preserve">la variable que da origen a los incidentes y/o accidentes, </w:t>
      </w:r>
      <w:r w:rsidRPr="0018574B">
        <w:rPr>
          <w:rFonts w:eastAsia="Times New Roman" w:cstheme="minorHAnsi"/>
          <w:lang w:eastAsia="es-MX"/>
        </w:rPr>
        <w:t xml:space="preserve">es el dato de mayor interés para los responsables de la investigación de accidentes. </w:t>
      </w:r>
      <w:r w:rsidR="00671BCD" w:rsidRPr="0018574B">
        <w:rPr>
          <w:rFonts w:eastAsia="Times New Roman" w:cstheme="minorHAnsi"/>
          <w:lang w:eastAsia="es-MX"/>
        </w:rPr>
        <w:t>C</w:t>
      </w:r>
      <w:r w:rsidRPr="0018574B">
        <w:rPr>
          <w:rFonts w:eastAsia="Times New Roman" w:cstheme="minorHAnsi"/>
          <w:lang w:eastAsia="es-MX"/>
        </w:rPr>
        <w:t xml:space="preserve">onociendo las causas del incidente </w:t>
      </w:r>
      <w:r w:rsidR="00927C4A" w:rsidRPr="0018574B">
        <w:rPr>
          <w:rFonts w:eastAsia="Times New Roman" w:cstheme="minorHAnsi"/>
          <w:lang w:eastAsia="es-MX"/>
        </w:rPr>
        <w:t xml:space="preserve">y/o accidente </w:t>
      </w:r>
      <w:r w:rsidRPr="0018574B">
        <w:rPr>
          <w:rFonts w:eastAsia="Times New Roman" w:cstheme="minorHAnsi"/>
          <w:lang w:eastAsia="es-MX"/>
        </w:rPr>
        <w:t>podremos tomar las medidas correct</w:t>
      </w:r>
      <w:r w:rsidR="008E61EC" w:rsidRPr="0018574B">
        <w:rPr>
          <w:rFonts w:eastAsia="Times New Roman" w:cstheme="minorHAnsi"/>
          <w:lang w:eastAsia="es-MX"/>
        </w:rPr>
        <w:t>ivas</w:t>
      </w:r>
      <w:r w:rsidRPr="0018574B">
        <w:rPr>
          <w:rFonts w:eastAsia="Times New Roman" w:cstheme="minorHAnsi"/>
          <w:lang w:eastAsia="es-MX"/>
        </w:rPr>
        <w:t xml:space="preserve"> que sean necesarias para evitar que vuelvan a ocurrir.</w:t>
      </w:r>
    </w:p>
    <w:p w14:paraId="1FD1900C" w14:textId="13CE02A1" w:rsidR="00927C4A" w:rsidRPr="0018574B" w:rsidRDefault="00927C4A" w:rsidP="00533915">
      <w:pPr>
        <w:pStyle w:val="Prrafodelista"/>
        <w:numPr>
          <w:ilvl w:val="6"/>
          <w:numId w:val="14"/>
        </w:numPr>
        <w:spacing w:before="288" w:after="288" w:line="240" w:lineRule="auto"/>
        <w:ind w:left="709"/>
        <w:jc w:val="both"/>
        <w:rPr>
          <w:rFonts w:cstheme="minorHAnsi"/>
        </w:rPr>
      </w:pPr>
      <w:r w:rsidRPr="0018574B">
        <w:rPr>
          <w:rFonts w:cstheme="minorHAnsi"/>
        </w:rPr>
        <w:t xml:space="preserve">La </w:t>
      </w:r>
      <w:r w:rsidR="00C51881" w:rsidRPr="0018574B">
        <w:rPr>
          <w:rFonts w:cstheme="minorHAnsi"/>
        </w:rPr>
        <w:t xml:space="preserve">Estación de Servicio </w:t>
      </w:r>
      <w:r w:rsidRPr="0018574B">
        <w:rPr>
          <w:rFonts w:cstheme="minorHAnsi"/>
        </w:rPr>
        <w:t>implementa un procedimiento para el registro, la investigación y análisis de Incidentes y Accidentes que considera lo establecido en las Disposiciones Administrativas de carácter general emitidas por la Agencia.</w:t>
      </w:r>
    </w:p>
    <w:p w14:paraId="458FD8C0" w14:textId="77777777" w:rsidR="007218BF" w:rsidRPr="0018574B" w:rsidRDefault="007218BF" w:rsidP="007218BF">
      <w:pPr>
        <w:pStyle w:val="Prrafodelista"/>
        <w:spacing w:before="288" w:after="288" w:line="240" w:lineRule="auto"/>
        <w:jc w:val="center"/>
        <w:rPr>
          <w:rFonts w:cstheme="minorHAnsi"/>
          <w:color w:val="1F3864" w:themeColor="accent1" w:themeShade="80"/>
        </w:rPr>
      </w:pPr>
    </w:p>
    <w:p w14:paraId="3A7B2706" w14:textId="37076D1C" w:rsidR="007218BF" w:rsidRPr="0018574B" w:rsidRDefault="00671BCD" w:rsidP="007218BF">
      <w:pPr>
        <w:pStyle w:val="Prrafodelista"/>
        <w:spacing w:after="0" w:line="240" w:lineRule="auto"/>
        <w:jc w:val="right"/>
        <w:rPr>
          <w:rFonts w:cstheme="minorHAnsi"/>
          <w:b/>
          <w:color w:val="1F3864" w:themeColor="accent1" w:themeShade="80"/>
        </w:rPr>
      </w:pPr>
      <w:r w:rsidRPr="0018574B">
        <w:rPr>
          <w:rFonts w:cstheme="minorHAnsi"/>
          <w:b/>
          <w:color w:val="1F3864" w:themeColor="accent1" w:themeShade="80"/>
        </w:rPr>
        <w:t>PNO I</w:t>
      </w:r>
      <w:r w:rsidR="002B6504" w:rsidRPr="0018574B">
        <w:rPr>
          <w:rFonts w:cstheme="minorHAnsi"/>
          <w:b/>
          <w:color w:val="1F3864" w:themeColor="accent1" w:themeShade="80"/>
        </w:rPr>
        <w:t>nvestigación de Incidentes y</w:t>
      </w:r>
      <w:r w:rsidR="007218BF" w:rsidRPr="0018574B">
        <w:rPr>
          <w:rFonts w:cstheme="minorHAnsi"/>
          <w:b/>
          <w:color w:val="1F3864" w:themeColor="accent1" w:themeShade="80"/>
        </w:rPr>
        <w:t xml:space="preserve"> </w:t>
      </w:r>
      <w:r w:rsidR="002B6504" w:rsidRPr="0018574B">
        <w:rPr>
          <w:rFonts w:cstheme="minorHAnsi"/>
          <w:b/>
          <w:color w:val="1F3864" w:themeColor="accent1" w:themeShade="80"/>
        </w:rPr>
        <w:t>Ac</w:t>
      </w:r>
      <w:r w:rsidR="007218BF" w:rsidRPr="0018574B">
        <w:rPr>
          <w:rFonts w:cstheme="minorHAnsi"/>
          <w:b/>
          <w:color w:val="1F3864" w:themeColor="accent1" w:themeShade="80"/>
        </w:rPr>
        <w:t>cidentes</w:t>
      </w:r>
      <w:r w:rsidRPr="0018574B">
        <w:rPr>
          <w:rFonts w:cstheme="minorHAnsi"/>
          <w:b/>
          <w:color w:val="1F3864" w:themeColor="accent1" w:themeShade="80"/>
        </w:rPr>
        <w:t xml:space="preserve"> (SASISOPA-P-030)</w:t>
      </w:r>
    </w:p>
    <w:p w14:paraId="2194F2E3" w14:textId="77777777" w:rsidR="007218BF" w:rsidRPr="0018574B" w:rsidRDefault="007218BF" w:rsidP="007218BF">
      <w:pPr>
        <w:spacing w:after="0" w:line="240" w:lineRule="auto"/>
        <w:jc w:val="both"/>
        <w:rPr>
          <w:rFonts w:cstheme="minorHAnsi"/>
        </w:rPr>
      </w:pPr>
    </w:p>
    <w:p w14:paraId="6A36C2E8" w14:textId="77777777" w:rsidR="001B2A11" w:rsidRPr="0018574B" w:rsidRDefault="007218BF" w:rsidP="00533915">
      <w:pPr>
        <w:pStyle w:val="Prrafodelista"/>
        <w:numPr>
          <w:ilvl w:val="0"/>
          <w:numId w:val="5"/>
        </w:numPr>
        <w:spacing w:before="288" w:after="288" w:line="240" w:lineRule="auto"/>
        <w:jc w:val="both"/>
        <w:rPr>
          <w:rFonts w:cstheme="minorHAnsi"/>
        </w:rPr>
      </w:pPr>
      <w:r w:rsidRPr="0018574B">
        <w:rPr>
          <w:rFonts w:cstheme="minorHAnsi"/>
        </w:rPr>
        <w:t>Dentro del procedimiento de Investigación de Accidentes e Incidentes se tiene establecida una Metodología para la investigación y análisis de</w:t>
      </w:r>
      <w:r w:rsidR="00295E98" w:rsidRPr="0018574B">
        <w:rPr>
          <w:rFonts w:cstheme="minorHAnsi"/>
        </w:rPr>
        <w:t xml:space="preserve"> la causa raíz, la cual considera</w:t>
      </w:r>
      <w:r w:rsidRPr="0018574B">
        <w:rPr>
          <w:rFonts w:cstheme="minorHAnsi"/>
        </w:rPr>
        <w:t xml:space="preserve"> lo establecido en las Disposiciones Administrativas de carácter general emitidas por la Agencia.</w:t>
      </w:r>
    </w:p>
    <w:p w14:paraId="51E03352" w14:textId="77777777" w:rsidR="001B2A11" w:rsidRPr="0018574B" w:rsidRDefault="001B2A11" w:rsidP="001B2A11">
      <w:pPr>
        <w:spacing w:before="288" w:after="288" w:line="240" w:lineRule="auto"/>
        <w:jc w:val="right"/>
        <w:rPr>
          <w:rFonts w:cstheme="minorHAnsi"/>
          <w:color w:val="1F3864" w:themeColor="accent1" w:themeShade="80"/>
        </w:rPr>
      </w:pPr>
    </w:p>
    <w:p w14:paraId="211D9FFE" w14:textId="77777777" w:rsidR="001B2A11" w:rsidRPr="0018574B" w:rsidRDefault="001B2A11" w:rsidP="001B2A11">
      <w:pPr>
        <w:spacing w:before="288" w:after="288" w:line="240" w:lineRule="auto"/>
        <w:jc w:val="right"/>
        <w:rPr>
          <w:rFonts w:cstheme="minorHAnsi"/>
          <w:color w:val="1F3864" w:themeColor="accent1" w:themeShade="80"/>
        </w:rPr>
      </w:pPr>
    </w:p>
    <w:p w14:paraId="0B61CBC0" w14:textId="77777777" w:rsidR="009E3259" w:rsidRPr="0018574B" w:rsidRDefault="009E3259" w:rsidP="001B2A11">
      <w:pPr>
        <w:spacing w:before="288" w:after="288" w:line="240" w:lineRule="auto"/>
        <w:jc w:val="right"/>
        <w:rPr>
          <w:rFonts w:cstheme="minorHAnsi"/>
          <w:color w:val="1F3864" w:themeColor="accent1" w:themeShade="80"/>
        </w:rPr>
      </w:pPr>
    </w:p>
    <w:p w14:paraId="088F8687" w14:textId="77777777" w:rsidR="001B2A11" w:rsidRPr="0018574B" w:rsidRDefault="001B2A11" w:rsidP="001B2A11">
      <w:pPr>
        <w:spacing w:before="288" w:after="288" w:line="240" w:lineRule="auto"/>
        <w:jc w:val="right"/>
        <w:rPr>
          <w:rFonts w:cstheme="minorHAnsi"/>
          <w:color w:val="1F3864" w:themeColor="accent1" w:themeShade="80"/>
        </w:rPr>
      </w:pPr>
    </w:p>
    <w:p w14:paraId="0528A5D0" w14:textId="77777777" w:rsidR="001B2A11" w:rsidRPr="0018574B" w:rsidRDefault="001B2A11" w:rsidP="001B2A11">
      <w:pPr>
        <w:spacing w:before="288" w:after="288" w:line="240" w:lineRule="auto"/>
        <w:jc w:val="right"/>
        <w:rPr>
          <w:color w:val="1F3864" w:themeColor="accent1" w:themeShade="80"/>
        </w:rPr>
      </w:pPr>
    </w:p>
    <w:p w14:paraId="036DDBF5" w14:textId="77777777" w:rsidR="001B2A11" w:rsidRPr="0018574B" w:rsidRDefault="001B2A11" w:rsidP="001B2A11">
      <w:pPr>
        <w:spacing w:before="288" w:after="288" w:line="240" w:lineRule="auto"/>
        <w:jc w:val="right"/>
        <w:rPr>
          <w:color w:val="1F3864" w:themeColor="accent1" w:themeShade="80"/>
        </w:rPr>
      </w:pPr>
    </w:p>
    <w:p w14:paraId="289BECBE" w14:textId="7901B9DF" w:rsidR="0014469A" w:rsidRPr="0018574B" w:rsidRDefault="00E8118C" w:rsidP="006A07CA">
      <w:pPr>
        <w:pStyle w:val="Ttulo1"/>
        <w:numPr>
          <w:ilvl w:val="0"/>
          <w:numId w:val="41"/>
        </w:numPr>
        <w:spacing w:before="480" w:after="0"/>
        <w:rPr>
          <w:rFonts w:asciiTheme="minorHAnsi" w:hAnsiTheme="minorHAnsi" w:cstheme="minorHAnsi"/>
          <w:lang w:eastAsia="es-MX"/>
        </w:rPr>
      </w:pPr>
      <w:bookmarkStart w:id="39" w:name="_Toc514239486"/>
      <w:r w:rsidRPr="0018574B">
        <w:rPr>
          <w:rFonts w:asciiTheme="minorHAnsi" w:hAnsiTheme="minorHAnsi" w:cstheme="minorHAnsi"/>
          <w:lang w:eastAsia="es-MX"/>
        </w:rPr>
        <w:lastRenderedPageBreak/>
        <w:t>Revisión de resultados</w:t>
      </w:r>
      <w:r w:rsidR="009E3259" w:rsidRPr="0018574B">
        <w:rPr>
          <w:rFonts w:asciiTheme="minorHAnsi" w:hAnsiTheme="minorHAnsi" w:cstheme="minorHAnsi"/>
          <w:lang w:eastAsia="es-MX"/>
        </w:rPr>
        <w:t>.</w:t>
      </w:r>
      <w:bookmarkEnd w:id="39"/>
    </w:p>
    <w:p w14:paraId="00D60B58" w14:textId="77777777" w:rsidR="00090D55" w:rsidRPr="0018574B" w:rsidRDefault="00090D55" w:rsidP="00C0023C">
      <w:pPr>
        <w:pStyle w:val="Texto"/>
        <w:spacing w:line="240" w:lineRule="auto"/>
        <w:ind w:firstLine="0"/>
        <w:rPr>
          <w:rFonts w:asciiTheme="minorHAnsi" w:hAnsiTheme="minorHAnsi" w:cstheme="minorHAnsi"/>
          <w:sz w:val="22"/>
          <w:szCs w:val="22"/>
          <w:lang w:eastAsia="es-MX"/>
        </w:rPr>
      </w:pPr>
    </w:p>
    <w:p w14:paraId="2E7DEC09" w14:textId="0093FD81" w:rsidR="00090D55" w:rsidRPr="0018574B" w:rsidRDefault="00090D55" w:rsidP="006A07CA">
      <w:pPr>
        <w:pStyle w:val="Texto"/>
        <w:numPr>
          <w:ilvl w:val="0"/>
          <w:numId w:val="37"/>
        </w:numPr>
        <w:spacing w:line="240" w:lineRule="auto"/>
        <w:ind w:left="709"/>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La </w:t>
      </w:r>
      <w:r w:rsidR="00533A1F" w:rsidRPr="0018574B">
        <w:rPr>
          <w:rFonts w:asciiTheme="minorHAnsi" w:hAnsiTheme="minorHAnsi" w:cstheme="minorHAnsi"/>
          <w:sz w:val="22"/>
          <w:szCs w:val="22"/>
          <w:lang w:eastAsia="es-MX"/>
        </w:rPr>
        <w:t>Alta Dirección tendrá que revisar el</w:t>
      </w:r>
      <w:r w:rsidRPr="0018574B">
        <w:rPr>
          <w:rFonts w:asciiTheme="minorHAnsi" w:hAnsiTheme="minorHAnsi" w:cstheme="minorHAnsi"/>
          <w:sz w:val="22"/>
          <w:szCs w:val="22"/>
          <w:lang w:eastAsia="es-MX"/>
        </w:rPr>
        <w:t xml:space="preserve"> Sistema de Administración de la </w:t>
      </w:r>
      <w:r w:rsidR="00C51881" w:rsidRPr="0018574B">
        <w:rPr>
          <w:rFonts w:asciiTheme="minorHAnsi" w:hAnsiTheme="minorHAnsi" w:cstheme="minorHAnsi"/>
          <w:sz w:val="22"/>
          <w:szCs w:val="22"/>
          <w:lang w:eastAsia="es-MX"/>
        </w:rPr>
        <w:t xml:space="preserve">Estación de Servicio </w:t>
      </w:r>
      <w:r w:rsidRPr="0018574B">
        <w:rPr>
          <w:rFonts w:asciiTheme="minorHAnsi" w:hAnsiTheme="minorHAnsi" w:cstheme="minorHAnsi"/>
          <w:sz w:val="22"/>
          <w:szCs w:val="22"/>
          <w:lang w:eastAsia="es-MX"/>
        </w:rPr>
        <w:t xml:space="preserve">a intervalos planificados, ya que se tiene </w:t>
      </w:r>
      <w:r w:rsidR="00533A1F" w:rsidRPr="0018574B">
        <w:rPr>
          <w:rFonts w:asciiTheme="minorHAnsi" w:hAnsiTheme="minorHAnsi" w:cstheme="minorHAnsi"/>
          <w:sz w:val="22"/>
          <w:szCs w:val="22"/>
          <w:lang w:eastAsia="es-MX"/>
        </w:rPr>
        <w:t xml:space="preserve">que </w:t>
      </w:r>
      <w:r w:rsidRPr="0018574B">
        <w:rPr>
          <w:rFonts w:asciiTheme="minorHAnsi" w:hAnsiTheme="minorHAnsi" w:cstheme="minorHAnsi"/>
          <w:sz w:val="22"/>
          <w:szCs w:val="22"/>
          <w:lang w:eastAsia="es-MX"/>
        </w:rPr>
        <w:t xml:space="preserve">asegurar el cumplimiento de la política, sus objetivos, la adecuación, eficiencia y la alineación </w:t>
      </w:r>
      <w:r w:rsidR="00533A1F" w:rsidRPr="0018574B">
        <w:rPr>
          <w:rFonts w:asciiTheme="minorHAnsi" w:hAnsiTheme="minorHAnsi" w:cstheme="minorHAnsi"/>
          <w:sz w:val="22"/>
          <w:szCs w:val="22"/>
          <w:lang w:eastAsia="es-MX"/>
        </w:rPr>
        <w:t>de la mejora continua</w:t>
      </w:r>
      <w:r w:rsidRPr="0018574B">
        <w:rPr>
          <w:rFonts w:asciiTheme="minorHAnsi" w:hAnsiTheme="minorHAnsi" w:cstheme="minorHAnsi"/>
          <w:sz w:val="22"/>
          <w:szCs w:val="22"/>
          <w:lang w:eastAsia="es-MX"/>
        </w:rPr>
        <w:t xml:space="preserve"> del Sistema de Administración. </w:t>
      </w:r>
      <w:r w:rsidR="00B72F9D" w:rsidRPr="0018574B">
        <w:rPr>
          <w:rFonts w:asciiTheme="minorHAnsi" w:hAnsiTheme="minorHAnsi" w:cstheme="minorHAnsi"/>
          <w:sz w:val="22"/>
          <w:szCs w:val="22"/>
          <w:lang w:eastAsia="es-MX"/>
        </w:rPr>
        <w:t xml:space="preserve">La revisión deberá tener en cuenta todos los cambios que se produzcan en la </w:t>
      </w:r>
      <w:r w:rsidR="00C51881" w:rsidRPr="0018574B">
        <w:rPr>
          <w:rFonts w:asciiTheme="minorHAnsi" w:hAnsiTheme="minorHAnsi" w:cstheme="minorHAnsi"/>
          <w:sz w:val="22"/>
          <w:szCs w:val="22"/>
          <w:lang w:eastAsia="es-MX"/>
        </w:rPr>
        <w:t xml:space="preserve">Estación de Servicio </w:t>
      </w:r>
      <w:r w:rsidR="00B72F9D" w:rsidRPr="0018574B">
        <w:rPr>
          <w:rFonts w:asciiTheme="minorHAnsi" w:hAnsiTheme="minorHAnsi" w:cstheme="minorHAnsi"/>
          <w:sz w:val="22"/>
          <w:szCs w:val="22"/>
          <w:lang w:eastAsia="es-MX"/>
        </w:rPr>
        <w:t xml:space="preserve">y la dirección estratégica para dar cumplimiento con las presentes disposiciones establecidas. Así mismo se tienen contempladas las acciones a incluir para cambiar la Política y los objetivos del sistema de Administración, si así se requiere. </w:t>
      </w:r>
    </w:p>
    <w:p w14:paraId="2FD4F089" w14:textId="77777777" w:rsidR="0073159D" w:rsidRPr="0018574B" w:rsidRDefault="0073159D" w:rsidP="0073159D">
      <w:pPr>
        <w:pStyle w:val="Texto"/>
        <w:spacing w:line="240" w:lineRule="auto"/>
        <w:ind w:left="709" w:firstLine="0"/>
        <w:rPr>
          <w:rFonts w:asciiTheme="minorHAnsi" w:hAnsiTheme="minorHAnsi" w:cstheme="minorHAnsi"/>
          <w:sz w:val="22"/>
          <w:szCs w:val="22"/>
          <w:lang w:eastAsia="es-MX"/>
        </w:rPr>
      </w:pPr>
    </w:p>
    <w:p w14:paraId="171C7FE4" w14:textId="6647E89B" w:rsidR="004858C5" w:rsidRPr="009B3892" w:rsidRDefault="009B3892" w:rsidP="0073159D">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9B3892">
        <w:rPr>
          <w:b/>
          <w:color w:val="1F4E79" w:themeColor="accent5" w:themeShade="80"/>
          <w:sz w:val="22"/>
          <w:szCs w:val="22"/>
        </w:rPr>
        <w:t xml:space="preserve">PNO Revisión por la Dirección y Asignación de Recursos </w:t>
      </w:r>
      <w:r>
        <w:rPr>
          <w:rFonts w:asciiTheme="minorHAnsi" w:hAnsiTheme="minorHAnsi" w:cstheme="minorHAnsi"/>
          <w:b/>
          <w:color w:val="1F3864" w:themeColor="accent1" w:themeShade="80"/>
          <w:sz w:val="22"/>
          <w:szCs w:val="22"/>
          <w:lang w:eastAsia="es-MX"/>
        </w:rPr>
        <w:t>(SASISOPA-P-004</w:t>
      </w:r>
      <w:r w:rsidR="00451078" w:rsidRPr="009B3892">
        <w:rPr>
          <w:rFonts w:asciiTheme="minorHAnsi" w:hAnsiTheme="minorHAnsi" w:cstheme="minorHAnsi"/>
          <w:b/>
          <w:color w:val="1F3864" w:themeColor="accent1" w:themeShade="80"/>
          <w:sz w:val="22"/>
          <w:szCs w:val="22"/>
          <w:lang w:eastAsia="es-MX"/>
        </w:rPr>
        <w:t>)</w:t>
      </w:r>
    </w:p>
    <w:p w14:paraId="3B630DEE" w14:textId="77777777" w:rsidR="00451078" w:rsidRPr="0018574B" w:rsidRDefault="00451078" w:rsidP="0073159D">
      <w:pPr>
        <w:pStyle w:val="Texto"/>
        <w:spacing w:after="0" w:line="240" w:lineRule="auto"/>
        <w:ind w:firstLine="0"/>
        <w:rPr>
          <w:rFonts w:asciiTheme="minorHAnsi" w:hAnsiTheme="minorHAnsi" w:cstheme="minorHAnsi"/>
          <w:sz w:val="22"/>
          <w:szCs w:val="22"/>
          <w:lang w:eastAsia="es-MX"/>
        </w:rPr>
      </w:pPr>
    </w:p>
    <w:p w14:paraId="621A3937" w14:textId="4CEADEB7" w:rsidR="00090D55" w:rsidRPr="0018574B" w:rsidRDefault="00090D55" w:rsidP="0073159D">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Esta revisión consiste en el análisis de los resultados aportad</w:t>
      </w:r>
      <w:r w:rsidR="004858C5" w:rsidRPr="0018574B">
        <w:rPr>
          <w:rFonts w:asciiTheme="minorHAnsi" w:hAnsiTheme="minorHAnsi" w:cstheme="minorHAnsi"/>
          <w:sz w:val="22"/>
          <w:szCs w:val="22"/>
          <w:lang w:eastAsia="es-MX"/>
        </w:rPr>
        <w:t>os por el S</w:t>
      </w:r>
      <w:r w:rsidRPr="0018574B">
        <w:rPr>
          <w:rFonts w:asciiTheme="minorHAnsi" w:hAnsiTheme="minorHAnsi" w:cstheme="minorHAnsi"/>
          <w:sz w:val="22"/>
          <w:szCs w:val="22"/>
          <w:lang w:eastAsia="es-MX"/>
        </w:rPr>
        <w:t xml:space="preserve">istema de </w:t>
      </w:r>
      <w:r w:rsidR="004858C5" w:rsidRPr="0018574B">
        <w:rPr>
          <w:rFonts w:asciiTheme="minorHAnsi" w:hAnsiTheme="minorHAnsi" w:cstheme="minorHAnsi"/>
          <w:sz w:val="22"/>
          <w:szCs w:val="22"/>
          <w:lang w:eastAsia="es-MX"/>
        </w:rPr>
        <w:t xml:space="preserve">Administración </w:t>
      </w:r>
      <w:r w:rsidRPr="0018574B">
        <w:rPr>
          <w:rFonts w:asciiTheme="minorHAnsi" w:hAnsiTheme="minorHAnsi" w:cstheme="minorHAnsi"/>
          <w:sz w:val="22"/>
          <w:szCs w:val="22"/>
          <w:lang w:eastAsia="es-MX"/>
        </w:rPr>
        <w:t>y en la toma de decisiones para actuar y promover la mejora contin</w:t>
      </w:r>
      <w:r w:rsidR="008F1E53" w:rsidRPr="0018574B">
        <w:rPr>
          <w:rFonts w:asciiTheme="minorHAnsi" w:hAnsiTheme="minorHAnsi" w:cstheme="minorHAnsi"/>
          <w:sz w:val="22"/>
          <w:szCs w:val="22"/>
          <w:lang w:eastAsia="es-MX"/>
        </w:rPr>
        <w:t>u</w:t>
      </w:r>
      <w:r w:rsidRPr="0018574B">
        <w:rPr>
          <w:rFonts w:asciiTheme="minorHAnsi" w:hAnsiTheme="minorHAnsi" w:cstheme="minorHAnsi"/>
          <w:sz w:val="22"/>
          <w:szCs w:val="22"/>
          <w:lang w:eastAsia="es-MX"/>
        </w:rPr>
        <w:t xml:space="preserve">a del sistema y de la propia </w:t>
      </w:r>
      <w:r w:rsidR="00DA186F" w:rsidRPr="0018574B">
        <w:rPr>
          <w:rFonts w:asciiTheme="minorHAnsi" w:hAnsiTheme="minorHAnsi" w:cstheme="minorHAnsi"/>
          <w:sz w:val="22"/>
          <w:szCs w:val="22"/>
          <w:lang w:eastAsia="es-MX"/>
        </w:rPr>
        <w:t>Estación de Servicio</w:t>
      </w:r>
      <w:r w:rsidRPr="0018574B">
        <w:rPr>
          <w:rFonts w:asciiTheme="minorHAnsi" w:hAnsiTheme="minorHAnsi" w:cstheme="minorHAnsi"/>
          <w:sz w:val="22"/>
          <w:szCs w:val="22"/>
          <w:lang w:eastAsia="es-MX"/>
        </w:rPr>
        <w:t xml:space="preserve">.  </w:t>
      </w:r>
    </w:p>
    <w:p w14:paraId="2311DBBB" w14:textId="77777777" w:rsidR="00EC3A1F" w:rsidRPr="0018574B" w:rsidRDefault="00EC3A1F" w:rsidP="0073159D">
      <w:pPr>
        <w:spacing w:after="0" w:line="240" w:lineRule="auto"/>
        <w:jc w:val="both"/>
        <w:rPr>
          <w:rFonts w:cstheme="minorHAnsi"/>
        </w:rPr>
      </w:pPr>
    </w:p>
    <w:p w14:paraId="7F276C39" w14:textId="77777777" w:rsidR="005F3B3B" w:rsidRPr="0018574B" w:rsidRDefault="005F3B3B" w:rsidP="0073159D">
      <w:pPr>
        <w:spacing w:after="0" w:line="240" w:lineRule="auto"/>
        <w:jc w:val="both"/>
        <w:rPr>
          <w:rFonts w:cstheme="minorHAnsi"/>
        </w:rPr>
      </w:pPr>
    </w:p>
    <w:p w14:paraId="266FB800" w14:textId="77777777" w:rsidR="006855C8" w:rsidRPr="0018574B" w:rsidRDefault="00AC4207" w:rsidP="00B72F9D">
      <w:pPr>
        <w:pStyle w:val="Texto"/>
        <w:spacing w:after="0"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lang w:eastAsia="es-MX"/>
        </w:rPr>
        <w:t xml:space="preserve">Se deberá </w:t>
      </w:r>
      <w:r w:rsidR="006855C8" w:rsidRPr="0018574B">
        <w:rPr>
          <w:rFonts w:asciiTheme="minorHAnsi" w:hAnsiTheme="minorHAnsi" w:cstheme="minorHAnsi"/>
          <w:sz w:val="22"/>
          <w:szCs w:val="22"/>
          <w:lang w:eastAsia="es-MX"/>
        </w:rPr>
        <w:t>llevar a cabo la revisión de resultados</w:t>
      </w:r>
      <w:r w:rsidR="00EC3A1F" w:rsidRPr="0018574B">
        <w:rPr>
          <w:rFonts w:asciiTheme="minorHAnsi" w:hAnsiTheme="minorHAnsi" w:cstheme="minorHAnsi"/>
          <w:sz w:val="22"/>
          <w:szCs w:val="22"/>
          <w:lang w:eastAsia="es-MX"/>
        </w:rPr>
        <w:t xml:space="preserve"> mediante una junta</w:t>
      </w:r>
      <w:r w:rsidR="006855C8" w:rsidRPr="0018574B">
        <w:rPr>
          <w:rFonts w:asciiTheme="minorHAnsi" w:hAnsiTheme="minorHAnsi" w:cstheme="minorHAnsi"/>
          <w:sz w:val="22"/>
          <w:szCs w:val="22"/>
          <w:lang w:eastAsia="es-MX"/>
        </w:rPr>
        <w:t xml:space="preserve">, a intervalos planificados </w:t>
      </w:r>
      <w:r w:rsidR="00EC3A1F" w:rsidRPr="0018574B">
        <w:rPr>
          <w:rFonts w:asciiTheme="minorHAnsi" w:hAnsiTheme="minorHAnsi" w:cstheme="minorHAnsi"/>
          <w:sz w:val="22"/>
          <w:szCs w:val="22"/>
          <w:lang w:eastAsia="es-MX"/>
        </w:rPr>
        <w:t xml:space="preserve">de </w:t>
      </w:r>
      <w:r w:rsidR="00EC3A1F" w:rsidRPr="0018574B">
        <w:rPr>
          <w:rFonts w:asciiTheme="minorHAnsi" w:hAnsiTheme="minorHAnsi" w:cstheme="minorHAnsi"/>
          <w:b/>
          <w:sz w:val="22"/>
          <w:szCs w:val="22"/>
          <w:lang w:eastAsia="es-MX"/>
        </w:rPr>
        <w:t>6 meses</w:t>
      </w:r>
      <w:r w:rsidR="00EC3A1F" w:rsidRPr="0018574B">
        <w:rPr>
          <w:rFonts w:asciiTheme="minorHAnsi" w:hAnsiTheme="minorHAnsi" w:cstheme="minorHAnsi"/>
          <w:sz w:val="22"/>
          <w:szCs w:val="22"/>
          <w:lang w:eastAsia="es-MX"/>
        </w:rPr>
        <w:t xml:space="preserve"> </w:t>
      </w:r>
      <w:r w:rsidR="006855C8" w:rsidRPr="0018574B">
        <w:rPr>
          <w:rFonts w:asciiTheme="minorHAnsi" w:hAnsiTheme="minorHAnsi" w:cstheme="minorHAnsi"/>
          <w:sz w:val="22"/>
          <w:szCs w:val="22"/>
          <w:lang w:eastAsia="es-MX"/>
        </w:rPr>
        <w:t>y tomar las acciones para, en su caso, efectuar los cambios requeridos en el Sistema de Administración para que éste sea adecuado y eficaz. Las acciones pueden incluir cambios en la política y objetivos del Sistema de Administración.</w:t>
      </w:r>
    </w:p>
    <w:p w14:paraId="26F2A40E" w14:textId="77777777" w:rsidR="00A32179" w:rsidRPr="0018574B" w:rsidRDefault="00A32179" w:rsidP="00C0023C">
      <w:pPr>
        <w:pStyle w:val="Texto"/>
        <w:spacing w:line="240" w:lineRule="auto"/>
        <w:ind w:firstLine="0"/>
        <w:rPr>
          <w:rFonts w:asciiTheme="minorHAnsi" w:hAnsiTheme="minorHAnsi" w:cstheme="minorHAnsi"/>
          <w:sz w:val="22"/>
          <w:szCs w:val="22"/>
          <w:shd w:val="clear" w:color="auto" w:fill="FFFFFF"/>
        </w:rPr>
      </w:pPr>
    </w:p>
    <w:p w14:paraId="458C6E93" w14:textId="77777777" w:rsidR="00090D55" w:rsidRPr="0018574B" w:rsidRDefault="00EC3A1F" w:rsidP="00C0023C">
      <w:pPr>
        <w:pStyle w:val="Texto"/>
        <w:spacing w:line="240" w:lineRule="auto"/>
        <w:ind w:firstLine="0"/>
        <w:rPr>
          <w:rFonts w:asciiTheme="minorHAnsi" w:hAnsiTheme="minorHAnsi" w:cstheme="minorHAnsi"/>
          <w:sz w:val="22"/>
          <w:szCs w:val="22"/>
          <w:lang w:eastAsia="es-MX"/>
        </w:rPr>
      </w:pPr>
      <w:r w:rsidRPr="0018574B">
        <w:rPr>
          <w:rFonts w:asciiTheme="minorHAnsi" w:hAnsiTheme="minorHAnsi" w:cstheme="minorHAnsi"/>
          <w:sz w:val="22"/>
          <w:szCs w:val="22"/>
          <w:shd w:val="clear" w:color="auto" w:fill="FFFFFF"/>
        </w:rPr>
        <w:t>A continuación, se incluyen las consideraciones que deben tener en cuenta, además de las decisiones y las acciones que se tienen que incluir</w:t>
      </w:r>
      <w:r w:rsidR="00AC4207" w:rsidRPr="0018574B">
        <w:rPr>
          <w:rFonts w:asciiTheme="minorHAnsi" w:hAnsiTheme="minorHAnsi" w:cstheme="minorHAnsi"/>
          <w:sz w:val="22"/>
          <w:szCs w:val="22"/>
          <w:lang w:eastAsia="es-MX"/>
        </w:rPr>
        <w:t>:</w:t>
      </w:r>
    </w:p>
    <w:p w14:paraId="377ACDCD" w14:textId="77777777" w:rsidR="00B22352" w:rsidRPr="0018574B" w:rsidRDefault="00B22352" w:rsidP="00C0023C">
      <w:pPr>
        <w:pStyle w:val="Texto"/>
        <w:spacing w:line="240" w:lineRule="auto"/>
        <w:ind w:firstLine="0"/>
        <w:rPr>
          <w:rFonts w:asciiTheme="minorHAnsi" w:hAnsiTheme="minorHAnsi" w:cstheme="minorHAnsi"/>
          <w:sz w:val="22"/>
          <w:szCs w:val="22"/>
          <w:lang w:eastAsia="es-MX"/>
        </w:rPr>
      </w:pPr>
    </w:p>
    <w:p w14:paraId="7D36077D"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Indicadores de Desempeño de Seguridad Industrial, Seguridad Operativa y Protección al Medio Ambiente.</w:t>
      </w:r>
    </w:p>
    <w:p w14:paraId="1CCA3455"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resultados de las Auditorías y evaluaciones de cumplimiento con los requisitos legales y otros.</w:t>
      </w:r>
    </w:p>
    <w:p w14:paraId="14466657"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comunicaciones con las partes interesadas externas, incluyendo quejas y sugerencias.</w:t>
      </w:r>
    </w:p>
    <w:p w14:paraId="6BD0D9B1"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grado de cumplimiento de los objetivos y metas.</w:t>
      </w:r>
    </w:p>
    <w:p w14:paraId="463C3D15"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estado de las acciones aplicadas para la administración de Hallazgos.</w:t>
      </w:r>
    </w:p>
    <w:p w14:paraId="10002A1F"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El seguimiento de las acciones resultantes de las revisiones previas llevadas a cabo por el Regulado a su Sistema de Administración.</w:t>
      </w:r>
    </w:p>
    <w:p w14:paraId="715C926B"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cambios en las circunstancias, incluyendo las actualizaciones del marco normativo aplicable.</w:t>
      </w:r>
    </w:p>
    <w:p w14:paraId="076A04B1" w14:textId="77777777" w:rsidR="00AC4207" w:rsidRPr="0018574B" w:rsidRDefault="00AC4207" w:rsidP="006A07CA">
      <w:pPr>
        <w:pStyle w:val="Texto"/>
        <w:numPr>
          <w:ilvl w:val="1"/>
          <w:numId w:val="37"/>
        </w:numPr>
        <w:spacing w:line="240" w:lineRule="auto"/>
        <w:ind w:left="567"/>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recomendaciones para la mejora.</w:t>
      </w:r>
    </w:p>
    <w:p w14:paraId="0942AA7C" w14:textId="77777777" w:rsidR="005F3B3B" w:rsidRPr="0018574B" w:rsidRDefault="005F3B3B" w:rsidP="005F3B3B">
      <w:pPr>
        <w:pStyle w:val="Texto"/>
        <w:spacing w:line="240" w:lineRule="auto"/>
        <w:ind w:left="567" w:firstLine="0"/>
        <w:rPr>
          <w:rFonts w:asciiTheme="minorHAnsi" w:hAnsiTheme="minorHAnsi" w:cstheme="minorHAnsi"/>
          <w:sz w:val="22"/>
          <w:szCs w:val="22"/>
          <w:lang w:eastAsia="es-MX"/>
        </w:rPr>
      </w:pPr>
    </w:p>
    <w:p w14:paraId="5D9302A7" w14:textId="77D07E3D" w:rsidR="00EE5AE5" w:rsidRPr="0018574B" w:rsidRDefault="00A32179"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 xml:space="preserve">Formato de </w:t>
      </w:r>
      <w:r w:rsidR="002B6504" w:rsidRPr="0018574B">
        <w:rPr>
          <w:rFonts w:asciiTheme="minorHAnsi" w:hAnsiTheme="minorHAnsi" w:cstheme="minorHAnsi"/>
          <w:b/>
          <w:color w:val="1F3864" w:themeColor="accent1" w:themeShade="80"/>
          <w:sz w:val="22"/>
          <w:szCs w:val="22"/>
          <w:lang w:eastAsia="es-MX"/>
        </w:rPr>
        <w:t>Revisión por la D</w:t>
      </w:r>
      <w:r w:rsidR="00EE5AE5" w:rsidRPr="0018574B">
        <w:rPr>
          <w:rFonts w:asciiTheme="minorHAnsi" w:hAnsiTheme="minorHAnsi" w:cstheme="minorHAnsi"/>
          <w:b/>
          <w:color w:val="1F3864" w:themeColor="accent1" w:themeShade="80"/>
          <w:sz w:val="22"/>
          <w:szCs w:val="22"/>
          <w:lang w:eastAsia="es-MX"/>
        </w:rPr>
        <w:t xml:space="preserve">irección </w:t>
      </w:r>
      <w:r w:rsidR="005F3B3B" w:rsidRPr="0018574B">
        <w:rPr>
          <w:rFonts w:asciiTheme="minorHAnsi" w:hAnsiTheme="minorHAnsi" w:cstheme="minorHAnsi"/>
          <w:b/>
          <w:color w:val="1F3864" w:themeColor="accent1" w:themeShade="80"/>
          <w:sz w:val="22"/>
          <w:szCs w:val="22"/>
          <w:lang w:eastAsia="es-MX"/>
        </w:rPr>
        <w:t>(SASISOPA-F-007)</w:t>
      </w:r>
    </w:p>
    <w:p w14:paraId="6BD9B5EE" w14:textId="77777777" w:rsidR="001A4BC8" w:rsidRPr="0018574B" w:rsidRDefault="001A4BC8" w:rsidP="00C0023C">
      <w:pPr>
        <w:pStyle w:val="Texto"/>
        <w:spacing w:line="240" w:lineRule="auto"/>
        <w:ind w:firstLine="0"/>
        <w:rPr>
          <w:rFonts w:asciiTheme="minorHAnsi" w:hAnsiTheme="minorHAnsi" w:cstheme="minorHAnsi"/>
          <w:sz w:val="22"/>
          <w:szCs w:val="22"/>
          <w:lang w:eastAsia="es-MX"/>
        </w:rPr>
      </w:pPr>
    </w:p>
    <w:p w14:paraId="1A254F91" w14:textId="77777777" w:rsidR="005F3B3B" w:rsidRPr="0018574B" w:rsidRDefault="005F3B3B" w:rsidP="00C0023C">
      <w:pPr>
        <w:pStyle w:val="Texto"/>
        <w:spacing w:line="240" w:lineRule="auto"/>
        <w:ind w:firstLine="0"/>
        <w:rPr>
          <w:rFonts w:asciiTheme="minorHAnsi" w:hAnsiTheme="minorHAnsi" w:cstheme="minorHAnsi"/>
          <w:sz w:val="22"/>
          <w:szCs w:val="22"/>
          <w:lang w:eastAsia="es-MX"/>
        </w:rPr>
      </w:pPr>
    </w:p>
    <w:p w14:paraId="246A3AEE" w14:textId="77777777" w:rsidR="00EE5AE5" w:rsidRPr="0018574B" w:rsidRDefault="00EE5AE5" w:rsidP="006A07CA">
      <w:pPr>
        <w:pStyle w:val="Texto"/>
        <w:numPr>
          <w:ilvl w:val="0"/>
          <w:numId w:val="37"/>
        </w:numPr>
        <w:spacing w:line="240" w:lineRule="auto"/>
        <w:ind w:left="709"/>
        <w:rPr>
          <w:rFonts w:asciiTheme="minorHAnsi" w:hAnsiTheme="minorHAnsi" w:cstheme="minorHAnsi"/>
          <w:sz w:val="22"/>
          <w:szCs w:val="22"/>
          <w:lang w:eastAsia="es-MX"/>
        </w:rPr>
      </w:pPr>
      <w:r w:rsidRPr="0018574B">
        <w:rPr>
          <w:rFonts w:asciiTheme="minorHAnsi" w:hAnsiTheme="minorHAnsi" w:cstheme="minorHAnsi"/>
          <w:sz w:val="22"/>
          <w:szCs w:val="22"/>
          <w:lang w:eastAsia="es-MX"/>
        </w:rPr>
        <w:lastRenderedPageBreak/>
        <w:t xml:space="preserve">Derivado de la Revisión por </w:t>
      </w:r>
      <w:r w:rsidR="005F3B3B" w:rsidRPr="0018574B">
        <w:rPr>
          <w:rFonts w:asciiTheme="minorHAnsi" w:hAnsiTheme="minorHAnsi" w:cstheme="minorHAnsi"/>
          <w:sz w:val="22"/>
          <w:szCs w:val="22"/>
          <w:lang w:eastAsia="es-MX"/>
        </w:rPr>
        <w:t>la D</w:t>
      </w:r>
      <w:r w:rsidRPr="0018574B">
        <w:rPr>
          <w:rFonts w:asciiTheme="minorHAnsi" w:hAnsiTheme="minorHAnsi" w:cstheme="minorHAnsi"/>
          <w:sz w:val="22"/>
          <w:szCs w:val="22"/>
          <w:lang w:eastAsia="es-MX"/>
        </w:rPr>
        <w:t xml:space="preserve">irección se deberá realizar un informe de la actividad </w:t>
      </w:r>
      <w:r w:rsidR="005F3B3B" w:rsidRPr="0018574B">
        <w:rPr>
          <w:rFonts w:asciiTheme="minorHAnsi" w:hAnsiTheme="minorHAnsi" w:cstheme="minorHAnsi"/>
          <w:sz w:val="22"/>
          <w:szCs w:val="22"/>
          <w:lang w:eastAsia="es-MX"/>
        </w:rPr>
        <w:t xml:space="preserve">que debe </w:t>
      </w:r>
      <w:r w:rsidRPr="0018574B">
        <w:rPr>
          <w:rFonts w:asciiTheme="minorHAnsi" w:hAnsiTheme="minorHAnsi" w:cstheme="minorHAnsi"/>
          <w:sz w:val="22"/>
          <w:szCs w:val="22"/>
          <w:lang w:eastAsia="es-MX"/>
        </w:rPr>
        <w:t>ser documentad</w:t>
      </w:r>
      <w:r w:rsidR="008F1E53" w:rsidRPr="0018574B">
        <w:rPr>
          <w:rFonts w:asciiTheme="minorHAnsi" w:hAnsiTheme="minorHAnsi" w:cstheme="minorHAnsi"/>
          <w:sz w:val="22"/>
          <w:szCs w:val="22"/>
          <w:lang w:eastAsia="es-MX"/>
        </w:rPr>
        <w:t>o y considerar por lo menos, lo</w:t>
      </w:r>
      <w:r w:rsidRPr="0018574B">
        <w:rPr>
          <w:rFonts w:asciiTheme="minorHAnsi" w:hAnsiTheme="minorHAnsi" w:cstheme="minorHAnsi"/>
          <w:sz w:val="22"/>
          <w:szCs w:val="22"/>
          <w:lang w:eastAsia="es-MX"/>
        </w:rPr>
        <w:t xml:space="preserve"> siguiente: </w:t>
      </w:r>
    </w:p>
    <w:p w14:paraId="1A637A5B" w14:textId="77777777" w:rsidR="00EE5AE5" w:rsidRPr="0018574B" w:rsidRDefault="00EE5AE5" w:rsidP="00C0023C">
      <w:pPr>
        <w:pStyle w:val="Texto"/>
        <w:spacing w:line="240" w:lineRule="auto"/>
        <w:ind w:firstLine="0"/>
        <w:rPr>
          <w:rFonts w:asciiTheme="minorHAnsi" w:hAnsiTheme="minorHAnsi" w:cstheme="minorHAnsi"/>
          <w:sz w:val="22"/>
          <w:szCs w:val="22"/>
          <w:lang w:eastAsia="es-MX"/>
        </w:rPr>
      </w:pPr>
    </w:p>
    <w:p w14:paraId="7559A9E1" w14:textId="77777777" w:rsidR="00EE5AE5"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conclusiones acerca de la eficacia del Sistema de Administración.</w:t>
      </w:r>
    </w:p>
    <w:p w14:paraId="0BD71F1E" w14:textId="77777777" w:rsidR="00EE5AE5"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decisiones relativas a las oportunidades de mejora.</w:t>
      </w:r>
    </w:p>
    <w:p w14:paraId="56D17779" w14:textId="77777777" w:rsidR="00AC4207"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Los cambios en el Sistema de Administración.</w:t>
      </w:r>
    </w:p>
    <w:p w14:paraId="3CE131ED" w14:textId="77777777" w:rsidR="00EE5AE5" w:rsidRPr="0018574B" w:rsidRDefault="00EE5AE5" w:rsidP="006A07CA">
      <w:pPr>
        <w:pStyle w:val="Texto"/>
        <w:numPr>
          <w:ilvl w:val="1"/>
          <w:numId w:val="37"/>
        </w:numPr>
        <w:spacing w:line="240" w:lineRule="auto"/>
        <w:rPr>
          <w:rFonts w:asciiTheme="minorHAnsi" w:hAnsiTheme="minorHAnsi" w:cstheme="minorHAnsi"/>
          <w:sz w:val="22"/>
          <w:szCs w:val="22"/>
          <w:lang w:eastAsia="es-MX"/>
        </w:rPr>
      </w:pPr>
      <w:r w:rsidRPr="0018574B">
        <w:rPr>
          <w:rFonts w:asciiTheme="minorHAnsi" w:hAnsiTheme="minorHAnsi" w:cstheme="minorHAnsi"/>
          <w:sz w:val="22"/>
          <w:szCs w:val="22"/>
          <w:lang w:eastAsia="es-MX"/>
        </w:rPr>
        <w:t>Las acciones a aplicar en caso de incumplimiento de objetivos.</w:t>
      </w:r>
    </w:p>
    <w:p w14:paraId="26452A30" w14:textId="77777777" w:rsidR="005F3B3B" w:rsidRPr="0018574B" w:rsidRDefault="005F3B3B" w:rsidP="005F3B3B">
      <w:pPr>
        <w:pStyle w:val="Texto"/>
        <w:spacing w:line="240" w:lineRule="auto"/>
        <w:ind w:left="1069" w:firstLine="0"/>
        <w:rPr>
          <w:rFonts w:asciiTheme="minorHAnsi" w:hAnsiTheme="minorHAnsi" w:cstheme="minorHAnsi"/>
          <w:sz w:val="22"/>
          <w:szCs w:val="22"/>
          <w:lang w:eastAsia="es-MX"/>
        </w:rPr>
      </w:pPr>
    </w:p>
    <w:p w14:paraId="46704C27" w14:textId="77777777" w:rsidR="00EE5AE5" w:rsidRPr="0018574B" w:rsidRDefault="005F3B3B" w:rsidP="00C0023C">
      <w:pPr>
        <w:pStyle w:val="Texto"/>
        <w:spacing w:line="240" w:lineRule="auto"/>
        <w:ind w:firstLine="0"/>
        <w:jc w:val="right"/>
        <w:rPr>
          <w:rFonts w:asciiTheme="minorHAnsi" w:hAnsiTheme="minorHAnsi" w:cstheme="minorHAnsi"/>
          <w:b/>
          <w:color w:val="1F3864" w:themeColor="accent1" w:themeShade="80"/>
          <w:sz w:val="22"/>
          <w:szCs w:val="22"/>
          <w:lang w:eastAsia="es-MX"/>
        </w:rPr>
      </w:pPr>
      <w:r w:rsidRPr="0018574B">
        <w:rPr>
          <w:rFonts w:asciiTheme="minorHAnsi" w:hAnsiTheme="minorHAnsi" w:cstheme="minorHAnsi"/>
          <w:b/>
          <w:color w:val="1F3864" w:themeColor="accent1" w:themeShade="80"/>
          <w:sz w:val="22"/>
          <w:szCs w:val="22"/>
          <w:lang w:eastAsia="es-MX"/>
        </w:rPr>
        <w:t>Informe de Revisión por la Dirección (SASISOPA-F-008)</w:t>
      </w:r>
    </w:p>
    <w:p w14:paraId="5D265067"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1E77043"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6CA82F2"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20E5820"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B57B823"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F4001DD"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5944B62"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51CCF1D"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D423D37"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1332ADE"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3004FD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E0449CC"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58FC44A"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076A3908"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11A9BD6"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4D90F7F"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56346229"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32A6B5B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4096A3E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E1B582B"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A1255BF"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C703810"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8236FB8"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22819846"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60BB7245" w14:textId="77777777" w:rsidR="00C22FCA" w:rsidRPr="0018574B" w:rsidRDefault="00C22FCA" w:rsidP="00C0023C">
      <w:pPr>
        <w:pStyle w:val="Texto"/>
        <w:spacing w:line="240" w:lineRule="auto"/>
        <w:ind w:firstLine="0"/>
        <w:jc w:val="right"/>
        <w:rPr>
          <w:rFonts w:asciiTheme="minorHAnsi" w:hAnsiTheme="minorHAnsi" w:cstheme="minorHAnsi"/>
          <w:color w:val="1F3864" w:themeColor="accent1" w:themeShade="80"/>
          <w:sz w:val="22"/>
          <w:szCs w:val="22"/>
          <w:lang w:eastAsia="es-MX"/>
        </w:rPr>
      </w:pPr>
    </w:p>
    <w:p w14:paraId="121BADCA" w14:textId="2F3BBEDD" w:rsidR="00EE5AE5" w:rsidRPr="0018574B" w:rsidRDefault="00EE5AE5" w:rsidP="006A07CA">
      <w:pPr>
        <w:pStyle w:val="Ttulo1"/>
        <w:numPr>
          <w:ilvl w:val="0"/>
          <w:numId w:val="41"/>
        </w:numPr>
        <w:spacing w:before="480" w:after="0"/>
        <w:rPr>
          <w:rFonts w:asciiTheme="minorHAnsi" w:hAnsiTheme="minorHAnsi" w:cstheme="minorHAnsi"/>
          <w:lang w:eastAsia="es-MX"/>
        </w:rPr>
      </w:pPr>
      <w:bookmarkStart w:id="40" w:name="_Toc514239487"/>
      <w:r w:rsidRPr="0018574B">
        <w:rPr>
          <w:rFonts w:asciiTheme="minorHAnsi" w:hAnsiTheme="minorHAnsi" w:cstheme="minorHAnsi"/>
          <w:lang w:eastAsia="es-MX"/>
        </w:rPr>
        <w:lastRenderedPageBreak/>
        <w:t>Informes de Desempeño</w:t>
      </w:r>
      <w:r w:rsidR="009E3259" w:rsidRPr="0018574B">
        <w:rPr>
          <w:rFonts w:asciiTheme="minorHAnsi" w:hAnsiTheme="minorHAnsi" w:cstheme="minorHAnsi"/>
          <w:lang w:eastAsia="es-MX"/>
        </w:rPr>
        <w:t>.</w:t>
      </w:r>
      <w:bookmarkEnd w:id="40"/>
    </w:p>
    <w:p w14:paraId="4AE6E75D" w14:textId="77777777" w:rsidR="00355E82" w:rsidRPr="0018574B" w:rsidRDefault="00355E82" w:rsidP="00C0023C">
      <w:pPr>
        <w:pStyle w:val="Texto"/>
        <w:spacing w:line="240" w:lineRule="auto"/>
        <w:ind w:firstLine="0"/>
        <w:rPr>
          <w:rFonts w:asciiTheme="minorHAnsi" w:hAnsiTheme="minorHAnsi" w:cstheme="minorHAnsi"/>
          <w:sz w:val="22"/>
          <w:szCs w:val="22"/>
          <w:lang w:eastAsia="es-MX"/>
        </w:rPr>
      </w:pPr>
    </w:p>
    <w:p w14:paraId="1746B17B" w14:textId="77777777" w:rsidR="00D125CC" w:rsidRPr="0018574B" w:rsidRDefault="00355E82" w:rsidP="006A07CA">
      <w:pPr>
        <w:pStyle w:val="Prrafodelista"/>
        <w:numPr>
          <w:ilvl w:val="0"/>
          <w:numId w:val="38"/>
        </w:numPr>
        <w:spacing w:after="0" w:line="240" w:lineRule="auto"/>
        <w:jc w:val="both"/>
        <w:textAlignment w:val="baseline"/>
        <w:rPr>
          <w:rFonts w:eastAsia="Times New Roman" w:cstheme="minorHAnsi"/>
          <w:lang w:eastAsia="es-MX"/>
        </w:rPr>
      </w:pPr>
      <w:r w:rsidRPr="0018574B">
        <w:rPr>
          <w:rFonts w:eastAsia="Times New Roman" w:cstheme="minorHAnsi"/>
          <w:lang w:eastAsia="es-MX"/>
        </w:rPr>
        <w:t>Pa</w:t>
      </w:r>
      <w:r w:rsidR="00EC70FA" w:rsidRPr="0018574B">
        <w:rPr>
          <w:rFonts w:eastAsia="Times New Roman" w:cstheme="minorHAnsi"/>
          <w:lang w:eastAsia="es-MX"/>
        </w:rPr>
        <w:t>ra poder llevar el control de la implementación del Sistema de Administración de la Seguridad Industrial, Seguridad Operativa y la Protección al Ambiente</w:t>
      </w:r>
      <w:r w:rsidRPr="0018574B">
        <w:rPr>
          <w:rFonts w:eastAsia="Times New Roman" w:cstheme="minorHAnsi"/>
          <w:lang w:eastAsia="es-MX"/>
        </w:rPr>
        <w:t xml:space="preserve"> es necesa</w:t>
      </w:r>
      <w:r w:rsidR="00991CCA" w:rsidRPr="0018574B">
        <w:rPr>
          <w:rFonts w:eastAsia="Times New Roman" w:cstheme="minorHAnsi"/>
          <w:lang w:eastAsia="es-MX"/>
        </w:rPr>
        <w:t xml:space="preserve">rio medir los avances del mismo. </w:t>
      </w:r>
      <w:r w:rsidR="00D125CC" w:rsidRPr="0018574B">
        <w:rPr>
          <w:rFonts w:eastAsia="Times New Roman" w:cstheme="minorHAnsi"/>
          <w:lang w:eastAsia="es-MX"/>
        </w:rPr>
        <w:t>S</w:t>
      </w:r>
      <w:r w:rsidRPr="0018574B">
        <w:rPr>
          <w:rFonts w:eastAsia="Times New Roman" w:cstheme="minorHAnsi"/>
          <w:lang w:eastAsia="es-MX"/>
        </w:rPr>
        <w:t xml:space="preserve">e deben </w:t>
      </w:r>
      <w:r w:rsidR="00D125CC" w:rsidRPr="0018574B">
        <w:rPr>
          <w:rFonts w:eastAsia="Times New Roman" w:cstheme="minorHAnsi"/>
          <w:lang w:eastAsia="es-MX"/>
        </w:rPr>
        <w:t>elabora</w:t>
      </w:r>
      <w:r w:rsidRPr="0018574B">
        <w:rPr>
          <w:rFonts w:eastAsia="Times New Roman" w:cstheme="minorHAnsi"/>
          <w:lang w:eastAsia="es-MX"/>
        </w:rPr>
        <w:t>r</w:t>
      </w:r>
      <w:r w:rsidR="00D125CC" w:rsidRPr="0018574B">
        <w:rPr>
          <w:rFonts w:eastAsia="Times New Roman" w:cstheme="minorHAnsi"/>
          <w:lang w:eastAsia="es-MX"/>
        </w:rPr>
        <w:t xml:space="preserve"> y comunicar los </w:t>
      </w:r>
      <w:r w:rsidRPr="0018574B">
        <w:rPr>
          <w:rFonts w:eastAsia="Times New Roman" w:cstheme="minorHAnsi"/>
          <w:lang w:eastAsia="es-MX"/>
        </w:rPr>
        <w:t>informes de medición q</w:t>
      </w:r>
      <w:r w:rsidR="00D125CC" w:rsidRPr="0018574B">
        <w:rPr>
          <w:rFonts w:eastAsia="Times New Roman" w:cstheme="minorHAnsi"/>
          <w:lang w:eastAsia="es-MX"/>
        </w:rPr>
        <w:t>ue permitan analizar y hacer un diagnóstico d</w:t>
      </w:r>
      <w:r w:rsidRPr="0018574B">
        <w:rPr>
          <w:rFonts w:eastAsia="Times New Roman" w:cstheme="minorHAnsi"/>
          <w:lang w:eastAsia="es-MX"/>
        </w:rPr>
        <w:t xml:space="preserve">el </w:t>
      </w:r>
      <w:r w:rsidR="00EC70FA" w:rsidRPr="0018574B">
        <w:rPr>
          <w:rFonts w:eastAsia="Times New Roman" w:cstheme="minorHAnsi"/>
          <w:lang w:eastAsia="es-MX"/>
        </w:rPr>
        <w:t>Sistema</w:t>
      </w:r>
      <w:r w:rsidR="00D125CC" w:rsidRPr="0018574B">
        <w:rPr>
          <w:rFonts w:eastAsia="Times New Roman" w:cstheme="minorHAnsi"/>
          <w:lang w:eastAsia="es-MX"/>
        </w:rPr>
        <w:t xml:space="preserve"> de Administración</w:t>
      </w:r>
      <w:r w:rsidR="00EC70FA" w:rsidRPr="0018574B">
        <w:rPr>
          <w:rFonts w:eastAsia="Times New Roman" w:cstheme="minorHAnsi"/>
          <w:lang w:eastAsia="es-MX"/>
        </w:rPr>
        <w:t xml:space="preserve"> implementado </w:t>
      </w:r>
      <w:r w:rsidR="00D125CC" w:rsidRPr="0018574B">
        <w:rPr>
          <w:rFonts w:eastAsia="Times New Roman" w:cstheme="minorHAnsi"/>
          <w:lang w:eastAsia="es-MX"/>
        </w:rPr>
        <w:t>de acuerdo a</w:t>
      </w:r>
      <w:r w:rsidRPr="0018574B">
        <w:rPr>
          <w:rFonts w:eastAsia="Times New Roman" w:cstheme="minorHAnsi"/>
          <w:lang w:eastAsia="es-MX"/>
        </w:rPr>
        <w:t>l</w:t>
      </w:r>
      <w:r w:rsidR="00D125CC" w:rsidRPr="0018574B">
        <w:rPr>
          <w:rFonts w:eastAsia="Times New Roman" w:cstheme="minorHAnsi"/>
          <w:lang w:eastAsia="es-MX"/>
        </w:rPr>
        <w:t xml:space="preserve"> programa y metas planteadas</w:t>
      </w:r>
      <w:r w:rsidRPr="0018574B">
        <w:rPr>
          <w:rFonts w:eastAsia="Times New Roman" w:cstheme="minorHAnsi"/>
          <w:lang w:eastAsia="es-MX"/>
        </w:rPr>
        <w:t xml:space="preserve">. </w:t>
      </w:r>
      <w:r w:rsidR="00EC70FA" w:rsidRPr="0018574B">
        <w:rPr>
          <w:rFonts w:eastAsia="Times New Roman" w:cstheme="minorHAnsi"/>
          <w:lang w:eastAsia="es-MX"/>
        </w:rPr>
        <w:t>L</w:t>
      </w:r>
      <w:r w:rsidRPr="0018574B">
        <w:rPr>
          <w:rFonts w:eastAsia="Times New Roman" w:cstheme="minorHAnsi"/>
          <w:lang w:eastAsia="es-MX"/>
        </w:rPr>
        <w:t>os </w:t>
      </w:r>
      <w:r w:rsidRPr="0018574B">
        <w:rPr>
          <w:rFonts w:eastAsia="Times New Roman" w:cstheme="minorHAnsi"/>
          <w:bCs/>
          <w:bdr w:val="none" w:sz="0" w:space="0" w:color="auto" w:frame="1"/>
          <w:lang w:eastAsia="es-MX"/>
        </w:rPr>
        <w:t xml:space="preserve">informes de desempeño </w:t>
      </w:r>
      <w:r w:rsidRPr="0018574B">
        <w:rPr>
          <w:rFonts w:eastAsia="Times New Roman" w:cstheme="minorHAnsi"/>
          <w:lang w:eastAsia="es-MX"/>
        </w:rPr>
        <w:t xml:space="preserve">organizan y resumen la información recopilada, y presentan los resultados de cualquier análisis realizado comparando la línea base para la medición del desempeño. </w:t>
      </w:r>
    </w:p>
    <w:p w14:paraId="0E13753B" w14:textId="77777777" w:rsidR="00D125CC" w:rsidRPr="0018574B" w:rsidRDefault="00D125CC" w:rsidP="00D125CC">
      <w:pPr>
        <w:pStyle w:val="Prrafodelista"/>
        <w:spacing w:after="0" w:line="240" w:lineRule="auto"/>
        <w:ind w:left="709"/>
        <w:jc w:val="both"/>
        <w:textAlignment w:val="baseline"/>
        <w:rPr>
          <w:rFonts w:eastAsia="Times New Roman" w:cstheme="minorHAnsi"/>
          <w:lang w:eastAsia="es-MX"/>
        </w:rPr>
      </w:pPr>
    </w:p>
    <w:p w14:paraId="1B851F18" w14:textId="77777777" w:rsidR="00355E82" w:rsidRPr="0018574B" w:rsidRDefault="00EC70FA" w:rsidP="00D125CC">
      <w:pPr>
        <w:pStyle w:val="Prrafodelista"/>
        <w:spacing w:after="0" w:line="240" w:lineRule="auto"/>
        <w:ind w:left="709"/>
        <w:jc w:val="both"/>
        <w:textAlignment w:val="baseline"/>
        <w:rPr>
          <w:rFonts w:eastAsia="Times New Roman" w:cstheme="minorHAnsi"/>
          <w:lang w:eastAsia="es-MX"/>
        </w:rPr>
      </w:pPr>
      <w:r w:rsidRPr="0018574B">
        <w:rPr>
          <w:rFonts w:eastAsia="Times New Roman" w:cstheme="minorHAnsi"/>
          <w:lang w:eastAsia="es-MX"/>
        </w:rPr>
        <w:t xml:space="preserve">Los Informes de Desempeño </w:t>
      </w:r>
      <w:r w:rsidR="00355E82" w:rsidRPr="0018574B">
        <w:rPr>
          <w:rFonts w:eastAsia="Times New Roman" w:cstheme="minorHAnsi"/>
          <w:lang w:eastAsia="es-MX"/>
        </w:rPr>
        <w:t xml:space="preserve">deben suministrar información sobre el avance y el estado, con el nivel de detalle que requieran los diferentes interesados, tal como está documentado en el plan de gestión de las comunicaciones. </w:t>
      </w:r>
    </w:p>
    <w:p w14:paraId="5D069A35" w14:textId="77777777" w:rsidR="00EC70FA" w:rsidRPr="0018574B" w:rsidRDefault="00EC70FA" w:rsidP="00C0023C">
      <w:pPr>
        <w:spacing w:after="0" w:line="240" w:lineRule="auto"/>
        <w:jc w:val="both"/>
        <w:textAlignment w:val="baseline"/>
        <w:rPr>
          <w:rFonts w:eastAsia="Times New Roman" w:cstheme="minorHAnsi"/>
          <w:lang w:eastAsia="es-MX"/>
        </w:rPr>
      </w:pPr>
    </w:p>
    <w:p w14:paraId="6156CFD3" w14:textId="049ED424" w:rsidR="00D125CC" w:rsidRPr="0018574B" w:rsidRDefault="00D125CC" w:rsidP="00D125CC">
      <w:pPr>
        <w:pStyle w:val="Prrafodelista"/>
        <w:spacing w:after="0" w:line="240" w:lineRule="auto"/>
        <w:jc w:val="right"/>
        <w:rPr>
          <w:b/>
          <w:color w:val="1F3864" w:themeColor="accent1" w:themeShade="80"/>
        </w:rPr>
      </w:pPr>
      <w:r w:rsidRPr="0018574B">
        <w:rPr>
          <w:b/>
          <w:color w:val="1F3864" w:themeColor="accent1" w:themeShade="80"/>
        </w:rPr>
        <w:t>PNO Informe de Desempeño</w:t>
      </w:r>
      <w:r w:rsidR="005F3B3B" w:rsidRPr="0018574B">
        <w:rPr>
          <w:b/>
          <w:color w:val="1F3864" w:themeColor="accent1" w:themeShade="80"/>
        </w:rPr>
        <w:t xml:space="preserve"> (SASISOPA-P-032)</w:t>
      </w:r>
    </w:p>
    <w:p w14:paraId="5A6FB30F" w14:textId="77777777" w:rsidR="00D125CC" w:rsidRPr="0018574B" w:rsidRDefault="00D125CC" w:rsidP="00D125CC">
      <w:pPr>
        <w:spacing w:after="0" w:line="240" w:lineRule="auto"/>
        <w:jc w:val="right"/>
        <w:textAlignment w:val="baseline"/>
        <w:rPr>
          <w:rFonts w:eastAsia="Times New Roman" w:cstheme="minorHAnsi"/>
          <w:lang w:eastAsia="es-MX"/>
        </w:rPr>
      </w:pPr>
    </w:p>
    <w:p w14:paraId="0A352563" w14:textId="77777777" w:rsidR="00355E82" w:rsidRPr="0018574B" w:rsidRDefault="00355E82" w:rsidP="006A07CA">
      <w:pPr>
        <w:pStyle w:val="Prrafodelista"/>
        <w:numPr>
          <w:ilvl w:val="0"/>
          <w:numId w:val="38"/>
        </w:numPr>
        <w:spacing w:after="0" w:line="240" w:lineRule="auto"/>
        <w:jc w:val="both"/>
        <w:textAlignment w:val="baseline"/>
        <w:rPr>
          <w:rFonts w:eastAsia="Times New Roman" w:cstheme="minorHAnsi"/>
          <w:lang w:eastAsia="es-MX"/>
        </w:rPr>
      </w:pPr>
      <w:r w:rsidRPr="0018574B">
        <w:rPr>
          <w:rFonts w:eastAsia="Times New Roman" w:cstheme="minorHAnsi"/>
          <w:lang w:eastAsia="es-MX"/>
        </w:rPr>
        <w:t>Los </w:t>
      </w:r>
      <w:r w:rsidRPr="0018574B">
        <w:rPr>
          <w:rFonts w:eastAsia="Times New Roman" w:cstheme="minorHAnsi"/>
          <w:bCs/>
          <w:bdr w:val="none" w:sz="0" w:space="0" w:color="auto" w:frame="1"/>
          <w:lang w:eastAsia="es-MX"/>
        </w:rPr>
        <w:t>informes de desempeño</w:t>
      </w:r>
      <w:r w:rsidRPr="0018574B">
        <w:rPr>
          <w:rFonts w:eastAsia="Times New Roman" w:cstheme="minorHAnsi"/>
          <w:lang w:eastAsia="es-MX"/>
        </w:rPr>
        <w:t> </w:t>
      </w:r>
      <w:r w:rsidR="0021042D" w:rsidRPr="0018574B">
        <w:rPr>
          <w:rFonts w:eastAsia="Times New Roman" w:cstheme="minorHAnsi"/>
          <w:lang w:eastAsia="es-MX"/>
        </w:rPr>
        <w:t xml:space="preserve">deberán cumplir lo requerido por las autoridades competentes, principalmente la Agencia (ASEA), los cuales deberán </w:t>
      </w:r>
      <w:r w:rsidRPr="0018574B">
        <w:rPr>
          <w:rFonts w:eastAsia="Times New Roman" w:cstheme="minorHAnsi"/>
          <w:lang w:eastAsia="es-MX"/>
        </w:rPr>
        <w:t>se</w:t>
      </w:r>
      <w:r w:rsidR="0021042D" w:rsidRPr="0018574B">
        <w:rPr>
          <w:rFonts w:eastAsia="Times New Roman" w:cstheme="minorHAnsi"/>
          <w:lang w:eastAsia="es-MX"/>
        </w:rPr>
        <w:t xml:space="preserve">r notificados </w:t>
      </w:r>
      <w:r w:rsidRPr="0018574B">
        <w:rPr>
          <w:rFonts w:eastAsia="Times New Roman" w:cstheme="minorHAnsi"/>
          <w:lang w:eastAsia="es-MX"/>
        </w:rPr>
        <w:t>de manera periódica</w:t>
      </w:r>
      <w:r w:rsidR="008750A4" w:rsidRPr="0018574B">
        <w:rPr>
          <w:rFonts w:eastAsia="Times New Roman" w:cstheme="minorHAnsi"/>
          <w:lang w:eastAsia="es-MX"/>
        </w:rPr>
        <w:t xml:space="preserve"> (semestralmente)</w:t>
      </w:r>
      <w:r w:rsidR="0021042D" w:rsidRPr="0018574B">
        <w:rPr>
          <w:rFonts w:eastAsia="Times New Roman" w:cstheme="minorHAnsi"/>
          <w:lang w:eastAsia="es-MX"/>
        </w:rPr>
        <w:t xml:space="preserve">, según lo dispuesto por las dependencias. </w:t>
      </w:r>
      <w:r w:rsidRPr="0018574B">
        <w:rPr>
          <w:rFonts w:eastAsia="Times New Roman" w:cstheme="minorHAnsi"/>
          <w:lang w:eastAsia="es-MX"/>
        </w:rPr>
        <w:t xml:space="preserve">  </w:t>
      </w:r>
    </w:p>
    <w:p w14:paraId="33E7FFC3" w14:textId="77777777" w:rsidR="006E4102" w:rsidRPr="0018574B" w:rsidRDefault="006E4102" w:rsidP="00C0023C">
      <w:pPr>
        <w:spacing w:after="0" w:line="240" w:lineRule="auto"/>
        <w:jc w:val="both"/>
        <w:textAlignment w:val="baseline"/>
        <w:rPr>
          <w:rFonts w:eastAsia="Times New Roman" w:cstheme="minorHAnsi"/>
          <w:lang w:eastAsia="es-MX"/>
        </w:rPr>
      </w:pPr>
    </w:p>
    <w:p w14:paraId="664BA98A" w14:textId="61E81AE1" w:rsidR="004858C5" w:rsidRPr="008F1E53" w:rsidRDefault="0021042D" w:rsidP="00C0023C">
      <w:pPr>
        <w:spacing w:after="0" w:line="240" w:lineRule="auto"/>
        <w:jc w:val="both"/>
        <w:textAlignment w:val="baseline"/>
        <w:rPr>
          <w:rFonts w:eastAsia="Times New Roman" w:cstheme="minorHAnsi"/>
          <w:lang w:eastAsia="es-MX"/>
        </w:rPr>
      </w:pPr>
      <w:r w:rsidRPr="0018574B">
        <w:rPr>
          <w:rFonts w:eastAsia="Times New Roman" w:cstheme="minorHAnsi"/>
          <w:lang w:eastAsia="es-MX"/>
        </w:rPr>
        <w:t xml:space="preserve">Los </w:t>
      </w:r>
      <w:r w:rsidR="006E4102" w:rsidRPr="0018574B">
        <w:rPr>
          <w:rFonts w:eastAsia="Times New Roman" w:cstheme="minorHAnsi"/>
          <w:lang w:eastAsia="es-MX"/>
        </w:rPr>
        <w:t>informe</w:t>
      </w:r>
      <w:r w:rsidRPr="0018574B">
        <w:rPr>
          <w:rFonts w:eastAsia="Times New Roman" w:cstheme="minorHAnsi"/>
          <w:lang w:eastAsia="es-MX"/>
        </w:rPr>
        <w:t xml:space="preserve">s </w:t>
      </w:r>
      <w:r w:rsidR="006E4102" w:rsidRPr="0018574B">
        <w:rPr>
          <w:rFonts w:eastAsia="Times New Roman" w:cstheme="minorHAnsi"/>
          <w:lang w:eastAsia="es-MX"/>
        </w:rPr>
        <w:t>requerirá</w:t>
      </w:r>
      <w:r w:rsidRPr="0018574B">
        <w:rPr>
          <w:rFonts w:eastAsia="Times New Roman" w:cstheme="minorHAnsi"/>
          <w:lang w:eastAsia="es-MX"/>
        </w:rPr>
        <w:t xml:space="preserve">n </w:t>
      </w:r>
      <w:r w:rsidR="006E4102" w:rsidRPr="0018574B">
        <w:rPr>
          <w:rFonts w:eastAsia="Times New Roman" w:cstheme="minorHAnsi"/>
          <w:lang w:eastAsia="es-MX"/>
        </w:rPr>
        <w:t xml:space="preserve">la implementación de los indicadores de evaluación del desempeño del </w:t>
      </w:r>
      <w:r w:rsidR="00A32179" w:rsidRPr="0018574B">
        <w:rPr>
          <w:rFonts w:eastAsia="Times New Roman" w:cstheme="minorHAnsi"/>
          <w:lang w:eastAsia="es-MX"/>
        </w:rPr>
        <w:t>Sistema de A</w:t>
      </w:r>
      <w:r w:rsidR="006E4102" w:rsidRPr="0018574B">
        <w:rPr>
          <w:rFonts w:eastAsia="Times New Roman" w:cstheme="minorHAnsi"/>
          <w:lang w:eastAsia="es-MX"/>
        </w:rPr>
        <w:t>dministración diseñados para dar cumplimiento a los objet</w:t>
      </w:r>
      <w:r w:rsidR="00A32179" w:rsidRPr="0018574B">
        <w:rPr>
          <w:rFonts w:eastAsia="Times New Roman" w:cstheme="minorHAnsi"/>
          <w:lang w:eastAsia="es-MX"/>
        </w:rPr>
        <w:t>ivos de la P</w:t>
      </w:r>
      <w:r w:rsidR="006E4102" w:rsidRPr="0018574B">
        <w:rPr>
          <w:rFonts w:eastAsia="Times New Roman" w:cstheme="minorHAnsi"/>
          <w:lang w:eastAsia="es-MX"/>
        </w:rPr>
        <w:t xml:space="preserve">olítica de la </w:t>
      </w:r>
      <w:r w:rsidR="00DA186F" w:rsidRPr="0018574B">
        <w:rPr>
          <w:rFonts w:eastAsia="Times New Roman" w:cstheme="minorHAnsi"/>
          <w:lang w:eastAsia="es-MX"/>
        </w:rPr>
        <w:t>Estación de Servicio</w:t>
      </w:r>
      <w:r w:rsidR="007D0D5C" w:rsidRPr="0018574B">
        <w:rPr>
          <w:rFonts w:eastAsia="Times New Roman" w:cstheme="minorHAnsi"/>
          <w:lang w:eastAsia="es-MX"/>
        </w:rPr>
        <w:t>.</w:t>
      </w:r>
    </w:p>
    <w:p w14:paraId="7FB3FAD4" w14:textId="77777777" w:rsidR="004858C5" w:rsidRPr="008F1E53" w:rsidRDefault="004858C5" w:rsidP="00C0023C">
      <w:pPr>
        <w:spacing w:after="0" w:line="240" w:lineRule="auto"/>
        <w:jc w:val="both"/>
        <w:textAlignment w:val="baseline"/>
        <w:rPr>
          <w:rFonts w:eastAsia="Times New Roman" w:cstheme="minorHAnsi"/>
          <w:lang w:eastAsia="es-MX"/>
        </w:rPr>
      </w:pPr>
    </w:p>
    <w:p w14:paraId="36AAA634" w14:textId="77777777" w:rsidR="00991CCA" w:rsidRDefault="00991CCA" w:rsidP="00991CCA">
      <w:pPr>
        <w:spacing w:after="0" w:line="240" w:lineRule="auto"/>
        <w:textAlignment w:val="baseline"/>
        <w:rPr>
          <w:rFonts w:eastAsia="Times New Roman" w:cstheme="minorHAnsi"/>
          <w:lang w:eastAsia="es-MX"/>
        </w:rPr>
      </w:pPr>
    </w:p>
    <w:p w14:paraId="4BB6F73A" w14:textId="77777777" w:rsidR="00991CCA" w:rsidRDefault="00991CCA" w:rsidP="00991CCA">
      <w:pPr>
        <w:spacing w:after="0" w:line="240" w:lineRule="auto"/>
        <w:textAlignment w:val="baseline"/>
        <w:rPr>
          <w:rFonts w:eastAsia="Times New Roman" w:cstheme="minorHAnsi"/>
          <w:lang w:eastAsia="es-MX"/>
        </w:rPr>
      </w:pPr>
    </w:p>
    <w:sectPr w:rsidR="00991CCA" w:rsidSect="0077285F">
      <w:pgSz w:w="12240" w:h="15840"/>
      <w:pgMar w:top="1417" w:right="1183" w:bottom="1417" w:left="1276" w:header="568" w:footer="1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DB373" w14:textId="77777777" w:rsidR="00441536" w:rsidRDefault="00441536" w:rsidP="00150CAF">
      <w:pPr>
        <w:spacing w:after="0" w:line="240" w:lineRule="auto"/>
      </w:pPr>
      <w:r>
        <w:separator/>
      </w:r>
    </w:p>
  </w:endnote>
  <w:endnote w:type="continuationSeparator" w:id="0">
    <w:p w14:paraId="69C6E950" w14:textId="77777777" w:rsidR="00441536" w:rsidRDefault="00441536" w:rsidP="0015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52EB" w14:textId="77777777" w:rsidR="00441536" w:rsidRPr="009A4D5E" w:rsidRDefault="00441536" w:rsidP="00A17144">
    <w:pPr>
      <w:pStyle w:val="Piedepgina"/>
      <w:rPr>
        <w:rFonts w:cstheme="minorHAnsi"/>
        <w:sz w:val="20"/>
      </w:rPr>
    </w:pPr>
    <w:bookmarkStart w:id="5" w:name="_Hlk496016657"/>
    <w:bookmarkStart w:id="6" w:name="_Hlk496016658"/>
    <w:bookmarkStart w:id="7" w:name="_Hlk496016659"/>
    <w:r w:rsidRPr="009A4D5E">
      <w:rPr>
        <w:rFonts w:cstheme="minorHAnsi"/>
        <w:sz w:val="20"/>
      </w:rPr>
      <w:t>MANUAL SASISOPA</w:t>
    </w:r>
    <w:bookmarkEnd w:id="5"/>
    <w:bookmarkEnd w:id="6"/>
    <w:bookmarkEnd w:id="7"/>
    <w:r w:rsidRPr="009A4D5E">
      <w:rPr>
        <w:rFonts w:cstheme="minorHAnsi"/>
        <w:sz w:val="20"/>
      </w:rPr>
      <w:t xml:space="preserve"> </w:t>
    </w:r>
  </w:p>
  <w:p w14:paraId="62B1C494" w14:textId="77777777" w:rsidR="00441536" w:rsidRDefault="004415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4FB8A" w14:textId="77777777" w:rsidR="00441536" w:rsidRDefault="00441536" w:rsidP="00150CAF">
      <w:pPr>
        <w:spacing w:after="0" w:line="240" w:lineRule="auto"/>
      </w:pPr>
      <w:r>
        <w:separator/>
      </w:r>
    </w:p>
  </w:footnote>
  <w:footnote w:type="continuationSeparator" w:id="0">
    <w:p w14:paraId="10069F9E" w14:textId="77777777" w:rsidR="00441536" w:rsidRDefault="00441536" w:rsidP="00150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962"/>
      <w:gridCol w:w="4351"/>
      <w:gridCol w:w="1039"/>
      <w:gridCol w:w="1712"/>
    </w:tblGrid>
    <w:tr w:rsidR="00441536" w:rsidRPr="00574E7F" w14:paraId="2C1B0756" w14:textId="77777777" w:rsidTr="003C1FB0">
      <w:trPr>
        <w:trHeight w:val="250"/>
        <w:jc w:val="center"/>
      </w:trPr>
      <w:tc>
        <w:tcPr>
          <w:tcW w:w="2962"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vAlign w:val="center"/>
        </w:tcPr>
        <w:p w14:paraId="3EF9030A" w14:textId="51B16A9F" w:rsidR="00441536" w:rsidRPr="00547E1E" w:rsidRDefault="00441536" w:rsidP="009A17ED">
          <w:pPr>
            <w:jc w:val="center"/>
            <w:rPr>
              <w:rFonts w:cstheme="minorHAnsi"/>
              <w:color w:val="545454"/>
            </w:rPr>
          </w:pPr>
          <w:r w:rsidRPr="00547E1E">
            <w:rPr>
              <w:rFonts w:cstheme="minorHAnsi"/>
              <w:color w:val="545454"/>
            </w:rPr>
            <w:br/>
          </w:r>
          <w:r>
            <w:rPr>
              <w:rFonts w:cstheme="minorHAnsi"/>
              <w:color w:val="545454"/>
              <w:sz w:val="20"/>
            </w:rPr>
            <w:t>PL/5479/EXP/ES/2015</w:t>
          </w:r>
        </w:p>
        <w:p w14:paraId="6A3972C7" w14:textId="260D9466" w:rsidR="00441536" w:rsidRPr="00547E1E" w:rsidRDefault="00441536" w:rsidP="0077285F">
          <w:pPr>
            <w:pStyle w:val="Encabezado"/>
            <w:jc w:val="center"/>
            <w:rPr>
              <w:rFonts w:cstheme="minorHAnsi"/>
            </w:rPr>
          </w:pPr>
        </w:p>
      </w:tc>
      <w:tc>
        <w:tcPr>
          <w:tcW w:w="4351"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vAlign w:val="center"/>
        </w:tcPr>
        <w:p w14:paraId="38F53886" w14:textId="07330AB4" w:rsidR="00441536" w:rsidRPr="00574E7F" w:rsidRDefault="00441536" w:rsidP="0093212D">
          <w:pPr>
            <w:pStyle w:val="Encabezado"/>
            <w:jc w:val="center"/>
            <w:rPr>
              <w:rFonts w:cstheme="minorHAnsi"/>
            </w:rPr>
          </w:pPr>
          <w:r w:rsidRPr="00574E7F">
            <w:rPr>
              <w:rFonts w:cstheme="minorHAnsi"/>
            </w:rPr>
            <w:t xml:space="preserve">Manual del </w:t>
          </w:r>
          <w:r w:rsidRPr="00574E7F">
            <w:rPr>
              <w:rFonts w:cstheme="minorHAnsi"/>
              <w:b/>
            </w:rPr>
            <w:t>S</w:t>
          </w:r>
          <w:r w:rsidRPr="00574E7F">
            <w:rPr>
              <w:rFonts w:cstheme="minorHAnsi"/>
            </w:rPr>
            <w:t xml:space="preserve">istema de </w:t>
          </w:r>
          <w:r w:rsidRPr="00574E7F">
            <w:rPr>
              <w:rFonts w:cstheme="minorHAnsi"/>
              <w:b/>
            </w:rPr>
            <w:t>A</w:t>
          </w:r>
          <w:r w:rsidRPr="00574E7F">
            <w:rPr>
              <w:rFonts w:cstheme="minorHAnsi"/>
            </w:rPr>
            <w:t xml:space="preserve">dministración de </w:t>
          </w:r>
          <w:r w:rsidRPr="00574E7F">
            <w:rPr>
              <w:rFonts w:cstheme="minorHAnsi"/>
              <w:b/>
            </w:rPr>
            <w:t>S</w:t>
          </w:r>
          <w:r w:rsidRPr="00574E7F">
            <w:rPr>
              <w:rFonts w:cstheme="minorHAnsi"/>
            </w:rPr>
            <w:t xml:space="preserve">eguridad </w:t>
          </w:r>
          <w:r w:rsidRPr="00574E7F">
            <w:rPr>
              <w:rFonts w:cstheme="minorHAnsi"/>
              <w:b/>
            </w:rPr>
            <w:t>I</w:t>
          </w:r>
          <w:r w:rsidRPr="00574E7F">
            <w:rPr>
              <w:rFonts w:cstheme="minorHAnsi"/>
            </w:rPr>
            <w:t xml:space="preserve">ndustrial, </w:t>
          </w:r>
          <w:r w:rsidRPr="00574E7F">
            <w:rPr>
              <w:rFonts w:cstheme="minorHAnsi"/>
              <w:b/>
            </w:rPr>
            <w:t>S</w:t>
          </w:r>
          <w:r w:rsidRPr="00574E7F">
            <w:rPr>
              <w:rFonts w:cstheme="minorHAnsi"/>
            </w:rPr>
            <w:t xml:space="preserve">eguridad </w:t>
          </w:r>
          <w:r w:rsidRPr="00574E7F">
            <w:rPr>
              <w:rFonts w:cstheme="minorHAnsi"/>
              <w:b/>
            </w:rPr>
            <w:t>O</w:t>
          </w:r>
          <w:r w:rsidRPr="00574E7F">
            <w:rPr>
              <w:rFonts w:cstheme="minorHAnsi"/>
            </w:rPr>
            <w:t xml:space="preserve">perativa y </w:t>
          </w:r>
          <w:r w:rsidRPr="00574E7F">
            <w:rPr>
              <w:rFonts w:cstheme="minorHAnsi"/>
              <w:b/>
            </w:rPr>
            <w:t>P</w:t>
          </w:r>
          <w:r w:rsidRPr="00574E7F">
            <w:rPr>
              <w:rFonts w:cstheme="minorHAnsi"/>
            </w:rPr>
            <w:t xml:space="preserve">rotección al Medio </w:t>
          </w:r>
          <w:r w:rsidRPr="00574E7F">
            <w:rPr>
              <w:rFonts w:cstheme="minorHAnsi"/>
              <w:b/>
            </w:rPr>
            <w:t>A</w:t>
          </w:r>
          <w:r w:rsidRPr="00574E7F">
            <w:rPr>
              <w:rFonts w:cstheme="minorHAnsi"/>
            </w:rPr>
            <w:t>mbiente.</w:t>
          </w: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2864CAA" w14:textId="77777777" w:rsidR="00441536" w:rsidRPr="00574E7F" w:rsidRDefault="00441536" w:rsidP="0093212D">
          <w:pPr>
            <w:pStyle w:val="Encabezado"/>
            <w:rPr>
              <w:rFonts w:cstheme="minorHAnsi"/>
            </w:rPr>
          </w:pPr>
          <w:r w:rsidRPr="00574E7F">
            <w:rPr>
              <w:rFonts w:cstheme="minorHAnsi"/>
            </w:rPr>
            <w:t>Clave:</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537E362" w14:textId="77777777" w:rsidR="00441536" w:rsidRPr="00574E7F" w:rsidRDefault="00441536" w:rsidP="00C35E77">
          <w:pPr>
            <w:pStyle w:val="Encabezado"/>
            <w:rPr>
              <w:rFonts w:cstheme="minorHAnsi"/>
            </w:rPr>
          </w:pPr>
          <w:r w:rsidRPr="00574E7F">
            <w:rPr>
              <w:rFonts w:cstheme="minorHAnsi"/>
              <w:sz w:val="20"/>
            </w:rPr>
            <w:t>SASISOPA-M-001</w:t>
          </w:r>
        </w:p>
      </w:tc>
    </w:tr>
    <w:tr w:rsidR="00441536" w:rsidRPr="00574E7F" w14:paraId="093C6504" w14:textId="77777777" w:rsidTr="003C1FB0">
      <w:trPr>
        <w:trHeight w:val="110"/>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23F534D4" w14:textId="77777777" w:rsidR="00441536" w:rsidRPr="00574E7F" w:rsidRDefault="00441536"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0F8608A" w14:textId="77777777" w:rsidR="00441536" w:rsidRPr="00574E7F" w:rsidRDefault="00441536" w:rsidP="0093212D">
          <w:pPr>
            <w:pStyle w:val="Encabezado"/>
            <w:tabs>
              <w:tab w:val="left" w:pos="1390"/>
            </w:tabs>
            <w:jc w:val="both"/>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39C5877" w14:textId="77777777" w:rsidR="00441536" w:rsidRPr="00574E7F" w:rsidRDefault="00441536" w:rsidP="0093212D">
          <w:pPr>
            <w:pStyle w:val="Encabezado"/>
            <w:rPr>
              <w:rFonts w:cstheme="minorHAnsi"/>
            </w:rPr>
          </w:pPr>
          <w:r w:rsidRPr="00574E7F">
            <w:rPr>
              <w:rFonts w:cstheme="minorHAnsi"/>
            </w:rPr>
            <w:t>Fecha:</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FFA87E6" w14:textId="47E7657F" w:rsidR="00441536" w:rsidRPr="00574E7F" w:rsidRDefault="00441536" w:rsidP="005B2114">
          <w:pPr>
            <w:pStyle w:val="Encabezado"/>
            <w:jc w:val="center"/>
            <w:rPr>
              <w:rFonts w:cstheme="minorHAnsi"/>
            </w:rPr>
          </w:pPr>
          <w:r>
            <w:rPr>
              <w:rFonts w:cstheme="minorHAnsi"/>
            </w:rPr>
            <w:t>06-OCT-17</w:t>
          </w:r>
        </w:p>
      </w:tc>
    </w:tr>
    <w:tr w:rsidR="00441536" w:rsidRPr="00574E7F" w14:paraId="35ADB8C0" w14:textId="77777777" w:rsidTr="003C1FB0">
      <w:trPr>
        <w:trHeight w:val="284"/>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CFBF17D" w14:textId="431E0D46" w:rsidR="00441536" w:rsidRPr="00574E7F" w:rsidRDefault="00441536"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86C3A9B" w14:textId="77777777" w:rsidR="00441536" w:rsidRPr="00574E7F" w:rsidRDefault="00441536" w:rsidP="0093212D">
          <w:pPr>
            <w:pStyle w:val="Encabezado"/>
            <w:tabs>
              <w:tab w:val="clear" w:pos="4419"/>
              <w:tab w:val="clear" w:pos="8838"/>
              <w:tab w:val="left" w:pos="1390"/>
            </w:tabs>
            <w:jc w:val="both"/>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B10F8E5" w14:textId="77777777" w:rsidR="00441536" w:rsidRPr="00574E7F" w:rsidRDefault="00441536" w:rsidP="0093212D">
          <w:pPr>
            <w:pStyle w:val="Encabezado"/>
            <w:rPr>
              <w:rFonts w:cstheme="minorHAnsi"/>
            </w:rPr>
          </w:pPr>
          <w:r w:rsidRPr="00574E7F">
            <w:rPr>
              <w:rFonts w:cstheme="minorHAnsi"/>
            </w:rPr>
            <w:t>Revisión:</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5291F97" w14:textId="77777777" w:rsidR="00441536" w:rsidRPr="00574E7F" w:rsidRDefault="00441536" w:rsidP="00C35E77">
          <w:pPr>
            <w:pStyle w:val="Encabezado"/>
            <w:jc w:val="center"/>
            <w:rPr>
              <w:rFonts w:cstheme="minorHAnsi"/>
            </w:rPr>
          </w:pPr>
          <w:r w:rsidRPr="00574E7F">
            <w:rPr>
              <w:rFonts w:cstheme="minorHAnsi"/>
            </w:rPr>
            <w:t>1</w:t>
          </w:r>
        </w:p>
      </w:tc>
    </w:tr>
    <w:tr w:rsidR="00441536" w:rsidRPr="00574E7F" w14:paraId="1D220B0C" w14:textId="77777777" w:rsidTr="003C1FB0">
      <w:trPr>
        <w:trHeight w:val="177"/>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4956FDF" w14:textId="77777777" w:rsidR="00441536" w:rsidRPr="00574E7F" w:rsidRDefault="00441536" w:rsidP="0093212D">
          <w:pPr>
            <w:pStyle w:val="Encabezado"/>
            <w:rPr>
              <w:rFonts w:cstheme="minorHAnsi"/>
            </w:rPr>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53F19AD9" w14:textId="77777777" w:rsidR="00441536" w:rsidRPr="00574E7F" w:rsidRDefault="00441536" w:rsidP="0093212D">
          <w:pPr>
            <w:pStyle w:val="Encabezado"/>
            <w:rPr>
              <w:rFonts w:cstheme="minorHAnsi"/>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76CE52B1" w14:textId="77777777" w:rsidR="00441536" w:rsidRPr="00574E7F" w:rsidRDefault="00441536" w:rsidP="0093212D">
          <w:pPr>
            <w:pStyle w:val="Encabezado"/>
            <w:rPr>
              <w:rFonts w:cstheme="minorHAnsi"/>
            </w:rPr>
          </w:pPr>
          <w:r w:rsidRPr="00574E7F">
            <w:rPr>
              <w:rFonts w:cstheme="minorHAnsi"/>
              <w:lang w:val="es-ES"/>
            </w:rPr>
            <w:t xml:space="preserve">Página: </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44744AA" w14:textId="663980DF" w:rsidR="00441536" w:rsidRPr="00574E7F" w:rsidRDefault="00441536" w:rsidP="00574E7F">
          <w:pPr>
            <w:pStyle w:val="Encabezado"/>
            <w:jc w:val="center"/>
            <w:rPr>
              <w:rFonts w:cstheme="minorHAnsi"/>
            </w:rPr>
          </w:pPr>
          <w:r w:rsidRPr="00574E7F">
            <w:rPr>
              <w:rFonts w:cstheme="minorHAnsi"/>
            </w:rPr>
            <w:fldChar w:fldCharType="begin"/>
          </w:r>
          <w:r w:rsidRPr="00574E7F">
            <w:rPr>
              <w:rFonts w:cstheme="minorHAnsi"/>
            </w:rPr>
            <w:instrText xml:space="preserve"> PAGE  \* Arabic  \* MERGEFORMAT </w:instrText>
          </w:r>
          <w:r w:rsidRPr="00574E7F">
            <w:rPr>
              <w:rFonts w:cstheme="minorHAnsi"/>
            </w:rPr>
            <w:fldChar w:fldCharType="separate"/>
          </w:r>
          <w:r w:rsidR="00FE33FF">
            <w:rPr>
              <w:rFonts w:cstheme="minorHAnsi"/>
              <w:noProof/>
            </w:rPr>
            <w:t>62</w:t>
          </w:r>
          <w:r w:rsidRPr="00574E7F">
            <w:rPr>
              <w:rFonts w:cstheme="minorHAnsi"/>
            </w:rPr>
            <w:fldChar w:fldCharType="end"/>
          </w:r>
        </w:p>
      </w:tc>
    </w:tr>
  </w:tbl>
  <w:p w14:paraId="3E0E844E" w14:textId="77777777" w:rsidR="00441536" w:rsidRPr="00574E7F" w:rsidRDefault="00441536" w:rsidP="00E86B6C">
    <w:pPr>
      <w:pStyle w:val="Encabezado"/>
      <w:rPr>
        <w:sz w:val="6"/>
      </w:rPr>
    </w:pPr>
    <w:r w:rsidRPr="00574E7F">
      <w:rPr>
        <w:rFonts w:ascii="Cambria" w:eastAsia="Cambria" w:hAnsi="Cambria" w:cs="Times New Roman"/>
        <w:noProof/>
        <w:sz w:val="8"/>
        <w:szCs w:val="24"/>
        <w:lang w:eastAsia="es-MX"/>
      </w:rPr>
      <w:drawing>
        <wp:anchor distT="0" distB="0" distL="114300" distR="114300" simplePos="0" relativeHeight="251661312" behindDoc="1" locked="0" layoutInCell="1" allowOverlap="1" wp14:anchorId="5247992C" wp14:editId="1FCBFC7C">
          <wp:simplePos x="0" y="0"/>
          <wp:positionH relativeFrom="page">
            <wp:posOffset>3638550</wp:posOffset>
          </wp:positionH>
          <wp:positionV relativeFrom="page">
            <wp:posOffset>4977765</wp:posOffset>
          </wp:positionV>
          <wp:extent cx="3416933" cy="3684252"/>
          <wp:effectExtent l="0" t="0" r="0" b="0"/>
          <wp:wrapNone/>
          <wp:docPr id="3" name="Imagen 3" descr="HOJA WORD KS o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WORD KS ok.pdf"/>
                  <pic:cNvPicPr/>
                </pic:nvPicPr>
                <pic:blipFill rotWithShape="1">
                  <a:blip r:embed="rId1"/>
                  <a:srcRect l="47352" t="56801" r="2491" b="1426"/>
                  <a:stretch/>
                </pic:blipFill>
                <pic:spPr bwMode="auto">
                  <a:xfrm>
                    <a:off x="0" y="0"/>
                    <a:ext cx="3416933" cy="3684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962"/>
      <w:gridCol w:w="4351"/>
      <w:gridCol w:w="1039"/>
      <w:gridCol w:w="1712"/>
    </w:tblGrid>
    <w:tr w:rsidR="00441536" w14:paraId="66658F13" w14:textId="77777777" w:rsidTr="00E40E9F">
      <w:trPr>
        <w:trHeight w:val="250"/>
        <w:jc w:val="center"/>
      </w:trPr>
      <w:tc>
        <w:tcPr>
          <w:tcW w:w="2962"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vAlign w:val="center"/>
        </w:tcPr>
        <w:p w14:paraId="6B12CC08" w14:textId="20CC806F" w:rsidR="00441536" w:rsidRPr="006B6051" w:rsidRDefault="00441536" w:rsidP="006B6051">
          <w:pPr>
            <w:pStyle w:val="Encabezado"/>
            <w:jc w:val="center"/>
            <w:rPr>
              <w:sz w:val="20"/>
            </w:rPr>
          </w:pPr>
          <w:r>
            <w:rPr>
              <w:sz w:val="20"/>
            </w:rPr>
            <w:t>PL/5479/EXP/ES/2015</w:t>
          </w:r>
        </w:p>
      </w:tc>
      <w:tc>
        <w:tcPr>
          <w:tcW w:w="4351" w:type="dxa"/>
          <w:vMerge w:val="restart"/>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vAlign w:val="center"/>
        </w:tcPr>
        <w:p w14:paraId="4B2A2D2A" w14:textId="77777777" w:rsidR="00441536" w:rsidRPr="002C4CE8" w:rsidRDefault="00441536" w:rsidP="00F958C7">
          <w:pPr>
            <w:pStyle w:val="Encabezado"/>
            <w:jc w:val="center"/>
            <w:rPr>
              <w:rFonts w:ascii="Arial" w:hAnsi="Arial" w:cs="Arial"/>
            </w:rPr>
          </w:pPr>
          <w:r>
            <w:rPr>
              <w:rFonts w:ascii="Arial" w:hAnsi="Arial" w:cs="Arial"/>
              <w:sz w:val="20"/>
            </w:rPr>
            <w:t xml:space="preserve">Manual del </w:t>
          </w: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2C139194" w14:textId="77777777" w:rsidR="00441536" w:rsidRPr="008B5429" w:rsidRDefault="00441536" w:rsidP="00F958C7">
          <w:pPr>
            <w:pStyle w:val="Encabezado"/>
            <w:rPr>
              <w:rFonts w:ascii="Arial" w:hAnsi="Arial" w:cs="Arial"/>
              <w:sz w:val="20"/>
              <w:szCs w:val="24"/>
            </w:rPr>
          </w:pPr>
          <w:r w:rsidRPr="008B5429">
            <w:rPr>
              <w:rFonts w:ascii="Arial" w:hAnsi="Arial" w:cs="Arial"/>
              <w:sz w:val="20"/>
              <w:szCs w:val="24"/>
            </w:rPr>
            <w:t>Clave:</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5C4B522" w14:textId="77777777" w:rsidR="00441536" w:rsidRPr="00C35E77" w:rsidRDefault="00441536" w:rsidP="00F958C7">
          <w:pPr>
            <w:pStyle w:val="Encabezado"/>
            <w:rPr>
              <w:rFonts w:cstheme="minorHAnsi"/>
            </w:rPr>
          </w:pPr>
          <w:r w:rsidRPr="00C35E77">
            <w:rPr>
              <w:rFonts w:cstheme="minorHAnsi"/>
              <w:sz w:val="20"/>
            </w:rPr>
            <w:t>SASISOPA-M-001</w:t>
          </w:r>
        </w:p>
      </w:tc>
    </w:tr>
    <w:tr w:rsidR="00441536" w14:paraId="44DEDC77" w14:textId="77777777" w:rsidTr="00E40E9F">
      <w:trPr>
        <w:trHeight w:val="110"/>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612EAECE" w14:textId="77777777" w:rsidR="00441536" w:rsidRDefault="00441536"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56F50C0C" w14:textId="77777777" w:rsidR="00441536" w:rsidRDefault="00441536" w:rsidP="00F958C7">
          <w:pPr>
            <w:pStyle w:val="Encabezado"/>
            <w:tabs>
              <w:tab w:val="left" w:pos="1390"/>
            </w:tabs>
            <w:jc w:val="both"/>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11DC01D4" w14:textId="77777777" w:rsidR="00441536" w:rsidRPr="008B5429" w:rsidRDefault="00441536" w:rsidP="00F958C7">
          <w:pPr>
            <w:pStyle w:val="Encabezado"/>
            <w:rPr>
              <w:rFonts w:ascii="Arial" w:hAnsi="Arial" w:cs="Arial"/>
              <w:sz w:val="20"/>
              <w:szCs w:val="24"/>
            </w:rPr>
          </w:pPr>
          <w:r w:rsidRPr="008B5429">
            <w:rPr>
              <w:rFonts w:ascii="Arial" w:hAnsi="Arial" w:cs="Arial"/>
              <w:sz w:val="20"/>
              <w:szCs w:val="24"/>
            </w:rPr>
            <w:t>Fecha:</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403ED0D9" w14:textId="6806E5B7" w:rsidR="00441536" w:rsidRPr="00C35E77" w:rsidRDefault="00441536" w:rsidP="00F958C7">
          <w:pPr>
            <w:pStyle w:val="Encabezado"/>
            <w:jc w:val="center"/>
            <w:rPr>
              <w:rFonts w:cstheme="minorHAnsi"/>
            </w:rPr>
          </w:pPr>
          <w:r>
            <w:rPr>
              <w:rFonts w:cstheme="minorHAnsi"/>
            </w:rPr>
            <w:t>06</w:t>
          </w:r>
          <w:r w:rsidRPr="006B6051">
            <w:rPr>
              <w:rFonts w:cstheme="minorHAnsi"/>
            </w:rPr>
            <w:t>-OCT-17</w:t>
          </w:r>
        </w:p>
      </w:tc>
    </w:tr>
    <w:tr w:rsidR="00441536" w14:paraId="02DBB7FA" w14:textId="77777777" w:rsidTr="00E40E9F">
      <w:trPr>
        <w:trHeight w:val="284"/>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34BC8D95" w14:textId="77777777" w:rsidR="00441536" w:rsidRDefault="00441536"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40906A7D" w14:textId="77777777" w:rsidR="00441536" w:rsidRPr="008B5429" w:rsidRDefault="00441536" w:rsidP="00F958C7">
          <w:pPr>
            <w:pStyle w:val="Encabezado"/>
            <w:tabs>
              <w:tab w:val="clear" w:pos="4419"/>
              <w:tab w:val="clear" w:pos="8838"/>
              <w:tab w:val="left" w:pos="1390"/>
            </w:tabs>
            <w:jc w:val="both"/>
            <w:rPr>
              <w:rFonts w:ascii="Arial" w:hAnsi="Arial" w:cs="Arial"/>
            </w:rPr>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7F5223AF" w14:textId="77777777" w:rsidR="00441536" w:rsidRPr="008B5429" w:rsidRDefault="00441536" w:rsidP="00F958C7">
          <w:pPr>
            <w:pStyle w:val="Encabezado"/>
            <w:rPr>
              <w:rFonts w:ascii="Arial" w:hAnsi="Arial" w:cs="Arial"/>
              <w:sz w:val="20"/>
              <w:szCs w:val="24"/>
            </w:rPr>
          </w:pPr>
          <w:r w:rsidRPr="008B5429">
            <w:rPr>
              <w:rFonts w:ascii="Arial" w:hAnsi="Arial" w:cs="Arial"/>
              <w:sz w:val="20"/>
              <w:szCs w:val="24"/>
            </w:rPr>
            <w:t>Revisión:</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D2FEE75" w14:textId="77777777" w:rsidR="00441536" w:rsidRPr="00C35E77" w:rsidRDefault="00441536" w:rsidP="00F958C7">
          <w:pPr>
            <w:pStyle w:val="Encabezado"/>
            <w:jc w:val="center"/>
            <w:rPr>
              <w:rFonts w:cstheme="minorHAnsi"/>
            </w:rPr>
          </w:pPr>
          <w:r>
            <w:rPr>
              <w:rFonts w:cstheme="minorHAnsi"/>
            </w:rPr>
            <w:t>1</w:t>
          </w:r>
        </w:p>
      </w:tc>
    </w:tr>
    <w:tr w:rsidR="00441536" w14:paraId="6B76D331" w14:textId="77777777" w:rsidTr="00E40E9F">
      <w:trPr>
        <w:trHeight w:val="177"/>
        <w:jc w:val="center"/>
      </w:trPr>
      <w:tc>
        <w:tcPr>
          <w:tcW w:w="2962"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shd w:val="clear" w:color="auto" w:fill="auto"/>
        </w:tcPr>
        <w:p w14:paraId="422DB182" w14:textId="77777777" w:rsidR="00441536" w:rsidRDefault="00441536" w:rsidP="00F958C7">
          <w:pPr>
            <w:pStyle w:val="Encabezado"/>
          </w:pPr>
        </w:p>
      </w:tc>
      <w:tc>
        <w:tcPr>
          <w:tcW w:w="4351" w:type="dxa"/>
          <w:vMerge/>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6DFFB133" w14:textId="77777777" w:rsidR="00441536" w:rsidRDefault="00441536" w:rsidP="00F958C7">
          <w:pPr>
            <w:pStyle w:val="Encabezado"/>
          </w:pPr>
        </w:p>
      </w:tc>
      <w:tc>
        <w:tcPr>
          <w:tcW w:w="1039"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053DF4BB" w14:textId="77777777" w:rsidR="00441536" w:rsidRPr="008B5429" w:rsidRDefault="00441536" w:rsidP="00F958C7">
          <w:pPr>
            <w:pStyle w:val="Encabezado"/>
            <w:rPr>
              <w:rFonts w:ascii="Arial" w:hAnsi="Arial" w:cs="Arial"/>
              <w:sz w:val="20"/>
              <w:szCs w:val="24"/>
            </w:rPr>
          </w:pPr>
          <w:r w:rsidRPr="008B5429">
            <w:rPr>
              <w:rFonts w:ascii="Arial" w:hAnsi="Arial" w:cs="Arial"/>
              <w:sz w:val="20"/>
              <w:szCs w:val="24"/>
              <w:lang w:val="es-ES"/>
            </w:rPr>
            <w:t xml:space="preserve">Página: </w:t>
          </w:r>
        </w:p>
      </w:tc>
      <w:tc>
        <w:tcPr>
          <w:tcW w:w="1712" w:type="dxa"/>
          <w:tcBorders>
            <w:top w:val="single" w:sz="8" w:space="0" w:color="385623" w:themeColor="accent6" w:themeShade="80"/>
            <w:left w:val="single" w:sz="8" w:space="0" w:color="385623" w:themeColor="accent6" w:themeShade="80"/>
            <w:bottom w:val="single" w:sz="8" w:space="0" w:color="385623" w:themeColor="accent6" w:themeShade="80"/>
            <w:right w:val="single" w:sz="8" w:space="0" w:color="385623" w:themeColor="accent6" w:themeShade="80"/>
          </w:tcBorders>
        </w:tcPr>
        <w:p w14:paraId="34E25F82" w14:textId="537EEFF7" w:rsidR="00441536" w:rsidRDefault="00441536" w:rsidP="005B2114">
          <w:pPr>
            <w:pStyle w:val="Encabezado"/>
            <w:jc w:val="center"/>
          </w:pPr>
          <w:r>
            <w:fldChar w:fldCharType="begin"/>
          </w:r>
          <w:r>
            <w:instrText xml:space="preserve"> PAGE  \* Arabic  \* MERGEFORMAT </w:instrText>
          </w:r>
          <w:r>
            <w:fldChar w:fldCharType="separate"/>
          </w:r>
          <w:r w:rsidR="00FE33FF">
            <w:rPr>
              <w:noProof/>
            </w:rPr>
            <w:t>53</w:t>
          </w:r>
          <w:r>
            <w:fldChar w:fldCharType="end"/>
          </w:r>
        </w:p>
      </w:tc>
    </w:tr>
  </w:tbl>
  <w:p w14:paraId="4890FE41" w14:textId="77777777" w:rsidR="00441536" w:rsidRPr="006B6051" w:rsidRDefault="00441536">
    <w:pPr>
      <w:pStyle w:val="Encabezado"/>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BC6"/>
    <w:multiLevelType w:val="hybridMultilevel"/>
    <w:tmpl w:val="33187F34"/>
    <w:lvl w:ilvl="0" w:tplc="080A0019">
      <w:start w:val="1"/>
      <w:numFmt w:val="lowerLetter"/>
      <w:lvlText w:val="%1."/>
      <w:lvlJc w:val="left"/>
      <w:pPr>
        <w:ind w:left="1854" w:hanging="360"/>
      </w:pPr>
      <w:rPr>
        <w:rFonts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
    <w:nsid w:val="05E5596F"/>
    <w:multiLevelType w:val="hybridMultilevel"/>
    <w:tmpl w:val="777088C6"/>
    <w:lvl w:ilvl="0" w:tplc="080A0017">
      <w:start w:val="1"/>
      <w:numFmt w:val="lowerLetter"/>
      <w:lvlText w:val="%1)"/>
      <w:lvlJc w:val="left"/>
      <w:pPr>
        <w:ind w:left="1146" w:hanging="360"/>
      </w:pPr>
    </w:lvl>
    <w:lvl w:ilvl="1" w:tplc="469C3980">
      <w:start w:val="1"/>
      <w:numFmt w:val="lowerLetter"/>
      <w:lvlText w:val="%2."/>
      <w:lvlJc w:val="left"/>
      <w:pPr>
        <w:ind w:left="1866" w:hanging="360"/>
      </w:pPr>
      <w:rPr>
        <w:rFonts w:hint="default"/>
      </w:rPr>
    </w:lvl>
    <w:lvl w:ilvl="2" w:tplc="808E3348">
      <w:start w:val="1"/>
      <w:numFmt w:val="decimal"/>
      <w:lvlText w:val="%3."/>
      <w:lvlJc w:val="left"/>
      <w:pPr>
        <w:ind w:left="2766" w:hanging="360"/>
      </w:pPr>
      <w:rPr>
        <w:rFonts w:hint="default"/>
        <w:b/>
      </w:r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
    <w:nsid w:val="06D70D36"/>
    <w:multiLevelType w:val="hybridMultilevel"/>
    <w:tmpl w:val="33E42E7E"/>
    <w:lvl w:ilvl="0" w:tplc="8E7836F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D84E28"/>
    <w:multiLevelType w:val="multilevel"/>
    <w:tmpl w:val="BED6A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6"/>
      <w:numFmt w:val="upp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F3DEF"/>
    <w:multiLevelType w:val="hybridMultilevel"/>
    <w:tmpl w:val="CD70D5E6"/>
    <w:lvl w:ilvl="0" w:tplc="4F98E50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434882"/>
    <w:multiLevelType w:val="multilevel"/>
    <w:tmpl w:val="C91E06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255260"/>
    <w:multiLevelType w:val="hybridMultilevel"/>
    <w:tmpl w:val="3428372C"/>
    <w:lvl w:ilvl="0" w:tplc="080A0013">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061B84"/>
    <w:multiLevelType w:val="multilevel"/>
    <w:tmpl w:val="2F56627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22263C"/>
    <w:multiLevelType w:val="hybridMultilevel"/>
    <w:tmpl w:val="3E1AE05C"/>
    <w:lvl w:ilvl="0" w:tplc="CBA65EF4">
      <w:start w:val="1"/>
      <w:numFmt w:val="lowerRoman"/>
      <w:lvlText w:val="%1"/>
      <w:lvlJc w:val="left"/>
      <w:pPr>
        <w:ind w:left="1008" w:hanging="360"/>
      </w:pPr>
      <w:rPr>
        <w:rFonts w:hint="default"/>
      </w:r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9">
    <w:nsid w:val="23412B93"/>
    <w:multiLevelType w:val="multilevel"/>
    <w:tmpl w:val="11B0D8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4993446"/>
    <w:multiLevelType w:val="hybridMultilevel"/>
    <w:tmpl w:val="4922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7051BC9"/>
    <w:multiLevelType w:val="multilevel"/>
    <w:tmpl w:val="5426A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0A5CB6"/>
    <w:multiLevelType w:val="multilevel"/>
    <w:tmpl w:val="17ACA07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C9C2610"/>
    <w:multiLevelType w:val="multilevel"/>
    <w:tmpl w:val="71543230"/>
    <w:lvl w:ilvl="0">
      <w:start w:val="1"/>
      <w:numFmt w:val="lowerRoman"/>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CBE2029"/>
    <w:multiLevelType w:val="hybridMultilevel"/>
    <w:tmpl w:val="D3F27850"/>
    <w:lvl w:ilvl="0" w:tplc="062ACD30">
      <w:numFmt w:val="bullet"/>
      <w:lvlText w:val=""/>
      <w:lvlJc w:val="left"/>
      <w:pPr>
        <w:ind w:left="958" w:hanging="360"/>
      </w:pPr>
      <w:rPr>
        <w:rFonts w:ascii="Symbol" w:eastAsia="Symbol" w:hAnsi="Symbol" w:cs="Symbol" w:hint="default"/>
        <w:w w:val="100"/>
        <w:sz w:val="24"/>
        <w:szCs w:val="24"/>
        <w:lang w:val="es-MX" w:eastAsia="es-MX" w:bidi="es-MX"/>
      </w:rPr>
    </w:lvl>
    <w:lvl w:ilvl="1" w:tplc="64E2AE0E">
      <w:numFmt w:val="bullet"/>
      <w:lvlText w:val="•"/>
      <w:lvlJc w:val="left"/>
      <w:pPr>
        <w:ind w:left="1904" w:hanging="360"/>
      </w:pPr>
      <w:rPr>
        <w:rFonts w:hint="default"/>
        <w:lang w:val="es-MX" w:eastAsia="es-MX" w:bidi="es-MX"/>
      </w:rPr>
    </w:lvl>
    <w:lvl w:ilvl="2" w:tplc="D37CD04C">
      <w:numFmt w:val="bullet"/>
      <w:lvlText w:val="•"/>
      <w:lvlJc w:val="left"/>
      <w:pPr>
        <w:ind w:left="2848" w:hanging="360"/>
      </w:pPr>
      <w:rPr>
        <w:rFonts w:hint="default"/>
        <w:lang w:val="es-MX" w:eastAsia="es-MX" w:bidi="es-MX"/>
      </w:rPr>
    </w:lvl>
    <w:lvl w:ilvl="3" w:tplc="ABBA7EF8">
      <w:numFmt w:val="bullet"/>
      <w:lvlText w:val="•"/>
      <w:lvlJc w:val="left"/>
      <w:pPr>
        <w:ind w:left="3792" w:hanging="360"/>
      </w:pPr>
      <w:rPr>
        <w:rFonts w:hint="default"/>
        <w:lang w:val="es-MX" w:eastAsia="es-MX" w:bidi="es-MX"/>
      </w:rPr>
    </w:lvl>
    <w:lvl w:ilvl="4" w:tplc="63C0408A">
      <w:numFmt w:val="bullet"/>
      <w:lvlText w:val="•"/>
      <w:lvlJc w:val="left"/>
      <w:pPr>
        <w:ind w:left="4736" w:hanging="360"/>
      </w:pPr>
      <w:rPr>
        <w:rFonts w:hint="default"/>
        <w:lang w:val="es-MX" w:eastAsia="es-MX" w:bidi="es-MX"/>
      </w:rPr>
    </w:lvl>
    <w:lvl w:ilvl="5" w:tplc="40DC8E5A">
      <w:numFmt w:val="bullet"/>
      <w:lvlText w:val="•"/>
      <w:lvlJc w:val="left"/>
      <w:pPr>
        <w:ind w:left="5680" w:hanging="360"/>
      </w:pPr>
      <w:rPr>
        <w:rFonts w:hint="default"/>
        <w:lang w:val="es-MX" w:eastAsia="es-MX" w:bidi="es-MX"/>
      </w:rPr>
    </w:lvl>
    <w:lvl w:ilvl="6" w:tplc="A5E82C90">
      <w:numFmt w:val="bullet"/>
      <w:lvlText w:val="•"/>
      <w:lvlJc w:val="left"/>
      <w:pPr>
        <w:ind w:left="6624" w:hanging="360"/>
      </w:pPr>
      <w:rPr>
        <w:rFonts w:hint="default"/>
        <w:lang w:val="es-MX" w:eastAsia="es-MX" w:bidi="es-MX"/>
      </w:rPr>
    </w:lvl>
    <w:lvl w:ilvl="7" w:tplc="08586CD0">
      <w:numFmt w:val="bullet"/>
      <w:lvlText w:val="•"/>
      <w:lvlJc w:val="left"/>
      <w:pPr>
        <w:ind w:left="7568" w:hanging="360"/>
      </w:pPr>
      <w:rPr>
        <w:rFonts w:hint="default"/>
        <w:lang w:val="es-MX" w:eastAsia="es-MX" w:bidi="es-MX"/>
      </w:rPr>
    </w:lvl>
    <w:lvl w:ilvl="8" w:tplc="F3B653DE">
      <w:numFmt w:val="bullet"/>
      <w:lvlText w:val="•"/>
      <w:lvlJc w:val="left"/>
      <w:pPr>
        <w:ind w:left="8512" w:hanging="360"/>
      </w:pPr>
      <w:rPr>
        <w:rFonts w:hint="default"/>
        <w:lang w:val="es-MX" w:eastAsia="es-MX" w:bidi="es-MX"/>
      </w:rPr>
    </w:lvl>
  </w:abstractNum>
  <w:abstractNum w:abstractNumId="15">
    <w:nsid w:val="2EC50A88"/>
    <w:multiLevelType w:val="hybridMultilevel"/>
    <w:tmpl w:val="7D687FC2"/>
    <w:lvl w:ilvl="0" w:tplc="080A001B">
      <w:start w:val="1"/>
      <w:numFmt w:val="low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BDE48C1E">
      <w:start w:val="1"/>
      <w:numFmt w:val="decimal"/>
      <w:lvlText w:val="%7."/>
      <w:lvlJc w:val="left"/>
      <w:pPr>
        <w:ind w:left="5040" w:hanging="360"/>
      </w:pPr>
      <w:rPr>
        <w:b/>
      </w:r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23E3144"/>
    <w:multiLevelType w:val="multilevel"/>
    <w:tmpl w:val="62FE0AB0"/>
    <w:lvl w:ilvl="0">
      <w:start w:val="1"/>
      <w:numFmt w:val="upp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5571333"/>
    <w:multiLevelType w:val="multilevel"/>
    <w:tmpl w:val="4132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9343E6A"/>
    <w:multiLevelType w:val="hybridMultilevel"/>
    <w:tmpl w:val="715A0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AB90AE0"/>
    <w:multiLevelType w:val="multilevel"/>
    <w:tmpl w:val="BC46678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0">
    <w:nsid w:val="3B671692"/>
    <w:multiLevelType w:val="multilevel"/>
    <w:tmpl w:val="C91E06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DA23BA8"/>
    <w:multiLevelType w:val="hybridMultilevel"/>
    <w:tmpl w:val="55BA2E46"/>
    <w:lvl w:ilvl="0" w:tplc="9814A95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F351842"/>
    <w:multiLevelType w:val="multilevel"/>
    <w:tmpl w:val="886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D811DB"/>
    <w:multiLevelType w:val="multilevel"/>
    <w:tmpl w:val="E138ACF8"/>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FF1378E"/>
    <w:multiLevelType w:val="multilevel"/>
    <w:tmpl w:val="F2C889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043159E"/>
    <w:multiLevelType w:val="multilevel"/>
    <w:tmpl w:val="12ACA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6"/>
      <w:numFmt w:val="upp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7A54BEF"/>
    <w:multiLevelType w:val="multilevel"/>
    <w:tmpl w:val="A62C79E4"/>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7">
    <w:nsid w:val="48675523"/>
    <w:multiLevelType w:val="multilevel"/>
    <w:tmpl w:val="5A2A7B02"/>
    <w:lvl w:ilvl="0">
      <w:start w:val="1"/>
      <w:numFmt w:val="low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B0D7CD3"/>
    <w:multiLevelType w:val="hybridMultilevel"/>
    <w:tmpl w:val="7EAE60DE"/>
    <w:lvl w:ilvl="0" w:tplc="B3AAFF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C243369"/>
    <w:multiLevelType w:val="multilevel"/>
    <w:tmpl w:val="5C383A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D481755"/>
    <w:multiLevelType w:val="hybridMultilevel"/>
    <w:tmpl w:val="9BBAD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DA32ADC"/>
    <w:multiLevelType w:val="multilevel"/>
    <w:tmpl w:val="9DB011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514E54FC"/>
    <w:multiLevelType w:val="hybridMultilevel"/>
    <w:tmpl w:val="25128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73D0F8F"/>
    <w:multiLevelType w:val="hybridMultilevel"/>
    <w:tmpl w:val="9F6C6642"/>
    <w:lvl w:ilvl="0" w:tplc="080A001B">
      <w:start w:val="1"/>
      <w:numFmt w:val="low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4">
    <w:nsid w:val="5A471C13"/>
    <w:multiLevelType w:val="hybridMultilevel"/>
    <w:tmpl w:val="5FF24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EFA56B1"/>
    <w:multiLevelType w:val="hybridMultilevel"/>
    <w:tmpl w:val="1B500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0352ED9"/>
    <w:multiLevelType w:val="hybridMultilevel"/>
    <w:tmpl w:val="7DA22E5E"/>
    <w:lvl w:ilvl="0" w:tplc="1D26AAFC">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2C56CE6"/>
    <w:multiLevelType w:val="hybridMultilevel"/>
    <w:tmpl w:val="0EBA55AC"/>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2CF6BFC"/>
    <w:multiLevelType w:val="multilevel"/>
    <w:tmpl w:val="29621AC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67B42C0D"/>
    <w:multiLevelType w:val="hybridMultilevel"/>
    <w:tmpl w:val="FCF4E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9C91459"/>
    <w:multiLevelType w:val="hybridMultilevel"/>
    <w:tmpl w:val="6390ED44"/>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6F9B6DC0"/>
    <w:multiLevelType w:val="multilevel"/>
    <w:tmpl w:val="3C9235F4"/>
    <w:lvl w:ilvl="0">
      <w:start w:val="1"/>
      <w:numFmt w:val="decimal"/>
      <w:lvlText w:val="%1."/>
      <w:lvlJc w:val="left"/>
      <w:pPr>
        <w:ind w:left="1069" w:hanging="360"/>
      </w:pPr>
      <w:rPr>
        <w:rFonts w:hint="default"/>
        <w:b/>
      </w:rPr>
    </w:lvl>
    <w:lvl w:ilvl="1">
      <w:start w:val="1"/>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2">
    <w:nsid w:val="7064770A"/>
    <w:multiLevelType w:val="multilevel"/>
    <w:tmpl w:val="154688C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000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4B5DFB"/>
    <w:multiLevelType w:val="hybridMultilevel"/>
    <w:tmpl w:val="A0627A22"/>
    <w:lvl w:ilvl="0" w:tplc="D7A8F042">
      <w:start w:val="1"/>
      <w:numFmt w:val="upperRoman"/>
      <w:lvlText w:val="%1."/>
      <w:lvlJc w:val="left"/>
      <w:pPr>
        <w:ind w:left="1080" w:hanging="720"/>
      </w:pPr>
      <w:rPr>
        <w:rFonts w:asciiTheme="minorHAnsi" w:eastAsiaTheme="minorEastAsia" w:hAnsiTheme="minorHAnsi" w:cstheme="minorHAnsi" w:hint="default"/>
        <w:b/>
        <w:color w:val="002060"/>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961445D"/>
    <w:multiLevelType w:val="hybridMultilevel"/>
    <w:tmpl w:val="C95A0468"/>
    <w:lvl w:ilvl="0" w:tplc="452CFC8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9D06591"/>
    <w:multiLevelType w:val="multilevel"/>
    <w:tmpl w:val="A53C60C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6">
    <w:nsid w:val="7C6A387F"/>
    <w:multiLevelType w:val="multilevel"/>
    <w:tmpl w:val="CF0CABFC"/>
    <w:lvl w:ilvl="0">
      <w:start w:val="2"/>
      <w:numFmt w:val="decimal"/>
      <w:lvlText w:val="%1."/>
      <w:lvlJc w:val="left"/>
      <w:pPr>
        <w:ind w:left="360" w:hanging="360"/>
      </w:pPr>
      <w:rPr>
        <w:rFonts w:hint="default"/>
      </w:rPr>
    </w:lvl>
    <w:lvl w:ilvl="1">
      <w:start w:val="1"/>
      <w:numFmt w:val="decimal"/>
      <w:lvlText w:val="%1.%2."/>
      <w:lvlJc w:val="left"/>
      <w:pPr>
        <w:ind w:left="1008" w:hanging="360"/>
      </w:pPr>
      <w:rPr>
        <w:rFonts w:hint="default"/>
        <w:b/>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47">
    <w:nsid w:val="7F232B1B"/>
    <w:multiLevelType w:val="hybridMultilevel"/>
    <w:tmpl w:val="1A745C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6"/>
  </w:num>
  <w:num w:numId="2">
    <w:abstractNumId w:val="35"/>
  </w:num>
  <w:num w:numId="3">
    <w:abstractNumId w:val="21"/>
  </w:num>
  <w:num w:numId="4">
    <w:abstractNumId w:val="0"/>
  </w:num>
  <w:num w:numId="5">
    <w:abstractNumId w:val="34"/>
  </w:num>
  <w:num w:numId="6">
    <w:abstractNumId w:val="3"/>
  </w:num>
  <w:num w:numId="7">
    <w:abstractNumId w:val="42"/>
  </w:num>
  <w:num w:numId="8">
    <w:abstractNumId w:val="22"/>
  </w:num>
  <w:num w:numId="9">
    <w:abstractNumId w:val="1"/>
  </w:num>
  <w:num w:numId="10">
    <w:abstractNumId w:val="13"/>
  </w:num>
  <w:num w:numId="11">
    <w:abstractNumId w:val="30"/>
  </w:num>
  <w:num w:numId="12">
    <w:abstractNumId w:val="18"/>
  </w:num>
  <w:num w:numId="13">
    <w:abstractNumId w:val="10"/>
  </w:num>
  <w:num w:numId="14">
    <w:abstractNumId w:val="16"/>
  </w:num>
  <w:num w:numId="15">
    <w:abstractNumId w:val="31"/>
  </w:num>
  <w:num w:numId="16">
    <w:abstractNumId w:val="20"/>
  </w:num>
  <w:num w:numId="17">
    <w:abstractNumId w:val="32"/>
  </w:num>
  <w:num w:numId="18">
    <w:abstractNumId w:val="38"/>
  </w:num>
  <w:num w:numId="19">
    <w:abstractNumId w:val="12"/>
  </w:num>
  <w:num w:numId="20">
    <w:abstractNumId w:val="24"/>
  </w:num>
  <w:num w:numId="21">
    <w:abstractNumId w:val="7"/>
  </w:num>
  <w:num w:numId="22">
    <w:abstractNumId w:val="33"/>
  </w:num>
  <w:num w:numId="23">
    <w:abstractNumId w:val="29"/>
  </w:num>
  <w:num w:numId="24">
    <w:abstractNumId w:val="15"/>
  </w:num>
  <w:num w:numId="25">
    <w:abstractNumId w:val="23"/>
  </w:num>
  <w:num w:numId="26">
    <w:abstractNumId w:val="39"/>
  </w:num>
  <w:num w:numId="27">
    <w:abstractNumId w:val="37"/>
  </w:num>
  <w:num w:numId="28">
    <w:abstractNumId w:val="40"/>
  </w:num>
  <w:num w:numId="29">
    <w:abstractNumId w:val="14"/>
  </w:num>
  <w:num w:numId="30">
    <w:abstractNumId w:val="17"/>
  </w:num>
  <w:num w:numId="31">
    <w:abstractNumId w:val="44"/>
  </w:num>
  <w:num w:numId="32">
    <w:abstractNumId w:val="4"/>
  </w:num>
  <w:num w:numId="33">
    <w:abstractNumId w:val="9"/>
  </w:num>
  <w:num w:numId="34">
    <w:abstractNumId w:val="36"/>
  </w:num>
  <w:num w:numId="35">
    <w:abstractNumId w:val="27"/>
  </w:num>
  <w:num w:numId="36">
    <w:abstractNumId w:val="2"/>
  </w:num>
  <w:num w:numId="37">
    <w:abstractNumId w:val="41"/>
  </w:num>
  <w:num w:numId="38">
    <w:abstractNumId w:val="28"/>
  </w:num>
  <w:num w:numId="39">
    <w:abstractNumId w:val="19"/>
  </w:num>
  <w:num w:numId="40">
    <w:abstractNumId w:val="46"/>
  </w:num>
  <w:num w:numId="41">
    <w:abstractNumId w:val="43"/>
  </w:num>
  <w:num w:numId="42">
    <w:abstractNumId w:val="47"/>
  </w:num>
  <w:num w:numId="43">
    <w:abstractNumId w:val="11"/>
  </w:num>
  <w:num w:numId="44">
    <w:abstractNumId w:val="8"/>
  </w:num>
  <w:num w:numId="45">
    <w:abstractNumId w:val="25"/>
  </w:num>
  <w:num w:numId="46">
    <w:abstractNumId w:val="45"/>
  </w:num>
  <w:num w:numId="47">
    <w:abstractNumId w:val="26"/>
  </w:num>
  <w:num w:numId="48">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604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AF"/>
    <w:rsid w:val="00002C7C"/>
    <w:rsid w:val="00005764"/>
    <w:rsid w:val="0000726C"/>
    <w:rsid w:val="00010F0B"/>
    <w:rsid w:val="000121D4"/>
    <w:rsid w:val="00016590"/>
    <w:rsid w:val="00016598"/>
    <w:rsid w:val="000174A3"/>
    <w:rsid w:val="00023557"/>
    <w:rsid w:val="0002468A"/>
    <w:rsid w:val="00024BB9"/>
    <w:rsid w:val="00026DF9"/>
    <w:rsid w:val="000309A3"/>
    <w:rsid w:val="00030F56"/>
    <w:rsid w:val="00032466"/>
    <w:rsid w:val="000325C9"/>
    <w:rsid w:val="00041D11"/>
    <w:rsid w:val="0004257D"/>
    <w:rsid w:val="0004426E"/>
    <w:rsid w:val="00047814"/>
    <w:rsid w:val="000513F4"/>
    <w:rsid w:val="00053696"/>
    <w:rsid w:val="00054848"/>
    <w:rsid w:val="0006179D"/>
    <w:rsid w:val="00062FCF"/>
    <w:rsid w:val="00063BD9"/>
    <w:rsid w:val="00066879"/>
    <w:rsid w:val="00066E92"/>
    <w:rsid w:val="000749A5"/>
    <w:rsid w:val="00075AA1"/>
    <w:rsid w:val="000773A8"/>
    <w:rsid w:val="00081510"/>
    <w:rsid w:val="000838BB"/>
    <w:rsid w:val="00086442"/>
    <w:rsid w:val="00086A86"/>
    <w:rsid w:val="00090D55"/>
    <w:rsid w:val="00090FD7"/>
    <w:rsid w:val="000912B5"/>
    <w:rsid w:val="000963DA"/>
    <w:rsid w:val="00097150"/>
    <w:rsid w:val="000A1BC7"/>
    <w:rsid w:val="000A4A16"/>
    <w:rsid w:val="000A6CF5"/>
    <w:rsid w:val="000A7556"/>
    <w:rsid w:val="000A7583"/>
    <w:rsid w:val="000B15D1"/>
    <w:rsid w:val="000B17E9"/>
    <w:rsid w:val="000B35B0"/>
    <w:rsid w:val="000B440A"/>
    <w:rsid w:val="000B5DB6"/>
    <w:rsid w:val="000C054D"/>
    <w:rsid w:val="000C35B1"/>
    <w:rsid w:val="000C3B2A"/>
    <w:rsid w:val="000C7783"/>
    <w:rsid w:val="000C79C9"/>
    <w:rsid w:val="000C7BE0"/>
    <w:rsid w:val="000D1120"/>
    <w:rsid w:val="000D43A6"/>
    <w:rsid w:val="000D521F"/>
    <w:rsid w:val="000E27E5"/>
    <w:rsid w:val="000E42F1"/>
    <w:rsid w:val="000E4E26"/>
    <w:rsid w:val="000E5C99"/>
    <w:rsid w:val="000F0225"/>
    <w:rsid w:val="000F1ABC"/>
    <w:rsid w:val="000F56D9"/>
    <w:rsid w:val="000F7F37"/>
    <w:rsid w:val="00100017"/>
    <w:rsid w:val="00100E79"/>
    <w:rsid w:val="001048B9"/>
    <w:rsid w:val="00105A97"/>
    <w:rsid w:val="00110A67"/>
    <w:rsid w:val="001122DC"/>
    <w:rsid w:val="00112F3F"/>
    <w:rsid w:val="00113690"/>
    <w:rsid w:val="0011425A"/>
    <w:rsid w:val="001153B2"/>
    <w:rsid w:val="001235AD"/>
    <w:rsid w:val="00123CD9"/>
    <w:rsid w:val="00124DF7"/>
    <w:rsid w:val="00125B3A"/>
    <w:rsid w:val="001271FD"/>
    <w:rsid w:val="0013107E"/>
    <w:rsid w:val="001327A3"/>
    <w:rsid w:val="0013388D"/>
    <w:rsid w:val="001353B9"/>
    <w:rsid w:val="0014469A"/>
    <w:rsid w:val="001446FE"/>
    <w:rsid w:val="001449D3"/>
    <w:rsid w:val="00145A8C"/>
    <w:rsid w:val="00150B7E"/>
    <w:rsid w:val="00150CAF"/>
    <w:rsid w:val="001576FA"/>
    <w:rsid w:val="00157CF9"/>
    <w:rsid w:val="001608C4"/>
    <w:rsid w:val="00160C60"/>
    <w:rsid w:val="00162FF6"/>
    <w:rsid w:val="00163093"/>
    <w:rsid w:val="00165262"/>
    <w:rsid w:val="00170806"/>
    <w:rsid w:val="00171B11"/>
    <w:rsid w:val="001760B1"/>
    <w:rsid w:val="00177200"/>
    <w:rsid w:val="00177D41"/>
    <w:rsid w:val="00180F33"/>
    <w:rsid w:val="00181863"/>
    <w:rsid w:val="00181D99"/>
    <w:rsid w:val="00182166"/>
    <w:rsid w:val="00182D04"/>
    <w:rsid w:val="00184C91"/>
    <w:rsid w:val="0018574B"/>
    <w:rsid w:val="00186D0B"/>
    <w:rsid w:val="00190E2D"/>
    <w:rsid w:val="00192BD2"/>
    <w:rsid w:val="00194F74"/>
    <w:rsid w:val="00196A83"/>
    <w:rsid w:val="001A1CCB"/>
    <w:rsid w:val="001A2167"/>
    <w:rsid w:val="001A3CBE"/>
    <w:rsid w:val="001A4BC8"/>
    <w:rsid w:val="001B1D81"/>
    <w:rsid w:val="001B2A11"/>
    <w:rsid w:val="001B700D"/>
    <w:rsid w:val="001B7D03"/>
    <w:rsid w:val="001C09BD"/>
    <w:rsid w:val="001C0EA3"/>
    <w:rsid w:val="001C71E5"/>
    <w:rsid w:val="001C744D"/>
    <w:rsid w:val="001D14A8"/>
    <w:rsid w:val="001D195B"/>
    <w:rsid w:val="001D4B56"/>
    <w:rsid w:val="001D5B68"/>
    <w:rsid w:val="001E4450"/>
    <w:rsid w:val="001F048C"/>
    <w:rsid w:val="001F08A3"/>
    <w:rsid w:val="001F24D1"/>
    <w:rsid w:val="001F51D8"/>
    <w:rsid w:val="00200390"/>
    <w:rsid w:val="002016BE"/>
    <w:rsid w:val="00201999"/>
    <w:rsid w:val="00201AC1"/>
    <w:rsid w:val="002044D9"/>
    <w:rsid w:val="0020491B"/>
    <w:rsid w:val="002067E7"/>
    <w:rsid w:val="0021042D"/>
    <w:rsid w:val="00211B1D"/>
    <w:rsid w:val="0021208A"/>
    <w:rsid w:val="00212AB7"/>
    <w:rsid w:val="00213434"/>
    <w:rsid w:val="00213716"/>
    <w:rsid w:val="00216D8E"/>
    <w:rsid w:val="002240AE"/>
    <w:rsid w:val="00224CB6"/>
    <w:rsid w:val="002255B3"/>
    <w:rsid w:val="002257C4"/>
    <w:rsid w:val="00230008"/>
    <w:rsid w:val="0023064F"/>
    <w:rsid w:val="00232400"/>
    <w:rsid w:val="002333B7"/>
    <w:rsid w:val="00234D69"/>
    <w:rsid w:val="00235978"/>
    <w:rsid w:val="00244754"/>
    <w:rsid w:val="00245C4B"/>
    <w:rsid w:val="002512E6"/>
    <w:rsid w:val="002526C9"/>
    <w:rsid w:val="0025574F"/>
    <w:rsid w:val="0025602A"/>
    <w:rsid w:val="002613BD"/>
    <w:rsid w:val="002640EE"/>
    <w:rsid w:val="00264339"/>
    <w:rsid w:val="0026563E"/>
    <w:rsid w:val="002718F5"/>
    <w:rsid w:val="00276C51"/>
    <w:rsid w:val="002770CC"/>
    <w:rsid w:val="00280F61"/>
    <w:rsid w:val="002817EC"/>
    <w:rsid w:val="0028269D"/>
    <w:rsid w:val="002833FF"/>
    <w:rsid w:val="002840E2"/>
    <w:rsid w:val="002842B9"/>
    <w:rsid w:val="002847D2"/>
    <w:rsid w:val="00284FEB"/>
    <w:rsid w:val="00285AC3"/>
    <w:rsid w:val="00286C63"/>
    <w:rsid w:val="00287907"/>
    <w:rsid w:val="0029595D"/>
    <w:rsid w:val="00295E98"/>
    <w:rsid w:val="002967CE"/>
    <w:rsid w:val="002969DA"/>
    <w:rsid w:val="002A2C65"/>
    <w:rsid w:val="002A6FFC"/>
    <w:rsid w:val="002B06BE"/>
    <w:rsid w:val="002B1AC2"/>
    <w:rsid w:val="002B6504"/>
    <w:rsid w:val="002C3B54"/>
    <w:rsid w:val="002C4882"/>
    <w:rsid w:val="002C56B1"/>
    <w:rsid w:val="002C59E8"/>
    <w:rsid w:val="002D063E"/>
    <w:rsid w:val="002D1A5E"/>
    <w:rsid w:val="002D36A1"/>
    <w:rsid w:val="002D3ABB"/>
    <w:rsid w:val="002D52DB"/>
    <w:rsid w:val="002D5EA2"/>
    <w:rsid w:val="002D6629"/>
    <w:rsid w:val="002E5E19"/>
    <w:rsid w:val="002F07C6"/>
    <w:rsid w:val="002F4779"/>
    <w:rsid w:val="002F631A"/>
    <w:rsid w:val="00302FCD"/>
    <w:rsid w:val="003157B3"/>
    <w:rsid w:val="00316DA6"/>
    <w:rsid w:val="00316E63"/>
    <w:rsid w:val="00322963"/>
    <w:rsid w:val="00331E71"/>
    <w:rsid w:val="00334D83"/>
    <w:rsid w:val="00335D66"/>
    <w:rsid w:val="00343C4B"/>
    <w:rsid w:val="00345A18"/>
    <w:rsid w:val="00347C07"/>
    <w:rsid w:val="00353BA4"/>
    <w:rsid w:val="00354E73"/>
    <w:rsid w:val="00354F0B"/>
    <w:rsid w:val="00355E82"/>
    <w:rsid w:val="0035675D"/>
    <w:rsid w:val="00356C15"/>
    <w:rsid w:val="0035745F"/>
    <w:rsid w:val="0036221F"/>
    <w:rsid w:val="00364624"/>
    <w:rsid w:val="00365628"/>
    <w:rsid w:val="003716B5"/>
    <w:rsid w:val="00373B1F"/>
    <w:rsid w:val="0037646C"/>
    <w:rsid w:val="00380CAA"/>
    <w:rsid w:val="00381146"/>
    <w:rsid w:val="003831B7"/>
    <w:rsid w:val="00383B9B"/>
    <w:rsid w:val="0039050D"/>
    <w:rsid w:val="003908A4"/>
    <w:rsid w:val="003929D1"/>
    <w:rsid w:val="00393662"/>
    <w:rsid w:val="00395E84"/>
    <w:rsid w:val="00397DF5"/>
    <w:rsid w:val="003A1E4F"/>
    <w:rsid w:val="003A65A3"/>
    <w:rsid w:val="003A711D"/>
    <w:rsid w:val="003A75E6"/>
    <w:rsid w:val="003B3D3C"/>
    <w:rsid w:val="003B449E"/>
    <w:rsid w:val="003B5B1D"/>
    <w:rsid w:val="003C0757"/>
    <w:rsid w:val="003C18B9"/>
    <w:rsid w:val="003C1FB0"/>
    <w:rsid w:val="003C2BAB"/>
    <w:rsid w:val="003C4AFA"/>
    <w:rsid w:val="003C5123"/>
    <w:rsid w:val="003C52AF"/>
    <w:rsid w:val="003C65D0"/>
    <w:rsid w:val="003C78F8"/>
    <w:rsid w:val="003C7E79"/>
    <w:rsid w:val="003D012B"/>
    <w:rsid w:val="003D236B"/>
    <w:rsid w:val="003D799B"/>
    <w:rsid w:val="003E0699"/>
    <w:rsid w:val="003E5A4A"/>
    <w:rsid w:val="003E5F20"/>
    <w:rsid w:val="003F10FC"/>
    <w:rsid w:val="003F22E7"/>
    <w:rsid w:val="003F29DB"/>
    <w:rsid w:val="003F4C51"/>
    <w:rsid w:val="003F72E4"/>
    <w:rsid w:val="00400790"/>
    <w:rsid w:val="00407101"/>
    <w:rsid w:val="004129B8"/>
    <w:rsid w:val="004166F2"/>
    <w:rsid w:val="004243ED"/>
    <w:rsid w:val="00425727"/>
    <w:rsid w:val="004271AA"/>
    <w:rsid w:val="00427984"/>
    <w:rsid w:val="00430FBF"/>
    <w:rsid w:val="004316E5"/>
    <w:rsid w:val="0043231F"/>
    <w:rsid w:val="0043345B"/>
    <w:rsid w:val="00433AB2"/>
    <w:rsid w:val="004347E5"/>
    <w:rsid w:val="00440D8F"/>
    <w:rsid w:val="00441536"/>
    <w:rsid w:val="00441CCC"/>
    <w:rsid w:val="00441EA9"/>
    <w:rsid w:val="00443FD4"/>
    <w:rsid w:val="00451029"/>
    <w:rsid w:val="00451078"/>
    <w:rsid w:val="004526A3"/>
    <w:rsid w:val="00455468"/>
    <w:rsid w:val="00455D37"/>
    <w:rsid w:val="00456506"/>
    <w:rsid w:val="004669C9"/>
    <w:rsid w:val="00466A0D"/>
    <w:rsid w:val="00470EB9"/>
    <w:rsid w:val="00474B5A"/>
    <w:rsid w:val="0047511C"/>
    <w:rsid w:val="00476195"/>
    <w:rsid w:val="00481317"/>
    <w:rsid w:val="004858C5"/>
    <w:rsid w:val="00485CF6"/>
    <w:rsid w:val="00485F74"/>
    <w:rsid w:val="0048662C"/>
    <w:rsid w:val="0049472F"/>
    <w:rsid w:val="0049475B"/>
    <w:rsid w:val="00494E6B"/>
    <w:rsid w:val="00494FF0"/>
    <w:rsid w:val="00495BFE"/>
    <w:rsid w:val="004A0596"/>
    <w:rsid w:val="004A5AC7"/>
    <w:rsid w:val="004A5C46"/>
    <w:rsid w:val="004B0E98"/>
    <w:rsid w:val="004B1D7C"/>
    <w:rsid w:val="004B2979"/>
    <w:rsid w:val="004B45A4"/>
    <w:rsid w:val="004C14A0"/>
    <w:rsid w:val="004C1AC5"/>
    <w:rsid w:val="004C7ED7"/>
    <w:rsid w:val="004D0411"/>
    <w:rsid w:val="004D3CF1"/>
    <w:rsid w:val="004E1500"/>
    <w:rsid w:val="004E3251"/>
    <w:rsid w:val="004E7249"/>
    <w:rsid w:val="004F13CA"/>
    <w:rsid w:val="004F1BE8"/>
    <w:rsid w:val="004F2AB2"/>
    <w:rsid w:val="004F3E13"/>
    <w:rsid w:val="004F44A1"/>
    <w:rsid w:val="005028EE"/>
    <w:rsid w:val="005105F9"/>
    <w:rsid w:val="00510CAA"/>
    <w:rsid w:val="00512C6C"/>
    <w:rsid w:val="005149AD"/>
    <w:rsid w:val="00516CCF"/>
    <w:rsid w:val="00517664"/>
    <w:rsid w:val="005209CB"/>
    <w:rsid w:val="00525A61"/>
    <w:rsid w:val="00526104"/>
    <w:rsid w:val="005265D5"/>
    <w:rsid w:val="00526A73"/>
    <w:rsid w:val="0053185C"/>
    <w:rsid w:val="005325DD"/>
    <w:rsid w:val="00532E0E"/>
    <w:rsid w:val="00533915"/>
    <w:rsid w:val="00533A1F"/>
    <w:rsid w:val="0053409D"/>
    <w:rsid w:val="0053479C"/>
    <w:rsid w:val="00534B95"/>
    <w:rsid w:val="005361B8"/>
    <w:rsid w:val="00536235"/>
    <w:rsid w:val="00536EF9"/>
    <w:rsid w:val="005408AF"/>
    <w:rsid w:val="00546B4C"/>
    <w:rsid w:val="00547738"/>
    <w:rsid w:val="00547E1E"/>
    <w:rsid w:val="005550AA"/>
    <w:rsid w:val="00557AB4"/>
    <w:rsid w:val="00561191"/>
    <w:rsid w:val="00562F65"/>
    <w:rsid w:val="005665B5"/>
    <w:rsid w:val="005669F7"/>
    <w:rsid w:val="0056770D"/>
    <w:rsid w:val="0057089C"/>
    <w:rsid w:val="005710EA"/>
    <w:rsid w:val="005744A9"/>
    <w:rsid w:val="00574E7F"/>
    <w:rsid w:val="005756F5"/>
    <w:rsid w:val="00575739"/>
    <w:rsid w:val="0058286D"/>
    <w:rsid w:val="00586340"/>
    <w:rsid w:val="00587C43"/>
    <w:rsid w:val="00592256"/>
    <w:rsid w:val="00594266"/>
    <w:rsid w:val="005A041A"/>
    <w:rsid w:val="005A0B50"/>
    <w:rsid w:val="005A2B62"/>
    <w:rsid w:val="005B0775"/>
    <w:rsid w:val="005B1D26"/>
    <w:rsid w:val="005B2114"/>
    <w:rsid w:val="005B4FDA"/>
    <w:rsid w:val="005B6A5F"/>
    <w:rsid w:val="005C06FC"/>
    <w:rsid w:val="005C0BBF"/>
    <w:rsid w:val="005C1B67"/>
    <w:rsid w:val="005C2124"/>
    <w:rsid w:val="005C5087"/>
    <w:rsid w:val="005C5A4F"/>
    <w:rsid w:val="005D10B0"/>
    <w:rsid w:val="005D1146"/>
    <w:rsid w:val="005D2BB3"/>
    <w:rsid w:val="005D6D87"/>
    <w:rsid w:val="005D7388"/>
    <w:rsid w:val="005E12A1"/>
    <w:rsid w:val="005E1FE1"/>
    <w:rsid w:val="005E6DB0"/>
    <w:rsid w:val="005F173F"/>
    <w:rsid w:val="005F2F49"/>
    <w:rsid w:val="005F3B3B"/>
    <w:rsid w:val="005F4155"/>
    <w:rsid w:val="005F4AAB"/>
    <w:rsid w:val="005F75A5"/>
    <w:rsid w:val="00602442"/>
    <w:rsid w:val="006058A4"/>
    <w:rsid w:val="00605BDA"/>
    <w:rsid w:val="00610F59"/>
    <w:rsid w:val="00615AAB"/>
    <w:rsid w:val="00620CF0"/>
    <w:rsid w:val="00621C54"/>
    <w:rsid w:val="00622DDC"/>
    <w:rsid w:val="0062460F"/>
    <w:rsid w:val="0062695E"/>
    <w:rsid w:val="0063089D"/>
    <w:rsid w:val="00630F3C"/>
    <w:rsid w:val="006320D2"/>
    <w:rsid w:val="00632764"/>
    <w:rsid w:val="0064089C"/>
    <w:rsid w:val="006419C2"/>
    <w:rsid w:val="00647969"/>
    <w:rsid w:val="006504BD"/>
    <w:rsid w:val="00653C01"/>
    <w:rsid w:val="006548D1"/>
    <w:rsid w:val="00655A1C"/>
    <w:rsid w:val="00661987"/>
    <w:rsid w:val="0066396B"/>
    <w:rsid w:val="0066719C"/>
    <w:rsid w:val="006707FD"/>
    <w:rsid w:val="00671BCD"/>
    <w:rsid w:val="006720FE"/>
    <w:rsid w:val="00672553"/>
    <w:rsid w:val="00673892"/>
    <w:rsid w:val="00682764"/>
    <w:rsid w:val="0068327A"/>
    <w:rsid w:val="006855C8"/>
    <w:rsid w:val="00687EF7"/>
    <w:rsid w:val="006900F4"/>
    <w:rsid w:val="00691101"/>
    <w:rsid w:val="00694078"/>
    <w:rsid w:val="00694930"/>
    <w:rsid w:val="00694BD2"/>
    <w:rsid w:val="006950A6"/>
    <w:rsid w:val="006A07CA"/>
    <w:rsid w:val="006A0B65"/>
    <w:rsid w:val="006A1B65"/>
    <w:rsid w:val="006B5179"/>
    <w:rsid w:val="006B6051"/>
    <w:rsid w:val="006C043A"/>
    <w:rsid w:val="006C5D7A"/>
    <w:rsid w:val="006D4830"/>
    <w:rsid w:val="006D4831"/>
    <w:rsid w:val="006D60C4"/>
    <w:rsid w:val="006E02E3"/>
    <w:rsid w:val="006E1310"/>
    <w:rsid w:val="006E4102"/>
    <w:rsid w:val="006E5EA7"/>
    <w:rsid w:val="006E7AA3"/>
    <w:rsid w:val="006F4B05"/>
    <w:rsid w:val="006F7774"/>
    <w:rsid w:val="0070185C"/>
    <w:rsid w:val="00702651"/>
    <w:rsid w:val="00704FCA"/>
    <w:rsid w:val="00707A96"/>
    <w:rsid w:val="0071001B"/>
    <w:rsid w:val="0071488D"/>
    <w:rsid w:val="00714B61"/>
    <w:rsid w:val="007153DD"/>
    <w:rsid w:val="007218BF"/>
    <w:rsid w:val="007249F2"/>
    <w:rsid w:val="0072519E"/>
    <w:rsid w:val="0072594E"/>
    <w:rsid w:val="0072785C"/>
    <w:rsid w:val="007307DF"/>
    <w:rsid w:val="0073159D"/>
    <w:rsid w:val="00732CBF"/>
    <w:rsid w:val="00734E08"/>
    <w:rsid w:val="007371CF"/>
    <w:rsid w:val="0074472D"/>
    <w:rsid w:val="00745212"/>
    <w:rsid w:val="00746BAC"/>
    <w:rsid w:val="00747096"/>
    <w:rsid w:val="00747FD2"/>
    <w:rsid w:val="00752B52"/>
    <w:rsid w:val="0075356E"/>
    <w:rsid w:val="00756527"/>
    <w:rsid w:val="00762063"/>
    <w:rsid w:val="00763B6D"/>
    <w:rsid w:val="00763DEC"/>
    <w:rsid w:val="0077285F"/>
    <w:rsid w:val="007755EE"/>
    <w:rsid w:val="00777677"/>
    <w:rsid w:val="00784C8D"/>
    <w:rsid w:val="00785CE9"/>
    <w:rsid w:val="00787F56"/>
    <w:rsid w:val="00791B17"/>
    <w:rsid w:val="00794C0D"/>
    <w:rsid w:val="0079543D"/>
    <w:rsid w:val="007A05A7"/>
    <w:rsid w:val="007A3712"/>
    <w:rsid w:val="007A392D"/>
    <w:rsid w:val="007A7770"/>
    <w:rsid w:val="007B3B80"/>
    <w:rsid w:val="007B5ECD"/>
    <w:rsid w:val="007B77D2"/>
    <w:rsid w:val="007C03FE"/>
    <w:rsid w:val="007C12E6"/>
    <w:rsid w:val="007C2812"/>
    <w:rsid w:val="007C3A33"/>
    <w:rsid w:val="007C52C0"/>
    <w:rsid w:val="007D0D5C"/>
    <w:rsid w:val="007D33A8"/>
    <w:rsid w:val="007E586C"/>
    <w:rsid w:val="007F0EF0"/>
    <w:rsid w:val="007F6924"/>
    <w:rsid w:val="007F7B5C"/>
    <w:rsid w:val="0080024B"/>
    <w:rsid w:val="00800554"/>
    <w:rsid w:val="00806351"/>
    <w:rsid w:val="00806827"/>
    <w:rsid w:val="00815A82"/>
    <w:rsid w:val="008169F6"/>
    <w:rsid w:val="00821826"/>
    <w:rsid w:val="00824AFA"/>
    <w:rsid w:val="0082542C"/>
    <w:rsid w:val="00826824"/>
    <w:rsid w:val="0082785B"/>
    <w:rsid w:val="0083178D"/>
    <w:rsid w:val="00837996"/>
    <w:rsid w:val="008406E5"/>
    <w:rsid w:val="00840C64"/>
    <w:rsid w:val="0084149B"/>
    <w:rsid w:val="00850612"/>
    <w:rsid w:val="00860B45"/>
    <w:rsid w:val="008611B8"/>
    <w:rsid w:val="00864C6E"/>
    <w:rsid w:val="00866F87"/>
    <w:rsid w:val="00872BA2"/>
    <w:rsid w:val="00872F39"/>
    <w:rsid w:val="008750A4"/>
    <w:rsid w:val="00875165"/>
    <w:rsid w:val="00877F87"/>
    <w:rsid w:val="00881126"/>
    <w:rsid w:val="00884E41"/>
    <w:rsid w:val="00886F51"/>
    <w:rsid w:val="00887156"/>
    <w:rsid w:val="00890248"/>
    <w:rsid w:val="00892580"/>
    <w:rsid w:val="00895EB5"/>
    <w:rsid w:val="008967C8"/>
    <w:rsid w:val="00897BA4"/>
    <w:rsid w:val="008A0A4A"/>
    <w:rsid w:val="008B04FA"/>
    <w:rsid w:val="008B0F0A"/>
    <w:rsid w:val="008B17D2"/>
    <w:rsid w:val="008C2E70"/>
    <w:rsid w:val="008C3E13"/>
    <w:rsid w:val="008C6157"/>
    <w:rsid w:val="008C6189"/>
    <w:rsid w:val="008C64C9"/>
    <w:rsid w:val="008D0795"/>
    <w:rsid w:val="008D0D22"/>
    <w:rsid w:val="008D2DC8"/>
    <w:rsid w:val="008D4A5F"/>
    <w:rsid w:val="008D6B31"/>
    <w:rsid w:val="008D6C1E"/>
    <w:rsid w:val="008D7BA1"/>
    <w:rsid w:val="008E1E79"/>
    <w:rsid w:val="008E2373"/>
    <w:rsid w:val="008E2E80"/>
    <w:rsid w:val="008E2F68"/>
    <w:rsid w:val="008E5FD7"/>
    <w:rsid w:val="008E61EC"/>
    <w:rsid w:val="008F1E53"/>
    <w:rsid w:val="008F1EA6"/>
    <w:rsid w:val="008F7260"/>
    <w:rsid w:val="008F7A0F"/>
    <w:rsid w:val="00900D92"/>
    <w:rsid w:val="00901A51"/>
    <w:rsid w:val="00901C11"/>
    <w:rsid w:val="0090249C"/>
    <w:rsid w:val="00903A2D"/>
    <w:rsid w:val="00904F9E"/>
    <w:rsid w:val="00907D29"/>
    <w:rsid w:val="009136D1"/>
    <w:rsid w:val="009140E8"/>
    <w:rsid w:val="00915DBC"/>
    <w:rsid w:val="00915E0B"/>
    <w:rsid w:val="00916DF6"/>
    <w:rsid w:val="00921890"/>
    <w:rsid w:val="00921FC0"/>
    <w:rsid w:val="0092665A"/>
    <w:rsid w:val="00927463"/>
    <w:rsid w:val="00927C4A"/>
    <w:rsid w:val="00927E4A"/>
    <w:rsid w:val="0093212D"/>
    <w:rsid w:val="00932795"/>
    <w:rsid w:val="00932E07"/>
    <w:rsid w:val="00936D4D"/>
    <w:rsid w:val="009405A3"/>
    <w:rsid w:val="00944275"/>
    <w:rsid w:val="00944D5C"/>
    <w:rsid w:val="00946315"/>
    <w:rsid w:val="00946C2F"/>
    <w:rsid w:val="00953ED3"/>
    <w:rsid w:val="00953FBF"/>
    <w:rsid w:val="00960B27"/>
    <w:rsid w:val="00960FC1"/>
    <w:rsid w:val="009648B8"/>
    <w:rsid w:val="00966454"/>
    <w:rsid w:val="009676A0"/>
    <w:rsid w:val="00972F46"/>
    <w:rsid w:val="00973ECB"/>
    <w:rsid w:val="00974C1B"/>
    <w:rsid w:val="00974DF6"/>
    <w:rsid w:val="00976252"/>
    <w:rsid w:val="00980738"/>
    <w:rsid w:val="00980B94"/>
    <w:rsid w:val="00983384"/>
    <w:rsid w:val="00983DAF"/>
    <w:rsid w:val="0098616E"/>
    <w:rsid w:val="009862EE"/>
    <w:rsid w:val="0098788A"/>
    <w:rsid w:val="00990251"/>
    <w:rsid w:val="00990FF3"/>
    <w:rsid w:val="00991696"/>
    <w:rsid w:val="00991B3F"/>
    <w:rsid w:val="00991CCA"/>
    <w:rsid w:val="00993F6D"/>
    <w:rsid w:val="00996756"/>
    <w:rsid w:val="00996A77"/>
    <w:rsid w:val="00997F88"/>
    <w:rsid w:val="009A0AED"/>
    <w:rsid w:val="009A17ED"/>
    <w:rsid w:val="009A18A1"/>
    <w:rsid w:val="009A20B9"/>
    <w:rsid w:val="009A3DF5"/>
    <w:rsid w:val="009A4D5E"/>
    <w:rsid w:val="009A5151"/>
    <w:rsid w:val="009A6C4F"/>
    <w:rsid w:val="009A7ACA"/>
    <w:rsid w:val="009B09FD"/>
    <w:rsid w:val="009B3892"/>
    <w:rsid w:val="009B41EE"/>
    <w:rsid w:val="009B59C7"/>
    <w:rsid w:val="009C0CC7"/>
    <w:rsid w:val="009C22E1"/>
    <w:rsid w:val="009C3E4E"/>
    <w:rsid w:val="009C61D4"/>
    <w:rsid w:val="009C6BF1"/>
    <w:rsid w:val="009D0500"/>
    <w:rsid w:val="009D2667"/>
    <w:rsid w:val="009E19AB"/>
    <w:rsid w:val="009E3259"/>
    <w:rsid w:val="009E4B29"/>
    <w:rsid w:val="009E5482"/>
    <w:rsid w:val="009E63BD"/>
    <w:rsid w:val="009E67E0"/>
    <w:rsid w:val="009F1E61"/>
    <w:rsid w:val="009F2169"/>
    <w:rsid w:val="009F6DB7"/>
    <w:rsid w:val="00A00346"/>
    <w:rsid w:val="00A033E5"/>
    <w:rsid w:val="00A07616"/>
    <w:rsid w:val="00A07B88"/>
    <w:rsid w:val="00A07F22"/>
    <w:rsid w:val="00A10163"/>
    <w:rsid w:val="00A126D5"/>
    <w:rsid w:val="00A17144"/>
    <w:rsid w:val="00A17B5A"/>
    <w:rsid w:val="00A215B8"/>
    <w:rsid w:val="00A22B63"/>
    <w:rsid w:val="00A22C35"/>
    <w:rsid w:val="00A236FA"/>
    <w:rsid w:val="00A237A6"/>
    <w:rsid w:val="00A24F9A"/>
    <w:rsid w:val="00A26885"/>
    <w:rsid w:val="00A30B73"/>
    <w:rsid w:val="00A31C4E"/>
    <w:rsid w:val="00A32179"/>
    <w:rsid w:val="00A37753"/>
    <w:rsid w:val="00A414E9"/>
    <w:rsid w:val="00A42203"/>
    <w:rsid w:val="00A44FA4"/>
    <w:rsid w:val="00A467DE"/>
    <w:rsid w:val="00A500DC"/>
    <w:rsid w:val="00A50C89"/>
    <w:rsid w:val="00A510C9"/>
    <w:rsid w:val="00A526C4"/>
    <w:rsid w:val="00A557DB"/>
    <w:rsid w:val="00A55AC6"/>
    <w:rsid w:val="00A56A8B"/>
    <w:rsid w:val="00A57960"/>
    <w:rsid w:val="00A63601"/>
    <w:rsid w:val="00A713DE"/>
    <w:rsid w:val="00A73B32"/>
    <w:rsid w:val="00A83CF1"/>
    <w:rsid w:val="00A85B98"/>
    <w:rsid w:val="00A879C2"/>
    <w:rsid w:val="00A9147D"/>
    <w:rsid w:val="00A92338"/>
    <w:rsid w:val="00A95D8A"/>
    <w:rsid w:val="00A96AB7"/>
    <w:rsid w:val="00A96C1E"/>
    <w:rsid w:val="00AA1AB2"/>
    <w:rsid w:val="00AA2F1F"/>
    <w:rsid w:val="00AB2030"/>
    <w:rsid w:val="00AB6722"/>
    <w:rsid w:val="00AB7CE0"/>
    <w:rsid w:val="00AC04B7"/>
    <w:rsid w:val="00AC2503"/>
    <w:rsid w:val="00AC4207"/>
    <w:rsid w:val="00AC72F0"/>
    <w:rsid w:val="00AD012C"/>
    <w:rsid w:val="00AD2139"/>
    <w:rsid w:val="00AD2969"/>
    <w:rsid w:val="00AD299F"/>
    <w:rsid w:val="00AD3017"/>
    <w:rsid w:val="00AD314C"/>
    <w:rsid w:val="00AD7743"/>
    <w:rsid w:val="00AE6CF2"/>
    <w:rsid w:val="00AE74D0"/>
    <w:rsid w:val="00B00FEF"/>
    <w:rsid w:val="00B06A39"/>
    <w:rsid w:val="00B104FF"/>
    <w:rsid w:val="00B113FB"/>
    <w:rsid w:val="00B1307B"/>
    <w:rsid w:val="00B15C5C"/>
    <w:rsid w:val="00B17827"/>
    <w:rsid w:val="00B22352"/>
    <w:rsid w:val="00B2541A"/>
    <w:rsid w:val="00B3293A"/>
    <w:rsid w:val="00B33350"/>
    <w:rsid w:val="00B34A66"/>
    <w:rsid w:val="00B36B9C"/>
    <w:rsid w:val="00B421B8"/>
    <w:rsid w:val="00B466A2"/>
    <w:rsid w:val="00B521E1"/>
    <w:rsid w:val="00B62006"/>
    <w:rsid w:val="00B6210C"/>
    <w:rsid w:val="00B6361B"/>
    <w:rsid w:val="00B647ED"/>
    <w:rsid w:val="00B72F9D"/>
    <w:rsid w:val="00B73307"/>
    <w:rsid w:val="00B77FAF"/>
    <w:rsid w:val="00B81416"/>
    <w:rsid w:val="00B82EA0"/>
    <w:rsid w:val="00B83545"/>
    <w:rsid w:val="00B860E8"/>
    <w:rsid w:val="00B95B1E"/>
    <w:rsid w:val="00B963FA"/>
    <w:rsid w:val="00BA02FC"/>
    <w:rsid w:val="00BA096B"/>
    <w:rsid w:val="00BA2337"/>
    <w:rsid w:val="00BA48A7"/>
    <w:rsid w:val="00BB0DF8"/>
    <w:rsid w:val="00BC161B"/>
    <w:rsid w:val="00BC59CC"/>
    <w:rsid w:val="00BD1EB8"/>
    <w:rsid w:val="00BD30FF"/>
    <w:rsid w:val="00BD39BB"/>
    <w:rsid w:val="00BD543C"/>
    <w:rsid w:val="00BD5A3C"/>
    <w:rsid w:val="00BD7F10"/>
    <w:rsid w:val="00BE0CCE"/>
    <w:rsid w:val="00BE5A4C"/>
    <w:rsid w:val="00BF198B"/>
    <w:rsid w:val="00BF19EF"/>
    <w:rsid w:val="00BF2E80"/>
    <w:rsid w:val="00BF45AA"/>
    <w:rsid w:val="00BF7C2E"/>
    <w:rsid w:val="00C0023C"/>
    <w:rsid w:val="00C03D76"/>
    <w:rsid w:val="00C055EA"/>
    <w:rsid w:val="00C05806"/>
    <w:rsid w:val="00C07E4C"/>
    <w:rsid w:val="00C1290B"/>
    <w:rsid w:val="00C14068"/>
    <w:rsid w:val="00C17778"/>
    <w:rsid w:val="00C20D74"/>
    <w:rsid w:val="00C21A94"/>
    <w:rsid w:val="00C22FCA"/>
    <w:rsid w:val="00C24F3B"/>
    <w:rsid w:val="00C25431"/>
    <w:rsid w:val="00C259A5"/>
    <w:rsid w:val="00C32146"/>
    <w:rsid w:val="00C34737"/>
    <w:rsid w:val="00C35E77"/>
    <w:rsid w:val="00C37329"/>
    <w:rsid w:val="00C4030F"/>
    <w:rsid w:val="00C449FE"/>
    <w:rsid w:val="00C45332"/>
    <w:rsid w:val="00C512B3"/>
    <w:rsid w:val="00C51881"/>
    <w:rsid w:val="00C52FF6"/>
    <w:rsid w:val="00C55F4E"/>
    <w:rsid w:val="00C67A4C"/>
    <w:rsid w:val="00C70FAB"/>
    <w:rsid w:val="00C726EB"/>
    <w:rsid w:val="00C740A0"/>
    <w:rsid w:val="00C76ED1"/>
    <w:rsid w:val="00C8096D"/>
    <w:rsid w:val="00CA31F3"/>
    <w:rsid w:val="00CA3256"/>
    <w:rsid w:val="00CB029F"/>
    <w:rsid w:val="00CB2751"/>
    <w:rsid w:val="00CC2F3D"/>
    <w:rsid w:val="00CC6CCE"/>
    <w:rsid w:val="00CC7722"/>
    <w:rsid w:val="00CD0299"/>
    <w:rsid w:val="00CD2334"/>
    <w:rsid w:val="00CD33D3"/>
    <w:rsid w:val="00CD36FA"/>
    <w:rsid w:val="00CD6923"/>
    <w:rsid w:val="00CD7231"/>
    <w:rsid w:val="00CE1C81"/>
    <w:rsid w:val="00CE268F"/>
    <w:rsid w:val="00CE2AB5"/>
    <w:rsid w:val="00CE6C24"/>
    <w:rsid w:val="00CE6F7D"/>
    <w:rsid w:val="00CF372D"/>
    <w:rsid w:val="00CF66EA"/>
    <w:rsid w:val="00D03D28"/>
    <w:rsid w:val="00D0449D"/>
    <w:rsid w:val="00D064EF"/>
    <w:rsid w:val="00D07EEE"/>
    <w:rsid w:val="00D125CC"/>
    <w:rsid w:val="00D13BC8"/>
    <w:rsid w:val="00D15302"/>
    <w:rsid w:val="00D15B86"/>
    <w:rsid w:val="00D162D6"/>
    <w:rsid w:val="00D16681"/>
    <w:rsid w:val="00D172A7"/>
    <w:rsid w:val="00D23519"/>
    <w:rsid w:val="00D25002"/>
    <w:rsid w:val="00D25C6D"/>
    <w:rsid w:val="00D32CAF"/>
    <w:rsid w:val="00D33860"/>
    <w:rsid w:val="00D34C5F"/>
    <w:rsid w:val="00D34F3F"/>
    <w:rsid w:val="00D34F78"/>
    <w:rsid w:val="00D35A4A"/>
    <w:rsid w:val="00D35C0F"/>
    <w:rsid w:val="00D37926"/>
    <w:rsid w:val="00D37B36"/>
    <w:rsid w:val="00D42FB8"/>
    <w:rsid w:val="00D441C3"/>
    <w:rsid w:val="00D45C3A"/>
    <w:rsid w:val="00D4736E"/>
    <w:rsid w:val="00D47E0A"/>
    <w:rsid w:val="00D47FE9"/>
    <w:rsid w:val="00D51230"/>
    <w:rsid w:val="00D5161F"/>
    <w:rsid w:val="00D52110"/>
    <w:rsid w:val="00D5361E"/>
    <w:rsid w:val="00D54027"/>
    <w:rsid w:val="00D5495A"/>
    <w:rsid w:val="00D55CE7"/>
    <w:rsid w:val="00D56177"/>
    <w:rsid w:val="00D561AB"/>
    <w:rsid w:val="00D56CCE"/>
    <w:rsid w:val="00D56F41"/>
    <w:rsid w:val="00D64AF7"/>
    <w:rsid w:val="00D72E74"/>
    <w:rsid w:val="00D754F4"/>
    <w:rsid w:val="00D75B03"/>
    <w:rsid w:val="00D80B7F"/>
    <w:rsid w:val="00D825E6"/>
    <w:rsid w:val="00D85116"/>
    <w:rsid w:val="00D86436"/>
    <w:rsid w:val="00D90EC9"/>
    <w:rsid w:val="00D9128A"/>
    <w:rsid w:val="00D9135D"/>
    <w:rsid w:val="00D917A8"/>
    <w:rsid w:val="00D946AC"/>
    <w:rsid w:val="00D96EAB"/>
    <w:rsid w:val="00D96FA0"/>
    <w:rsid w:val="00DA1384"/>
    <w:rsid w:val="00DA186F"/>
    <w:rsid w:val="00DA1E50"/>
    <w:rsid w:val="00DA2C1F"/>
    <w:rsid w:val="00DA3CC6"/>
    <w:rsid w:val="00DA61D6"/>
    <w:rsid w:val="00DA6224"/>
    <w:rsid w:val="00DB16D5"/>
    <w:rsid w:val="00DB23C3"/>
    <w:rsid w:val="00DB4A2C"/>
    <w:rsid w:val="00DC0C98"/>
    <w:rsid w:val="00DC64AE"/>
    <w:rsid w:val="00DD3941"/>
    <w:rsid w:val="00DD6AFC"/>
    <w:rsid w:val="00DE16E6"/>
    <w:rsid w:val="00DE2E04"/>
    <w:rsid w:val="00DE2EBC"/>
    <w:rsid w:val="00DF126D"/>
    <w:rsid w:val="00DF2CFA"/>
    <w:rsid w:val="00DF3F25"/>
    <w:rsid w:val="00DF497B"/>
    <w:rsid w:val="00DF4A34"/>
    <w:rsid w:val="00DF581C"/>
    <w:rsid w:val="00E039BB"/>
    <w:rsid w:val="00E05664"/>
    <w:rsid w:val="00E078E3"/>
    <w:rsid w:val="00E114E7"/>
    <w:rsid w:val="00E11E44"/>
    <w:rsid w:val="00E12669"/>
    <w:rsid w:val="00E1404F"/>
    <w:rsid w:val="00E14220"/>
    <w:rsid w:val="00E153AD"/>
    <w:rsid w:val="00E15F73"/>
    <w:rsid w:val="00E2311E"/>
    <w:rsid w:val="00E24184"/>
    <w:rsid w:val="00E31003"/>
    <w:rsid w:val="00E3344C"/>
    <w:rsid w:val="00E33935"/>
    <w:rsid w:val="00E379E4"/>
    <w:rsid w:val="00E40E9F"/>
    <w:rsid w:val="00E51389"/>
    <w:rsid w:val="00E51DE2"/>
    <w:rsid w:val="00E5315D"/>
    <w:rsid w:val="00E567D4"/>
    <w:rsid w:val="00E61432"/>
    <w:rsid w:val="00E62C7B"/>
    <w:rsid w:val="00E64337"/>
    <w:rsid w:val="00E669BB"/>
    <w:rsid w:val="00E717BA"/>
    <w:rsid w:val="00E73172"/>
    <w:rsid w:val="00E73457"/>
    <w:rsid w:val="00E75B69"/>
    <w:rsid w:val="00E8102A"/>
    <w:rsid w:val="00E8118C"/>
    <w:rsid w:val="00E82F56"/>
    <w:rsid w:val="00E854DA"/>
    <w:rsid w:val="00E86B6C"/>
    <w:rsid w:val="00E86C16"/>
    <w:rsid w:val="00E879F0"/>
    <w:rsid w:val="00E92B5A"/>
    <w:rsid w:val="00EA6848"/>
    <w:rsid w:val="00EB19CE"/>
    <w:rsid w:val="00EB218C"/>
    <w:rsid w:val="00EB56BA"/>
    <w:rsid w:val="00EC09B8"/>
    <w:rsid w:val="00EC22D5"/>
    <w:rsid w:val="00EC3A1F"/>
    <w:rsid w:val="00EC5C62"/>
    <w:rsid w:val="00EC70FA"/>
    <w:rsid w:val="00EC713E"/>
    <w:rsid w:val="00ED0D1A"/>
    <w:rsid w:val="00ED4977"/>
    <w:rsid w:val="00ED72DE"/>
    <w:rsid w:val="00ED7C9D"/>
    <w:rsid w:val="00EE1529"/>
    <w:rsid w:val="00EE1DF2"/>
    <w:rsid w:val="00EE4251"/>
    <w:rsid w:val="00EE5AE5"/>
    <w:rsid w:val="00EF0C3C"/>
    <w:rsid w:val="00EF0F4D"/>
    <w:rsid w:val="00EF392D"/>
    <w:rsid w:val="00EF62FD"/>
    <w:rsid w:val="00F0186F"/>
    <w:rsid w:val="00F0401A"/>
    <w:rsid w:val="00F06C83"/>
    <w:rsid w:val="00F12121"/>
    <w:rsid w:val="00F12F2F"/>
    <w:rsid w:val="00F13A26"/>
    <w:rsid w:val="00F21B3C"/>
    <w:rsid w:val="00F263D2"/>
    <w:rsid w:val="00F40F47"/>
    <w:rsid w:val="00F41653"/>
    <w:rsid w:val="00F4177C"/>
    <w:rsid w:val="00F432C5"/>
    <w:rsid w:val="00F457A9"/>
    <w:rsid w:val="00F45E5F"/>
    <w:rsid w:val="00F46AE5"/>
    <w:rsid w:val="00F564F6"/>
    <w:rsid w:val="00F57196"/>
    <w:rsid w:val="00F606CF"/>
    <w:rsid w:val="00F63102"/>
    <w:rsid w:val="00F63AED"/>
    <w:rsid w:val="00F6686D"/>
    <w:rsid w:val="00F770A0"/>
    <w:rsid w:val="00F80D36"/>
    <w:rsid w:val="00F83239"/>
    <w:rsid w:val="00F8573F"/>
    <w:rsid w:val="00F86FFE"/>
    <w:rsid w:val="00F87037"/>
    <w:rsid w:val="00F87D11"/>
    <w:rsid w:val="00F92FE7"/>
    <w:rsid w:val="00F946FC"/>
    <w:rsid w:val="00F94B70"/>
    <w:rsid w:val="00F958C7"/>
    <w:rsid w:val="00F9694B"/>
    <w:rsid w:val="00F97627"/>
    <w:rsid w:val="00FA0922"/>
    <w:rsid w:val="00FA1EAC"/>
    <w:rsid w:val="00FA3306"/>
    <w:rsid w:val="00FB2650"/>
    <w:rsid w:val="00FB2C47"/>
    <w:rsid w:val="00FB2D43"/>
    <w:rsid w:val="00FB4883"/>
    <w:rsid w:val="00FB6ADF"/>
    <w:rsid w:val="00FC1986"/>
    <w:rsid w:val="00FC3A36"/>
    <w:rsid w:val="00FC5035"/>
    <w:rsid w:val="00FC596C"/>
    <w:rsid w:val="00FC5E92"/>
    <w:rsid w:val="00FC7617"/>
    <w:rsid w:val="00FD1950"/>
    <w:rsid w:val="00FD34CE"/>
    <w:rsid w:val="00FD7226"/>
    <w:rsid w:val="00FE2C7C"/>
    <w:rsid w:val="00FE2FF1"/>
    <w:rsid w:val="00FE33FF"/>
    <w:rsid w:val="00FE56B1"/>
    <w:rsid w:val="00FE623C"/>
    <w:rsid w:val="00FE7661"/>
    <w:rsid w:val="00FF06DF"/>
    <w:rsid w:val="00FF2633"/>
    <w:rsid w:val="00FF3E73"/>
    <w:rsid w:val="00FF6523"/>
    <w:rsid w:val="00FF7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14:docId w14:val="748B6D3A"/>
  <w15:chartTrackingRefBased/>
  <w15:docId w15:val="{C7117718-764F-4DAC-8FEA-AA6D31A0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08A"/>
  </w:style>
  <w:style w:type="paragraph" w:styleId="Ttulo1">
    <w:name w:val="heading 1"/>
    <w:basedOn w:val="Normal"/>
    <w:next w:val="Normal"/>
    <w:link w:val="Ttulo1Car"/>
    <w:uiPriority w:val="9"/>
    <w:qFormat/>
    <w:rsid w:val="00381146"/>
    <w:pPr>
      <w:keepNext/>
      <w:keepLines/>
      <w:spacing w:before="400" w:after="40" w:line="240" w:lineRule="auto"/>
      <w:jc w:val="center"/>
      <w:outlineLvl w:val="0"/>
    </w:pPr>
    <w:rPr>
      <w:rFonts w:asciiTheme="majorHAnsi" w:eastAsiaTheme="majorEastAsia" w:hAnsiTheme="majorHAnsi" w:cstheme="majorBidi"/>
      <w:b/>
      <w:color w:val="1F3864" w:themeColor="accent1" w:themeShade="80"/>
      <w:sz w:val="24"/>
      <w:szCs w:val="36"/>
    </w:rPr>
  </w:style>
  <w:style w:type="paragraph" w:styleId="Ttulo2">
    <w:name w:val="heading 2"/>
    <w:basedOn w:val="Normal"/>
    <w:next w:val="Normal"/>
    <w:link w:val="Ttulo2Car"/>
    <w:uiPriority w:val="9"/>
    <w:unhideWhenUsed/>
    <w:qFormat/>
    <w:rsid w:val="00381146"/>
    <w:pPr>
      <w:keepNext/>
      <w:keepLines/>
      <w:spacing w:before="40" w:after="0" w:line="240" w:lineRule="auto"/>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21208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1208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1208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1208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1208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1208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1208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1146"/>
    <w:rPr>
      <w:rFonts w:asciiTheme="majorHAnsi" w:eastAsiaTheme="majorEastAsia" w:hAnsiTheme="majorHAnsi" w:cstheme="majorBidi"/>
      <w:b/>
      <w:color w:val="1F3864" w:themeColor="accent1" w:themeShade="80"/>
      <w:sz w:val="24"/>
      <w:szCs w:val="36"/>
    </w:rPr>
  </w:style>
  <w:style w:type="character" w:customStyle="1" w:styleId="Ttulo2Car">
    <w:name w:val="Título 2 Car"/>
    <w:basedOn w:val="Fuentedeprrafopredeter"/>
    <w:link w:val="Ttulo2"/>
    <w:uiPriority w:val="9"/>
    <w:rsid w:val="00381146"/>
    <w:rPr>
      <w:rFonts w:eastAsiaTheme="majorEastAsia" w:cstheme="majorBidi"/>
      <w:b/>
      <w:szCs w:val="32"/>
    </w:rPr>
  </w:style>
  <w:style w:type="character" w:customStyle="1" w:styleId="Ttulo3Car">
    <w:name w:val="Título 3 Car"/>
    <w:basedOn w:val="Fuentedeprrafopredeter"/>
    <w:link w:val="Ttulo3"/>
    <w:uiPriority w:val="9"/>
    <w:semiHidden/>
    <w:rsid w:val="0021208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1208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1208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1208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1208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1208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1208A"/>
    <w:rPr>
      <w:rFonts w:asciiTheme="majorHAnsi" w:eastAsiaTheme="majorEastAsia" w:hAnsiTheme="majorHAnsi" w:cstheme="majorBidi"/>
      <w:i/>
      <w:iCs/>
      <w:color w:val="1F3864" w:themeColor="accent1" w:themeShade="80"/>
    </w:rPr>
  </w:style>
  <w:style w:type="paragraph" w:styleId="Encabezado">
    <w:name w:val="header"/>
    <w:basedOn w:val="Normal"/>
    <w:link w:val="EncabezadoCar"/>
    <w:uiPriority w:val="99"/>
    <w:unhideWhenUsed/>
    <w:rsid w:val="00150C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0CAF"/>
  </w:style>
  <w:style w:type="paragraph" w:styleId="Piedepgina">
    <w:name w:val="footer"/>
    <w:basedOn w:val="Normal"/>
    <w:link w:val="PiedepginaCar"/>
    <w:uiPriority w:val="99"/>
    <w:unhideWhenUsed/>
    <w:rsid w:val="00150C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0CAF"/>
  </w:style>
  <w:style w:type="table" w:styleId="Tablaconcuadrcula">
    <w:name w:val="Table Grid"/>
    <w:basedOn w:val="Tablanormal"/>
    <w:uiPriority w:val="39"/>
    <w:rsid w:val="00150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50CAF"/>
    <w:rPr>
      <w:color w:val="0563C1"/>
      <w:u w:val="single"/>
    </w:rPr>
  </w:style>
  <w:style w:type="paragraph" w:customStyle="1" w:styleId="Texto">
    <w:name w:val="Texto"/>
    <w:basedOn w:val="Normal"/>
    <w:link w:val="TextoCar"/>
    <w:rsid w:val="00FF263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FF2633"/>
    <w:rPr>
      <w:rFonts w:ascii="Arial" w:eastAsia="Times New Roman" w:hAnsi="Arial" w:cs="Arial"/>
      <w:sz w:val="18"/>
      <w:szCs w:val="20"/>
      <w:lang w:val="es-ES" w:eastAsia="es-ES"/>
    </w:rPr>
  </w:style>
  <w:style w:type="paragraph" w:styleId="Prrafodelista">
    <w:name w:val="List Paragraph"/>
    <w:basedOn w:val="Normal"/>
    <w:uiPriority w:val="1"/>
    <w:qFormat/>
    <w:rsid w:val="00B82EA0"/>
    <w:pPr>
      <w:ind w:left="720"/>
      <w:contextualSpacing/>
    </w:pPr>
  </w:style>
  <w:style w:type="character" w:customStyle="1" w:styleId="ANOTACIONCar">
    <w:name w:val="ANOTACION Car"/>
    <w:link w:val="ANOTACION"/>
    <w:locked/>
    <w:rsid w:val="00D4736E"/>
    <w:rPr>
      <w:b/>
      <w:sz w:val="18"/>
      <w:lang w:val="es-ES_tradnl" w:eastAsia="es-ES"/>
    </w:rPr>
  </w:style>
  <w:style w:type="paragraph" w:customStyle="1" w:styleId="ANOTACION">
    <w:name w:val="ANOTACION"/>
    <w:basedOn w:val="Normal"/>
    <w:link w:val="ANOTACIONCar"/>
    <w:rsid w:val="00D4736E"/>
    <w:pPr>
      <w:spacing w:before="101" w:after="101" w:line="216" w:lineRule="atLeast"/>
      <w:jc w:val="center"/>
    </w:pPr>
    <w:rPr>
      <w:b/>
      <w:sz w:val="18"/>
      <w:lang w:val="es-ES_tradnl" w:eastAsia="es-ES"/>
    </w:rPr>
  </w:style>
  <w:style w:type="paragraph" w:styleId="NormalWeb">
    <w:name w:val="Normal (Web)"/>
    <w:basedOn w:val="Normal"/>
    <w:uiPriority w:val="99"/>
    <w:unhideWhenUsed/>
    <w:rsid w:val="004510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1208A"/>
    <w:rPr>
      <w:b/>
      <w:bCs/>
    </w:rPr>
  </w:style>
  <w:style w:type="paragraph" w:styleId="Descripcin">
    <w:name w:val="caption"/>
    <w:basedOn w:val="Normal"/>
    <w:next w:val="Normal"/>
    <w:uiPriority w:val="35"/>
    <w:semiHidden/>
    <w:unhideWhenUsed/>
    <w:qFormat/>
    <w:rsid w:val="0021208A"/>
    <w:pPr>
      <w:spacing w:line="240" w:lineRule="auto"/>
    </w:pPr>
    <w:rPr>
      <w:b/>
      <w:bCs/>
      <w:smallCaps/>
      <w:color w:val="44546A" w:themeColor="text2"/>
    </w:rPr>
  </w:style>
  <w:style w:type="paragraph" w:styleId="Puesto">
    <w:name w:val="Title"/>
    <w:basedOn w:val="Normal"/>
    <w:next w:val="Normal"/>
    <w:link w:val="PuestoCar"/>
    <w:uiPriority w:val="10"/>
    <w:qFormat/>
    <w:rsid w:val="0021208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21208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1208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1208A"/>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21208A"/>
    <w:rPr>
      <w:i/>
      <w:iCs/>
    </w:rPr>
  </w:style>
  <w:style w:type="paragraph" w:styleId="Sinespaciado">
    <w:name w:val="No Spacing"/>
    <w:uiPriority w:val="1"/>
    <w:qFormat/>
    <w:rsid w:val="0021208A"/>
    <w:pPr>
      <w:spacing w:after="0" w:line="240" w:lineRule="auto"/>
    </w:pPr>
  </w:style>
  <w:style w:type="paragraph" w:styleId="Cita">
    <w:name w:val="Quote"/>
    <w:basedOn w:val="Normal"/>
    <w:next w:val="Normal"/>
    <w:link w:val="CitaCar"/>
    <w:uiPriority w:val="29"/>
    <w:qFormat/>
    <w:rsid w:val="0021208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1208A"/>
    <w:rPr>
      <w:color w:val="44546A" w:themeColor="text2"/>
      <w:sz w:val="24"/>
      <w:szCs w:val="24"/>
    </w:rPr>
  </w:style>
  <w:style w:type="paragraph" w:styleId="Citadestacada">
    <w:name w:val="Intense Quote"/>
    <w:basedOn w:val="Normal"/>
    <w:next w:val="Normal"/>
    <w:link w:val="CitadestacadaCar"/>
    <w:uiPriority w:val="30"/>
    <w:qFormat/>
    <w:rsid w:val="0021208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1208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1208A"/>
    <w:rPr>
      <w:i/>
      <w:iCs/>
      <w:color w:val="595959" w:themeColor="text1" w:themeTint="A6"/>
    </w:rPr>
  </w:style>
  <w:style w:type="character" w:styleId="nfasisintenso">
    <w:name w:val="Intense Emphasis"/>
    <w:basedOn w:val="Fuentedeprrafopredeter"/>
    <w:uiPriority w:val="21"/>
    <w:qFormat/>
    <w:rsid w:val="0021208A"/>
    <w:rPr>
      <w:b/>
      <w:bCs/>
      <w:i/>
      <w:iCs/>
    </w:rPr>
  </w:style>
  <w:style w:type="character" w:styleId="Referenciasutil">
    <w:name w:val="Subtle Reference"/>
    <w:basedOn w:val="Fuentedeprrafopredeter"/>
    <w:uiPriority w:val="31"/>
    <w:qFormat/>
    <w:rsid w:val="0021208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1208A"/>
    <w:rPr>
      <w:b/>
      <w:bCs/>
      <w:smallCaps/>
      <w:color w:val="44546A" w:themeColor="text2"/>
      <w:u w:val="single"/>
    </w:rPr>
  </w:style>
  <w:style w:type="character" w:styleId="Ttulodellibro">
    <w:name w:val="Book Title"/>
    <w:basedOn w:val="Fuentedeprrafopredeter"/>
    <w:uiPriority w:val="33"/>
    <w:qFormat/>
    <w:rsid w:val="0021208A"/>
    <w:rPr>
      <w:b/>
      <w:bCs/>
      <w:smallCaps/>
      <w:spacing w:val="10"/>
    </w:rPr>
  </w:style>
  <w:style w:type="paragraph" w:styleId="TtulodeTDC">
    <w:name w:val="TOC Heading"/>
    <w:basedOn w:val="Ttulo1"/>
    <w:next w:val="Normal"/>
    <w:uiPriority w:val="39"/>
    <w:unhideWhenUsed/>
    <w:qFormat/>
    <w:rsid w:val="0021208A"/>
    <w:pPr>
      <w:outlineLvl w:val="9"/>
    </w:pPr>
  </w:style>
  <w:style w:type="table" w:styleId="Tabladecuadrcula2-nfasis3">
    <w:name w:val="Grid Table 2 Accent 3"/>
    <w:basedOn w:val="Tablanormal"/>
    <w:uiPriority w:val="47"/>
    <w:rsid w:val="00184C91"/>
    <w:pPr>
      <w:spacing w:after="0" w:line="240" w:lineRule="auto"/>
    </w:pPr>
    <w:rPr>
      <w:rFonts w:eastAsiaTheme="minorHAnsi"/>
    </w:r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23064F"/>
    <w:pPr>
      <w:spacing w:after="0" w:line="240" w:lineRule="auto"/>
    </w:pPr>
    <w:rPr>
      <w:rFonts w:eastAsiaTheme="minorHAns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C254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5431"/>
    <w:rPr>
      <w:rFonts w:ascii="Segoe UI" w:hAnsi="Segoe UI" w:cs="Segoe UI"/>
      <w:sz w:val="18"/>
      <w:szCs w:val="18"/>
    </w:rPr>
  </w:style>
  <w:style w:type="numbering" w:customStyle="1" w:styleId="Sinlista1">
    <w:name w:val="Sin lista1"/>
    <w:next w:val="Sinlista"/>
    <w:uiPriority w:val="99"/>
    <w:semiHidden/>
    <w:unhideWhenUsed/>
    <w:rsid w:val="001271FD"/>
  </w:style>
  <w:style w:type="character" w:styleId="Hipervnculovisitado">
    <w:name w:val="FollowedHyperlink"/>
    <w:basedOn w:val="Fuentedeprrafopredeter"/>
    <w:uiPriority w:val="99"/>
    <w:semiHidden/>
    <w:unhideWhenUsed/>
    <w:rsid w:val="001271FD"/>
    <w:rPr>
      <w:color w:val="800080"/>
      <w:u w:val="single"/>
    </w:rPr>
  </w:style>
  <w:style w:type="paragraph" w:customStyle="1" w:styleId="msonormal0">
    <w:name w:val="msonormal"/>
    <w:basedOn w:val="Normal"/>
    <w:rsid w:val="001271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8">
    <w:name w:val="xl68"/>
    <w:basedOn w:val="Normal"/>
    <w:rsid w:val="001271FD"/>
    <w:pP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69">
    <w:name w:val="xl69"/>
    <w:basedOn w:val="Normal"/>
    <w:rsid w:val="001271FD"/>
    <w:pPr>
      <w:pBdr>
        <w:top w:val="single" w:sz="4" w:space="0" w:color="A6A6A6"/>
        <w:left w:val="single" w:sz="4" w:space="0" w:color="A6A6A6"/>
        <w:bottom w:val="single" w:sz="4" w:space="0" w:color="A6A6A6"/>
        <w:right w:val="single" w:sz="4" w:space="0" w:color="A6A6A6"/>
      </w:pBdr>
      <w:shd w:val="clear" w:color="000000" w:fill="DAEEF3"/>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70">
    <w:name w:val="xl70"/>
    <w:basedOn w:val="Normal"/>
    <w:rsid w:val="001271FD"/>
    <w:pPr>
      <w:pBdr>
        <w:top w:val="single" w:sz="4" w:space="0" w:color="A6A6A6"/>
        <w:left w:val="single" w:sz="4" w:space="0" w:color="A6A6A6"/>
        <w:bottom w:val="single" w:sz="4" w:space="0" w:color="A6A6A6"/>
        <w:right w:val="single" w:sz="4" w:space="0" w:color="A6A6A6"/>
      </w:pBdr>
      <w:shd w:val="clear" w:color="000000" w:fill="F2DCDB"/>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1">
    <w:name w:val="xl71"/>
    <w:basedOn w:val="Normal"/>
    <w:rsid w:val="001271FD"/>
    <w:pPr>
      <w:pBdr>
        <w:top w:val="single" w:sz="4" w:space="0" w:color="A6A6A6"/>
        <w:left w:val="single" w:sz="4" w:space="0" w:color="A6A6A6"/>
        <w:bottom w:val="single" w:sz="4" w:space="0" w:color="A6A6A6"/>
        <w:right w:val="single" w:sz="4" w:space="0" w:color="A6A6A6"/>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2">
    <w:name w:val="xl72"/>
    <w:basedOn w:val="Normal"/>
    <w:rsid w:val="001271FD"/>
    <w:pPr>
      <w:pBdr>
        <w:top w:val="single" w:sz="4" w:space="0" w:color="A6A6A6"/>
        <w:left w:val="single" w:sz="4" w:space="0" w:color="A6A6A6"/>
        <w:bottom w:val="single" w:sz="4" w:space="0" w:color="A6A6A6"/>
        <w:right w:val="single" w:sz="4" w:space="0" w:color="A6A6A6"/>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3">
    <w:name w:val="xl73"/>
    <w:basedOn w:val="Normal"/>
    <w:rsid w:val="001271FD"/>
    <w:pPr>
      <w:pBdr>
        <w:top w:val="single" w:sz="4" w:space="0" w:color="A6A6A6"/>
        <w:left w:val="single" w:sz="4" w:space="0" w:color="A6A6A6"/>
        <w:bottom w:val="single" w:sz="4" w:space="0" w:color="A6A6A6"/>
        <w:right w:val="single" w:sz="4" w:space="0" w:color="A6A6A6"/>
      </w:pBdr>
      <w:shd w:val="clear" w:color="000000" w:fill="FDE9D9"/>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4">
    <w:name w:val="xl74"/>
    <w:basedOn w:val="Normal"/>
    <w:rsid w:val="001271FD"/>
    <w:pPr>
      <w:pBdr>
        <w:top w:val="single" w:sz="4" w:space="0" w:color="A6A6A6"/>
        <w:left w:val="single" w:sz="4" w:space="0" w:color="A6A6A6"/>
        <w:bottom w:val="single" w:sz="4" w:space="0" w:color="A6A6A6"/>
        <w:right w:val="single" w:sz="4" w:space="0" w:color="A6A6A6"/>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5">
    <w:name w:val="xl75"/>
    <w:basedOn w:val="Normal"/>
    <w:rsid w:val="001271FD"/>
    <w:pPr>
      <w:pBdr>
        <w:top w:val="single" w:sz="4" w:space="0" w:color="A6A6A6"/>
        <w:left w:val="single" w:sz="4" w:space="0" w:color="A6A6A6"/>
        <w:bottom w:val="single" w:sz="4" w:space="0" w:color="A6A6A6"/>
        <w:right w:val="single" w:sz="4" w:space="0" w:color="A6A6A6"/>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6">
    <w:name w:val="xl76"/>
    <w:basedOn w:val="Normal"/>
    <w:rsid w:val="001271FD"/>
    <w:pPr>
      <w:pBdr>
        <w:top w:val="single" w:sz="4" w:space="0" w:color="A6A6A6"/>
        <w:left w:val="single" w:sz="4" w:space="0" w:color="A6A6A6"/>
        <w:bottom w:val="single" w:sz="4" w:space="0" w:color="A6A6A6"/>
        <w:right w:val="single" w:sz="4" w:space="0" w:color="A6A6A6"/>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7">
    <w:name w:val="xl77"/>
    <w:basedOn w:val="Normal"/>
    <w:rsid w:val="001271FD"/>
    <w:pPr>
      <w:pBdr>
        <w:top w:val="single" w:sz="4" w:space="0" w:color="A6A6A6"/>
        <w:left w:val="single" w:sz="4" w:space="0" w:color="A6A6A6"/>
        <w:bottom w:val="single" w:sz="4" w:space="0" w:color="A6A6A6"/>
        <w:right w:val="single" w:sz="4" w:space="0" w:color="A6A6A6"/>
      </w:pBdr>
      <w:shd w:val="clear" w:color="000000" w:fill="DAEEF3"/>
      <w:spacing w:before="100" w:beforeAutospacing="1" w:after="100" w:afterAutospacing="1" w:line="240" w:lineRule="auto"/>
      <w:jc w:val="both"/>
      <w:textAlignment w:val="center"/>
    </w:pPr>
    <w:rPr>
      <w:rFonts w:ascii="Times New Roman" w:eastAsia="Times New Roman" w:hAnsi="Times New Roman" w:cs="Times New Roman"/>
      <w:b/>
      <w:bCs/>
      <w:sz w:val="24"/>
      <w:szCs w:val="24"/>
      <w:lang w:eastAsia="es-MX"/>
    </w:rPr>
  </w:style>
  <w:style w:type="paragraph" w:customStyle="1" w:styleId="xl78">
    <w:name w:val="xl78"/>
    <w:basedOn w:val="Normal"/>
    <w:rsid w:val="001271FD"/>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9">
    <w:name w:val="xl79"/>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0">
    <w:name w:val="xl80"/>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81">
    <w:name w:val="xl81"/>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2">
    <w:name w:val="xl82"/>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3">
    <w:name w:val="xl83"/>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4">
    <w:name w:val="xl84"/>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5">
    <w:name w:val="xl85"/>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6">
    <w:name w:val="xl86"/>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7">
    <w:name w:val="xl87"/>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8">
    <w:name w:val="xl88"/>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89">
    <w:name w:val="xl89"/>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0">
    <w:name w:val="xl90"/>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1">
    <w:name w:val="xl91"/>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2">
    <w:name w:val="xl92"/>
    <w:basedOn w:val="Normal"/>
    <w:rsid w:val="001271FD"/>
    <w:pPr>
      <w:pBdr>
        <w:top w:val="single" w:sz="4" w:space="0" w:color="A6A6A6"/>
        <w:left w:val="single" w:sz="4" w:space="0" w:color="A6A6A6"/>
        <w:bottom w:val="single" w:sz="4" w:space="0" w:color="auto"/>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3">
    <w:name w:val="xl93"/>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94">
    <w:name w:val="xl94"/>
    <w:basedOn w:val="Normal"/>
    <w:rsid w:val="001271FD"/>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5">
    <w:name w:val="xl95"/>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6">
    <w:name w:val="xl96"/>
    <w:basedOn w:val="Normal"/>
    <w:rsid w:val="001271FD"/>
    <w:pPr>
      <w:pBdr>
        <w:top w:val="single" w:sz="4" w:space="0" w:color="A6A6A6"/>
        <w:left w:val="single" w:sz="4" w:space="0" w:color="A6A6A6"/>
        <w:bottom w:val="single" w:sz="4" w:space="0" w:color="A6A6A6"/>
      </w:pBdr>
      <w:shd w:val="clear" w:color="000000" w:fill="FDE9D9"/>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97">
    <w:name w:val="xl97"/>
    <w:basedOn w:val="Normal"/>
    <w:rsid w:val="001271FD"/>
    <w:pPr>
      <w:pBdr>
        <w:top w:val="single" w:sz="4" w:space="0" w:color="A6A6A6"/>
        <w:bottom w:val="single" w:sz="4" w:space="0" w:color="A6A6A6"/>
      </w:pBdr>
      <w:shd w:val="clear" w:color="000000" w:fill="FDE9D9"/>
      <w:spacing w:before="100" w:beforeAutospacing="1" w:after="100" w:afterAutospacing="1" w:line="240" w:lineRule="auto"/>
    </w:pPr>
    <w:rPr>
      <w:rFonts w:ascii="Times New Roman" w:eastAsia="Times New Roman" w:hAnsi="Times New Roman" w:cs="Times New Roman"/>
      <w:b/>
      <w:bCs/>
      <w:sz w:val="24"/>
      <w:szCs w:val="24"/>
      <w:lang w:eastAsia="es-MX"/>
    </w:rPr>
  </w:style>
  <w:style w:type="paragraph" w:customStyle="1" w:styleId="xl98">
    <w:name w:val="xl98"/>
    <w:basedOn w:val="Normal"/>
    <w:rsid w:val="001271FD"/>
    <w:pPr>
      <w:pBdr>
        <w:left w:val="single" w:sz="4" w:space="0" w:color="A6A6A6"/>
        <w:right w:val="single" w:sz="4" w:space="0" w:color="A6A6A6"/>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99">
    <w:name w:val="xl99"/>
    <w:basedOn w:val="Normal"/>
    <w:rsid w:val="001271FD"/>
    <w:pPr>
      <w:pBdr>
        <w:left w:val="single" w:sz="4" w:space="0" w:color="A6A6A6"/>
        <w:bottom w:val="single" w:sz="4" w:space="0" w:color="A6A6A6"/>
        <w:right w:val="single" w:sz="4" w:space="0" w:color="A6A6A6"/>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0">
    <w:name w:val="xl100"/>
    <w:basedOn w:val="Normal"/>
    <w:rsid w:val="001271FD"/>
    <w:pPr>
      <w:pBdr>
        <w:left w:val="single" w:sz="4" w:space="0" w:color="A6A6A6"/>
        <w:right w:val="single" w:sz="4" w:space="0" w:color="A6A6A6"/>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1">
    <w:name w:val="xl101"/>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2">
    <w:name w:val="xl102"/>
    <w:basedOn w:val="Normal"/>
    <w:rsid w:val="001271FD"/>
    <w:pPr>
      <w:pBdr>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3">
    <w:name w:val="xl103"/>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4">
    <w:name w:val="xl104"/>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105">
    <w:name w:val="xl105"/>
    <w:basedOn w:val="Normal"/>
    <w:rsid w:val="001271FD"/>
    <w:pPr>
      <w:pBdr>
        <w:top w:val="single" w:sz="4" w:space="0" w:color="A6A6A6"/>
        <w:left w:val="single" w:sz="4" w:space="0" w:color="A6A6A6"/>
        <w:bottom w:val="single" w:sz="4" w:space="0" w:color="A6A6A6"/>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6">
    <w:name w:val="xl106"/>
    <w:basedOn w:val="Normal"/>
    <w:rsid w:val="001271FD"/>
    <w:pPr>
      <w:pBdr>
        <w:top w:val="single" w:sz="4" w:space="0" w:color="A6A6A6"/>
        <w:bottom w:val="single" w:sz="4" w:space="0" w:color="A6A6A6"/>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107">
    <w:name w:val="xl107"/>
    <w:basedOn w:val="Normal"/>
    <w:rsid w:val="001271FD"/>
    <w:pPr>
      <w:pBdr>
        <w:top w:val="single" w:sz="4" w:space="0" w:color="A6A6A6"/>
        <w:left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customStyle="1" w:styleId="xl108">
    <w:name w:val="xl108"/>
    <w:basedOn w:val="Normal"/>
    <w:rsid w:val="001271FD"/>
    <w:pPr>
      <w:pBdr>
        <w:left w:val="single" w:sz="4" w:space="0" w:color="A6A6A6"/>
        <w:bottom w:val="single" w:sz="4" w:space="0" w:color="A6A6A6"/>
        <w:right w:val="single" w:sz="4" w:space="0" w:color="A6A6A6"/>
      </w:pBdr>
      <w:spacing w:before="100" w:beforeAutospacing="1" w:after="100" w:afterAutospacing="1" w:line="240" w:lineRule="auto"/>
      <w:jc w:val="both"/>
      <w:textAlignment w:val="center"/>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1"/>
    <w:qFormat/>
    <w:rsid w:val="00E12669"/>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E12669"/>
    <w:rPr>
      <w:rFonts w:ascii="Calibri" w:eastAsia="Calibri" w:hAnsi="Calibri" w:cs="Calibri"/>
      <w:sz w:val="24"/>
      <w:szCs w:val="24"/>
      <w:lang w:eastAsia="es-MX" w:bidi="es-MX"/>
    </w:rPr>
  </w:style>
  <w:style w:type="character" w:styleId="Refdecomentario">
    <w:name w:val="annotation reference"/>
    <w:basedOn w:val="Fuentedeprrafopredeter"/>
    <w:uiPriority w:val="99"/>
    <w:semiHidden/>
    <w:unhideWhenUsed/>
    <w:rsid w:val="00A44FA4"/>
    <w:rPr>
      <w:sz w:val="16"/>
      <w:szCs w:val="16"/>
    </w:rPr>
  </w:style>
  <w:style w:type="paragraph" w:styleId="Textocomentario">
    <w:name w:val="annotation text"/>
    <w:basedOn w:val="Normal"/>
    <w:link w:val="TextocomentarioCar"/>
    <w:uiPriority w:val="99"/>
    <w:semiHidden/>
    <w:unhideWhenUsed/>
    <w:rsid w:val="00A44F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FA4"/>
    <w:rPr>
      <w:sz w:val="20"/>
      <w:szCs w:val="20"/>
    </w:rPr>
  </w:style>
  <w:style w:type="paragraph" w:styleId="Asuntodelcomentario">
    <w:name w:val="annotation subject"/>
    <w:basedOn w:val="Textocomentario"/>
    <w:next w:val="Textocomentario"/>
    <w:link w:val="AsuntodelcomentarioCar"/>
    <w:uiPriority w:val="99"/>
    <w:semiHidden/>
    <w:unhideWhenUsed/>
    <w:rsid w:val="00A44FA4"/>
    <w:rPr>
      <w:b/>
      <w:bCs/>
    </w:rPr>
  </w:style>
  <w:style w:type="character" w:customStyle="1" w:styleId="AsuntodelcomentarioCar">
    <w:name w:val="Asunto del comentario Car"/>
    <w:basedOn w:val="TextocomentarioCar"/>
    <w:link w:val="Asuntodelcomentario"/>
    <w:uiPriority w:val="99"/>
    <w:semiHidden/>
    <w:rsid w:val="00A44FA4"/>
    <w:rPr>
      <w:b/>
      <w:bCs/>
      <w:sz w:val="20"/>
      <w:szCs w:val="20"/>
    </w:rPr>
  </w:style>
  <w:style w:type="paragraph" w:styleId="TDC2">
    <w:name w:val="toc 2"/>
    <w:basedOn w:val="Normal"/>
    <w:next w:val="Normal"/>
    <w:autoRedefine/>
    <w:uiPriority w:val="39"/>
    <w:unhideWhenUsed/>
    <w:rsid w:val="00B34A66"/>
    <w:pPr>
      <w:tabs>
        <w:tab w:val="right" w:leader="dot" w:pos="9771"/>
      </w:tabs>
      <w:spacing w:after="100"/>
      <w:ind w:left="567"/>
    </w:pPr>
  </w:style>
  <w:style w:type="paragraph" w:customStyle="1" w:styleId="Estilo1">
    <w:name w:val="Estilo1"/>
    <w:basedOn w:val="Ttulo1"/>
    <w:link w:val="Estilo1Car"/>
    <w:qFormat/>
    <w:rsid w:val="00F46AE5"/>
  </w:style>
  <w:style w:type="paragraph" w:styleId="TDC1">
    <w:name w:val="toc 1"/>
    <w:basedOn w:val="Normal"/>
    <w:next w:val="Normal"/>
    <w:autoRedefine/>
    <w:uiPriority w:val="39"/>
    <w:unhideWhenUsed/>
    <w:rsid w:val="00485CF6"/>
    <w:pPr>
      <w:tabs>
        <w:tab w:val="left" w:pos="567"/>
        <w:tab w:val="right" w:leader="dot" w:pos="9771"/>
      </w:tabs>
      <w:spacing w:before="80" w:after="80" w:line="240" w:lineRule="auto"/>
    </w:pPr>
  </w:style>
  <w:style w:type="character" w:customStyle="1" w:styleId="Estilo1Car">
    <w:name w:val="Estilo1 Car"/>
    <w:basedOn w:val="Ttulo1Car"/>
    <w:link w:val="Estilo1"/>
    <w:rsid w:val="00F46AE5"/>
    <w:rPr>
      <w:rFonts w:asciiTheme="majorHAnsi" w:eastAsiaTheme="majorEastAsia" w:hAnsiTheme="majorHAnsi" w:cstheme="majorBidi"/>
      <w:b/>
      <w:color w:val="1F3864" w:themeColor="accent1" w:themeShade="80"/>
      <w:sz w:val="24"/>
      <w:szCs w:val="36"/>
    </w:rPr>
  </w:style>
  <w:style w:type="paragraph" w:customStyle="1" w:styleId="xl65">
    <w:name w:val="xl65"/>
    <w:basedOn w:val="Normal"/>
    <w:rsid w:val="009405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6">
    <w:name w:val="xl66"/>
    <w:basedOn w:val="Normal"/>
    <w:rsid w:val="009405A3"/>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7">
    <w:name w:val="xl67"/>
    <w:basedOn w:val="Normal"/>
    <w:rsid w:val="009405A3"/>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3803">
      <w:bodyDiv w:val="1"/>
      <w:marLeft w:val="0"/>
      <w:marRight w:val="0"/>
      <w:marTop w:val="0"/>
      <w:marBottom w:val="0"/>
      <w:divBdr>
        <w:top w:val="none" w:sz="0" w:space="0" w:color="auto"/>
        <w:left w:val="none" w:sz="0" w:space="0" w:color="auto"/>
        <w:bottom w:val="none" w:sz="0" w:space="0" w:color="auto"/>
        <w:right w:val="none" w:sz="0" w:space="0" w:color="auto"/>
      </w:divBdr>
    </w:div>
    <w:div w:id="128399637">
      <w:bodyDiv w:val="1"/>
      <w:marLeft w:val="0"/>
      <w:marRight w:val="0"/>
      <w:marTop w:val="0"/>
      <w:marBottom w:val="0"/>
      <w:divBdr>
        <w:top w:val="none" w:sz="0" w:space="0" w:color="auto"/>
        <w:left w:val="none" w:sz="0" w:space="0" w:color="auto"/>
        <w:bottom w:val="none" w:sz="0" w:space="0" w:color="auto"/>
        <w:right w:val="none" w:sz="0" w:space="0" w:color="auto"/>
      </w:divBdr>
    </w:div>
    <w:div w:id="147326179">
      <w:bodyDiv w:val="1"/>
      <w:marLeft w:val="0"/>
      <w:marRight w:val="0"/>
      <w:marTop w:val="0"/>
      <w:marBottom w:val="0"/>
      <w:divBdr>
        <w:top w:val="none" w:sz="0" w:space="0" w:color="auto"/>
        <w:left w:val="none" w:sz="0" w:space="0" w:color="auto"/>
        <w:bottom w:val="none" w:sz="0" w:space="0" w:color="auto"/>
        <w:right w:val="none" w:sz="0" w:space="0" w:color="auto"/>
      </w:divBdr>
    </w:div>
    <w:div w:id="151027111">
      <w:bodyDiv w:val="1"/>
      <w:marLeft w:val="0"/>
      <w:marRight w:val="0"/>
      <w:marTop w:val="0"/>
      <w:marBottom w:val="0"/>
      <w:divBdr>
        <w:top w:val="none" w:sz="0" w:space="0" w:color="auto"/>
        <w:left w:val="none" w:sz="0" w:space="0" w:color="auto"/>
        <w:bottom w:val="none" w:sz="0" w:space="0" w:color="auto"/>
        <w:right w:val="none" w:sz="0" w:space="0" w:color="auto"/>
      </w:divBdr>
    </w:div>
    <w:div w:id="311064051">
      <w:bodyDiv w:val="1"/>
      <w:marLeft w:val="0"/>
      <w:marRight w:val="0"/>
      <w:marTop w:val="0"/>
      <w:marBottom w:val="0"/>
      <w:divBdr>
        <w:top w:val="none" w:sz="0" w:space="0" w:color="auto"/>
        <w:left w:val="none" w:sz="0" w:space="0" w:color="auto"/>
        <w:bottom w:val="none" w:sz="0" w:space="0" w:color="auto"/>
        <w:right w:val="none" w:sz="0" w:space="0" w:color="auto"/>
      </w:divBdr>
    </w:div>
    <w:div w:id="340161569">
      <w:bodyDiv w:val="1"/>
      <w:marLeft w:val="0"/>
      <w:marRight w:val="0"/>
      <w:marTop w:val="0"/>
      <w:marBottom w:val="0"/>
      <w:divBdr>
        <w:top w:val="none" w:sz="0" w:space="0" w:color="auto"/>
        <w:left w:val="none" w:sz="0" w:space="0" w:color="auto"/>
        <w:bottom w:val="none" w:sz="0" w:space="0" w:color="auto"/>
        <w:right w:val="none" w:sz="0" w:space="0" w:color="auto"/>
      </w:divBdr>
    </w:div>
    <w:div w:id="452098985">
      <w:bodyDiv w:val="1"/>
      <w:marLeft w:val="0"/>
      <w:marRight w:val="0"/>
      <w:marTop w:val="0"/>
      <w:marBottom w:val="0"/>
      <w:divBdr>
        <w:top w:val="none" w:sz="0" w:space="0" w:color="auto"/>
        <w:left w:val="none" w:sz="0" w:space="0" w:color="auto"/>
        <w:bottom w:val="none" w:sz="0" w:space="0" w:color="auto"/>
        <w:right w:val="none" w:sz="0" w:space="0" w:color="auto"/>
      </w:divBdr>
    </w:div>
    <w:div w:id="538905215">
      <w:bodyDiv w:val="1"/>
      <w:marLeft w:val="0"/>
      <w:marRight w:val="0"/>
      <w:marTop w:val="0"/>
      <w:marBottom w:val="0"/>
      <w:divBdr>
        <w:top w:val="none" w:sz="0" w:space="0" w:color="auto"/>
        <w:left w:val="none" w:sz="0" w:space="0" w:color="auto"/>
        <w:bottom w:val="none" w:sz="0" w:space="0" w:color="auto"/>
        <w:right w:val="none" w:sz="0" w:space="0" w:color="auto"/>
      </w:divBdr>
    </w:div>
    <w:div w:id="561908593">
      <w:bodyDiv w:val="1"/>
      <w:marLeft w:val="0"/>
      <w:marRight w:val="0"/>
      <w:marTop w:val="0"/>
      <w:marBottom w:val="0"/>
      <w:divBdr>
        <w:top w:val="none" w:sz="0" w:space="0" w:color="auto"/>
        <w:left w:val="none" w:sz="0" w:space="0" w:color="auto"/>
        <w:bottom w:val="none" w:sz="0" w:space="0" w:color="auto"/>
        <w:right w:val="none" w:sz="0" w:space="0" w:color="auto"/>
      </w:divBdr>
    </w:div>
    <w:div w:id="573197527">
      <w:bodyDiv w:val="1"/>
      <w:marLeft w:val="0"/>
      <w:marRight w:val="0"/>
      <w:marTop w:val="0"/>
      <w:marBottom w:val="0"/>
      <w:divBdr>
        <w:top w:val="none" w:sz="0" w:space="0" w:color="auto"/>
        <w:left w:val="none" w:sz="0" w:space="0" w:color="auto"/>
        <w:bottom w:val="none" w:sz="0" w:space="0" w:color="auto"/>
        <w:right w:val="none" w:sz="0" w:space="0" w:color="auto"/>
      </w:divBdr>
    </w:div>
    <w:div w:id="592977286">
      <w:bodyDiv w:val="1"/>
      <w:marLeft w:val="0"/>
      <w:marRight w:val="0"/>
      <w:marTop w:val="0"/>
      <w:marBottom w:val="0"/>
      <w:divBdr>
        <w:top w:val="none" w:sz="0" w:space="0" w:color="auto"/>
        <w:left w:val="none" w:sz="0" w:space="0" w:color="auto"/>
        <w:bottom w:val="none" w:sz="0" w:space="0" w:color="auto"/>
        <w:right w:val="none" w:sz="0" w:space="0" w:color="auto"/>
      </w:divBdr>
    </w:div>
    <w:div w:id="626276575">
      <w:bodyDiv w:val="1"/>
      <w:marLeft w:val="0"/>
      <w:marRight w:val="0"/>
      <w:marTop w:val="0"/>
      <w:marBottom w:val="0"/>
      <w:divBdr>
        <w:top w:val="none" w:sz="0" w:space="0" w:color="auto"/>
        <w:left w:val="none" w:sz="0" w:space="0" w:color="auto"/>
        <w:bottom w:val="none" w:sz="0" w:space="0" w:color="auto"/>
        <w:right w:val="none" w:sz="0" w:space="0" w:color="auto"/>
      </w:divBdr>
    </w:div>
    <w:div w:id="692919949">
      <w:bodyDiv w:val="1"/>
      <w:marLeft w:val="0"/>
      <w:marRight w:val="0"/>
      <w:marTop w:val="0"/>
      <w:marBottom w:val="0"/>
      <w:divBdr>
        <w:top w:val="none" w:sz="0" w:space="0" w:color="auto"/>
        <w:left w:val="none" w:sz="0" w:space="0" w:color="auto"/>
        <w:bottom w:val="none" w:sz="0" w:space="0" w:color="auto"/>
        <w:right w:val="none" w:sz="0" w:space="0" w:color="auto"/>
      </w:divBdr>
    </w:div>
    <w:div w:id="732049881">
      <w:bodyDiv w:val="1"/>
      <w:marLeft w:val="0"/>
      <w:marRight w:val="0"/>
      <w:marTop w:val="0"/>
      <w:marBottom w:val="0"/>
      <w:divBdr>
        <w:top w:val="none" w:sz="0" w:space="0" w:color="auto"/>
        <w:left w:val="none" w:sz="0" w:space="0" w:color="auto"/>
        <w:bottom w:val="none" w:sz="0" w:space="0" w:color="auto"/>
        <w:right w:val="none" w:sz="0" w:space="0" w:color="auto"/>
      </w:divBdr>
    </w:div>
    <w:div w:id="769198335">
      <w:bodyDiv w:val="1"/>
      <w:marLeft w:val="0"/>
      <w:marRight w:val="0"/>
      <w:marTop w:val="0"/>
      <w:marBottom w:val="0"/>
      <w:divBdr>
        <w:top w:val="none" w:sz="0" w:space="0" w:color="auto"/>
        <w:left w:val="none" w:sz="0" w:space="0" w:color="auto"/>
        <w:bottom w:val="none" w:sz="0" w:space="0" w:color="auto"/>
        <w:right w:val="none" w:sz="0" w:space="0" w:color="auto"/>
      </w:divBdr>
    </w:div>
    <w:div w:id="861668256">
      <w:bodyDiv w:val="1"/>
      <w:marLeft w:val="0"/>
      <w:marRight w:val="0"/>
      <w:marTop w:val="0"/>
      <w:marBottom w:val="0"/>
      <w:divBdr>
        <w:top w:val="none" w:sz="0" w:space="0" w:color="auto"/>
        <w:left w:val="none" w:sz="0" w:space="0" w:color="auto"/>
        <w:bottom w:val="none" w:sz="0" w:space="0" w:color="auto"/>
        <w:right w:val="none" w:sz="0" w:space="0" w:color="auto"/>
      </w:divBdr>
    </w:div>
    <w:div w:id="877399784">
      <w:bodyDiv w:val="1"/>
      <w:marLeft w:val="0"/>
      <w:marRight w:val="0"/>
      <w:marTop w:val="0"/>
      <w:marBottom w:val="0"/>
      <w:divBdr>
        <w:top w:val="none" w:sz="0" w:space="0" w:color="auto"/>
        <w:left w:val="none" w:sz="0" w:space="0" w:color="auto"/>
        <w:bottom w:val="none" w:sz="0" w:space="0" w:color="auto"/>
        <w:right w:val="none" w:sz="0" w:space="0" w:color="auto"/>
      </w:divBdr>
    </w:div>
    <w:div w:id="897936329">
      <w:bodyDiv w:val="1"/>
      <w:marLeft w:val="0"/>
      <w:marRight w:val="0"/>
      <w:marTop w:val="0"/>
      <w:marBottom w:val="0"/>
      <w:divBdr>
        <w:top w:val="none" w:sz="0" w:space="0" w:color="auto"/>
        <w:left w:val="none" w:sz="0" w:space="0" w:color="auto"/>
        <w:bottom w:val="none" w:sz="0" w:space="0" w:color="auto"/>
        <w:right w:val="none" w:sz="0" w:space="0" w:color="auto"/>
      </w:divBdr>
    </w:div>
    <w:div w:id="910848143">
      <w:bodyDiv w:val="1"/>
      <w:marLeft w:val="0"/>
      <w:marRight w:val="0"/>
      <w:marTop w:val="0"/>
      <w:marBottom w:val="0"/>
      <w:divBdr>
        <w:top w:val="none" w:sz="0" w:space="0" w:color="auto"/>
        <w:left w:val="none" w:sz="0" w:space="0" w:color="auto"/>
        <w:bottom w:val="none" w:sz="0" w:space="0" w:color="auto"/>
        <w:right w:val="none" w:sz="0" w:space="0" w:color="auto"/>
      </w:divBdr>
    </w:div>
    <w:div w:id="940257902">
      <w:bodyDiv w:val="1"/>
      <w:marLeft w:val="0"/>
      <w:marRight w:val="0"/>
      <w:marTop w:val="0"/>
      <w:marBottom w:val="0"/>
      <w:divBdr>
        <w:top w:val="none" w:sz="0" w:space="0" w:color="auto"/>
        <w:left w:val="none" w:sz="0" w:space="0" w:color="auto"/>
        <w:bottom w:val="none" w:sz="0" w:space="0" w:color="auto"/>
        <w:right w:val="none" w:sz="0" w:space="0" w:color="auto"/>
      </w:divBdr>
    </w:div>
    <w:div w:id="1085225798">
      <w:bodyDiv w:val="1"/>
      <w:marLeft w:val="0"/>
      <w:marRight w:val="0"/>
      <w:marTop w:val="0"/>
      <w:marBottom w:val="0"/>
      <w:divBdr>
        <w:top w:val="none" w:sz="0" w:space="0" w:color="auto"/>
        <w:left w:val="none" w:sz="0" w:space="0" w:color="auto"/>
        <w:bottom w:val="none" w:sz="0" w:space="0" w:color="auto"/>
        <w:right w:val="none" w:sz="0" w:space="0" w:color="auto"/>
      </w:divBdr>
    </w:div>
    <w:div w:id="1110078903">
      <w:bodyDiv w:val="1"/>
      <w:marLeft w:val="0"/>
      <w:marRight w:val="0"/>
      <w:marTop w:val="0"/>
      <w:marBottom w:val="0"/>
      <w:divBdr>
        <w:top w:val="none" w:sz="0" w:space="0" w:color="auto"/>
        <w:left w:val="none" w:sz="0" w:space="0" w:color="auto"/>
        <w:bottom w:val="none" w:sz="0" w:space="0" w:color="auto"/>
        <w:right w:val="none" w:sz="0" w:space="0" w:color="auto"/>
      </w:divBdr>
    </w:div>
    <w:div w:id="1156414168">
      <w:bodyDiv w:val="1"/>
      <w:marLeft w:val="0"/>
      <w:marRight w:val="0"/>
      <w:marTop w:val="0"/>
      <w:marBottom w:val="0"/>
      <w:divBdr>
        <w:top w:val="none" w:sz="0" w:space="0" w:color="auto"/>
        <w:left w:val="none" w:sz="0" w:space="0" w:color="auto"/>
        <w:bottom w:val="none" w:sz="0" w:space="0" w:color="auto"/>
        <w:right w:val="none" w:sz="0" w:space="0" w:color="auto"/>
      </w:divBdr>
    </w:div>
    <w:div w:id="1157922250">
      <w:bodyDiv w:val="1"/>
      <w:marLeft w:val="0"/>
      <w:marRight w:val="0"/>
      <w:marTop w:val="0"/>
      <w:marBottom w:val="0"/>
      <w:divBdr>
        <w:top w:val="none" w:sz="0" w:space="0" w:color="auto"/>
        <w:left w:val="none" w:sz="0" w:space="0" w:color="auto"/>
        <w:bottom w:val="none" w:sz="0" w:space="0" w:color="auto"/>
        <w:right w:val="none" w:sz="0" w:space="0" w:color="auto"/>
      </w:divBdr>
    </w:div>
    <w:div w:id="1257863005">
      <w:bodyDiv w:val="1"/>
      <w:marLeft w:val="0"/>
      <w:marRight w:val="0"/>
      <w:marTop w:val="0"/>
      <w:marBottom w:val="0"/>
      <w:divBdr>
        <w:top w:val="none" w:sz="0" w:space="0" w:color="auto"/>
        <w:left w:val="none" w:sz="0" w:space="0" w:color="auto"/>
        <w:bottom w:val="none" w:sz="0" w:space="0" w:color="auto"/>
        <w:right w:val="none" w:sz="0" w:space="0" w:color="auto"/>
      </w:divBdr>
    </w:div>
    <w:div w:id="1362970000">
      <w:bodyDiv w:val="1"/>
      <w:marLeft w:val="0"/>
      <w:marRight w:val="0"/>
      <w:marTop w:val="0"/>
      <w:marBottom w:val="0"/>
      <w:divBdr>
        <w:top w:val="none" w:sz="0" w:space="0" w:color="auto"/>
        <w:left w:val="none" w:sz="0" w:space="0" w:color="auto"/>
        <w:bottom w:val="none" w:sz="0" w:space="0" w:color="auto"/>
        <w:right w:val="none" w:sz="0" w:space="0" w:color="auto"/>
      </w:divBdr>
    </w:div>
    <w:div w:id="1476334046">
      <w:bodyDiv w:val="1"/>
      <w:marLeft w:val="0"/>
      <w:marRight w:val="0"/>
      <w:marTop w:val="0"/>
      <w:marBottom w:val="0"/>
      <w:divBdr>
        <w:top w:val="none" w:sz="0" w:space="0" w:color="auto"/>
        <w:left w:val="none" w:sz="0" w:space="0" w:color="auto"/>
        <w:bottom w:val="none" w:sz="0" w:space="0" w:color="auto"/>
        <w:right w:val="none" w:sz="0" w:space="0" w:color="auto"/>
      </w:divBdr>
    </w:div>
    <w:div w:id="1506169989">
      <w:bodyDiv w:val="1"/>
      <w:marLeft w:val="0"/>
      <w:marRight w:val="0"/>
      <w:marTop w:val="0"/>
      <w:marBottom w:val="0"/>
      <w:divBdr>
        <w:top w:val="none" w:sz="0" w:space="0" w:color="auto"/>
        <w:left w:val="none" w:sz="0" w:space="0" w:color="auto"/>
        <w:bottom w:val="none" w:sz="0" w:space="0" w:color="auto"/>
        <w:right w:val="none" w:sz="0" w:space="0" w:color="auto"/>
      </w:divBdr>
    </w:div>
    <w:div w:id="1518227513">
      <w:bodyDiv w:val="1"/>
      <w:marLeft w:val="0"/>
      <w:marRight w:val="0"/>
      <w:marTop w:val="0"/>
      <w:marBottom w:val="0"/>
      <w:divBdr>
        <w:top w:val="none" w:sz="0" w:space="0" w:color="auto"/>
        <w:left w:val="none" w:sz="0" w:space="0" w:color="auto"/>
        <w:bottom w:val="none" w:sz="0" w:space="0" w:color="auto"/>
        <w:right w:val="none" w:sz="0" w:space="0" w:color="auto"/>
      </w:divBdr>
    </w:div>
    <w:div w:id="1524785976">
      <w:bodyDiv w:val="1"/>
      <w:marLeft w:val="0"/>
      <w:marRight w:val="0"/>
      <w:marTop w:val="0"/>
      <w:marBottom w:val="0"/>
      <w:divBdr>
        <w:top w:val="none" w:sz="0" w:space="0" w:color="auto"/>
        <w:left w:val="none" w:sz="0" w:space="0" w:color="auto"/>
        <w:bottom w:val="none" w:sz="0" w:space="0" w:color="auto"/>
        <w:right w:val="none" w:sz="0" w:space="0" w:color="auto"/>
      </w:divBdr>
    </w:div>
    <w:div w:id="1596817117">
      <w:bodyDiv w:val="1"/>
      <w:marLeft w:val="0"/>
      <w:marRight w:val="0"/>
      <w:marTop w:val="0"/>
      <w:marBottom w:val="0"/>
      <w:divBdr>
        <w:top w:val="none" w:sz="0" w:space="0" w:color="auto"/>
        <w:left w:val="none" w:sz="0" w:space="0" w:color="auto"/>
        <w:bottom w:val="none" w:sz="0" w:space="0" w:color="auto"/>
        <w:right w:val="none" w:sz="0" w:space="0" w:color="auto"/>
      </w:divBdr>
    </w:div>
    <w:div w:id="1738167594">
      <w:bodyDiv w:val="1"/>
      <w:marLeft w:val="0"/>
      <w:marRight w:val="0"/>
      <w:marTop w:val="0"/>
      <w:marBottom w:val="0"/>
      <w:divBdr>
        <w:top w:val="none" w:sz="0" w:space="0" w:color="auto"/>
        <w:left w:val="none" w:sz="0" w:space="0" w:color="auto"/>
        <w:bottom w:val="none" w:sz="0" w:space="0" w:color="auto"/>
        <w:right w:val="none" w:sz="0" w:space="0" w:color="auto"/>
      </w:divBdr>
    </w:div>
    <w:div w:id="1754542444">
      <w:bodyDiv w:val="1"/>
      <w:marLeft w:val="0"/>
      <w:marRight w:val="0"/>
      <w:marTop w:val="0"/>
      <w:marBottom w:val="0"/>
      <w:divBdr>
        <w:top w:val="none" w:sz="0" w:space="0" w:color="auto"/>
        <w:left w:val="none" w:sz="0" w:space="0" w:color="auto"/>
        <w:bottom w:val="none" w:sz="0" w:space="0" w:color="auto"/>
        <w:right w:val="none" w:sz="0" w:space="0" w:color="auto"/>
      </w:divBdr>
    </w:div>
    <w:div w:id="1764035468">
      <w:bodyDiv w:val="1"/>
      <w:marLeft w:val="0"/>
      <w:marRight w:val="0"/>
      <w:marTop w:val="0"/>
      <w:marBottom w:val="0"/>
      <w:divBdr>
        <w:top w:val="none" w:sz="0" w:space="0" w:color="auto"/>
        <w:left w:val="none" w:sz="0" w:space="0" w:color="auto"/>
        <w:bottom w:val="none" w:sz="0" w:space="0" w:color="auto"/>
        <w:right w:val="none" w:sz="0" w:space="0" w:color="auto"/>
      </w:divBdr>
    </w:div>
    <w:div w:id="1767768088">
      <w:bodyDiv w:val="1"/>
      <w:marLeft w:val="0"/>
      <w:marRight w:val="0"/>
      <w:marTop w:val="0"/>
      <w:marBottom w:val="0"/>
      <w:divBdr>
        <w:top w:val="none" w:sz="0" w:space="0" w:color="auto"/>
        <w:left w:val="none" w:sz="0" w:space="0" w:color="auto"/>
        <w:bottom w:val="none" w:sz="0" w:space="0" w:color="auto"/>
        <w:right w:val="none" w:sz="0" w:space="0" w:color="auto"/>
      </w:divBdr>
    </w:div>
    <w:div w:id="1792239433">
      <w:bodyDiv w:val="1"/>
      <w:marLeft w:val="0"/>
      <w:marRight w:val="0"/>
      <w:marTop w:val="0"/>
      <w:marBottom w:val="0"/>
      <w:divBdr>
        <w:top w:val="none" w:sz="0" w:space="0" w:color="auto"/>
        <w:left w:val="none" w:sz="0" w:space="0" w:color="auto"/>
        <w:bottom w:val="none" w:sz="0" w:space="0" w:color="auto"/>
        <w:right w:val="none" w:sz="0" w:space="0" w:color="auto"/>
      </w:divBdr>
    </w:div>
    <w:div w:id="1817913973">
      <w:bodyDiv w:val="1"/>
      <w:marLeft w:val="0"/>
      <w:marRight w:val="0"/>
      <w:marTop w:val="0"/>
      <w:marBottom w:val="0"/>
      <w:divBdr>
        <w:top w:val="none" w:sz="0" w:space="0" w:color="auto"/>
        <w:left w:val="none" w:sz="0" w:space="0" w:color="auto"/>
        <w:bottom w:val="none" w:sz="0" w:space="0" w:color="auto"/>
        <w:right w:val="none" w:sz="0" w:space="0" w:color="auto"/>
      </w:divBdr>
    </w:div>
    <w:div w:id="1822502253">
      <w:bodyDiv w:val="1"/>
      <w:marLeft w:val="0"/>
      <w:marRight w:val="0"/>
      <w:marTop w:val="0"/>
      <w:marBottom w:val="0"/>
      <w:divBdr>
        <w:top w:val="none" w:sz="0" w:space="0" w:color="auto"/>
        <w:left w:val="none" w:sz="0" w:space="0" w:color="auto"/>
        <w:bottom w:val="none" w:sz="0" w:space="0" w:color="auto"/>
        <w:right w:val="none" w:sz="0" w:space="0" w:color="auto"/>
      </w:divBdr>
    </w:div>
    <w:div w:id="2012027644">
      <w:bodyDiv w:val="1"/>
      <w:marLeft w:val="0"/>
      <w:marRight w:val="0"/>
      <w:marTop w:val="0"/>
      <w:marBottom w:val="0"/>
      <w:divBdr>
        <w:top w:val="none" w:sz="0" w:space="0" w:color="auto"/>
        <w:left w:val="none" w:sz="0" w:space="0" w:color="auto"/>
        <w:bottom w:val="none" w:sz="0" w:space="0" w:color="auto"/>
        <w:right w:val="none" w:sz="0" w:space="0" w:color="auto"/>
      </w:divBdr>
    </w:div>
    <w:div w:id="210141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BF09-B83F-4687-B7D6-06363D1E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73</Pages>
  <Words>25849</Words>
  <Characters>142173</Characters>
  <Application>Microsoft Office Word</Application>
  <DocSecurity>0</DocSecurity>
  <Lines>1184</Lines>
  <Paragraphs>335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23</cp:revision>
  <cp:lastPrinted>2017-10-23T15:58:00Z</cp:lastPrinted>
  <dcterms:created xsi:type="dcterms:W3CDTF">2018-03-26T23:58:00Z</dcterms:created>
  <dcterms:modified xsi:type="dcterms:W3CDTF">2018-05-16T18:11:00Z</dcterms:modified>
</cp:coreProperties>
</file>