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25CB" w14:textId="2D827464" w:rsidR="00E66E0D" w:rsidRPr="009F4352" w:rsidRDefault="002C5EB5" w:rsidP="000C4BB9">
      <w:pPr>
        <w:spacing w:afterLines="150" w:after="468"/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任务需求</w:t>
      </w:r>
    </w:p>
    <w:p w14:paraId="52323E62" w14:textId="4BDA7034" w:rsidR="009F4352" w:rsidRDefault="002C5EB5" w:rsidP="001E61EC">
      <w:pPr>
        <w:pStyle w:val="a3"/>
        <w:numPr>
          <w:ilvl w:val="0"/>
          <w:numId w:val="1"/>
        </w:numPr>
        <w:spacing w:afterLines="100" w:after="312"/>
        <w:ind w:left="357" w:firstLineChars="0" w:hanging="357"/>
        <w:rPr>
          <w:sz w:val="24"/>
          <w:szCs w:val="28"/>
        </w:rPr>
      </w:pPr>
      <w:r w:rsidRPr="002C5EB5">
        <w:rPr>
          <w:rFonts w:hint="eastAsia"/>
          <w:sz w:val="24"/>
          <w:szCs w:val="28"/>
        </w:rPr>
        <w:t>简单地说，这个任务的目的是预测，但分为了两个部分：</w:t>
      </w:r>
      <w:r w:rsidRPr="002A01C4">
        <w:rPr>
          <w:rFonts w:hint="eastAsia"/>
          <w:b/>
          <w:bCs/>
          <w:sz w:val="24"/>
          <w:szCs w:val="28"/>
        </w:rPr>
        <w:t>预测故障状态</w:t>
      </w:r>
      <w:r w:rsidRPr="002C5EB5"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分类任务</w:t>
      </w:r>
      <w:r w:rsidRPr="002C5EB5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和</w:t>
      </w:r>
      <w:r w:rsidRPr="002A01C4">
        <w:rPr>
          <w:rFonts w:hint="eastAsia"/>
          <w:b/>
          <w:bCs/>
          <w:sz w:val="24"/>
          <w:szCs w:val="28"/>
        </w:rPr>
        <w:t>预测性能指标</w:t>
      </w:r>
      <w:r>
        <w:rPr>
          <w:rFonts w:hint="eastAsia"/>
          <w:sz w:val="24"/>
          <w:szCs w:val="28"/>
        </w:rPr>
        <w:t>（也就是回归任务）。该任务有两个目的：（1）复习我们学过的深度学习相关知识</w:t>
      </w:r>
      <w:r w:rsidR="00A57325">
        <w:rPr>
          <w:rFonts w:hint="eastAsia"/>
          <w:sz w:val="24"/>
          <w:szCs w:val="28"/>
        </w:rPr>
        <w:t>，能够灵活运用神经网络（更多的知识需要自己学习）解决分类和回归问题</w:t>
      </w:r>
      <w:r w:rsidR="001E4C11">
        <w:rPr>
          <w:rFonts w:hint="eastAsia"/>
          <w:sz w:val="24"/>
          <w:szCs w:val="28"/>
        </w:rPr>
        <w:t>；（2）实验室提供的数据集与项目中的数据类似，该任务能够检验为项目提出的解决方案。</w:t>
      </w:r>
    </w:p>
    <w:p w14:paraId="06535000" w14:textId="77777777" w:rsidR="0078253F" w:rsidRDefault="00417CD8" w:rsidP="0078253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数据介绍：</w:t>
      </w:r>
    </w:p>
    <w:p w14:paraId="7A5B2085" w14:textId="77777777" w:rsidR="0078253F" w:rsidRDefault="00417CD8" w:rsidP="0078253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78253F">
        <w:rPr>
          <w:rFonts w:hint="eastAsia"/>
          <w:sz w:val="24"/>
          <w:szCs w:val="28"/>
        </w:rPr>
        <w:t>数据说明：该数据是</w:t>
      </w:r>
      <w:r w:rsidR="00576B7D" w:rsidRPr="0078253F">
        <w:rPr>
          <w:rFonts w:hint="eastAsia"/>
          <w:sz w:val="24"/>
          <w:szCs w:val="28"/>
        </w:rPr>
        <w:t>光</w:t>
      </w:r>
      <w:r w:rsidRPr="0078253F">
        <w:rPr>
          <w:rFonts w:hint="eastAsia"/>
          <w:sz w:val="24"/>
          <w:szCs w:val="28"/>
        </w:rPr>
        <w:t>网络的单板性能数据，共</w:t>
      </w:r>
      <w:r w:rsidRPr="001C5796">
        <w:rPr>
          <w:rFonts w:hint="eastAsia"/>
          <w:b/>
          <w:bCs/>
          <w:sz w:val="24"/>
          <w:szCs w:val="28"/>
        </w:rPr>
        <w:t>7</w:t>
      </w:r>
      <w:r w:rsidRPr="001C5796">
        <w:rPr>
          <w:b/>
          <w:bCs/>
          <w:sz w:val="24"/>
          <w:szCs w:val="28"/>
        </w:rPr>
        <w:t>75</w:t>
      </w:r>
      <w:r w:rsidRPr="0078253F">
        <w:rPr>
          <w:rFonts w:hint="eastAsia"/>
          <w:sz w:val="24"/>
          <w:szCs w:val="28"/>
        </w:rPr>
        <w:t>块单板采集周期为</w:t>
      </w:r>
      <w:r w:rsidRPr="001C5796">
        <w:rPr>
          <w:rFonts w:hint="eastAsia"/>
          <w:b/>
          <w:bCs/>
          <w:sz w:val="24"/>
          <w:szCs w:val="28"/>
        </w:rPr>
        <w:t>4</w:t>
      </w:r>
      <w:r w:rsidRPr="001C5796">
        <w:rPr>
          <w:b/>
          <w:bCs/>
          <w:sz w:val="24"/>
          <w:szCs w:val="28"/>
        </w:rPr>
        <w:t>7</w:t>
      </w:r>
      <w:r w:rsidRPr="0078253F">
        <w:rPr>
          <w:rFonts w:hint="eastAsia"/>
          <w:sz w:val="24"/>
          <w:szCs w:val="28"/>
        </w:rPr>
        <w:t>天</w:t>
      </w:r>
      <w:r w:rsidR="0078253F" w:rsidRPr="0078253F">
        <w:rPr>
          <w:rFonts w:hint="eastAsia"/>
          <w:sz w:val="24"/>
          <w:szCs w:val="28"/>
        </w:rPr>
        <w:t>。</w:t>
      </w:r>
    </w:p>
    <w:p w14:paraId="61292741" w14:textId="290D87E6" w:rsidR="00417CD8" w:rsidRDefault="00417CD8" w:rsidP="0078253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78253F">
        <w:rPr>
          <w:rFonts w:hint="eastAsia"/>
          <w:sz w:val="24"/>
          <w:szCs w:val="28"/>
        </w:rPr>
        <w:t>数据</w:t>
      </w:r>
      <w:r w:rsidR="00576B7D" w:rsidRPr="0078253F">
        <w:rPr>
          <w:rFonts w:hint="eastAsia"/>
          <w:sz w:val="24"/>
          <w:szCs w:val="28"/>
        </w:rPr>
        <w:t>排列</w:t>
      </w:r>
      <w:r w:rsidRPr="0078253F">
        <w:rPr>
          <w:rFonts w:hint="eastAsia"/>
          <w:sz w:val="24"/>
          <w:szCs w:val="28"/>
        </w:rPr>
        <w:t>顺序为</w:t>
      </w:r>
      <w:r w:rsidR="00576B7D" w:rsidRPr="0078253F">
        <w:rPr>
          <w:rFonts w:hint="eastAsia"/>
          <w:sz w:val="24"/>
          <w:szCs w:val="28"/>
        </w:rPr>
        <w:t>每1块单板的</w:t>
      </w:r>
      <w:r w:rsidR="003D0A7E">
        <w:rPr>
          <w:sz w:val="24"/>
          <w:szCs w:val="28"/>
        </w:rPr>
        <w:t>0</w:t>
      </w:r>
      <w:r w:rsidR="00576B7D" w:rsidRPr="0078253F">
        <w:rPr>
          <w:sz w:val="24"/>
          <w:szCs w:val="28"/>
        </w:rPr>
        <w:t>-4</w:t>
      </w:r>
      <w:r w:rsidR="003D0A7E">
        <w:rPr>
          <w:sz w:val="24"/>
          <w:szCs w:val="28"/>
        </w:rPr>
        <w:t>6</w:t>
      </w:r>
      <w:r w:rsidR="00576B7D" w:rsidRPr="0078253F">
        <w:rPr>
          <w:rFonts w:hint="eastAsia"/>
          <w:sz w:val="24"/>
          <w:szCs w:val="28"/>
        </w:rPr>
        <w:t>天数据、第2块单板的</w:t>
      </w:r>
      <w:r w:rsidR="003D0A7E">
        <w:rPr>
          <w:sz w:val="24"/>
          <w:szCs w:val="28"/>
        </w:rPr>
        <w:t>0</w:t>
      </w:r>
      <w:r w:rsidR="00576B7D" w:rsidRPr="0078253F">
        <w:rPr>
          <w:sz w:val="24"/>
          <w:szCs w:val="28"/>
        </w:rPr>
        <w:t>-4</w:t>
      </w:r>
      <w:r w:rsidR="003D0A7E">
        <w:rPr>
          <w:sz w:val="24"/>
          <w:szCs w:val="28"/>
        </w:rPr>
        <w:t>6</w:t>
      </w:r>
      <w:r w:rsidR="00576B7D" w:rsidRPr="0078253F">
        <w:rPr>
          <w:rFonts w:hint="eastAsia"/>
          <w:sz w:val="24"/>
          <w:szCs w:val="28"/>
        </w:rPr>
        <w:t>天数据、</w:t>
      </w:r>
      <w:r w:rsidR="00576B7D" w:rsidRPr="0078253F">
        <w:rPr>
          <w:sz w:val="24"/>
          <w:szCs w:val="28"/>
        </w:rPr>
        <w:t>…</w:t>
      </w:r>
      <w:r w:rsidR="00576B7D" w:rsidRPr="0078253F">
        <w:rPr>
          <w:rFonts w:hint="eastAsia"/>
          <w:sz w:val="24"/>
          <w:szCs w:val="28"/>
        </w:rPr>
        <w:t>、第7</w:t>
      </w:r>
      <w:r w:rsidR="00576B7D" w:rsidRPr="0078253F">
        <w:rPr>
          <w:sz w:val="24"/>
          <w:szCs w:val="28"/>
        </w:rPr>
        <w:t>75</w:t>
      </w:r>
      <w:r w:rsidR="00576B7D" w:rsidRPr="0078253F">
        <w:rPr>
          <w:rFonts w:hint="eastAsia"/>
          <w:sz w:val="24"/>
          <w:szCs w:val="28"/>
        </w:rPr>
        <w:t>块单板的</w:t>
      </w:r>
      <w:r w:rsidR="003D0A7E">
        <w:rPr>
          <w:sz w:val="24"/>
          <w:szCs w:val="28"/>
        </w:rPr>
        <w:t>0</w:t>
      </w:r>
      <w:r w:rsidR="00576B7D" w:rsidRPr="0078253F">
        <w:rPr>
          <w:sz w:val="24"/>
          <w:szCs w:val="28"/>
        </w:rPr>
        <w:t>-4</w:t>
      </w:r>
      <w:r w:rsidR="003D0A7E">
        <w:rPr>
          <w:sz w:val="24"/>
          <w:szCs w:val="28"/>
        </w:rPr>
        <w:t>6</w:t>
      </w:r>
      <w:r w:rsidR="00576B7D" w:rsidRPr="0078253F">
        <w:rPr>
          <w:rFonts w:hint="eastAsia"/>
          <w:sz w:val="24"/>
          <w:szCs w:val="28"/>
        </w:rPr>
        <w:t>天数据。</w:t>
      </w:r>
    </w:p>
    <w:p w14:paraId="1EDB760A" w14:textId="2EECA554" w:rsidR="0078253F" w:rsidRDefault="0078253F" w:rsidP="0078253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</w:t>
      </w:r>
      <w:r w:rsidR="003D0A7E">
        <w:rPr>
          <w:rFonts w:hint="eastAsia"/>
          <w:sz w:val="24"/>
          <w:szCs w:val="28"/>
        </w:rPr>
        <w:t>集的</w:t>
      </w:r>
      <w:r>
        <w:rPr>
          <w:rFonts w:hint="eastAsia"/>
          <w:sz w:val="24"/>
          <w:szCs w:val="28"/>
        </w:rPr>
        <w:t>大小为</w:t>
      </w:r>
      <w:r w:rsidRPr="001C5796">
        <w:rPr>
          <w:b/>
          <w:bCs/>
          <w:sz w:val="24"/>
          <w:szCs w:val="28"/>
        </w:rPr>
        <w:t>36425</w:t>
      </w:r>
      <w:r w:rsidRPr="0078253F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行</w:t>
      </w:r>
      <w:r w:rsidRPr="0078253F">
        <w:rPr>
          <w:sz w:val="24"/>
          <w:szCs w:val="28"/>
        </w:rPr>
        <w:t xml:space="preserve">× </w:t>
      </w:r>
      <w:r w:rsidRPr="001C5796">
        <w:rPr>
          <w:b/>
          <w:bCs/>
          <w:sz w:val="24"/>
          <w:szCs w:val="28"/>
        </w:rPr>
        <w:t>17</w:t>
      </w:r>
      <w:r w:rsidRPr="0078253F">
        <w:rPr>
          <w:sz w:val="24"/>
          <w:szCs w:val="28"/>
        </w:rPr>
        <w:t xml:space="preserve"> </w:t>
      </w:r>
      <w:r w:rsidR="00174C73">
        <w:rPr>
          <w:rFonts w:hint="eastAsia"/>
          <w:sz w:val="24"/>
          <w:szCs w:val="28"/>
        </w:rPr>
        <w:t>列</w:t>
      </w:r>
      <w:r w:rsidR="003D0A7E">
        <w:rPr>
          <w:rFonts w:hint="eastAsia"/>
          <w:sz w:val="24"/>
          <w:szCs w:val="28"/>
        </w:rPr>
        <w:t>。</w:t>
      </w:r>
    </w:p>
    <w:p w14:paraId="5A1E9DB2" w14:textId="37A337CB" w:rsidR="0078253F" w:rsidRPr="000614CB" w:rsidRDefault="000614CB" w:rsidP="000614CB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79B221C0" wp14:editId="7F72CCA9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7233973" cy="972000"/>
            <wp:effectExtent l="0" t="0" r="508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973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53F">
        <w:rPr>
          <w:rFonts w:hint="eastAsia"/>
          <w:sz w:val="24"/>
          <w:szCs w:val="28"/>
        </w:rPr>
        <w:t>数据特征及标签说明：</w:t>
      </w:r>
    </w:p>
    <w:p w14:paraId="38860F44" w14:textId="02A38A8F" w:rsidR="0078253F" w:rsidRDefault="00D16517" w:rsidP="0006795C">
      <w:pPr>
        <w:spacing w:afterLines="50" w:after="156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图1、</w:t>
      </w:r>
      <w:r w:rsidR="0078253F" w:rsidRPr="00D50B2F">
        <w:rPr>
          <w:rFonts w:hint="eastAsia"/>
          <w:sz w:val="24"/>
          <w:szCs w:val="28"/>
        </w:rPr>
        <w:t>数据节选</w:t>
      </w:r>
    </w:p>
    <w:p w14:paraId="57074094" w14:textId="628D44C2" w:rsidR="00D16517" w:rsidRPr="00D50B2F" w:rsidRDefault="00D16517" w:rsidP="00D16517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表1、数据集的特征及标签对应含义的说明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1559"/>
        <w:gridCol w:w="5324"/>
      </w:tblGrid>
      <w:tr w:rsidR="002B553F" w14:paraId="221F679A" w14:textId="77777777" w:rsidTr="00AA40F2">
        <w:trPr>
          <w:jc w:val="center"/>
        </w:trPr>
        <w:tc>
          <w:tcPr>
            <w:tcW w:w="573" w:type="dxa"/>
          </w:tcPr>
          <w:p w14:paraId="5080B810" w14:textId="77777777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</w:p>
        </w:tc>
        <w:tc>
          <w:tcPr>
            <w:tcW w:w="1559" w:type="dxa"/>
          </w:tcPr>
          <w:p w14:paraId="75222C7B" w14:textId="20FF812A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特征或标签</w:t>
            </w:r>
          </w:p>
        </w:tc>
        <w:tc>
          <w:tcPr>
            <w:tcW w:w="5324" w:type="dxa"/>
          </w:tcPr>
          <w:p w14:paraId="3B114F63" w14:textId="5310A368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含义</w:t>
            </w:r>
          </w:p>
        </w:tc>
      </w:tr>
      <w:tr w:rsidR="002B553F" w14:paraId="55AAB27E" w14:textId="77777777" w:rsidTr="00AA40F2">
        <w:trPr>
          <w:jc w:val="center"/>
        </w:trPr>
        <w:tc>
          <w:tcPr>
            <w:tcW w:w="573" w:type="dxa"/>
          </w:tcPr>
          <w:p w14:paraId="29D6423C" w14:textId="4AC4B2C0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1BB7AF9F" w14:textId="50C4A683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day</w:t>
            </w:r>
          </w:p>
        </w:tc>
        <w:tc>
          <w:tcPr>
            <w:tcW w:w="5324" w:type="dxa"/>
          </w:tcPr>
          <w:p w14:paraId="70D92699" w14:textId="1D353653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每一块单板数据所代表的天数，用以表示顺序。</w:t>
            </w:r>
          </w:p>
        </w:tc>
      </w:tr>
      <w:tr w:rsidR="002B553F" w14:paraId="45497B3E" w14:textId="77777777" w:rsidTr="00AA40F2">
        <w:trPr>
          <w:jc w:val="center"/>
        </w:trPr>
        <w:tc>
          <w:tcPr>
            <w:tcW w:w="573" w:type="dxa"/>
          </w:tcPr>
          <w:p w14:paraId="108E6FCE" w14:textId="770A4C95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4363F81E" w14:textId="3F5C5906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1</w:t>
            </w:r>
          </w:p>
        </w:tc>
        <w:tc>
          <w:tcPr>
            <w:tcW w:w="5324" w:type="dxa"/>
          </w:tcPr>
          <w:p w14:paraId="6D327F45" w14:textId="3C66461A" w:rsidR="0078253F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激光器偏置电流最小值</w:t>
            </w:r>
            <w:r w:rsidRPr="00315CBE">
              <w:rPr>
                <w:sz w:val="24"/>
                <w:szCs w:val="28"/>
              </w:rPr>
              <w:t>(mA)</w:t>
            </w:r>
          </w:p>
        </w:tc>
      </w:tr>
      <w:tr w:rsidR="002B553F" w14:paraId="7ACDD3D3" w14:textId="77777777" w:rsidTr="00AA40F2">
        <w:trPr>
          <w:jc w:val="center"/>
        </w:trPr>
        <w:tc>
          <w:tcPr>
            <w:tcW w:w="573" w:type="dxa"/>
          </w:tcPr>
          <w:p w14:paraId="2F09D90F" w14:textId="6128F25A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3</w:t>
            </w:r>
          </w:p>
        </w:tc>
        <w:tc>
          <w:tcPr>
            <w:tcW w:w="1559" w:type="dxa"/>
          </w:tcPr>
          <w:p w14:paraId="27D8DEA1" w14:textId="4AD2145F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2</w:t>
            </w:r>
          </w:p>
        </w:tc>
        <w:tc>
          <w:tcPr>
            <w:tcW w:w="5324" w:type="dxa"/>
          </w:tcPr>
          <w:p w14:paraId="45E19995" w14:textId="5ED14A9E" w:rsidR="0078253F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激光器偏置电流最大值</w:t>
            </w:r>
          </w:p>
        </w:tc>
      </w:tr>
      <w:tr w:rsidR="002B553F" w14:paraId="0865F716" w14:textId="77777777" w:rsidTr="00AA40F2">
        <w:trPr>
          <w:jc w:val="center"/>
        </w:trPr>
        <w:tc>
          <w:tcPr>
            <w:tcW w:w="573" w:type="dxa"/>
          </w:tcPr>
          <w:p w14:paraId="454438AB" w14:textId="7AE65B35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653ECB11" w14:textId="3DAE7793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3</w:t>
            </w:r>
          </w:p>
        </w:tc>
        <w:tc>
          <w:tcPr>
            <w:tcW w:w="5324" w:type="dxa"/>
          </w:tcPr>
          <w:p w14:paraId="350127F0" w14:textId="7EF01138" w:rsidR="0078253F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输出光功率最小值</w:t>
            </w:r>
            <w:r w:rsidRPr="00315CBE">
              <w:rPr>
                <w:sz w:val="24"/>
                <w:szCs w:val="28"/>
              </w:rPr>
              <w:t>(dBm)</w:t>
            </w:r>
          </w:p>
        </w:tc>
      </w:tr>
      <w:tr w:rsidR="003D0A7E" w14:paraId="0F841197" w14:textId="77777777" w:rsidTr="00AA40F2">
        <w:trPr>
          <w:jc w:val="center"/>
        </w:trPr>
        <w:tc>
          <w:tcPr>
            <w:tcW w:w="573" w:type="dxa"/>
          </w:tcPr>
          <w:p w14:paraId="098C185F" w14:textId="6AFEB09D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1559" w:type="dxa"/>
          </w:tcPr>
          <w:p w14:paraId="5E8FB446" w14:textId="491D893C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4</w:t>
            </w:r>
          </w:p>
        </w:tc>
        <w:tc>
          <w:tcPr>
            <w:tcW w:w="5324" w:type="dxa"/>
          </w:tcPr>
          <w:p w14:paraId="4A03D15F" w14:textId="4A28F986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输出光功率最大值</w:t>
            </w:r>
          </w:p>
        </w:tc>
      </w:tr>
      <w:tr w:rsidR="003D0A7E" w14:paraId="727E1BD5" w14:textId="77777777" w:rsidTr="00AA40F2">
        <w:trPr>
          <w:jc w:val="center"/>
        </w:trPr>
        <w:tc>
          <w:tcPr>
            <w:tcW w:w="573" w:type="dxa"/>
          </w:tcPr>
          <w:p w14:paraId="25D690B0" w14:textId="47CA6927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1559" w:type="dxa"/>
          </w:tcPr>
          <w:p w14:paraId="3379826F" w14:textId="1FEBED04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5</w:t>
            </w:r>
          </w:p>
        </w:tc>
        <w:tc>
          <w:tcPr>
            <w:tcW w:w="5324" w:type="dxa"/>
          </w:tcPr>
          <w:p w14:paraId="578DB5A3" w14:textId="0CD1CAAA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输入光功率最小值</w:t>
            </w:r>
            <w:r w:rsidRPr="00315CBE">
              <w:rPr>
                <w:sz w:val="24"/>
                <w:szCs w:val="28"/>
              </w:rPr>
              <w:t>(dBm)</w:t>
            </w:r>
          </w:p>
        </w:tc>
      </w:tr>
      <w:tr w:rsidR="003D0A7E" w14:paraId="6772BEB8" w14:textId="77777777" w:rsidTr="00AA40F2">
        <w:trPr>
          <w:jc w:val="center"/>
        </w:trPr>
        <w:tc>
          <w:tcPr>
            <w:tcW w:w="573" w:type="dxa"/>
          </w:tcPr>
          <w:p w14:paraId="109F72FC" w14:textId="3B30C939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1559" w:type="dxa"/>
          </w:tcPr>
          <w:p w14:paraId="500AD8B4" w14:textId="7A83019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6</w:t>
            </w:r>
          </w:p>
        </w:tc>
        <w:tc>
          <w:tcPr>
            <w:tcW w:w="5324" w:type="dxa"/>
          </w:tcPr>
          <w:p w14:paraId="4B286335" w14:textId="7051A181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输入光功率最大值</w:t>
            </w:r>
          </w:p>
        </w:tc>
      </w:tr>
      <w:tr w:rsidR="003D0A7E" w14:paraId="56DA3484" w14:textId="77777777" w:rsidTr="00AA40F2">
        <w:trPr>
          <w:jc w:val="center"/>
        </w:trPr>
        <w:tc>
          <w:tcPr>
            <w:tcW w:w="573" w:type="dxa"/>
          </w:tcPr>
          <w:p w14:paraId="31AA78EE" w14:textId="59A45131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1559" w:type="dxa"/>
          </w:tcPr>
          <w:p w14:paraId="73EE1C39" w14:textId="13330B73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7</w:t>
            </w:r>
          </w:p>
        </w:tc>
        <w:tc>
          <w:tcPr>
            <w:tcW w:w="5324" w:type="dxa"/>
          </w:tcPr>
          <w:p w14:paraId="10BDA7C7" w14:textId="58DAA8B7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单板环境温度值最小值</w:t>
            </w:r>
            <w:r w:rsidRPr="00315CBE">
              <w:rPr>
                <w:sz w:val="24"/>
                <w:szCs w:val="28"/>
              </w:rPr>
              <w:t>(℃)</w:t>
            </w:r>
          </w:p>
        </w:tc>
      </w:tr>
      <w:tr w:rsidR="003D0A7E" w14:paraId="4AE8F178" w14:textId="77777777" w:rsidTr="00AA40F2">
        <w:trPr>
          <w:jc w:val="center"/>
        </w:trPr>
        <w:tc>
          <w:tcPr>
            <w:tcW w:w="573" w:type="dxa"/>
          </w:tcPr>
          <w:p w14:paraId="653D471A" w14:textId="0FCBBB91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1559" w:type="dxa"/>
          </w:tcPr>
          <w:p w14:paraId="7ADD8E41" w14:textId="5CA330CB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8</w:t>
            </w:r>
          </w:p>
        </w:tc>
        <w:tc>
          <w:tcPr>
            <w:tcW w:w="5324" w:type="dxa"/>
          </w:tcPr>
          <w:p w14:paraId="20A73D57" w14:textId="5910EC95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单板环境温度值最大值</w:t>
            </w:r>
          </w:p>
        </w:tc>
      </w:tr>
      <w:tr w:rsidR="003D0A7E" w14:paraId="16DDAD75" w14:textId="77777777" w:rsidTr="00AA40F2">
        <w:trPr>
          <w:jc w:val="center"/>
        </w:trPr>
        <w:tc>
          <w:tcPr>
            <w:tcW w:w="573" w:type="dxa"/>
          </w:tcPr>
          <w:p w14:paraId="4983596B" w14:textId="675AD96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559" w:type="dxa"/>
          </w:tcPr>
          <w:p w14:paraId="4F0A2F05" w14:textId="6FD1C8D2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9</w:t>
            </w:r>
          </w:p>
        </w:tc>
        <w:tc>
          <w:tcPr>
            <w:tcW w:w="5324" w:type="dxa"/>
          </w:tcPr>
          <w:p w14:paraId="54BAA1CA" w14:textId="3418243B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激光器温度偏移值最小值</w:t>
            </w:r>
            <w:r w:rsidRPr="006769C8">
              <w:rPr>
                <w:sz w:val="24"/>
                <w:szCs w:val="28"/>
              </w:rPr>
              <w:t>(℃)</w:t>
            </w:r>
          </w:p>
        </w:tc>
      </w:tr>
      <w:tr w:rsidR="003D0A7E" w14:paraId="5B3037A9" w14:textId="77777777" w:rsidTr="00AA40F2">
        <w:trPr>
          <w:jc w:val="center"/>
        </w:trPr>
        <w:tc>
          <w:tcPr>
            <w:tcW w:w="573" w:type="dxa"/>
          </w:tcPr>
          <w:p w14:paraId="7BCD57D0" w14:textId="77698B05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0FAEB9BB" w14:textId="1A58686B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10</w:t>
            </w:r>
          </w:p>
        </w:tc>
        <w:tc>
          <w:tcPr>
            <w:tcW w:w="5324" w:type="dxa"/>
          </w:tcPr>
          <w:p w14:paraId="3D17F574" w14:textId="698FBBB3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激光器温度偏移值最大值</w:t>
            </w:r>
          </w:p>
        </w:tc>
      </w:tr>
      <w:tr w:rsidR="003D0A7E" w14:paraId="7E186B75" w14:textId="77777777" w:rsidTr="00AA40F2">
        <w:trPr>
          <w:jc w:val="center"/>
        </w:trPr>
        <w:tc>
          <w:tcPr>
            <w:tcW w:w="573" w:type="dxa"/>
          </w:tcPr>
          <w:p w14:paraId="1B51E90A" w14:textId="581881E1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3065E825" w14:textId="3C32563C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70AD47" w:themeColor="accent6"/>
                <w:sz w:val="24"/>
                <w:szCs w:val="28"/>
              </w:rPr>
              <w:t>l</w:t>
            </w:r>
            <w:r w:rsidRPr="00B06793">
              <w:rPr>
                <w:color w:val="70AD47" w:themeColor="accent6"/>
                <w:sz w:val="24"/>
                <w:szCs w:val="28"/>
              </w:rPr>
              <w:t>abel</w:t>
            </w:r>
          </w:p>
        </w:tc>
        <w:tc>
          <w:tcPr>
            <w:tcW w:w="5324" w:type="dxa"/>
          </w:tcPr>
          <w:p w14:paraId="5087A02B" w14:textId="23D755DA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关于该单板在这一天是否发生故障（0为正常，1为故障）</w:t>
            </w:r>
          </w:p>
        </w:tc>
      </w:tr>
      <w:tr w:rsidR="003D0A7E" w14:paraId="714848C5" w14:textId="77777777" w:rsidTr="00AA40F2">
        <w:trPr>
          <w:jc w:val="center"/>
        </w:trPr>
        <w:tc>
          <w:tcPr>
            <w:tcW w:w="573" w:type="dxa"/>
          </w:tcPr>
          <w:p w14:paraId="1EB39B3F" w14:textId="6A0A6786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1559" w:type="dxa"/>
          </w:tcPr>
          <w:p w14:paraId="6B577DC6" w14:textId="779B9135" w:rsidR="003D0A7E" w:rsidRDefault="00B06793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l</w:t>
            </w:r>
            <w:r w:rsidR="003D0A7E" w:rsidRPr="00B06793">
              <w:rPr>
                <w:color w:val="FF0000"/>
                <w:sz w:val="24"/>
                <w:szCs w:val="28"/>
              </w:rPr>
              <w:t>abel_F12</w:t>
            </w:r>
          </w:p>
        </w:tc>
        <w:tc>
          <w:tcPr>
            <w:tcW w:w="5324" w:type="dxa"/>
          </w:tcPr>
          <w:p w14:paraId="1681167C" w14:textId="5751715D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激光器偏置电流平均值</w:t>
            </w:r>
            <w:r w:rsidR="001C00BF">
              <w:rPr>
                <w:rFonts w:hint="eastAsia"/>
                <w:sz w:val="24"/>
                <w:szCs w:val="28"/>
              </w:rPr>
              <w:t>（F</w:t>
            </w:r>
            <w:r w:rsidR="001C00BF">
              <w:rPr>
                <w:sz w:val="24"/>
                <w:szCs w:val="28"/>
              </w:rPr>
              <w:t>12</w:t>
            </w:r>
            <w:r w:rsidR="001C00BF">
              <w:rPr>
                <w:rFonts w:hint="eastAsia"/>
                <w:sz w:val="24"/>
                <w:szCs w:val="28"/>
              </w:rPr>
              <w:t>代表F</w:t>
            </w:r>
            <w:r w:rsidR="001C00BF">
              <w:rPr>
                <w:sz w:val="24"/>
                <w:szCs w:val="28"/>
              </w:rPr>
              <w:t>1</w:t>
            </w:r>
            <w:r w:rsidR="001C00BF">
              <w:rPr>
                <w:rFonts w:hint="eastAsia"/>
                <w:sz w:val="24"/>
                <w:szCs w:val="28"/>
              </w:rPr>
              <w:t>和F</w:t>
            </w:r>
            <w:r w:rsidR="001C00BF">
              <w:rPr>
                <w:sz w:val="24"/>
                <w:szCs w:val="28"/>
              </w:rPr>
              <w:t>2</w:t>
            </w:r>
            <w:r w:rsidR="001C00BF">
              <w:rPr>
                <w:rFonts w:hint="eastAsia"/>
                <w:sz w:val="24"/>
                <w:szCs w:val="28"/>
              </w:rPr>
              <w:t>所对应的标签，如下同理）</w:t>
            </w:r>
          </w:p>
        </w:tc>
      </w:tr>
      <w:tr w:rsidR="003D0A7E" w14:paraId="1CCC9A1A" w14:textId="77777777" w:rsidTr="00AA40F2">
        <w:trPr>
          <w:jc w:val="center"/>
        </w:trPr>
        <w:tc>
          <w:tcPr>
            <w:tcW w:w="573" w:type="dxa"/>
          </w:tcPr>
          <w:p w14:paraId="0CFD009C" w14:textId="27893C7A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610D11D3" w14:textId="68682F64" w:rsidR="003D0A7E" w:rsidRDefault="00B06793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l</w:t>
            </w:r>
            <w:r w:rsidR="003D0A7E" w:rsidRPr="00B06793">
              <w:rPr>
                <w:color w:val="FF0000"/>
                <w:sz w:val="24"/>
                <w:szCs w:val="28"/>
              </w:rPr>
              <w:t>abel_F34</w:t>
            </w:r>
          </w:p>
        </w:tc>
        <w:tc>
          <w:tcPr>
            <w:tcW w:w="5324" w:type="dxa"/>
          </w:tcPr>
          <w:p w14:paraId="4D71AB7C" w14:textId="6DA5D0F9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输出光功率平均值</w:t>
            </w:r>
          </w:p>
        </w:tc>
      </w:tr>
      <w:tr w:rsidR="003D0A7E" w14:paraId="0F393662" w14:textId="77777777" w:rsidTr="00AA40F2">
        <w:trPr>
          <w:jc w:val="center"/>
        </w:trPr>
        <w:tc>
          <w:tcPr>
            <w:tcW w:w="573" w:type="dxa"/>
          </w:tcPr>
          <w:p w14:paraId="669F37B6" w14:textId="2EFCCBC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1559" w:type="dxa"/>
          </w:tcPr>
          <w:p w14:paraId="05293D21" w14:textId="43EB6F37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FF0000"/>
                <w:sz w:val="24"/>
                <w:szCs w:val="28"/>
              </w:rPr>
              <w:t>l</w:t>
            </w:r>
            <w:r w:rsidRPr="00B06793">
              <w:rPr>
                <w:color w:val="FF0000"/>
                <w:sz w:val="24"/>
                <w:szCs w:val="28"/>
              </w:rPr>
              <w:t>abel_F56</w:t>
            </w:r>
          </w:p>
        </w:tc>
        <w:tc>
          <w:tcPr>
            <w:tcW w:w="5324" w:type="dxa"/>
          </w:tcPr>
          <w:p w14:paraId="1A1ABFB5" w14:textId="21B4222C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输入光功率平均值</w:t>
            </w:r>
          </w:p>
        </w:tc>
      </w:tr>
      <w:tr w:rsidR="003D0A7E" w14:paraId="296F912E" w14:textId="77777777" w:rsidTr="00AA40F2">
        <w:trPr>
          <w:jc w:val="center"/>
        </w:trPr>
        <w:tc>
          <w:tcPr>
            <w:tcW w:w="573" w:type="dxa"/>
          </w:tcPr>
          <w:p w14:paraId="5C141948" w14:textId="75ACB73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1559" w:type="dxa"/>
          </w:tcPr>
          <w:p w14:paraId="0A1ACF8D" w14:textId="0A9C59FD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FF0000"/>
                <w:sz w:val="24"/>
                <w:szCs w:val="28"/>
              </w:rPr>
              <w:t>l</w:t>
            </w:r>
            <w:r w:rsidRPr="00B06793">
              <w:rPr>
                <w:color w:val="FF0000"/>
                <w:sz w:val="24"/>
                <w:szCs w:val="28"/>
              </w:rPr>
              <w:t>abel_F78</w:t>
            </w:r>
          </w:p>
        </w:tc>
        <w:tc>
          <w:tcPr>
            <w:tcW w:w="5324" w:type="dxa"/>
          </w:tcPr>
          <w:p w14:paraId="41991962" w14:textId="1F145A42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单板环境温度值平均值</w:t>
            </w:r>
          </w:p>
        </w:tc>
      </w:tr>
      <w:tr w:rsidR="003D0A7E" w14:paraId="59B15784" w14:textId="77777777" w:rsidTr="00AA40F2">
        <w:trPr>
          <w:jc w:val="center"/>
        </w:trPr>
        <w:tc>
          <w:tcPr>
            <w:tcW w:w="573" w:type="dxa"/>
          </w:tcPr>
          <w:p w14:paraId="5D37C4F2" w14:textId="10C00548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7</w:t>
            </w:r>
          </w:p>
        </w:tc>
        <w:tc>
          <w:tcPr>
            <w:tcW w:w="1559" w:type="dxa"/>
          </w:tcPr>
          <w:p w14:paraId="3F8B4CE2" w14:textId="2996EDE3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FF0000"/>
                <w:sz w:val="24"/>
                <w:szCs w:val="28"/>
              </w:rPr>
              <w:t>l</w:t>
            </w:r>
            <w:r w:rsidRPr="00B06793">
              <w:rPr>
                <w:color w:val="FF0000"/>
                <w:sz w:val="24"/>
                <w:szCs w:val="28"/>
              </w:rPr>
              <w:t>abel_F90</w:t>
            </w:r>
          </w:p>
        </w:tc>
        <w:tc>
          <w:tcPr>
            <w:tcW w:w="5324" w:type="dxa"/>
          </w:tcPr>
          <w:p w14:paraId="5E115331" w14:textId="25DE4494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激光器温度偏移值平均值</w:t>
            </w:r>
          </w:p>
        </w:tc>
      </w:tr>
    </w:tbl>
    <w:p w14:paraId="0BA89EDB" w14:textId="05170235" w:rsidR="0078253F" w:rsidRDefault="00722BA0" w:rsidP="00D50B2F">
      <w:pPr>
        <w:spacing w:beforeLines="50" w:before="156" w:afterLines="100" w:after="312"/>
        <w:ind w:firstLine="420"/>
        <w:rPr>
          <w:sz w:val="24"/>
          <w:szCs w:val="28"/>
        </w:rPr>
      </w:pPr>
      <w:r w:rsidRPr="00476298">
        <w:rPr>
          <w:rFonts w:hint="eastAsia"/>
          <w:sz w:val="24"/>
          <w:szCs w:val="28"/>
        </w:rPr>
        <w:t>说明：第1行用于表征单板和时间的不同；第2</w:t>
      </w:r>
      <w:r w:rsidRPr="00476298">
        <w:rPr>
          <w:sz w:val="24"/>
          <w:szCs w:val="28"/>
        </w:rPr>
        <w:t>-11</w:t>
      </w:r>
      <w:r w:rsidRPr="00476298">
        <w:rPr>
          <w:rFonts w:hint="eastAsia"/>
          <w:sz w:val="24"/>
          <w:szCs w:val="28"/>
        </w:rPr>
        <w:t>行为单板性能数据特征；第1</w:t>
      </w:r>
      <w:r w:rsidRPr="00476298">
        <w:rPr>
          <w:sz w:val="24"/>
          <w:szCs w:val="28"/>
        </w:rPr>
        <w:t>2</w:t>
      </w:r>
      <w:r w:rsidRPr="00476298">
        <w:rPr>
          <w:rFonts w:hint="eastAsia"/>
          <w:sz w:val="24"/>
          <w:szCs w:val="28"/>
        </w:rPr>
        <w:t>行为分类标签；第1</w:t>
      </w:r>
      <w:r w:rsidRPr="00476298">
        <w:rPr>
          <w:sz w:val="24"/>
          <w:szCs w:val="28"/>
        </w:rPr>
        <w:t>3-17</w:t>
      </w:r>
      <w:r w:rsidRPr="00476298">
        <w:rPr>
          <w:rFonts w:hint="eastAsia"/>
          <w:sz w:val="24"/>
          <w:szCs w:val="28"/>
        </w:rPr>
        <w:t>行为回归任务的标签。</w:t>
      </w:r>
      <w:r w:rsidR="00672F1D" w:rsidRPr="00476298">
        <w:rPr>
          <w:rFonts w:hint="eastAsia"/>
          <w:sz w:val="24"/>
          <w:szCs w:val="28"/>
        </w:rPr>
        <w:t>分别对应着不同的颜色。</w:t>
      </w:r>
    </w:p>
    <w:p w14:paraId="5EBC6147" w14:textId="155AF105" w:rsidR="00476298" w:rsidRDefault="00D6744D" w:rsidP="008558C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任务</w:t>
      </w:r>
      <w:r w:rsidR="005B7857">
        <w:rPr>
          <w:rFonts w:hint="eastAsia"/>
          <w:sz w:val="24"/>
          <w:szCs w:val="28"/>
        </w:rPr>
        <w:t>目标</w:t>
      </w:r>
    </w:p>
    <w:p w14:paraId="7761ED78" w14:textId="67A63185" w:rsidR="00D6744D" w:rsidRDefault="00D6744D" w:rsidP="00D6744D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总的任务就是根据所学进行神经网络模型的搭建，通过训练使模型</w:t>
      </w:r>
      <w:r w:rsidR="00046205">
        <w:rPr>
          <w:rFonts w:hint="eastAsia"/>
          <w:sz w:val="24"/>
          <w:szCs w:val="28"/>
        </w:rPr>
        <w:t>分别</w:t>
      </w:r>
      <w:r>
        <w:rPr>
          <w:rFonts w:hint="eastAsia"/>
          <w:sz w:val="24"/>
          <w:szCs w:val="28"/>
        </w:rPr>
        <w:t>能够</w:t>
      </w:r>
      <w:r>
        <w:rPr>
          <w:rFonts w:hint="eastAsia"/>
          <w:sz w:val="24"/>
          <w:szCs w:val="28"/>
        </w:rPr>
        <w:lastRenderedPageBreak/>
        <w:t>完成预测是否故障和预测性能指标的两个任务。</w:t>
      </w:r>
      <w:r w:rsidR="0035769D">
        <w:rPr>
          <w:rFonts w:hint="eastAsia"/>
          <w:sz w:val="24"/>
          <w:szCs w:val="28"/>
        </w:rPr>
        <w:t>并且在测试集上获得更低的</w:t>
      </w:r>
      <w:r w:rsidR="0035769D" w:rsidRPr="0035769D">
        <w:rPr>
          <w:rFonts w:hint="eastAsia"/>
          <w:b/>
          <w:bCs/>
          <w:sz w:val="24"/>
          <w:szCs w:val="28"/>
        </w:rPr>
        <w:t>误报率</w:t>
      </w:r>
      <w:r w:rsidR="0035769D">
        <w:rPr>
          <w:rFonts w:hint="eastAsia"/>
          <w:sz w:val="24"/>
          <w:szCs w:val="28"/>
        </w:rPr>
        <w:t>和</w:t>
      </w:r>
      <w:r w:rsidR="0035769D" w:rsidRPr="0035769D">
        <w:rPr>
          <w:rFonts w:hint="eastAsia"/>
          <w:b/>
          <w:bCs/>
          <w:sz w:val="24"/>
          <w:szCs w:val="28"/>
        </w:rPr>
        <w:t>漏报率</w:t>
      </w:r>
      <w:r w:rsidR="0035769D">
        <w:rPr>
          <w:rFonts w:hint="eastAsia"/>
          <w:sz w:val="24"/>
          <w:szCs w:val="28"/>
        </w:rPr>
        <w:t>，或者是得到更大的预测范围（</w:t>
      </w:r>
      <w:r w:rsidR="0035769D" w:rsidRPr="00E57D35">
        <w:rPr>
          <w:rFonts w:hint="eastAsia"/>
          <w:b/>
          <w:bCs/>
          <w:sz w:val="24"/>
          <w:szCs w:val="28"/>
        </w:rPr>
        <w:t>即N越大</w:t>
      </w:r>
      <w:r w:rsidR="0035769D">
        <w:rPr>
          <w:rFonts w:hint="eastAsia"/>
          <w:sz w:val="24"/>
          <w:szCs w:val="28"/>
        </w:rPr>
        <w:t>）。</w:t>
      </w:r>
    </w:p>
    <w:p w14:paraId="5FDCB85B" w14:textId="6DE4E769" w:rsidR="00046205" w:rsidRDefault="00046205" w:rsidP="00046205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不论分类还是回归，我们的目标都是预测，也就是通过前</w:t>
      </w:r>
      <w:r w:rsidR="0035769D">
        <w:rPr>
          <w:rFonts w:hint="eastAsia"/>
          <w:b/>
          <w:bCs/>
          <w:sz w:val="24"/>
          <w:szCs w:val="28"/>
        </w:rPr>
        <w:t>X</w:t>
      </w:r>
      <w:r w:rsidR="0008240F">
        <w:rPr>
          <w:rFonts w:hint="eastAsia"/>
          <w:b/>
          <w:bCs/>
          <w:sz w:val="24"/>
          <w:szCs w:val="28"/>
        </w:rPr>
        <w:t>（</w:t>
      </w:r>
      <w:r w:rsidR="0035769D">
        <w:rPr>
          <w:rFonts w:hint="eastAsia"/>
          <w:b/>
          <w:bCs/>
          <w:sz w:val="24"/>
          <w:szCs w:val="28"/>
        </w:rPr>
        <w:t>X</w:t>
      </w:r>
      <w:r w:rsidR="0008240F">
        <w:rPr>
          <w:rFonts w:hint="eastAsia"/>
          <w:b/>
          <w:bCs/>
          <w:sz w:val="24"/>
          <w:szCs w:val="28"/>
        </w:rPr>
        <w:t>&gt;=</w:t>
      </w:r>
      <w:r w:rsidR="0008240F">
        <w:rPr>
          <w:b/>
          <w:bCs/>
          <w:sz w:val="24"/>
          <w:szCs w:val="28"/>
        </w:rPr>
        <w:t>1</w:t>
      </w:r>
      <w:r w:rsidR="0008240F">
        <w:rPr>
          <w:rFonts w:hint="eastAsia"/>
          <w:b/>
          <w:bCs/>
          <w:sz w:val="24"/>
          <w:szCs w:val="28"/>
        </w:rPr>
        <w:t>）</w:t>
      </w:r>
      <w:r>
        <w:rPr>
          <w:rFonts w:hint="eastAsia"/>
          <w:sz w:val="24"/>
          <w:szCs w:val="28"/>
        </w:rPr>
        <w:t>天的数据推测</w:t>
      </w:r>
      <w:r w:rsidR="00C4653E">
        <w:rPr>
          <w:rFonts w:hint="eastAsia"/>
          <w:sz w:val="24"/>
          <w:szCs w:val="28"/>
        </w:rPr>
        <w:t>后</w:t>
      </w:r>
      <w:r w:rsidRPr="00046205">
        <w:rPr>
          <w:rFonts w:hint="eastAsia"/>
          <w:b/>
          <w:bCs/>
          <w:sz w:val="24"/>
          <w:szCs w:val="28"/>
        </w:rPr>
        <w:t>N</w:t>
      </w:r>
      <w:r>
        <w:rPr>
          <w:rFonts w:hint="eastAsia"/>
          <w:b/>
          <w:bCs/>
          <w:sz w:val="24"/>
          <w:szCs w:val="28"/>
        </w:rPr>
        <w:t>（N&gt;</w:t>
      </w:r>
      <w:r w:rsidR="00C4653E">
        <w:rPr>
          <w:b/>
          <w:bCs/>
          <w:sz w:val="24"/>
          <w:szCs w:val="28"/>
        </w:rPr>
        <w:t>=</w:t>
      </w:r>
      <w:r>
        <w:rPr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）</w:t>
      </w:r>
      <w:r>
        <w:rPr>
          <w:rFonts w:hint="eastAsia"/>
          <w:sz w:val="24"/>
          <w:szCs w:val="28"/>
        </w:rPr>
        <w:t>天的数据</w:t>
      </w:r>
      <w:r w:rsidR="00C4653E">
        <w:rPr>
          <w:rFonts w:hint="eastAsia"/>
          <w:sz w:val="24"/>
          <w:szCs w:val="28"/>
        </w:rPr>
        <w:t>。因此，第一</w:t>
      </w:r>
      <w:r w:rsidR="00C44340">
        <w:rPr>
          <w:rFonts w:hint="eastAsia"/>
          <w:sz w:val="24"/>
          <w:szCs w:val="28"/>
        </w:rPr>
        <w:t>步</w:t>
      </w:r>
      <w:r w:rsidR="00C4653E">
        <w:rPr>
          <w:rFonts w:hint="eastAsia"/>
          <w:sz w:val="24"/>
          <w:szCs w:val="28"/>
        </w:rPr>
        <w:t>需要对原始数据集进行</w:t>
      </w:r>
      <w:r w:rsidR="0057678A">
        <w:rPr>
          <w:rFonts w:hint="eastAsia"/>
          <w:color w:val="FF0000"/>
          <w:sz w:val="24"/>
          <w:szCs w:val="28"/>
        </w:rPr>
        <w:t>重新构建</w:t>
      </w:r>
      <w:r w:rsidR="00C4653E">
        <w:rPr>
          <w:rFonts w:hint="eastAsia"/>
          <w:sz w:val="24"/>
          <w:szCs w:val="28"/>
        </w:rPr>
        <w:t>，获得</w:t>
      </w:r>
      <w:r w:rsidR="00C4653E" w:rsidRPr="00C4653E">
        <w:rPr>
          <w:rFonts w:hint="eastAsia"/>
          <w:color w:val="FF0000"/>
          <w:sz w:val="24"/>
          <w:szCs w:val="28"/>
        </w:rPr>
        <w:t>前X天（特征）</w:t>
      </w:r>
      <w:r w:rsidR="00C4653E">
        <w:rPr>
          <w:rFonts w:hint="eastAsia"/>
          <w:sz w:val="24"/>
          <w:szCs w:val="28"/>
        </w:rPr>
        <w:t>与</w:t>
      </w:r>
      <w:r w:rsidR="00C4653E" w:rsidRPr="00C4653E">
        <w:rPr>
          <w:rFonts w:hint="eastAsia"/>
          <w:color w:val="FF0000"/>
          <w:sz w:val="24"/>
          <w:szCs w:val="28"/>
        </w:rPr>
        <w:t>后N天（标签）</w:t>
      </w:r>
      <w:r w:rsidR="00C4653E">
        <w:rPr>
          <w:rFonts w:hint="eastAsia"/>
          <w:sz w:val="24"/>
          <w:szCs w:val="28"/>
        </w:rPr>
        <w:t>的对应关系</w:t>
      </w:r>
      <w:r w:rsidR="00EC1431">
        <w:rPr>
          <w:rFonts w:hint="eastAsia"/>
          <w:sz w:val="24"/>
          <w:szCs w:val="28"/>
        </w:rPr>
        <w:t>。</w:t>
      </w:r>
    </w:p>
    <w:p w14:paraId="3D0E24A5" w14:textId="5CF5E03C" w:rsidR="00C44340" w:rsidRDefault="00A312BA" w:rsidP="00046205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搭建合适的网络，根据任务需要选择</w:t>
      </w:r>
      <w:r w:rsidRPr="00A312BA">
        <w:rPr>
          <w:rFonts w:hint="eastAsia"/>
          <w:b/>
          <w:bCs/>
          <w:sz w:val="24"/>
          <w:szCs w:val="28"/>
        </w:rPr>
        <w:t>神经网络</w:t>
      </w:r>
      <w:r>
        <w:rPr>
          <w:rFonts w:hint="eastAsia"/>
          <w:sz w:val="24"/>
          <w:szCs w:val="28"/>
        </w:rPr>
        <w:t>或</w:t>
      </w:r>
      <w:r w:rsidRPr="00A312BA">
        <w:rPr>
          <w:rFonts w:hint="eastAsia"/>
          <w:b/>
          <w:bCs/>
          <w:sz w:val="24"/>
          <w:szCs w:val="28"/>
        </w:rPr>
        <w:t>拼接所需的层</w:t>
      </w:r>
      <w:r>
        <w:rPr>
          <w:rFonts w:hint="eastAsia"/>
          <w:sz w:val="24"/>
          <w:szCs w:val="28"/>
        </w:rPr>
        <w:t>来提高预测效果。</w:t>
      </w:r>
    </w:p>
    <w:p w14:paraId="5FA84E56" w14:textId="7ABB15B2" w:rsidR="00B733CC" w:rsidRDefault="00B733CC" w:rsidP="005B7857">
      <w:pPr>
        <w:pStyle w:val="a3"/>
        <w:numPr>
          <w:ilvl w:val="1"/>
          <w:numId w:val="1"/>
        </w:numPr>
        <w:spacing w:afterLines="100" w:after="312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根据任务需要完成代码的编写，包括：损失函数</w:t>
      </w:r>
      <w:r w:rsidR="00991ADE">
        <w:rPr>
          <w:rFonts w:hint="eastAsia"/>
          <w:sz w:val="24"/>
          <w:szCs w:val="28"/>
        </w:rPr>
        <w:t>，优化器</w:t>
      </w:r>
      <w:r>
        <w:rPr>
          <w:rFonts w:hint="eastAsia"/>
          <w:sz w:val="24"/>
          <w:szCs w:val="28"/>
        </w:rPr>
        <w:t>，评价指标等</w:t>
      </w:r>
      <w:r w:rsidR="00CB31A6">
        <w:rPr>
          <w:rFonts w:hint="eastAsia"/>
          <w:sz w:val="24"/>
          <w:szCs w:val="28"/>
        </w:rPr>
        <w:t>。</w:t>
      </w:r>
    </w:p>
    <w:p w14:paraId="763C4CF7" w14:textId="74C04B1D" w:rsidR="005B7857" w:rsidRDefault="005B7857" w:rsidP="005B7857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具体需求</w:t>
      </w:r>
    </w:p>
    <w:p w14:paraId="100E9B43" w14:textId="0CD5AD3E" w:rsidR="005B7857" w:rsidRDefault="0057678A" w:rsidP="005B7857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数据集重构阶段需要探究的内容包括但不限于：是否需要标准化；</w:t>
      </w:r>
      <w:r w:rsidRPr="0057678A">
        <w:rPr>
          <w:rFonts w:hint="eastAsia"/>
          <w:b/>
          <w:bCs/>
          <w:sz w:val="24"/>
          <w:szCs w:val="28"/>
        </w:rPr>
        <w:t>X</w:t>
      </w:r>
      <w:r>
        <w:rPr>
          <w:rFonts w:hint="eastAsia"/>
          <w:b/>
          <w:bCs/>
          <w:sz w:val="24"/>
          <w:szCs w:val="28"/>
        </w:rPr>
        <w:t>和N</w:t>
      </w:r>
      <w:r w:rsidRPr="0057678A">
        <w:rPr>
          <w:rFonts w:hint="eastAsia"/>
          <w:b/>
          <w:bCs/>
          <w:sz w:val="24"/>
          <w:szCs w:val="28"/>
        </w:rPr>
        <w:t>参数</w:t>
      </w:r>
      <w:r w:rsidRPr="0057678A">
        <w:rPr>
          <w:rFonts w:hint="eastAsia"/>
          <w:sz w:val="24"/>
          <w:szCs w:val="28"/>
        </w:rPr>
        <w:t>的选择</w:t>
      </w:r>
      <w:r w:rsidR="009878F9">
        <w:rPr>
          <w:rFonts w:hint="eastAsia"/>
          <w:sz w:val="24"/>
          <w:szCs w:val="28"/>
        </w:rPr>
        <w:t>，数据是否平衡（解决数据不均衡</w:t>
      </w:r>
      <w:r w:rsidR="009A1E5F">
        <w:rPr>
          <w:rFonts w:hint="eastAsia"/>
          <w:sz w:val="24"/>
          <w:szCs w:val="28"/>
        </w:rPr>
        <w:t>具体实现</w:t>
      </w:r>
      <w:r w:rsidR="009878F9">
        <w:rPr>
          <w:rFonts w:hint="eastAsia"/>
          <w:sz w:val="24"/>
          <w:szCs w:val="28"/>
        </w:rPr>
        <w:t>）</w:t>
      </w:r>
      <w:r w:rsidR="00594E6B">
        <w:rPr>
          <w:rFonts w:hint="eastAsia"/>
          <w:sz w:val="24"/>
          <w:szCs w:val="28"/>
        </w:rPr>
        <w:t>，划分</w:t>
      </w:r>
      <w:r w:rsidR="00CB54E4">
        <w:rPr>
          <w:rFonts w:hint="eastAsia"/>
          <w:sz w:val="24"/>
          <w:szCs w:val="28"/>
        </w:rPr>
        <w:t>训练集，验证集和测试集</w:t>
      </w:r>
      <w:r w:rsidR="008A5DDE">
        <w:rPr>
          <w:rFonts w:hint="eastAsia"/>
          <w:sz w:val="24"/>
          <w:szCs w:val="28"/>
        </w:rPr>
        <w:t>等</w:t>
      </w:r>
      <w:r w:rsidR="0094736A">
        <w:rPr>
          <w:rFonts w:hint="eastAsia"/>
          <w:sz w:val="24"/>
          <w:szCs w:val="28"/>
        </w:rPr>
        <w:t>。</w:t>
      </w:r>
    </w:p>
    <w:p w14:paraId="3ECC030D" w14:textId="782F43D9" w:rsidR="008A5DDE" w:rsidRDefault="008A5DDE" w:rsidP="005B7857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网络搭建阶段需要研究的内容包括但不限于：该选择哪个模型作为baseline，能有那些改进</w:t>
      </w:r>
      <w:r w:rsidR="00711D68">
        <w:rPr>
          <w:rFonts w:hint="eastAsia"/>
          <w:sz w:val="24"/>
          <w:szCs w:val="28"/>
        </w:rPr>
        <w:t>如是否加</w:t>
      </w:r>
      <w:proofErr w:type="spellStart"/>
      <w:r w:rsidR="00711D68">
        <w:rPr>
          <w:rFonts w:hint="eastAsia"/>
          <w:sz w:val="24"/>
          <w:szCs w:val="28"/>
        </w:rPr>
        <w:t>BatchNorm</w:t>
      </w:r>
      <w:proofErr w:type="spellEnd"/>
      <w:r w:rsidR="00711D68">
        <w:rPr>
          <w:rFonts w:hint="eastAsia"/>
          <w:sz w:val="24"/>
          <w:szCs w:val="28"/>
        </w:rPr>
        <w:t>，Dropout，以及中间层维度的选择。</w:t>
      </w:r>
      <w:r w:rsidR="000C770A">
        <w:rPr>
          <w:rFonts w:hint="eastAsia"/>
          <w:sz w:val="24"/>
          <w:szCs w:val="28"/>
        </w:rPr>
        <w:t>即对各种</w:t>
      </w:r>
      <w:proofErr w:type="gramStart"/>
      <w:r w:rsidR="000C770A">
        <w:rPr>
          <w:rFonts w:hint="eastAsia"/>
          <w:sz w:val="24"/>
          <w:szCs w:val="28"/>
        </w:rPr>
        <w:t>明参进行</w:t>
      </w:r>
      <w:proofErr w:type="gramEnd"/>
      <w:r w:rsidR="000C770A">
        <w:rPr>
          <w:rFonts w:hint="eastAsia"/>
          <w:sz w:val="24"/>
          <w:szCs w:val="28"/>
        </w:rPr>
        <w:t>调参（可以搜集</w:t>
      </w:r>
      <w:proofErr w:type="gramStart"/>
      <w:r w:rsidR="000C770A">
        <w:rPr>
          <w:rFonts w:hint="eastAsia"/>
          <w:sz w:val="24"/>
          <w:szCs w:val="28"/>
        </w:rPr>
        <w:t>一些调参</w:t>
      </w:r>
      <w:proofErr w:type="gramEnd"/>
      <w:r w:rsidR="000C770A">
        <w:rPr>
          <w:rFonts w:hint="eastAsia"/>
          <w:sz w:val="24"/>
          <w:szCs w:val="28"/>
        </w:rPr>
        <w:t>的资料进行学习，如网格搜索，随机搜索等）。</w:t>
      </w:r>
    </w:p>
    <w:p w14:paraId="2383CF26" w14:textId="698EABD0" w:rsidR="00250BA7" w:rsidRPr="00250BA7" w:rsidRDefault="004836F1" w:rsidP="00250BA7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网络训练</w:t>
      </w:r>
      <w:r w:rsidR="00250BA7">
        <w:rPr>
          <w:rFonts w:hint="eastAsia"/>
          <w:sz w:val="24"/>
          <w:szCs w:val="28"/>
        </w:rPr>
        <w:t>和测试</w:t>
      </w:r>
      <w:r>
        <w:rPr>
          <w:rFonts w:hint="eastAsia"/>
          <w:sz w:val="24"/>
          <w:szCs w:val="28"/>
        </w:rPr>
        <w:t>要考虑的内容包括但不限于：对于</w:t>
      </w:r>
      <w:proofErr w:type="gramStart"/>
      <w:r>
        <w:rPr>
          <w:rFonts w:hint="eastAsia"/>
          <w:sz w:val="24"/>
          <w:szCs w:val="28"/>
        </w:rPr>
        <w:t>一些明参进行</w:t>
      </w:r>
      <w:proofErr w:type="gramEnd"/>
      <w:r>
        <w:rPr>
          <w:rFonts w:hint="eastAsia"/>
          <w:sz w:val="24"/>
          <w:szCs w:val="28"/>
        </w:rPr>
        <w:t>调节，如学习率，batch，epoch的选择，探究如何确定模型训练可以结束</w:t>
      </w:r>
      <w:r w:rsidR="00387BE8">
        <w:rPr>
          <w:rFonts w:hint="eastAsia"/>
          <w:sz w:val="24"/>
          <w:szCs w:val="28"/>
        </w:rPr>
        <w:t>等。</w:t>
      </w:r>
    </w:p>
    <w:p w14:paraId="0FAA82E9" w14:textId="37F252FC" w:rsidR="00EB3EA3" w:rsidRDefault="00EB3EA3" w:rsidP="00313754">
      <w:pPr>
        <w:pStyle w:val="a3"/>
        <w:numPr>
          <w:ilvl w:val="1"/>
          <w:numId w:val="1"/>
        </w:numPr>
        <w:spacing w:afterLines="100" w:after="312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预测回归任务类似于项目中的解决方案，可以多查阅资料与项目进行</w:t>
      </w:r>
      <w:r w:rsidR="00C5792F">
        <w:rPr>
          <w:rFonts w:hint="eastAsia"/>
          <w:sz w:val="24"/>
          <w:szCs w:val="28"/>
        </w:rPr>
        <w:t>关</w:t>
      </w:r>
      <w:r>
        <w:rPr>
          <w:rFonts w:hint="eastAsia"/>
          <w:sz w:val="24"/>
          <w:szCs w:val="28"/>
        </w:rPr>
        <w:t>联。</w:t>
      </w:r>
    </w:p>
    <w:p w14:paraId="274D5271" w14:textId="62CF6898" w:rsidR="00313754" w:rsidRDefault="00313754" w:rsidP="003137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任务提交及总结</w:t>
      </w:r>
    </w:p>
    <w:p w14:paraId="49EC7486" w14:textId="0E215028" w:rsidR="00313754" w:rsidRPr="00C44814" w:rsidRDefault="00EA51BA" w:rsidP="00313754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我会在</w:t>
      </w:r>
      <w:r w:rsidR="006D6720">
        <w:rPr>
          <w:sz w:val="24"/>
          <w:szCs w:val="28"/>
        </w:rPr>
        <w:t>GitHub</w:t>
      </w:r>
      <w:r>
        <w:rPr>
          <w:rFonts w:hint="eastAsia"/>
          <w:sz w:val="24"/>
          <w:szCs w:val="28"/>
        </w:rPr>
        <w:t>上新开一个repository，</w:t>
      </w:r>
      <w:r w:rsidR="003A1242">
        <w:rPr>
          <w:rFonts w:hint="eastAsia"/>
          <w:sz w:val="24"/>
          <w:szCs w:val="28"/>
        </w:rPr>
        <w:t>代码</w:t>
      </w:r>
      <w:r w:rsidR="00E919F4">
        <w:rPr>
          <w:rFonts w:hint="eastAsia"/>
          <w:sz w:val="24"/>
          <w:szCs w:val="28"/>
        </w:rPr>
        <w:t>和文档</w:t>
      </w:r>
      <w:r>
        <w:rPr>
          <w:rFonts w:hint="eastAsia"/>
          <w:sz w:val="24"/>
          <w:szCs w:val="28"/>
        </w:rPr>
        <w:t>写一部分就可以提交一部分，</w:t>
      </w:r>
      <w:r w:rsidR="003A1242" w:rsidRPr="003A1242">
        <w:rPr>
          <w:rFonts w:hint="eastAsia"/>
          <w:b/>
          <w:bCs/>
          <w:color w:val="FF0000"/>
          <w:sz w:val="24"/>
          <w:szCs w:val="28"/>
        </w:rPr>
        <w:t>需要</w:t>
      </w:r>
      <w:r w:rsidR="00C07D63">
        <w:rPr>
          <w:rFonts w:hint="eastAsia"/>
          <w:b/>
          <w:bCs/>
          <w:color w:val="FF0000"/>
          <w:sz w:val="24"/>
          <w:szCs w:val="28"/>
        </w:rPr>
        <w:t>写</w:t>
      </w:r>
      <w:r w:rsidR="003A1242" w:rsidRPr="003A1242">
        <w:rPr>
          <w:rFonts w:hint="eastAsia"/>
          <w:b/>
          <w:bCs/>
          <w:color w:val="FF0000"/>
          <w:sz w:val="24"/>
          <w:szCs w:val="28"/>
        </w:rPr>
        <w:t>注释</w:t>
      </w:r>
      <w:r w:rsidR="003A1242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不需要定期进行提交。</w:t>
      </w:r>
      <w:r w:rsidR="00B36F63">
        <w:rPr>
          <w:rFonts w:hint="eastAsia"/>
          <w:sz w:val="24"/>
          <w:szCs w:val="28"/>
        </w:rPr>
        <w:t>最后截止日期为开学时。</w:t>
      </w:r>
      <w:r w:rsidR="00C44814" w:rsidRPr="00C44814">
        <w:rPr>
          <w:b/>
          <w:bCs/>
          <w:sz w:val="24"/>
          <w:szCs w:val="28"/>
        </w:rPr>
        <w:t>P</w:t>
      </w:r>
      <w:r w:rsidR="00C44814" w:rsidRPr="00C44814">
        <w:rPr>
          <w:rFonts w:hint="eastAsia"/>
          <w:b/>
          <w:bCs/>
          <w:sz w:val="24"/>
          <w:szCs w:val="28"/>
        </w:rPr>
        <w:t>s：请不要在库</w:t>
      </w:r>
      <w:r w:rsidR="00A049C9">
        <w:rPr>
          <w:rFonts w:hint="eastAsia"/>
          <w:b/>
          <w:bCs/>
          <w:sz w:val="24"/>
          <w:szCs w:val="28"/>
        </w:rPr>
        <w:t>中</w:t>
      </w:r>
      <w:r w:rsidR="00C44814" w:rsidRPr="00C44814">
        <w:rPr>
          <w:rFonts w:hint="eastAsia"/>
          <w:b/>
          <w:bCs/>
          <w:sz w:val="24"/>
          <w:szCs w:val="28"/>
        </w:rPr>
        <w:t>上传原始数据集</w:t>
      </w:r>
      <w:r w:rsidR="00C44814">
        <w:rPr>
          <w:rFonts w:hint="eastAsia"/>
          <w:b/>
          <w:bCs/>
          <w:sz w:val="24"/>
          <w:szCs w:val="28"/>
        </w:rPr>
        <w:t>。</w:t>
      </w:r>
    </w:p>
    <w:p w14:paraId="5B675550" w14:textId="71156F6A" w:rsidR="00E57B3F" w:rsidRDefault="00E57B3F" w:rsidP="00313754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每一个部分的训练选择</w:t>
      </w:r>
      <w:r w:rsidR="004A1891">
        <w:rPr>
          <w:rFonts w:hint="eastAsia"/>
          <w:sz w:val="24"/>
          <w:szCs w:val="28"/>
        </w:rPr>
        <w:t>和测试结果</w:t>
      </w:r>
      <w:r>
        <w:rPr>
          <w:rFonts w:hint="eastAsia"/>
          <w:sz w:val="24"/>
          <w:szCs w:val="28"/>
        </w:rPr>
        <w:t>需要</w:t>
      </w:r>
      <w:r w:rsidRPr="008A1948">
        <w:rPr>
          <w:rFonts w:hint="eastAsia"/>
          <w:b/>
          <w:bCs/>
          <w:color w:val="FF0000"/>
          <w:sz w:val="24"/>
          <w:szCs w:val="28"/>
        </w:rPr>
        <w:t>详细</w:t>
      </w:r>
      <w:r>
        <w:rPr>
          <w:rFonts w:hint="eastAsia"/>
          <w:sz w:val="24"/>
          <w:szCs w:val="28"/>
        </w:rPr>
        <w:t>说明，用</w:t>
      </w:r>
      <w:r w:rsidRPr="008E1764">
        <w:rPr>
          <w:rFonts w:hint="eastAsia"/>
          <w:b/>
          <w:bCs/>
          <w:sz w:val="24"/>
          <w:szCs w:val="28"/>
        </w:rPr>
        <w:t>数据</w:t>
      </w:r>
      <w:r>
        <w:rPr>
          <w:rFonts w:hint="eastAsia"/>
          <w:sz w:val="24"/>
          <w:szCs w:val="28"/>
        </w:rPr>
        <w:t>和</w:t>
      </w:r>
      <w:r w:rsidRPr="008E1764">
        <w:rPr>
          <w:rFonts w:hint="eastAsia"/>
          <w:b/>
          <w:bCs/>
          <w:sz w:val="24"/>
          <w:szCs w:val="28"/>
        </w:rPr>
        <w:t>图表</w:t>
      </w:r>
      <w:r>
        <w:rPr>
          <w:rFonts w:hint="eastAsia"/>
          <w:sz w:val="24"/>
          <w:szCs w:val="28"/>
        </w:rPr>
        <w:t>进行阐释，画图</w:t>
      </w:r>
      <w:r w:rsidR="00C21984">
        <w:rPr>
          <w:rFonts w:hint="eastAsia"/>
          <w:sz w:val="24"/>
          <w:szCs w:val="28"/>
        </w:rPr>
        <w:t>建议</w:t>
      </w:r>
      <w:r>
        <w:rPr>
          <w:rFonts w:hint="eastAsia"/>
          <w:sz w:val="24"/>
          <w:szCs w:val="28"/>
        </w:rPr>
        <w:t>使用</w:t>
      </w:r>
      <w:r w:rsidRPr="008E1764">
        <w:rPr>
          <w:rFonts w:hint="eastAsia"/>
          <w:b/>
          <w:bCs/>
          <w:sz w:val="24"/>
          <w:szCs w:val="28"/>
        </w:rPr>
        <w:t>Origin画图软件</w:t>
      </w:r>
      <w:r>
        <w:rPr>
          <w:rFonts w:hint="eastAsia"/>
          <w:sz w:val="24"/>
          <w:szCs w:val="28"/>
        </w:rPr>
        <w:t>，不会的可以从B站上学习</w:t>
      </w:r>
      <w:r w:rsidR="008E1764">
        <w:rPr>
          <w:rFonts w:hint="eastAsia"/>
          <w:sz w:val="24"/>
          <w:szCs w:val="28"/>
        </w:rPr>
        <w:t>。</w:t>
      </w:r>
      <w:r w:rsidR="00C21984">
        <w:rPr>
          <w:rFonts w:hint="eastAsia"/>
          <w:sz w:val="24"/>
          <w:szCs w:val="28"/>
        </w:rPr>
        <w:t>matplotlib</w:t>
      </w:r>
      <w:r w:rsidR="00C21984" w:rsidRPr="00C21984">
        <w:rPr>
          <w:rFonts w:hint="eastAsia"/>
          <w:sz w:val="24"/>
          <w:szCs w:val="28"/>
        </w:rPr>
        <w:t>也可以，</w:t>
      </w:r>
      <w:r w:rsidR="008E1764">
        <w:rPr>
          <w:rFonts w:hint="eastAsia"/>
          <w:sz w:val="24"/>
          <w:szCs w:val="28"/>
        </w:rPr>
        <w:t>内容格式可以按照附件中的</w:t>
      </w:r>
      <w:r w:rsidR="008E1764" w:rsidRPr="00CC323E">
        <w:rPr>
          <w:rFonts w:hint="eastAsia"/>
          <w:b/>
          <w:bCs/>
          <w:color w:val="FF0000"/>
          <w:sz w:val="24"/>
          <w:szCs w:val="28"/>
        </w:rPr>
        <w:t>模型</w:t>
      </w:r>
      <w:r w:rsidR="00D94EED">
        <w:rPr>
          <w:rFonts w:hint="eastAsia"/>
          <w:b/>
          <w:bCs/>
          <w:color w:val="FF0000"/>
          <w:sz w:val="24"/>
          <w:szCs w:val="28"/>
        </w:rPr>
        <w:t>训练与测试</w:t>
      </w:r>
      <w:r w:rsidR="008E1764" w:rsidRPr="00CC323E">
        <w:rPr>
          <w:rFonts w:hint="eastAsia"/>
          <w:b/>
          <w:bCs/>
          <w:color w:val="FF0000"/>
          <w:sz w:val="24"/>
          <w:szCs w:val="28"/>
        </w:rPr>
        <w:t>文档</w:t>
      </w:r>
      <w:r w:rsidR="003D54B9">
        <w:rPr>
          <w:rFonts w:hint="eastAsia"/>
          <w:b/>
          <w:bCs/>
          <w:color w:val="FF0000"/>
          <w:sz w:val="24"/>
          <w:szCs w:val="28"/>
        </w:rPr>
        <w:t>（</w:t>
      </w:r>
      <w:proofErr w:type="spellStart"/>
      <w:r w:rsidR="003D54B9">
        <w:rPr>
          <w:rFonts w:hint="eastAsia"/>
          <w:b/>
          <w:bCs/>
          <w:color w:val="FF0000"/>
          <w:sz w:val="24"/>
          <w:szCs w:val="28"/>
        </w:rPr>
        <w:t>Model_</w:t>
      </w:r>
      <w:r w:rsidR="00D94EED">
        <w:rPr>
          <w:rFonts w:hint="eastAsia"/>
          <w:b/>
          <w:bCs/>
          <w:color w:val="FF0000"/>
          <w:sz w:val="24"/>
          <w:szCs w:val="28"/>
        </w:rPr>
        <w:t>TrainTest</w:t>
      </w:r>
      <w:proofErr w:type="spellEnd"/>
      <w:r w:rsidR="003D54B9">
        <w:rPr>
          <w:rFonts w:hint="eastAsia"/>
          <w:b/>
          <w:bCs/>
          <w:color w:val="FF0000"/>
          <w:sz w:val="24"/>
          <w:szCs w:val="28"/>
        </w:rPr>
        <w:t>）</w:t>
      </w:r>
      <w:r w:rsidR="008E1764" w:rsidRPr="008E1764">
        <w:rPr>
          <w:rFonts w:hint="eastAsia"/>
          <w:sz w:val="24"/>
          <w:szCs w:val="28"/>
        </w:rPr>
        <w:t>进行描述</w:t>
      </w:r>
      <w:r w:rsidR="008E1764">
        <w:rPr>
          <w:rFonts w:hint="eastAsia"/>
          <w:sz w:val="24"/>
          <w:szCs w:val="28"/>
        </w:rPr>
        <w:t>。</w:t>
      </w:r>
    </w:p>
    <w:p w14:paraId="6E70CF1B" w14:textId="28BDB4F3" w:rsidR="00F96EBB" w:rsidRPr="00CC323E" w:rsidRDefault="00CC323E" w:rsidP="00313754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写代码过程中遇到的</w:t>
      </w:r>
      <w:r>
        <w:rPr>
          <w:rFonts w:hint="eastAsia"/>
          <w:b/>
          <w:bCs/>
          <w:sz w:val="24"/>
          <w:szCs w:val="28"/>
        </w:rPr>
        <w:t>报</w:t>
      </w:r>
      <w:proofErr w:type="gramStart"/>
      <w:r>
        <w:rPr>
          <w:rFonts w:hint="eastAsia"/>
          <w:b/>
          <w:bCs/>
          <w:sz w:val="24"/>
          <w:szCs w:val="28"/>
        </w:rPr>
        <w:t>错</w:t>
      </w:r>
      <w:r>
        <w:rPr>
          <w:rFonts w:hint="eastAsia"/>
          <w:sz w:val="24"/>
          <w:szCs w:val="28"/>
        </w:rPr>
        <w:t>或者</w:t>
      </w:r>
      <w:proofErr w:type="gramEnd"/>
      <w:r w:rsidRPr="00CC323E">
        <w:rPr>
          <w:rFonts w:hint="eastAsia"/>
          <w:b/>
          <w:bCs/>
          <w:sz w:val="24"/>
          <w:szCs w:val="28"/>
        </w:rPr>
        <w:t>Bug</w:t>
      </w:r>
      <w:r w:rsidRPr="00CC323E">
        <w:rPr>
          <w:rFonts w:hint="eastAsia"/>
          <w:sz w:val="24"/>
          <w:szCs w:val="28"/>
        </w:rPr>
        <w:t>，</w:t>
      </w:r>
      <w:r w:rsidR="00CE097C">
        <w:rPr>
          <w:rFonts w:hint="eastAsia"/>
          <w:sz w:val="24"/>
          <w:szCs w:val="28"/>
        </w:rPr>
        <w:t>可以</w:t>
      </w:r>
      <w:r>
        <w:rPr>
          <w:rFonts w:hint="eastAsia"/>
          <w:sz w:val="24"/>
          <w:szCs w:val="28"/>
        </w:rPr>
        <w:t>登记在</w:t>
      </w:r>
      <w:r w:rsidRPr="00CC323E">
        <w:rPr>
          <w:rFonts w:hint="eastAsia"/>
          <w:b/>
          <w:bCs/>
          <w:color w:val="FF0000"/>
          <w:sz w:val="24"/>
          <w:szCs w:val="28"/>
        </w:rPr>
        <w:t>问题解决文档</w:t>
      </w:r>
      <w:r w:rsidR="003D54B9">
        <w:rPr>
          <w:rFonts w:hint="eastAsia"/>
          <w:b/>
          <w:bCs/>
          <w:color w:val="FF0000"/>
          <w:sz w:val="24"/>
          <w:szCs w:val="28"/>
        </w:rPr>
        <w:t>（</w:t>
      </w:r>
      <w:proofErr w:type="spellStart"/>
      <w:r w:rsidR="003D54B9">
        <w:rPr>
          <w:b/>
          <w:bCs/>
          <w:color w:val="FF0000"/>
          <w:sz w:val="24"/>
          <w:szCs w:val="28"/>
        </w:rPr>
        <w:t>Problem_Handler</w:t>
      </w:r>
      <w:proofErr w:type="spellEnd"/>
      <w:r w:rsidR="003D54B9">
        <w:rPr>
          <w:rFonts w:hint="eastAsia"/>
          <w:b/>
          <w:bCs/>
          <w:color w:val="FF0000"/>
          <w:sz w:val="24"/>
          <w:szCs w:val="28"/>
        </w:rPr>
        <w:t>）</w:t>
      </w:r>
      <w:r w:rsidRPr="00CC323E">
        <w:rPr>
          <w:rFonts w:hint="eastAsia"/>
          <w:sz w:val="24"/>
          <w:szCs w:val="28"/>
        </w:rPr>
        <w:t>中</w:t>
      </w:r>
      <w:r>
        <w:rPr>
          <w:rFonts w:hint="eastAsia"/>
          <w:sz w:val="24"/>
          <w:szCs w:val="28"/>
        </w:rPr>
        <w:t>，解决后，写明错误原因</w:t>
      </w:r>
      <w:r w:rsidR="00124DDD">
        <w:rPr>
          <w:rFonts w:hint="eastAsia"/>
          <w:sz w:val="24"/>
          <w:szCs w:val="28"/>
        </w:rPr>
        <w:t>或</w:t>
      </w:r>
      <w:r w:rsidR="002C61BC">
        <w:rPr>
          <w:rFonts w:hint="eastAsia"/>
          <w:sz w:val="24"/>
          <w:szCs w:val="28"/>
        </w:rPr>
        <w:t>如何解决，并附上</w:t>
      </w:r>
      <w:r w:rsidR="00875E0B">
        <w:rPr>
          <w:rFonts w:hint="eastAsia"/>
          <w:sz w:val="24"/>
          <w:szCs w:val="28"/>
        </w:rPr>
        <w:t>Reference</w:t>
      </w:r>
      <w:r w:rsidR="002C61BC">
        <w:rPr>
          <w:rFonts w:hint="eastAsia"/>
          <w:sz w:val="24"/>
          <w:szCs w:val="28"/>
        </w:rPr>
        <w:t>。</w:t>
      </w:r>
      <w:r w:rsidR="00C10B5D">
        <w:rPr>
          <w:rFonts w:hint="eastAsia"/>
          <w:sz w:val="24"/>
          <w:szCs w:val="28"/>
        </w:rPr>
        <w:t>供大家分享</w:t>
      </w:r>
      <w:r w:rsidR="00C86E6A">
        <w:rPr>
          <w:rFonts w:hint="eastAsia"/>
          <w:sz w:val="24"/>
          <w:szCs w:val="28"/>
        </w:rPr>
        <w:t>学习</w:t>
      </w:r>
      <w:r w:rsidR="00C10B5D">
        <w:rPr>
          <w:rFonts w:hint="eastAsia"/>
          <w:sz w:val="24"/>
          <w:szCs w:val="28"/>
        </w:rPr>
        <w:t>。</w:t>
      </w:r>
    </w:p>
    <w:sectPr w:rsidR="00F96EBB" w:rsidRPr="00CC3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755B" w14:textId="77777777" w:rsidR="0064049E" w:rsidRDefault="0064049E" w:rsidP="00C21984">
      <w:r>
        <w:separator/>
      </w:r>
    </w:p>
  </w:endnote>
  <w:endnote w:type="continuationSeparator" w:id="0">
    <w:p w14:paraId="21362C36" w14:textId="77777777" w:rsidR="0064049E" w:rsidRDefault="0064049E" w:rsidP="00C2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8367B" w14:textId="77777777" w:rsidR="0064049E" w:rsidRDefault="0064049E" w:rsidP="00C21984">
      <w:r>
        <w:separator/>
      </w:r>
    </w:p>
  </w:footnote>
  <w:footnote w:type="continuationSeparator" w:id="0">
    <w:p w14:paraId="36396D0E" w14:textId="77777777" w:rsidR="0064049E" w:rsidRDefault="0064049E" w:rsidP="00C2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173FE"/>
    <w:multiLevelType w:val="hybridMultilevel"/>
    <w:tmpl w:val="A2785E52"/>
    <w:lvl w:ilvl="0" w:tplc="028E8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85"/>
    <w:rsid w:val="00015FF3"/>
    <w:rsid w:val="00046205"/>
    <w:rsid w:val="000614CB"/>
    <w:rsid w:val="0006795C"/>
    <w:rsid w:val="0008240F"/>
    <w:rsid w:val="000C4BB9"/>
    <w:rsid w:val="000C770A"/>
    <w:rsid w:val="00124DDD"/>
    <w:rsid w:val="00174C73"/>
    <w:rsid w:val="001C00BF"/>
    <w:rsid w:val="001C5796"/>
    <w:rsid w:val="001E4C11"/>
    <w:rsid w:val="001E61EC"/>
    <w:rsid w:val="00206079"/>
    <w:rsid w:val="00250BA7"/>
    <w:rsid w:val="00255C15"/>
    <w:rsid w:val="00273322"/>
    <w:rsid w:val="002A01C4"/>
    <w:rsid w:val="002B553F"/>
    <w:rsid w:val="002C5EB5"/>
    <w:rsid w:val="002C61BC"/>
    <w:rsid w:val="00313754"/>
    <w:rsid w:val="00315CBE"/>
    <w:rsid w:val="00337CA2"/>
    <w:rsid w:val="0035769D"/>
    <w:rsid w:val="00387BE8"/>
    <w:rsid w:val="003A1242"/>
    <w:rsid w:val="003D0A7E"/>
    <w:rsid w:val="003D54B9"/>
    <w:rsid w:val="00417CD8"/>
    <w:rsid w:val="00466980"/>
    <w:rsid w:val="00476298"/>
    <w:rsid w:val="004836F1"/>
    <w:rsid w:val="004A1891"/>
    <w:rsid w:val="0057678A"/>
    <w:rsid w:val="00576B7D"/>
    <w:rsid w:val="00584858"/>
    <w:rsid w:val="005919EA"/>
    <w:rsid w:val="00594E6B"/>
    <w:rsid w:val="005B7857"/>
    <w:rsid w:val="0064049E"/>
    <w:rsid w:val="00672F1D"/>
    <w:rsid w:val="006769C8"/>
    <w:rsid w:val="006B1C3A"/>
    <w:rsid w:val="006D6720"/>
    <w:rsid w:val="00711D68"/>
    <w:rsid w:val="00722BA0"/>
    <w:rsid w:val="0078253F"/>
    <w:rsid w:val="008558C0"/>
    <w:rsid w:val="00875E0B"/>
    <w:rsid w:val="008A1948"/>
    <w:rsid w:val="008A5DDE"/>
    <w:rsid w:val="008E1764"/>
    <w:rsid w:val="00917F0C"/>
    <w:rsid w:val="0094736A"/>
    <w:rsid w:val="009878F9"/>
    <w:rsid w:val="00991ADE"/>
    <w:rsid w:val="009A1E5F"/>
    <w:rsid w:val="009F4352"/>
    <w:rsid w:val="00A049C9"/>
    <w:rsid w:val="00A312BA"/>
    <w:rsid w:val="00A57325"/>
    <w:rsid w:val="00AA40F2"/>
    <w:rsid w:val="00B06793"/>
    <w:rsid w:val="00B36F63"/>
    <w:rsid w:val="00B733CC"/>
    <w:rsid w:val="00B82A47"/>
    <w:rsid w:val="00C07D63"/>
    <w:rsid w:val="00C10B5D"/>
    <w:rsid w:val="00C16B85"/>
    <w:rsid w:val="00C21984"/>
    <w:rsid w:val="00C44340"/>
    <w:rsid w:val="00C44814"/>
    <w:rsid w:val="00C4653E"/>
    <w:rsid w:val="00C5792F"/>
    <w:rsid w:val="00C86E6A"/>
    <w:rsid w:val="00CB31A6"/>
    <w:rsid w:val="00CB54E4"/>
    <w:rsid w:val="00CC323E"/>
    <w:rsid w:val="00CE097C"/>
    <w:rsid w:val="00D16517"/>
    <w:rsid w:val="00D50B2F"/>
    <w:rsid w:val="00D6744D"/>
    <w:rsid w:val="00D94EED"/>
    <w:rsid w:val="00DE5108"/>
    <w:rsid w:val="00E57B3F"/>
    <w:rsid w:val="00E57D35"/>
    <w:rsid w:val="00E66E0D"/>
    <w:rsid w:val="00E919F4"/>
    <w:rsid w:val="00EA4215"/>
    <w:rsid w:val="00EA51BA"/>
    <w:rsid w:val="00EB3EA3"/>
    <w:rsid w:val="00EC1431"/>
    <w:rsid w:val="00ED10EC"/>
    <w:rsid w:val="00ED6A71"/>
    <w:rsid w:val="00F432C2"/>
    <w:rsid w:val="00F9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7C9C4"/>
  <w15:chartTrackingRefBased/>
  <w15:docId w15:val="{70BB1B8E-17AE-4119-A1FC-4592A4BB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E0D"/>
    <w:pPr>
      <w:ind w:firstLineChars="200" w:firstLine="420"/>
    </w:pPr>
  </w:style>
  <w:style w:type="table" w:styleId="a4">
    <w:name w:val="Table Grid"/>
    <w:basedOn w:val="a1"/>
    <w:uiPriority w:val="39"/>
    <w:rsid w:val="00782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19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1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晋玮</dc:creator>
  <cp:keywords/>
  <dc:description/>
  <cp:lastModifiedBy>贾 晋玮</cp:lastModifiedBy>
  <cp:revision>141</cp:revision>
  <dcterms:created xsi:type="dcterms:W3CDTF">2022-01-17T01:05:00Z</dcterms:created>
  <dcterms:modified xsi:type="dcterms:W3CDTF">2022-01-18T08:05:00Z</dcterms:modified>
</cp:coreProperties>
</file>