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2B630" w14:textId="77777777" w:rsidR="00157526" w:rsidRDefault="00000000">
      <w:pPr>
        <w:spacing w:after="273" w:line="259" w:lineRule="auto"/>
        <w:ind w:left="-5"/>
      </w:pPr>
      <w:r>
        <w:t xml:space="preserve">Proyecto Tienda: </w:t>
      </w:r>
    </w:p>
    <w:p w14:paraId="4BE424A2" w14:textId="77777777" w:rsidR="00157526" w:rsidRDefault="00000000">
      <w:pPr>
        <w:ind w:left="-5"/>
      </w:pPr>
      <w:r>
        <w:t xml:space="preserve">La tienda tiene la intención de implementar un programa de fidelización mensual mediante el cual premiará a </w:t>
      </w:r>
      <w:r w:rsidRPr="0015332B">
        <w:rPr>
          <w:highlight w:val="yellow"/>
        </w:rPr>
        <w:t>tres clientes destacados</w:t>
      </w:r>
      <w:r>
        <w:t xml:space="preserve">, con la particularidad de que estos </w:t>
      </w:r>
      <w:r w:rsidRPr="0015332B">
        <w:rPr>
          <w:highlight w:val="yellow"/>
        </w:rPr>
        <w:t>premios</w:t>
      </w:r>
      <w:r>
        <w:t xml:space="preserve"> serán otorgados de manera recurrente, es decir, cada mes se llevará a cabo una nueva selección de </w:t>
      </w:r>
      <w:r w:rsidRPr="0015332B">
        <w:rPr>
          <w:highlight w:val="yellow"/>
        </w:rPr>
        <w:t>ganadores</w:t>
      </w:r>
      <w:r>
        <w:t xml:space="preserve">. Es fundamental mantener un </w:t>
      </w:r>
      <w:r w:rsidRPr="0015332B">
        <w:rPr>
          <w:highlight w:val="yellow"/>
        </w:rPr>
        <w:t>registro detallado de todos los premios entregados</w:t>
      </w:r>
      <w:r>
        <w:t xml:space="preserve">, así como de los </w:t>
      </w:r>
      <w:r w:rsidRPr="0015332B">
        <w:rPr>
          <w:highlight w:val="yellow"/>
        </w:rPr>
        <w:t>clientes agraciados</w:t>
      </w:r>
      <w:r>
        <w:t xml:space="preserve"> en cada ocasión. </w:t>
      </w:r>
    </w:p>
    <w:p w14:paraId="0A5E397D" w14:textId="77777777" w:rsidR="00157526" w:rsidRDefault="00000000">
      <w:pPr>
        <w:ind w:left="-5"/>
      </w:pPr>
      <w:r>
        <w:t xml:space="preserve">El proceso de selección de los </w:t>
      </w:r>
      <w:r w:rsidRPr="0015332B">
        <w:rPr>
          <w:highlight w:val="yellow"/>
        </w:rPr>
        <w:t>ganadores</w:t>
      </w:r>
      <w:r>
        <w:t xml:space="preserve"> se basa en </w:t>
      </w:r>
      <w:r w:rsidRPr="0015332B">
        <w:rPr>
          <w:highlight w:val="yellow"/>
        </w:rPr>
        <w:t>la acumulación de puntos</w:t>
      </w:r>
      <w:r>
        <w:t xml:space="preserve"> por parte de los clientes. Cada cliente </w:t>
      </w:r>
      <w:r w:rsidRPr="0015332B">
        <w:rPr>
          <w:highlight w:val="yellow"/>
        </w:rPr>
        <w:t>acumula puntos</w:t>
      </w:r>
      <w:r>
        <w:t xml:space="preserve"> mediante la </w:t>
      </w:r>
      <w:r w:rsidRPr="0015332B">
        <w:rPr>
          <w:highlight w:val="yellow"/>
        </w:rPr>
        <w:t>realización de compras</w:t>
      </w:r>
      <w:r>
        <w:t xml:space="preserve">, con un </w:t>
      </w:r>
      <w:r w:rsidRPr="0015332B">
        <w:rPr>
          <w:highlight w:val="yellow"/>
        </w:rPr>
        <w:t>sistema de bonificación especial</w:t>
      </w:r>
      <w:r>
        <w:t xml:space="preserve"> para </w:t>
      </w:r>
      <w:r w:rsidRPr="0015332B">
        <w:rPr>
          <w:highlight w:val="yellow"/>
        </w:rPr>
        <w:t>productos seleccionados</w:t>
      </w:r>
      <w:r>
        <w:t xml:space="preserve">. Los </w:t>
      </w:r>
      <w:r w:rsidRPr="0015332B">
        <w:rPr>
          <w:highlight w:val="yellow"/>
        </w:rPr>
        <w:t>clientes también pueden obtener</w:t>
      </w:r>
      <w:r>
        <w:t xml:space="preserve"> </w:t>
      </w:r>
      <w:r w:rsidRPr="0015332B">
        <w:rPr>
          <w:highlight w:val="yellow"/>
        </w:rPr>
        <w:t>puntos</w:t>
      </w:r>
      <w:r>
        <w:t xml:space="preserve"> mediante acciones adicionales, como </w:t>
      </w:r>
      <w:r w:rsidRPr="0015332B">
        <w:rPr>
          <w:highlight w:val="yellow"/>
        </w:rPr>
        <w:t>recomendar la tienda a amigos o completar encuestas de satisfacción</w:t>
      </w:r>
      <w:r>
        <w:t xml:space="preserve">. </w:t>
      </w:r>
    </w:p>
    <w:p w14:paraId="5BD033B2" w14:textId="77777777" w:rsidR="00157526" w:rsidRDefault="00000000">
      <w:pPr>
        <w:ind w:left="-5"/>
      </w:pPr>
      <w:r>
        <w:t xml:space="preserve">Una vez que un </w:t>
      </w:r>
      <w:r w:rsidRPr="0015332B">
        <w:rPr>
          <w:highlight w:val="yellow"/>
        </w:rPr>
        <w:t>cliente acumula una cantidad determinada de puntos</w:t>
      </w:r>
      <w:r>
        <w:t xml:space="preserve">, se le asigna automáticamente una </w:t>
      </w:r>
      <w:r w:rsidRPr="0015332B">
        <w:rPr>
          <w:highlight w:val="yellow"/>
        </w:rPr>
        <w:t>entrada para el sorteo mensual</w:t>
      </w:r>
      <w:r>
        <w:t xml:space="preserve">. El número de </w:t>
      </w:r>
      <w:r w:rsidRPr="0015332B">
        <w:rPr>
          <w:highlight w:val="yellow"/>
        </w:rPr>
        <w:t>entradas</w:t>
      </w:r>
      <w:r>
        <w:t xml:space="preserve"> asignadas a cada </w:t>
      </w:r>
      <w:r w:rsidRPr="0015332B">
        <w:rPr>
          <w:highlight w:val="yellow"/>
        </w:rPr>
        <w:t>cliente</w:t>
      </w:r>
      <w:r>
        <w:t xml:space="preserve"> varía según la cantidad de </w:t>
      </w:r>
      <w:r w:rsidRPr="008447F2">
        <w:rPr>
          <w:highlight w:val="yellow"/>
        </w:rPr>
        <w:t>puntos acumulados</w:t>
      </w:r>
      <w:r>
        <w:t xml:space="preserve">, lo que permite una distribución equitativa de oportunidades entre todos los </w:t>
      </w:r>
      <w:r w:rsidRPr="008447F2">
        <w:rPr>
          <w:highlight w:val="yellow"/>
        </w:rPr>
        <w:t>participantes</w:t>
      </w:r>
      <w:r>
        <w:t xml:space="preserve">. </w:t>
      </w:r>
    </w:p>
    <w:p w14:paraId="5D5C11D9" w14:textId="77777777" w:rsidR="00157526" w:rsidRDefault="00000000">
      <w:pPr>
        <w:ind w:left="-5"/>
      </w:pPr>
      <w:r>
        <w:t xml:space="preserve">El </w:t>
      </w:r>
      <w:r w:rsidRPr="008447F2">
        <w:rPr>
          <w:highlight w:val="yellow"/>
        </w:rPr>
        <w:t>sorteo</w:t>
      </w:r>
      <w:r>
        <w:t xml:space="preserve"> se lleva a cabo utilizando todas las </w:t>
      </w:r>
      <w:r w:rsidRPr="008447F2">
        <w:rPr>
          <w:highlight w:val="yellow"/>
        </w:rPr>
        <w:t>entradas acumuladas por los clientes</w:t>
      </w:r>
      <w:r>
        <w:t xml:space="preserve"> durante el mes, garantizando así la imparcialidad y transparencia en el proceso de selección de los </w:t>
      </w:r>
      <w:r w:rsidRPr="008447F2">
        <w:rPr>
          <w:highlight w:val="yellow"/>
        </w:rPr>
        <w:t>ganadores</w:t>
      </w:r>
      <w:r>
        <w:t xml:space="preserve">. </w:t>
      </w:r>
    </w:p>
    <w:p w14:paraId="26A4774E" w14:textId="4DEF424D" w:rsidR="008447F2" w:rsidRDefault="00000000" w:rsidP="008447F2">
      <w:pPr>
        <w:ind w:left="-5"/>
      </w:pPr>
      <w:r>
        <w:t xml:space="preserve">Además, se establece un </w:t>
      </w:r>
      <w:r w:rsidRPr="008447F2">
        <w:rPr>
          <w:highlight w:val="yellow"/>
        </w:rPr>
        <w:t>registro histórico completo de todos los premios entregados y los</w:t>
      </w:r>
      <w:r>
        <w:t xml:space="preserve"> </w:t>
      </w:r>
      <w:r w:rsidRPr="008447F2">
        <w:rPr>
          <w:highlight w:val="yellow"/>
        </w:rPr>
        <w:t>respectivos clientes agraciados</w:t>
      </w:r>
      <w:r>
        <w:t xml:space="preserve">, lo que facilita un seguimiento preciso y sistemático de cada sorteo realizado por la tienda. </w:t>
      </w:r>
      <w:r w:rsidRPr="008447F2">
        <w:rPr>
          <w:highlight w:val="yellow"/>
        </w:rPr>
        <w:t>Este registro también proporciona información valiosa para futuras promociones y estrategias de fidelización de clientes.</w:t>
      </w:r>
      <w:r>
        <w:t xml:space="preserve"> </w:t>
      </w:r>
    </w:p>
    <w:p w14:paraId="1B4CF688" w14:textId="77777777" w:rsidR="008447F2" w:rsidRDefault="008447F2" w:rsidP="008447F2">
      <w:pPr>
        <w:ind w:left="-5"/>
      </w:pPr>
    </w:p>
    <w:p w14:paraId="528F0B2D" w14:textId="77777777" w:rsidR="008447F2" w:rsidRPr="008447F2" w:rsidRDefault="008447F2" w:rsidP="008447F2">
      <w:pPr>
        <w:ind w:left="-5"/>
      </w:pPr>
      <w:r w:rsidRPr="008447F2">
        <w:rPr>
          <w:b/>
          <w:bCs/>
        </w:rPr>
        <w:t>RF1 - Registro de clientes:</w:t>
      </w:r>
      <w:r w:rsidRPr="008447F2">
        <w:t xml:space="preserve"> ID Cliente, nombre, apellidos, dirección, teléfono.</w:t>
      </w:r>
    </w:p>
    <w:p w14:paraId="54AC9085" w14:textId="77777777" w:rsidR="008447F2" w:rsidRPr="008447F2" w:rsidRDefault="008447F2" w:rsidP="008447F2">
      <w:pPr>
        <w:ind w:left="-5"/>
      </w:pPr>
      <w:r w:rsidRPr="008447F2">
        <w:rPr>
          <w:b/>
          <w:bCs/>
        </w:rPr>
        <w:t>RF2 - Registro de compras:</w:t>
      </w:r>
      <w:r w:rsidRPr="008447F2">
        <w:t xml:space="preserve"> ID Compra, ID Cliente (REF con RF1), productos comprados, fecha de compra, puntos acumulados.</w:t>
      </w:r>
    </w:p>
    <w:p w14:paraId="7B31209E" w14:textId="77777777" w:rsidR="008447F2" w:rsidRPr="008447F2" w:rsidRDefault="008447F2" w:rsidP="008447F2">
      <w:pPr>
        <w:ind w:left="-5"/>
      </w:pPr>
      <w:r w:rsidRPr="008447F2">
        <w:rPr>
          <w:b/>
          <w:bCs/>
        </w:rPr>
        <w:t>RF3 - Registro de productos seleccionados:</w:t>
      </w:r>
      <w:r w:rsidRPr="008447F2">
        <w:t xml:space="preserve"> ID Producto, nombre del producto, categoría, puntos de bonificación.</w:t>
      </w:r>
    </w:p>
    <w:p w14:paraId="26BD5997" w14:textId="77777777" w:rsidR="008447F2" w:rsidRPr="008447F2" w:rsidRDefault="008447F2" w:rsidP="008447F2">
      <w:pPr>
        <w:ind w:left="-5"/>
      </w:pPr>
      <w:r w:rsidRPr="008447F2">
        <w:rPr>
          <w:b/>
          <w:bCs/>
        </w:rPr>
        <w:t>RF4 - Registro de acciones adicionales:</w:t>
      </w:r>
      <w:r w:rsidRPr="008447F2">
        <w:t xml:space="preserve"> ID Acción, ID Cliente (REF con RF1), tipo de acción (recomendar tienda, completar encuesta), puntos obtenidos.</w:t>
      </w:r>
    </w:p>
    <w:p w14:paraId="4922CA00" w14:textId="77777777" w:rsidR="008447F2" w:rsidRPr="008447F2" w:rsidRDefault="008447F2" w:rsidP="008447F2">
      <w:pPr>
        <w:ind w:left="-5"/>
      </w:pPr>
      <w:r w:rsidRPr="008447F2">
        <w:rPr>
          <w:b/>
          <w:bCs/>
        </w:rPr>
        <w:lastRenderedPageBreak/>
        <w:t>RF5 - Registro de entradas para sorteo:</w:t>
      </w:r>
      <w:r w:rsidRPr="008447F2">
        <w:t xml:space="preserve"> ID Entrada, ID Cliente (REF con RF1), puntos acumulados, número de entradas asignadas.</w:t>
      </w:r>
    </w:p>
    <w:p w14:paraId="56AC3B2A" w14:textId="77777777" w:rsidR="008447F2" w:rsidRPr="008447F2" w:rsidRDefault="008447F2" w:rsidP="008447F2">
      <w:pPr>
        <w:ind w:left="-5"/>
      </w:pPr>
      <w:r w:rsidRPr="008447F2">
        <w:rPr>
          <w:b/>
          <w:bCs/>
        </w:rPr>
        <w:t>RF6 - Registro de premios:</w:t>
      </w:r>
      <w:r w:rsidRPr="008447F2">
        <w:t xml:space="preserve"> ID Premio, ID Cliente (REF con RF1), mes del premio, detalles del premio.</w:t>
      </w:r>
    </w:p>
    <w:p w14:paraId="286699F1" w14:textId="77777777" w:rsidR="008447F2" w:rsidRDefault="008447F2" w:rsidP="008447F2">
      <w:pPr>
        <w:ind w:left="-5"/>
      </w:pPr>
      <w:r w:rsidRPr="008447F2">
        <w:rPr>
          <w:b/>
          <w:bCs/>
        </w:rPr>
        <w:t>RF7 - Registro histórico de sorteos:</w:t>
      </w:r>
      <w:r w:rsidRPr="008447F2">
        <w:t xml:space="preserve"> ID Sorteo, mes, ID Cliente ganador (REF con RF1), ID Premio (REF con RF6).</w:t>
      </w:r>
    </w:p>
    <w:p w14:paraId="77C6A499" w14:textId="77777777" w:rsidR="008447F2" w:rsidRPr="008447F2" w:rsidRDefault="008447F2" w:rsidP="008447F2">
      <w:pPr>
        <w:ind w:left="-5"/>
      </w:pPr>
      <w:r w:rsidRPr="008447F2">
        <w:rPr>
          <w:b/>
          <w:bCs/>
        </w:rPr>
        <w:t>Restricciones:</w:t>
      </w:r>
    </w:p>
    <w:p w14:paraId="1AA585FC" w14:textId="77777777" w:rsidR="008447F2" w:rsidRPr="008447F2" w:rsidRDefault="008447F2" w:rsidP="008447F2">
      <w:pPr>
        <w:numPr>
          <w:ilvl w:val="0"/>
          <w:numId w:val="1"/>
        </w:numPr>
      </w:pPr>
      <w:r w:rsidRPr="008447F2">
        <w:t>Cada cliente puede acumular puntos mediante compras o acciones adicionales.</w:t>
      </w:r>
    </w:p>
    <w:p w14:paraId="5B11C686" w14:textId="77777777" w:rsidR="008447F2" w:rsidRPr="008447F2" w:rsidRDefault="008447F2" w:rsidP="008447F2">
      <w:pPr>
        <w:numPr>
          <w:ilvl w:val="0"/>
          <w:numId w:val="1"/>
        </w:numPr>
      </w:pPr>
      <w:r w:rsidRPr="008447F2">
        <w:t>Los puntos acumulados determinan la cantidad de entradas para el sorteo mensual.</w:t>
      </w:r>
    </w:p>
    <w:p w14:paraId="53F9E270" w14:textId="77777777" w:rsidR="008447F2" w:rsidRPr="008447F2" w:rsidRDefault="008447F2" w:rsidP="008447F2">
      <w:pPr>
        <w:numPr>
          <w:ilvl w:val="0"/>
          <w:numId w:val="1"/>
        </w:numPr>
      </w:pPr>
      <w:r w:rsidRPr="008447F2">
        <w:t>Cada mes se seleccionan tres clientes como ganadores del sorteo.</w:t>
      </w:r>
    </w:p>
    <w:p w14:paraId="002372E2" w14:textId="577C12EF" w:rsidR="00157526" w:rsidRDefault="008447F2" w:rsidP="008447F2">
      <w:pPr>
        <w:numPr>
          <w:ilvl w:val="0"/>
          <w:numId w:val="1"/>
        </w:numPr>
      </w:pPr>
      <w:r w:rsidRPr="008447F2">
        <w:t>Se debe mantener un registro histórico de todos los premios entregados y los respectivos clientes ganadores.</w:t>
      </w:r>
    </w:p>
    <w:p w14:paraId="3851A109" w14:textId="77777777" w:rsidR="00FD2208" w:rsidRDefault="00FD2208" w:rsidP="00FD2208">
      <w:pPr>
        <w:ind w:left="0" w:firstLine="0"/>
      </w:pPr>
    </w:p>
    <w:p w14:paraId="23A38C29" w14:textId="10EFAE8B" w:rsidR="00FD2208" w:rsidRDefault="00FD2208" w:rsidP="00FD2208">
      <w:pPr>
        <w:ind w:left="0" w:firstLine="0"/>
      </w:pPr>
      <w:r>
        <w:t xml:space="preserve">Mockup: </w:t>
      </w:r>
    </w:p>
    <w:p w14:paraId="56A3C54A" w14:textId="4020BF5E" w:rsidR="00FD2208" w:rsidRDefault="00FD2208" w:rsidP="00FD2208">
      <w:pPr>
        <w:pStyle w:val="Prrafodelista"/>
        <w:numPr>
          <w:ilvl w:val="0"/>
          <w:numId w:val="4"/>
        </w:numPr>
      </w:pPr>
    </w:p>
    <w:p w14:paraId="0268E720" w14:textId="315E746A" w:rsidR="00FD2208" w:rsidRDefault="00FD2208" w:rsidP="00FD2208">
      <w:pPr>
        <w:pStyle w:val="Prrafodelista"/>
        <w:ind w:firstLine="0"/>
      </w:pPr>
      <w:r>
        <w:rPr>
          <w:noProof/>
        </w:rPr>
        <w:drawing>
          <wp:inline distT="0" distB="0" distL="0" distR="0" wp14:anchorId="0FA4E226" wp14:editId="2A1C66B6">
            <wp:extent cx="5391150" cy="3234690"/>
            <wp:effectExtent l="0" t="0" r="0" b="3810"/>
            <wp:docPr id="336053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539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5151" w14:textId="77777777" w:rsidR="00FD2208" w:rsidRDefault="00FD2208" w:rsidP="00FD2208">
      <w:pPr>
        <w:pStyle w:val="Prrafodelista"/>
        <w:ind w:firstLine="0"/>
      </w:pPr>
    </w:p>
    <w:p w14:paraId="151FAFE4" w14:textId="4A9C0E45" w:rsidR="00FD2208" w:rsidRPr="00FD2208" w:rsidRDefault="00FD2208" w:rsidP="00FD2208">
      <w:pPr>
        <w:pStyle w:val="Prrafodelista"/>
        <w:numPr>
          <w:ilvl w:val="0"/>
          <w:numId w:val="3"/>
        </w:numPr>
      </w:pPr>
      <w:r w:rsidRPr="00FD2208">
        <w:rPr>
          <w:b/>
          <w:bCs/>
        </w:rPr>
        <w:t>Diseño del encabezado:</w:t>
      </w:r>
      <w:r w:rsidRPr="00FD2208">
        <w:t xml:space="preserve"> Incluyo el logotipo de </w:t>
      </w:r>
      <w:r w:rsidRPr="00FD2208">
        <w:rPr>
          <w:b/>
          <w:bCs/>
        </w:rPr>
        <w:t xml:space="preserve">Sublime </w:t>
      </w:r>
      <w:proofErr w:type="spellStart"/>
      <w:r w:rsidRPr="00FD2208">
        <w:rPr>
          <w:b/>
          <w:bCs/>
        </w:rPr>
        <w:t>Styles</w:t>
      </w:r>
      <w:proofErr w:type="spellEnd"/>
      <w:r w:rsidRPr="00FD2208">
        <w:t xml:space="preserve"> y </w:t>
      </w:r>
      <w:r>
        <w:t>una breve descripción.</w:t>
      </w:r>
    </w:p>
    <w:p w14:paraId="7BAB854E" w14:textId="77777777" w:rsidR="00FD2208" w:rsidRDefault="00FD2208" w:rsidP="00FD2208">
      <w:pPr>
        <w:pStyle w:val="Prrafodelista"/>
        <w:numPr>
          <w:ilvl w:val="0"/>
          <w:numId w:val="3"/>
        </w:numPr>
      </w:pPr>
      <w:r w:rsidRPr="00FD2208">
        <w:rPr>
          <w:b/>
          <w:bCs/>
        </w:rPr>
        <w:lastRenderedPageBreak/>
        <w:t>Imagen principal:</w:t>
      </w:r>
      <w:r w:rsidRPr="00FD2208">
        <w:t xml:space="preserve"> Coloco una foto de alta calidad que represente la esencia de la tienda, como un modelo con una prenda destacada o un collage de productos.</w:t>
      </w:r>
    </w:p>
    <w:p w14:paraId="560A1565" w14:textId="77777777" w:rsidR="00FD2208" w:rsidRDefault="00FD2208" w:rsidP="00FD2208"/>
    <w:p w14:paraId="1D4CE076" w14:textId="65EF85F6" w:rsidR="00FD2208" w:rsidRDefault="00FD2208" w:rsidP="00FD2208">
      <w:r>
        <w:rPr>
          <w:noProof/>
        </w:rPr>
        <w:drawing>
          <wp:inline distT="0" distB="0" distL="0" distR="0" wp14:anchorId="30F31B8A" wp14:editId="4DBB062F">
            <wp:extent cx="5391150" cy="4053205"/>
            <wp:effectExtent l="0" t="0" r="0" b="4445"/>
            <wp:docPr id="546067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676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1BDD" w14:textId="77777777" w:rsidR="00FD2208" w:rsidRDefault="00FD2208" w:rsidP="00FD2208"/>
    <w:p w14:paraId="0893A165" w14:textId="77777777" w:rsidR="00FD2208" w:rsidRPr="00FD2208" w:rsidRDefault="00FD2208" w:rsidP="00FD2208">
      <w:pPr>
        <w:pStyle w:val="Prrafodelista"/>
        <w:numPr>
          <w:ilvl w:val="0"/>
          <w:numId w:val="4"/>
        </w:numPr>
      </w:pPr>
      <w:r w:rsidRPr="00FD2208">
        <w:rPr>
          <w:b/>
          <w:bCs/>
        </w:rPr>
        <w:t>Campos del Formulario:</w:t>
      </w:r>
      <w:r w:rsidRPr="00FD2208">
        <w:t xml:space="preserve"> Incluye campos para que los usuarios ingresen su correo electrónico y contraseña.</w:t>
      </w:r>
    </w:p>
    <w:p w14:paraId="22A3592A" w14:textId="77777777" w:rsidR="00FD2208" w:rsidRPr="00FD2208" w:rsidRDefault="00FD2208" w:rsidP="00FD2208">
      <w:pPr>
        <w:numPr>
          <w:ilvl w:val="1"/>
          <w:numId w:val="5"/>
        </w:numPr>
      </w:pPr>
      <w:r w:rsidRPr="00FD2208">
        <w:rPr>
          <w:b/>
          <w:bCs/>
        </w:rPr>
        <w:t>Correo Electrónico:</w:t>
      </w:r>
      <w:r w:rsidRPr="00FD2208">
        <w:t xml:space="preserve"> Un campo de texto donde el usuario debe ingresar su dirección de correo electrónico.</w:t>
      </w:r>
    </w:p>
    <w:p w14:paraId="6FA05FF2" w14:textId="77777777" w:rsidR="00FD2208" w:rsidRPr="00FD2208" w:rsidRDefault="00FD2208" w:rsidP="00FD2208">
      <w:pPr>
        <w:numPr>
          <w:ilvl w:val="1"/>
          <w:numId w:val="5"/>
        </w:numPr>
      </w:pPr>
      <w:r w:rsidRPr="00FD2208">
        <w:rPr>
          <w:b/>
          <w:bCs/>
        </w:rPr>
        <w:t>Contraseña:</w:t>
      </w:r>
      <w:r w:rsidRPr="00FD2208">
        <w:t xml:space="preserve"> Un campo de texto oculto para que el usuario ingrese su contraseña.</w:t>
      </w:r>
    </w:p>
    <w:p w14:paraId="768DAFE3" w14:textId="60136E48" w:rsidR="00FD2208" w:rsidRDefault="00FD2208" w:rsidP="00FD2208">
      <w:pPr>
        <w:numPr>
          <w:ilvl w:val="0"/>
          <w:numId w:val="5"/>
        </w:numPr>
      </w:pPr>
      <w:r w:rsidRPr="00FD2208">
        <w:rPr>
          <w:b/>
          <w:bCs/>
        </w:rPr>
        <w:t>Botón de Ingreso:</w:t>
      </w:r>
      <w:r w:rsidRPr="00FD2208">
        <w:t xml:space="preserve"> Un botón prominente que diga "Iniciar Sesión" o </w:t>
      </w:r>
      <w:r>
        <w:t>“Registrar”</w:t>
      </w:r>
    </w:p>
    <w:p w14:paraId="4E729D4F" w14:textId="77777777" w:rsidR="00FD2208" w:rsidRDefault="00FD2208" w:rsidP="00FD2208"/>
    <w:p w14:paraId="760E7594" w14:textId="73E7C468" w:rsidR="00FD2208" w:rsidRPr="00FD2208" w:rsidRDefault="00FD2208" w:rsidP="00FD2208">
      <w:r>
        <w:rPr>
          <w:noProof/>
        </w:rPr>
        <w:lastRenderedPageBreak/>
        <w:drawing>
          <wp:inline distT="0" distB="0" distL="0" distR="0" wp14:anchorId="1D66B24F" wp14:editId="3657141B">
            <wp:extent cx="5391150" cy="4084320"/>
            <wp:effectExtent l="0" t="0" r="0" b="0"/>
            <wp:docPr id="1495010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102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249B" w14:textId="183F0735" w:rsidR="00FD2208" w:rsidRDefault="00FD2208" w:rsidP="00FD2208">
      <w:r w:rsidRPr="00FD2208">
        <w:rPr>
          <w:b/>
          <w:bCs/>
        </w:rPr>
        <w:t>Categorías de Productos:</w:t>
      </w:r>
      <w:r w:rsidRPr="00FD2208">
        <w:t xml:space="preserve"> Incluye un panel o menú de filtros para que los usuarios puedan seleccionar categorías </w:t>
      </w:r>
      <w:proofErr w:type="gramStart"/>
      <w:r w:rsidRPr="00FD2208">
        <w:t>como  "</w:t>
      </w:r>
      <w:proofErr w:type="gramEnd"/>
      <w:r w:rsidRPr="00FD2208">
        <w:t>Ropa para Ellas," "Ropa para Ellos," "Accesorios," etc.</w:t>
      </w:r>
    </w:p>
    <w:p w14:paraId="4BA8161D" w14:textId="625F94AC" w:rsidR="00FD2208" w:rsidRDefault="00FD2208" w:rsidP="00FD2208">
      <w:r>
        <w:rPr>
          <w:noProof/>
        </w:rPr>
        <w:lastRenderedPageBreak/>
        <w:drawing>
          <wp:inline distT="0" distB="0" distL="0" distR="0" wp14:anchorId="07D76DFE" wp14:editId="1D5F96ED">
            <wp:extent cx="5391150" cy="5507355"/>
            <wp:effectExtent l="0" t="0" r="0" b="0"/>
            <wp:docPr id="677490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906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764B" w14:textId="305AA8AF" w:rsidR="00FD2208" w:rsidRPr="00FD2208" w:rsidRDefault="00BC0017" w:rsidP="00FD2208">
      <w:pPr>
        <w:ind w:left="360" w:firstLine="0"/>
      </w:pPr>
      <w:r w:rsidRPr="00BC0017">
        <w:rPr>
          <w:b/>
          <w:bCs/>
        </w:rPr>
        <w:t>Categorías de Productos:</w:t>
      </w:r>
      <w:r w:rsidRPr="00BC0017">
        <w:t xml:space="preserve"> Incluye un panel de filtros a la izquierda o arriba de la página para seleccionar categorías como "Camisas" </w:t>
      </w:r>
      <w:r>
        <w:t xml:space="preserve">, </w:t>
      </w:r>
      <w:r w:rsidRPr="00BC0017">
        <w:t>" Jean," "Chaquetas</w:t>
      </w:r>
      <w:r>
        <w:t>”,  “</w:t>
      </w:r>
      <w:r w:rsidRPr="00BC0017">
        <w:t>Suéteres"</w:t>
      </w:r>
      <w:r>
        <w:t xml:space="preserve"> y </w:t>
      </w:r>
      <w:r w:rsidRPr="00BC0017">
        <w:t xml:space="preserve"> </w:t>
      </w:r>
      <w:r>
        <w:t>“</w:t>
      </w:r>
      <w:r w:rsidRPr="00BC0017">
        <w:t>Abrigos."</w:t>
      </w:r>
    </w:p>
    <w:p w14:paraId="3F0E282F" w14:textId="77777777" w:rsidR="00FD2208" w:rsidRDefault="00FD2208" w:rsidP="00FD2208">
      <w:pPr>
        <w:ind w:left="0" w:firstLine="0"/>
      </w:pPr>
    </w:p>
    <w:p w14:paraId="2A9E6FFA" w14:textId="77777777" w:rsidR="00FD2208" w:rsidRDefault="00FD2208" w:rsidP="00FD2208">
      <w:pPr>
        <w:pStyle w:val="Prrafodelista"/>
        <w:ind w:firstLine="0"/>
      </w:pPr>
    </w:p>
    <w:sectPr w:rsidR="00FD2208">
      <w:pgSz w:w="11906" w:h="16838"/>
      <w:pgMar w:top="1440" w:right="1714" w:bottom="1440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E60864"/>
    <w:multiLevelType w:val="hybridMultilevel"/>
    <w:tmpl w:val="AC2ECDA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85670E"/>
    <w:multiLevelType w:val="multilevel"/>
    <w:tmpl w:val="8280E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977E9E"/>
    <w:multiLevelType w:val="multilevel"/>
    <w:tmpl w:val="A7D65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68401A"/>
    <w:multiLevelType w:val="hybridMultilevel"/>
    <w:tmpl w:val="C1288FA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094D76"/>
    <w:multiLevelType w:val="multilevel"/>
    <w:tmpl w:val="D0E8E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6448546">
    <w:abstractNumId w:val="2"/>
  </w:num>
  <w:num w:numId="2" w16cid:durableId="1024556846">
    <w:abstractNumId w:val="0"/>
  </w:num>
  <w:num w:numId="3" w16cid:durableId="1547327275">
    <w:abstractNumId w:val="1"/>
  </w:num>
  <w:num w:numId="4" w16cid:durableId="1451392556">
    <w:abstractNumId w:val="3"/>
  </w:num>
  <w:num w:numId="5" w16cid:durableId="8063164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526"/>
    <w:rsid w:val="0015332B"/>
    <w:rsid w:val="00157526"/>
    <w:rsid w:val="002F1072"/>
    <w:rsid w:val="008447F2"/>
    <w:rsid w:val="009174F6"/>
    <w:rsid w:val="00BC0017"/>
    <w:rsid w:val="00FD2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1C130"/>
  <w15:docId w15:val="{A3EF5C8F-D531-48D2-93E3-5266AA6D3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1" w:line="359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47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56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587</Words>
  <Characters>3234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Jesús Ariel González Bonilla</dc:creator>
  <cp:keywords/>
  <cp:lastModifiedBy>Karen Johana Caicedo Arias</cp:lastModifiedBy>
  <cp:revision>2</cp:revision>
  <dcterms:created xsi:type="dcterms:W3CDTF">2024-08-28T04:42:00Z</dcterms:created>
  <dcterms:modified xsi:type="dcterms:W3CDTF">2024-08-28T04:42:00Z</dcterms:modified>
</cp:coreProperties>
</file>