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comments.xml" ContentType="application/vnd.openxmlformats-officedocument.wordprocessingml.comment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  <w:spacing w:after="300"/>
      </w:pPr>
      <w:r>
        <w:rPr>
          <w:rFonts w:ascii="Arial" w:hAnsi="Arial" w:eastAsia="Arial" w:cs="Arial"/>
          <w:color w:val="0B5394"/>
          <w:sz w:val="26"/>
          <w:szCs w:val="26"/>
          <w:b w:val="1"/>
          <w:bCs w:val="1"/>
        </w:rPr>
        <w:t xml:space="preserve">FORMATO DE INDUCCIÓN Y ENTRENAMIENTO DEL PERSONAL</w:t>
      </w:r>
    </w:p>
    <w:p>
      <w:pPr>
        <w:jc w:val="right"/>
        <w:spacing w:after="2" w:line="276" w:lineRule="auto"/>
      </w:pPr>
      <w:r>
        <w:rPr>
          <w:rFonts w:ascii="Arial" w:hAnsi="Arial" w:eastAsia="Arial" w:cs="Arial"/>
          <w:sz w:val="18"/>
          <w:szCs w:val="18"/>
          <w:b w:val="0"/>
          <w:bCs w:val="0"/>
        </w:rPr>
        <w:t xml:space="preserve">CÓDIGO: SGC-GH-IE-01 | Versión: 01</w:t>
      </w:r>
    </w:p>
    <w:p>
      <w:pPr>
        <w:jc w:val="center"/>
        <w:spacing w:after="8" w:line="276" w:lineRule="auto"/>
      </w:pPr>
      <w:r>
        <w:rPr>
          <w:rFonts w:ascii="Arial" w:hAnsi="Arial" w:eastAsia="Arial" w:cs="Arial"/>
          <w:sz w:val="22"/>
          <w:szCs w:val="22"/>
          <w:b w:val="1"/>
          <w:bCs w:val="1"/>
        </w:rPr>
        <w:t xml:space="preserve">PLÁSTICOS Y PET DE COLOMBIA S.A.S</w:t>
      </w:r>
    </w:p>
    <w:p>
      <w:pPr>
        <w:jc w:val="left"/>
        <w:spacing w:after="6" w:line="276" w:lineRule="auto"/>
      </w:pPr>
      <w:r>
        <w:rPr>
          <w:rFonts w:ascii="Arial" w:hAnsi="Arial" w:eastAsia="Arial" w:cs="Arial"/>
          <w:sz w:val="24"/>
          <w:szCs w:val="24"/>
          <w:b w:val="1"/>
          <w:bCs w:val="1"/>
        </w:rPr>
        <w:t xml:space="preserve">1. DATOS DEL TRABAJADOR</w:t>
      </w:r>
    </w:p>
    <w:p>
      <w:pPr>
        <w:jc w:val="left"/>
        <w:spacing w:after="4" w:line="276" w:lineRule="auto"/>
      </w:pPr>
      <w:r>
        <w:rPr>
          <w:rFonts w:ascii="Arial" w:hAnsi="Arial" w:eastAsia="Arial" w:cs="Arial"/>
          <w:sz w:val="22"/>
          <w:szCs w:val="22"/>
          <w:b w:val="0"/>
          <w:bCs w:val="0"/>
        </w:rPr>
        <w:t xml:space="preserve">Nombre completo: camila vargas</w:t>
      </w:r>
    </w:p>
    <w:p>
      <w:pPr>
        <w:jc w:val="left"/>
        <w:spacing w:after="4" w:line="276" w:lineRule="auto"/>
      </w:pPr>
      <w:r>
        <w:rPr>
          <w:rFonts w:ascii="Arial" w:hAnsi="Arial" w:eastAsia="Arial" w:cs="Arial"/>
          <w:sz w:val="22"/>
          <w:szCs w:val="22"/>
          <w:b w:val="0"/>
          <w:bCs w:val="0"/>
        </w:rPr>
        <w:t xml:space="preserve">Cargo: Supervisor de Peletizado</w:t>
      </w:r>
    </w:p>
    <w:p>
      <w:pPr>
        <w:jc w:val="left"/>
        <w:spacing w:after="4" w:line="276" w:lineRule="auto"/>
      </w:pPr>
      <w:r>
        <w:rPr>
          <w:rFonts w:ascii="Arial" w:hAnsi="Arial" w:eastAsia="Arial" w:cs="Arial"/>
          <w:sz w:val="22"/>
          <w:szCs w:val="22"/>
          <w:b w:val="0"/>
          <w:bCs w:val="0"/>
        </w:rPr>
        <w:t xml:space="preserve">Área: Administrativa</w:t>
      </w:r>
    </w:p>
    <w:p>
      <w:pPr>
        <w:jc w:val="left"/>
        <w:spacing w:after="8" w:line="276" w:lineRule="auto"/>
      </w:pPr>
      <w:r>
        <w:rPr>
          <w:rFonts w:ascii="Arial" w:hAnsi="Arial" w:eastAsia="Arial" w:cs="Arial"/>
          <w:sz w:val="22"/>
          <w:szCs w:val="22"/>
          <w:b w:val="0"/>
          <w:bCs w:val="0"/>
        </w:rPr>
        <w:t xml:space="preserve">Fecha de Ingreso: 12 de mayo de 2026</w:t>
      </w:r>
    </w:p>
    <w:p>
      <w:pPr>
        <w:jc w:val="left"/>
        <w:spacing w:after="6" w:line="276" w:lineRule="auto"/>
      </w:pPr>
      <w:r>
        <w:rPr>
          <w:rFonts w:ascii="Arial" w:hAnsi="Arial" w:eastAsia="Arial" w:cs="Arial"/>
          <w:sz w:val="24"/>
          <w:szCs w:val="24"/>
          <w:b w:val="1"/>
          <w:bCs w:val="1"/>
        </w:rPr>
        <w:t xml:space="preserve">2. INDUCCIÓN GENERAL (Aplica a todos)</w:t>
      </w:r>
    </w:p>
    <w:p>
      <w:pPr>
        <w:jc w:val="both"/>
        <w:spacing w:after="3" w:line="276" w:lineRule="auto"/>
      </w:pPr>
      <w:r>
        <w:rPr>
          <w:rFonts w:ascii="Arial" w:hAnsi="Arial" w:eastAsia="Arial" w:cs="Arial"/>
          <w:sz w:val="20"/>
          <w:szCs w:val="20"/>
          <w:b w:val="0"/>
          <w:bCs w:val="0"/>
        </w:rPr>
        <w:t xml:space="preserve">☐ 1. Generalidades de la Empresa: Estructura organizacional, Misión, Visión, Valores corporativos.</w:t>
      </w:r>
    </w:p>
    <w:p>
      <w:pPr>
        <w:jc w:val="both"/>
        <w:spacing w:after="3" w:line="276" w:lineRule="auto"/>
      </w:pPr>
      <w:r>
        <w:rPr>
          <w:rFonts w:ascii="Arial" w:hAnsi="Arial" w:eastAsia="Arial" w:cs="Arial"/>
          <w:sz w:val="20"/>
          <w:szCs w:val="20"/>
          <w:b w:val="0"/>
          <w:bCs w:val="0"/>
        </w:rPr>
        <w:t xml:space="preserve">☐ 2. Gestión Humana: Contrato de trabajo, afiliaciones a Seguridad Social, Horarios de trabajo, Reglamento Interno de Trabajo.</w:t>
      </w:r>
    </w:p>
    <w:p>
      <w:pPr>
        <w:jc w:val="both"/>
        <w:spacing w:after="3" w:line="276" w:lineRule="auto"/>
      </w:pPr>
      <w:r>
        <w:rPr>
          <w:rFonts w:ascii="Arial" w:hAnsi="Arial" w:eastAsia="Arial" w:cs="Arial"/>
          <w:sz w:val="20"/>
          <w:szCs w:val="20"/>
          <w:b w:val="0"/>
          <w:bCs w:val="0"/>
        </w:rPr>
        <w:t xml:space="preserve">☐ 3. Seguridad y Salud en el Trabajo: Políticas y objetivos del SG-SST, Identificación de peligros y riesgos, Uso de EPP, Normas y procedimientos de seguridad, Plan de emergencias y evacuación.</w:t>
      </w:r>
    </w:p>
    <w:p>
      <w:pPr>
        <w:jc w:val="both"/>
        <w:spacing w:after="3" w:line="276" w:lineRule="auto"/>
      </w:pPr>
      <w:r>
        <w:rPr>
          <w:rFonts w:ascii="Arial" w:hAnsi="Arial" w:eastAsia="Arial" w:cs="Arial"/>
          <w:sz w:val="20"/>
          <w:szCs w:val="20"/>
          <w:b w:val="0"/>
          <w:bCs w:val="0"/>
        </w:rPr>
        <w:t xml:space="preserve">☐ 4. Responsabilidades: Conocimiento del Manual de Funciones, Responsabilidades individuales frente al SG-SST.</w:t>
      </w:r>
    </w:p>
    <w:p>
      <w:pPr>
        <w:jc w:val="both"/>
        <w:spacing w:after="8" w:line="276" w:lineRule="auto"/>
      </w:pPr>
      <w:r>
        <w:rPr>
          <w:rFonts w:ascii="Arial" w:hAnsi="Arial" w:eastAsia="Arial" w:cs="Arial"/>
          <w:sz w:val="22"/>
          <w:szCs w:val="22"/>
          <w:b w:val="0"/>
          <w:bCs w:val="0"/>
        </w:rPr>
        <w:t xml:space="preserve"/>
      </w:r>
    </w:p>
    <w:p>
      <w:pPr>
        <w:jc w:val="left"/>
        <w:spacing w:after="6" w:line="276" w:lineRule="auto"/>
      </w:pPr>
      <w:r>
        <w:rPr>
          <w:rFonts w:ascii="Arial" w:hAnsi="Arial" w:eastAsia="Arial" w:cs="Arial"/>
          <w:sz w:val="24"/>
          <w:szCs w:val="24"/>
          <w:b w:val="1"/>
          <w:bCs w:val="1"/>
        </w:rPr>
        <w:t xml:space="preserve">3. ENTRENAMIENTO EN EL PUESTO - Administrativa</w:t>
      </w:r>
    </w:p>
    <w:p>
      <w:pPr>
        <w:jc w:val="both"/>
        <w:spacing w:after="3" w:line="276" w:lineRule="auto"/>
      </w:pPr>
      <w:r>
        <w:rPr>
          <w:rFonts w:ascii="Arial" w:hAnsi="Arial" w:eastAsia="Arial" w:cs="Arial"/>
          <w:sz w:val="20"/>
          <w:szCs w:val="20"/>
          <w:b w:val="0"/>
          <w:bCs w:val="0"/>
        </w:rPr>
        <w:t xml:space="preserve">☐ 1. Inducción Generalidades de la empresa: Estructura de la empresa, Misión, visión, Valores corporativos.</w:t>
      </w:r>
    </w:p>
    <w:p>
      <w:pPr>
        <w:jc w:val="both"/>
        <w:spacing w:after="3" w:line="276" w:lineRule="auto"/>
      </w:pPr>
      <w:r>
        <w:rPr>
          <w:rFonts w:ascii="Arial" w:hAnsi="Arial" w:eastAsia="Arial" w:cs="Arial"/>
          <w:sz w:val="20"/>
          <w:szCs w:val="20"/>
          <w:b w:val="0"/>
          <w:bCs w:val="0"/>
        </w:rPr>
        <w:t xml:space="preserve">☐ 2. Inducción de Gestión Humana: Contrato de trabajo y afiliaciones a SSS, Horarios de trabajo, Reglamento interno de trabajo.</w:t>
      </w:r>
    </w:p>
    <w:p>
      <w:pPr>
        <w:jc w:val="both"/>
        <w:spacing w:after="3" w:line="276" w:lineRule="auto"/>
      </w:pPr>
      <w:r>
        <w:rPr>
          <w:rFonts w:ascii="Arial" w:hAnsi="Arial" w:eastAsia="Arial" w:cs="Arial"/>
          <w:sz w:val="20"/>
          <w:szCs w:val="20"/>
          <w:b w:val="0"/>
          <w:bCs w:val="0"/>
        </w:rPr>
        <w:t xml:space="preserve">☐ 3. Inducción de Seguridad y Salud En el Trabajo: Políticas y objetivos, Peligros y Riesgos, Uso de EPP, Normas de seguridad, Plan de emergencias.</w:t>
      </w:r>
    </w:p>
    <w:p>
      <w:pPr>
        <w:jc w:val="both"/>
        <w:spacing w:after="3" w:line="276" w:lineRule="auto"/>
      </w:pPr>
      <w:r>
        <w:rPr>
          <w:rFonts w:ascii="Arial" w:hAnsi="Arial" w:eastAsia="Arial" w:cs="Arial"/>
          <w:sz w:val="20"/>
          <w:szCs w:val="20"/>
          <w:b w:val="0"/>
          <w:bCs w:val="0"/>
        </w:rPr>
        <w:t xml:space="preserve">☐ 4. Responsabilidades: Manual de funciones, Responsabilidades de SG-SST.</w:t>
      </w:r>
    </w:p>
    <w:p>
      <w:pPr>
        <w:jc w:val="both"/>
        <w:spacing w:after="24" w:line="276" w:lineRule="auto"/>
      </w:pPr>
      <w:r>
        <w:rPr>
          <w:rFonts w:ascii="Arial" w:hAnsi="Arial" w:eastAsia="Arial" w:cs="Arial"/>
          <w:sz w:val="22"/>
          <w:szCs w:val="22"/>
          <w:b w:val="0"/>
          <w:bCs w:val="0"/>
        </w:rPr>
        <w:t xml:space="preserve"/>
      </w:r>
    </w:p>
    <w:p>
      <w:pPr>
        <w:jc w:val="left"/>
        <w:spacing w:after="6" w:line="276" w:lineRule="auto"/>
      </w:pPr>
      <w:r>
        <w:rPr>
          <w:rFonts w:ascii="Arial" w:hAnsi="Arial" w:eastAsia="Arial" w:cs="Arial"/>
          <w:sz w:val="24"/>
          <w:szCs w:val="24"/>
          <w:b w:val="1"/>
          <w:bCs w:val="1"/>
        </w:rPr>
        <w:t xml:space="preserve">4. FIRMAS</w:t>
      </w:r>
    </w:p>
    <w:p>
      <w:pPr>
        <w:jc w:val="both"/>
        <w:spacing w:after="24" w:line="276" w:lineRule="auto"/>
      </w:pPr>
      <w:r>
        <w:rPr>
          <w:rFonts w:ascii="Arial" w:hAnsi="Arial" w:eastAsia="Arial" w:cs="Arial"/>
          <w:sz w:val="22"/>
          <w:szCs w:val="22"/>
          <w:b w:val="0"/>
          <w:bCs w:val="0"/>
        </w:rPr>
        <w:t xml:space="preserve"/>
      </w:r>
    </w:p>
    <w:p>
      <w:pPr>
        <w:jc w:val="center"/>
        <w:spacing w:after="2" w:line="276" w:lineRule="auto"/>
      </w:pPr>
      <w:r>
        <w:rPr>
          <w:rFonts w:ascii="Arial" w:hAnsi="Arial" w:eastAsia="Arial" w:cs="Arial"/>
          <w:sz w:val="22"/>
          <w:szCs w:val="22"/>
          <w:b w:val="0"/>
          <w:bCs w:val="0"/>
        </w:rPr>
        <w:t xml:space="preserve">_________________________________</w:t>
      </w:r>
    </w:p>
    <w:p>
      <w:pPr>
        <w:jc w:val="center"/>
        <w:spacing w:after="2" w:line="276" w:lineRule="auto"/>
      </w:pPr>
      <w:r>
        <w:rPr>
          <w:rFonts w:ascii="Arial" w:hAnsi="Arial" w:eastAsia="Arial" w:cs="Arial"/>
          <w:sz w:val="20"/>
          <w:szCs w:val="20"/>
          <w:b w:val="1"/>
          <w:bCs w:val="1"/>
        </w:rPr>
        <w:t xml:space="preserve">camila vargas</w:t>
      </w:r>
    </w:p>
    <w:p>
      <w:pPr>
        <w:jc w:val="center"/>
        <w:spacing w:after="2" w:line="276" w:lineRule="auto"/>
      </w:pPr>
      <w:r>
        <w:rPr>
          <w:rFonts w:ascii="Arial" w:hAnsi="Arial" w:eastAsia="Arial" w:cs="Arial"/>
          <w:sz w:val="20"/>
          <w:szCs w:val="20"/>
          <w:b w:val="0"/>
          <w:bCs w:val="0"/>
        </w:rPr>
        <w:t xml:space="preserve">Trabajador</w:t>
      </w:r>
    </w:p>
    <w:p>
      <w:pPr>
        <w:jc w:val="center"/>
        <w:spacing w:after="24" w:line="276" w:lineRule="auto"/>
      </w:pPr>
      <w:r>
        <w:rPr>
          <w:rFonts w:ascii="Arial" w:hAnsi="Arial" w:eastAsia="Arial" w:cs="Arial"/>
          <w:sz w:val="20"/>
          <w:szCs w:val="20"/>
          <w:b w:val="0"/>
          <w:bCs w:val="0"/>
        </w:rPr>
        <w:t xml:space="preserve">C.C. 10488475000</w:t>
      </w:r>
    </w:p>
    <w:p>
      <w:pPr>
        <w:jc w:val="center"/>
        <w:spacing w:after="2" w:line="276" w:lineRule="auto"/>
      </w:pPr>
      <w:r>
        <w:rPr>
          <w:rFonts w:ascii="Arial" w:hAnsi="Arial" w:eastAsia="Arial" w:cs="Arial"/>
          <w:sz w:val="22"/>
          <w:szCs w:val="22"/>
          <w:b w:val="0"/>
          <w:bCs w:val="0"/>
        </w:rPr>
        <w:t xml:space="preserve">_________________________________</w:t>
      </w:r>
    </w:p>
    <w:p>
      <w:pPr>
        <w:jc w:val="center"/>
        <w:spacing w:after="2" w:line="276" w:lineRule="auto"/>
      </w:pPr>
      <w:r>
        <w:rPr>
          <w:rFonts w:ascii="Arial" w:hAnsi="Arial" w:eastAsia="Arial" w:cs="Arial"/>
          <w:sz w:val="20"/>
          <w:szCs w:val="20"/>
          <w:b w:val="1"/>
          <w:bCs w:val="1"/>
        </w:rPr>
        <w:t xml:space="preserve">Jefe Inmediato</w:t>
      </w:r>
    </w:p>
    <w:p>
      <w:pPr>
        <w:jc w:val="center"/>
        <w:spacing w:after="24" w:line="276" w:lineRule="auto"/>
      </w:pPr>
      <w:r>
        <w:rPr>
          <w:rFonts w:ascii="Arial" w:hAnsi="Arial" w:eastAsia="Arial" w:cs="Arial"/>
          <w:sz w:val="20"/>
          <w:szCs w:val="20"/>
          <w:b w:val="0"/>
          <w:bCs w:val="0"/>
        </w:rPr>
        <w:t xml:space="preserve"/>
      </w:r>
    </w:p>
    <w:p>
      <w:pPr>
        <w:jc w:val="center"/>
        <w:spacing w:after="2" w:line="276" w:lineRule="auto"/>
      </w:pPr>
      <w:r>
        <w:rPr>
          <w:rFonts w:ascii="Arial" w:hAnsi="Arial" w:eastAsia="Arial" w:cs="Arial"/>
          <w:sz w:val="22"/>
          <w:szCs w:val="22"/>
          <w:b w:val="0"/>
          <w:bCs w:val="0"/>
        </w:rPr>
        <w:t xml:space="preserve">_________________________________</w:t>
      </w:r>
    </w:p>
    <w:p>
      <w:pPr>
        <w:jc w:val="center"/>
        <w:spacing w:after="2" w:line="276" w:lineRule="auto"/>
      </w:pPr>
      <w:r>
        <w:rPr>
          <w:rFonts w:ascii="Arial" w:hAnsi="Arial" w:eastAsia="Arial" w:cs="Arial"/>
          <w:sz w:val="20"/>
          <w:szCs w:val="20"/>
          <w:b w:val="1"/>
          <w:bCs w:val="1"/>
        </w:rPr>
        <w:t xml:space="preserve">Gestión Humana</w:t>
      </w:r>
    </w:p>
    <w:sectPr>
      <w:headerReference w:type="default" r:id="rId7"/>
      <w:footerReference w:type="default" r:id="rId8"/>
      <w:pgSz w:orient="portrait" w:w="11905.511811023622" w:h="16837.79527559055"/>
      <w:pgMar w:top="1134" w:right="1134" w:bottom="1134" w:left="1134" w:header="720" w:footer="720" w:gutter="0"/>
      <w:cols w:num="1" w:space="720"/>
    </w:sectPr>
  </w:body>
</w:document>
</file>

<file path=word/comments.xml><?xml version="1.0" encoding="utf-8"?>
<w:comment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pPr/>
    <w:r>
      <w:pict>
        <v:shapetype id="_x0000_t32" coordsize="21600,21600" o:spt="32" o:oned="t" path="m,l21600,21600e" filled="f">
          <v:path arrowok="t" fillok="f" o:connecttype="none"/>
          <o:lock v:ext="edit" shapetype="t"/>
        </v:shapetype>
        <v:shape id="_x0000_s1001" type="#_x0000_t32" style="width:460pt; height:0pt; margin-left:0pt; margin-top:0pt; mso-position-horizontal:left; mso-position-vertical:top; mso-position-horizontal-relative:char; mso-position-vertical-relative:line;">
          <w10:wrap type="inline"/>
          <v:stroke weight="1pt" color="0B5394"/>
        </v:shape>
      </w:pict>
    </w:r>
  </w:p>
  <w:p>
    <w:pPr>
      <w:jc w:val="center"/>
    </w:pPr>
    <w:r>
      <w:rPr>
        <w:rFonts w:ascii="Arial" w:hAnsi="Arial" w:eastAsia="Arial" w:cs="Arial"/>
        <w:color w:val="666666"/>
        <w:sz w:val="18"/>
        <w:szCs w:val="18"/>
      </w:rPr>
      <w:t xml:space="preserve">PLÁSTICOS Y PET DE COLOMBIA S.A.S.          Página </w:t>
    </w:r>
    <w:r>
      <w:fldChar w:fldCharType="begin"/>
    </w:r>
    <w:r>
      <w:rPr>
        <w:rFonts w:ascii="Arial" w:hAnsi="Arial" w:eastAsia="Arial" w:cs="Arial"/>
        <w:color w:val="666666"/>
        <w:sz w:val="18"/>
        <w:szCs w:val="18"/>
      </w:rPr>
      <w:instrText xml:space="preserve">PAGE</w:instrText>
    </w:r>
    <w:r>
      <w:fldChar w:fldCharType="separate"/>
    </w:r>
    <w:r>
      <w:fldChar w:fldCharType="end"/>
    </w:r>
    <w:r>
      <w:rPr>
        <w:rFonts w:ascii="Arial" w:hAnsi="Arial" w:eastAsia="Arial" w:cs="Arial"/>
        <w:color w:val="666666"/>
        <w:sz w:val="18"/>
        <w:szCs w:val="18"/>
      </w:rPr>
      <w:t xml:space="preserve"> de </w:t>
    </w:r>
    <w:r>
      <w:fldChar w:fldCharType="begin"/>
    </w:r>
    <w:r>
      <w:rPr>
        <w:rFonts w:ascii="Arial" w:hAnsi="Arial" w:eastAsia="Arial" w:cs="Arial"/>
        <w:color w:val="666666"/>
        <w:sz w:val="18"/>
        <w:szCs w:val="18"/>
      </w:rPr>
      <w:instrText xml:space="preserve">NUMPAGES</w:instrText>
    </w:r>
    <w:r>
      <w:fldChar w:fldCharType="separate"/>
    </w:r>
    <w:r>
      <w:fldChar w:fldCharType="end"/>
    </w:r>
  </w:p>
</w:ftr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pPr>
      <w:jc w:val="center"/>
      <w:spacing w:after="80"/>
    </w:pPr>
    <w:r>
      <w:rPr>
        <w:rFonts w:ascii="Arial" w:hAnsi="Arial" w:eastAsia="Arial" w:cs="Arial"/>
        <w:color w:val="0B5394"/>
        <w:sz w:val="28"/>
        <w:szCs w:val="28"/>
        <w:b w:val="1"/>
        <w:bCs w:val="1"/>
      </w:rPr>
      <w:t xml:space="preserve">PLÁSTICOS Y PET DE COLOMBIA S.A.S.</w:t>
    </w:r>
  </w:p>
  <w:p>
    <w:pPr>
      <w:jc w:val="center"/>
      <w:spacing w:after="120"/>
    </w:pPr>
    <w:r>
      <w:rPr>
        <w:rFonts w:ascii="Arial" w:hAnsi="Arial" w:eastAsia="Arial" w:cs="Arial"/>
        <w:color w:val="2E7D32"/>
        <w:sz w:val="22"/>
        <w:szCs w:val="22"/>
        <w:b w:val="1"/>
        <w:bCs w:val="1"/>
      </w:rPr>
      <w:t xml:space="preserve">FORMATO DE INDUCCIóN</w:t>
    </w:r>
  </w:p>
  <w:p>
    <w:pPr/>
    <w:r>
      <w:pict>
        <v:shape id="_x0000_s1003" type="#_x0000_t32" style="width:460pt; height:0pt; margin-left:0pt; margin-top:0pt; mso-position-horizontal:left; mso-position-vertical:top; mso-position-horizontal-relative:char; mso-position-vertical-relative:line;">
          <w10:wrap type="inline"/>
          <v:stroke weight="1pt" color="0B5394"/>
        </v:shape>
      </w:pic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defaultTabStop w:val="708"/>
  <w:hyphenationZone w:val="425"/>
  <w:characterSpacingControl w:val="doNotCompres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  <w:hideSpellingErrors w:val="false"/>
  <w:hideGrammaticalErrors w:val="false"/>
  <w:trackRevisions w:val="false"/>
  <w:doNotTrackMoves w:val="false"/>
  <w:doNotTrackFormatting w:val="false"/>
  <w:evenAndOddHeaders w:val="false"/>
  <w:updateFields w:val="false"/>
  <w:bookFoldPrinting w:val="false"/>
  <w:themeFontLang w:val="en-US"/>
  <w:zoom w:percent="100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color w:val="000000"/>
        <w:sz w:val="22"/>
        <w:szCs w:val="22"/>
        <w:lang w:val="en-US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2026-07-06T17:13:12-03:00</dcterms:created>
  <dcterms:modified xsi:type="dcterms:W3CDTF">2026-07-06T17:13:12-03:00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