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79.11376953125" w:line="666.7069244384766" w:lineRule="auto"/>
        <w:ind w:left="1205.0304412841797" w:right="1282.550048828125" w:firstLine="0"/>
        <w:jc w:val="center"/>
        <w:rPr>
          <w:sz w:val="55.91999816894531"/>
          <w:szCs w:val="55.9199981689453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UNIVERSIDAD MARIANO GÁLVEZ DE GUATEMALA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FACULTAD DE INGENIERÍA EN SISTEMAS DE INFORMACIÓN Y CIENCIAS DE LA COMPUTACIÓN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30.799560546875" w:line="240" w:lineRule="auto"/>
        <w:ind w:left="1204.7711944580078" w:firstLine="0"/>
        <w:jc w:val="center"/>
        <w:rPr>
          <w:color w:val="4472c4"/>
          <w:sz w:val="21.1200008392334"/>
          <w:szCs w:val="21.12000083923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-506</wp:posOffset>
            </wp:positionV>
            <wp:extent cx="616585" cy="655955"/>
            <wp:effectExtent b="0" l="0" r="0" t="0"/>
            <wp:wrapSquare wrapText="right" distB="19050" distT="19050" distL="19050" distR="1905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585" cy="6559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Title"/>
        <w:keepLines w:val="0"/>
        <w:jc w:val="center"/>
        <w:rPr/>
      </w:pPr>
      <w:r w:rsidDel="00000000" w:rsidR="00000000" w:rsidRPr="00000000">
        <w:rPr>
          <w:rtl w:val="0"/>
        </w:rPr>
        <w:t xml:space="preserve">ANEXO 4</w:t>
      </w:r>
    </w:p>
    <w:p w:rsidR="00000000" w:rsidDel="00000000" w:rsidP="00000000" w:rsidRDefault="00000000" w:rsidRPr="00000000" w14:paraId="00000004">
      <w:pPr>
        <w:keepLines w:val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Visión del Producto y Product Backlog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0"/>
        <w:rPr/>
      </w:pPr>
      <w:r w:rsidDel="00000000" w:rsidR="00000000" w:rsidRPr="00000000">
        <w:rPr>
          <w:rtl w:val="0"/>
        </w:rPr>
        <w:t xml:space="preserve">Este documento describe la visión, las personas usuarias, las épicas y las historias de usuario de BecaNet a partir  de las funciones implementadas en el repositorio del proyecto. La prioridad y los puntos de historia quedan pendientes de validación y planificación.</w:t>
      </w:r>
    </w:p>
    <w:p w:rsidR="00000000" w:rsidDel="00000000" w:rsidP="00000000" w:rsidRDefault="00000000" w:rsidRPr="00000000" w14:paraId="00000006">
      <w:pPr>
        <w:pStyle w:val="Heading1"/>
        <w:keepLines w:val="0"/>
        <w:rPr/>
      </w:pPr>
      <w:r w:rsidDel="00000000" w:rsidR="00000000" w:rsidRPr="00000000">
        <w:rPr>
          <w:rtl w:val="0"/>
        </w:rPr>
        <w:t xml:space="preserve">1. Información General del Proyecto</w:t>
      </w:r>
    </w:p>
    <w:p w:rsidR="00000000" w:rsidDel="00000000" w:rsidP="00000000" w:rsidRDefault="00000000" w:rsidRPr="00000000" w14:paraId="00000007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BecaNet</w:t>
      </w:r>
    </w:p>
    <w:p w:rsidR="00000000" w:rsidDel="00000000" w:rsidP="00000000" w:rsidRDefault="00000000" w:rsidRPr="00000000" w14:paraId="00000008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Proyecto asignado:</w:t>
      </w:r>
      <w:r w:rsidDel="00000000" w:rsidR="00000000" w:rsidRPr="00000000">
        <w:rPr>
          <w:rtl w:val="0"/>
        </w:rPr>
        <w:t xml:space="preserve"> Plataforma Nacional para la Gestión Integral de Becas — Ministerio de Educación</w:t>
      </w:r>
    </w:p>
    <w:p w:rsidR="00000000" w:rsidDel="00000000" w:rsidP="00000000" w:rsidRDefault="00000000" w:rsidRPr="00000000" w14:paraId="00000009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Equipo de desarrollo:</w:t>
      </w:r>
      <w:r w:rsidDel="00000000" w:rsidR="00000000" w:rsidRPr="00000000">
        <w:rPr>
          <w:rtl w:val="0"/>
        </w:rPr>
        <w:t xml:space="preserve"> Karen Beatriz Canú Cocon (proyecto individual; análisis, desarrollo y documentación).</w:t>
      </w:r>
    </w:p>
    <w:p w:rsidR="00000000" w:rsidDel="00000000" w:rsidP="00000000" w:rsidRDefault="00000000" w:rsidRPr="00000000" w14:paraId="0000000B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Fecha de creación de esta versión:</w:t>
      </w:r>
      <w:r w:rsidDel="00000000" w:rsidR="00000000" w:rsidRPr="00000000">
        <w:rPr>
          <w:rtl w:val="0"/>
        </w:rPr>
        <w:t xml:space="preserve"> 28/10/2026</w:t>
      </w:r>
    </w:p>
    <w:p w:rsidR="00000000" w:rsidDel="00000000" w:rsidP="00000000" w:rsidRDefault="00000000" w:rsidRPr="00000000" w14:paraId="0000000C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D">
      <w:pPr>
        <w:pStyle w:val="Heading1"/>
        <w:keepLines w:val="0"/>
        <w:rPr/>
      </w:pPr>
      <w:r w:rsidDel="00000000" w:rsidR="00000000" w:rsidRPr="00000000">
        <w:rPr>
          <w:rtl w:val="0"/>
        </w:rPr>
        <w:t xml:space="preserve">2. Visión del Producto</w:t>
      </w:r>
    </w:p>
    <w:p w:rsidR="00000000" w:rsidDel="00000000" w:rsidP="00000000" w:rsidRDefault="00000000" w:rsidRPr="00000000" w14:paraId="0000000E">
      <w:pPr>
        <w:keepLines w:val="0"/>
        <w:rPr/>
      </w:pPr>
      <w:r w:rsidDel="00000000" w:rsidR="00000000" w:rsidRPr="00000000">
        <w:rPr>
          <w:rtl w:val="0"/>
        </w:rPr>
        <w:t xml:space="preserve">Para estudiantes que buscan apoyo para continuar sus estudios y para el personal del Ministerio de Educación que administra las becas, BecaNet es una plataforma web para gestionar convocatorias, solicitudes, documentación, evaluación y resolución. A diferencia de un trámite disperso entre documentos y gestiones no centralizadas, BecaNet reúne el flujo en un sistema con seguimiento del estado, permisos por rol, registro de decisiones y reportes básicos.</w:t>
      </w:r>
    </w:p>
    <w:p w:rsidR="00000000" w:rsidDel="00000000" w:rsidP="00000000" w:rsidRDefault="00000000" w:rsidRPr="00000000" w14:paraId="0000000F">
      <w:pPr>
        <w:pStyle w:val="Heading1"/>
        <w:keepLines w:val="0"/>
        <w:rPr/>
      </w:pPr>
      <w:r w:rsidDel="00000000" w:rsidR="00000000" w:rsidRPr="00000000">
        <w:rPr>
          <w:rtl w:val="0"/>
        </w:rPr>
        <w:t xml:space="preserve">3. Stakeholders y User Personas</w:t>
      </w:r>
    </w:p>
    <w:p w:rsidR="00000000" w:rsidDel="00000000" w:rsidP="00000000" w:rsidRDefault="00000000" w:rsidRPr="00000000" w14:paraId="00000010">
      <w:pPr>
        <w:pStyle w:val="Heading2"/>
        <w:keepLines w:val="0"/>
        <w:rPr/>
      </w:pPr>
      <w:r w:rsidDel="00000000" w:rsidR="00000000" w:rsidRPr="00000000">
        <w:rPr>
          <w:rtl w:val="0"/>
        </w:rPr>
        <w:t xml:space="preserve">Stakeholders identificados</w:t>
      </w:r>
    </w:p>
    <w:p w:rsidR="00000000" w:rsidDel="00000000" w:rsidP="00000000" w:rsidRDefault="00000000" w:rsidRPr="00000000" w14:paraId="00000011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Ministerio de Educación:</w:t>
      </w:r>
      <w:r w:rsidDel="00000000" w:rsidR="00000000" w:rsidRPr="00000000">
        <w:rPr>
          <w:rtl w:val="0"/>
        </w:rPr>
        <w:t xml:space="preserve"> institución destinataria del sistema y responsable institucional del proceso de becas.</w:t>
      </w:r>
    </w:p>
    <w:p w:rsidR="00000000" w:rsidDel="00000000" w:rsidP="00000000" w:rsidRDefault="00000000" w:rsidRPr="00000000" w14:paraId="00000012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Estudiantes:</w:t>
      </w:r>
      <w:r w:rsidDel="00000000" w:rsidR="00000000" w:rsidRPr="00000000">
        <w:rPr>
          <w:rtl w:val="0"/>
        </w:rPr>
        <w:t xml:space="preserve"> consultan convocatorias, presentan solicitudes, cargan documentos y siguen el resultado.</w:t>
      </w:r>
    </w:p>
    <w:p w:rsidR="00000000" w:rsidDel="00000000" w:rsidP="00000000" w:rsidRDefault="00000000" w:rsidRPr="00000000" w14:paraId="00000013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Coordinadores:</w:t>
      </w:r>
      <w:r w:rsidDel="00000000" w:rsidR="00000000" w:rsidRPr="00000000">
        <w:rPr>
          <w:rtl w:val="0"/>
        </w:rPr>
        <w:t xml:space="preserve"> administran convocatorias y perfiles; gestionan asignaciones, revisan auditoría y registran decisiones de aprobación o rechazo.</w:t>
      </w:r>
    </w:p>
    <w:p w:rsidR="00000000" w:rsidDel="00000000" w:rsidP="00000000" w:rsidRDefault="00000000" w:rsidRPr="00000000" w14:paraId="00000014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Evaluadores:</w:t>
      </w:r>
      <w:r w:rsidDel="00000000" w:rsidR="00000000" w:rsidRPr="00000000">
        <w:rPr>
          <w:rtl w:val="0"/>
        </w:rPr>
        <w:t xml:space="preserve"> revisan solicitudes asignadas, califican y registran observaciones.</w:t>
      </w:r>
    </w:p>
    <w:p w:rsidR="00000000" w:rsidDel="00000000" w:rsidP="00000000" w:rsidRDefault="00000000" w:rsidRPr="00000000" w14:paraId="00000015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Autora y responsable del proyecto:</w:t>
      </w:r>
      <w:r w:rsidDel="00000000" w:rsidR="00000000" w:rsidRPr="00000000">
        <w:rPr>
          <w:rtl w:val="0"/>
        </w:rPr>
        <w:t xml:space="preserve"> Karen Beatriz Canú Cocon.</w:t>
      </w:r>
    </w:p>
    <w:p w:rsidR="00000000" w:rsidDel="00000000" w:rsidP="00000000" w:rsidRDefault="00000000" w:rsidRPr="00000000" w14:paraId="00000016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Universidad Mariano Gálvez de Guatemala:</w:t>
      </w:r>
      <w:r w:rsidDel="00000000" w:rsidR="00000000" w:rsidRPr="00000000">
        <w:rPr>
          <w:rtl w:val="0"/>
        </w:rPr>
        <w:t xml:space="preserve"> contexto académico del proyecto.</w:t>
      </w:r>
    </w:p>
    <w:p w:rsidR="00000000" w:rsidDel="00000000" w:rsidP="00000000" w:rsidRDefault="00000000" w:rsidRPr="00000000" w14:paraId="00000017">
      <w:pPr>
        <w:pStyle w:val="Heading2"/>
        <w:keepLines w:val="0"/>
        <w:rPr/>
      </w:pPr>
      <w:r w:rsidDel="00000000" w:rsidR="00000000" w:rsidRPr="00000000">
        <w:rPr>
          <w:rtl w:val="0"/>
        </w:rPr>
        <w:t xml:space="preserve">Personas usuarias</w:t>
      </w:r>
    </w:p>
    <w:p w:rsidR="00000000" w:rsidDel="00000000" w:rsidP="00000000" w:rsidRDefault="00000000" w:rsidRPr="00000000" w14:paraId="00000018">
      <w:pPr>
        <w:keepLines w:val="0"/>
        <w:rPr/>
      </w:pPr>
      <w:r w:rsidDel="00000000" w:rsidR="00000000" w:rsidRPr="00000000">
        <w:rPr>
          <w:rtl w:val="0"/>
        </w:rPr>
        <w:t xml:space="preserve">Las siguientes personas son arquetipos funcionales construidos a partir de los roles y pantallas del sistema. No representan personas reales ni incluyen datos demográficos no documentados.</w:t>
      </w:r>
    </w:p>
    <w:p w:rsidR="00000000" w:rsidDel="00000000" w:rsidP="00000000" w:rsidRDefault="00000000" w:rsidRPr="00000000" w14:paraId="00000019">
      <w:pPr>
        <w:pStyle w:val="Heading2"/>
        <w:keepLines w:val="0"/>
        <w:rPr/>
      </w:pPr>
      <w:r w:rsidDel="00000000" w:rsidR="00000000" w:rsidRPr="00000000">
        <w:rPr>
          <w:rtl w:val="0"/>
        </w:rPr>
        <w:t xml:space="preserve">Estudiante postulante</w:t>
      </w:r>
    </w:p>
    <w:p w:rsidR="00000000" w:rsidDel="00000000" w:rsidP="00000000" w:rsidRDefault="00000000" w:rsidRPr="00000000" w14:paraId="0000001A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Usuario que busca una beca y utiliza las vistas de convocatorias, solicitud, documentación y seguimiento.</w:t>
      </w:r>
    </w:p>
    <w:p w:rsidR="00000000" w:rsidDel="00000000" w:rsidP="00000000" w:rsidRDefault="00000000" w:rsidRPr="00000000" w14:paraId="0000001B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Necesidades y metas:</w:t>
      </w:r>
      <w:r w:rsidDel="00000000" w:rsidR="00000000" w:rsidRPr="00000000">
        <w:rPr>
          <w:rtl w:val="0"/>
        </w:rPr>
        <w:t xml:space="preserve"> Necesita conocer convocatorias abiertas, enviar el motivo y monto solicitado, adjuntar los documentos permitidos y ver los cambios de estado.</w:t>
      </w:r>
    </w:p>
    <w:p w:rsidR="00000000" w:rsidDel="00000000" w:rsidP="00000000" w:rsidRDefault="00000000" w:rsidRPr="00000000" w14:paraId="0000001C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Frustraciones o riesgos que el sistema atiende:</w:t>
      </w:r>
      <w:r w:rsidDel="00000000" w:rsidR="00000000" w:rsidRPr="00000000">
        <w:rPr>
          <w:rtl w:val="0"/>
        </w:rPr>
        <w:t xml:space="preserve"> Necesita que el estado y el resultado de su solicitud sean visibles sin depender de consultas manuales.</w:t>
      </w:r>
    </w:p>
    <w:p w:rsidR="00000000" w:rsidDel="00000000" w:rsidP="00000000" w:rsidRDefault="00000000" w:rsidRPr="00000000" w14:paraId="0000001D">
      <w:pPr>
        <w:pStyle w:val="Heading2"/>
        <w:keepLines w:val="0"/>
        <w:rPr/>
      </w:pPr>
      <w:r w:rsidDel="00000000" w:rsidR="00000000" w:rsidRPr="00000000">
        <w:rPr>
          <w:rtl w:val="0"/>
        </w:rPr>
        <w:t xml:space="preserve">Coordinador de becas</w:t>
      </w:r>
    </w:p>
    <w:p w:rsidR="00000000" w:rsidDel="00000000" w:rsidP="00000000" w:rsidRDefault="00000000" w:rsidRPr="00000000" w14:paraId="0000001E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Usuario encargado de administrar el proceso desde el área de coordinación.</w:t>
      </w:r>
    </w:p>
    <w:p w:rsidR="00000000" w:rsidDel="00000000" w:rsidP="00000000" w:rsidRDefault="00000000" w:rsidRPr="00000000" w14:paraId="0000001F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Necesidades y metas:</w:t>
      </w:r>
      <w:r w:rsidDel="00000000" w:rsidR="00000000" w:rsidRPr="00000000">
        <w:rPr>
          <w:rtl w:val="0"/>
        </w:rPr>
        <w:t xml:space="preserve"> Necesita crear y cerrar convocatorias, gestionar perfiles, organizar comités y asignaciones, registrar decisiones, consultar auditoría y revisar reportes.</w:t>
      </w:r>
    </w:p>
    <w:p w:rsidR="00000000" w:rsidDel="00000000" w:rsidP="00000000" w:rsidRDefault="00000000" w:rsidRPr="00000000" w14:paraId="00000020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Frustraciones o riesgos que el sistema atiende:</w:t>
      </w:r>
      <w:r w:rsidDel="00000000" w:rsidR="00000000" w:rsidRPr="00000000">
        <w:rPr>
          <w:rtl w:val="0"/>
        </w:rPr>
        <w:t xml:space="preserve"> Debe contar con trazabilidad de quién tomó cada decisión y, para montos superiores a Q10,000, impedir que una sola persona complete las dos aprobaciones.</w:t>
      </w:r>
    </w:p>
    <w:p w:rsidR="00000000" w:rsidDel="00000000" w:rsidP="00000000" w:rsidRDefault="00000000" w:rsidRPr="00000000" w14:paraId="00000021">
      <w:pPr>
        <w:pStyle w:val="Heading2"/>
        <w:keepLines w:val="0"/>
        <w:rPr/>
      </w:pPr>
      <w:r w:rsidDel="00000000" w:rsidR="00000000" w:rsidRPr="00000000">
        <w:rPr>
          <w:rtl w:val="0"/>
        </w:rPr>
        <w:t xml:space="preserve">Evaluador</w:t>
      </w:r>
    </w:p>
    <w:p w:rsidR="00000000" w:rsidDel="00000000" w:rsidP="00000000" w:rsidRDefault="00000000" w:rsidRPr="00000000" w14:paraId="00000022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Usuario que califica las solicitudes asignadas por coordinación.</w:t>
      </w:r>
    </w:p>
    <w:p w:rsidR="00000000" w:rsidDel="00000000" w:rsidP="00000000" w:rsidRDefault="00000000" w:rsidRPr="00000000" w14:paraId="00000023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Necesidades y metas:</w:t>
      </w:r>
      <w:r w:rsidDel="00000000" w:rsidR="00000000" w:rsidRPr="00000000">
        <w:rPr>
          <w:rtl w:val="0"/>
        </w:rPr>
        <w:t xml:space="preserve"> Necesita revisar documentación, registrar puntaje de 0 a 100 y observaciones, y marcar la revisión como completada.</w:t>
      </w:r>
    </w:p>
    <w:p w:rsidR="00000000" w:rsidDel="00000000" w:rsidP="00000000" w:rsidRDefault="00000000" w:rsidRPr="00000000" w14:paraId="00000024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Frustraciones o riesgos que el sistema atiende:</w:t>
      </w:r>
      <w:r w:rsidDel="00000000" w:rsidR="00000000" w:rsidRPr="00000000">
        <w:rPr>
          <w:rtl w:val="0"/>
        </w:rPr>
        <w:t xml:space="preserve"> La evaluación debe quedar separada de la aprobación administrativa; el evaluador no realiza las aprobaciones de coordinación.</w:t>
      </w:r>
    </w:p>
    <w:p w:rsidR="00000000" w:rsidDel="00000000" w:rsidP="00000000" w:rsidRDefault="00000000" w:rsidRPr="00000000" w14:paraId="00000025">
      <w:pPr>
        <w:pStyle w:val="Heading1"/>
        <w:keepLines w:val="0"/>
        <w:rPr/>
      </w:pPr>
      <w:r w:rsidDel="00000000" w:rsidR="00000000" w:rsidRPr="00000000">
        <w:rPr>
          <w:rtl w:val="0"/>
        </w:rPr>
        <w:t xml:space="preserve">4. Product Backlog Inicial.</w:t>
      </w:r>
    </w:p>
    <w:p w:rsidR="00000000" w:rsidDel="00000000" w:rsidP="00000000" w:rsidRDefault="00000000" w:rsidRPr="00000000" w14:paraId="00000026">
      <w:pPr>
        <w:pStyle w:val="Heading2"/>
        <w:keepLines w:val="0"/>
        <w:rPr/>
      </w:pPr>
      <w:r w:rsidDel="00000000" w:rsidR="00000000" w:rsidRPr="00000000">
        <w:rPr>
          <w:rtl w:val="0"/>
        </w:rPr>
        <w:t xml:space="preserve">Épicas</w:t>
      </w:r>
    </w:p>
    <w:p w:rsidR="00000000" w:rsidDel="00000000" w:rsidP="00000000" w:rsidRDefault="00000000" w:rsidRPr="00000000" w14:paraId="00000027">
      <w:pPr>
        <w:keepLines w:val="0"/>
        <w:rPr/>
      </w:pPr>
      <w:r w:rsidDel="00000000" w:rsidR="00000000" w:rsidRPr="00000000">
        <w:rPr>
          <w:rtl w:val="0"/>
        </w:rPr>
        <w:t xml:space="preserve">EPIC-01 — Acceso y gestión de perfiles</w:t>
      </w:r>
    </w:p>
    <w:p w:rsidR="00000000" w:rsidDel="00000000" w:rsidP="00000000" w:rsidRDefault="00000000" w:rsidRPr="00000000" w14:paraId="00000028">
      <w:pPr>
        <w:keepLines w:val="0"/>
        <w:rPr/>
      </w:pPr>
      <w:r w:rsidDel="00000000" w:rsidR="00000000" w:rsidRPr="00000000">
        <w:rPr>
          <w:rtl w:val="0"/>
        </w:rPr>
        <w:t xml:space="preserve">EPIC-02 — Administración de convocatorias</w:t>
      </w:r>
    </w:p>
    <w:p w:rsidR="00000000" w:rsidDel="00000000" w:rsidP="00000000" w:rsidRDefault="00000000" w:rsidRPr="00000000" w14:paraId="00000029">
      <w:pPr>
        <w:keepLines w:val="0"/>
        <w:rPr/>
      </w:pPr>
      <w:r w:rsidDel="00000000" w:rsidR="00000000" w:rsidRPr="00000000">
        <w:rPr>
          <w:rtl w:val="0"/>
        </w:rPr>
        <w:t xml:space="preserve">EPIC-03 — Solicitudes y documentación</w:t>
      </w:r>
    </w:p>
    <w:p w:rsidR="00000000" w:rsidDel="00000000" w:rsidP="00000000" w:rsidRDefault="00000000" w:rsidRPr="00000000" w14:paraId="0000002A">
      <w:pPr>
        <w:keepLines w:val="0"/>
        <w:rPr/>
      </w:pPr>
      <w:r w:rsidDel="00000000" w:rsidR="00000000" w:rsidRPr="00000000">
        <w:rPr>
          <w:rtl w:val="0"/>
        </w:rPr>
        <w:t xml:space="preserve">EPIC-04 — Comités y asignación de evaluaciones</w:t>
      </w:r>
    </w:p>
    <w:p w:rsidR="00000000" w:rsidDel="00000000" w:rsidP="00000000" w:rsidRDefault="00000000" w:rsidRPr="00000000" w14:paraId="0000002B">
      <w:pPr>
        <w:keepLines w:val="0"/>
        <w:rPr/>
      </w:pPr>
      <w:r w:rsidDel="00000000" w:rsidR="00000000" w:rsidRPr="00000000">
        <w:rPr>
          <w:rtl w:val="0"/>
        </w:rPr>
        <w:t xml:space="preserve">EPIC-05 — Evaluación y resolución de solicitudes</w:t>
      </w:r>
    </w:p>
    <w:p w:rsidR="00000000" w:rsidDel="00000000" w:rsidP="00000000" w:rsidRDefault="00000000" w:rsidRPr="00000000" w14:paraId="0000002C">
      <w:pPr>
        <w:keepLines w:val="0"/>
        <w:rPr/>
      </w:pPr>
      <w:r w:rsidDel="00000000" w:rsidR="00000000" w:rsidRPr="00000000">
        <w:rPr>
          <w:rtl w:val="0"/>
        </w:rPr>
        <w:t xml:space="preserve">EPIC-06 — Seguimiento, auditoría y reportes</w:t>
      </w:r>
    </w:p>
    <w:p w:rsidR="00000000" w:rsidDel="00000000" w:rsidP="00000000" w:rsidRDefault="00000000" w:rsidRPr="00000000" w14:paraId="0000002D">
      <w:pPr>
        <w:pStyle w:val="Heading2"/>
        <w:keepLines w:val="1"/>
        <w:rPr/>
      </w:pPr>
      <w:r w:rsidDel="00000000" w:rsidR="00000000" w:rsidRPr="00000000">
        <w:rPr>
          <w:rtl w:val="0"/>
        </w:rPr>
        <w:t xml:space="preserve">US-001 · EPIC-01</w:t>
      </w:r>
    </w:p>
    <w:p w:rsidR="00000000" w:rsidDel="00000000" w:rsidP="00000000" w:rsidRDefault="00000000" w:rsidRPr="00000000" w14:paraId="0000002E">
      <w:pPr>
        <w:keepLines w:val="1"/>
        <w:rPr/>
      </w:pPr>
      <w:r w:rsidDel="00000000" w:rsidR="00000000" w:rsidRPr="00000000">
        <w:rPr>
          <w:rtl w:val="0"/>
        </w:rPr>
        <w:t xml:space="preserve">Como estudiante, quiero crear una cuenta con mis datos de perfil para poder postularme a una beca.</w:t>
      </w:r>
    </w:p>
    <w:p w:rsidR="00000000" w:rsidDel="00000000" w:rsidP="00000000" w:rsidRDefault="00000000" w:rsidRPr="00000000" w14:paraId="0000002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El registro público crea cuentas de estudiante; se solicitan los datos definidos por el formulario y se rechaza un correo que ya exista.</w:t>
      </w:r>
    </w:p>
    <w:p w:rsidR="00000000" w:rsidDel="00000000" w:rsidP="00000000" w:rsidRDefault="00000000" w:rsidRPr="00000000" w14:paraId="00000030">
      <w:pPr>
        <w:pStyle w:val="Heading2"/>
        <w:keepLines w:val="1"/>
        <w:rPr/>
      </w:pPr>
      <w:r w:rsidDel="00000000" w:rsidR="00000000" w:rsidRPr="00000000">
        <w:rPr>
          <w:rtl w:val="0"/>
        </w:rPr>
        <w:t xml:space="preserve">US-002 · EPIC-01</w:t>
      </w:r>
    </w:p>
    <w:p w:rsidR="00000000" w:rsidDel="00000000" w:rsidP="00000000" w:rsidRDefault="00000000" w:rsidRPr="00000000" w14:paraId="00000031">
      <w:pPr>
        <w:keepLines w:val="1"/>
        <w:rPr/>
      </w:pPr>
      <w:r w:rsidDel="00000000" w:rsidR="00000000" w:rsidRPr="00000000">
        <w:rPr>
          <w:rtl w:val="0"/>
        </w:rPr>
        <w:t xml:space="preserve">Como usuario registrado, quiero iniciar sesión para acceder a las funciones correspondientes a mi rol.</w:t>
      </w:r>
    </w:p>
    <w:p w:rsidR="00000000" w:rsidDel="00000000" w:rsidP="00000000" w:rsidRDefault="00000000" w:rsidRPr="00000000" w14:paraId="00000032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El inicio de sesión admite los roles Estudiante, Coordinador y Evaluador; una autenticación válida entrega la sesión/token usado por el cliente.</w:t>
      </w:r>
    </w:p>
    <w:p w:rsidR="00000000" w:rsidDel="00000000" w:rsidP="00000000" w:rsidRDefault="00000000" w:rsidRPr="00000000" w14:paraId="00000033">
      <w:pPr>
        <w:pStyle w:val="Heading2"/>
        <w:keepLines w:val="1"/>
        <w:rPr/>
      </w:pPr>
      <w:r w:rsidDel="00000000" w:rsidR="00000000" w:rsidRPr="00000000">
        <w:rPr>
          <w:rtl w:val="0"/>
        </w:rPr>
        <w:t xml:space="preserve">US-003 · EPIC-01</w:t>
      </w:r>
    </w:p>
    <w:p w:rsidR="00000000" w:rsidDel="00000000" w:rsidP="00000000" w:rsidRDefault="00000000" w:rsidRPr="00000000" w14:paraId="00000034">
      <w:pPr>
        <w:keepLines w:val="1"/>
        <w:rPr/>
      </w:pPr>
      <w:r w:rsidDel="00000000" w:rsidR="00000000" w:rsidRPr="00000000">
        <w:rPr>
          <w:rtl w:val="0"/>
        </w:rPr>
        <w:t xml:space="preserve">Como usuario, quiero actualizar los datos editables de mi perfil para mantenerlos vigentes.</w:t>
      </w:r>
    </w:p>
    <w:p w:rsidR="00000000" w:rsidDel="00000000" w:rsidP="00000000" w:rsidRDefault="00000000" w:rsidRPr="00000000" w14:paraId="00000035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Se pueden actualizar los campos de perfil disponibles para el tipo de usuario; una contraseña nueva se almacena mediante el hasher y nunca se devuelve en la respuesta.</w:t>
      </w:r>
    </w:p>
    <w:p w:rsidR="00000000" w:rsidDel="00000000" w:rsidP="00000000" w:rsidRDefault="00000000" w:rsidRPr="00000000" w14:paraId="00000036">
      <w:pPr>
        <w:pStyle w:val="Heading2"/>
        <w:keepLines w:val="1"/>
        <w:rPr/>
      </w:pPr>
      <w:r w:rsidDel="00000000" w:rsidR="00000000" w:rsidRPr="00000000">
        <w:rPr>
          <w:rtl w:val="0"/>
        </w:rPr>
        <w:t xml:space="preserve">US-004 · EPIC-02</w:t>
      </w:r>
    </w:p>
    <w:p w:rsidR="00000000" w:rsidDel="00000000" w:rsidP="00000000" w:rsidRDefault="00000000" w:rsidRPr="00000000" w14:paraId="00000037">
      <w:pPr>
        <w:keepLines w:val="1"/>
        <w:rPr/>
      </w:pPr>
      <w:r w:rsidDel="00000000" w:rsidR="00000000" w:rsidRPr="00000000">
        <w:rPr>
          <w:rtl w:val="0"/>
        </w:rPr>
        <w:t xml:space="preserve">Como coordinador, quiero crear una convocatoria con sus datos, requisitos y fechas para abrir una oportunidad de beca.</w:t>
      </w:r>
    </w:p>
    <w:p w:rsidR="00000000" w:rsidDel="00000000" w:rsidP="00000000" w:rsidRDefault="00000000" w:rsidRPr="00000000" w14:paraId="00000038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La convocatoria queda asociada al coordinador y comienza en estado Borrador.</w:t>
      </w:r>
    </w:p>
    <w:p w:rsidR="00000000" w:rsidDel="00000000" w:rsidP="00000000" w:rsidRDefault="00000000" w:rsidRPr="00000000" w14:paraId="00000039">
      <w:pPr>
        <w:pStyle w:val="Heading2"/>
        <w:keepLines w:val="1"/>
        <w:rPr/>
      </w:pPr>
      <w:r w:rsidDel="00000000" w:rsidR="00000000" w:rsidRPr="00000000">
        <w:rPr>
          <w:rtl w:val="0"/>
        </w:rPr>
        <w:t xml:space="preserve">US-005 · EPIC-02</w:t>
      </w:r>
    </w:p>
    <w:p w:rsidR="00000000" w:rsidDel="00000000" w:rsidP="00000000" w:rsidRDefault="00000000" w:rsidRPr="00000000" w14:paraId="0000003A">
      <w:pPr>
        <w:keepLines w:val="1"/>
        <w:rPr/>
      </w:pPr>
      <w:r w:rsidDel="00000000" w:rsidR="00000000" w:rsidRPr="00000000">
        <w:rPr>
          <w:rtl w:val="0"/>
        </w:rPr>
        <w:t xml:space="preserve">Como coordinador, quiero publicar o cerrar una convocatoria para controlar cuándo se reciben solicitudes.</w:t>
      </w:r>
    </w:p>
    <w:p w:rsidR="00000000" w:rsidDel="00000000" w:rsidP="00000000" w:rsidRDefault="00000000" w:rsidRPr="00000000" w14:paraId="0000003B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La publicación cambia la convocatoria a Abierta; el cierre la cambia a Cerrada y el sistema deja de admitir nuevas postulaciones a esa convocatoria.</w:t>
      </w:r>
    </w:p>
    <w:p w:rsidR="00000000" w:rsidDel="00000000" w:rsidP="00000000" w:rsidRDefault="00000000" w:rsidRPr="00000000" w14:paraId="0000003C">
      <w:pPr>
        <w:pStyle w:val="Heading2"/>
        <w:keepLines w:val="1"/>
        <w:rPr/>
      </w:pPr>
      <w:r w:rsidDel="00000000" w:rsidR="00000000" w:rsidRPr="00000000">
        <w:rPr>
          <w:rtl w:val="0"/>
        </w:rPr>
        <w:t xml:space="preserve">US-006 · EPIC-02</w:t>
      </w:r>
    </w:p>
    <w:p w:rsidR="00000000" w:rsidDel="00000000" w:rsidP="00000000" w:rsidRDefault="00000000" w:rsidRPr="00000000" w14:paraId="0000003D">
      <w:pPr>
        <w:keepLines w:val="1"/>
        <w:rPr/>
      </w:pPr>
      <w:r w:rsidDel="00000000" w:rsidR="00000000" w:rsidRPr="00000000">
        <w:rPr>
          <w:rtl w:val="0"/>
        </w:rPr>
        <w:t xml:space="preserve">Como estudiante, quiero consultar las convocatorias abiertas para identificar aquellas a las que puedo postularme.</w:t>
      </w:r>
    </w:p>
    <w:p w:rsidR="00000000" w:rsidDel="00000000" w:rsidP="00000000" w:rsidRDefault="00000000" w:rsidRPr="00000000" w14:paraId="0000003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La consulta de convocatorias para estudiantes devuelve las que se encuentran en estado Abierta.</w:t>
      </w:r>
    </w:p>
    <w:p w:rsidR="00000000" w:rsidDel="00000000" w:rsidP="00000000" w:rsidRDefault="00000000" w:rsidRPr="00000000" w14:paraId="0000003F">
      <w:pPr>
        <w:pStyle w:val="Heading2"/>
        <w:keepLines w:val="1"/>
        <w:rPr/>
      </w:pPr>
      <w:r w:rsidDel="00000000" w:rsidR="00000000" w:rsidRPr="00000000">
        <w:rPr>
          <w:rtl w:val="0"/>
        </w:rPr>
        <w:t xml:space="preserve">US-007 · EPIC-03</w:t>
      </w:r>
    </w:p>
    <w:p w:rsidR="00000000" w:rsidDel="00000000" w:rsidP="00000000" w:rsidRDefault="00000000" w:rsidRPr="00000000" w14:paraId="00000040">
      <w:pPr>
        <w:keepLines w:val="1"/>
        <w:rPr/>
      </w:pPr>
      <w:r w:rsidDel="00000000" w:rsidR="00000000" w:rsidRPr="00000000">
        <w:rPr>
          <w:rtl w:val="0"/>
        </w:rPr>
        <w:t xml:space="preserve">Como estudiante, quiero enviar una solicitud asociada a una convocatoria para participar en el proceso de beca.</w:t>
      </w:r>
    </w:p>
    <w:p w:rsidR="00000000" w:rsidDel="00000000" w:rsidP="00000000" w:rsidRDefault="00000000" w:rsidRPr="00000000" w14:paraId="0000004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La convocatoria debe estar Abierta; se registra motivo y monto solicitado; no se admite más de una solicitud activa del mismo estudiante para la misma convocatoria.</w:t>
      </w:r>
    </w:p>
    <w:p w:rsidR="00000000" w:rsidDel="00000000" w:rsidP="00000000" w:rsidRDefault="00000000" w:rsidRPr="00000000" w14:paraId="00000042">
      <w:pPr>
        <w:pStyle w:val="Heading2"/>
        <w:keepLines w:val="1"/>
        <w:rPr/>
      </w:pPr>
      <w:r w:rsidDel="00000000" w:rsidR="00000000" w:rsidRPr="00000000">
        <w:rPr>
          <w:rtl w:val="0"/>
        </w:rPr>
        <w:t xml:space="preserve">US-008 · EPIC-03</w:t>
      </w:r>
    </w:p>
    <w:p w:rsidR="00000000" w:rsidDel="00000000" w:rsidP="00000000" w:rsidRDefault="00000000" w:rsidRPr="00000000" w14:paraId="00000043">
      <w:pPr>
        <w:keepLines w:val="1"/>
        <w:rPr/>
      </w:pPr>
      <w:r w:rsidDel="00000000" w:rsidR="00000000" w:rsidRPr="00000000">
        <w:rPr>
          <w:rtl w:val="0"/>
        </w:rPr>
        <w:t xml:space="preserve">Como estudiante, quiero adjuntar la documentación requerida a mi solicitud para respaldar mi postulación.</w:t>
      </w:r>
    </w:p>
    <w:p w:rsidR="00000000" w:rsidDel="00000000" w:rsidP="00000000" w:rsidRDefault="00000000" w:rsidRPr="00000000" w14:paraId="00000044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Se admiten archivos PDF, JPG o PNG de hasta 5 MB; se puede identificar la certificación de estudios como tipo documental.</w:t>
      </w:r>
    </w:p>
    <w:p w:rsidR="00000000" w:rsidDel="00000000" w:rsidP="00000000" w:rsidRDefault="00000000" w:rsidRPr="00000000" w14:paraId="00000045">
      <w:pPr>
        <w:pStyle w:val="Heading2"/>
        <w:keepLines w:val="1"/>
        <w:rPr/>
      </w:pPr>
      <w:r w:rsidDel="00000000" w:rsidR="00000000" w:rsidRPr="00000000">
        <w:rPr>
          <w:rtl w:val="0"/>
        </w:rPr>
        <w:t xml:space="preserve">US-009 · EPIC-03</w:t>
      </w:r>
    </w:p>
    <w:p w:rsidR="00000000" w:rsidDel="00000000" w:rsidP="00000000" w:rsidRDefault="00000000" w:rsidRPr="00000000" w14:paraId="00000046">
      <w:pPr>
        <w:keepLines w:val="1"/>
        <w:rPr/>
      </w:pPr>
      <w:r w:rsidDel="00000000" w:rsidR="00000000" w:rsidRPr="00000000">
        <w:rPr>
          <w:rtl w:val="0"/>
        </w:rPr>
        <w:t xml:space="preserve">Como estudiante, quiero cancelar mi solicitud mientras la convocatoria siga abierta para retirar mi postulación.</w:t>
      </w:r>
    </w:p>
    <w:p w:rsidR="00000000" w:rsidDel="00000000" w:rsidP="00000000" w:rsidRDefault="00000000" w:rsidRPr="00000000" w14:paraId="00000047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Solo se permite cancelar una solicitud propia mientras su convocatoria esté Abierta; el cambio de estado se registra y se notifica.</w:t>
      </w:r>
    </w:p>
    <w:p w:rsidR="00000000" w:rsidDel="00000000" w:rsidP="00000000" w:rsidRDefault="00000000" w:rsidRPr="00000000" w14:paraId="00000048">
      <w:pPr>
        <w:pStyle w:val="Heading2"/>
        <w:keepLines w:val="1"/>
        <w:rPr/>
      </w:pPr>
      <w:r w:rsidDel="00000000" w:rsidR="00000000" w:rsidRPr="00000000">
        <w:rPr>
          <w:rtl w:val="0"/>
        </w:rPr>
        <w:t xml:space="preserve">US-010 · EPIC-04</w:t>
      </w:r>
    </w:p>
    <w:p w:rsidR="00000000" w:rsidDel="00000000" w:rsidP="00000000" w:rsidRDefault="00000000" w:rsidRPr="00000000" w14:paraId="00000049">
      <w:pPr>
        <w:keepLines w:val="1"/>
        <w:rPr/>
      </w:pPr>
      <w:r w:rsidDel="00000000" w:rsidR="00000000" w:rsidRPr="00000000">
        <w:rPr>
          <w:rtl w:val="0"/>
        </w:rPr>
        <w:t xml:space="preserve">Como coordinador, quiero conformar un comité evaluador para organizar la revisión de solicitudes.</w:t>
      </w:r>
    </w:p>
    <w:p w:rsidR="00000000" w:rsidDel="00000000" w:rsidP="00000000" w:rsidRDefault="00000000" w:rsidRPr="00000000" w14:paraId="0000004A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El comité se configura con evaluadores registrados y requiere al menos dos integrantes.</w:t>
      </w:r>
    </w:p>
    <w:p w:rsidR="00000000" w:rsidDel="00000000" w:rsidP="00000000" w:rsidRDefault="00000000" w:rsidRPr="00000000" w14:paraId="0000004B">
      <w:pPr>
        <w:pStyle w:val="Heading2"/>
        <w:keepLines w:val="1"/>
        <w:rPr/>
      </w:pPr>
      <w:r w:rsidDel="00000000" w:rsidR="00000000" w:rsidRPr="00000000">
        <w:rPr>
          <w:rtl w:val="0"/>
        </w:rPr>
        <w:t xml:space="preserve">US-011 · EPIC-04</w:t>
      </w:r>
    </w:p>
    <w:p w:rsidR="00000000" w:rsidDel="00000000" w:rsidP="00000000" w:rsidRDefault="00000000" w:rsidRPr="00000000" w14:paraId="0000004C">
      <w:pPr>
        <w:keepLines w:val="1"/>
        <w:rPr/>
      </w:pPr>
      <w:r w:rsidDel="00000000" w:rsidR="00000000" w:rsidRPr="00000000">
        <w:rPr>
          <w:rtl w:val="0"/>
        </w:rPr>
        <w:t xml:space="preserve">Como coordinador, quiero asignar solicitudes a un comité y distribuirlas entre evaluadores para organizar la carga de trabajo.</w:t>
      </w:r>
    </w:p>
    <w:p w:rsidR="00000000" w:rsidDel="00000000" w:rsidP="00000000" w:rsidRDefault="00000000" w:rsidRPr="00000000" w14:paraId="0000004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La asignación se realiza desde coordinación; existe distribución automática y asignación a evaluador; las solicitudes sin la certificación de estudios requerida se omiten de la distribución.</w:t>
      </w:r>
    </w:p>
    <w:p w:rsidR="00000000" w:rsidDel="00000000" w:rsidP="00000000" w:rsidRDefault="00000000" w:rsidRPr="00000000" w14:paraId="0000004E">
      <w:pPr>
        <w:pStyle w:val="Heading2"/>
        <w:keepLines w:val="1"/>
        <w:rPr/>
      </w:pPr>
      <w:r w:rsidDel="00000000" w:rsidR="00000000" w:rsidRPr="00000000">
        <w:rPr>
          <w:rtl w:val="0"/>
        </w:rPr>
        <w:t xml:space="preserve">US-012 · EPIC-05</w:t>
      </w:r>
    </w:p>
    <w:p w:rsidR="00000000" w:rsidDel="00000000" w:rsidP="00000000" w:rsidRDefault="00000000" w:rsidRPr="00000000" w14:paraId="0000004F">
      <w:pPr>
        <w:keepLines w:val="1"/>
        <w:rPr/>
      </w:pPr>
      <w:r w:rsidDel="00000000" w:rsidR="00000000" w:rsidRPr="00000000">
        <w:rPr>
          <w:rtl w:val="0"/>
        </w:rPr>
        <w:t xml:space="preserve">Como evaluador, quiero revisar una solicitud asignada, registrar puntaje y observaciones, y marcarla como revisada para entregar mi evaluación.</w:t>
      </w:r>
    </w:p>
    <w:p w:rsidR="00000000" w:rsidDel="00000000" w:rsidP="00000000" w:rsidRDefault="00000000" w:rsidRPr="00000000" w14:paraId="00000050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El puntaje está entre 0 y 100; la evaluación se registra para una solicitud asignada; al completarse, el estado de revisión queda como Revisado. Esta historia no concede al evaluador la aprobación de coordinación.</w:t>
      </w:r>
    </w:p>
    <w:p w:rsidR="00000000" w:rsidDel="00000000" w:rsidP="00000000" w:rsidRDefault="00000000" w:rsidRPr="00000000" w14:paraId="00000051">
      <w:pPr>
        <w:pStyle w:val="Heading2"/>
        <w:keepLines w:val="1"/>
        <w:rPr/>
      </w:pPr>
      <w:r w:rsidDel="00000000" w:rsidR="00000000" w:rsidRPr="00000000">
        <w:rPr>
          <w:rtl w:val="0"/>
        </w:rPr>
        <w:t xml:space="preserve">US-013 · EPIC-05</w:t>
      </w:r>
    </w:p>
    <w:p w:rsidR="00000000" w:rsidDel="00000000" w:rsidP="00000000" w:rsidRDefault="00000000" w:rsidRPr="00000000" w14:paraId="00000052">
      <w:pPr>
        <w:keepLines w:val="1"/>
        <w:rPr/>
      </w:pPr>
      <w:r w:rsidDel="00000000" w:rsidR="00000000" w:rsidRPr="00000000">
        <w:rPr>
          <w:rtl w:val="0"/>
        </w:rPr>
        <w:t xml:space="preserve">Como coordinador, quiero aprobar o rechazar una solicitud ya evaluada para registrar la resolución de la beca.</w:t>
      </w:r>
    </w:p>
    <w:p w:rsidR="00000000" w:rsidDel="00000000" w:rsidP="00000000" w:rsidRDefault="00000000" w:rsidRPr="00000000" w14:paraId="0000005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Hasta Q10,000 inclusive, decide un coordinador; por encima de Q10,000, un coordinador registra la preaprobación y otro coordinador distinto registra la aprobación final. La solicitud no queda aprobada antes de ambas decisiones; un rechazo detiene el flujo. Se registra actor, rol, fecha/hora UTC y resultado.</w:t>
      </w:r>
    </w:p>
    <w:p w:rsidR="00000000" w:rsidDel="00000000" w:rsidP="00000000" w:rsidRDefault="00000000" w:rsidRPr="00000000" w14:paraId="00000054">
      <w:pPr>
        <w:pStyle w:val="Heading2"/>
        <w:keepLines w:val="1"/>
        <w:rPr/>
      </w:pPr>
      <w:r w:rsidDel="00000000" w:rsidR="00000000" w:rsidRPr="00000000">
        <w:rPr>
          <w:rtl w:val="0"/>
        </w:rPr>
        <w:t xml:space="preserve">US-014 · EPIC-01</w:t>
      </w:r>
    </w:p>
    <w:p w:rsidR="00000000" w:rsidDel="00000000" w:rsidP="00000000" w:rsidRDefault="00000000" w:rsidRPr="00000000" w14:paraId="00000055">
      <w:pPr>
        <w:keepLines w:val="1"/>
        <w:rPr/>
      </w:pPr>
      <w:r w:rsidDel="00000000" w:rsidR="00000000" w:rsidRPr="00000000">
        <w:rPr>
          <w:rtl w:val="0"/>
        </w:rPr>
        <w:t xml:space="preserve">Como coordinador, quiero crear, consultar y editar perfiles de estudiante, coordinador y evaluador para mantener las cuentas necesarias para el proceso.</w:t>
      </w:r>
    </w:p>
    <w:p w:rsidR="00000000" w:rsidDel="00000000" w:rsidP="00000000" w:rsidRDefault="00000000" w:rsidRPr="00000000" w14:paraId="00000056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La gestión de usuarios está restringida al rol Coordinador; se validan los correos duplicados y una modificación de perfil se registra en auditoría sin incluir secretos.</w:t>
      </w:r>
    </w:p>
    <w:p w:rsidR="00000000" w:rsidDel="00000000" w:rsidP="00000000" w:rsidRDefault="00000000" w:rsidRPr="00000000" w14:paraId="00000057">
      <w:pPr>
        <w:pStyle w:val="Heading2"/>
        <w:keepLines w:val="1"/>
        <w:rPr/>
      </w:pPr>
      <w:r w:rsidDel="00000000" w:rsidR="00000000" w:rsidRPr="00000000">
        <w:rPr>
          <w:rtl w:val="0"/>
        </w:rPr>
        <w:t xml:space="preserve">US-015 · EPIC-06</w:t>
      </w:r>
    </w:p>
    <w:p w:rsidR="00000000" w:rsidDel="00000000" w:rsidP="00000000" w:rsidRDefault="00000000" w:rsidRPr="00000000" w14:paraId="00000058">
      <w:pPr>
        <w:keepLines w:val="1"/>
        <w:rPr/>
      </w:pPr>
      <w:r w:rsidDel="00000000" w:rsidR="00000000" w:rsidRPr="00000000">
        <w:rPr>
          <w:rtl w:val="0"/>
        </w:rPr>
        <w:t xml:space="preserve">Como estudiante, quiero recibir y consultar notificaciones de cambios en mis solicitudes para conocer su avance.</w:t>
      </w:r>
    </w:p>
    <w:p w:rsidR="00000000" w:rsidDel="00000000" w:rsidP="00000000" w:rsidRDefault="00000000" w:rsidRPr="00000000" w14:paraId="00000059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Las notificaciones se asocian al estudiante y a la solicitud e indican el estado anterior, el nuevo y la fecha/hora del cambio.</w:t>
      </w:r>
    </w:p>
    <w:p w:rsidR="00000000" w:rsidDel="00000000" w:rsidP="00000000" w:rsidRDefault="00000000" w:rsidRPr="00000000" w14:paraId="0000005A">
      <w:pPr>
        <w:pStyle w:val="Heading2"/>
        <w:keepLines w:val="1"/>
        <w:rPr/>
      </w:pPr>
      <w:r w:rsidDel="00000000" w:rsidR="00000000" w:rsidRPr="00000000">
        <w:rPr>
          <w:rtl w:val="0"/>
        </w:rPr>
        <w:t xml:space="preserve">US-016 · EPIC-06</w:t>
      </w:r>
    </w:p>
    <w:p w:rsidR="00000000" w:rsidDel="00000000" w:rsidP="00000000" w:rsidRDefault="00000000" w:rsidRPr="00000000" w14:paraId="0000005B">
      <w:pPr>
        <w:keepLines w:val="1"/>
        <w:rPr/>
      </w:pPr>
      <w:r w:rsidDel="00000000" w:rsidR="00000000" w:rsidRPr="00000000">
        <w:rPr>
          <w:rtl w:val="0"/>
        </w:rPr>
        <w:t xml:space="preserve">Como coordinador, quiero consultar un reporte de resultados por convocatoria para revisar el resultado del proceso.</w:t>
      </w:r>
    </w:p>
    <w:p w:rsidR="00000000" w:rsidDel="00000000" w:rsidP="00000000" w:rsidRDefault="00000000" w:rsidRPr="00000000" w14:paraId="0000005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El reporte presenta conteos de solicitudes y sus resultados para una convocatoria específica.</w:t>
      </w:r>
    </w:p>
    <w:p w:rsidR="00000000" w:rsidDel="00000000" w:rsidP="00000000" w:rsidRDefault="00000000" w:rsidRPr="00000000" w14:paraId="0000005D">
      <w:pPr>
        <w:pStyle w:val="Heading2"/>
        <w:keepLines w:val="1"/>
        <w:rPr/>
      </w:pPr>
      <w:r w:rsidDel="00000000" w:rsidR="00000000" w:rsidRPr="00000000">
        <w:rPr>
          <w:rtl w:val="0"/>
        </w:rPr>
        <w:t xml:space="preserve">US-017 · EPIC-06</w:t>
      </w:r>
    </w:p>
    <w:p w:rsidR="00000000" w:rsidDel="00000000" w:rsidP="00000000" w:rsidRDefault="00000000" w:rsidRPr="00000000" w14:paraId="0000005E">
      <w:pPr>
        <w:keepLines w:val="1"/>
        <w:rPr/>
      </w:pPr>
      <w:r w:rsidDel="00000000" w:rsidR="00000000" w:rsidRPr="00000000">
        <w:rPr>
          <w:rtl w:val="0"/>
        </w:rPr>
        <w:t xml:space="preserve">Como coordinador, quiero consultar estadísticas generales para obtener un resumen global de las solicitudes.</w:t>
      </w:r>
    </w:p>
    <w:p w:rsidR="00000000" w:rsidDel="00000000" w:rsidP="00000000" w:rsidRDefault="00000000" w:rsidRPr="00000000" w14:paraId="0000005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El sistema presenta estadísticas agregadas del conjunto de solicitudes, sin sustituir el detalle de cada expediente.</w:t>
      </w:r>
    </w:p>
    <w:p w:rsidR="00000000" w:rsidDel="00000000" w:rsidP="00000000" w:rsidRDefault="00000000" w:rsidRPr="00000000" w14:paraId="00000060">
      <w:pPr>
        <w:pStyle w:val="Heading2"/>
        <w:keepLines w:val="0"/>
        <w:rPr/>
      </w:pPr>
      <w:r w:rsidDel="00000000" w:rsidR="00000000" w:rsidRPr="00000000">
        <w:rPr>
          <w:rtl w:val="0"/>
        </w:rPr>
        <w:t xml:space="preserve">Trazabilidad de auditoría transversal</w:t>
      </w:r>
    </w:p>
    <w:p w:rsidR="00000000" w:rsidDel="00000000" w:rsidP="00000000" w:rsidRDefault="00000000" w:rsidRPr="00000000" w14:paraId="00000061">
      <w:pPr>
        <w:keepLines w:val="0"/>
        <w:rPr/>
      </w:pPr>
      <w:r w:rsidDel="00000000" w:rsidR="00000000" w:rsidRPr="00000000">
        <w:rPr>
          <w:rtl w:val="0"/>
        </w:rPr>
        <w:t xml:space="preserve">Las operaciones relevantes registran actor, rol, operación, fecha/hora y resultado o cambio, según el evento. Los endpoints de consulta de auditoría están restringidos al rol Coordinador. Las contraseñas y tokens no deben almacenarse en esos registros; los detalles sensibles se omiten o se redactan por seguridad.</w:t>
      </w:r>
    </w:p>
    <w:p w:rsidR="00000000" w:rsidDel="00000000" w:rsidP="00000000" w:rsidRDefault="00000000" w:rsidRPr="00000000" w14:paraId="00000062">
      <w:pPr>
        <w:pStyle w:val="Heading1"/>
        <w:keepLines w:val="0"/>
        <w:rPr/>
      </w:pPr>
      <w:r w:rsidDel="00000000" w:rsidR="00000000" w:rsidRPr="00000000">
        <w:rPr>
          <w:rtl w:val="0"/>
        </w:rPr>
        <w:t xml:space="preserve">5. Requisitos No Funcionales</w:t>
      </w:r>
    </w:p>
    <w:p w:rsidR="00000000" w:rsidDel="00000000" w:rsidP="00000000" w:rsidRDefault="00000000" w:rsidRPr="00000000" w14:paraId="00000063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Seguridad y control de acceso:</w:t>
      </w:r>
      <w:r w:rsidDel="00000000" w:rsidR="00000000" w:rsidRPr="00000000">
        <w:rPr>
          <w:rtl w:val="0"/>
        </w:rPr>
        <w:t xml:space="preserve"> La API usa autenticación JWT y protege operaciones según el rol. Las contraseñas se procesan con PBKDF2, salt y SHA-256; no se guardan en texto plano. El acceso a auditoría está limitado al rol Coordinador.</w:t>
      </w:r>
    </w:p>
    <w:p w:rsidR="00000000" w:rsidDel="00000000" w:rsidP="00000000" w:rsidRDefault="00000000" w:rsidRPr="00000000" w14:paraId="00000064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Protección de secretos y trazabilidad:</w:t>
      </w:r>
      <w:r w:rsidDel="00000000" w:rsidR="00000000" w:rsidRPr="00000000">
        <w:rPr>
          <w:rtl w:val="0"/>
        </w:rPr>
        <w:t xml:space="preserve"> Los registros de auditoría documentan actor, operación, cambio o resultado y fecha/hora, evitando almacenar contraseñas, tokens u otros secretos.</w:t>
      </w:r>
    </w:p>
    <w:p w:rsidR="00000000" w:rsidDel="00000000" w:rsidP="00000000" w:rsidRDefault="00000000" w:rsidRPr="00000000" w14:paraId="00000065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Restricción de archivos:</w:t>
      </w:r>
      <w:r w:rsidDel="00000000" w:rsidR="00000000" w:rsidRPr="00000000">
        <w:rPr>
          <w:rtl w:val="0"/>
        </w:rPr>
        <w:t xml:space="preserve"> La carga documental permite PDF, JPG y PNG, con tamaño máximo de 5 MB por archivo.</w:t>
      </w:r>
    </w:p>
    <w:p w:rsidR="00000000" w:rsidDel="00000000" w:rsidP="00000000" w:rsidRDefault="00000000" w:rsidRPr="00000000" w14:paraId="00000066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Usabilidad:</w:t>
      </w:r>
      <w:r w:rsidDel="00000000" w:rsidR="00000000" w:rsidRPr="00000000">
        <w:rPr>
          <w:rtl w:val="0"/>
        </w:rPr>
        <w:t xml:space="preserve"> La interfaz separa las funciones por rol y permite al estudiante consultar estados y notificaciones. El frontend incluye modo claro y oscuro.</w:t>
      </w:r>
    </w:p>
    <w:p w:rsidR="00000000" w:rsidDel="00000000" w:rsidP="00000000" w:rsidRDefault="00000000" w:rsidRPr="00000000" w14:paraId="00000067">
      <w:pPr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Rendimiento, disponibilidad y compatibilidad:</w:t>
      </w:r>
      <w:r w:rsidDel="00000000" w:rsidR="00000000" w:rsidRPr="00000000">
        <w:rPr>
          <w:rtl w:val="0"/>
        </w:rPr>
        <w:t xml:space="preserve"> En el repositorio y Anexo 1 consultados no se especifican objetivos medibles de rendimiento, disponibilidad ni una matriz de navegadores. Estos parámetros quedan pendientes de definición antes de una puesta en producción.</w:t>
      </w:r>
    </w:p>
    <w:p w:rsidR="00000000" w:rsidDel="00000000" w:rsidP="00000000" w:rsidRDefault="00000000" w:rsidRPr="00000000" w14:paraId="00000068">
      <w:pPr>
        <w:pStyle w:val="Heading1"/>
        <w:keepLines w:val="0"/>
        <w:rPr/>
      </w:pPr>
      <w:r w:rsidDel="00000000" w:rsidR="00000000" w:rsidRPr="00000000">
        <w:rPr>
          <w:rtl w:val="0"/>
        </w:rPr>
        <w:t xml:space="preserve">6. Definition of Done</w:t>
      </w:r>
    </w:p>
    <w:p w:rsidR="00000000" w:rsidDel="00000000" w:rsidP="00000000" w:rsidRDefault="00000000" w:rsidRPr="00000000" w14:paraId="00000069">
      <w:pPr>
        <w:keepLines w:val="0"/>
        <w:rPr/>
      </w:pPr>
      <w:r w:rsidDel="00000000" w:rsidR="00000000" w:rsidRPr="00000000">
        <w:rPr>
          <w:rtl w:val="0"/>
        </w:rPr>
        <w:t xml:space="preserve">Criterios propuestos para considerar completa una historia de usuario del proyecto. Son una lista de verificación y no una afirmación de que cada punto haya sido validado para todas las historias.</w:t>
      </w:r>
    </w:p>
    <w:p w:rsidR="00000000" w:rsidDel="00000000" w:rsidP="00000000" w:rsidRDefault="00000000" w:rsidRPr="00000000" w14:paraId="0000006A">
      <w:pPr>
        <w:keepLines w:val="0"/>
        <w:rPr/>
      </w:pPr>
      <w:r w:rsidDel="00000000" w:rsidR="00000000" w:rsidRPr="00000000">
        <w:rPr>
          <w:rtl w:val="0"/>
        </w:rPr>
        <w:t xml:space="preserve">☐ La funcionalidad corresponde a la historia y satisface todos sus criterios de aceptación.</w:t>
      </w:r>
    </w:p>
    <w:p w:rsidR="00000000" w:rsidDel="00000000" w:rsidP="00000000" w:rsidRDefault="00000000" w:rsidRPr="00000000" w14:paraId="0000006B">
      <w:pPr>
        <w:keepLines w:val="0"/>
        <w:rPr/>
      </w:pPr>
      <w:r w:rsidDel="00000000" w:rsidR="00000000" w:rsidRPr="00000000">
        <w:rPr>
          <w:rtl w:val="0"/>
        </w:rPr>
        <w:t xml:space="preserve">☐ Los accesos se verifican por rol y la información sensible no se expone en respuestas ni en registros de auditoría.</w:t>
      </w:r>
    </w:p>
    <w:p w:rsidR="00000000" w:rsidDel="00000000" w:rsidP="00000000" w:rsidRDefault="00000000" w:rsidRPr="00000000" w14:paraId="0000006C">
      <w:pPr>
        <w:keepLines w:val="0"/>
        <w:rPr/>
      </w:pPr>
      <w:r w:rsidDel="00000000" w:rsidR="00000000" w:rsidRPr="00000000">
        <w:rPr>
          <w:rtl w:val="0"/>
        </w:rPr>
        <w:t xml:space="preserve">☐ Los cambios de datos y decisiones relevantes conservan la trazabilidad definida para el sistema.</w:t>
      </w:r>
    </w:p>
    <w:p w:rsidR="00000000" w:rsidDel="00000000" w:rsidP="00000000" w:rsidRDefault="00000000" w:rsidRPr="00000000" w14:paraId="0000006D">
      <w:pPr>
        <w:keepLines w:val="0"/>
        <w:rPr/>
      </w:pPr>
      <w:r w:rsidDel="00000000" w:rsidR="00000000" w:rsidRPr="00000000">
        <w:rPr>
          <w:rtl w:val="0"/>
        </w:rPr>
        <w:t xml:space="preserve">☐ Se ejecutan y documentan las pruebas aplicables; los resultados se relacionan con los criterios de aceptación.</w:t>
      </w:r>
    </w:p>
    <w:p w:rsidR="00000000" w:rsidDel="00000000" w:rsidP="00000000" w:rsidRDefault="00000000" w:rsidRPr="00000000" w14:paraId="0000006E">
      <w:pPr>
        <w:keepLines w:val="0"/>
        <w:rPr/>
      </w:pPr>
      <w:r w:rsidDel="00000000" w:rsidR="00000000" w:rsidRPr="00000000">
        <w:rPr>
          <w:rtl w:val="0"/>
        </w:rPr>
        <w:t xml:space="preserve">☐ El cambio se integra con Angular, ASP.NET Core y SQL Server sin alterar los módulos existentes fuera de su alcance.</w:t>
      </w:r>
    </w:p>
    <w:p w:rsidR="00000000" w:rsidDel="00000000" w:rsidP="00000000" w:rsidRDefault="00000000" w:rsidRPr="00000000" w14:paraId="0000006F">
      <w:pPr>
        <w:keepLines w:val="0"/>
        <w:rPr/>
      </w:pPr>
      <w:r w:rsidDel="00000000" w:rsidR="00000000" w:rsidRPr="00000000">
        <w:rPr>
          <w:rtl w:val="0"/>
        </w:rPr>
        <w:t xml:space="preserve">☐ La documentación de usuario o técnica afectada se actualiza.</w:t>
      </w:r>
    </w:p>
    <w:p w:rsidR="00000000" w:rsidDel="00000000" w:rsidP="00000000" w:rsidRDefault="00000000" w:rsidRPr="00000000" w14:paraId="00000070">
      <w:pPr>
        <w:keepLines w:val="0"/>
        <w:rPr/>
      </w:pPr>
      <w:r w:rsidDel="00000000" w:rsidR="00000000" w:rsidRPr="00000000">
        <w:rPr>
          <w:rtl w:val="0"/>
        </w:rPr>
        <w:t xml:space="preserve">☐ La autora realiza una revisión final del cambio y registra pendientes conocidos antes de presentarlo.</w:t>
      </w:r>
    </w:p>
    <w:sectPr>
      <w:pgSz w:h="16834" w:w="11909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spacing w:after="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Arial" w:cs="Arial" w:eastAsia="Arial" w:hAnsi="Arial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Arial" w:cs="Arial" w:eastAsia="Arial" w:hAnsi="Arial"/>
      <w:b w:val="1"/>
      <w:bCs w:val="1"/>
      <w:color w:val="1f4e79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Arial" w:cs="Arial" w:eastAsia="Arial" w:hAnsi="Arial"/>
      <w:b w:val="1"/>
      <w:bCs w:val="1"/>
      <w:color w:val="1f4e79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80" w:line="259" w:lineRule="auto"/>
    </w:pPr>
    <w:rPr>
      <w:rFonts w:ascii="Arial" w:hAnsi="Arial"/>
      <w:sz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mHgZH10+B40uj4EZq1phSW6P+g==">CgMxLjA4AHIhMUt2bi1LVmRMZThzSDdNZDdicUc2NE40Vi1EcnhMVi1Y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Beatriz Canú Cocon</dc:creator>
</cp:coreProperties>
</file>