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rtl w:val="0"/>
        </w:rPr>
      </w:r>
    </w:p>
    <w:p w:rsidR="00000000" w:rsidDel="00000000" w:rsidP="00000000" w:rsidRDefault="00000000" w:rsidRPr="00000000" w14:paraId="00000002">
      <w:pPr>
        <w:jc w:val="left"/>
        <w:rPr>
          <w:b w:val="1"/>
          <w:bCs w:val="1"/>
          <w:sz w:val="32"/>
          <w:szCs w:val="32"/>
        </w:rPr>
      </w:pPr>
      <w:r w:rsidDel="00000000" w:rsidR="00000000" w:rsidRPr="00000000">
        <w:rPr>
          <w:rtl w:val="0"/>
        </w:rPr>
      </w:r>
    </w:p>
    <w:p w:rsidR="00000000" w:rsidDel="00000000" w:rsidP="00000000" w:rsidRDefault="00000000" w:rsidRPr="00000000" w14:paraId="00000003">
      <w:pPr>
        <w:jc w:val="center"/>
        <w:rPr>
          <w:b w:val="1"/>
          <w:bCs w:val="1"/>
          <w:sz w:val="32"/>
          <w:szCs w:val="32"/>
        </w:rPr>
      </w:pPr>
      <w:r w:rsidDel="00000000" w:rsidR="00000000" w:rsidRPr="00000000">
        <w:rPr>
          <w:rtl w:val="0"/>
        </w:rPr>
      </w:r>
    </w:p>
    <w:p w:rsidR="00000000" w:rsidDel="00000000" w:rsidP="00000000" w:rsidRDefault="00000000" w:rsidRPr="00000000" w14:paraId="00000004">
      <w:pPr>
        <w:jc w:val="left"/>
        <w:rPr>
          <w:b w:val="1"/>
          <w:bCs w:val="1"/>
          <w:sz w:val="32"/>
          <w:szCs w:val="32"/>
        </w:rPr>
      </w:pPr>
      <w:r w:rsidDel="00000000" w:rsidR="00000000" w:rsidRPr="00000000">
        <w:rPr>
          <w:rtl w:val="0"/>
        </w:rPr>
      </w:r>
    </w:p>
    <w:p w:rsidR="00000000" w:rsidDel="00000000" w:rsidP="00000000" w:rsidRDefault="00000000" w:rsidRPr="00000000" w14:paraId="00000005">
      <w:pPr>
        <w:jc w:val="center"/>
        <w:rPr>
          <w:b w:val="1"/>
          <w:bCs w:val="1"/>
          <w:sz w:val="32"/>
          <w:szCs w:val="32"/>
        </w:rPr>
      </w:pPr>
      <w:r w:rsidDel="00000000" w:rsidR="00000000" w:rsidRPr="00000000">
        <w:rPr>
          <w:b w:val="1"/>
          <w:bCs w:val="1"/>
          <w:sz w:val="32"/>
          <w:szCs w:val="32"/>
          <w:rtl w:val="0"/>
        </w:rPr>
        <w:t xml:space="preserve">QuindioFlix</w:t>
      </w:r>
      <w:r w:rsidDel="00000000" w:rsidR="00000000" w:rsidRPr="00000000">
        <w:rPr>
          <w:rtl w:val="0"/>
        </w:rPr>
      </w:r>
    </w:p>
    <w:p w:rsidR="00000000" w:rsidDel="00000000" w:rsidP="00000000" w:rsidRDefault="00000000" w:rsidRPr="00000000" w14:paraId="00000006">
      <w:pPr>
        <w:jc w:val="center"/>
        <w:rPr>
          <w:b w:val="1"/>
          <w:bCs w:val="1"/>
          <w:sz w:val="32"/>
          <w:szCs w:val="32"/>
        </w:rPr>
      </w:pPr>
      <w:r w:rsidDel="00000000" w:rsidR="00000000" w:rsidRPr="00000000">
        <w:rPr>
          <w:b w:val="1"/>
          <w:bCs w:val="1"/>
          <w:sz w:val="32"/>
          <w:szCs w:val="32"/>
          <w:rtl w:val="0"/>
        </w:rPr>
        <w:t xml:space="preserve">Documento de Definición del Proyecto (DP)</w:t>
      </w:r>
    </w:p>
    <w:p w:rsidR="00000000" w:rsidDel="00000000" w:rsidP="00000000" w:rsidRDefault="00000000" w:rsidRPr="00000000" w14:paraId="00000007">
      <w:pPr>
        <w:jc w:val="center"/>
        <w:rPr>
          <w:sz w:val="32"/>
          <w:szCs w:val="32"/>
        </w:rPr>
      </w:pPr>
      <w:r w:rsidDel="00000000" w:rsidR="00000000" w:rsidRPr="00000000">
        <w:rPr>
          <w:sz w:val="32"/>
          <w:szCs w:val="32"/>
          <w:rtl w:val="0"/>
        </w:rPr>
        <w:t xml:space="preserve">Versión 2.0</w:t>
      </w:r>
    </w:p>
    <w:p w:rsidR="00000000" w:rsidDel="00000000" w:rsidP="00000000" w:rsidRDefault="00000000" w:rsidRPr="00000000" w14:paraId="00000008">
      <w:pPr>
        <w:jc w:val="center"/>
        <w:rPr>
          <w:sz w:val="32"/>
          <w:szCs w:val="32"/>
        </w:rPr>
      </w:pPr>
      <w:r w:rsidDel="00000000" w:rsidR="00000000" w:rsidRPr="00000000">
        <w:rPr>
          <w:rtl w:val="0"/>
        </w:rPr>
      </w:r>
    </w:p>
    <w:p w:rsidR="00000000" w:rsidDel="00000000" w:rsidP="00000000" w:rsidRDefault="00000000" w:rsidRPr="00000000" w14:paraId="00000009">
      <w:pPr>
        <w:jc w:val="center"/>
        <w:rPr>
          <w:sz w:val="32"/>
          <w:szCs w:val="32"/>
        </w:rPr>
      </w:pPr>
      <w:r w:rsidDel="00000000" w:rsidR="00000000" w:rsidRPr="00000000">
        <w:rPr>
          <w:rtl w:val="0"/>
        </w:rPr>
      </w:r>
    </w:p>
    <w:p w:rsidR="00000000" w:rsidDel="00000000" w:rsidP="00000000" w:rsidRDefault="00000000" w:rsidRPr="00000000" w14:paraId="0000000A">
      <w:pPr>
        <w:jc w:val="center"/>
        <w:rPr>
          <w:sz w:val="32"/>
          <w:szCs w:val="32"/>
        </w:rPr>
      </w:pPr>
      <w:r w:rsidDel="00000000" w:rsidR="00000000" w:rsidRPr="00000000">
        <w:rPr>
          <w:rtl w:val="0"/>
        </w:rPr>
      </w:r>
    </w:p>
    <w:p w:rsidR="00000000" w:rsidDel="00000000" w:rsidP="00000000" w:rsidRDefault="00000000" w:rsidRPr="00000000" w14:paraId="0000000B">
      <w:pPr>
        <w:jc w:val="center"/>
        <w:rPr>
          <w:sz w:val="32"/>
          <w:szCs w:val="32"/>
        </w:rPr>
      </w:pPr>
      <w:r w:rsidDel="00000000" w:rsidR="00000000" w:rsidRPr="00000000">
        <w:rPr>
          <w:rtl w:val="0"/>
        </w:rPr>
      </w:r>
    </w:p>
    <w:p w:rsidR="00000000" w:rsidDel="00000000" w:rsidP="00000000" w:rsidRDefault="00000000" w:rsidRPr="00000000" w14:paraId="0000000C">
      <w:pPr>
        <w:jc w:val="center"/>
        <w:rPr>
          <w:sz w:val="32"/>
          <w:szCs w:val="32"/>
        </w:rPr>
      </w:pPr>
      <w:r w:rsidDel="00000000" w:rsidR="00000000" w:rsidRPr="00000000">
        <w:rPr>
          <w:rtl w:val="0"/>
        </w:rPr>
      </w:r>
    </w:p>
    <w:p w:rsidR="00000000" w:rsidDel="00000000" w:rsidP="00000000" w:rsidRDefault="00000000" w:rsidRPr="00000000" w14:paraId="0000000D">
      <w:pPr>
        <w:jc w:val="left"/>
        <w:rPr>
          <w:sz w:val="32"/>
          <w:szCs w:val="32"/>
        </w:rPr>
      </w:pPr>
      <w:r w:rsidDel="00000000" w:rsidR="00000000" w:rsidRPr="00000000">
        <w:rPr>
          <w:rtl w:val="0"/>
        </w:rPr>
      </w:r>
    </w:p>
    <w:p w:rsidR="00000000" w:rsidDel="00000000" w:rsidP="00000000" w:rsidRDefault="00000000" w:rsidRPr="00000000" w14:paraId="0000000E">
      <w:pPr>
        <w:jc w:val="left"/>
        <w:rPr>
          <w:sz w:val="32"/>
          <w:szCs w:val="32"/>
        </w:rPr>
      </w:pPr>
      <w:r w:rsidDel="00000000" w:rsidR="00000000" w:rsidRPr="00000000">
        <w:rPr>
          <w:rtl w:val="0"/>
        </w:rPr>
      </w:r>
    </w:p>
    <w:p w:rsidR="00000000" w:rsidDel="00000000" w:rsidP="00000000" w:rsidRDefault="00000000" w:rsidRPr="00000000" w14:paraId="0000000F">
      <w:pPr>
        <w:jc w:val="left"/>
        <w:rPr>
          <w:sz w:val="32"/>
          <w:szCs w:val="32"/>
        </w:rPr>
      </w:pPr>
      <w:r w:rsidDel="00000000" w:rsidR="00000000" w:rsidRPr="00000000">
        <w:rPr>
          <w:rtl w:val="0"/>
        </w:rPr>
      </w:r>
    </w:p>
    <w:p w:rsidR="00000000" w:rsidDel="00000000" w:rsidP="00000000" w:rsidRDefault="00000000" w:rsidRPr="00000000" w14:paraId="00000010">
      <w:pPr>
        <w:jc w:val="left"/>
        <w:rPr>
          <w:sz w:val="32"/>
          <w:szCs w:val="32"/>
        </w:rPr>
      </w:pPr>
      <w:r w:rsidDel="00000000" w:rsidR="00000000" w:rsidRPr="00000000">
        <w:rPr>
          <w:rtl w:val="0"/>
        </w:rPr>
      </w:r>
    </w:p>
    <w:p w:rsidR="00000000" w:rsidDel="00000000" w:rsidP="00000000" w:rsidRDefault="00000000" w:rsidRPr="00000000" w14:paraId="00000011">
      <w:pPr>
        <w:jc w:val="center"/>
        <w:rPr>
          <w:sz w:val="28"/>
          <w:szCs w:val="28"/>
        </w:rPr>
      </w:pPr>
      <w:r w:rsidDel="00000000" w:rsidR="00000000" w:rsidRPr="00000000">
        <w:rPr>
          <w:sz w:val="28"/>
          <w:szCs w:val="28"/>
          <w:rtl w:val="0"/>
        </w:rPr>
        <w:t xml:space="preserve">Preparado por:</w:t>
      </w:r>
    </w:p>
    <w:p w:rsidR="00000000" w:rsidDel="00000000" w:rsidP="00000000" w:rsidRDefault="00000000" w:rsidRPr="00000000" w14:paraId="00000012">
      <w:pPr>
        <w:jc w:val="center"/>
        <w:rPr>
          <w:sz w:val="28"/>
          <w:szCs w:val="28"/>
        </w:rPr>
      </w:pPr>
      <w:r w:rsidDel="00000000" w:rsidR="00000000" w:rsidRPr="00000000">
        <w:rPr>
          <w:sz w:val="28"/>
          <w:szCs w:val="28"/>
          <w:rtl w:val="0"/>
        </w:rPr>
        <w:t xml:space="preserve">Leonardo Gallego Rios</w:t>
      </w:r>
    </w:p>
    <w:p w:rsidR="00000000" w:rsidDel="00000000" w:rsidP="00000000" w:rsidRDefault="00000000" w:rsidRPr="00000000" w14:paraId="00000013">
      <w:pPr>
        <w:jc w:val="center"/>
        <w:rPr>
          <w:sz w:val="28"/>
          <w:szCs w:val="28"/>
        </w:rPr>
      </w:pPr>
      <w:r w:rsidDel="00000000" w:rsidR="00000000" w:rsidRPr="00000000">
        <w:rPr>
          <w:sz w:val="28"/>
          <w:szCs w:val="28"/>
          <w:rtl w:val="0"/>
        </w:rPr>
        <w:t xml:space="preserve">Víctor Manuel Ramírez</w:t>
      </w:r>
    </w:p>
    <w:p w:rsidR="00000000" w:rsidDel="00000000" w:rsidP="00000000" w:rsidRDefault="00000000" w:rsidRPr="00000000" w14:paraId="00000014">
      <w:pPr>
        <w:jc w:val="center"/>
        <w:rPr>
          <w:sz w:val="28"/>
          <w:szCs w:val="28"/>
        </w:rPr>
      </w:pPr>
      <w:r w:rsidDel="00000000" w:rsidR="00000000" w:rsidRPr="00000000">
        <w:rPr>
          <w:sz w:val="28"/>
          <w:szCs w:val="28"/>
          <w:rtl w:val="0"/>
        </w:rPr>
        <w:t xml:space="preserve">Karen Vanessa Restrepo Morales</w:t>
      </w:r>
    </w:p>
    <w:p w:rsidR="00000000" w:rsidDel="00000000" w:rsidP="00000000" w:rsidRDefault="00000000" w:rsidRPr="00000000" w14:paraId="00000015">
      <w:pPr>
        <w:jc w:val="center"/>
        <w:rPr>
          <w:sz w:val="28"/>
          <w:szCs w:val="28"/>
        </w:rPr>
      </w:pPr>
      <w:r w:rsidDel="00000000" w:rsidR="00000000" w:rsidRPr="00000000">
        <w:rPr>
          <w:rtl w:val="0"/>
        </w:rPr>
      </w:r>
    </w:p>
    <w:p w:rsidR="00000000" w:rsidDel="00000000" w:rsidP="00000000" w:rsidRDefault="00000000" w:rsidRPr="00000000" w14:paraId="00000016">
      <w:pPr>
        <w:jc w:val="center"/>
        <w:rPr>
          <w:sz w:val="28"/>
          <w:szCs w:val="28"/>
        </w:rPr>
      </w:pPr>
      <w:r w:rsidDel="00000000" w:rsidR="00000000" w:rsidRPr="00000000">
        <w:rPr>
          <w:rtl w:val="0"/>
        </w:rPr>
      </w:r>
    </w:p>
    <w:p w:rsidR="00000000" w:rsidDel="00000000" w:rsidP="00000000" w:rsidRDefault="00000000" w:rsidRPr="00000000" w14:paraId="00000017">
      <w:pPr>
        <w:jc w:val="left"/>
        <w:rPr>
          <w:sz w:val="28"/>
          <w:szCs w:val="28"/>
        </w:rPr>
      </w:pPr>
      <w:r w:rsidDel="00000000" w:rsidR="00000000" w:rsidRPr="00000000">
        <w:rPr>
          <w:rtl w:val="0"/>
        </w:rPr>
      </w:r>
    </w:p>
    <w:p w:rsidR="00000000" w:rsidDel="00000000" w:rsidP="00000000" w:rsidRDefault="00000000" w:rsidRPr="00000000" w14:paraId="00000018">
      <w:pPr>
        <w:jc w:val="center"/>
        <w:rPr>
          <w:sz w:val="28"/>
          <w:szCs w:val="28"/>
        </w:rPr>
      </w:pPr>
      <w:r w:rsidDel="00000000" w:rsidR="00000000" w:rsidRPr="00000000">
        <w:rPr>
          <w:rtl w:val="0"/>
        </w:rPr>
      </w:r>
    </w:p>
    <w:p w:rsidR="00000000" w:rsidDel="00000000" w:rsidP="00000000" w:rsidRDefault="00000000" w:rsidRPr="00000000" w14:paraId="00000019">
      <w:pPr>
        <w:jc w:val="left"/>
        <w:rPr>
          <w:sz w:val="28"/>
          <w:szCs w:val="28"/>
        </w:rPr>
      </w:pPr>
      <w:r w:rsidDel="00000000" w:rsidR="00000000" w:rsidRPr="00000000">
        <w:rPr>
          <w:rtl w:val="0"/>
        </w:rPr>
      </w:r>
    </w:p>
    <w:p w:rsidR="00000000" w:rsidDel="00000000" w:rsidP="00000000" w:rsidRDefault="00000000" w:rsidRPr="00000000" w14:paraId="0000001A">
      <w:pPr>
        <w:jc w:val="center"/>
        <w:rPr>
          <w:sz w:val="28"/>
          <w:szCs w:val="28"/>
        </w:rPr>
      </w:pPr>
      <w:r w:rsidDel="00000000" w:rsidR="00000000" w:rsidRPr="00000000">
        <w:rPr>
          <w:rtl w:val="0"/>
        </w:rPr>
      </w:r>
    </w:p>
    <w:p w:rsidR="00000000" w:rsidDel="00000000" w:rsidP="00000000" w:rsidRDefault="00000000" w:rsidRPr="00000000" w14:paraId="0000001B">
      <w:pPr>
        <w:jc w:val="center"/>
        <w:rPr>
          <w:sz w:val="28"/>
          <w:szCs w:val="28"/>
        </w:rPr>
      </w:pPr>
      <w:r w:rsidDel="00000000" w:rsidR="00000000" w:rsidRPr="00000000">
        <w:rPr>
          <w:rtl w:val="0"/>
        </w:rPr>
      </w:r>
    </w:p>
    <w:p w:rsidR="00000000" w:rsidDel="00000000" w:rsidP="00000000" w:rsidRDefault="00000000" w:rsidRPr="00000000" w14:paraId="0000001C">
      <w:pPr>
        <w:jc w:val="center"/>
        <w:rPr>
          <w:sz w:val="28"/>
          <w:szCs w:val="28"/>
        </w:rPr>
      </w:pPr>
      <w:r w:rsidDel="00000000" w:rsidR="00000000" w:rsidRPr="00000000">
        <w:rPr>
          <w:rtl w:val="0"/>
        </w:rPr>
      </w:r>
    </w:p>
    <w:p w:rsidR="00000000" w:rsidDel="00000000" w:rsidP="00000000" w:rsidRDefault="00000000" w:rsidRPr="00000000" w14:paraId="0000001D">
      <w:pPr>
        <w:jc w:val="center"/>
        <w:rPr>
          <w:sz w:val="28"/>
          <w:szCs w:val="28"/>
        </w:rPr>
      </w:pPr>
      <w:r w:rsidDel="00000000" w:rsidR="00000000" w:rsidRPr="00000000">
        <w:rPr>
          <w:rtl w:val="0"/>
        </w:rPr>
      </w:r>
    </w:p>
    <w:p w:rsidR="00000000" w:rsidDel="00000000" w:rsidP="00000000" w:rsidRDefault="00000000" w:rsidRPr="00000000" w14:paraId="0000001E">
      <w:pPr>
        <w:jc w:val="center"/>
        <w:rPr>
          <w:sz w:val="28"/>
          <w:szCs w:val="28"/>
        </w:rPr>
      </w:pPr>
      <w:r w:rsidDel="00000000" w:rsidR="00000000" w:rsidRPr="00000000">
        <w:rPr>
          <w:rtl w:val="0"/>
        </w:rPr>
      </w:r>
    </w:p>
    <w:p w:rsidR="00000000" w:rsidDel="00000000" w:rsidP="00000000" w:rsidRDefault="00000000" w:rsidRPr="00000000" w14:paraId="0000001F">
      <w:pPr>
        <w:jc w:val="center"/>
        <w:rPr>
          <w:sz w:val="28"/>
          <w:szCs w:val="28"/>
        </w:rPr>
      </w:pPr>
      <w:r w:rsidDel="00000000" w:rsidR="00000000" w:rsidRPr="00000000">
        <w:rPr>
          <w:sz w:val="28"/>
          <w:szCs w:val="28"/>
          <w:rtl w:val="0"/>
        </w:rPr>
        <w:t xml:space="preserve">Universidad del Quindío</w:t>
      </w:r>
    </w:p>
    <w:p w:rsidR="00000000" w:rsidDel="00000000" w:rsidP="00000000" w:rsidRDefault="00000000" w:rsidRPr="00000000" w14:paraId="00000020">
      <w:pPr>
        <w:jc w:val="center"/>
        <w:rPr>
          <w:sz w:val="28"/>
          <w:szCs w:val="28"/>
        </w:rPr>
      </w:pPr>
      <w:r w:rsidDel="00000000" w:rsidR="00000000" w:rsidRPr="00000000">
        <w:rPr>
          <w:sz w:val="28"/>
          <w:szCs w:val="28"/>
          <w:rtl w:val="0"/>
        </w:rPr>
        <w:t xml:space="preserve">Facultad de Ingeniería de Sistemas y Computación</w:t>
      </w:r>
    </w:p>
    <w:p w:rsidR="00000000" w:rsidDel="00000000" w:rsidP="00000000" w:rsidRDefault="00000000" w:rsidRPr="00000000" w14:paraId="00000021">
      <w:pPr>
        <w:jc w:val="center"/>
        <w:rPr>
          <w:sz w:val="28"/>
          <w:szCs w:val="28"/>
        </w:rPr>
      </w:pPr>
      <w:r w:rsidDel="00000000" w:rsidR="00000000" w:rsidRPr="00000000">
        <w:rPr>
          <w:sz w:val="28"/>
          <w:szCs w:val="28"/>
          <w:rtl w:val="0"/>
        </w:rPr>
        <w:t xml:space="preserve">Armenia - Quindío</w:t>
      </w:r>
    </w:p>
    <w:p w:rsidR="00000000" w:rsidDel="00000000" w:rsidP="00000000" w:rsidRDefault="00000000" w:rsidRPr="00000000" w14:paraId="00000022">
      <w:pPr>
        <w:jc w:val="center"/>
        <w:rPr>
          <w:sz w:val="28"/>
          <w:szCs w:val="28"/>
        </w:rPr>
      </w:pPr>
      <w:r w:rsidDel="00000000" w:rsidR="00000000" w:rsidRPr="00000000">
        <w:rPr>
          <w:sz w:val="28"/>
          <w:szCs w:val="28"/>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23">
      <w:pPr>
        <w:widowControl w:val="0"/>
        <w:spacing w:after="200" w:before="200" w:line="240" w:lineRule="auto"/>
        <w:jc w:val="center"/>
        <w:rPr>
          <w:b w:val="1"/>
          <w:bCs w:val="1"/>
          <w:sz w:val="24"/>
          <w:szCs w:val="24"/>
        </w:rPr>
      </w:pPr>
      <w:r w:rsidDel="00000000" w:rsidR="00000000" w:rsidRPr="00000000">
        <w:rPr>
          <w:b w:val="1"/>
          <w:bCs w:val="1"/>
          <w:sz w:val="24"/>
          <w:szCs w:val="24"/>
          <w:rtl w:val="0"/>
        </w:rPr>
        <w:t xml:space="preserve">Historial de Revisiones</w:t>
      </w:r>
    </w:p>
    <w:tbl>
      <w:tblPr>
        <w:tblStyle w:val="Table1"/>
        <w:tblW w:w="90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125"/>
        <w:gridCol w:w="3405"/>
        <w:gridCol w:w="2925"/>
        <w:tblGridChange w:id="0">
          <w:tblGrid>
            <w:gridCol w:w="1560"/>
            <w:gridCol w:w="1125"/>
            <w:gridCol w:w="3405"/>
            <w:gridCol w:w="292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Fecha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Versión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b w:val="1"/>
                <w:bCs w:val="1"/>
                <w:sz w:val="24"/>
                <w:szCs w:val="24"/>
              </w:rPr>
            </w:pPr>
            <w:r w:rsidDel="00000000" w:rsidR="00000000" w:rsidRPr="00000000">
              <w:rPr>
                <w:b w:val="1"/>
                <w:bCs w:val="1"/>
                <w:sz w:val="24"/>
                <w:szCs w:val="24"/>
                <w:rtl w:val="0"/>
              </w:rPr>
              <w:t xml:space="preserve">Descripción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Autor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07/04/2026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Entrega 1: Diagrama ER y Modelo Relacional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sz w:val="24"/>
                <w:szCs w:val="24"/>
              </w:rPr>
            </w:pPr>
            <w:r w:rsidDel="00000000" w:rsidR="00000000" w:rsidRPr="00000000">
              <w:rPr>
                <w:sz w:val="24"/>
                <w:szCs w:val="24"/>
                <w:rtl w:val="0"/>
              </w:rPr>
              <w:t xml:space="preserve">Leonardo Gallego Rios</w:t>
            </w:r>
          </w:p>
          <w:p w:rsidR="00000000" w:rsidDel="00000000" w:rsidP="00000000" w:rsidRDefault="00000000" w:rsidRPr="00000000" w14:paraId="0000002C">
            <w:pPr>
              <w:widowControl w:val="0"/>
              <w:spacing w:line="240" w:lineRule="auto"/>
              <w:jc w:val="center"/>
              <w:rPr>
                <w:sz w:val="24"/>
                <w:szCs w:val="24"/>
              </w:rPr>
            </w:pPr>
            <w:r w:rsidDel="00000000" w:rsidR="00000000" w:rsidRPr="00000000">
              <w:rPr>
                <w:sz w:val="24"/>
                <w:szCs w:val="24"/>
                <w:rtl w:val="0"/>
              </w:rPr>
              <w:t xml:space="preserve">Víctor Manuel Ramírez</w:t>
            </w:r>
          </w:p>
          <w:p w:rsidR="00000000" w:rsidDel="00000000" w:rsidP="00000000" w:rsidRDefault="00000000" w:rsidRPr="00000000" w14:paraId="0000002D">
            <w:pPr>
              <w:widowControl w:val="0"/>
              <w:spacing w:line="240" w:lineRule="auto"/>
              <w:jc w:val="center"/>
              <w:rPr>
                <w:sz w:val="24"/>
                <w:szCs w:val="24"/>
              </w:rPr>
            </w:pPr>
            <w:r w:rsidDel="00000000" w:rsidR="00000000" w:rsidRPr="00000000">
              <w:rPr>
                <w:sz w:val="24"/>
                <w:szCs w:val="24"/>
                <w:rtl w:val="0"/>
              </w:rPr>
              <w:t xml:space="preserve">Karen Vanessa Restrepo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14/05/2026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Entrega Final: Implementación completa de los 5 núcleos temáticos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sz w:val="24"/>
                <w:szCs w:val="24"/>
              </w:rPr>
            </w:pPr>
            <w:r w:rsidDel="00000000" w:rsidR="00000000" w:rsidRPr="00000000">
              <w:rPr>
                <w:sz w:val="24"/>
                <w:szCs w:val="24"/>
                <w:rtl w:val="0"/>
              </w:rPr>
              <w:t xml:space="preserve">Leonardo Gallego Rios</w:t>
            </w:r>
          </w:p>
          <w:p w:rsidR="00000000" w:rsidDel="00000000" w:rsidP="00000000" w:rsidRDefault="00000000" w:rsidRPr="00000000" w14:paraId="00000032">
            <w:pPr>
              <w:widowControl w:val="0"/>
              <w:spacing w:line="240" w:lineRule="auto"/>
              <w:jc w:val="center"/>
              <w:rPr>
                <w:sz w:val="24"/>
                <w:szCs w:val="24"/>
              </w:rPr>
            </w:pPr>
            <w:r w:rsidDel="00000000" w:rsidR="00000000" w:rsidRPr="00000000">
              <w:rPr>
                <w:sz w:val="24"/>
                <w:szCs w:val="24"/>
                <w:rtl w:val="0"/>
              </w:rPr>
              <w:t xml:space="preserve">Víctor Manuel Ramírez</w:t>
            </w:r>
          </w:p>
          <w:p w:rsidR="00000000" w:rsidDel="00000000" w:rsidP="00000000" w:rsidRDefault="00000000" w:rsidRPr="00000000" w14:paraId="00000033">
            <w:pPr>
              <w:widowControl w:val="0"/>
              <w:spacing w:line="240" w:lineRule="auto"/>
              <w:jc w:val="center"/>
              <w:rPr>
                <w:sz w:val="24"/>
                <w:szCs w:val="24"/>
              </w:rPr>
            </w:pPr>
            <w:r w:rsidDel="00000000" w:rsidR="00000000" w:rsidRPr="00000000">
              <w:rPr>
                <w:sz w:val="24"/>
                <w:szCs w:val="24"/>
                <w:rtl w:val="0"/>
              </w:rPr>
              <w:t xml:space="preserve">Karen Vanessa Restrepo</w:t>
            </w:r>
          </w:p>
        </w:tc>
      </w:tr>
    </w:tbl>
    <w:p w:rsidR="00000000" w:rsidDel="00000000" w:rsidP="00000000" w:rsidRDefault="00000000" w:rsidRPr="00000000" w14:paraId="00000034">
      <w:pPr>
        <w:widowControl w:val="0"/>
        <w:spacing w:after="200" w:before="200" w:line="240" w:lineRule="auto"/>
        <w:rPr>
          <w:color w:val="17365d"/>
        </w:rPr>
      </w:pPr>
      <w:r w:rsidDel="00000000" w:rsidR="00000000" w:rsidRPr="00000000">
        <w:rPr>
          <w:b w:val="1"/>
          <w:bCs w:val="1"/>
          <w:rtl w:val="0"/>
        </w:rPr>
        <w:t xml:space="preserve">Objetivo</w:t>
      </w:r>
      <w:r w:rsidDel="00000000" w:rsidR="00000000" w:rsidRPr="00000000">
        <w:rPr>
          <w:rtl w:val="0"/>
        </w:rPr>
        <w:t xml:space="preserve">: Definir el modelo de negocio, la arquitectura de base de datos y la implementación técnica completa del sistema QuindioFlix, cubriendo los 5 núcleos temáticos del curso de Bases de Datos II.</w:t>
      </w:r>
      <w:r w:rsidDel="00000000" w:rsidR="00000000" w:rsidRPr="00000000">
        <w:rPr>
          <w:rtl w:val="0"/>
        </w:rPr>
      </w:r>
    </w:p>
    <w:p w:rsidR="00000000" w:rsidDel="00000000" w:rsidP="00000000" w:rsidRDefault="00000000" w:rsidRPr="00000000" w14:paraId="00000035">
      <w:pPr>
        <w:widowControl w:val="0"/>
        <w:spacing w:after="200" w:before="400" w:line="240" w:lineRule="auto"/>
        <w:jc w:val="center"/>
        <w:rPr>
          <w:b w:val="1"/>
          <w:bCs w:val="1"/>
          <w:sz w:val="26"/>
          <w:szCs w:val="26"/>
        </w:rPr>
      </w:pPr>
      <w:r w:rsidDel="00000000" w:rsidR="00000000" w:rsidRPr="00000000">
        <w:rPr>
          <w:b w:val="1"/>
          <w:bCs w:val="1"/>
          <w:sz w:val="26"/>
          <w:szCs w:val="26"/>
          <w:rtl w:val="0"/>
        </w:rPr>
        <w:t xml:space="preserve">ASPECTOS A DOCUMENTAR</w:t>
      </w:r>
    </w:p>
    <w:p w:rsidR="00000000" w:rsidDel="00000000" w:rsidP="00000000" w:rsidRDefault="00000000" w:rsidRPr="00000000" w14:paraId="00000036">
      <w:pPr>
        <w:pStyle w:val="Heading1"/>
        <w:keepNext w:val="0"/>
        <w:keepLines w:val="0"/>
        <w:widowControl w:val="0"/>
        <w:numPr>
          <w:ilvl w:val="0"/>
          <w:numId w:val="1"/>
        </w:numPr>
        <w:spacing w:after="200" w:before="400" w:line="240" w:lineRule="auto"/>
        <w:ind w:left="720" w:hanging="360"/>
        <w:rPr>
          <w:u w:val="none"/>
        </w:rPr>
      </w:pPr>
      <w:bookmarkStart w:colFirst="0" w:colLast="0" w:name="_bjynncl5jysc" w:id="0"/>
      <w:bookmarkEnd w:id="0"/>
      <w:r w:rsidDel="00000000" w:rsidR="00000000" w:rsidRPr="00000000">
        <w:rPr>
          <w:b w:val="1"/>
          <w:bCs w:val="1"/>
          <w:sz w:val="24"/>
          <w:szCs w:val="24"/>
          <w:rtl w:val="0"/>
        </w:rPr>
        <w:t xml:space="preserve">DESCRIPCIÓN DE LA EMPRESA</w:t>
      </w:r>
    </w:p>
    <w:p w:rsidR="00000000" w:rsidDel="00000000" w:rsidP="00000000" w:rsidRDefault="00000000" w:rsidRPr="00000000" w14:paraId="00000037">
      <w:pPr>
        <w:ind w:left="720" w:firstLine="0"/>
        <w:rPr/>
      </w:pPr>
      <w:r w:rsidDel="00000000" w:rsidR="00000000" w:rsidRPr="00000000">
        <w:rPr>
          <w:rtl w:val="0"/>
        </w:rPr>
        <w:t xml:space="preserve">QuindioFlix es una plataforma colombiana de streaming de contenido multimedia que opera en el mercado nacional ofreciendo películas, series, documentales, música y podcasts. La empresa tiene su sede en Armenia, Quindío, y presta sus servicios a usuarios en las principales ciudades del país.</w:t>
      </w:r>
    </w:p>
    <w:p w:rsidR="00000000" w:rsidDel="00000000" w:rsidP="00000000" w:rsidRDefault="00000000" w:rsidRPr="00000000" w14:paraId="00000038">
      <w:pPr>
        <w:ind w:left="720" w:firstLine="0"/>
        <w:rPr/>
      </w:pPr>
      <w:r w:rsidDel="00000000" w:rsidR="00000000" w:rsidRPr="00000000">
        <w:rPr>
          <w:rtl w:val="0"/>
        </w:rPr>
      </w:r>
    </w:p>
    <w:p w:rsidR="00000000" w:rsidDel="00000000" w:rsidP="00000000" w:rsidRDefault="00000000" w:rsidRPr="00000000" w14:paraId="00000039">
      <w:pPr>
        <w:ind w:left="720" w:firstLine="0"/>
        <w:rPr/>
      </w:pPr>
      <w:r w:rsidDel="00000000" w:rsidR="00000000" w:rsidRPr="00000000">
        <w:rPr>
          <w:rtl w:val="0"/>
        </w:rPr>
        <w:t xml:space="preserve">La plataforma funciona bajo un modelo de suscripción mensual con tres planes diferenciados: Básico ($14.900/mes, 1 pantalla simultánea, calidad SD), Estándar ($24.900/mes, 2 pantallas, calidad HD) y Premium ($34.900/mes, 4 pantallas, calidad 4K). Cada cuenta puede tener múltiples perfiles según el plan contratado, y los perfiles de tipo INFANTIL tienen restricciones de contenido según la clasificación de edad.</w:t>
      </w:r>
    </w:p>
    <w:p w:rsidR="00000000" w:rsidDel="00000000" w:rsidP="00000000" w:rsidRDefault="00000000" w:rsidRPr="00000000" w14:paraId="0000003A">
      <w:pPr>
        <w:ind w:left="720" w:firstLine="0"/>
        <w:rPr/>
      </w:pPr>
      <w:r w:rsidDel="00000000" w:rsidR="00000000" w:rsidRPr="00000000">
        <w:rPr>
          <w:rtl w:val="0"/>
        </w:rPr>
      </w:r>
    </w:p>
    <w:p w:rsidR="00000000" w:rsidDel="00000000" w:rsidP="00000000" w:rsidRDefault="00000000" w:rsidRPr="00000000" w14:paraId="0000003B">
      <w:pPr>
        <w:ind w:left="720" w:firstLine="0"/>
        <w:rPr/>
      </w:pPr>
      <w:r w:rsidDel="00000000" w:rsidR="00000000" w:rsidRPr="00000000">
        <w:rPr>
          <w:rtl w:val="0"/>
        </w:rPr>
        <w:t xml:space="preserve">El catálogo es gestionado por el departamento de Contenido, cuyos empleados son responsables de publicar y mantener actualizado el material disponible. El departamento de Soporte atiende los reportes de contenido inapropiado realizados por los usuarios. La empresa cuenta además con departamentos de Tecnología, Marketing y Finanzas, organizados jerárquicamente con jefes de departamento y supervisores por área.</w:t>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ind w:left="720" w:firstLine="0"/>
        <w:rPr/>
      </w:pPr>
      <w:r w:rsidDel="00000000" w:rsidR="00000000" w:rsidRPr="00000000">
        <w:rPr>
          <w:rtl w:val="0"/>
        </w:rPr>
        <w:t xml:space="preserve">El sistema de referidos permite que los usuarios inviten a nuevos suscriptores: cuando el referido se registra, ambos reciben descuentos en sus próximos cobros. Los pagos se procesan mensualmente a través de tarjetas de crédito/débito, PSE, Nequi y Daviplata, y las cuentas se desactivan automáticamente si no se registra un pago exitoso en los 30 días siguientes al vencimiento.</w:t>
      </w:r>
    </w:p>
    <w:p w:rsidR="00000000" w:rsidDel="00000000" w:rsidP="00000000" w:rsidRDefault="00000000" w:rsidRPr="00000000" w14:paraId="0000003E">
      <w:pPr>
        <w:ind w:left="720" w:firstLine="0"/>
        <w:rPr/>
      </w:pP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ind w:left="720" w:firstLine="0"/>
        <w:rPr>
          <w:b w:val="1"/>
          <w:bCs w:val="1"/>
          <w:sz w:val="24"/>
          <w:szCs w:val="24"/>
        </w:rPr>
      </w:pPr>
      <w:bookmarkStart w:colFirst="0" w:colLast="0" w:name="_ugjt2bcxkns7" w:id="1"/>
      <w:bookmarkEnd w:id="1"/>
      <w:r w:rsidDel="00000000" w:rsidR="00000000" w:rsidRPr="00000000">
        <w:rPr>
          <w:b w:val="1"/>
          <w:bCs w:val="1"/>
          <w:sz w:val="24"/>
          <w:szCs w:val="24"/>
          <w:rtl w:val="0"/>
        </w:rPr>
        <w:t xml:space="preserve">1.1 Actores del Sistema</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512569355797"/>
        <w:gridCol w:w="2390.384348023913"/>
        <w:gridCol w:w="4389.614893643913"/>
        <w:tblGridChange w:id="0">
          <w:tblGrid>
            <w:gridCol w:w="2245.512569355797"/>
            <w:gridCol w:w="2390.384348023913"/>
            <w:gridCol w:w="4389.614893643913"/>
          </w:tblGrid>
        </w:tblGridChange>
      </w:tblGrid>
      <w:tr>
        <w:trPr>
          <w:cantSplit w:val="0"/>
          <w:trHeight w:val="405" w:hRule="atLeast"/>
          <w:tblHeader w:val="0"/>
        </w:trPr>
        <w:tc>
          <w:tcPr>
            <w:tcBorders>
              <w:top w:color="aaaaaa" w:space="0" w:sz="8" w:val="single"/>
              <w:left w:color="aaaaaa" w:space="0" w:sz="8" w:val="single"/>
              <w:bottom w:color="aaaaaa" w:space="0" w:sz="8" w:val="single"/>
              <w:right w:color="aaaaaa"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040">
            <w:pPr>
              <w:jc w:val="center"/>
              <w:rPr>
                <w:b w:val="1"/>
                <w:bCs w:val="1"/>
                <w:color w:val="1f3864"/>
                <w:sz w:val="20"/>
                <w:szCs w:val="20"/>
              </w:rPr>
            </w:pPr>
            <w:r w:rsidDel="00000000" w:rsidR="00000000" w:rsidRPr="00000000">
              <w:rPr>
                <w:b w:val="1"/>
                <w:bCs w:val="1"/>
                <w:color w:val="1f3864"/>
                <w:sz w:val="20"/>
                <w:szCs w:val="20"/>
                <w:rtl w:val="0"/>
              </w:rPr>
              <w:t xml:space="preserve">Actor</w:t>
            </w:r>
          </w:p>
        </w:tc>
        <w:tc>
          <w:tcPr>
            <w:tcBorders>
              <w:top w:color="aaaaaa" w:space="0" w:sz="8" w:val="single"/>
              <w:left w:color="000000" w:space="0" w:sz="0" w:val="nil"/>
              <w:bottom w:color="aaaaaa" w:space="0" w:sz="8" w:val="single"/>
              <w:right w:color="aaaaaa"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041">
            <w:pPr>
              <w:jc w:val="center"/>
              <w:rPr>
                <w:b w:val="1"/>
                <w:bCs w:val="1"/>
                <w:color w:val="1f3864"/>
                <w:sz w:val="20"/>
                <w:szCs w:val="20"/>
              </w:rPr>
            </w:pPr>
            <w:r w:rsidDel="00000000" w:rsidR="00000000" w:rsidRPr="00000000">
              <w:rPr>
                <w:b w:val="1"/>
                <w:bCs w:val="1"/>
                <w:color w:val="1f3864"/>
                <w:sz w:val="20"/>
                <w:szCs w:val="20"/>
                <w:rtl w:val="0"/>
              </w:rPr>
              <w:t xml:space="preserve">Rol en el Sistema</w:t>
            </w:r>
          </w:p>
        </w:tc>
        <w:tc>
          <w:tcPr>
            <w:tcBorders>
              <w:top w:color="aaaaaa" w:space="0" w:sz="8" w:val="single"/>
              <w:left w:color="000000" w:space="0" w:sz="0" w:val="nil"/>
              <w:bottom w:color="aaaaaa" w:space="0" w:sz="8" w:val="single"/>
              <w:right w:color="aaaaaa"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042">
            <w:pPr>
              <w:jc w:val="center"/>
              <w:rPr>
                <w:b w:val="1"/>
                <w:bCs w:val="1"/>
                <w:color w:val="1f3864"/>
                <w:sz w:val="20"/>
                <w:szCs w:val="20"/>
              </w:rPr>
            </w:pPr>
            <w:r w:rsidDel="00000000" w:rsidR="00000000" w:rsidRPr="00000000">
              <w:rPr>
                <w:b w:val="1"/>
                <w:bCs w:val="1"/>
                <w:color w:val="1f3864"/>
                <w:sz w:val="20"/>
                <w:szCs w:val="20"/>
                <w:rtl w:val="0"/>
              </w:rPr>
              <w:t xml:space="preserve">Descripción</w:t>
            </w:r>
          </w:p>
        </w:tc>
      </w:tr>
      <w:tr>
        <w:trPr>
          <w:cantSplit w:val="0"/>
          <w:trHeight w:val="600" w:hRule="atLeast"/>
          <w:tblHeader w:val="0"/>
        </w:trPr>
        <w:tc>
          <w:tcPr>
            <w:tcBorders>
              <w:top w:color="000000" w:space="0" w:sz="0" w:val="nil"/>
              <w:left w:color="aaaaaa" w:space="0" w:sz="8" w:val="single"/>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43">
            <w:pPr>
              <w:rPr>
                <w:sz w:val="20"/>
                <w:szCs w:val="20"/>
              </w:rPr>
            </w:pPr>
            <w:r w:rsidDel="00000000" w:rsidR="00000000" w:rsidRPr="00000000">
              <w:rPr>
                <w:sz w:val="20"/>
                <w:szCs w:val="20"/>
                <w:rtl w:val="0"/>
              </w:rPr>
              <w:t xml:space="preserve">Usuario</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44">
            <w:pPr>
              <w:rPr>
                <w:sz w:val="20"/>
                <w:szCs w:val="20"/>
              </w:rPr>
            </w:pPr>
            <w:r w:rsidDel="00000000" w:rsidR="00000000" w:rsidRPr="00000000">
              <w:rPr>
                <w:sz w:val="20"/>
                <w:szCs w:val="20"/>
                <w:rtl w:val="0"/>
              </w:rPr>
              <w:t xml:space="preserve">Consumidor</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45">
            <w:pPr>
              <w:rPr>
                <w:sz w:val="20"/>
                <w:szCs w:val="20"/>
              </w:rPr>
            </w:pPr>
            <w:r w:rsidDel="00000000" w:rsidR="00000000" w:rsidRPr="00000000">
              <w:rPr>
                <w:sz w:val="20"/>
                <w:szCs w:val="20"/>
                <w:rtl w:val="0"/>
              </w:rPr>
              <w:t xml:space="preserve">Se registra, paga la suscripción, crea perfiles y consume contenido multimedia.</w:t>
            </w:r>
          </w:p>
        </w:tc>
      </w:tr>
      <w:tr>
        <w:trPr>
          <w:cantSplit w:val="0"/>
          <w:trHeight w:val="600" w:hRule="atLeast"/>
          <w:tblHeader w:val="0"/>
        </w:trPr>
        <w:tc>
          <w:tcPr>
            <w:tcBorders>
              <w:top w:color="000000" w:space="0" w:sz="0" w:val="nil"/>
              <w:left w:color="aaaaaa" w:space="0" w:sz="8" w:val="single"/>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46">
            <w:pPr>
              <w:rPr>
                <w:sz w:val="20"/>
                <w:szCs w:val="20"/>
              </w:rPr>
            </w:pPr>
            <w:r w:rsidDel="00000000" w:rsidR="00000000" w:rsidRPr="00000000">
              <w:rPr>
                <w:sz w:val="20"/>
                <w:szCs w:val="20"/>
                <w:rtl w:val="0"/>
              </w:rPr>
              <w:t xml:space="preserve">Perfil</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47">
            <w:pPr>
              <w:rPr>
                <w:sz w:val="20"/>
                <w:szCs w:val="20"/>
              </w:rPr>
            </w:pPr>
            <w:r w:rsidDel="00000000" w:rsidR="00000000" w:rsidRPr="00000000">
              <w:rPr>
                <w:sz w:val="20"/>
                <w:szCs w:val="20"/>
                <w:rtl w:val="0"/>
              </w:rPr>
              <w:t xml:space="preserve">Identidad de consumo</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48">
            <w:pPr>
              <w:rPr>
                <w:sz w:val="20"/>
                <w:szCs w:val="20"/>
              </w:rPr>
            </w:pPr>
            <w:r w:rsidDel="00000000" w:rsidR="00000000" w:rsidRPr="00000000">
              <w:rPr>
                <w:sz w:val="20"/>
                <w:szCs w:val="20"/>
                <w:rtl w:val="0"/>
              </w:rPr>
              <w:t xml:space="preserve">Entidad dentro de una cuenta que reproduce, califica y agrega favoritos.</w:t>
            </w:r>
          </w:p>
        </w:tc>
      </w:tr>
      <w:tr>
        <w:trPr>
          <w:cantSplit w:val="0"/>
          <w:trHeight w:val="600" w:hRule="atLeast"/>
          <w:tblHeader w:val="0"/>
        </w:trPr>
        <w:tc>
          <w:tcPr>
            <w:tcBorders>
              <w:top w:color="000000" w:space="0" w:sz="0" w:val="nil"/>
              <w:left w:color="aaaaaa" w:space="0" w:sz="8" w:val="single"/>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49">
            <w:pPr>
              <w:rPr>
                <w:sz w:val="20"/>
                <w:szCs w:val="20"/>
              </w:rPr>
            </w:pPr>
            <w:r w:rsidDel="00000000" w:rsidR="00000000" w:rsidRPr="00000000">
              <w:rPr>
                <w:sz w:val="20"/>
                <w:szCs w:val="20"/>
                <w:rtl w:val="0"/>
              </w:rPr>
              <w:t xml:space="preserve">Moderador</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4A">
            <w:pPr>
              <w:rPr>
                <w:sz w:val="20"/>
                <w:szCs w:val="20"/>
              </w:rPr>
            </w:pPr>
            <w:r w:rsidDel="00000000" w:rsidR="00000000" w:rsidRPr="00000000">
              <w:rPr>
                <w:sz w:val="20"/>
                <w:szCs w:val="20"/>
                <w:rtl w:val="0"/>
              </w:rPr>
              <w:t xml:space="preserve">Empleado de Soporte</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4B">
            <w:pPr>
              <w:rPr>
                <w:sz w:val="20"/>
                <w:szCs w:val="20"/>
              </w:rPr>
            </w:pPr>
            <w:r w:rsidDel="00000000" w:rsidR="00000000" w:rsidRPr="00000000">
              <w:rPr>
                <w:sz w:val="20"/>
                <w:szCs w:val="20"/>
                <w:rtl w:val="0"/>
              </w:rPr>
              <w:t xml:space="preserve">Revisa y resuelve reportes de contenido inapropiado generados por usuarios.</w:t>
            </w:r>
          </w:p>
        </w:tc>
      </w:tr>
      <w:tr>
        <w:trPr>
          <w:cantSplit w:val="0"/>
          <w:trHeight w:val="600" w:hRule="atLeast"/>
          <w:tblHeader w:val="0"/>
        </w:trPr>
        <w:tc>
          <w:tcPr>
            <w:tcBorders>
              <w:top w:color="000000" w:space="0" w:sz="0" w:val="nil"/>
              <w:left w:color="aaaaaa" w:space="0" w:sz="8" w:val="single"/>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4C">
            <w:pPr>
              <w:rPr>
                <w:sz w:val="20"/>
                <w:szCs w:val="20"/>
              </w:rPr>
            </w:pPr>
            <w:r w:rsidDel="00000000" w:rsidR="00000000" w:rsidRPr="00000000">
              <w:rPr>
                <w:sz w:val="20"/>
                <w:szCs w:val="20"/>
                <w:rtl w:val="0"/>
              </w:rPr>
              <w:t xml:space="preserve">Gestor de Contenido</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4D">
            <w:pPr>
              <w:rPr>
                <w:sz w:val="20"/>
                <w:szCs w:val="20"/>
              </w:rPr>
            </w:pPr>
            <w:r w:rsidDel="00000000" w:rsidR="00000000" w:rsidRPr="00000000">
              <w:rPr>
                <w:sz w:val="20"/>
                <w:szCs w:val="20"/>
                <w:rtl w:val="0"/>
              </w:rPr>
              <w:t xml:space="preserve">Empleado de Contenido</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4E">
            <w:pPr>
              <w:rPr>
                <w:sz w:val="20"/>
                <w:szCs w:val="20"/>
              </w:rPr>
            </w:pPr>
            <w:r w:rsidDel="00000000" w:rsidR="00000000" w:rsidRPr="00000000">
              <w:rPr>
                <w:sz w:val="20"/>
                <w:szCs w:val="20"/>
                <w:rtl w:val="0"/>
              </w:rPr>
              <w:t xml:space="preserve">Publica y administra el catálogo: películas, series, documentales, música y podcasts.</w:t>
            </w:r>
          </w:p>
        </w:tc>
      </w:tr>
      <w:tr>
        <w:trPr>
          <w:cantSplit w:val="0"/>
          <w:trHeight w:val="600" w:hRule="atLeast"/>
          <w:tblHeader w:val="0"/>
        </w:trPr>
        <w:tc>
          <w:tcPr>
            <w:tcBorders>
              <w:top w:color="000000" w:space="0" w:sz="0" w:val="nil"/>
              <w:left w:color="aaaaaa" w:space="0" w:sz="8" w:val="single"/>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4F">
            <w:pPr>
              <w:rPr>
                <w:sz w:val="20"/>
                <w:szCs w:val="20"/>
              </w:rPr>
            </w:pPr>
            <w:r w:rsidDel="00000000" w:rsidR="00000000" w:rsidRPr="00000000">
              <w:rPr>
                <w:sz w:val="20"/>
                <w:szCs w:val="20"/>
                <w:rtl w:val="0"/>
              </w:rPr>
              <w:t xml:space="preserve">Analista</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50">
            <w:pPr>
              <w:rPr>
                <w:sz w:val="20"/>
                <w:szCs w:val="20"/>
              </w:rPr>
            </w:pPr>
            <w:r w:rsidDel="00000000" w:rsidR="00000000" w:rsidRPr="00000000">
              <w:rPr>
                <w:sz w:val="20"/>
                <w:szCs w:val="20"/>
                <w:rtl w:val="0"/>
              </w:rPr>
              <w:t xml:space="preserve">Gerencia / BI</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51">
            <w:pPr>
              <w:rPr>
                <w:sz w:val="20"/>
                <w:szCs w:val="20"/>
              </w:rPr>
            </w:pPr>
            <w:r w:rsidDel="00000000" w:rsidR="00000000" w:rsidRPr="00000000">
              <w:rPr>
                <w:sz w:val="20"/>
                <w:szCs w:val="20"/>
                <w:rtl w:val="0"/>
              </w:rPr>
              <w:t xml:space="preserve">Consulta reportes de consumo, financieros y de rendimiento del equipo.</w:t>
            </w:r>
          </w:p>
        </w:tc>
      </w:tr>
      <w:tr>
        <w:trPr>
          <w:cantSplit w:val="0"/>
          <w:trHeight w:val="600" w:hRule="atLeast"/>
          <w:tblHeader w:val="0"/>
        </w:trPr>
        <w:tc>
          <w:tcPr>
            <w:tcBorders>
              <w:top w:color="000000" w:space="0" w:sz="0" w:val="nil"/>
              <w:left w:color="aaaaaa" w:space="0" w:sz="8" w:val="single"/>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52">
            <w:pPr>
              <w:rPr>
                <w:sz w:val="20"/>
                <w:szCs w:val="20"/>
              </w:rPr>
            </w:pPr>
            <w:r w:rsidDel="00000000" w:rsidR="00000000" w:rsidRPr="00000000">
              <w:rPr>
                <w:sz w:val="20"/>
                <w:szCs w:val="20"/>
                <w:rtl w:val="0"/>
              </w:rPr>
              <w:t xml:space="preserve">Administrador BD</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53">
            <w:pPr>
              <w:rPr>
                <w:sz w:val="20"/>
                <w:szCs w:val="20"/>
              </w:rPr>
            </w:pPr>
            <w:r w:rsidDel="00000000" w:rsidR="00000000" w:rsidRPr="00000000">
              <w:rPr>
                <w:sz w:val="20"/>
                <w:szCs w:val="20"/>
                <w:rtl w:val="0"/>
              </w:rPr>
              <w:t xml:space="preserve">DBA</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54">
            <w:pPr>
              <w:rPr>
                <w:sz w:val="20"/>
                <w:szCs w:val="20"/>
              </w:rPr>
            </w:pPr>
            <w:r w:rsidDel="00000000" w:rsidR="00000000" w:rsidRPr="00000000">
              <w:rPr>
                <w:sz w:val="20"/>
                <w:szCs w:val="20"/>
                <w:rtl w:val="0"/>
              </w:rPr>
              <w:t xml:space="preserve">Gestiona usuarios, roles, tablespaces, índices y mantenimiento de la base de datos.</w:t>
            </w:r>
          </w:p>
        </w:tc>
      </w:tr>
    </w:tbl>
    <w:p w:rsidR="00000000" w:rsidDel="00000000" w:rsidP="00000000" w:rsidRDefault="00000000" w:rsidRPr="00000000" w14:paraId="00000055">
      <w:pPr>
        <w:spacing w:after="60" w:before="60" w:lineRule="auto"/>
        <w:rPr/>
      </w:pPr>
      <w:r w:rsidDel="00000000" w:rsidR="00000000" w:rsidRPr="00000000">
        <w:rPr>
          <w:rtl w:val="0"/>
        </w:rPr>
        <w:t xml:space="preserve"> </w:t>
      </w:r>
    </w:p>
    <w:p w:rsidR="00000000" w:rsidDel="00000000" w:rsidP="00000000" w:rsidRDefault="00000000" w:rsidRPr="00000000" w14:paraId="00000056">
      <w:pPr>
        <w:spacing w:after="60" w:before="60" w:lineRule="auto"/>
        <w:ind w:left="720" w:firstLine="0"/>
        <w:rPr>
          <w:b w:val="1"/>
          <w:bCs w:val="1"/>
          <w:sz w:val="24"/>
          <w:szCs w:val="24"/>
        </w:rPr>
      </w:pPr>
      <w:r w:rsidDel="00000000" w:rsidR="00000000" w:rsidRPr="00000000">
        <w:rPr>
          <w:b w:val="1"/>
          <w:bCs w:val="1"/>
          <w:sz w:val="24"/>
          <w:szCs w:val="24"/>
          <w:rtl w:val="0"/>
        </w:rPr>
        <w:t xml:space="preserve">1.2 Procesos de Negocio Principales</w:t>
      </w:r>
    </w:p>
    <w:p w:rsidR="00000000" w:rsidDel="00000000" w:rsidP="00000000" w:rsidRDefault="00000000" w:rsidRPr="00000000" w14:paraId="00000057">
      <w:pPr>
        <w:pStyle w:val="Heading3"/>
        <w:keepNext w:val="0"/>
        <w:keepLines w:val="0"/>
        <w:spacing w:before="280" w:lineRule="auto"/>
        <w:ind w:left="720" w:firstLine="0"/>
        <w:rPr>
          <w:b w:val="1"/>
          <w:bCs w:val="1"/>
          <w:color w:val="000000"/>
          <w:sz w:val="22"/>
          <w:szCs w:val="22"/>
        </w:rPr>
      </w:pPr>
      <w:bookmarkStart w:colFirst="0" w:colLast="0" w:name="_o0yzvut1llju" w:id="2"/>
      <w:bookmarkEnd w:id="2"/>
      <w:r w:rsidDel="00000000" w:rsidR="00000000" w:rsidRPr="00000000">
        <w:rPr>
          <w:b w:val="1"/>
          <w:bCs w:val="1"/>
          <w:color w:val="000000"/>
          <w:sz w:val="22"/>
          <w:szCs w:val="22"/>
          <w:rtl w:val="0"/>
        </w:rPr>
        <w:t xml:space="preserve">Proceso 1: Registro y activación de cuenta</w:t>
      </w:r>
    </w:p>
    <w:p w:rsidR="00000000" w:rsidDel="00000000" w:rsidP="00000000" w:rsidRDefault="00000000" w:rsidRPr="00000000" w14:paraId="00000058">
      <w:pPr>
        <w:spacing w:after="80" w:before="80" w:lineRule="auto"/>
        <w:ind w:left="720" w:firstLine="0"/>
        <w:jc w:val="both"/>
        <w:rPr/>
      </w:pPr>
      <w:r w:rsidDel="00000000" w:rsidR="00000000" w:rsidRPr="00000000">
        <w:rPr>
          <w:rtl w:val="0"/>
        </w:rPr>
        <w:t xml:space="preserve">El usuario proporciona sus datos personales (nombre, email, teléfono, fecha de nacimiento, ciudad) y selecciona un plan de suscripción. El sistema valida que el email no esté registrado, crea la cuenta con estado ACTIVO, genera un perfil predeterminado y registra el primer pago. Si algún paso falla, toda la operación se revierte.</w:t>
      </w:r>
    </w:p>
    <w:p w:rsidR="00000000" w:rsidDel="00000000" w:rsidP="00000000" w:rsidRDefault="00000000" w:rsidRPr="00000000" w14:paraId="00000059">
      <w:pPr>
        <w:pStyle w:val="Heading3"/>
        <w:keepNext w:val="0"/>
        <w:keepLines w:val="0"/>
        <w:spacing w:before="280" w:lineRule="auto"/>
        <w:ind w:left="720" w:firstLine="0"/>
        <w:rPr>
          <w:b w:val="1"/>
          <w:bCs w:val="1"/>
          <w:color w:val="000000"/>
          <w:sz w:val="22"/>
          <w:szCs w:val="22"/>
        </w:rPr>
      </w:pPr>
      <w:bookmarkStart w:colFirst="0" w:colLast="0" w:name="_x4use24maguj" w:id="3"/>
      <w:bookmarkEnd w:id="3"/>
      <w:r w:rsidDel="00000000" w:rsidR="00000000" w:rsidRPr="00000000">
        <w:rPr>
          <w:b w:val="1"/>
          <w:bCs w:val="1"/>
          <w:color w:val="000000"/>
          <w:sz w:val="22"/>
          <w:szCs w:val="22"/>
          <w:rtl w:val="0"/>
        </w:rPr>
        <w:t xml:space="preserve">Proceso 2: Consumo de contenido</w:t>
      </w:r>
    </w:p>
    <w:p w:rsidR="00000000" w:rsidDel="00000000" w:rsidP="00000000" w:rsidRDefault="00000000" w:rsidRPr="00000000" w14:paraId="0000005A">
      <w:pPr>
        <w:spacing w:after="80" w:before="80" w:lineRule="auto"/>
        <w:ind w:left="720" w:firstLine="0"/>
        <w:jc w:val="both"/>
        <w:rPr/>
      </w:pPr>
      <w:r w:rsidDel="00000000" w:rsidR="00000000" w:rsidRPr="00000000">
        <w:rPr>
          <w:rtl w:val="0"/>
        </w:rPr>
        <w:t xml:space="preserve">El perfil selecciona un contenido del catálogo. El sistema verifica que la cuenta esté activa y que la clasificación de edad sea compatible con el tipo de perfil. Se registra la reproducción con fecha/hora de inicio, dispositivo y porcentaje de avance. Al finalizar se actualiza la fecha/hora de fin.</w:t>
      </w:r>
    </w:p>
    <w:p w:rsidR="00000000" w:rsidDel="00000000" w:rsidP="00000000" w:rsidRDefault="00000000" w:rsidRPr="00000000" w14:paraId="0000005B">
      <w:pPr>
        <w:pStyle w:val="Heading3"/>
        <w:keepNext w:val="0"/>
        <w:keepLines w:val="0"/>
        <w:spacing w:before="280" w:lineRule="auto"/>
        <w:ind w:left="720" w:firstLine="0"/>
        <w:rPr>
          <w:b w:val="1"/>
          <w:bCs w:val="1"/>
          <w:color w:val="000000"/>
          <w:sz w:val="22"/>
          <w:szCs w:val="22"/>
        </w:rPr>
      </w:pPr>
      <w:bookmarkStart w:colFirst="0" w:colLast="0" w:name="_jj1ex4knp1s" w:id="4"/>
      <w:bookmarkEnd w:id="4"/>
      <w:r w:rsidDel="00000000" w:rsidR="00000000" w:rsidRPr="00000000">
        <w:rPr>
          <w:b w:val="1"/>
          <w:bCs w:val="1"/>
          <w:color w:val="000000"/>
          <w:sz w:val="22"/>
          <w:szCs w:val="22"/>
          <w:rtl w:val="0"/>
        </w:rPr>
        <w:t xml:space="preserve">Proceso 3: Renovación mensual de suscripciones</w:t>
      </w:r>
    </w:p>
    <w:p w:rsidR="00000000" w:rsidDel="00000000" w:rsidP="00000000" w:rsidRDefault="00000000" w:rsidRPr="00000000" w14:paraId="0000005C">
      <w:pPr>
        <w:spacing w:after="80" w:before="80" w:lineRule="auto"/>
        <w:ind w:left="720" w:firstLine="0"/>
        <w:jc w:val="both"/>
        <w:rPr/>
      </w:pPr>
      <w:r w:rsidDel="00000000" w:rsidR="00000000" w:rsidRPr="00000000">
        <w:rPr>
          <w:rtl w:val="0"/>
        </w:rPr>
        <w:t xml:space="preserve">Mensualmente el sistema procesa el cobro de todos los usuarios activos. Para cada usuario calcula el monto con posibles descuentos (antigüedad y referidos), registra el pago y actualiza la fecha de último pago. Si un cobro falla individualmente, se registra como FALLIDO sin afectar a los demás usuarios (SAVEPOINT por usuario).</w:t>
      </w:r>
    </w:p>
    <w:p w:rsidR="00000000" w:rsidDel="00000000" w:rsidP="00000000" w:rsidRDefault="00000000" w:rsidRPr="00000000" w14:paraId="0000005D">
      <w:pPr>
        <w:pStyle w:val="Heading3"/>
        <w:keepNext w:val="0"/>
        <w:keepLines w:val="0"/>
        <w:spacing w:before="280" w:lineRule="auto"/>
        <w:ind w:left="720" w:firstLine="0"/>
        <w:rPr>
          <w:b w:val="1"/>
          <w:bCs w:val="1"/>
          <w:color w:val="000000"/>
          <w:sz w:val="22"/>
          <w:szCs w:val="22"/>
        </w:rPr>
      </w:pPr>
      <w:bookmarkStart w:colFirst="0" w:colLast="0" w:name="_ylf83t6yxyi3" w:id="5"/>
      <w:bookmarkEnd w:id="5"/>
      <w:r w:rsidDel="00000000" w:rsidR="00000000" w:rsidRPr="00000000">
        <w:rPr>
          <w:b w:val="1"/>
          <w:bCs w:val="1"/>
          <w:color w:val="000000"/>
          <w:sz w:val="22"/>
          <w:szCs w:val="22"/>
          <w:rtl w:val="0"/>
        </w:rPr>
        <w:t xml:space="preserve">Proceso 4: Gestión del catálogo</w:t>
      </w:r>
    </w:p>
    <w:p w:rsidR="00000000" w:rsidDel="00000000" w:rsidP="00000000" w:rsidRDefault="00000000" w:rsidRPr="00000000" w14:paraId="0000005E">
      <w:pPr>
        <w:spacing w:after="80" w:before="80" w:lineRule="auto"/>
        <w:ind w:left="720" w:firstLine="0"/>
        <w:jc w:val="both"/>
        <w:rPr/>
      </w:pPr>
      <w:r w:rsidDel="00000000" w:rsidR="00000000" w:rsidRPr="00000000">
        <w:rPr>
          <w:rtl w:val="0"/>
        </w:rPr>
        <w:t xml:space="preserve">Los empleados del departamento de Contenido publican nuevo contenido en la plataforma, asignando título, sinopsis, clasificación de edad, géneros y tipo (película, serie, documental, música o podcast). Para series y podcasts se crean las temporadas y episodios correspondientes. El sistema registra qué empleado publicó cada contenido.</w:t>
      </w:r>
    </w:p>
    <w:p w:rsidR="00000000" w:rsidDel="00000000" w:rsidP="00000000" w:rsidRDefault="00000000" w:rsidRPr="00000000" w14:paraId="0000005F">
      <w:pPr>
        <w:pStyle w:val="Heading3"/>
        <w:keepNext w:val="0"/>
        <w:keepLines w:val="0"/>
        <w:spacing w:before="280" w:lineRule="auto"/>
        <w:ind w:left="720" w:firstLine="0"/>
        <w:rPr>
          <w:b w:val="1"/>
          <w:bCs w:val="1"/>
          <w:color w:val="000000"/>
          <w:sz w:val="22"/>
          <w:szCs w:val="22"/>
        </w:rPr>
      </w:pPr>
      <w:bookmarkStart w:colFirst="0" w:colLast="0" w:name="_41vjrgczohzq" w:id="6"/>
      <w:bookmarkEnd w:id="6"/>
      <w:r w:rsidDel="00000000" w:rsidR="00000000" w:rsidRPr="00000000">
        <w:rPr>
          <w:b w:val="1"/>
          <w:bCs w:val="1"/>
          <w:color w:val="000000"/>
          <w:sz w:val="22"/>
          <w:szCs w:val="22"/>
          <w:rtl w:val="0"/>
        </w:rPr>
        <w:t xml:space="preserve">Proceso 5: Moderación de reportes</w:t>
      </w:r>
    </w:p>
    <w:p w:rsidR="00000000" w:rsidDel="00000000" w:rsidP="00000000" w:rsidRDefault="00000000" w:rsidRPr="00000000" w14:paraId="00000060">
      <w:pPr>
        <w:spacing w:after="80" w:before="80" w:lineRule="auto"/>
        <w:ind w:left="720" w:firstLine="0"/>
        <w:jc w:val="both"/>
        <w:rPr/>
      </w:pPr>
      <w:r w:rsidDel="00000000" w:rsidR="00000000" w:rsidRPr="00000000">
        <w:rPr>
          <w:rtl w:val="0"/>
        </w:rPr>
        <w:t xml:space="preserve">Los usuarios pueden reportar contenido inapropiado describiendo el motivo. Los empleados del departamento de Soporte (moderadores) revisan los reportes pendientes, investigan el caso y los resuelven como RESUELTO o RECHAZADO, registrando la fecha de resolución.</w:t>
      </w:r>
    </w:p>
    <w:p w:rsidR="00000000" w:rsidDel="00000000" w:rsidP="00000000" w:rsidRDefault="00000000" w:rsidRPr="00000000" w14:paraId="00000061">
      <w:pPr>
        <w:pStyle w:val="Heading2"/>
        <w:keepNext w:val="0"/>
        <w:keepLines w:val="0"/>
        <w:spacing w:after="80" w:lineRule="auto"/>
        <w:ind w:left="720" w:firstLine="0"/>
        <w:rPr>
          <w:b w:val="1"/>
          <w:bCs w:val="1"/>
          <w:sz w:val="24"/>
          <w:szCs w:val="24"/>
        </w:rPr>
      </w:pPr>
      <w:bookmarkStart w:colFirst="0" w:colLast="0" w:name="_my8sx6mlplxq" w:id="7"/>
      <w:bookmarkEnd w:id="7"/>
      <w:r w:rsidDel="00000000" w:rsidR="00000000" w:rsidRPr="00000000">
        <w:rPr>
          <w:b w:val="1"/>
          <w:bCs w:val="1"/>
          <w:sz w:val="24"/>
          <w:szCs w:val="24"/>
          <w:rtl w:val="0"/>
        </w:rPr>
        <w:t xml:space="preserve">1.3 Reglas de Negocio</w:t>
      </w:r>
    </w:p>
    <w:tbl>
      <w:tblPr>
        <w:tblStyle w:val="Table3"/>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2070"/>
        <w:gridCol w:w="6345"/>
        <w:tblGridChange w:id="0">
          <w:tblGrid>
            <w:gridCol w:w="855"/>
            <w:gridCol w:w="2070"/>
            <w:gridCol w:w="6345"/>
          </w:tblGrid>
        </w:tblGridChange>
      </w:tblGrid>
      <w:tr>
        <w:trPr>
          <w:cantSplit w:val="0"/>
          <w:trHeight w:val="405" w:hRule="atLeast"/>
          <w:tblHeader w:val="0"/>
        </w:trPr>
        <w:tc>
          <w:tcPr>
            <w:tcBorders>
              <w:top w:color="aaaaaa" w:space="0" w:sz="8" w:val="single"/>
              <w:left w:color="aaaaaa" w:space="0" w:sz="8" w:val="single"/>
              <w:bottom w:color="aaaaaa" w:space="0" w:sz="8" w:val="single"/>
              <w:right w:color="aaaaaa"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062">
            <w:pPr>
              <w:jc w:val="center"/>
              <w:rPr>
                <w:b w:val="1"/>
                <w:bCs w:val="1"/>
                <w:color w:val="1f3864"/>
                <w:sz w:val="20"/>
                <w:szCs w:val="20"/>
              </w:rPr>
            </w:pPr>
            <w:r w:rsidDel="00000000" w:rsidR="00000000" w:rsidRPr="00000000">
              <w:rPr>
                <w:b w:val="1"/>
                <w:bCs w:val="1"/>
                <w:color w:val="1f3864"/>
                <w:sz w:val="20"/>
                <w:szCs w:val="20"/>
                <w:rtl w:val="0"/>
              </w:rPr>
              <w:t xml:space="preserve">ID</w:t>
            </w:r>
          </w:p>
        </w:tc>
        <w:tc>
          <w:tcPr>
            <w:tcBorders>
              <w:top w:color="aaaaaa" w:space="0" w:sz="8" w:val="single"/>
              <w:left w:color="000000" w:space="0" w:sz="0" w:val="nil"/>
              <w:bottom w:color="aaaaaa" w:space="0" w:sz="8" w:val="single"/>
              <w:right w:color="aaaaaa"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063">
            <w:pPr>
              <w:jc w:val="center"/>
              <w:rPr>
                <w:b w:val="1"/>
                <w:bCs w:val="1"/>
                <w:color w:val="1f3864"/>
                <w:sz w:val="20"/>
                <w:szCs w:val="20"/>
              </w:rPr>
            </w:pPr>
            <w:r w:rsidDel="00000000" w:rsidR="00000000" w:rsidRPr="00000000">
              <w:rPr>
                <w:b w:val="1"/>
                <w:bCs w:val="1"/>
                <w:color w:val="1f3864"/>
                <w:sz w:val="20"/>
                <w:szCs w:val="20"/>
                <w:rtl w:val="0"/>
              </w:rPr>
              <w:t xml:space="preserve">Regla</w:t>
            </w:r>
          </w:p>
        </w:tc>
        <w:tc>
          <w:tcPr>
            <w:tcBorders>
              <w:top w:color="aaaaaa" w:space="0" w:sz="8" w:val="single"/>
              <w:left w:color="000000" w:space="0" w:sz="0" w:val="nil"/>
              <w:bottom w:color="aaaaaa" w:space="0" w:sz="8" w:val="single"/>
              <w:right w:color="aaaaaa"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064">
            <w:pPr>
              <w:jc w:val="center"/>
              <w:rPr>
                <w:b w:val="1"/>
                <w:bCs w:val="1"/>
                <w:color w:val="1f3864"/>
                <w:sz w:val="20"/>
                <w:szCs w:val="20"/>
              </w:rPr>
            </w:pPr>
            <w:r w:rsidDel="00000000" w:rsidR="00000000" w:rsidRPr="00000000">
              <w:rPr>
                <w:b w:val="1"/>
                <w:bCs w:val="1"/>
                <w:color w:val="1f3864"/>
                <w:sz w:val="20"/>
                <w:szCs w:val="20"/>
                <w:rtl w:val="0"/>
              </w:rPr>
              <w:t xml:space="preserve">Descripción</w:t>
            </w:r>
          </w:p>
        </w:tc>
      </w:tr>
      <w:tr>
        <w:trPr>
          <w:cantSplit w:val="0"/>
          <w:trHeight w:val="600" w:hRule="atLeast"/>
          <w:tblHeader w:val="0"/>
        </w:trPr>
        <w:tc>
          <w:tcPr>
            <w:tcBorders>
              <w:top w:color="000000" w:space="0" w:sz="0" w:val="nil"/>
              <w:left w:color="aaaaaa" w:space="0" w:sz="8" w:val="single"/>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65">
            <w:pPr>
              <w:rPr>
                <w:sz w:val="20"/>
                <w:szCs w:val="20"/>
              </w:rPr>
            </w:pPr>
            <w:r w:rsidDel="00000000" w:rsidR="00000000" w:rsidRPr="00000000">
              <w:rPr>
                <w:sz w:val="20"/>
                <w:szCs w:val="20"/>
                <w:rtl w:val="0"/>
              </w:rPr>
              <w:t xml:space="preserve">RN-01</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66">
            <w:pPr>
              <w:rPr>
                <w:b w:val="1"/>
                <w:bCs w:val="1"/>
                <w:sz w:val="20"/>
                <w:szCs w:val="20"/>
              </w:rPr>
            </w:pPr>
            <w:r w:rsidDel="00000000" w:rsidR="00000000" w:rsidRPr="00000000">
              <w:rPr>
                <w:b w:val="1"/>
                <w:bCs w:val="1"/>
                <w:sz w:val="20"/>
                <w:szCs w:val="20"/>
                <w:rtl w:val="0"/>
              </w:rPr>
              <w:t xml:space="preserve">Límite de perfiles por plan</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67">
            <w:pPr>
              <w:rPr>
                <w:sz w:val="20"/>
                <w:szCs w:val="20"/>
              </w:rPr>
            </w:pPr>
            <w:r w:rsidDel="00000000" w:rsidR="00000000" w:rsidRPr="00000000">
              <w:rPr>
                <w:sz w:val="20"/>
                <w:szCs w:val="20"/>
                <w:rtl w:val="0"/>
              </w:rPr>
              <w:t xml:space="preserve">Plan Básico: máx. 2 perfiles. Estándar: máx. 3. Premium: máx. 5. El sistema rechaza la creación de perfiles adicionales.</w:t>
            </w:r>
          </w:p>
        </w:tc>
      </w:tr>
      <w:tr>
        <w:trPr>
          <w:cantSplit w:val="0"/>
          <w:trHeight w:val="825" w:hRule="atLeast"/>
          <w:tblHeader w:val="0"/>
        </w:trPr>
        <w:tc>
          <w:tcPr>
            <w:tcBorders>
              <w:top w:color="000000" w:space="0" w:sz="0" w:val="nil"/>
              <w:left w:color="aaaaaa" w:space="0" w:sz="8" w:val="single"/>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68">
            <w:pPr>
              <w:rPr>
                <w:sz w:val="20"/>
                <w:szCs w:val="20"/>
              </w:rPr>
            </w:pPr>
            <w:r w:rsidDel="00000000" w:rsidR="00000000" w:rsidRPr="00000000">
              <w:rPr>
                <w:sz w:val="20"/>
                <w:szCs w:val="20"/>
                <w:rtl w:val="0"/>
              </w:rPr>
              <w:t xml:space="preserve">RN-02</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69">
            <w:pPr>
              <w:rPr>
                <w:b w:val="1"/>
                <w:bCs w:val="1"/>
                <w:sz w:val="20"/>
                <w:szCs w:val="20"/>
              </w:rPr>
            </w:pPr>
            <w:r w:rsidDel="00000000" w:rsidR="00000000" w:rsidRPr="00000000">
              <w:rPr>
                <w:b w:val="1"/>
                <w:bCs w:val="1"/>
                <w:sz w:val="20"/>
                <w:szCs w:val="20"/>
                <w:rtl w:val="0"/>
              </w:rPr>
              <w:t xml:space="preserve">Acceso por clasificación de edad</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6A">
            <w:pPr>
              <w:rPr>
                <w:sz w:val="20"/>
                <w:szCs w:val="20"/>
              </w:rPr>
            </w:pPr>
            <w:r w:rsidDel="00000000" w:rsidR="00000000" w:rsidRPr="00000000">
              <w:rPr>
                <w:sz w:val="20"/>
                <w:szCs w:val="20"/>
                <w:rtl w:val="0"/>
              </w:rPr>
              <w:t xml:space="preserve">Los perfiles INFANTIL solo pueden reproducir contenido clasificado como TP, +7 o +13. El sistema bloquea el acceso a contenido +16 y +18.</w:t>
            </w:r>
          </w:p>
        </w:tc>
      </w:tr>
      <w:tr>
        <w:trPr>
          <w:cantSplit w:val="0"/>
          <w:trHeight w:val="825" w:hRule="atLeast"/>
          <w:tblHeader w:val="0"/>
        </w:trPr>
        <w:tc>
          <w:tcPr>
            <w:tcBorders>
              <w:top w:color="000000" w:space="0" w:sz="0" w:val="nil"/>
              <w:left w:color="aaaaaa" w:space="0" w:sz="8" w:val="single"/>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6B">
            <w:pPr>
              <w:rPr>
                <w:sz w:val="20"/>
                <w:szCs w:val="20"/>
              </w:rPr>
            </w:pPr>
            <w:r w:rsidDel="00000000" w:rsidR="00000000" w:rsidRPr="00000000">
              <w:rPr>
                <w:sz w:val="20"/>
                <w:szCs w:val="20"/>
                <w:rtl w:val="0"/>
              </w:rPr>
              <w:t xml:space="preserve">RN-03</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6C">
            <w:pPr>
              <w:rPr>
                <w:b w:val="1"/>
                <w:bCs w:val="1"/>
                <w:sz w:val="20"/>
                <w:szCs w:val="20"/>
              </w:rPr>
            </w:pPr>
            <w:r w:rsidDel="00000000" w:rsidR="00000000" w:rsidRPr="00000000">
              <w:rPr>
                <w:b w:val="1"/>
                <w:bCs w:val="1"/>
                <w:sz w:val="20"/>
                <w:szCs w:val="20"/>
                <w:rtl w:val="0"/>
              </w:rPr>
              <w:t xml:space="preserve">Desactivación por mora</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6D">
            <w:pPr>
              <w:rPr>
                <w:sz w:val="20"/>
                <w:szCs w:val="20"/>
              </w:rPr>
            </w:pPr>
            <w:r w:rsidDel="00000000" w:rsidR="00000000" w:rsidRPr="00000000">
              <w:rPr>
                <w:sz w:val="20"/>
                <w:szCs w:val="20"/>
                <w:rtl w:val="0"/>
              </w:rPr>
              <w:t xml:space="preserve">Si un usuario no registra un pago exitoso en los 30 días siguientes a su fecha de vencimiento, su cuenta cambia automáticamente a INACTIVO.</w:t>
            </w:r>
          </w:p>
        </w:tc>
      </w:tr>
      <w:tr>
        <w:trPr>
          <w:cantSplit w:val="0"/>
          <w:trHeight w:val="825" w:hRule="atLeast"/>
          <w:tblHeader w:val="0"/>
        </w:trPr>
        <w:tc>
          <w:tcPr>
            <w:tcBorders>
              <w:top w:color="000000" w:space="0" w:sz="0" w:val="nil"/>
              <w:left w:color="aaaaaa" w:space="0" w:sz="8" w:val="single"/>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6E">
            <w:pPr>
              <w:rPr>
                <w:sz w:val="20"/>
                <w:szCs w:val="20"/>
              </w:rPr>
            </w:pPr>
            <w:r w:rsidDel="00000000" w:rsidR="00000000" w:rsidRPr="00000000">
              <w:rPr>
                <w:sz w:val="20"/>
                <w:szCs w:val="20"/>
                <w:rtl w:val="0"/>
              </w:rPr>
              <w:t xml:space="preserve">RN-04</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6F">
            <w:pPr>
              <w:rPr>
                <w:b w:val="1"/>
                <w:bCs w:val="1"/>
                <w:sz w:val="20"/>
                <w:szCs w:val="20"/>
              </w:rPr>
            </w:pPr>
            <w:r w:rsidDel="00000000" w:rsidR="00000000" w:rsidRPr="00000000">
              <w:rPr>
                <w:b w:val="1"/>
                <w:bCs w:val="1"/>
                <w:sz w:val="20"/>
                <w:szCs w:val="20"/>
                <w:rtl w:val="0"/>
              </w:rPr>
              <w:t xml:space="preserve">Restricción de reproducción por estado</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70">
            <w:pPr>
              <w:rPr>
                <w:sz w:val="20"/>
                <w:szCs w:val="20"/>
              </w:rPr>
            </w:pPr>
            <w:r w:rsidDel="00000000" w:rsidR="00000000" w:rsidRPr="00000000">
              <w:rPr>
                <w:sz w:val="20"/>
                <w:szCs w:val="20"/>
                <w:rtl w:val="0"/>
              </w:rPr>
              <w:t xml:space="preserve">Solo los usuarios con estado_cuenta = ACTIVO pueden iniciar reproducciones. El trigger TRG_VERIFICAR_CUENTA_ACTIVA garantiza esta regla.</w:t>
            </w:r>
          </w:p>
        </w:tc>
      </w:tr>
      <w:tr>
        <w:trPr>
          <w:cantSplit w:val="0"/>
          <w:trHeight w:val="990" w:hRule="atLeast"/>
          <w:tblHeader w:val="0"/>
        </w:trPr>
        <w:tc>
          <w:tcPr>
            <w:tcBorders>
              <w:top w:color="000000" w:space="0" w:sz="0" w:val="nil"/>
              <w:left w:color="aaaaaa" w:space="0" w:sz="8" w:val="single"/>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71">
            <w:pPr>
              <w:rPr>
                <w:sz w:val="20"/>
                <w:szCs w:val="20"/>
              </w:rPr>
            </w:pPr>
            <w:r w:rsidDel="00000000" w:rsidR="00000000" w:rsidRPr="00000000">
              <w:rPr>
                <w:sz w:val="20"/>
                <w:szCs w:val="20"/>
                <w:rtl w:val="0"/>
              </w:rPr>
              <w:t xml:space="preserve">RN-05</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72">
            <w:pPr>
              <w:rPr>
                <w:b w:val="1"/>
                <w:bCs w:val="1"/>
                <w:sz w:val="20"/>
                <w:szCs w:val="20"/>
              </w:rPr>
            </w:pPr>
            <w:r w:rsidDel="00000000" w:rsidR="00000000" w:rsidRPr="00000000">
              <w:rPr>
                <w:b w:val="1"/>
                <w:bCs w:val="1"/>
                <w:sz w:val="20"/>
                <w:szCs w:val="20"/>
                <w:rtl w:val="0"/>
              </w:rPr>
              <w:t xml:space="preserve">Calificación requiere consumo</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73">
            <w:pPr>
              <w:rPr>
                <w:sz w:val="20"/>
                <w:szCs w:val="20"/>
              </w:rPr>
            </w:pPr>
            <w:r w:rsidDel="00000000" w:rsidR="00000000" w:rsidRPr="00000000">
              <w:rPr>
                <w:sz w:val="20"/>
                <w:szCs w:val="20"/>
                <w:rtl w:val="0"/>
              </w:rPr>
              <w:t xml:space="preserve">Un perfil solo puede calificar un contenido si ha reproducido al menos el 50% del mismo. El trigger TRG_CALIFICACION_REQUIERE_REPRODUCCION lo valida.</w:t>
            </w:r>
          </w:p>
        </w:tc>
      </w:tr>
      <w:tr>
        <w:trPr>
          <w:cantSplit w:val="0"/>
          <w:trHeight w:val="825" w:hRule="atLeast"/>
          <w:tblHeader w:val="0"/>
        </w:trPr>
        <w:tc>
          <w:tcPr>
            <w:tcBorders>
              <w:top w:color="000000" w:space="0" w:sz="0" w:val="nil"/>
              <w:left w:color="aaaaaa" w:space="0" w:sz="8" w:val="single"/>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74">
            <w:pPr>
              <w:rPr>
                <w:sz w:val="20"/>
                <w:szCs w:val="20"/>
              </w:rPr>
            </w:pPr>
            <w:r w:rsidDel="00000000" w:rsidR="00000000" w:rsidRPr="00000000">
              <w:rPr>
                <w:sz w:val="20"/>
                <w:szCs w:val="20"/>
                <w:rtl w:val="0"/>
              </w:rPr>
              <w:t xml:space="preserve">RN-06</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75">
            <w:pPr>
              <w:rPr>
                <w:b w:val="1"/>
                <w:bCs w:val="1"/>
                <w:sz w:val="20"/>
                <w:szCs w:val="20"/>
              </w:rPr>
            </w:pPr>
            <w:r w:rsidDel="00000000" w:rsidR="00000000" w:rsidRPr="00000000">
              <w:rPr>
                <w:b w:val="1"/>
                <w:bCs w:val="1"/>
                <w:sz w:val="20"/>
                <w:szCs w:val="20"/>
                <w:rtl w:val="0"/>
              </w:rPr>
              <w:t xml:space="preserve">Unicidad de calificación</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76">
            <w:pPr>
              <w:rPr>
                <w:sz w:val="20"/>
                <w:szCs w:val="20"/>
              </w:rPr>
            </w:pPr>
            <w:r w:rsidDel="00000000" w:rsidR="00000000" w:rsidRPr="00000000">
              <w:rPr>
                <w:sz w:val="20"/>
                <w:szCs w:val="20"/>
                <w:rtl w:val="0"/>
              </w:rPr>
              <w:t xml:space="preserve">Un perfil puede calificar un mismo contenido una sola vez. El constraint UNIQUE(id_perfil, id_contenido) en CALIFICACION lo garantiza.</w:t>
            </w:r>
          </w:p>
        </w:tc>
      </w:tr>
      <w:tr>
        <w:trPr>
          <w:cantSplit w:val="0"/>
          <w:trHeight w:val="825" w:hRule="atLeast"/>
          <w:tblHeader w:val="0"/>
        </w:trPr>
        <w:tc>
          <w:tcPr>
            <w:tcBorders>
              <w:top w:color="000000" w:space="0" w:sz="0" w:val="nil"/>
              <w:left w:color="aaaaaa" w:space="0" w:sz="8" w:val="single"/>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77">
            <w:pPr>
              <w:rPr>
                <w:sz w:val="20"/>
                <w:szCs w:val="20"/>
              </w:rPr>
            </w:pPr>
            <w:r w:rsidDel="00000000" w:rsidR="00000000" w:rsidRPr="00000000">
              <w:rPr>
                <w:sz w:val="20"/>
                <w:szCs w:val="20"/>
                <w:rtl w:val="0"/>
              </w:rPr>
              <w:t xml:space="preserve">RN-07</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78">
            <w:pPr>
              <w:rPr>
                <w:b w:val="1"/>
                <w:bCs w:val="1"/>
                <w:sz w:val="20"/>
                <w:szCs w:val="20"/>
              </w:rPr>
            </w:pPr>
            <w:r w:rsidDel="00000000" w:rsidR="00000000" w:rsidRPr="00000000">
              <w:rPr>
                <w:b w:val="1"/>
                <w:bCs w:val="1"/>
                <w:sz w:val="20"/>
                <w:szCs w:val="20"/>
                <w:rtl w:val="0"/>
              </w:rPr>
              <w:t xml:space="preserve">Descuentos por antigüedad</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79">
            <w:pPr>
              <w:rPr>
                <w:sz w:val="20"/>
                <w:szCs w:val="20"/>
              </w:rPr>
            </w:pPr>
            <w:r w:rsidDel="00000000" w:rsidR="00000000" w:rsidRPr="00000000">
              <w:rPr>
                <w:sz w:val="20"/>
                <w:szCs w:val="20"/>
                <w:rtl w:val="0"/>
              </w:rPr>
              <w:t xml:space="preserve">Usuarios con más de 12 meses activos reciben 10% de descuento. Más de 24 meses: 15%. Si además tienen un referido activo, reciben 5% adicional.</w:t>
            </w:r>
          </w:p>
        </w:tc>
      </w:tr>
      <w:tr>
        <w:trPr>
          <w:cantSplit w:val="0"/>
          <w:trHeight w:val="825" w:hRule="atLeast"/>
          <w:tblHeader w:val="0"/>
        </w:trPr>
        <w:tc>
          <w:tcPr>
            <w:tcBorders>
              <w:top w:color="000000" w:space="0" w:sz="0" w:val="nil"/>
              <w:left w:color="aaaaaa" w:space="0" w:sz="8" w:val="single"/>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7A">
            <w:pPr>
              <w:rPr>
                <w:sz w:val="20"/>
                <w:szCs w:val="20"/>
              </w:rPr>
            </w:pPr>
            <w:r w:rsidDel="00000000" w:rsidR="00000000" w:rsidRPr="00000000">
              <w:rPr>
                <w:sz w:val="20"/>
                <w:szCs w:val="20"/>
                <w:rtl w:val="0"/>
              </w:rPr>
              <w:t xml:space="preserve">RN-08</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7B">
            <w:pPr>
              <w:rPr>
                <w:b w:val="1"/>
                <w:bCs w:val="1"/>
                <w:sz w:val="20"/>
                <w:szCs w:val="20"/>
              </w:rPr>
            </w:pPr>
            <w:r w:rsidDel="00000000" w:rsidR="00000000" w:rsidRPr="00000000">
              <w:rPr>
                <w:b w:val="1"/>
                <w:bCs w:val="1"/>
                <w:sz w:val="20"/>
                <w:szCs w:val="20"/>
                <w:rtl w:val="0"/>
              </w:rPr>
              <w:t xml:space="preserve">Sistema de referidos</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7C">
            <w:pPr>
              <w:rPr>
                <w:sz w:val="20"/>
                <w:szCs w:val="20"/>
              </w:rPr>
            </w:pPr>
            <w:r w:rsidDel="00000000" w:rsidR="00000000" w:rsidRPr="00000000">
              <w:rPr>
                <w:sz w:val="20"/>
                <w:szCs w:val="20"/>
                <w:rtl w:val="0"/>
              </w:rPr>
              <w:t xml:space="preserve">Cuando un usuario referido se registra exitosamente, ambos (referente y referido) reciben el descuento correspondiente en el siguiente cobro.</w:t>
            </w:r>
          </w:p>
        </w:tc>
      </w:tr>
      <w:tr>
        <w:trPr>
          <w:cantSplit w:val="0"/>
          <w:trHeight w:val="690" w:hRule="atLeast"/>
          <w:tblHeader w:val="0"/>
        </w:trPr>
        <w:tc>
          <w:tcPr>
            <w:tcBorders>
              <w:top w:color="000000" w:space="0" w:sz="0" w:val="nil"/>
              <w:left w:color="aaaaaa" w:space="0" w:sz="8" w:val="single"/>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7D">
            <w:pPr>
              <w:rPr>
                <w:sz w:val="20"/>
                <w:szCs w:val="20"/>
              </w:rPr>
            </w:pPr>
            <w:r w:rsidDel="00000000" w:rsidR="00000000" w:rsidRPr="00000000">
              <w:rPr>
                <w:sz w:val="20"/>
                <w:szCs w:val="20"/>
                <w:rtl w:val="0"/>
              </w:rPr>
              <w:t xml:space="preserve">RN-09</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7E">
            <w:pPr>
              <w:rPr>
                <w:b w:val="1"/>
                <w:bCs w:val="1"/>
                <w:sz w:val="20"/>
                <w:szCs w:val="20"/>
              </w:rPr>
            </w:pPr>
            <w:r w:rsidDel="00000000" w:rsidR="00000000" w:rsidRPr="00000000">
              <w:rPr>
                <w:b w:val="1"/>
                <w:bCs w:val="1"/>
                <w:sz w:val="20"/>
                <w:szCs w:val="20"/>
                <w:rtl w:val="0"/>
              </w:rPr>
              <w:t xml:space="preserve">Jerarquía de supervisión</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7F">
            <w:pPr>
              <w:rPr>
                <w:sz w:val="20"/>
                <w:szCs w:val="20"/>
              </w:rPr>
            </w:pPr>
            <w:r w:rsidDel="00000000" w:rsidR="00000000" w:rsidRPr="00000000">
              <w:rPr>
                <w:sz w:val="20"/>
                <w:szCs w:val="20"/>
                <w:rtl w:val="0"/>
              </w:rPr>
              <w:t xml:space="preserve">Un empleado tiene un único supervisor directo dentro del mismo departamento. El jefe del departamento no tiene supervisor (NULL).</w:t>
            </w:r>
          </w:p>
        </w:tc>
      </w:tr>
      <w:tr>
        <w:trPr>
          <w:cantSplit w:val="0"/>
          <w:trHeight w:val="825" w:hRule="atLeast"/>
          <w:tblHeader w:val="0"/>
        </w:trPr>
        <w:tc>
          <w:tcPr>
            <w:tcBorders>
              <w:top w:color="000000" w:space="0" w:sz="0" w:val="nil"/>
              <w:left w:color="aaaaaa" w:space="0" w:sz="8" w:val="single"/>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80">
            <w:pPr>
              <w:rPr>
                <w:sz w:val="20"/>
                <w:szCs w:val="20"/>
              </w:rPr>
            </w:pPr>
            <w:r w:rsidDel="00000000" w:rsidR="00000000" w:rsidRPr="00000000">
              <w:rPr>
                <w:sz w:val="20"/>
                <w:szCs w:val="20"/>
                <w:rtl w:val="0"/>
              </w:rPr>
              <w:t xml:space="preserve">RN-10</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81">
            <w:pPr>
              <w:rPr>
                <w:b w:val="1"/>
                <w:bCs w:val="1"/>
                <w:sz w:val="20"/>
                <w:szCs w:val="20"/>
              </w:rPr>
            </w:pPr>
            <w:r w:rsidDel="00000000" w:rsidR="00000000" w:rsidRPr="00000000">
              <w:rPr>
                <w:b w:val="1"/>
                <w:bCs w:val="1"/>
                <w:sz w:val="20"/>
                <w:szCs w:val="20"/>
                <w:rtl w:val="0"/>
              </w:rPr>
              <w:t xml:space="preserve">Responsabilidad del contenido</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82">
            <w:pPr>
              <w:rPr>
                <w:sz w:val="20"/>
                <w:szCs w:val="20"/>
              </w:rPr>
            </w:pPr>
            <w:r w:rsidDel="00000000" w:rsidR="00000000" w:rsidRPr="00000000">
              <w:rPr>
                <w:sz w:val="20"/>
                <w:szCs w:val="20"/>
                <w:rtl w:val="0"/>
              </w:rPr>
              <w:t xml:space="preserve">Cada contenido del catálogo debe tener un empleado del departamento de Contenido asignado como responsable de su publicación.</w:t>
            </w:r>
          </w:p>
        </w:tc>
      </w:tr>
      <w:tr>
        <w:trPr>
          <w:cantSplit w:val="0"/>
          <w:trHeight w:val="690" w:hRule="atLeast"/>
          <w:tblHeader w:val="0"/>
        </w:trPr>
        <w:tc>
          <w:tcPr>
            <w:tcBorders>
              <w:top w:color="000000" w:space="0" w:sz="0" w:val="nil"/>
              <w:left w:color="aaaaaa" w:space="0" w:sz="8" w:val="single"/>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83">
            <w:pPr>
              <w:rPr>
                <w:sz w:val="20"/>
                <w:szCs w:val="20"/>
              </w:rPr>
            </w:pPr>
            <w:r w:rsidDel="00000000" w:rsidR="00000000" w:rsidRPr="00000000">
              <w:rPr>
                <w:sz w:val="20"/>
                <w:szCs w:val="20"/>
                <w:rtl w:val="0"/>
              </w:rPr>
              <w:t xml:space="preserve">RN-11</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84">
            <w:pPr>
              <w:rPr>
                <w:b w:val="1"/>
                <w:bCs w:val="1"/>
                <w:sz w:val="20"/>
                <w:szCs w:val="20"/>
              </w:rPr>
            </w:pPr>
            <w:r w:rsidDel="00000000" w:rsidR="00000000" w:rsidRPr="00000000">
              <w:rPr>
                <w:b w:val="1"/>
                <w:bCs w:val="1"/>
                <w:sz w:val="20"/>
                <w:szCs w:val="20"/>
                <w:rtl w:val="0"/>
              </w:rPr>
              <w:t xml:space="preserve">No autorreferencia de contenido</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85">
            <w:pPr>
              <w:rPr>
                <w:sz w:val="20"/>
                <w:szCs w:val="20"/>
              </w:rPr>
            </w:pPr>
            <w:r w:rsidDel="00000000" w:rsidR="00000000" w:rsidRPr="00000000">
              <w:rPr>
                <w:sz w:val="20"/>
                <w:szCs w:val="20"/>
                <w:rtl w:val="0"/>
              </w:rPr>
              <w:t xml:space="preserve">Un contenido no puede tener una relación reflexiva consigo mismo. El constraint CHECK(id_origen &lt;&gt; id_destino) lo previene.</w:t>
            </w:r>
          </w:p>
        </w:tc>
      </w:tr>
      <w:tr>
        <w:trPr>
          <w:cantSplit w:val="0"/>
          <w:trHeight w:val="825" w:hRule="atLeast"/>
          <w:tblHeader w:val="0"/>
        </w:trPr>
        <w:tc>
          <w:tcPr>
            <w:tcBorders>
              <w:top w:color="000000" w:space="0" w:sz="0" w:val="nil"/>
              <w:left w:color="aaaaaa" w:space="0" w:sz="8" w:val="single"/>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86">
            <w:pPr>
              <w:rPr>
                <w:sz w:val="20"/>
                <w:szCs w:val="20"/>
              </w:rPr>
            </w:pPr>
            <w:r w:rsidDel="00000000" w:rsidR="00000000" w:rsidRPr="00000000">
              <w:rPr>
                <w:sz w:val="20"/>
                <w:szCs w:val="20"/>
                <w:rtl w:val="0"/>
              </w:rPr>
              <w:t xml:space="preserve">RN-12</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87">
            <w:pPr>
              <w:rPr>
                <w:b w:val="1"/>
                <w:bCs w:val="1"/>
                <w:sz w:val="20"/>
                <w:szCs w:val="20"/>
              </w:rPr>
            </w:pPr>
            <w:r w:rsidDel="00000000" w:rsidR="00000000" w:rsidRPr="00000000">
              <w:rPr>
                <w:b w:val="1"/>
                <w:bCs w:val="1"/>
                <w:sz w:val="20"/>
                <w:szCs w:val="20"/>
                <w:rtl w:val="0"/>
              </w:rPr>
              <w:t xml:space="preserve">Episodios únicos por temporada</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88">
            <w:pPr>
              <w:rPr>
                <w:sz w:val="20"/>
                <w:szCs w:val="20"/>
              </w:rPr>
            </w:pPr>
            <w:r w:rsidDel="00000000" w:rsidR="00000000" w:rsidRPr="00000000">
              <w:rPr>
                <w:sz w:val="20"/>
                <w:szCs w:val="20"/>
                <w:rtl w:val="0"/>
              </w:rPr>
              <w:t xml:space="preserve">No pueden existir dos episodios con el mismo número dentro de una misma temporada. El constraint UNIQUE(id_temporada, numero_episodio) lo garantiza.</w:t>
            </w:r>
          </w:p>
        </w:tc>
      </w:tr>
    </w:tbl>
    <w:p w:rsidR="00000000" w:rsidDel="00000000" w:rsidP="00000000" w:rsidRDefault="00000000" w:rsidRPr="00000000" w14:paraId="00000089">
      <w:pPr>
        <w:spacing w:after="60" w:before="60" w:lineRule="auto"/>
        <w:rPr/>
      </w:pPr>
      <w:r w:rsidDel="00000000" w:rsidR="00000000" w:rsidRPr="00000000">
        <w:rPr>
          <w:rtl w:val="0"/>
        </w:rPr>
      </w:r>
    </w:p>
    <w:p w:rsidR="00000000" w:rsidDel="00000000" w:rsidP="00000000" w:rsidRDefault="00000000" w:rsidRPr="00000000" w14:paraId="0000008A">
      <w:pPr>
        <w:pStyle w:val="Heading2"/>
        <w:keepNext w:val="0"/>
        <w:keepLines w:val="0"/>
        <w:spacing w:after="80" w:before="0" w:lineRule="auto"/>
        <w:ind w:left="720" w:firstLine="0"/>
        <w:rPr>
          <w:b w:val="1"/>
          <w:bCs w:val="1"/>
          <w:sz w:val="24"/>
          <w:szCs w:val="24"/>
        </w:rPr>
      </w:pPr>
      <w:bookmarkStart w:colFirst="0" w:colLast="0" w:name="_1cyqycfk8wm9" w:id="8"/>
      <w:bookmarkEnd w:id="8"/>
      <w:r w:rsidDel="00000000" w:rsidR="00000000" w:rsidRPr="00000000">
        <w:rPr>
          <w:b w:val="1"/>
          <w:bCs w:val="1"/>
          <w:sz w:val="24"/>
          <w:szCs w:val="24"/>
          <w:rtl w:val="0"/>
        </w:rPr>
        <w:t xml:space="preserve">1.4 Restricciones del Dominio</w:t>
      </w:r>
    </w:p>
    <w:tbl>
      <w:tblPr>
        <w:tblStyle w:val="Table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1200"/>
        <w:gridCol w:w="4320"/>
        <w:gridCol w:w="1080"/>
        <w:tblGridChange w:id="0">
          <w:tblGrid>
            <w:gridCol w:w="2430"/>
            <w:gridCol w:w="1200"/>
            <w:gridCol w:w="4320"/>
            <w:gridCol w:w="1080"/>
          </w:tblGrid>
        </w:tblGridChange>
      </w:tblGrid>
      <w:tr>
        <w:trPr>
          <w:cantSplit w:val="0"/>
          <w:trHeight w:val="405" w:hRule="atLeast"/>
          <w:tblHeader w:val="0"/>
        </w:trPr>
        <w:tc>
          <w:tcPr>
            <w:tcBorders>
              <w:top w:color="aaaaaa" w:space="0" w:sz="8" w:val="single"/>
              <w:left w:color="aaaaaa" w:space="0" w:sz="8" w:val="single"/>
              <w:bottom w:color="aaaaaa" w:space="0" w:sz="8" w:val="single"/>
              <w:right w:color="aaaaaa"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08B">
            <w:pPr>
              <w:jc w:val="center"/>
              <w:rPr>
                <w:b w:val="1"/>
                <w:bCs w:val="1"/>
                <w:color w:val="1f3864"/>
                <w:sz w:val="20"/>
                <w:szCs w:val="20"/>
              </w:rPr>
            </w:pPr>
            <w:r w:rsidDel="00000000" w:rsidR="00000000" w:rsidRPr="00000000">
              <w:rPr>
                <w:b w:val="1"/>
                <w:bCs w:val="1"/>
                <w:color w:val="1f3864"/>
                <w:sz w:val="20"/>
                <w:szCs w:val="20"/>
                <w:rtl w:val="0"/>
              </w:rPr>
              <w:t xml:space="preserve">Atributo</w:t>
            </w:r>
          </w:p>
        </w:tc>
        <w:tc>
          <w:tcPr>
            <w:tcBorders>
              <w:top w:color="aaaaaa" w:space="0" w:sz="8" w:val="single"/>
              <w:left w:color="000000" w:space="0" w:sz="0" w:val="nil"/>
              <w:bottom w:color="aaaaaa" w:space="0" w:sz="8" w:val="single"/>
              <w:right w:color="aaaaaa"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08C">
            <w:pPr>
              <w:jc w:val="center"/>
              <w:rPr>
                <w:b w:val="1"/>
                <w:bCs w:val="1"/>
                <w:color w:val="1f3864"/>
                <w:sz w:val="20"/>
                <w:szCs w:val="20"/>
              </w:rPr>
            </w:pPr>
            <w:r w:rsidDel="00000000" w:rsidR="00000000" w:rsidRPr="00000000">
              <w:rPr>
                <w:b w:val="1"/>
                <w:bCs w:val="1"/>
                <w:color w:val="1f3864"/>
                <w:sz w:val="20"/>
                <w:szCs w:val="20"/>
                <w:rtl w:val="0"/>
              </w:rPr>
              <w:t xml:space="preserve">Tipo</w:t>
            </w:r>
          </w:p>
        </w:tc>
        <w:tc>
          <w:tcPr>
            <w:tcBorders>
              <w:top w:color="aaaaaa" w:space="0" w:sz="8" w:val="single"/>
              <w:left w:color="000000" w:space="0" w:sz="0" w:val="nil"/>
              <w:bottom w:color="aaaaaa" w:space="0" w:sz="8" w:val="single"/>
              <w:right w:color="aaaaaa"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08D">
            <w:pPr>
              <w:jc w:val="center"/>
              <w:rPr>
                <w:b w:val="1"/>
                <w:bCs w:val="1"/>
                <w:color w:val="1f3864"/>
                <w:sz w:val="20"/>
                <w:szCs w:val="20"/>
              </w:rPr>
            </w:pPr>
            <w:r w:rsidDel="00000000" w:rsidR="00000000" w:rsidRPr="00000000">
              <w:rPr>
                <w:b w:val="1"/>
                <w:bCs w:val="1"/>
                <w:color w:val="1f3864"/>
                <w:sz w:val="20"/>
                <w:szCs w:val="20"/>
                <w:rtl w:val="0"/>
              </w:rPr>
              <w:t xml:space="preserve">Restricción</w:t>
            </w:r>
          </w:p>
        </w:tc>
        <w:tc>
          <w:tcPr>
            <w:tcBorders>
              <w:top w:color="aaaaaa" w:space="0" w:sz="8" w:val="single"/>
              <w:left w:color="000000" w:space="0" w:sz="0" w:val="nil"/>
              <w:bottom w:color="aaaaaa" w:space="0" w:sz="8" w:val="single"/>
              <w:right w:color="aaaaaa"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08E">
            <w:pPr>
              <w:jc w:val="center"/>
              <w:rPr>
                <w:b w:val="1"/>
                <w:bCs w:val="1"/>
                <w:color w:val="1f3864"/>
                <w:sz w:val="20"/>
                <w:szCs w:val="20"/>
              </w:rPr>
            </w:pPr>
            <w:r w:rsidDel="00000000" w:rsidR="00000000" w:rsidRPr="00000000">
              <w:rPr>
                <w:b w:val="1"/>
                <w:bCs w:val="1"/>
                <w:color w:val="1f3864"/>
                <w:sz w:val="20"/>
                <w:szCs w:val="20"/>
                <w:rtl w:val="0"/>
              </w:rPr>
              <w:t xml:space="preserve">Default</w:t>
            </w:r>
          </w:p>
        </w:tc>
      </w:tr>
      <w:tr>
        <w:trPr>
          <w:cantSplit w:val="0"/>
          <w:trHeight w:val="375" w:hRule="atLeast"/>
          <w:tblHeader w:val="0"/>
        </w:trPr>
        <w:tc>
          <w:tcPr>
            <w:tcBorders>
              <w:top w:color="000000" w:space="0" w:sz="0" w:val="nil"/>
              <w:left w:color="aaaaaa" w:space="0" w:sz="8" w:val="single"/>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8F">
            <w:pPr>
              <w:rPr>
                <w:sz w:val="20"/>
                <w:szCs w:val="20"/>
              </w:rPr>
            </w:pPr>
            <w:r w:rsidDel="00000000" w:rsidR="00000000" w:rsidRPr="00000000">
              <w:rPr>
                <w:sz w:val="20"/>
                <w:szCs w:val="20"/>
                <w:rtl w:val="0"/>
              </w:rPr>
              <w:t xml:space="preserve">USUARIO.estado_cuenta</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90">
            <w:pPr>
              <w:rPr>
                <w:sz w:val="20"/>
                <w:szCs w:val="20"/>
              </w:rPr>
            </w:pPr>
            <w:r w:rsidDel="00000000" w:rsidR="00000000" w:rsidRPr="00000000">
              <w:rPr>
                <w:sz w:val="20"/>
                <w:szCs w:val="20"/>
                <w:rtl w:val="0"/>
              </w:rPr>
              <w:t xml:space="preserve">VARCHAR2(20)</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91">
            <w:pPr>
              <w:rPr>
                <w:sz w:val="20"/>
                <w:szCs w:val="20"/>
              </w:rPr>
            </w:pPr>
            <w:r w:rsidDel="00000000" w:rsidR="00000000" w:rsidRPr="00000000">
              <w:rPr>
                <w:sz w:val="20"/>
                <w:szCs w:val="20"/>
                <w:rtl w:val="0"/>
              </w:rPr>
              <w:t xml:space="preserve">IN ('ACTIVO','INACTIVO','SUSPENDIDO')</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92">
            <w:pPr>
              <w:rPr>
                <w:sz w:val="20"/>
                <w:szCs w:val="20"/>
              </w:rPr>
            </w:pPr>
            <w:r w:rsidDel="00000000" w:rsidR="00000000" w:rsidRPr="00000000">
              <w:rPr>
                <w:sz w:val="20"/>
                <w:szCs w:val="20"/>
                <w:rtl w:val="0"/>
              </w:rPr>
              <w:t xml:space="preserve">ACTIVO</w:t>
            </w:r>
          </w:p>
        </w:tc>
      </w:tr>
      <w:tr>
        <w:trPr>
          <w:cantSplit w:val="0"/>
          <w:trHeight w:val="375" w:hRule="atLeast"/>
          <w:tblHeader w:val="0"/>
        </w:trPr>
        <w:tc>
          <w:tcPr>
            <w:tcBorders>
              <w:top w:color="000000" w:space="0" w:sz="0" w:val="nil"/>
              <w:left w:color="aaaaaa" w:space="0" w:sz="8" w:val="single"/>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93">
            <w:pPr>
              <w:rPr>
                <w:sz w:val="20"/>
                <w:szCs w:val="20"/>
              </w:rPr>
            </w:pPr>
            <w:r w:rsidDel="00000000" w:rsidR="00000000" w:rsidRPr="00000000">
              <w:rPr>
                <w:sz w:val="20"/>
                <w:szCs w:val="20"/>
                <w:rtl w:val="0"/>
              </w:rPr>
              <w:t xml:space="preserve">USUARIO.email</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94">
            <w:pPr>
              <w:rPr>
                <w:sz w:val="20"/>
                <w:szCs w:val="20"/>
              </w:rPr>
            </w:pPr>
            <w:r w:rsidDel="00000000" w:rsidR="00000000" w:rsidRPr="00000000">
              <w:rPr>
                <w:sz w:val="20"/>
                <w:szCs w:val="20"/>
                <w:rtl w:val="0"/>
              </w:rPr>
              <w:t xml:space="preserve">VARCHAR2(150)</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95">
            <w:pPr>
              <w:rPr>
                <w:sz w:val="20"/>
                <w:szCs w:val="20"/>
              </w:rPr>
            </w:pPr>
            <w:r w:rsidDel="00000000" w:rsidR="00000000" w:rsidRPr="00000000">
              <w:rPr>
                <w:sz w:val="20"/>
                <w:szCs w:val="20"/>
                <w:rtl w:val="0"/>
              </w:rPr>
              <w:t xml:space="preserve">UNIQUE NOT NULL</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96">
            <w:pPr>
              <w:rPr>
                <w:sz w:val="20"/>
                <w:szCs w:val="20"/>
              </w:rPr>
            </w:pPr>
            <w:r w:rsidDel="00000000" w:rsidR="00000000" w:rsidRPr="00000000">
              <w:rPr>
                <w:sz w:val="20"/>
                <w:szCs w:val="20"/>
                <w:rtl w:val="0"/>
              </w:rPr>
              <w:t xml:space="preserve">—</w:t>
            </w:r>
          </w:p>
        </w:tc>
      </w:tr>
      <w:tr>
        <w:trPr>
          <w:cantSplit w:val="0"/>
          <w:trHeight w:val="375" w:hRule="atLeast"/>
          <w:tblHeader w:val="0"/>
        </w:trPr>
        <w:tc>
          <w:tcPr>
            <w:tcBorders>
              <w:top w:color="000000" w:space="0" w:sz="0" w:val="nil"/>
              <w:left w:color="aaaaaa" w:space="0" w:sz="8" w:val="single"/>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97">
            <w:pPr>
              <w:rPr>
                <w:sz w:val="20"/>
                <w:szCs w:val="20"/>
              </w:rPr>
            </w:pPr>
            <w:r w:rsidDel="00000000" w:rsidR="00000000" w:rsidRPr="00000000">
              <w:rPr>
                <w:sz w:val="20"/>
                <w:szCs w:val="20"/>
                <w:rtl w:val="0"/>
              </w:rPr>
              <w:t xml:space="preserve">PLAN.calidad</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98">
            <w:pPr>
              <w:rPr>
                <w:sz w:val="20"/>
                <w:szCs w:val="20"/>
              </w:rPr>
            </w:pPr>
            <w:r w:rsidDel="00000000" w:rsidR="00000000" w:rsidRPr="00000000">
              <w:rPr>
                <w:sz w:val="20"/>
                <w:szCs w:val="20"/>
                <w:rtl w:val="0"/>
              </w:rPr>
              <w:t xml:space="preserve">VARCHAR2(10)</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99">
            <w:pPr>
              <w:rPr>
                <w:sz w:val="20"/>
                <w:szCs w:val="20"/>
              </w:rPr>
            </w:pPr>
            <w:r w:rsidDel="00000000" w:rsidR="00000000" w:rsidRPr="00000000">
              <w:rPr>
                <w:sz w:val="20"/>
                <w:szCs w:val="20"/>
                <w:rtl w:val="0"/>
              </w:rPr>
              <w:t xml:space="preserve">IN ('SD','HD','4K')</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9A">
            <w:pPr>
              <w:rPr>
                <w:sz w:val="20"/>
                <w:szCs w:val="20"/>
              </w:rPr>
            </w:pPr>
            <w:r w:rsidDel="00000000" w:rsidR="00000000" w:rsidRPr="00000000">
              <w:rPr>
                <w:sz w:val="20"/>
                <w:szCs w:val="20"/>
                <w:rtl w:val="0"/>
              </w:rPr>
              <w:t xml:space="preserve">SD</w:t>
            </w:r>
          </w:p>
        </w:tc>
      </w:tr>
      <w:tr>
        <w:trPr>
          <w:cantSplit w:val="0"/>
          <w:trHeight w:val="375" w:hRule="atLeast"/>
          <w:tblHeader w:val="0"/>
        </w:trPr>
        <w:tc>
          <w:tcPr>
            <w:tcBorders>
              <w:top w:color="000000" w:space="0" w:sz="0" w:val="nil"/>
              <w:left w:color="aaaaaa" w:space="0" w:sz="8" w:val="single"/>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9B">
            <w:pPr>
              <w:rPr>
                <w:sz w:val="20"/>
                <w:szCs w:val="20"/>
              </w:rPr>
            </w:pPr>
            <w:r w:rsidDel="00000000" w:rsidR="00000000" w:rsidRPr="00000000">
              <w:rPr>
                <w:sz w:val="20"/>
                <w:szCs w:val="20"/>
                <w:rtl w:val="0"/>
              </w:rPr>
              <w:t xml:space="preserve">PLAN.precio</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9C">
            <w:pPr>
              <w:rPr>
                <w:sz w:val="20"/>
                <w:szCs w:val="20"/>
              </w:rPr>
            </w:pPr>
            <w:r w:rsidDel="00000000" w:rsidR="00000000" w:rsidRPr="00000000">
              <w:rPr>
                <w:sz w:val="20"/>
                <w:szCs w:val="20"/>
                <w:rtl w:val="0"/>
              </w:rPr>
              <w:t xml:space="preserve">NUMBER(10,2)</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9D">
            <w:pPr>
              <w:rPr>
                <w:sz w:val="20"/>
                <w:szCs w:val="20"/>
              </w:rPr>
            </w:pPr>
            <w:r w:rsidDel="00000000" w:rsidR="00000000" w:rsidRPr="00000000">
              <w:rPr>
                <w:sz w:val="20"/>
                <w:szCs w:val="20"/>
                <w:rtl w:val="0"/>
              </w:rPr>
              <w:t xml:space="preserve">&gt; 0</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9E">
            <w:pPr>
              <w:rPr>
                <w:sz w:val="20"/>
                <w:szCs w:val="20"/>
              </w:rPr>
            </w:pPr>
            <w:r w:rsidDel="00000000" w:rsidR="00000000" w:rsidRPr="00000000">
              <w:rPr>
                <w:sz w:val="20"/>
                <w:szCs w:val="20"/>
                <w:rtl w:val="0"/>
              </w:rPr>
              <w:t xml:space="preserve">—</w:t>
            </w:r>
          </w:p>
        </w:tc>
      </w:tr>
      <w:tr>
        <w:trPr>
          <w:cantSplit w:val="0"/>
          <w:trHeight w:val="375" w:hRule="atLeast"/>
          <w:tblHeader w:val="0"/>
        </w:trPr>
        <w:tc>
          <w:tcPr>
            <w:tcBorders>
              <w:top w:color="000000" w:space="0" w:sz="0" w:val="nil"/>
              <w:left w:color="aaaaaa" w:space="0" w:sz="8" w:val="single"/>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9F">
            <w:pPr>
              <w:rPr>
                <w:sz w:val="20"/>
                <w:szCs w:val="20"/>
              </w:rPr>
            </w:pPr>
            <w:r w:rsidDel="00000000" w:rsidR="00000000" w:rsidRPr="00000000">
              <w:rPr>
                <w:sz w:val="20"/>
                <w:szCs w:val="20"/>
                <w:rtl w:val="0"/>
              </w:rPr>
              <w:t xml:space="preserve">CONTENIDO.clasificacion_edad</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A0">
            <w:pPr>
              <w:rPr>
                <w:sz w:val="20"/>
                <w:szCs w:val="20"/>
              </w:rPr>
            </w:pPr>
            <w:r w:rsidDel="00000000" w:rsidR="00000000" w:rsidRPr="00000000">
              <w:rPr>
                <w:sz w:val="20"/>
                <w:szCs w:val="20"/>
                <w:rtl w:val="0"/>
              </w:rPr>
              <w:t xml:space="preserve">VARCHAR2(10)</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A1">
            <w:pPr>
              <w:rPr>
                <w:sz w:val="20"/>
                <w:szCs w:val="20"/>
              </w:rPr>
            </w:pPr>
            <w:r w:rsidDel="00000000" w:rsidR="00000000" w:rsidRPr="00000000">
              <w:rPr>
                <w:sz w:val="20"/>
                <w:szCs w:val="20"/>
                <w:rtl w:val="0"/>
              </w:rPr>
              <w:t xml:space="preserve">IN ('TP','+7','+13','+16','+18')</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A2">
            <w:pPr>
              <w:rPr>
                <w:sz w:val="20"/>
                <w:szCs w:val="20"/>
              </w:rPr>
            </w:pPr>
            <w:r w:rsidDel="00000000" w:rsidR="00000000" w:rsidRPr="00000000">
              <w:rPr>
                <w:sz w:val="20"/>
                <w:szCs w:val="20"/>
                <w:rtl w:val="0"/>
              </w:rPr>
              <w:t xml:space="preserve">TP</w:t>
            </w:r>
          </w:p>
        </w:tc>
      </w:tr>
      <w:tr>
        <w:trPr>
          <w:cantSplit w:val="0"/>
          <w:trHeight w:val="375" w:hRule="atLeast"/>
          <w:tblHeader w:val="0"/>
        </w:trPr>
        <w:tc>
          <w:tcPr>
            <w:tcBorders>
              <w:top w:color="000000" w:space="0" w:sz="0" w:val="nil"/>
              <w:left w:color="aaaaaa" w:space="0" w:sz="8" w:val="single"/>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A3">
            <w:pPr>
              <w:rPr>
                <w:sz w:val="20"/>
                <w:szCs w:val="20"/>
              </w:rPr>
            </w:pPr>
            <w:r w:rsidDel="00000000" w:rsidR="00000000" w:rsidRPr="00000000">
              <w:rPr>
                <w:sz w:val="20"/>
                <w:szCs w:val="20"/>
                <w:rtl w:val="0"/>
              </w:rPr>
              <w:t xml:space="preserve">CONTENIDO.tipo_contenido</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A4">
            <w:pPr>
              <w:rPr>
                <w:sz w:val="20"/>
                <w:szCs w:val="20"/>
              </w:rPr>
            </w:pPr>
            <w:r w:rsidDel="00000000" w:rsidR="00000000" w:rsidRPr="00000000">
              <w:rPr>
                <w:sz w:val="20"/>
                <w:szCs w:val="20"/>
                <w:rtl w:val="0"/>
              </w:rPr>
              <w:t xml:space="preserve">VARCHAR2(20)</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A5">
            <w:pPr>
              <w:rPr>
                <w:sz w:val="20"/>
                <w:szCs w:val="20"/>
              </w:rPr>
            </w:pPr>
            <w:r w:rsidDel="00000000" w:rsidR="00000000" w:rsidRPr="00000000">
              <w:rPr>
                <w:sz w:val="20"/>
                <w:szCs w:val="20"/>
                <w:rtl w:val="0"/>
              </w:rPr>
              <w:t xml:space="preserve">IN ('PELICULA','SERIE','DOCUMENTAL','MUSICA','PODCAST')</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A6">
            <w:pPr>
              <w:rPr>
                <w:sz w:val="20"/>
                <w:szCs w:val="20"/>
              </w:rPr>
            </w:pPr>
            <w:r w:rsidDel="00000000" w:rsidR="00000000" w:rsidRPr="00000000">
              <w:rPr>
                <w:sz w:val="20"/>
                <w:szCs w:val="20"/>
                <w:rtl w:val="0"/>
              </w:rPr>
              <w:t xml:space="preserve">—</w:t>
            </w:r>
          </w:p>
        </w:tc>
      </w:tr>
      <w:tr>
        <w:trPr>
          <w:cantSplit w:val="0"/>
          <w:trHeight w:val="375" w:hRule="atLeast"/>
          <w:tblHeader w:val="0"/>
        </w:trPr>
        <w:tc>
          <w:tcPr>
            <w:tcBorders>
              <w:top w:color="000000" w:space="0" w:sz="0" w:val="nil"/>
              <w:left w:color="aaaaaa" w:space="0" w:sz="8" w:val="single"/>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A7">
            <w:pPr>
              <w:rPr>
                <w:sz w:val="20"/>
                <w:szCs w:val="20"/>
              </w:rPr>
            </w:pPr>
            <w:r w:rsidDel="00000000" w:rsidR="00000000" w:rsidRPr="00000000">
              <w:rPr>
                <w:sz w:val="20"/>
                <w:szCs w:val="20"/>
                <w:rtl w:val="0"/>
              </w:rPr>
              <w:t xml:space="preserve">CONTENIDO.es_original</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A8">
            <w:pPr>
              <w:rPr>
                <w:sz w:val="20"/>
                <w:szCs w:val="20"/>
              </w:rPr>
            </w:pPr>
            <w:r w:rsidDel="00000000" w:rsidR="00000000" w:rsidRPr="00000000">
              <w:rPr>
                <w:sz w:val="20"/>
                <w:szCs w:val="20"/>
                <w:rtl w:val="0"/>
              </w:rPr>
              <w:t xml:space="preserve">NUMBER(1)</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A9">
            <w:pPr>
              <w:rPr>
                <w:sz w:val="20"/>
                <w:szCs w:val="20"/>
              </w:rPr>
            </w:pPr>
            <w:r w:rsidDel="00000000" w:rsidR="00000000" w:rsidRPr="00000000">
              <w:rPr>
                <w:sz w:val="20"/>
                <w:szCs w:val="20"/>
                <w:rtl w:val="0"/>
              </w:rPr>
              <w:t xml:space="preserve">IN (0, 1)</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AA">
            <w:pPr>
              <w:rPr>
                <w:sz w:val="20"/>
                <w:szCs w:val="20"/>
              </w:rPr>
            </w:pPr>
            <w:r w:rsidDel="00000000" w:rsidR="00000000" w:rsidRPr="00000000">
              <w:rPr>
                <w:sz w:val="20"/>
                <w:szCs w:val="20"/>
                <w:rtl w:val="0"/>
              </w:rPr>
              <w:t xml:space="preserve">0</w:t>
            </w:r>
          </w:p>
        </w:tc>
      </w:tr>
      <w:tr>
        <w:trPr>
          <w:cantSplit w:val="0"/>
          <w:trHeight w:val="375" w:hRule="atLeast"/>
          <w:tblHeader w:val="0"/>
        </w:trPr>
        <w:tc>
          <w:tcPr>
            <w:tcBorders>
              <w:top w:color="000000" w:space="0" w:sz="0" w:val="nil"/>
              <w:left w:color="aaaaaa" w:space="0" w:sz="8" w:val="single"/>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AB">
            <w:pPr>
              <w:rPr>
                <w:sz w:val="20"/>
                <w:szCs w:val="20"/>
              </w:rPr>
            </w:pPr>
            <w:r w:rsidDel="00000000" w:rsidR="00000000" w:rsidRPr="00000000">
              <w:rPr>
                <w:sz w:val="20"/>
                <w:szCs w:val="20"/>
                <w:rtl w:val="0"/>
              </w:rPr>
              <w:t xml:space="preserve">PERFIL.tipo_perfil</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AC">
            <w:pPr>
              <w:rPr>
                <w:sz w:val="20"/>
                <w:szCs w:val="20"/>
              </w:rPr>
            </w:pPr>
            <w:r w:rsidDel="00000000" w:rsidR="00000000" w:rsidRPr="00000000">
              <w:rPr>
                <w:sz w:val="20"/>
                <w:szCs w:val="20"/>
                <w:rtl w:val="0"/>
              </w:rPr>
              <w:t xml:space="preserve">VARCHAR2(20)</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AD">
            <w:pPr>
              <w:rPr>
                <w:sz w:val="20"/>
                <w:szCs w:val="20"/>
              </w:rPr>
            </w:pPr>
            <w:r w:rsidDel="00000000" w:rsidR="00000000" w:rsidRPr="00000000">
              <w:rPr>
                <w:sz w:val="20"/>
                <w:szCs w:val="20"/>
                <w:rtl w:val="0"/>
              </w:rPr>
              <w:t xml:space="preserve">IN ('ADULTO','INFANTIL')</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AE">
            <w:pPr>
              <w:rPr>
                <w:sz w:val="20"/>
                <w:szCs w:val="20"/>
              </w:rPr>
            </w:pPr>
            <w:r w:rsidDel="00000000" w:rsidR="00000000" w:rsidRPr="00000000">
              <w:rPr>
                <w:sz w:val="20"/>
                <w:szCs w:val="20"/>
                <w:rtl w:val="0"/>
              </w:rPr>
              <w:t xml:space="preserve">ADULTO</w:t>
            </w:r>
          </w:p>
        </w:tc>
      </w:tr>
      <w:tr>
        <w:trPr>
          <w:cantSplit w:val="0"/>
          <w:trHeight w:val="600" w:hRule="atLeast"/>
          <w:tblHeader w:val="0"/>
        </w:trPr>
        <w:tc>
          <w:tcPr>
            <w:tcBorders>
              <w:top w:color="000000" w:space="0" w:sz="0" w:val="nil"/>
              <w:left w:color="aaaaaa" w:space="0" w:sz="8" w:val="single"/>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AF">
            <w:pPr>
              <w:rPr>
                <w:sz w:val="20"/>
                <w:szCs w:val="20"/>
              </w:rPr>
            </w:pPr>
            <w:r w:rsidDel="00000000" w:rsidR="00000000" w:rsidRPr="00000000">
              <w:rPr>
                <w:sz w:val="20"/>
                <w:szCs w:val="20"/>
                <w:rtl w:val="0"/>
              </w:rPr>
              <w:t xml:space="preserve">PAGO.metodo_pago</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B0">
            <w:pPr>
              <w:rPr>
                <w:sz w:val="20"/>
                <w:szCs w:val="20"/>
              </w:rPr>
            </w:pPr>
            <w:r w:rsidDel="00000000" w:rsidR="00000000" w:rsidRPr="00000000">
              <w:rPr>
                <w:sz w:val="20"/>
                <w:szCs w:val="20"/>
                <w:rtl w:val="0"/>
              </w:rPr>
              <w:t xml:space="preserve">VARCHAR2(20)</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B1">
            <w:pPr>
              <w:rPr>
                <w:sz w:val="20"/>
                <w:szCs w:val="20"/>
              </w:rPr>
            </w:pPr>
            <w:r w:rsidDel="00000000" w:rsidR="00000000" w:rsidRPr="00000000">
              <w:rPr>
                <w:sz w:val="20"/>
                <w:szCs w:val="20"/>
                <w:rtl w:val="0"/>
              </w:rPr>
              <w:t xml:space="preserve">IN ('TARJETA_CREDITO','TARJETA_DEBITO','PSE','NEQUI','DAVIPLATA')</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B2">
            <w:pPr>
              <w:rPr>
                <w:sz w:val="20"/>
                <w:szCs w:val="20"/>
              </w:rPr>
            </w:pPr>
            <w:r w:rsidDel="00000000" w:rsidR="00000000" w:rsidRPr="00000000">
              <w:rPr>
                <w:sz w:val="20"/>
                <w:szCs w:val="20"/>
                <w:rtl w:val="0"/>
              </w:rPr>
              <w:t xml:space="preserve">—</w:t>
            </w:r>
          </w:p>
        </w:tc>
      </w:tr>
      <w:tr>
        <w:trPr>
          <w:cantSplit w:val="0"/>
          <w:trHeight w:val="375" w:hRule="atLeast"/>
          <w:tblHeader w:val="0"/>
        </w:trPr>
        <w:tc>
          <w:tcPr>
            <w:tcBorders>
              <w:top w:color="000000" w:space="0" w:sz="0" w:val="nil"/>
              <w:left w:color="aaaaaa" w:space="0" w:sz="8" w:val="single"/>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B3">
            <w:pPr>
              <w:rPr>
                <w:sz w:val="20"/>
                <w:szCs w:val="20"/>
              </w:rPr>
            </w:pPr>
            <w:r w:rsidDel="00000000" w:rsidR="00000000" w:rsidRPr="00000000">
              <w:rPr>
                <w:sz w:val="20"/>
                <w:szCs w:val="20"/>
                <w:rtl w:val="0"/>
              </w:rPr>
              <w:t xml:space="preserve">PAGO.estado</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B4">
            <w:pPr>
              <w:rPr>
                <w:sz w:val="20"/>
                <w:szCs w:val="20"/>
              </w:rPr>
            </w:pPr>
            <w:r w:rsidDel="00000000" w:rsidR="00000000" w:rsidRPr="00000000">
              <w:rPr>
                <w:sz w:val="20"/>
                <w:szCs w:val="20"/>
                <w:rtl w:val="0"/>
              </w:rPr>
              <w:t xml:space="preserve">VARCHAR2(20)</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B5">
            <w:pPr>
              <w:rPr>
                <w:sz w:val="20"/>
                <w:szCs w:val="20"/>
              </w:rPr>
            </w:pPr>
            <w:r w:rsidDel="00000000" w:rsidR="00000000" w:rsidRPr="00000000">
              <w:rPr>
                <w:sz w:val="20"/>
                <w:szCs w:val="20"/>
                <w:rtl w:val="0"/>
              </w:rPr>
              <w:t xml:space="preserve">IN ('EXITOSO','FALLIDO','PENDIENTE','REEMBOLSADO')</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B6">
            <w:pPr>
              <w:rPr>
                <w:sz w:val="20"/>
                <w:szCs w:val="20"/>
              </w:rPr>
            </w:pPr>
            <w:r w:rsidDel="00000000" w:rsidR="00000000" w:rsidRPr="00000000">
              <w:rPr>
                <w:sz w:val="20"/>
                <w:szCs w:val="20"/>
                <w:rtl w:val="0"/>
              </w:rPr>
              <w:t xml:space="preserve">PENDIENTE</w:t>
            </w:r>
          </w:p>
        </w:tc>
      </w:tr>
      <w:tr>
        <w:trPr>
          <w:cantSplit w:val="0"/>
          <w:trHeight w:val="375" w:hRule="atLeast"/>
          <w:tblHeader w:val="0"/>
        </w:trPr>
        <w:tc>
          <w:tcPr>
            <w:tcBorders>
              <w:top w:color="000000" w:space="0" w:sz="0" w:val="nil"/>
              <w:left w:color="aaaaaa" w:space="0" w:sz="8" w:val="single"/>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B7">
            <w:pPr>
              <w:rPr>
                <w:sz w:val="20"/>
                <w:szCs w:val="20"/>
              </w:rPr>
            </w:pPr>
            <w:r w:rsidDel="00000000" w:rsidR="00000000" w:rsidRPr="00000000">
              <w:rPr>
                <w:sz w:val="20"/>
                <w:szCs w:val="20"/>
                <w:rtl w:val="0"/>
              </w:rPr>
              <w:t xml:space="preserve">REPRODUCCION.dispositivo</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B8">
            <w:pPr>
              <w:rPr>
                <w:sz w:val="20"/>
                <w:szCs w:val="20"/>
              </w:rPr>
            </w:pPr>
            <w:r w:rsidDel="00000000" w:rsidR="00000000" w:rsidRPr="00000000">
              <w:rPr>
                <w:sz w:val="20"/>
                <w:szCs w:val="20"/>
                <w:rtl w:val="0"/>
              </w:rPr>
              <w:t xml:space="preserve">VARCHAR2(20)</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B9">
            <w:pPr>
              <w:rPr>
                <w:sz w:val="20"/>
                <w:szCs w:val="20"/>
              </w:rPr>
            </w:pPr>
            <w:r w:rsidDel="00000000" w:rsidR="00000000" w:rsidRPr="00000000">
              <w:rPr>
                <w:sz w:val="20"/>
                <w:szCs w:val="20"/>
                <w:rtl w:val="0"/>
              </w:rPr>
              <w:t xml:space="preserve">IN ('CELULAR','TABLET','TV','COMPUTADOR')</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BA">
            <w:pPr>
              <w:rPr>
                <w:sz w:val="20"/>
                <w:szCs w:val="20"/>
              </w:rPr>
            </w:pPr>
            <w:r w:rsidDel="00000000" w:rsidR="00000000" w:rsidRPr="00000000">
              <w:rPr>
                <w:sz w:val="20"/>
                <w:szCs w:val="20"/>
                <w:rtl w:val="0"/>
              </w:rPr>
              <w:t xml:space="preserve">—</w:t>
            </w:r>
          </w:p>
        </w:tc>
      </w:tr>
      <w:tr>
        <w:trPr>
          <w:cantSplit w:val="0"/>
          <w:trHeight w:val="375" w:hRule="atLeast"/>
          <w:tblHeader w:val="0"/>
        </w:trPr>
        <w:tc>
          <w:tcPr>
            <w:tcBorders>
              <w:top w:color="000000" w:space="0" w:sz="0" w:val="nil"/>
              <w:left w:color="aaaaaa" w:space="0" w:sz="8" w:val="single"/>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BB">
            <w:pPr>
              <w:rPr>
                <w:sz w:val="20"/>
                <w:szCs w:val="20"/>
              </w:rPr>
            </w:pPr>
            <w:r w:rsidDel="00000000" w:rsidR="00000000" w:rsidRPr="00000000">
              <w:rPr>
                <w:sz w:val="20"/>
                <w:szCs w:val="20"/>
                <w:rtl w:val="0"/>
              </w:rPr>
              <w:t xml:space="preserve">REPRODUCCION.avance_porcentaje</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BC">
            <w:pPr>
              <w:rPr>
                <w:sz w:val="20"/>
                <w:szCs w:val="20"/>
              </w:rPr>
            </w:pPr>
            <w:r w:rsidDel="00000000" w:rsidR="00000000" w:rsidRPr="00000000">
              <w:rPr>
                <w:sz w:val="20"/>
                <w:szCs w:val="20"/>
                <w:rtl w:val="0"/>
              </w:rPr>
              <w:t xml:space="preserve">NUMBER(5,2)</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BD">
            <w:pPr>
              <w:rPr>
                <w:sz w:val="20"/>
                <w:szCs w:val="20"/>
              </w:rPr>
            </w:pPr>
            <w:r w:rsidDel="00000000" w:rsidR="00000000" w:rsidRPr="00000000">
              <w:rPr>
                <w:sz w:val="20"/>
                <w:szCs w:val="20"/>
                <w:rtl w:val="0"/>
              </w:rPr>
              <w:t xml:space="preserve">BETWEEN 0 AND 100</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BE">
            <w:pPr>
              <w:rPr>
                <w:sz w:val="20"/>
                <w:szCs w:val="20"/>
              </w:rPr>
            </w:pPr>
            <w:r w:rsidDel="00000000" w:rsidR="00000000" w:rsidRPr="00000000">
              <w:rPr>
                <w:sz w:val="20"/>
                <w:szCs w:val="20"/>
                <w:rtl w:val="0"/>
              </w:rPr>
              <w:t xml:space="preserve">0</w:t>
            </w:r>
          </w:p>
        </w:tc>
      </w:tr>
      <w:tr>
        <w:trPr>
          <w:cantSplit w:val="0"/>
          <w:trHeight w:val="375" w:hRule="atLeast"/>
          <w:tblHeader w:val="0"/>
        </w:trPr>
        <w:tc>
          <w:tcPr>
            <w:tcBorders>
              <w:top w:color="000000" w:space="0" w:sz="0" w:val="nil"/>
              <w:left w:color="aaaaaa" w:space="0" w:sz="8" w:val="single"/>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BF">
            <w:pPr>
              <w:rPr>
                <w:sz w:val="20"/>
                <w:szCs w:val="20"/>
              </w:rPr>
            </w:pPr>
            <w:r w:rsidDel="00000000" w:rsidR="00000000" w:rsidRPr="00000000">
              <w:rPr>
                <w:sz w:val="20"/>
                <w:szCs w:val="20"/>
                <w:rtl w:val="0"/>
              </w:rPr>
              <w:t xml:space="preserve">CALIFICACION.estrellas</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C0">
            <w:pPr>
              <w:rPr>
                <w:sz w:val="20"/>
                <w:szCs w:val="20"/>
              </w:rPr>
            </w:pPr>
            <w:r w:rsidDel="00000000" w:rsidR="00000000" w:rsidRPr="00000000">
              <w:rPr>
                <w:sz w:val="20"/>
                <w:szCs w:val="20"/>
                <w:rtl w:val="0"/>
              </w:rPr>
              <w:t xml:space="preserve">NUMBER(1)</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C1">
            <w:pPr>
              <w:rPr>
                <w:sz w:val="20"/>
                <w:szCs w:val="20"/>
              </w:rPr>
            </w:pPr>
            <w:r w:rsidDel="00000000" w:rsidR="00000000" w:rsidRPr="00000000">
              <w:rPr>
                <w:sz w:val="20"/>
                <w:szCs w:val="20"/>
                <w:rtl w:val="0"/>
              </w:rPr>
              <w:t xml:space="preserve">BETWEEN 1 AND 5</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C2">
            <w:pPr>
              <w:rPr>
                <w:sz w:val="20"/>
                <w:szCs w:val="20"/>
              </w:rPr>
            </w:pPr>
            <w:r w:rsidDel="00000000" w:rsidR="00000000" w:rsidRPr="00000000">
              <w:rPr>
                <w:sz w:val="20"/>
                <w:szCs w:val="20"/>
                <w:rtl w:val="0"/>
              </w:rPr>
              <w:t xml:space="preserve">—</w:t>
            </w:r>
          </w:p>
        </w:tc>
      </w:tr>
      <w:tr>
        <w:trPr>
          <w:cantSplit w:val="0"/>
          <w:trHeight w:val="375" w:hRule="atLeast"/>
          <w:tblHeader w:val="0"/>
        </w:trPr>
        <w:tc>
          <w:tcPr>
            <w:tcBorders>
              <w:top w:color="000000" w:space="0" w:sz="0" w:val="nil"/>
              <w:left w:color="aaaaaa" w:space="0" w:sz="8" w:val="single"/>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C3">
            <w:pPr>
              <w:rPr>
                <w:sz w:val="20"/>
                <w:szCs w:val="20"/>
              </w:rPr>
            </w:pPr>
            <w:r w:rsidDel="00000000" w:rsidR="00000000" w:rsidRPr="00000000">
              <w:rPr>
                <w:sz w:val="20"/>
                <w:szCs w:val="20"/>
                <w:rtl w:val="0"/>
              </w:rPr>
              <w:t xml:space="preserve">REPORTE.estado</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C4">
            <w:pPr>
              <w:rPr>
                <w:sz w:val="20"/>
                <w:szCs w:val="20"/>
              </w:rPr>
            </w:pPr>
            <w:r w:rsidDel="00000000" w:rsidR="00000000" w:rsidRPr="00000000">
              <w:rPr>
                <w:sz w:val="20"/>
                <w:szCs w:val="20"/>
                <w:rtl w:val="0"/>
              </w:rPr>
              <w:t xml:space="preserve">VARCHAR2(20)</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C5">
            <w:pPr>
              <w:rPr>
                <w:sz w:val="20"/>
                <w:szCs w:val="20"/>
              </w:rPr>
            </w:pPr>
            <w:r w:rsidDel="00000000" w:rsidR="00000000" w:rsidRPr="00000000">
              <w:rPr>
                <w:sz w:val="20"/>
                <w:szCs w:val="20"/>
                <w:rtl w:val="0"/>
              </w:rPr>
              <w:t xml:space="preserve">IN ('PENDIENTE','RESUELTO','RECHAZADO')</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C6">
            <w:pPr>
              <w:rPr>
                <w:sz w:val="20"/>
                <w:szCs w:val="20"/>
              </w:rPr>
            </w:pPr>
            <w:r w:rsidDel="00000000" w:rsidR="00000000" w:rsidRPr="00000000">
              <w:rPr>
                <w:sz w:val="20"/>
                <w:szCs w:val="20"/>
                <w:rtl w:val="0"/>
              </w:rPr>
              <w:t xml:space="preserve">PENDIENTE</w:t>
            </w:r>
          </w:p>
        </w:tc>
      </w:tr>
    </w:tbl>
    <w:p w:rsidR="00000000" w:rsidDel="00000000" w:rsidP="00000000" w:rsidRDefault="00000000" w:rsidRPr="00000000" w14:paraId="000000C7">
      <w:pPr>
        <w:ind w:left="0" w:firstLine="0"/>
        <w:rPr/>
      </w:pPr>
      <w:r w:rsidDel="00000000" w:rsidR="00000000" w:rsidRPr="00000000">
        <w:rPr>
          <w:rtl w:val="0"/>
        </w:rPr>
      </w:r>
    </w:p>
    <w:p w:rsidR="00000000" w:rsidDel="00000000" w:rsidP="00000000" w:rsidRDefault="00000000" w:rsidRPr="00000000" w14:paraId="000000C8">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pPr>
      <w:bookmarkStart w:colFirst="0" w:colLast="0" w:name="_66l06an5uw92" w:id="9"/>
      <w:bookmarkEnd w:id="9"/>
      <w:r w:rsidDel="00000000" w:rsidR="00000000" w:rsidRPr="00000000">
        <w:rPr>
          <w:b w:val="1"/>
          <w:bCs w:val="1"/>
          <w:sz w:val="24"/>
          <w:szCs w:val="24"/>
          <w:rtl w:val="0"/>
        </w:rPr>
        <w:t xml:space="preserve">MODELO RELACIONAL</w:t>
      </w:r>
    </w:p>
    <w:p w:rsidR="00000000" w:rsidDel="00000000" w:rsidP="00000000" w:rsidRDefault="00000000" w:rsidRPr="00000000" w14:paraId="000000C9">
      <w:pPr>
        <w:ind w:left="720" w:firstLine="0"/>
        <w:rPr/>
      </w:pPr>
      <w:r w:rsidDel="00000000" w:rsidR="00000000" w:rsidRPr="00000000">
        <w:rPr>
          <w:rtl w:val="0"/>
        </w:rPr>
        <w:t xml:space="preserve">El modelo relacional de QuindioFlix fue construido a partir del Modelo Entidad-Relación (MER) mediante el proceso de transformación, aplicando normalización hasta Tercera Forma Normal (3FN). A continuación se describen las principales decisiones de diseño.</w:t>
      </w:r>
    </w:p>
    <w:p w:rsidR="00000000" w:rsidDel="00000000" w:rsidP="00000000" w:rsidRDefault="00000000" w:rsidRPr="00000000" w14:paraId="000000CA">
      <w:pPr>
        <w:ind w:left="720" w:firstLine="0"/>
        <w:rPr/>
      </w:pPr>
      <w:r w:rsidDel="00000000" w:rsidR="00000000" w:rsidRPr="00000000">
        <w:rPr>
          <w:rtl w:val="0"/>
        </w:rPr>
      </w:r>
    </w:p>
    <w:p w:rsidR="00000000" w:rsidDel="00000000" w:rsidP="00000000" w:rsidRDefault="00000000" w:rsidRPr="00000000" w14:paraId="000000CB">
      <w:pPr>
        <w:ind w:left="720" w:firstLine="0"/>
        <w:rPr>
          <w:b w:val="1"/>
          <w:bCs w:val="1"/>
        </w:rPr>
      </w:pPr>
      <w:r w:rsidDel="00000000" w:rsidR="00000000" w:rsidRPr="00000000">
        <w:rPr>
          <w:b w:val="1"/>
          <w:bCs w:val="1"/>
          <w:rtl w:val="0"/>
        </w:rPr>
        <w:t xml:space="preserve">2.1 Decisiones de Diseño</w:t>
      </w:r>
    </w:p>
    <w:p w:rsidR="00000000" w:rsidDel="00000000" w:rsidP="00000000" w:rsidRDefault="00000000" w:rsidRPr="00000000" w14:paraId="000000CC">
      <w:pPr>
        <w:numPr>
          <w:ilvl w:val="0"/>
          <w:numId w:val="2"/>
        </w:numPr>
        <w:ind w:left="1440" w:hanging="360"/>
        <w:rPr>
          <w:u w:val="none"/>
        </w:rPr>
      </w:pPr>
      <w:r w:rsidDel="00000000" w:rsidR="00000000" w:rsidRPr="00000000">
        <w:rPr>
          <w:rtl w:val="0"/>
        </w:rPr>
        <w:t xml:space="preserve">Herencia por tabla: La entidad CONTENIDO actúa como tabla padre con un atributo discriminador tipo_contenido. Cada subtipo (PELICULA, SERIE, DOCUMENTAL, MUSICA, PODCAST) tiene su propia tabla hija con FK al padre en cascada. Esta estrategia evita columnas nulas masivas y mantiene la integridad referencial.</w:t>
      </w:r>
    </w:p>
    <w:p w:rsidR="00000000" w:rsidDel="00000000" w:rsidP="00000000" w:rsidRDefault="00000000" w:rsidRPr="00000000" w14:paraId="000000CD">
      <w:pPr>
        <w:numPr>
          <w:ilvl w:val="0"/>
          <w:numId w:val="2"/>
        </w:numPr>
        <w:ind w:left="1440" w:hanging="360"/>
        <w:rPr>
          <w:u w:val="none"/>
        </w:rPr>
      </w:pPr>
      <w:r w:rsidDel="00000000" w:rsidR="00000000" w:rsidRPr="00000000">
        <w:rPr>
          <w:rtl w:val="0"/>
        </w:rPr>
        <w:t xml:space="preserve">Relaciones reflexivas: EMPLEADO referencia a sí mismo mediante id_supervisor para modelar la jerarquía de supervisión. USUARIO referencia a sí mismo mediante id_referido_por para el sistema de referidos. Ambas son opcionales (NULL).</w:t>
      </w:r>
    </w:p>
    <w:p w:rsidR="00000000" w:rsidDel="00000000" w:rsidP="00000000" w:rsidRDefault="00000000" w:rsidRPr="00000000" w14:paraId="000000CE">
      <w:pPr>
        <w:numPr>
          <w:ilvl w:val="0"/>
          <w:numId w:val="2"/>
        </w:numPr>
        <w:ind w:left="1440" w:hanging="360"/>
        <w:rPr>
          <w:u w:val="none"/>
        </w:rPr>
      </w:pPr>
      <w:r w:rsidDel="00000000" w:rsidR="00000000" w:rsidRPr="00000000">
        <w:rPr>
          <w:rtl w:val="0"/>
        </w:rPr>
        <w:t xml:space="preserve">Relación N:M con atributo: RELACION_CONTENIDO es una tabla puente entre dos instancias de CONTENIDO que incluye el atributo tipo_relacion (secuela, precuela, remake, etc.).</w:t>
      </w:r>
    </w:p>
    <w:p w:rsidR="00000000" w:rsidDel="00000000" w:rsidP="00000000" w:rsidRDefault="00000000" w:rsidRPr="00000000" w14:paraId="000000CF">
      <w:pPr>
        <w:numPr>
          <w:ilvl w:val="0"/>
          <w:numId w:val="2"/>
        </w:numPr>
        <w:ind w:left="1440" w:hanging="360"/>
        <w:rPr>
          <w:u w:val="none"/>
        </w:rPr>
      </w:pPr>
      <w:r w:rsidDel="00000000" w:rsidR="00000000" w:rsidRPr="00000000">
        <w:rPr>
          <w:rtl w:val="0"/>
        </w:rPr>
        <w:t xml:space="preserve">Episodio en reproducción: REPRODUCCION incluye una FK opcional a EPISODIO para registrar exactamente qué episodio de una serie o podcast fue reproducido.</w:t>
      </w:r>
    </w:p>
    <w:p w:rsidR="00000000" w:rsidDel="00000000" w:rsidP="00000000" w:rsidRDefault="00000000" w:rsidRPr="00000000" w14:paraId="000000D0">
      <w:pPr>
        <w:numPr>
          <w:ilvl w:val="0"/>
          <w:numId w:val="2"/>
        </w:numPr>
        <w:ind w:left="1440" w:hanging="360"/>
        <w:rPr>
          <w:u w:val="none"/>
        </w:rPr>
      </w:pPr>
      <w:r w:rsidDel="00000000" w:rsidR="00000000" w:rsidRPr="00000000">
        <w:rPr>
          <w:rtl w:val="0"/>
        </w:rPr>
        <w:t xml:space="preserve">Unicidad de calificación: El constraint UNIQUE(id_perfil, id_contenido) en CALIFICACION garantiza que un perfil solo pueda calificar cada contenido una vez.</w:t>
      </w:r>
    </w:p>
    <w:p w:rsidR="00000000" w:rsidDel="00000000" w:rsidP="00000000" w:rsidRDefault="00000000" w:rsidRPr="00000000" w14:paraId="000000D1">
      <w:pPr>
        <w:ind w:left="1440" w:firstLine="0"/>
        <w:rPr/>
      </w:pPr>
      <w:r w:rsidDel="00000000" w:rsidR="00000000" w:rsidRPr="00000000">
        <w:rPr>
          <w:rtl w:val="0"/>
        </w:rPr>
      </w:r>
    </w:p>
    <w:p w:rsidR="00000000" w:rsidDel="00000000" w:rsidP="00000000" w:rsidRDefault="00000000" w:rsidRPr="00000000" w14:paraId="000000D2">
      <w:pPr>
        <w:ind w:left="0" w:firstLine="0"/>
        <w:rPr/>
      </w:pPr>
      <w:r w:rsidDel="00000000" w:rsidR="00000000" w:rsidRPr="00000000">
        <w:rPr>
          <w:rtl w:val="0"/>
        </w:rPr>
        <w:t xml:space="preserve">Las imagenes de los diagramas están adjuntas en el archivo proyectoQuindioflix.zip </w:t>
      </w:r>
    </w:p>
    <w:p w:rsidR="00000000" w:rsidDel="00000000" w:rsidP="00000000" w:rsidRDefault="00000000" w:rsidRPr="00000000" w14:paraId="000000D3">
      <w:pPr>
        <w:ind w:left="0" w:firstLine="0"/>
        <w:rPr/>
      </w:pPr>
      <w:r w:rsidDel="00000000" w:rsidR="00000000" w:rsidRPr="00000000">
        <w:rPr>
          <w:rtl w:val="0"/>
        </w:rPr>
      </w:r>
    </w:p>
    <w:p w:rsidR="00000000" w:rsidDel="00000000" w:rsidP="00000000" w:rsidRDefault="00000000" w:rsidRPr="00000000" w14:paraId="000000D4">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pPr>
      <w:bookmarkStart w:colFirst="0" w:colLast="0" w:name="_e8ukjx48fb3v" w:id="10"/>
      <w:bookmarkEnd w:id="10"/>
      <w:r w:rsidDel="00000000" w:rsidR="00000000" w:rsidRPr="00000000">
        <w:rPr>
          <w:b w:val="1"/>
          <w:bCs w:val="1"/>
          <w:sz w:val="24"/>
          <w:szCs w:val="24"/>
          <w:rtl w:val="0"/>
        </w:rPr>
        <w:t xml:space="preserve">ESQUEMA DE ALMACENAMIENTO </w:t>
      </w:r>
    </w:p>
    <w:p w:rsidR="00000000" w:rsidDel="00000000" w:rsidP="00000000" w:rsidRDefault="00000000" w:rsidRPr="00000000" w14:paraId="000000D5">
      <w:pPr>
        <w:ind w:left="720" w:firstLine="0"/>
        <w:rPr>
          <w:i w:val="1"/>
          <w:iCs w:val="1"/>
          <w:color w:val="006fc0"/>
        </w:rPr>
      </w:pPr>
      <w:r w:rsidDel="00000000" w:rsidR="00000000" w:rsidRPr="00000000">
        <w:rPr>
          <w:rtl w:val="0"/>
        </w:rPr>
        <w:t xml:space="preserve">La estrategia de almacenamiento de QuindioFlix se diseñó con base en el volumen y el patrón de acceso de cada tabla. La tabla REPRODUCCION fue identificada como la de mayor crecimiento y la más consultada en los reportes, por lo que se decidió fragmentarla mediante particionamiento por rango de fechas.</w:t>
      </w:r>
      <w:r w:rsidDel="00000000" w:rsidR="00000000" w:rsidRPr="00000000">
        <w:rPr>
          <w:rtl w:val="0"/>
        </w:rPr>
      </w:r>
    </w:p>
    <w:p w:rsidR="00000000" w:rsidDel="00000000" w:rsidP="00000000" w:rsidRDefault="00000000" w:rsidRPr="00000000" w14:paraId="000000D6">
      <w:pPr>
        <w:pStyle w:val="Heading2"/>
        <w:keepNext w:val="0"/>
        <w:keepLines w:val="0"/>
        <w:widowControl w:val="0"/>
        <w:spacing w:after="200" w:before="300" w:line="240" w:lineRule="auto"/>
        <w:ind w:firstLine="720"/>
        <w:jc w:val="both"/>
        <w:rPr>
          <w:b w:val="1"/>
          <w:bCs w:val="1"/>
          <w:sz w:val="24"/>
          <w:szCs w:val="24"/>
        </w:rPr>
      </w:pPr>
      <w:bookmarkStart w:colFirst="0" w:colLast="0" w:name="_jury22pp40be" w:id="11"/>
      <w:bookmarkEnd w:id="11"/>
      <w:r w:rsidDel="00000000" w:rsidR="00000000" w:rsidRPr="00000000">
        <w:rPr>
          <w:b w:val="1"/>
          <w:bCs w:val="1"/>
          <w:sz w:val="24"/>
          <w:szCs w:val="24"/>
          <w:rtl w:val="0"/>
        </w:rPr>
        <w:t xml:space="preserve">3.1 </w:t>
      </w:r>
      <w:r w:rsidDel="00000000" w:rsidR="00000000" w:rsidRPr="00000000">
        <w:rPr>
          <w:b w:val="1"/>
          <w:bCs w:val="1"/>
          <w:sz w:val="24"/>
          <w:szCs w:val="24"/>
          <w:rtl w:val="0"/>
        </w:rPr>
        <w:t xml:space="preserve">Asignación Tablas a Tablespace</w:t>
      </w:r>
    </w:p>
    <w:p w:rsidR="00000000" w:rsidDel="00000000" w:rsidP="00000000" w:rsidRDefault="00000000" w:rsidRPr="00000000" w14:paraId="000000D7">
      <w:pPr>
        <w:rPr>
          <w:b w:val="1"/>
          <w:bCs w:val="1"/>
          <w:i w:val="1"/>
          <w:iCs w:val="1"/>
        </w:rPr>
      </w:pPr>
      <w:r w:rsidDel="00000000" w:rsidR="00000000" w:rsidRPr="00000000">
        <w:rPr>
          <w:rtl w:val="0"/>
        </w:rPr>
        <w:tab/>
      </w:r>
      <w:r w:rsidDel="00000000" w:rsidR="00000000" w:rsidRPr="00000000">
        <w:rPr>
          <w:b w:val="1"/>
          <w:bCs w:val="1"/>
          <w:i w:val="1"/>
          <w:iCs w:val="1"/>
          <w:rtl w:val="0"/>
        </w:rPr>
        <w:t xml:space="preserve">Tablespaces y datafiles:</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635"/>
        <w:gridCol w:w="1005"/>
        <w:gridCol w:w="1065"/>
        <w:gridCol w:w="2595"/>
        <w:gridCol w:w="1035"/>
        <w:tblGridChange w:id="0">
          <w:tblGrid>
            <w:gridCol w:w="2025"/>
            <w:gridCol w:w="1635"/>
            <w:gridCol w:w="1005"/>
            <w:gridCol w:w="1065"/>
            <w:gridCol w:w="2595"/>
            <w:gridCol w:w="1035"/>
          </w:tblGrid>
        </w:tblGridChange>
      </w:tblGrid>
      <w:tr>
        <w:trPr>
          <w:cantSplit w:val="0"/>
          <w:trHeight w:val="405" w:hRule="atLeast"/>
          <w:tblHeader w:val="0"/>
        </w:trPr>
        <w:tc>
          <w:tcPr>
            <w:tcBorders>
              <w:top w:color="aaaaaa" w:space="0" w:sz="8" w:val="single"/>
              <w:left w:color="aaaaaa" w:space="0" w:sz="8" w:val="single"/>
              <w:bottom w:color="aaaaaa" w:space="0" w:sz="8" w:val="single"/>
              <w:right w:color="aaaaaa"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0D9">
            <w:pPr>
              <w:jc w:val="center"/>
              <w:rPr>
                <w:b w:val="1"/>
                <w:bCs w:val="1"/>
                <w:color w:val="1f3864"/>
                <w:sz w:val="20"/>
                <w:szCs w:val="20"/>
              </w:rPr>
            </w:pPr>
            <w:r w:rsidDel="00000000" w:rsidR="00000000" w:rsidRPr="00000000">
              <w:rPr>
                <w:b w:val="1"/>
                <w:bCs w:val="1"/>
                <w:color w:val="1f3864"/>
                <w:sz w:val="20"/>
                <w:szCs w:val="20"/>
                <w:rtl w:val="0"/>
              </w:rPr>
              <w:t xml:space="preserve">Tablespace</w:t>
            </w:r>
          </w:p>
        </w:tc>
        <w:tc>
          <w:tcPr>
            <w:tcBorders>
              <w:top w:color="aaaaaa" w:space="0" w:sz="8" w:val="single"/>
              <w:left w:color="000000" w:space="0" w:sz="0" w:val="nil"/>
              <w:bottom w:color="aaaaaa" w:space="0" w:sz="8" w:val="single"/>
              <w:right w:color="aaaaaa"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0DA">
            <w:pPr>
              <w:jc w:val="center"/>
              <w:rPr>
                <w:b w:val="1"/>
                <w:bCs w:val="1"/>
                <w:color w:val="1f3864"/>
                <w:sz w:val="20"/>
                <w:szCs w:val="20"/>
              </w:rPr>
            </w:pPr>
            <w:r w:rsidDel="00000000" w:rsidR="00000000" w:rsidRPr="00000000">
              <w:rPr>
                <w:b w:val="1"/>
                <w:bCs w:val="1"/>
                <w:color w:val="1f3864"/>
                <w:sz w:val="20"/>
                <w:szCs w:val="20"/>
                <w:rtl w:val="0"/>
              </w:rPr>
              <w:t xml:space="preserve">Datafile</w:t>
            </w:r>
          </w:p>
        </w:tc>
        <w:tc>
          <w:tcPr>
            <w:tcBorders>
              <w:top w:color="aaaaaa" w:space="0" w:sz="8" w:val="single"/>
              <w:left w:color="000000" w:space="0" w:sz="0" w:val="nil"/>
              <w:bottom w:color="aaaaaa" w:space="0" w:sz="8" w:val="single"/>
              <w:right w:color="aaaaaa"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0DB">
            <w:pPr>
              <w:jc w:val="center"/>
              <w:rPr>
                <w:b w:val="1"/>
                <w:bCs w:val="1"/>
                <w:color w:val="1f3864"/>
                <w:sz w:val="20"/>
                <w:szCs w:val="20"/>
              </w:rPr>
            </w:pPr>
            <w:r w:rsidDel="00000000" w:rsidR="00000000" w:rsidRPr="00000000">
              <w:rPr>
                <w:b w:val="1"/>
                <w:bCs w:val="1"/>
                <w:color w:val="1f3864"/>
                <w:sz w:val="20"/>
                <w:szCs w:val="20"/>
                <w:rtl w:val="0"/>
              </w:rPr>
              <w:t xml:space="preserve">Tamaño</w:t>
            </w:r>
          </w:p>
        </w:tc>
        <w:tc>
          <w:tcPr>
            <w:tcBorders>
              <w:top w:color="aaaaaa" w:space="0" w:sz="8" w:val="single"/>
              <w:left w:color="000000" w:space="0" w:sz="0" w:val="nil"/>
              <w:bottom w:color="aaaaaa" w:space="0" w:sz="8" w:val="single"/>
              <w:right w:color="aaaaaa"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0DC">
            <w:pPr>
              <w:jc w:val="center"/>
              <w:rPr>
                <w:b w:val="1"/>
                <w:bCs w:val="1"/>
                <w:color w:val="1f3864"/>
                <w:sz w:val="20"/>
                <w:szCs w:val="20"/>
              </w:rPr>
            </w:pPr>
            <w:r w:rsidDel="00000000" w:rsidR="00000000" w:rsidRPr="00000000">
              <w:rPr>
                <w:b w:val="1"/>
                <w:bCs w:val="1"/>
                <w:color w:val="1f3864"/>
                <w:sz w:val="20"/>
                <w:szCs w:val="20"/>
                <w:rtl w:val="0"/>
              </w:rPr>
              <w:t xml:space="preserve">Autoextend</w:t>
            </w:r>
          </w:p>
        </w:tc>
        <w:tc>
          <w:tcPr>
            <w:tcBorders>
              <w:top w:color="aaaaaa" w:space="0" w:sz="8" w:val="single"/>
              <w:left w:color="000000" w:space="0" w:sz="0" w:val="nil"/>
              <w:bottom w:color="aaaaaa" w:space="0" w:sz="8" w:val="single"/>
              <w:right w:color="aaaaaa"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0DD">
            <w:pPr>
              <w:jc w:val="center"/>
              <w:rPr>
                <w:b w:val="1"/>
                <w:bCs w:val="1"/>
                <w:color w:val="1f3864"/>
                <w:sz w:val="20"/>
                <w:szCs w:val="20"/>
              </w:rPr>
            </w:pPr>
            <w:r w:rsidDel="00000000" w:rsidR="00000000" w:rsidRPr="00000000">
              <w:rPr>
                <w:b w:val="1"/>
                <w:bCs w:val="1"/>
                <w:color w:val="1f3864"/>
                <w:sz w:val="20"/>
                <w:szCs w:val="20"/>
                <w:rtl w:val="0"/>
              </w:rPr>
              <w:t xml:space="preserve">Tablas asignadas</w:t>
            </w:r>
          </w:p>
        </w:tc>
        <w:tc>
          <w:tcPr>
            <w:tcBorders>
              <w:top w:color="aaaaaa" w:space="0" w:sz="8" w:val="single"/>
              <w:left w:color="000000" w:space="0" w:sz="0" w:val="nil"/>
              <w:bottom w:color="aaaaaa" w:space="0" w:sz="8" w:val="single"/>
              <w:right w:color="aaaaaa"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0DE">
            <w:pPr>
              <w:jc w:val="center"/>
              <w:rPr>
                <w:b w:val="1"/>
                <w:bCs w:val="1"/>
                <w:color w:val="1f3864"/>
                <w:sz w:val="20"/>
                <w:szCs w:val="20"/>
              </w:rPr>
            </w:pPr>
            <w:r w:rsidDel="00000000" w:rsidR="00000000" w:rsidRPr="00000000">
              <w:rPr>
                <w:b w:val="1"/>
                <w:bCs w:val="1"/>
                <w:color w:val="1f3864"/>
                <w:sz w:val="20"/>
                <w:szCs w:val="20"/>
                <w:rtl w:val="0"/>
              </w:rPr>
              <w:t xml:space="preserve">Estado</w:t>
            </w:r>
          </w:p>
        </w:tc>
      </w:tr>
      <w:tr>
        <w:trPr>
          <w:cantSplit w:val="0"/>
          <w:trHeight w:val="600" w:hRule="atLeast"/>
          <w:tblHeader w:val="0"/>
        </w:trPr>
        <w:tc>
          <w:tcPr>
            <w:tcBorders>
              <w:top w:color="000000" w:space="0" w:sz="0" w:val="nil"/>
              <w:left w:color="aaaaaa" w:space="0" w:sz="8" w:val="single"/>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DF">
            <w:pPr>
              <w:rPr>
                <w:sz w:val="20"/>
                <w:szCs w:val="20"/>
              </w:rPr>
            </w:pPr>
            <w:r w:rsidDel="00000000" w:rsidR="00000000" w:rsidRPr="00000000">
              <w:rPr>
                <w:sz w:val="20"/>
                <w:szCs w:val="20"/>
                <w:rtl w:val="0"/>
              </w:rPr>
              <w:t xml:space="preserve">TS_REPROD_2024</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E0">
            <w:pPr>
              <w:rPr>
                <w:sz w:val="20"/>
                <w:szCs w:val="20"/>
              </w:rPr>
            </w:pPr>
            <w:r w:rsidDel="00000000" w:rsidR="00000000" w:rsidRPr="00000000">
              <w:rPr>
                <w:sz w:val="20"/>
                <w:szCs w:val="20"/>
                <w:rtl w:val="0"/>
              </w:rPr>
              <w:t xml:space="preserve">ts_reprod_2024.dbf</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E1">
            <w:pPr>
              <w:rPr>
                <w:sz w:val="20"/>
                <w:szCs w:val="20"/>
              </w:rPr>
            </w:pPr>
            <w:r w:rsidDel="00000000" w:rsidR="00000000" w:rsidRPr="00000000">
              <w:rPr>
                <w:sz w:val="20"/>
                <w:szCs w:val="20"/>
                <w:rtl w:val="0"/>
              </w:rPr>
              <w:t xml:space="preserve">50 MB</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E2">
            <w:pPr>
              <w:rPr>
                <w:sz w:val="20"/>
                <w:szCs w:val="20"/>
              </w:rPr>
            </w:pPr>
            <w:r w:rsidDel="00000000" w:rsidR="00000000" w:rsidRPr="00000000">
              <w:rPr>
                <w:sz w:val="20"/>
                <w:szCs w:val="20"/>
                <w:rtl w:val="0"/>
              </w:rPr>
              <w:t xml:space="preserve">Sí, máx 200 MB</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E3">
            <w:pPr>
              <w:rPr>
                <w:sz w:val="20"/>
                <w:szCs w:val="20"/>
              </w:rPr>
            </w:pPr>
            <w:r w:rsidDel="00000000" w:rsidR="00000000" w:rsidRPr="00000000">
              <w:rPr>
                <w:sz w:val="20"/>
                <w:szCs w:val="20"/>
                <w:rtl w:val="0"/>
              </w:rPr>
              <w:t xml:space="preserve">REPRODUCCION_PART (partición 2024)</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E4">
            <w:pPr>
              <w:rPr>
                <w:sz w:val="20"/>
                <w:szCs w:val="20"/>
              </w:rPr>
            </w:pPr>
            <w:r w:rsidDel="00000000" w:rsidR="00000000" w:rsidRPr="00000000">
              <w:rPr>
                <w:sz w:val="20"/>
                <w:szCs w:val="20"/>
                <w:rtl w:val="0"/>
              </w:rPr>
              <w:t xml:space="preserve">ONLINE</w:t>
            </w:r>
          </w:p>
        </w:tc>
      </w:tr>
      <w:tr>
        <w:trPr>
          <w:cantSplit w:val="0"/>
          <w:trHeight w:val="600" w:hRule="atLeast"/>
          <w:tblHeader w:val="0"/>
        </w:trPr>
        <w:tc>
          <w:tcPr>
            <w:tcBorders>
              <w:top w:color="000000" w:space="0" w:sz="0" w:val="nil"/>
              <w:left w:color="aaaaaa" w:space="0" w:sz="8" w:val="single"/>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E5">
            <w:pPr>
              <w:rPr>
                <w:sz w:val="20"/>
                <w:szCs w:val="20"/>
              </w:rPr>
            </w:pPr>
            <w:r w:rsidDel="00000000" w:rsidR="00000000" w:rsidRPr="00000000">
              <w:rPr>
                <w:sz w:val="20"/>
                <w:szCs w:val="20"/>
                <w:rtl w:val="0"/>
              </w:rPr>
              <w:t xml:space="preserve">TS_REPROD_2025</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E6">
            <w:pPr>
              <w:rPr>
                <w:sz w:val="20"/>
                <w:szCs w:val="20"/>
              </w:rPr>
            </w:pPr>
            <w:r w:rsidDel="00000000" w:rsidR="00000000" w:rsidRPr="00000000">
              <w:rPr>
                <w:sz w:val="20"/>
                <w:szCs w:val="20"/>
                <w:rtl w:val="0"/>
              </w:rPr>
              <w:t xml:space="preserve">ts_reprod_2025.dbf</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E7">
            <w:pPr>
              <w:rPr>
                <w:sz w:val="20"/>
                <w:szCs w:val="20"/>
              </w:rPr>
            </w:pPr>
            <w:r w:rsidDel="00000000" w:rsidR="00000000" w:rsidRPr="00000000">
              <w:rPr>
                <w:sz w:val="20"/>
                <w:szCs w:val="20"/>
                <w:rtl w:val="0"/>
              </w:rPr>
              <w:t xml:space="preserve">100 MB</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E8">
            <w:pPr>
              <w:rPr>
                <w:sz w:val="20"/>
                <w:szCs w:val="20"/>
              </w:rPr>
            </w:pPr>
            <w:r w:rsidDel="00000000" w:rsidR="00000000" w:rsidRPr="00000000">
              <w:rPr>
                <w:sz w:val="20"/>
                <w:szCs w:val="20"/>
                <w:rtl w:val="0"/>
              </w:rPr>
              <w:t xml:space="preserve">Sí, máx 500 MB</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E9">
            <w:pPr>
              <w:rPr>
                <w:sz w:val="20"/>
                <w:szCs w:val="20"/>
              </w:rPr>
            </w:pPr>
            <w:r w:rsidDel="00000000" w:rsidR="00000000" w:rsidRPr="00000000">
              <w:rPr>
                <w:sz w:val="20"/>
                <w:szCs w:val="20"/>
                <w:rtl w:val="0"/>
              </w:rPr>
              <w:t xml:space="preserve">REPRODUCCION_PART (partición 2025)</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EA">
            <w:pPr>
              <w:rPr>
                <w:sz w:val="20"/>
                <w:szCs w:val="20"/>
              </w:rPr>
            </w:pPr>
            <w:r w:rsidDel="00000000" w:rsidR="00000000" w:rsidRPr="00000000">
              <w:rPr>
                <w:sz w:val="20"/>
                <w:szCs w:val="20"/>
                <w:rtl w:val="0"/>
              </w:rPr>
              <w:t xml:space="preserve">ONLINE</w:t>
            </w:r>
          </w:p>
        </w:tc>
      </w:tr>
      <w:tr>
        <w:trPr>
          <w:cantSplit w:val="0"/>
          <w:trHeight w:val="600" w:hRule="atLeast"/>
          <w:tblHeader w:val="0"/>
        </w:trPr>
        <w:tc>
          <w:tcPr>
            <w:tcBorders>
              <w:top w:color="000000" w:space="0" w:sz="0" w:val="nil"/>
              <w:left w:color="aaaaaa" w:space="0" w:sz="8" w:val="single"/>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EB">
            <w:pPr>
              <w:rPr>
                <w:sz w:val="20"/>
                <w:szCs w:val="20"/>
              </w:rPr>
            </w:pPr>
            <w:r w:rsidDel="00000000" w:rsidR="00000000" w:rsidRPr="00000000">
              <w:rPr>
                <w:sz w:val="20"/>
                <w:szCs w:val="20"/>
                <w:rtl w:val="0"/>
              </w:rPr>
              <w:t xml:space="preserve">TS_REPROD_2026</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EC">
            <w:pPr>
              <w:rPr>
                <w:sz w:val="20"/>
                <w:szCs w:val="20"/>
              </w:rPr>
            </w:pPr>
            <w:r w:rsidDel="00000000" w:rsidR="00000000" w:rsidRPr="00000000">
              <w:rPr>
                <w:sz w:val="20"/>
                <w:szCs w:val="20"/>
                <w:rtl w:val="0"/>
              </w:rPr>
              <w:t xml:space="preserve">ts_reprod_2026.dbf</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ED">
            <w:pPr>
              <w:rPr>
                <w:sz w:val="20"/>
                <w:szCs w:val="20"/>
              </w:rPr>
            </w:pPr>
            <w:r w:rsidDel="00000000" w:rsidR="00000000" w:rsidRPr="00000000">
              <w:rPr>
                <w:sz w:val="20"/>
                <w:szCs w:val="20"/>
                <w:rtl w:val="0"/>
              </w:rPr>
              <w:t xml:space="preserve">200 MB</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EE">
            <w:pPr>
              <w:rPr>
                <w:sz w:val="20"/>
                <w:szCs w:val="20"/>
              </w:rPr>
            </w:pPr>
            <w:r w:rsidDel="00000000" w:rsidR="00000000" w:rsidRPr="00000000">
              <w:rPr>
                <w:sz w:val="20"/>
                <w:szCs w:val="20"/>
                <w:rtl w:val="0"/>
              </w:rPr>
              <w:t xml:space="preserve">Sí, máx 2 GB</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EF">
            <w:pPr>
              <w:rPr>
                <w:sz w:val="20"/>
                <w:szCs w:val="20"/>
              </w:rPr>
            </w:pPr>
            <w:r w:rsidDel="00000000" w:rsidR="00000000" w:rsidRPr="00000000">
              <w:rPr>
                <w:sz w:val="20"/>
                <w:szCs w:val="20"/>
                <w:rtl w:val="0"/>
              </w:rPr>
              <w:t xml:space="preserve">REPRODUCCION_PART (partición 2026 — activa)</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F0">
            <w:pPr>
              <w:rPr>
                <w:sz w:val="20"/>
                <w:szCs w:val="20"/>
              </w:rPr>
            </w:pPr>
            <w:r w:rsidDel="00000000" w:rsidR="00000000" w:rsidRPr="00000000">
              <w:rPr>
                <w:sz w:val="20"/>
                <w:szCs w:val="20"/>
                <w:rtl w:val="0"/>
              </w:rPr>
              <w:t xml:space="preserve">ONLINE</w:t>
            </w:r>
          </w:p>
        </w:tc>
      </w:tr>
      <w:tr>
        <w:trPr>
          <w:cantSplit w:val="0"/>
          <w:trHeight w:val="600" w:hRule="atLeast"/>
          <w:tblHeader w:val="0"/>
        </w:trPr>
        <w:tc>
          <w:tcPr>
            <w:tcBorders>
              <w:top w:color="000000" w:space="0" w:sz="0" w:val="nil"/>
              <w:left w:color="aaaaaa" w:space="0" w:sz="8" w:val="single"/>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F1">
            <w:pPr>
              <w:rPr>
                <w:sz w:val="20"/>
                <w:szCs w:val="20"/>
              </w:rPr>
            </w:pPr>
            <w:r w:rsidDel="00000000" w:rsidR="00000000" w:rsidRPr="00000000">
              <w:rPr>
                <w:sz w:val="20"/>
                <w:szCs w:val="20"/>
                <w:rtl w:val="0"/>
              </w:rPr>
              <w:t xml:space="preserve">TS_REPROD_FUTURE</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F2">
            <w:pPr>
              <w:rPr>
                <w:sz w:val="20"/>
                <w:szCs w:val="20"/>
              </w:rPr>
            </w:pPr>
            <w:r w:rsidDel="00000000" w:rsidR="00000000" w:rsidRPr="00000000">
              <w:rPr>
                <w:sz w:val="20"/>
                <w:szCs w:val="20"/>
                <w:rtl w:val="0"/>
              </w:rPr>
              <w:t xml:space="preserve">ts_reprod_future.dbf</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F3">
            <w:pPr>
              <w:rPr>
                <w:sz w:val="20"/>
                <w:szCs w:val="20"/>
              </w:rPr>
            </w:pPr>
            <w:r w:rsidDel="00000000" w:rsidR="00000000" w:rsidRPr="00000000">
              <w:rPr>
                <w:sz w:val="20"/>
                <w:szCs w:val="20"/>
                <w:rtl w:val="0"/>
              </w:rPr>
              <w:t xml:space="preserve">100 MB</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F4">
            <w:pPr>
              <w:rPr>
                <w:sz w:val="20"/>
                <w:szCs w:val="20"/>
              </w:rPr>
            </w:pPr>
            <w:r w:rsidDel="00000000" w:rsidR="00000000" w:rsidRPr="00000000">
              <w:rPr>
                <w:sz w:val="20"/>
                <w:szCs w:val="20"/>
                <w:rtl w:val="0"/>
              </w:rPr>
              <w:t xml:space="preserve">Sí, ilimitado</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F5">
            <w:pPr>
              <w:rPr>
                <w:sz w:val="20"/>
                <w:szCs w:val="20"/>
              </w:rPr>
            </w:pPr>
            <w:r w:rsidDel="00000000" w:rsidR="00000000" w:rsidRPr="00000000">
              <w:rPr>
                <w:sz w:val="20"/>
                <w:szCs w:val="20"/>
                <w:rtl w:val="0"/>
              </w:rPr>
              <w:t xml:space="preserve">REPRODUCCION_PART (partición futura)</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0F6">
            <w:pPr>
              <w:rPr>
                <w:sz w:val="20"/>
                <w:szCs w:val="20"/>
              </w:rPr>
            </w:pPr>
            <w:r w:rsidDel="00000000" w:rsidR="00000000" w:rsidRPr="00000000">
              <w:rPr>
                <w:sz w:val="20"/>
                <w:szCs w:val="20"/>
                <w:rtl w:val="0"/>
              </w:rPr>
              <w:t xml:space="preserve">ONLINE</w:t>
            </w:r>
          </w:p>
        </w:tc>
      </w:tr>
    </w:tbl>
    <w:p w:rsidR="00000000" w:rsidDel="00000000" w:rsidP="00000000" w:rsidRDefault="00000000" w:rsidRPr="00000000" w14:paraId="000000F7">
      <w:pPr>
        <w:spacing w:after="80" w:before="200" w:lineRule="auto"/>
        <w:ind w:left="720" w:firstLine="0"/>
        <w:jc w:val="both"/>
        <w:rPr/>
      </w:pPr>
      <w:r w:rsidDel="00000000" w:rsidR="00000000" w:rsidRPr="00000000">
        <w:rPr>
          <w:rtl w:val="0"/>
        </w:rPr>
        <w:t xml:space="preserve">Separar REPRODUCCION por año permite que las consultas con filtro de fecha (historial de un perfil, reportes mensuales) accedan únicamente a la partición relevante mediante Partition Pruning, evitando leer millones de filas de años anteriores. Adicionalmente, facilita el mantenimiento: se puede hacer backup o purga de datos históricos sin afectar los datos activos.</w:t>
      </w:r>
    </w:p>
    <w:p w:rsidR="00000000" w:rsidDel="00000000" w:rsidP="00000000" w:rsidRDefault="00000000" w:rsidRPr="00000000" w14:paraId="000000F8">
      <w:pPr>
        <w:spacing w:after="80" w:before="80" w:lineRule="auto"/>
        <w:ind w:left="720" w:firstLine="0"/>
        <w:jc w:val="both"/>
        <w:rPr/>
      </w:pPr>
      <w:r w:rsidDel="00000000" w:rsidR="00000000" w:rsidRPr="00000000">
        <w:rPr>
          <w:rtl w:val="0"/>
        </w:rPr>
      </w:r>
    </w:p>
    <w:p w:rsidR="00000000" w:rsidDel="00000000" w:rsidP="00000000" w:rsidRDefault="00000000" w:rsidRPr="00000000" w14:paraId="000000F9">
      <w:pPr>
        <w:spacing w:after="80" w:before="80" w:lineRule="auto"/>
        <w:ind w:left="720" w:firstLine="0"/>
        <w:jc w:val="both"/>
        <w:rPr/>
      </w:pPr>
      <w:r w:rsidDel="00000000" w:rsidR="00000000" w:rsidRPr="00000000">
        <w:rPr>
          <w:b w:val="1"/>
          <w:bCs w:val="1"/>
          <w:i w:val="1"/>
          <w:iCs w:val="1"/>
          <w:rtl w:val="0"/>
        </w:rPr>
        <w:t xml:space="preserve">Asignacion: </w:t>
      </w: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4.6150832269564"/>
        <w:gridCol w:w="3361.02526510029"/>
        <w:gridCol w:w="2969.8714626963765"/>
        <w:tblGridChange w:id="0">
          <w:tblGrid>
            <w:gridCol w:w="2694.6150832269564"/>
            <w:gridCol w:w="3361.02526510029"/>
            <w:gridCol w:w="2969.8714626963765"/>
          </w:tblGrid>
        </w:tblGridChange>
      </w:tblGrid>
      <w:tr>
        <w:trPr>
          <w:cantSplit w:val="0"/>
          <w:trHeight w:val="405" w:hRule="atLeast"/>
          <w:tblHeader w:val="0"/>
        </w:trPr>
        <w:tc>
          <w:tcPr>
            <w:tcBorders>
              <w:top w:color="aaaaaa" w:space="0" w:sz="8" w:val="single"/>
              <w:left w:color="aaaaaa" w:space="0" w:sz="8" w:val="single"/>
              <w:bottom w:color="aaaaaa" w:space="0" w:sz="8" w:val="single"/>
              <w:right w:color="aaaaaa"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0FA">
            <w:pPr>
              <w:jc w:val="center"/>
              <w:rPr>
                <w:b w:val="1"/>
                <w:bCs w:val="1"/>
                <w:color w:val="1f3864"/>
                <w:sz w:val="20"/>
                <w:szCs w:val="20"/>
              </w:rPr>
            </w:pPr>
            <w:r w:rsidDel="00000000" w:rsidR="00000000" w:rsidRPr="00000000">
              <w:rPr>
                <w:b w:val="1"/>
                <w:bCs w:val="1"/>
                <w:color w:val="1f3864"/>
                <w:sz w:val="20"/>
                <w:szCs w:val="20"/>
                <w:rtl w:val="0"/>
              </w:rPr>
              <w:t xml:space="preserve">Tabla</w:t>
            </w:r>
          </w:p>
        </w:tc>
        <w:tc>
          <w:tcPr>
            <w:tcBorders>
              <w:top w:color="aaaaaa" w:space="0" w:sz="8" w:val="single"/>
              <w:left w:color="000000" w:space="0" w:sz="0" w:val="nil"/>
              <w:bottom w:color="aaaaaa" w:space="0" w:sz="8" w:val="single"/>
              <w:right w:color="aaaaaa"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0FB">
            <w:pPr>
              <w:jc w:val="center"/>
              <w:rPr>
                <w:b w:val="1"/>
                <w:bCs w:val="1"/>
                <w:color w:val="1f3864"/>
                <w:sz w:val="20"/>
                <w:szCs w:val="20"/>
              </w:rPr>
            </w:pPr>
            <w:r w:rsidDel="00000000" w:rsidR="00000000" w:rsidRPr="00000000">
              <w:rPr>
                <w:b w:val="1"/>
                <w:bCs w:val="1"/>
                <w:color w:val="1f3864"/>
                <w:sz w:val="20"/>
                <w:szCs w:val="20"/>
                <w:rtl w:val="0"/>
              </w:rPr>
              <w:t xml:space="preserve">Justificación</w:t>
            </w:r>
          </w:p>
        </w:tc>
        <w:tc>
          <w:tcPr>
            <w:tcBorders>
              <w:top w:color="aaaaaa" w:space="0" w:sz="8" w:val="single"/>
              <w:left w:color="000000" w:space="0" w:sz="0" w:val="nil"/>
              <w:bottom w:color="aaaaaa" w:space="0" w:sz="8" w:val="single"/>
              <w:right w:color="aaaaaa"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0FC">
            <w:pPr>
              <w:jc w:val="center"/>
              <w:rPr>
                <w:b w:val="1"/>
                <w:bCs w:val="1"/>
                <w:color w:val="1f3864"/>
                <w:sz w:val="20"/>
                <w:szCs w:val="20"/>
              </w:rPr>
            </w:pPr>
            <w:r w:rsidDel="00000000" w:rsidR="00000000" w:rsidRPr="00000000">
              <w:rPr>
                <w:b w:val="1"/>
                <w:bCs w:val="1"/>
                <w:color w:val="1f3864"/>
                <w:sz w:val="20"/>
                <w:szCs w:val="20"/>
                <w:rtl w:val="0"/>
              </w:rPr>
              <w:t xml:space="preserve">Tablespace</w:t>
            </w:r>
          </w:p>
        </w:tc>
      </w:tr>
      <w:tr>
        <w:trPr>
          <w:cantSplit w:val="0"/>
          <w:trHeight w:val="600" w:hRule="atLeast"/>
          <w:tblHeader w:val="0"/>
        </w:trPr>
        <w:tc>
          <w:tcPr>
            <w:tcBorders>
              <w:top w:color="000000" w:space="0" w:sz="0" w:val="nil"/>
              <w:left w:color="aaaaaa" w:space="0" w:sz="8" w:val="single"/>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FD">
            <w:pPr>
              <w:jc w:val="both"/>
              <w:rPr>
                <w:sz w:val="20"/>
                <w:szCs w:val="20"/>
              </w:rPr>
            </w:pPr>
            <w:r w:rsidDel="00000000" w:rsidR="00000000" w:rsidRPr="00000000">
              <w:rPr>
                <w:sz w:val="20"/>
                <w:szCs w:val="20"/>
                <w:rtl w:val="0"/>
              </w:rPr>
              <w:t xml:space="preserve">REPRODUCCION_PART (2024)</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FE">
            <w:pPr>
              <w:jc w:val="both"/>
              <w:rPr>
                <w:sz w:val="20"/>
                <w:szCs w:val="20"/>
              </w:rPr>
            </w:pPr>
            <w:r w:rsidDel="00000000" w:rsidR="00000000" w:rsidRPr="00000000">
              <w:rPr>
                <w:sz w:val="20"/>
                <w:szCs w:val="20"/>
                <w:rtl w:val="0"/>
              </w:rPr>
              <w:t xml:space="preserve">Datos históricos de acceso infrecuente. Tablespace pequeño.</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0FF">
            <w:pPr>
              <w:jc w:val="both"/>
              <w:rPr>
                <w:sz w:val="20"/>
                <w:szCs w:val="20"/>
              </w:rPr>
            </w:pPr>
            <w:r w:rsidDel="00000000" w:rsidR="00000000" w:rsidRPr="00000000">
              <w:rPr>
                <w:sz w:val="20"/>
                <w:szCs w:val="20"/>
                <w:rtl w:val="0"/>
              </w:rPr>
              <w:t xml:space="preserve">TS_REPROD_2024</w:t>
            </w:r>
          </w:p>
        </w:tc>
      </w:tr>
      <w:tr>
        <w:trPr>
          <w:cantSplit w:val="0"/>
          <w:trHeight w:val="600" w:hRule="atLeast"/>
          <w:tblHeader w:val="0"/>
        </w:trPr>
        <w:tc>
          <w:tcPr>
            <w:tcBorders>
              <w:top w:color="000000" w:space="0" w:sz="0" w:val="nil"/>
              <w:left w:color="aaaaaa" w:space="0" w:sz="8" w:val="single"/>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100">
            <w:pPr>
              <w:jc w:val="both"/>
              <w:rPr>
                <w:sz w:val="20"/>
                <w:szCs w:val="20"/>
              </w:rPr>
            </w:pPr>
            <w:r w:rsidDel="00000000" w:rsidR="00000000" w:rsidRPr="00000000">
              <w:rPr>
                <w:sz w:val="20"/>
                <w:szCs w:val="20"/>
                <w:rtl w:val="0"/>
              </w:rPr>
              <w:t xml:space="preserve">REPRODUCCION_PART (2025)</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101">
            <w:pPr>
              <w:jc w:val="both"/>
              <w:rPr>
                <w:sz w:val="20"/>
                <w:szCs w:val="20"/>
              </w:rPr>
            </w:pPr>
            <w:r w:rsidDel="00000000" w:rsidR="00000000" w:rsidRPr="00000000">
              <w:rPr>
                <w:sz w:val="20"/>
                <w:szCs w:val="20"/>
                <w:rtl w:val="0"/>
              </w:rPr>
              <w:t xml:space="preserve">Datos del año anterior, consultas esporádicas de análisis.</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102">
            <w:pPr>
              <w:jc w:val="both"/>
              <w:rPr>
                <w:sz w:val="20"/>
                <w:szCs w:val="20"/>
              </w:rPr>
            </w:pPr>
            <w:r w:rsidDel="00000000" w:rsidR="00000000" w:rsidRPr="00000000">
              <w:rPr>
                <w:sz w:val="20"/>
                <w:szCs w:val="20"/>
                <w:rtl w:val="0"/>
              </w:rPr>
              <w:t xml:space="preserve">TS_REPROD_2025</w:t>
            </w:r>
          </w:p>
        </w:tc>
      </w:tr>
      <w:tr>
        <w:trPr>
          <w:cantSplit w:val="0"/>
          <w:trHeight w:val="600" w:hRule="atLeast"/>
          <w:tblHeader w:val="0"/>
        </w:trPr>
        <w:tc>
          <w:tcPr>
            <w:tcBorders>
              <w:top w:color="000000" w:space="0" w:sz="0" w:val="nil"/>
              <w:left w:color="aaaaaa" w:space="0" w:sz="8" w:val="single"/>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103">
            <w:pPr>
              <w:jc w:val="both"/>
              <w:rPr>
                <w:sz w:val="20"/>
                <w:szCs w:val="20"/>
              </w:rPr>
            </w:pPr>
            <w:r w:rsidDel="00000000" w:rsidR="00000000" w:rsidRPr="00000000">
              <w:rPr>
                <w:sz w:val="20"/>
                <w:szCs w:val="20"/>
                <w:rtl w:val="0"/>
              </w:rPr>
              <w:t xml:space="preserve">REPRODUCCION_PART (2026)</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104">
            <w:pPr>
              <w:jc w:val="both"/>
              <w:rPr>
                <w:sz w:val="20"/>
                <w:szCs w:val="20"/>
              </w:rPr>
            </w:pPr>
            <w:r w:rsidDel="00000000" w:rsidR="00000000" w:rsidRPr="00000000">
              <w:rPr>
                <w:sz w:val="20"/>
                <w:szCs w:val="20"/>
                <w:rtl w:val="0"/>
              </w:rPr>
              <w:t xml:space="preserve">Datos activos del año en curso, alta frecuencia de escritura y lectura.</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105">
            <w:pPr>
              <w:jc w:val="both"/>
              <w:rPr>
                <w:sz w:val="20"/>
                <w:szCs w:val="20"/>
              </w:rPr>
            </w:pPr>
            <w:r w:rsidDel="00000000" w:rsidR="00000000" w:rsidRPr="00000000">
              <w:rPr>
                <w:sz w:val="20"/>
                <w:szCs w:val="20"/>
                <w:rtl w:val="0"/>
              </w:rPr>
              <w:t xml:space="preserve">TS_REPROD_2026</w:t>
            </w:r>
          </w:p>
        </w:tc>
      </w:tr>
      <w:tr>
        <w:trPr>
          <w:cantSplit w:val="0"/>
          <w:trHeight w:val="600" w:hRule="atLeast"/>
          <w:tblHeader w:val="0"/>
        </w:trPr>
        <w:tc>
          <w:tcPr>
            <w:tcBorders>
              <w:top w:color="000000" w:space="0" w:sz="0" w:val="nil"/>
              <w:left w:color="aaaaaa" w:space="0" w:sz="8" w:val="single"/>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106">
            <w:pPr>
              <w:jc w:val="both"/>
              <w:rPr>
                <w:sz w:val="20"/>
                <w:szCs w:val="20"/>
              </w:rPr>
            </w:pPr>
            <w:r w:rsidDel="00000000" w:rsidR="00000000" w:rsidRPr="00000000">
              <w:rPr>
                <w:sz w:val="20"/>
                <w:szCs w:val="20"/>
                <w:rtl w:val="0"/>
              </w:rPr>
              <w:t xml:space="preserve">REPRODUCCION_PART (futuro)</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107">
            <w:pPr>
              <w:jc w:val="both"/>
              <w:rPr>
                <w:sz w:val="20"/>
                <w:szCs w:val="20"/>
              </w:rPr>
            </w:pPr>
            <w:r w:rsidDel="00000000" w:rsidR="00000000" w:rsidRPr="00000000">
              <w:rPr>
                <w:sz w:val="20"/>
                <w:szCs w:val="20"/>
                <w:rtl w:val="0"/>
              </w:rPr>
              <w:t xml:space="preserve">Crecimiento futuro. Tablespace con autoextend ilimitado.</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108">
            <w:pPr>
              <w:jc w:val="both"/>
              <w:rPr>
                <w:sz w:val="20"/>
                <w:szCs w:val="20"/>
              </w:rPr>
            </w:pPr>
            <w:r w:rsidDel="00000000" w:rsidR="00000000" w:rsidRPr="00000000">
              <w:rPr>
                <w:sz w:val="20"/>
                <w:szCs w:val="20"/>
                <w:rtl w:val="0"/>
              </w:rPr>
              <w:t xml:space="preserve">TS_REPROD_FUTURE</w:t>
            </w:r>
          </w:p>
        </w:tc>
      </w:tr>
      <w:tr>
        <w:trPr>
          <w:cantSplit w:val="0"/>
          <w:trHeight w:val="825" w:hRule="atLeast"/>
          <w:tblHeader w:val="0"/>
        </w:trPr>
        <w:tc>
          <w:tcPr>
            <w:tcBorders>
              <w:top w:color="000000" w:space="0" w:sz="0" w:val="nil"/>
              <w:left w:color="aaaaaa" w:space="0" w:sz="8" w:val="single"/>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109">
            <w:pPr>
              <w:jc w:val="both"/>
              <w:rPr>
                <w:sz w:val="20"/>
                <w:szCs w:val="20"/>
              </w:rPr>
            </w:pPr>
            <w:r w:rsidDel="00000000" w:rsidR="00000000" w:rsidRPr="00000000">
              <w:rPr>
                <w:sz w:val="20"/>
                <w:szCs w:val="20"/>
                <w:rtl w:val="0"/>
              </w:rPr>
              <w:t xml:space="preserve">Resto de tablas</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10A">
            <w:pPr>
              <w:jc w:val="both"/>
              <w:rPr>
                <w:sz w:val="20"/>
                <w:szCs w:val="20"/>
              </w:rPr>
            </w:pPr>
            <w:r w:rsidDel="00000000" w:rsidR="00000000" w:rsidRPr="00000000">
              <w:rPr>
                <w:sz w:val="20"/>
                <w:szCs w:val="20"/>
                <w:rtl w:val="0"/>
              </w:rPr>
              <w:t xml:space="preserve">Tablas de tamaño moderado sin requerimientos especiales de partición.</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10B">
            <w:pPr>
              <w:jc w:val="both"/>
              <w:rPr>
                <w:sz w:val="20"/>
                <w:szCs w:val="20"/>
              </w:rPr>
            </w:pPr>
            <w:r w:rsidDel="00000000" w:rsidR="00000000" w:rsidRPr="00000000">
              <w:rPr>
                <w:sz w:val="20"/>
                <w:szCs w:val="20"/>
                <w:rtl w:val="0"/>
              </w:rPr>
              <w:t xml:space="preserve">USERS (predeterminado)</w:t>
            </w:r>
          </w:p>
        </w:tc>
      </w:tr>
    </w:tbl>
    <w:p w:rsidR="00000000" w:rsidDel="00000000" w:rsidP="00000000" w:rsidRDefault="00000000" w:rsidRPr="00000000" w14:paraId="0000010C">
      <w:pPr>
        <w:spacing w:after="80" w:before="80" w:lineRule="auto"/>
        <w:ind w:left="0" w:firstLine="0"/>
        <w:jc w:val="both"/>
        <w:rPr>
          <w:sz w:val="8"/>
          <w:szCs w:val="8"/>
        </w:rPr>
      </w:pPr>
      <w:r w:rsidDel="00000000" w:rsidR="00000000" w:rsidRPr="00000000">
        <w:rPr>
          <w:rtl w:val="0"/>
        </w:rPr>
      </w:r>
    </w:p>
    <w:p w:rsidR="00000000" w:rsidDel="00000000" w:rsidP="00000000" w:rsidRDefault="00000000" w:rsidRPr="00000000" w14:paraId="0000010D">
      <w:pPr>
        <w:pStyle w:val="Heading2"/>
        <w:keepNext w:val="0"/>
        <w:keepLines w:val="0"/>
        <w:widowControl w:val="0"/>
        <w:spacing w:after="200" w:before="0" w:line="240" w:lineRule="auto"/>
        <w:ind w:firstLine="720"/>
        <w:jc w:val="both"/>
        <w:rPr>
          <w:b w:val="1"/>
          <w:bCs w:val="1"/>
          <w:sz w:val="24"/>
          <w:szCs w:val="24"/>
        </w:rPr>
      </w:pPr>
      <w:bookmarkStart w:colFirst="0" w:colLast="0" w:name="_q1py1lklvix" w:id="12"/>
      <w:bookmarkEnd w:id="12"/>
      <w:r w:rsidDel="00000000" w:rsidR="00000000" w:rsidRPr="00000000">
        <w:rPr>
          <w:b w:val="1"/>
          <w:bCs w:val="1"/>
          <w:sz w:val="24"/>
          <w:szCs w:val="24"/>
          <w:rtl w:val="0"/>
        </w:rPr>
        <w:t xml:space="preserve">3.2 Script de Creación de Tablas y Tablespace</w:t>
      </w:r>
    </w:p>
    <w:p w:rsidR="00000000" w:rsidDel="00000000" w:rsidP="00000000" w:rsidRDefault="00000000" w:rsidRPr="00000000" w14:paraId="0000010E">
      <w:pPr>
        <w:spacing w:after="80" w:before="80" w:lineRule="auto"/>
        <w:ind w:left="720" w:firstLine="0"/>
        <w:jc w:val="both"/>
        <w:rPr/>
      </w:pPr>
      <w:r w:rsidDel="00000000" w:rsidR="00000000" w:rsidRPr="00000000">
        <w:rPr>
          <w:rtl w:val="0"/>
        </w:rPr>
        <w:t xml:space="preserve">Los scripts completos de creación de tablespaces, tablas con restricciones y comentarios, y la tabla particionada REPRODUCCION_PART se encuentran en los archivos:</w:t>
      </w:r>
    </w:p>
    <w:p w:rsidR="00000000" w:rsidDel="00000000" w:rsidP="00000000" w:rsidRDefault="00000000" w:rsidRPr="00000000" w14:paraId="0000010F">
      <w:pPr>
        <w:numPr>
          <w:ilvl w:val="0"/>
          <w:numId w:val="5"/>
        </w:numPr>
        <w:spacing w:after="0" w:afterAutospacing="0" w:before="60" w:lineRule="auto"/>
        <w:ind w:left="1440" w:hanging="360"/>
        <w:rPr>
          <w:u w:val="none"/>
        </w:rPr>
      </w:pPr>
      <w:r w:rsidDel="00000000" w:rsidR="00000000" w:rsidRPr="00000000">
        <w:rPr>
          <w:rtl w:val="0"/>
        </w:rPr>
        <w:t xml:space="preserve">#3_creacion_de_tablas.sql — Creación de tablas y secuencias</w:t>
      </w:r>
    </w:p>
    <w:p w:rsidR="00000000" w:rsidDel="00000000" w:rsidP="00000000" w:rsidRDefault="00000000" w:rsidRPr="00000000" w14:paraId="00000110">
      <w:pPr>
        <w:numPr>
          <w:ilvl w:val="0"/>
          <w:numId w:val="5"/>
        </w:numPr>
        <w:spacing w:after="60" w:before="0" w:beforeAutospacing="0" w:lineRule="auto"/>
        <w:ind w:left="1440" w:hanging="360"/>
        <w:rPr>
          <w:u w:val="none"/>
        </w:rPr>
      </w:pPr>
      <w:r w:rsidDel="00000000" w:rsidR="00000000" w:rsidRPr="00000000">
        <w:rPr>
          <w:rtl w:val="0"/>
        </w:rPr>
        <w:t xml:space="preserve">#5_nucleo1_QuindioFlix.sql, Sección 5 — Creación de tablespaces y particionamiento</w:t>
      </w:r>
      <w:r w:rsidDel="00000000" w:rsidR="00000000" w:rsidRPr="00000000">
        <w:rPr>
          <w:rtl w:val="0"/>
        </w:rPr>
      </w:r>
    </w:p>
    <w:p w:rsidR="00000000" w:rsidDel="00000000" w:rsidP="00000000" w:rsidRDefault="00000000" w:rsidRPr="00000000" w14:paraId="00000111">
      <w:pPr>
        <w:pStyle w:val="Heading2"/>
        <w:keepNext w:val="0"/>
        <w:keepLines w:val="0"/>
        <w:widowControl w:val="0"/>
        <w:spacing w:after="200" w:before="300" w:line="240" w:lineRule="auto"/>
        <w:ind w:firstLine="720"/>
        <w:jc w:val="both"/>
        <w:rPr>
          <w:b w:val="1"/>
          <w:bCs w:val="1"/>
          <w:sz w:val="24"/>
          <w:szCs w:val="24"/>
        </w:rPr>
      </w:pPr>
      <w:bookmarkStart w:colFirst="0" w:colLast="0" w:name="_tj8b5nl6bzc" w:id="13"/>
      <w:bookmarkEnd w:id="13"/>
      <w:r w:rsidDel="00000000" w:rsidR="00000000" w:rsidRPr="00000000">
        <w:rPr>
          <w:b w:val="1"/>
          <w:bCs w:val="1"/>
          <w:sz w:val="24"/>
          <w:szCs w:val="24"/>
          <w:rtl w:val="0"/>
        </w:rPr>
        <w:t xml:space="preserve">3.3 Prueba del Modelo</w:t>
      </w:r>
    </w:p>
    <w:p w:rsidR="00000000" w:rsidDel="00000000" w:rsidP="00000000" w:rsidRDefault="00000000" w:rsidRPr="00000000" w14:paraId="00000112">
      <w:pPr>
        <w:spacing w:after="80" w:before="80" w:lineRule="auto"/>
        <w:ind w:left="720" w:firstLine="0"/>
        <w:jc w:val="both"/>
        <w:rPr/>
      </w:pPr>
      <w:r w:rsidDel="00000000" w:rsidR="00000000" w:rsidRPr="00000000">
        <w:rPr>
          <w:rtl w:val="0"/>
        </w:rPr>
        <w:t xml:space="preserve">El script #4_insercion_de_datos.sql pobla todas las tablas con datos de prueba asimétricos que permiten visualizar diferencias reales en los reportes:</w:t>
      </w:r>
    </w:p>
    <w:p w:rsidR="00000000" w:rsidDel="00000000" w:rsidP="00000000" w:rsidRDefault="00000000" w:rsidRPr="00000000" w14:paraId="00000113">
      <w:pPr>
        <w:numPr>
          <w:ilvl w:val="0"/>
          <w:numId w:val="6"/>
        </w:numPr>
        <w:spacing w:after="0" w:afterAutospacing="0" w:before="60" w:lineRule="auto"/>
        <w:ind w:left="1440" w:hanging="360"/>
        <w:rPr>
          <w:u w:val="none"/>
        </w:rPr>
      </w:pPr>
      <w:r w:rsidDel="00000000" w:rsidR="00000000" w:rsidRPr="00000000">
        <w:rPr>
          <w:rtl w:val="0"/>
        </w:rPr>
        <w:t xml:space="preserve">30 usuarios distribuidos en 5 ciudades con los 3 planes</w:t>
      </w:r>
    </w:p>
    <w:p w:rsidR="00000000" w:rsidDel="00000000" w:rsidP="00000000" w:rsidRDefault="00000000" w:rsidRPr="00000000" w14:paraId="00000114">
      <w:pPr>
        <w:numPr>
          <w:ilvl w:val="0"/>
          <w:numId w:val="6"/>
        </w:numPr>
        <w:spacing w:after="0" w:afterAutospacing="0" w:before="0" w:beforeAutospacing="0" w:lineRule="auto"/>
        <w:ind w:left="1440" w:hanging="360"/>
        <w:rPr>
          <w:u w:val="none"/>
        </w:rPr>
      </w:pPr>
      <w:r w:rsidDel="00000000" w:rsidR="00000000" w:rsidRPr="00000000">
        <w:rPr>
          <w:rtl w:val="0"/>
        </w:rPr>
        <w:t xml:space="preserve">60 perfiles con mezcla de tipos ADULTO e INFANTIL</w:t>
      </w:r>
    </w:p>
    <w:p w:rsidR="00000000" w:rsidDel="00000000" w:rsidP="00000000" w:rsidRDefault="00000000" w:rsidRPr="00000000" w14:paraId="00000115">
      <w:pPr>
        <w:numPr>
          <w:ilvl w:val="0"/>
          <w:numId w:val="6"/>
        </w:numPr>
        <w:spacing w:after="0" w:afterAutospacing="0" w:before="0" w:beforeAutospacing="0" w:lineRule="auto"/>
        <w:ind w:left="1440" w:hanging="360"/>
        <w:rPr>
          <w:u w:val="none"/>
        </w:rPr>
      </w:pPr>
      <w:r w:rsidDel="00000000" w:rsidR="00000000" w:rsidRPr="00000000">
        <w:rPr>
          <w:rtl w:val="0"/>
        </w:rPr>
        <w:t xml:space="preserve">42 contenidos en los 5 tipos, 15 temporadas, 50 episodios</w:t>
      </w:r>
    </w:p>
    <w:p w:rsidR="00000000" w:rsidDel="00000000" w:rsidP="00000000" w:rsidRDefault="00000000" w:rsidRPr="00000000" w14:paraId="00000116">
      <w:pPr>
        <w:numPr>
          <w:ilvl w:val="0"/>
          <w:numId w:val="6"/>
        </w:numPr>
        <w:spacing w:after="0" w:afterAutospacing="0" w:before="0" w:beforeAutospacing="0" w:lineRule="auto"/>
        <w:ind w:left="144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200 reproducciones en 4 meses con variedad de dispositivos</w:t>
      </w:r>
    </w:p>
    <w:p w:rsidR="00000000" w:rsidDel="00000000" w:rsidP="00000000" w:rsidRDefault="00000000" w:rsidRPr="00000000" w14:paraId="00000117">
      <w:pPr>
        <w:numPr>
          <w:ilvl w:val="0"/>
          <w:numId w:val="6"/>
        </w:numPr>
        <w:ind w:left="1440" w:hanging="360"/>
        <w:rPr>
          <w:u w:val="none"/>
        </w:rPr>
      </w:pPr>
      <w:r w:rsidDel="00000000" w:rsidR="00000000" w:rsidRPr="00000000">
        <w:rPr>
          <w:rtl w:val="0"/>
        </w:rPr>
        <w:t xml:space="preserve">60 calificaciones, 40 favoritos, 80 pagos con distintos estados </w:t>
      </w:r>
    </w:p>
    <w:p w:rsidR="00000000" w:rsidDel="00000000" w:rsidP="00000000" w:rsidRDefault="00000000" w:rsidRPr="00000000" w14:paraId="00000118">
      <w:pPr>
        <w:ind w:left="1440" w:firstLine="0"/>
        <w:rPr/>
      </w:pPr>
      <w:r w:rsidDel="00000000" w:rsidR="00000000" w:rsidRPr="00000000">
        <w:rPr>
          <w:rtl w:val="0"/>
        </w:rPr>
      </w:r>
    </w:p>
    <w:p w:rsidR="00000000" w:rsidDel="00000000" w:rsidP="00000000" w:rsidRDefault="00000000" w:rsidRPr="00000000" w14:paraId="00000119">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pPr>
      <w:bookmarkStart w:colFirst="0" w:colLast="0" w:name="_4g4r6f0fml" w:id="14"/>
      <w:bookmarkEnd w:id="14"/>
      <w:r w:rsidDel="00000000" w:rsidR="00000000" w:rsidRPr="00000000">
        <w:rPr>
          <w:b w:val="1"/>
          <w:bCs w:val="1"/>
          <w:sz w:val="24"/>
          <w:szCs w:val="24"/>
          <w:rtl w:val="0"/>
        </w:rPr>
        <w:t xml:space="preserve">ANÁLISIS DE VISTAS (CRUD) </w:t>
      </w:r>
    </w:p>
    <w:p w:rsidR="00000000" w:rsidDel="00000000" w:rsidP="00000000" w:rsidRDefault="00000000" w:rsidRPr="00000000" w14:paraId="0000011A">
      <w:pPr>
        <w:ind w:left="720" w:firstLine="0"/>
        <w:rPr/>
      </w:pPr>
      <w:r w:rsidDel="00000000" w:rsidR="00000000" w:rsidRPr="00000000">
        <w:rPr>
          <w:rtl w:val="0"/>
        </w:rPr>
        <w:t xml:space="preserve">Se implementaron cuatro vistas con dos propósitos principales: ocultar datos sensibles de los usuarios finales del sistema, y simplificar los reportes complejos que involucran múltiples JOINs.</w:t>
      </w:r>
    </w:p>
    <w:p w:rsidR="00000000" w:rsidDel="00000000" w:rsidP="00000000" w:rsidRDefault="00000000" w:rsidRPr="00000000" w14:paraId="0000011B">
      <w:pPr>
        <w:ind w:left="720" w:firstLine="0"/>
        <w:rPr/>
      </w:pPr>
      <w:r w:rsidDel="00000000" w:rsidR="00000000" w:rsidRPr="00000000">
        <w:rPr>
          <w:rtl w:val="0"/>
        </w:rPr>
      </w:r>
    </w:p>
    <w:p w:rsidR="00000000" w:rsidDel="00000000" w:rsidP="00000000" w:rsidRDefault="00000000" w:rsidRPr="00000000" w14:paraId="0000011C">
      <w:pPr>
        <w:ind w:left="720" w:firstLine="0"/>
        <w:rPr>
          <w:b w:val="1"/>
          <w:bCs w:val="1"/>
        </w:rPr>
      </w:pPr>
      <w:r w:rsidDel="00000000" w:rsidR="00000000" w:rsidRPr="00000000">
        <w:rPr>
          <w:b w:val="1"/>
          <w:bCs w:val="1"/>
          <w:rtl w:val="0"/>
        </w:rPr>
        <w:t xml:space="preserve">VW_USUARIOS_PUBLICO — Ocultar datos sensibles</w:t>
      </w:r>
    </w:p>
    <w:p w:rsidR="00000000" w:rsidDel="00000000" w:rsidP="00000000" w:rsidRDefault="00000000" w:rsidRPr="00000000" w14:paraId="0000011D">
      <w:pPr>
        <w:ind w:left="720" w:firstLine="0"/>
        <w:rPr/>
      </w:pPr>
      <w:r w:rsidDel="00000000" w:rsidR="00000000" w:rsidRPr="00000000">
        <w:rPr>
          <w:rtl w:val="0"/>
        </w:rPr>
        <w:t xml:space="preserve">Oculta los campos contrasena y fecha_nacimiento de la tabla USUARIO. Los usuarios del rol ROL_SOPORTE y ROL_ANALISTA acceden a esta vista en lugar de la tabla directa, garantizando que datos privados no sean visibles para personal que no los necesita.</w:t>
      </w:r>
    </w:p>
    <w:p w:rsidR="00000000" w:rsidDel="00000000" w:rsidP="00000000" w:rsidRDefault="00000000" w:rsidRPr="00000000" w14:paraId="0000011E">
      <w:pPr>
        <w:ind w:left="720" w:firstLine="0"/>
        <w:rPr/>
      </w:pPr>
      <w:r w:rsidDel="00000000" w:rsidR="00000000" w:rsidRPr="00000000">
        <w:rPr>
          <w:rtl w:val="0"/>
        </w:rPr>
      </w:r>
    </w:p>
    <w:p w:rsidR="00000000" w:rsidDel="00000000" w:rsidP="00000000" w:rsidRDefault="00000000" w:rsidRPr="00000000" w14:paraId="0000011F">
      <w:pPr>
        <w:ind w:left="720" w:firstLine="0"/>
        <w:rPr>
          <w:b w:val="1"/>
          <w:bCs w:val="1"/>
        </w:rPr>
      </w:pPr>
      <w:r w:rsidDel="00000000" w:rsidR="00000000" w:rsidRPr="00000000">
        <w:rPr>
          <w:b w:val="1"/>
          <w:bCs w:val="1"/>
          <w:rtl w:val="0"/>
        </w:rPr>
        <w:t xml:space="preserve">VW_REPORTE_POPULARIDAD — Reporte de métricas de contenido</w:t>
      </w:r>
    </w:p>
    <w:p w:rsidR="00000000" w:rsidDel="00000000" w:rsidP="00000000" w:rsidRDefault="00000000" w:rsidRPr="00000000" w14:paraId="00000120">
      <w:pPr>
        <w:ind w:left="720" w:firstLine="0"/>
        <w:rPr/>
      </w:pPr>
      <w:r w:rsidDel="00000000" w:rsidR="00000000" w:rsidRPr="00000000">
        <w:rPr>
          <w:rtl w:val="0"/>
        </w:rPr>
        <w:t xml:space="preserve">Combina CONTENIDO, REPRODUCCION, CALIFICACION y FAVORITO para presentar en una sola consulta las métricas de popularidad: total de reproducciones, reproducciones completas, calificación promedio y cantidad de favoritos. Elimina la necesidad de escribir JOINs complejos en cada consulta de análisis.</w:t>
      </w:r>
    </w:p>
    <w:p w:rsidR="00000000" w:rsidDel="00000000" w:rsidP="00000000" w:rsidRDefault="00000000" w:rsidRPr="00000000" w14:paraId="00000121">
      <w:pPr>
        <w:ind w:left="720" w:firstLine="0"/>
        <w:rPr/>
      </w:pPr>
      <w:r w:rsidDel="00000000" w:rsidR="00000000" w:rsidRPr="00000000">
        <w:rPr>
          <w:rtl w:val="0"/>
        </w:rPr>
      </w:r>
    </w:p>
    <w:p w:rsidR="00000000" w:rsidDel="00000000" w:rsidP="00000000" w:rsidRDefault="00000000" w:rsidRPr="00000000" w14:paraId="00000122">
      <w:pPr>
        <w:ind w:left="720" w:firstLine="0"/>
        <w:rPr>
          <w:b w:val="1"/>
          <w:bCs w:val="1"/>
        </w:rPr>
      </w:pPr>
      <w:r w:rsidDel="00000000" w:rsidR="00000000" w:rsidRPr="00000000">
        <w:rPr>
          <w:b w:val="1"/>
          <w:bCs w:val="1"/>
          <w:rtl w:val="0"/>
        </w:rPr>
        <w:t xml:space="preserve">VW_REPORTE_FINANCIERO — Reporte de ingresos</w:t>
      </w:r>
    </w:p>
    <w:p w:rsidR="00000000" w:rsidDel="00000000" w:rsidP="00000000" w:rsidRDefault="00000000" w:rsidRPr="00000000" w14:paraId="00000123">
      <w:pPr>
        <w:ind w:left="720" w:firstLine="0"/>
        <w:rPr/>
      </w:pPr>
      <w:r w:rsidDel="00000000" w:rsidR="00000000" w:rsidRPr="00000000">
        <w:rPr>
          <w:rtl w:val="0"/>
        </w:rPr>
        <w:t xml:space="preserve">Agrupa los pagos por año, mes, ciudad, plan y estado para ofrecer una vista consolidada de los ingresos. Útil para la gerencia y el departamento de Finanzas sin necesidad de acceder directamente a la tabla PAGO con todos sus registros detallados.</w:t>
      </w:r>
    </w:p>
    <w:p w:rsidR="00000000" w:rsidDel="00000000" w:rsidP="00000000" w:rsidRDefault="00000000" w:rsidRPr="00000000" w14:paraId="00000124">
      <w:pPr>
        <w:ind w:left="720" w:firstLine="0"/>
        <w:rPr/>
      </w:pPr>
      <w:r w:rsidDel="00000000" w:rsidR="00000000" w:rsidRPr="00000000">
        <w:rPr>
          <w:rtl w:val="0"/>
        </w:rPr>
      </w:r>
    </w:p>
    <w:p w:rsidR="00000000" w:rsidDel="00000000" w:rsidP="00000000" w:rsidRDefault="00000000" w:rsidRPr="00000000" w14:paraId="00000125">
      <w:pPr>
        <w:ind w:left="720" w:firstLine="0"/>
        <w:rPr>
          <w:b w:val="1"/>
          <w:bCs w:val="1"/>
        </w:rPr>
      </w:pPr>
      <w:r w:rsidDel="00000000" w:rsidR="00000000" w:rsidRPr="00000000">
        <w:rPr>
          <w:b w:val="1"/>
          <w:bCs w:val="1"/>
          <w:rtl w:val="0"/>
        </w:rPr>
        <w:t xml:space="preserve">VW_REPORTES_PENDIENTES — Cola de trabajo para Soporte</w:t>
      </w:r>
    </w:p>
    <w:p w:rsidR="00000000" w:rsidDel="00000000" w:rsidP="00000000" w:rsidRDefault="00000000" w:rsidRPr="00000000" w14:paraId="00000126">
      <w:pPr>
        <w:ind w:left="720" w:firstLine="0"/>
        <w:rPr/>
      </w:pPr>
      <w:r w:rsidDel="00000000" w:rsidR="00000000" w:rsidRPr="00000000">
        <w:rPr>
          <w:rtl w:val="0"/>
        </w:rPr>
        <w:t xml:space="preserve">Filtra solo los reportes con estado PENDIENTE e incluye la información del usuario y el contenido reportado. Facilita el trabajo diario del equipo de moderación sin necesidad de construir el JOIN manualmente en cada consulta.</w:t>
      </w:r>
    </w:p>
    <w:p w:rsidR="00000000" w:rsidDel="00000000" w:rsidP="00000000" w:rsidRDefault="00000000" w:rsidRPr="00000000" w14:paraId="00000127">
      <w:pPr>
        <w:ind w:left="720" w:firstLine="0"/>
        <w:rPr/>
      </w:pPr>
      <w:r w:rsidDel="00000000" w:rsidR="00000000" w:rsidRPr="00000000">
        <w:rPr>
          <w:rtl w:val="0"/>
        </w:rPr>
      </w:r>
    </w:p>
    <w:p w:rsidR="00000000" w:rsidDel="00000000" w:rsidP="00000000" w:rsidRDefault="00000000" w:rsidRPr="00000000" w14:paraId="00000128">
      <w:pPr>
        <w:ind w:left="720" w:firstLine="0"/>
        <w:rPr/>
      </w:pPr>
      <w:r w:rsidDel="00000000" w:rsidR="00000000" w:rsidRPr="00000000">
        <w:rPr>
          <w:rtl w:val="0"/>
        </w:rPr>
        <w:t xml:space="preserve">Los scripts completos de creación de vistas y los GRANT correspondientes se encuentran en #9_nucleo5_QuindioFlix.sql, Sección 5.</w:t>
      </w:r>
    </w:p>
    <w:p w:rsidR="00000000" w:rsidDel="00000000" w:rsidP="00000000" w:rsidRDefault="00000000" w:rsidRPr="00000000" w14:paraId="00000129">
      <w:pPr>
        <w:ind w:left="0" w:firstLine="0"/>
        <w:rPr/>
      </w:pPr>
      <w:r w:rsidDel="00000000" w:rsidR="00000000" w:rsidRPr="00000000">
        <w:rPr>
          <w:rtl w:val="0"/>
        </w:rPr>
      </w:r>
    </w:p>
    <w:p w:rsidR="00000000" w:rsidDel="00000000" w:rsidP="00000000" w:rsidRDefault="00000000" w:rsidRPr="00000000" w14:paraId="0000012A">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pPr>
      <w:bookmarkStart w:colFirst="0" w:colLast="0" w:name="_5gs7u3di06ty" w:id="15"/>
      <w:bookmarkEnd w:id="15"/>
      <w:r w:rsidDel="00000000" w:rsidR="00000000" w:rsidRPr="00000000">
        <w:rPr>
          <w:b w:val="1"/>
          <w:bCs w:val="1"/>
          <w:sz w:val="24"/>
          <w:szCs w:val="24"/>
          <w:rtl w:val="0"/>
        </w:rPr>
        <w:t xml:space="preserve">ANÁLISIS DE ROLES Y PRIVILEGIOS</w:t>
      </w:r>
    </w:p>
    <w:p w:rsidR="00000000" w:rsidDel="00000000" w:rsidP="00000000" w:rsidRDefault="00000000" w:rsidRPr="00000000" w14:paraId="0000012B">
      <w:pPr>
        <w:spacing w:after="80" w:before="80" w:lineRule="auto"/>
        <w:ind w:left="720" w:firstLine="0"/>
        <w:jc w:val="both"/>
        <w:rPr/>
      </w:pPr>
      <w:r w:rsidDel="00000000" w:rsidR="00000000" w:rsidRPr="00000000">
        <w:rPr>
          <w:rtl w:val="0"/>
        </w:rPr>
        <w:t xml:space="preserve">El esquema de seguridad de QuindioFlix implementa el principio de mínimo privilegio: cada rol recibe únicamente los permisos estrictamente necesarios para realizar sus funciones. Se definen cuatro roles diferenciados y dos perfiles de recurso.</w:t>
      </w:r>
    </w:p>
    <w:p w:rsidR="00000000" w:rsidDel="00000000" w:rsidP="00000000" w:rsidRDefault="00000000" w:rsidRPr="00000000" w14:paraId="0000012C">
      <w:pPr>
        <w:spacing w:after="60" w:before="60" w:lineRule="auto"/>
        <w:rPr/>
      </w:pPr>
      <w:r w:rsidDel="00000000" w:rsidR="00000000" w:rsidRPr="00000000">
        <w:rPr>
          <w:rtl w:val="0"/>
        </w:rPr>
        <w:t xml:space="preserve"> </w:t>
      </w:r>
    </w:p>
    <w:tbl>
      <w:tblPr>
        <w:tblStyle w:val="Table7"/>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710"/>
        <w:gridCol w:w="2820"/>
        <w:gridCol w:w="2850"/>
        <w:tblGridChange w:id="0">
          <w:tblGrid>
            <w:gridCol w:w="2025"/>
            <w:gridCol w:w="1710"/>
            <w:gridCol w:w="2820"/>
            <w:gridCol w:w="2850"/>
          </w:tblGrid>
        </w:tblGridChange>
      </w:tblGrid>
      <w:tr>
        <w:trPr>
          <w:cantSplit w:val="0"/>
          <w:trHeight w:val="405" w:hRule="atLeast"/>
          <w:tblHeader w:val="0"/>
        </w:trPr>
        <w:tc>
          <w:tcPr>
            <w:tcBorders>
              <w:top w:color="aaaaaa" w:space="0" w:sz="8" w:val="single"/>
              <w:left w:color="aaaaaa" w:space="0" w:sz="8" w:val="single"/>
              <w:bottom w:color="aaaaaa" w:space="0" w:sz="8" w:val="single"/>
              <w:right w:color="aaaaaa"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12D">
            <w:pPr>
              <w:jc w:val="center"/>
              <w:rPr>
                <w:b w:val="1"/>
                <w:bCs w:val="1"/>
                <w:color w:val="1f3864"/>
                <w:sz w:val="20"/>
                <w:szCs w:val="20"/>
              </w:rPr>
            </w:pPr>
            <w:r w:rsidDel="00000000" w:rsidR="00000000" w:rsidRPr="00000000">
              <w:rPr>
                <w:b w:val="1"/>
                <w:bCs w:val="1"/>
                <w:color w:val="1f3864"/>
                <w:sz w:val="20"/>
                <w:szCs w:val="20"/>
                <w:rtl w:val="0"/>
              </w:rPr>
              <w:t xml:space="preserve">Rol</w:t>
            </w:r>
          </w:p>
        </w:tc>
        <w:tc>
          <w:tcPr>
            <w:tcBorders>
              <w:top w:color="aaaaaa" w:space="0" w:sz="8" w:val="single"/>
              <w:left w:color="000000" w:space="0" w:sz="0" w:val="nil"/>
              <w:bottom w:color="aaaaaa" w:space="0" w:sz="8" w:val="single"/>
              <w:right w:color="aaaaaa"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12E">
            <w:pPr>
              <w:jc w:val="center"/>
              <w:rPr>
                <w:b w:val="1"/>
                <w:bCs w:val="1"/>
                <w:color w:val="1f3864"/>
                <w:sz w:val="20"/>
                <w:szCs w:val="20"/>
              </w:rPr>
            </w:pPr>
            <w:r w:rsidDel="00000000" w:rsidR="00000000" w:rsidRPr="00000000">
              <w:rPr>
                <w:b w:val="1"/>
                <w:bCs w:val="1"/>
                <w:color w:val="1f3864"/>
                <w:sz w:val="20"/>
                <w:szCs w:val="20"/>
                <w:rtl w:val="0"/>
              </w:rPr>
              <w:t xml:space="preserve">Usuario Oracle</w:t>
            </w:r>
          </w:p>
        </w:tc>
        <w:tc>
          <w:tcPr>
            <w:tcBorders>
              <w:top w:color="aaaaaa" w:space="0" w:sz="8" w:val="single"/>
              <w:left w:color="000000" w:space="0" w:sz="0" w:val="nil"/>
              <w:bottom w:color="aaaaaa" w:space="0" w:sz="8" w:val="single"/>
              <w:right w:color="aaaaaa"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12F">
            <w:pPr>
              <w:jc w:val="center"/>
              <w:rPr>
                <w:b w:val="1"/>
                <w:bCs w:val="1"/>
                <w:color w:val="1f3864"/>
                <w:sz w:val="20"/>
                <w:szCs w:val="20"/>
              </w:rPr>
            </w:pPr>
            <w:r w:rsidDel="00000000" w:rsidR="00000000" w:rsidRPr="00000000">
              <w:rPr>
                <w:b w:val="1"/>
                <w:bCs w:val="1"/>
                <w:color w:val="1f3864"/>
                <w:sz w:val="20"/>
                <w:szCs w:val="20"/>
                <w:rtl w:val="0"/>
              </w:rPr>
              <w:t xml:space="preserve">Tablas / Objetos</w:t>
            </w:r>
          </w:p>
        </w:tc>
        <w:tc>
          <w:tcPr>
            <w:tcBorders>
              <w:top w:color="aaaaaa" w:space="0" w:sz="8" w:val="single"/>
              <w:left w:color="000000" w:space="0" w:sz="0" w:val="nil"/>
              <w:bottom w:color="aaaaaa" w:space="0" w:sz="8" w:val="single"/>
              <w:right w:color="aaaaaa"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130">
            <w:pPr>
              <w:jc w:val="center"/>
              <w:rPr>
                <w:b w:val="1"/>
                <w:bCs w:val="1"/>
                <w:color w:val="1f3864"/>
                <w:sz w:val="20"/>
                <w:szCs w:val="20"/>
              </w:rPr>
            </w:pPr>
            <w:r w:rsidDel="00000000" w:rsidR="00000000" w:rsidRPr="00000000">
              <w:rPr>
                <w:b w:val="1"/>
                <w:bCs w:val="1"/>
                <w:color w:val="1f3864"/>
                <w:sz w:val="20"/>
                <w:szCs w:val="20"/>
                <w:rtl w:val="0"/>
              </w:rPr>
              <w:t xml:space="preserve">Privilegios</w:t>
            </w:r>
          </w:p>
        </w:tc>
      </w:tr>
      <w:tr>
        <w:trPr>
          <w:cantSplit w:val="0"/>
          <w:trHeight w:val="1065" w:hRule="atLeast"/>
          <w:tblHeader w:val="0"/>
        </w:trPr>
        <w:tc>
          <w:tcPr>
            <w:tcBorders>
              <w:top w:color="000000" w:space="0" w:sz="0" w:val="nil"/>
              <w:left w:color="aaaaaa" w:space="0" w:sz="8" w:val="single"/>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131">
            <w:pPr>
              <w:rPr>
                <w:b w:val="1"/>
                <w:bCs w:val="1"/>
                <w:sz w:val="20"/>
                <w:szCs w:val="20"/>
              </w:rPr>
            </w:pPr>
            <w:r w:rsidDel="00000000" w:rsidR="00000000" w:rsidRPr="00000000">
              <w:rPr>
                <w:b w:val="1"/>
                <w:bCs w:val="1"/>
                <w:sz w:val="20"/>
                <w:szCs w:val="20"/>
                <w:rtl w:val="0"/>
              </w:rPr>
              <w:t xml:space="preserve">ROL_ADMIN</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132">
            <w:pPr>
              <w:rPr>
                <w:sz w:val="20"/>
                <w:szCs w:val="20"/>
              </w:rPr>
            </w:pPr>
            <w:r w:rsidDel="00000000" w:rsidR="00000000" w:rsidRPr="00000000">
              <w:rPr>
                <w:sz w:val="20"/>
                <w:szCs w:val="20"/>
                <w:rtl w:val="0"/>
              </w:rPr>
              <w:t xml:space="preserve">usr_admin</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133">
            <w:pPr>
              <w:rPr>
                <w:sz w:val="20"/>
                <w:szCs w:val="20"/>
              </w:rPr>
            </w:pPr>
            <w:r w:rsidDel="00000000" w:rsidR="00000000" w:rsidRPr="00000000">
              <w:rPr>
                <w:sz w:val="20"/>
                <w:szCs w:val="20"/>
                <w:rtl w:val="0"/>
              </w:rPr>
              <w:t xml:space="preserve">Todas las tablas y vistas</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134">
            <w:pPr>
              <w:rPr>
                <w:sz w:val="20"/>
                <w:szCs w:val="20"/>
              </w:rPr>
            </w:pPr>
            <w:r w:rsidDel="00000000" w:rsidR="00000000" w:rsidRPr="00000000">
              <w:rPr>
                <w:sz w:val="20"/>
                <w:szCs w:val="20"/>
                <w:rtl w:val="0"/>
              </w:rPr>
              <w:t xml:space="preserve">SELECT, INSERT, UPDATE, DELETE, CREATE USER, DROP USER, EXECUTE todos los SP</w:t>
            </w:r>
          </w:p>
        </w:tc>
      </w:tr>
      <w:tr>
        <w:trPr>
          <w:cantSplit w:val="0"/>
          <w:trHeight w:val="825" w:hRule="atLeast"/>
          <w:tblHeader w:val="0"/>
        </w:trPr>
        <w:tc>
          <w:tcPr>
            <w:tcBorders>
              <w:top w:color="000000" w:space="0" w:sz="0" w:val="nil"/>
              <w:left w:color="aaaaaa" w:space="0" w:sz="8" w:val="single"/>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135">
            <w:pPr>
              <w:rPr>
                <w:b w:val="1"/>
                <w:bCs w:val="1"/>
                <w:sz w:val="20"/>
                <w:szCs w:val="20"/>
              </w:rPr>
            </w:pPr>
            <w:r w:rsidDel="00000000" w:rsidR="00000000" w:rsidRPr="00000000">
              <w:rPr>
                <w:b w:val="1"/>
                <w:bCs w:val="1"/>
                <w:sz w:val="20"/>
                <w:szCs w:val="20"/>
                <w:rtl w:val="0"/>
              </w:rPr>
              <w:t xml:space="preserve">ROL_ANALISTA</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136">
            <w:pPr>
              <w:rPr>
                <w:sz w:val="20"/>
                <w:szCs w:val="20"/>
              </w:rPr>
            </w:pPr>
            <w:r w:rsidDel="00000000" w:rsidR="00000000" w:rsidRPr="00000000">
              <w:rPr>
                <w:sz w:val="20"/>
                <w:szCs w:val="20"/>
                <w:rtl w:val="0"/>
              </w:rPr>
              <w:t xml:space="preserve">usr_analista</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137">
            <w:pPr>
              <w:rPr>
                <w:sz w:val="20"/>
                <w:szCs w:val="20"/>
              </w:rPr>
            </w:pPr>
            <w:r w:rsidDel="00000000" w:rsidR="00000000" w:rsidRPr="00000000">
              <w:rPr>
                <w:sz w:val="20"/>
                <w:szCs w:val="20"/>
                <w:rtl w:val="0"/>
              </w:rPr>
              <w:t xml:space="preserve">Todas las tablas y vistas materializadas</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138">
            <w:pPr>
              <w:rPr>
                <w:sz w:val="20"/>
                <w:szCs w:val="20"/>
              </w:rPr>
            </w:pPr>
            <w:r w:rsidDel="00000000" w:rsidR="00000000" w:rsidRPr="00000000">
              <w:rPr>
                <w:sz w:val="20"/>
                <w:szCs w:val="20"/>
                <w:rtl w:val="0"/>
              </w:rPr>
              <w:t xml:space="preserve">Solo SELECT. EXECUTE en SP_REPORTE_CONSUMO y funciones</w:t>
            </w:r>
          </w:p>
        </w:tc>
      </w:tr>
      <w:tr>
        <w:trPr>
          <w:cantSplit w:val="0"/>
          <w:trHeight w:val="1065" w:hRule="atLeast"/>
          <w:tblHeader w:val="0"/>
        </w:trPr>
        <w:tc>
          <w:tcPr>
            <w:tcBorders>
              <w:top w:color="000000" w:space="0" w:sz="0" w:val="nil"/>
              <w:left w:color="aaaaaa" w:space="0" w:sz="8" w:val="single"/>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139">
            <w:pPr>
              <w:rPr>
                <w:b w:val="1"/>
                <w:bCs w:val="1"/>
                <w:sz w:val="20"/>
                <w:szCs w:val="20"/>
              </w:rPr>
            </w:pPr>
            <w:r w:rsidDel="00000000" w:rsidR="00000000" w:rsidRPr="00000000">
              <w:rPr>
                <w:b w:val="1"/>
                <w:bCs w:val="1"/>
                <w:sz w:val="20"/>
                <w:szCs w:val="20"/>
                <w:rtl w:val="0"/>
              </w:rPr>
              <w:t xml:space="preserve">ROL_SOPORTE</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13A">
            <w:pPr>
              <w:rPr>
                <w:sz w:val="20"/>
                <w:szCs w:val="20"/>
              </w:rPr>
            </w:pPr>
            <w:r w:rsidDel="00000000" w:rsidR="00000000" w:rsidRPr="00000000">
              <w:rPr>
                <w:sz w:val="20"/>
                <w:szCs w:val="20"/>
                <w:rtl w:val="0"/>
              </w:rPr>
              <w:t xml:space="preserve">usr_soporte</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13B">
            <w:pPr>
              <w:rPr>
                <w:sz w:val="20"/>
                <w:szCs w:val="20"/>
              </w:rPr>
            </w:pPr>
            <w:r w:rsidDel="00000000" w:rsidR="00000000" w:rsidRPr="00000000">
              <w:rPr>
                <w:sz w:val="20"/>
                <w:szCs w:val="20"/>
                <w:rtl w:val="0"/>
              </w:rPr>
              <w:t xml:space="preserve">USUARIO, PERFIL, PLAN, CIUDAD, PAGO, REPORTE</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13C">
            <w:pPr>
              <w:rPr>
                <w:sz w:val="20"/>
                <w:szCs w:val="20"/>
              </w:rPr>
            </w:pPr>
            <w:r w:rsidDel="00000000" w:rsidR="00000000" w:rsidRPr="00000000">
              <w:rPr>
                <w:sz w:val="20"/>
                <w:szCs w:val="20"/>
                <w:rtl w:val="0"/>
              </w:rPr>
              <w:t xml:space="preserve">SELECT en todas. INSERT/UPDATE en PAGO y REPORTE. EXECUTE en SP_CAMBIAR_PLAN</w:t>
            </w:r>
          </w:p>
        </w:tc>
      </w:tr>
      <w:tr>
        <w:trPr>
          <w:cantSplit w:val="0"/>
          <w:trHeight w:val="1005" w:hRule="atLeast"/>
          <w:tblHeader w:val="0"/>
        </w:trPr>
        <w:tc>
          <w:tcPr>
            <w:tcBorders>
              <w:top w:color="000000" w:space="0" w:sz="0" w:val="nil"/>
              <w:left w:color="aaaaaa" w:space="0" w:sz="8" w:val="single"/>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13D">
            <w:pPr>
              <w:rPr>
                <w:b w:val="1"/>
                <w:bCs w:val="1"/>
                <w:sz w:val="20"/>
                <w:szCs w:val="20"/>
              </w:rPr>
            </w:pPr>
            <w:r w:rsidDel="00000000" w:rsidR="00000000" w:rsidRPr="00000000">
              <w:rPr>
                <w:b w:val="1"/>
                <w:bCs w:val="1"/>
                <w:sz w:val="20"/>
                <w:szCs w:val="20"/>
                <w:rtl w:val="0"/>
              </w:rPr>
              <w:t xml:space="preserve">ROL_CONTENIDO</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13E">
            <w:pPr>
              <w:rPr>
                <w:sz w:val="20"/>
                <w:szCs w:val="20"/>
              </w:rPr>
            </w:pPr>
            <w:r w:rsidDel="00000000" w:rsidR="00000000" w:rsidRPr="00000000">
              <w:rPr>
                <w:sz w:val="20"/>
                <w:szCs w:val="20"/>
                <w:rtl w:val="0"/>
              </w:rPr>
              <w:t xml:space="preserve">usr_contenido</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13F">
            <w:pPr>
              <w:rPr>
                <w:sz w:val="20"/>
                <w:szCs w:val="20"/>
              </w:rPr>
            </w:pPr>
            <w:r w:rsidDel="00000000" w:rsidR="00000000" w:rsidRPr="00000000">
              <w:rPr>
                <w:sz w:val="20"/>
                <w:szCs w:val="20"/>
                <w:rtl w:val="0"/>
              </w:rPr>
              <w:t xml:space="preserve">Tablas de catálogo. SELECT en REPRODUCCION, CALIFICACION, FAVORITO</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140">
            <w:pPr>
              <w:rPr>
                <w:sz w:val="20"/>
                <w:szCs w:val="20"/>
              </w:rPr>
            </w:pPr>
            <w:r w:rsidDel="00000000" w:rsidR="00000000" w:rsidRPr="00000000">
              <w:rPr>
                <w:sz w:val="20"/>
                <w:szCs w:val="20"/>
                <w:rtl w:val="0"/>
              </w:rPr>
              <w:t xml:space="preserve">CRUD en catálogo. Solo SELECT en tablas de consumo</w:t>
            </w:r>
          </w:p>
        </w:tc>
      </w:tr>
    </w:tbl>
    <w:p w:rsidR="00000000" w:rsidDel="00000000" w:rsidP="00000000" w:rsidRDefault="00000000" w:rsidRPr="00000000" w14:paraId="00000141">
      <w:pPr>
        <w:spacing w:after="60" w:before="60" w:lineRule="auto"/>
        <w:rPr/>
      </w:pPr>
      <w:r w:rsidDel="00000000" w:rsidR="00000000" w:rsidRPr="00000000">
        <w:rPr>
          <w:rtl w:val="0"/>
        </w:rPr>
        <w:t xml:space="preserve"> </w:t>
      </w:r>
    </w:p>
    <w:p w:rsidR="00000000" w:rsidDel="00000000" w:rsidP="00000000" w:rsidRDefault="00000000" w:rsidRPr="00000000" w14:paraId="00000142">
      <w:pPr>
        <w:pStyle w:val="Heading2"/>
        <w:keepNext w:val="0"/>
        <w:keepLines w:val="0"/>
        <w:spacing w:after="80" w:before="0" w:lineRule="auto"/>
        <w:ind w:left="720" w:firstLine="0"/>
        <w:rPr>
          <w:b w:val="1"/>
          <w:bCs w:val="1"/>
          <w:sz w:val="24"/>
          <w:szCs w:val="24"/>
        </w:rPr>
      </w:pPr>
      <w:bookmarkStart w:colFirst="0" w:colLast="0" w:name="_kw0npk35nlue" w:id="16"/>
      <w:bookmarkEnd w:id="16"/>
      <w:r w:rsidDel="00000000" w:rsidR="00000000" w:rsidRPr="00000000">
        <w:rPr>
          <w:b w:val="1"/>
          <w:bCs w:val="1"/>
          <w:sz w:val="24"/>
          <w:szCs w:val="24"/>
          <w:rtl w:val="0"/>
        </w:rPr>
        <w:t xml:space="preserve">5.1 Conclusión por Rol</w:t>
      </w:r>
    </w:p>
    <w:p w:rsidR="00000000" w:rsidDel="00000000" w:rsidP="00000000" w:rsidRDefault="00000000" w:rsidRPr="00000000" w14:paraId="00000143">
      <w:pPr>
        <w:numPr>
          <w:ilvl w:val="0"/>
          <w:numId w:val="3"/>
        </w:numPr>
        <w:spacing w:after="0" w:afterAutospacing="0" w:before="60" w:lineRule="auto"/>
        <w:ind w:left="1440" w:hanging="360"/>
        <w:rPr>
          <w:u w:val="none"/>
        </w:rPr>
      </w:pPr>
      <w:r w:rsidDel="00000000" w:rsidR="00000000" w:rsidRPr="00000000">
        <w:rPr>
          <w:rtl w:val="0"/>
        </w:rPr>
        <w:t xml:space="preserve">ROL_ADMIN: Tiene control total sobre la plataforma. Puede gestionar usuarios, modificar cualquier tabla y ejecutar todos los procedimientos. Asignado únicamente al DBA de la plataforma.</w:t>
      </w:r>
    </w:p>
    <w:p w:rsidR="00000000" w:rsidDel="00000000" w:rsidP="00000000" w:rsidRDefault="00000000" w:rsidRPr="00000000" w14:paraId="00000144">
      <w:pPr>
        <w:numPr>
          <w:ilvl w:val="0"/>
          <w:numId w:val="3"/>
        </w:numPr>
        <w:spacing w:after="0" w:afterAutospacing="0" w:before="0" w:beforeAutospacing="0" w:lineRule="auto"/>
        <w:ind w:left="1440" w:hanging="360"/>
        <w:rPr>
          <w:u w:val="none"/>
        </w:rPr>
      </w:pPr>
      <w:r w:rsidDel="00000000" w:rsidR="00000000" w:rsidRPr="00000000">
        <w:rPr>
          <w:rtl w:val="0"/>
        </w:rPr>
        <w:t xml:space="preserve">ROL_ANALISTA: Acceso de solo lectura a todos los datos y vistas materializadas. No puede modificar ningún registro. Diseñado para el equipo de gerencia y Business Intelligence que consume reportes sin riesgo de alterar datos.</w:t>
      </w:r>
    </w:p>
    <w:p w:rsidR="00000000" w:rsidDel="00000000" w:rsidP="00000000" w:rsidRDefault="00000000" w:rsidRPr="00000000" w14:paraId="00000145">
      <w:pPr>
        <w:numPr>
          <w:ilvl w:val="0"/>
          <w:numId w:val="3"/>
        </w:numPr>
        <w:spacing w:after="0" w:afterAutospacing="0" w:before="0" w:beforeAutospacing="0" w:lineRule="auto"/>
        <w:ind w:left="1440" w:hanging="360"/>
        <w:rPr>
          <w:u w:val="none"/>
        </w:rPr>
      </w:pPr>
      <w:r w:rsidDel="00000000" w:rsidR="00000000" w:rsidRPr="00000000">
        <w:rPr>
          <w:rtl w:val="0"/>
        </w:rPr>
        <w:t xml:space="preserve">ROL_SOPORTE: Acceso restringido a las tablas de atención al cliente. Puede registrar pagos y resolver reportes, pero no puede ver datos de empleados, contenido interno ni modificar usuarios directamente.</w:t>
      </w:r>
    </w:p>
    <w:p w:rsidR="00000000" w:rsidDel="00000000" w:rsidP="00000000" w:rsidRDefault="00000000" w:rsidRPr="00000000" w14:paraId="00000146">
      <w:pPr>
        <w:numPr>
          <w:ilvl w:val="0"/>
          <w:numId w:val="3"/>
        </w:numPr>
        <w:spacing w:after="60" w:before="0" w:beforeAutospacing="0" w:lineRule="auto"/>
        <w:ind w:left="1440" w:hanging="360"/>
        <w:rPr>
          <w:u w:val="none"/>
        </w:rPr>
      </w:pPr>
      <w:r w:rsidDel="00000000" w:rsidR="00000000" w:rsidRPr="00000000">
        <w:rPr>
          <w:rtl w:val="0"/>
        </w:rPr>
        <w:t xml:space="preserve">ROL_CONTENIDO: Gestiona el catálogo completo con CRUD sobre todas las tablas de contenido, pero no tiene acceso a datos de usuarios, pagos ni información financiera, respetando la separación de responsabilidades.</w:t>
      </w:r>
    </w:p>
    <w:p w:rsidR="00000000" w:rsidDel="00000000" w:rsidP="00000000" w:rsidRDefault="00000000" w:rsidRPr="00000000" w14:paraId="00000147">
      <w:pPr>
        <w:pStyle w:val="Heading2"/>
        <w:keepNext w:val="0"/>
        <w:keepLines w:val="0"/>
        <w:spacing w:after="80" w:lineRule="auto"/>
        <w:ind w:left="720" w:firstLine="0"/>
        <w:rPr>
          <w:b w:val="1"/>
          <w:bCs w:val="1"/>
          <w:sz w:val="24"/>
          <w:szCs w:val="24"/>
        </w:rPr>
      </w:pPr>
      <w:bookmarkStart w:colFirst="0" w:colLast="0" w:name="_4vl66tdldfpj" w:id="17"/>
      <w:bookmarkEnd w:id="17"/>
      <w:r w:rsidDel="00000000" w:rsidR="00000000" w:rsidRPr="00000000">
        <w:rPr>
          <w:b w:val="1"/>
          <w:bCs w:val="1"/>
          <w:sz w:val="24"/>
          <w:szCs w:val="24"/>
          <w:rtl w:val="0"/>
        </w:rPr>
        <w:t xml:space="preserve">5.2 Perfiles de Recurso</w:t>
      </w:r>
    </w:p>
    <w:p w:rsidR="00000000" w:rsidDel="00000000" w:rsidP="00000000" w:rsidRDefault="00000000" w:rsidRPr="00000000" w14:paraId="00000148">
      <w:pPr>
        <w:numPr>
          <w:ilvl w:val="0"/>
          <w:numId w:val="4"/>
        </w:numPr>
        <w:spacing w:after="0" w:afterAutospacing="0" w:before="60" w:lineRule="auto"/>
        <w:ind w:left="1440" w:hanging="360"/>
        <w:rPr>
          <w:u w:val="none"/>
        </w:rPr>
      </w:pPr>
      <w:r w:rsidDel="00000000" w:rsidR="00000000" w:rsidRPr="00000000">
        <w:rPr>
          <w:rtl w:val="0"/>
        </w:rPr>
        <w:t xml:space="preserve">PERFIL_ADMIN: 3 sesiones simultáneas, 5 intentos de login fallidos antes de bloqueo, contraseña expira cada 90 días.</w:t>
      </w:r>
    </w:p>
    <w:p w:rsidR="00000000" w:rsidDel="00000000" w:rsidP="00000000" w:rsidRDefault="00000000" w:rsidRPr="00000000" w14:paraId="00000149">
      <w:pPr>
        <w:numPr>
          <w:ilvl w:val="0"/>
          <w:numId w:val="4"/>
        </w:numPr>
        <w:spacing w:after="60" w:before="0" w:beforeAutospacing="0" w:lineRule="auto"/>
        <w:ind w:left="1440" w:hanging="360"/>
        <w:rPr>
          <w:u w:val="none"/>
        </w:rPr>
      </w:pPr>
      <w:r w:rsidDel="00000000" w:rsidR="00000000" w:rsidRPr="00000000">
        <w:rPr>
          <w:rtl w:val="0"/>
        </w:rPr>
        <w:t xml:space="preserve">PERFIL_USUARIO_NORMAL: 2 sesiones simultáneas, 20 minutos de inactividad, 3 intentos fallidos, contraseña expira cada 60 días.</w:t>
      </w:r>
    </w:p>
    <w:p w:rsidR="00000000" w:rsidDel="00000000" w:rsidP="00000000" w:rsidRDefault="00000000" w:rsidRPr="00000000" w14:paraId="0000014A">
      <w:pPr>
        <w:spacing w:after="60" w:before="60" w:lineRule="auto"/>
        <w:ind w:left="1440" w:firstLine="0"/>
        <w:rPr/>
      </w:pPr>
      <w:r w:rsidDel="00000000" w:rsidR="00000000" w:rsidRPr="00000000">
        <w:rPr>
          <w:rtl w:val="0"/>
        </w:rPr>
      </w:r>
    </w:p>
    <w:p w:rsidR="00000000" w:rsidDel="00000000" w:rsidP="00000000" w:rsidRDefault="00000000" w:rsidRPr="00000000" w14:paraId="0000014B">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pPr>
      <w:bookmarkStart w:colFirst="0" w:colLast="0" w:name="_ehd1hfk54o95" w:id="18"/>
      <w:bookmarkEnd w:id="18"/>
      <w:r w:rsidDel="00000000" w:rsidR="00000000" w:rsidRPr="00000000">
        <w:rPr>
          <w:b w:val="1"/>
          <w:bCs w:val="1"/>
          <w:sz w:val="24"/>
          <w:szCs w:val="24"/>
          <w:rtl w:val="0"/>
        </w:rPr>
        <w:t xml:space="preserve">CONSULTAS PARA REPORTES</w:t>
      </w:r>
    </w:p>
    <w:p w:rsidR="00000000" w:rsidDel="00000000" w:rsidP="00000000" w:rsidRDefault="00000000" w:rsidRPr="00000000" w14:paraId="0000014C">
      <w:pPr>
        <w:ind w:left="720" w:firstLine="0"/>
        <w:rPr/>
      </w:pPr>
      <w:r w:rsidDel="00000000" w:rsidR="00000000" w:rsidRPr="00000000">
        <w:rPr>
          <w:rtl w:val="0"/>
        </w:rPr>
        <w:t xml:space="preserve">Se implementaron ocho consultas de reporte que cubren los requerimientos del Núcleo 1. Cada una usa técnicas avanzadas de SQL que van más allá de un GROUP BY simple.</w:t>
      </w:r>
    </w:p>
    <w:p w:rsidR="00000000" w:rsidDel="00000000" w:rsidP="00000000" w:rsidRDefault="00000000" w:rsidRPr="00000000" w14:paraId="0000014D">
      <w:pPr>
        <w:rPr/>
      </w:pPr>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6.4101818733333"/>
        <w:gridCol w:w="3013.332996296812"/>
        <w:gridCol w:w="3389.9996208339135"/>
        <w:gridCol w:w="1955.7690120195653"/>
        <w:tblGridChange w:id="0">
          <w:tblGrid>
            <w:gridCol w:w="666.4101818733333"/>
            <w:gridCol w:w="3013.332996296812"/>
            <w:gridCol w:w="3389.9996208339135"/>
            <w:gridCol w:w="1955.7690120195653"/>
          </w:tblGrid>
        </w:tblGridChange>
      </w:tblGrid>
      <w:tr>
        <w:trPr>
          <w:cantSplit w:val="0"/>
          <w:trHeight w:val="405" w:hRule="atLeast"/>
          <w:tblHeader w:val="0"/>
        </w:trPr>
        <w:tc>
          <w:tcPr>
            <w:tcBorders>
              <w:top w:color="aaaaaa" w:space="0" w:sz="8" w:val="single"/>
              <w:left w:color="aaaaaa" w:space="0" w:sz="8" w:val="single"/>
              <w:bottom w:color="aaaaaa" w:space="0" w:sz="8" w:val="single"/>
              <w:right w:color="aaaaaa"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14E">
            <w:pPr>
              <w:jc w:val="center"/>
              <w:rPr>
                <w:b w:val="1"/>
                <w:bCs w:val="1"/>
                <w:color w:val="1f3864"/>
                <w:sz w:val="20"/>
                <w:szCs w:val="20"/>
              </w:rPr>
            </w:pPr>
            <w:r w:rsidDel="00000000" w:rsidR="00000000" w:rsidRPr="00000000">
              <w:rPr>
                <w:b w:val="1"/>
                <w:bCs w:val="1"/>
                <w:color w:val="1f3864"/>
                <w:sz w:val="20"/>
                <w:szCs w:val="20"/>
                <w:rtl w:val="0"/>
              </w:rPr>
              <w:t xml:space="preserve">#</w:t>
            </w:r>
          </w:p>
        </w:tc>
        <w:tc>
          <w:tcPr>
            <w:tcBorders>
              <w:top w:color="aaaaaa" w:space="0" w:sz="8" w:val="single"/>
              <w:left w:color="000000" w:space="0" w:sz="0" w:val="nil"/>
              <w:bottom w:color="aaaaaa" w:space="0" w:sz="8" w:val="single"/>
              <w:right w:color="aaaaaa"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14F">
            <w:pPr>
              <w:jc w:val="center"/>
              <w:rPr>
                <w:b w:val="1"/>
                <w:bCs w:val="1"/>
                <w:color w:val="1f3864"/>
                <w:sz w:val="20"/>
                <w:szCs w:val="20"/>
              </w:rPr>
            </w:pPr>
            <w:r w:rsidDel="00000000" w:rsidR="00000000" w:rsidRPr="00000000">
              <w:rPr>
                <w:b w:val="1"/>
                <w:bCs w:val="1"/>
                <w:color w:val="1f3864"/>
                <w:sz w:val="20"/>
                <w:szCs w:val="20"/>
                <w:rtl w:val="0"/>
              </w:rPr>
              <w:t xml:space="preserve">Consulta / Reporte</w:t>
            </w:r>
          </w:p>
        </w:tc>
        <w:tc>
          <w:tcPr>
            <w:tcBorders>
              <w:top w:color="aaaaaa" w:space="0" w:sz="8" w:val="single"/>
              <w:left w:color="000000" w:space="0" w:sz="0" w:val="nil"/>
              <w:bottom w:color="aaaaaa" w:space="0" w:sz="8" w:val="single"/>
              <w:right w:color="aaaaaa"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150">
            <w:pPr>
              <w:jc w:val="center"/>
              <w:rPr>
                <w:b w:val="1"/>
                <w:bCs w:val="1"/>
                <w:color w:val="1f3864"/>
                <w:sz w:val="20"/>
                <w:szCs w:val="20"/>
              </w:rPr>
            </w:pPr>
            <w:r w:rsidDel="00000000" w:rsidR="00000000" w:rsidRPr="00000000">
              <w:rPr>
                <w:b w:val="1"/>
                <w:bCs w:val="1"/>
                <w:color w:val="1f3864"/>
                <w:sz w:val="20"/>
                <w:szCs w:val="20"/>
                <w:rtl w:val="0"/>
              </w:rPr>
              <w:t xml:space="preserve">Técnica SQL</w:t>
            </w:r>
          </w:p>
        </w:tc>
        <w:tc>
          <w:tcPr>
            <w:tcBorders>
              <w:top w:color="aaaaaa" w:space="0" w:sz="8" w:val="single"/>
              <w:left w:color="000000" w:space="0" w:sz="0" w:val="nil"/>
              <w:bottom w:color="aaaaaa" w:space="0" w:sz="8" w:val="single"/>
              <w:right w:color="aaaaaa"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151">
            <w:pPr>
              <w:jc w:val="center"/>
              <w:rPr>
                <w:b w:val="1"/>
                <w:bCs w:val="1"/>
                <w:color w:val="1f3864"/>
                <w:sz w:val="20"/>
                <w:szCs w:val="20"/>
              </w:rPr>
            </w:pPr>
            <w:r w:rsidDel="00000000" w:rsidR="00000000" w:rsidRPr="00000000">
              <w:rPr>
                <w:b w:val="1"/>
                <w:bCs w:val="1"/>
                <w:color w:val="1f3864"/>
                <w:sz w:val="20"/>
                <w:szCs w:val="20"/>
                <w:rtl w:val="0"/>
              </w:rPr>
              <w:t xml:space="preserve">Script</w:t>
            </w:r>
          </w:p>
        </w:tc>
      </w:tr>
      <w:tr>
        <w:trPr>
          <w:cantSplit w:val="0"/>
          <w:trHeight w:val="600" w:hRule="atLeast"/>
          <w:tblHeader w:val="0"/>
        </w:trPr>
        <w:tc>
          <w:tcPr>
            <w:tcBorders>
              <w:top w:color="000000" w:space="0" w:sz="0" w:val="nil"/>
              <w:left w:color="aaaaaa" w:space="0" w:sz="8" w:val="single"/>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152">
            <w:pP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153">
            <w:pPr>
              <w:rPr>
                <w:sz w:val="20"/>
                <w:szCs w:val="20"/>
              </w:rPr>
            </w:pPr>
            <w:r w:rsidDel="00000000" w:rsidR="00000000" w:rsidRPr="00000000">
              <w:rPr>
                <w:sz w:val="20"/>
                <w:szCs w:val="20"/>
                <w:rtl w:val="0"/>
              </w:rPr>
              <w:t xml:space="preserve">Top 10 contenido más reproducido por ciudad</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154">
            <w:pPr>
              <w:rPr>
                <w:sz w:val="20"/>
                <w:szCs w:val="20"/>
              </w:rPr>
            </w:pPr>
            <w:r w:rsidDel="00000000" w:rsidR="00000000" w:rsidRPr="00000000">
              <w:rPr>
                <w:sz w:val="20"/>
                <w:szCs w:val="20"/>
                <w:rtl w:val="0"/>
              </w:rPr>
              <w:t xml:space="preserve">Consulta parametrizada con &amp;nombre_ciudad + ROWNUM</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155">
            <w:pPr>
              <w:rPr>
                <w:sz w:val="20"/>
                <w:szCs w:val="20"/>
              </w:rPr>
            </w:pPr>
            <w:r w:rsidDel="00000000" w:rsidR="00000000" w:rsidRPr="00000000">
              <w:rPr>
                <w:sz w:val="20"/>
                <w:szCs w:val="20"/>
                <w:rtl w:val="0"/>
              </w:rPr>
              <w:t xml:space="preserve">nucleo1, Sección 1.1</w:t>
            </w:r>
          </w:p>
        </w:tc>
      </w:tr>
      <w:tr>
        <w:trPr>
          <w:cantSplit w:val="0"/>
          <w:trHeight w:val="600" w:hRule="atLeast"/>
          <w:tblHeader w:val="0"/>
        </w:trPr>
        <w:tc>
          <w:tcPr>
            <w:tcBorders>
              <w:top w:color="000000" w:space="0" w:sz="0" w:val="nil"/>
              <w:left w:color="aaaaaa" w:space="0" w:sz="8" w:val="single"/>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156">
            <w:pP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157">
            <w:pPr>
              <w:rPr>
                <w:sz w:val="20"/>
                <w:szCs w:val="20"/>
              </w:rPr>
            </w:pPr>
            <w:r w:rsidDel="00000000" w:rsidR="00000000" w:rsidRPr="00000000">
              <w:rPr>
                <w:sz w:val="20"/>
                <w:szCs w:val="20"/>
                <w:rtl w:val="0"/>
              </w:rPr>
              <w:t xml:space="preserve">Ingresos por plan en un período</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158">
            <w:pPr>
              <w:rPr>
                <w:sz w:val="20"/>
                <w:szCs w:val="20"/>
              </w:rPr>
            </w:pPr>
            <w:r w:rsidDel="00000000" w:rsidR="00000000" w:rsidRPr="00000000">
              <w:rPr>
                <w:sz w:val="20"/>
                <w:szCs w:val="20"/>
                <w:rtl w:val="0"/>
              </w:rPr>
              <w:t xml:space="preserve">Consulta parametrizada con DEFINE mes/año</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159">
            <w:pPr>
              <w:rPr>
                <w:sz w:val="20"/>
                <w:szCs w:val="20"/>
              </w:rPr>
            </w:pPr>
            <w:r w:rsidDel="00000000" w:rsidR="00000000" w:rsidRPr="00000000">
              <w:rPr>
                <w:sz w:val="20"/>
                <w:szCs w:val="20"/>
                <w:rtl w:val="0"/>
              </w:rPr>
              <w:t xml:space="preserve">nucleo1, Sección 1.2</w:t>
            </w:r>
          </w:p>
        </w:tc>
      </w:tr>
      <w:tr>
        <w:trPr>
          <w:cantSplit w:val="0"/>
          <w:trHeight w:val="600" w:hRule="atLeast"/>
          <w:tblHeader w:val="0"/>
        </w:trPr>
        <w:tc>
          <w:tcPr>
            <w:tcBorders>
              <w:top w:color="000000" w:space="0" w:sz="0" w:val="nil"/>
              <w:left w:color="aaaaaa" w:space="0" w:sz="8" w:val="single"/>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15A">
            <w:pP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15B">
            <w:pPr>
              <w:rPr>
                <w:sz w:val="20"/>
                <w:szCs w:val="20"/>
              </w:rPr>
            </w:pPr>
            <w:r w:rsidDel="00000000" w:rsidR="00000000" w:rsidRPr="00000000">
              <w:rPr>
                <w:sz w:val="20"/>
                <w:szCs w:val="20"/>
                <w:rtl w:val="0"/>
              </w:rPr>
              <w:t xml:space="preserve">Calificación promedio por tipo y género</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15C">
            <w:pPr>
              <w:rPr>
                <w:sz w:val="20"/>
                <w:szCs w:val="20"/>
              </w:rPr>
            </w:pPr>
            <w:r w:rsidDel="00000000" w:rsidR="00000000" w:rsidRPr="00000000">
              <w:rPr>
                <w:sz w:val="20"/>
                <w:szCs w:val="20"/>
                <w:rtl w:val="0"/>
              </w:rPr>
              <w:t xml:space="preserve">Consulta parametrizada con &amp;nombre_genero</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15D">
            <w:pPr>
              <w:rPr>
                <w:sz w:val="20"/>
                <w:szCs w:val="20"/>
              </w:rPr>
            </w:pPr>
            <w:r w:rsidDel="00000000" w:rsidR="00000000" w:rsidRPr="00000000">
              <w:rPr>
                <w:sz w:val="20"/>
                <w:szCs w:val="20"/>
                <w:rtl w:val="0"/>
              </w:rPr>
              <w:t xml:space="preserve">nucleo1, Sección 1.3</w:t>
            </w:r>
          </w:p>
        </w:tc>
      </w:tr>
      <w:tr>
        <w:trPr>
          <w:cantSplit w:val="0"/>
          <w:trHeight w:val="600" w:hRule="atLeast"/>
          <w:tblHeader w:val="0"/>
        </w:trPr>
        <w:tc>
          <w:tcPr>
            <w:tcBorders>
              <w:top w:color="000000" w:space="0" w:sz="0" w:val="nil"/>
              <w:left w:color="aaaaaa" w:space="0" w:sz="8" w:val="single"/>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15E">
            <w:pP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15F">
            <w:pPr>
              <w:rPr>
                <w:sz w:val="20"/>
                <w:szCs w:val="20"/>
              </w:rPr>
            </w:pPr>
            <w:r w:rsidDel="00000000" w:rsidR="00000000" w:rsidRPr="00000000">
              <w:rPr>
                <w:sz w:val="20"/>
                <w:szCs w:val="20"/>
                <w:rtl w:val="0"/>
              </w:rPr>
              <w:t xml:space="preserve">Usuarios activos por ciudad y plan</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160">
            <w:pPr>
              <w:rPr>
                <w:sz w:val="20"/>
                <w:szCs w:val="20"/>
              </w:rPr>
            </w:pPr>
            <w:r w:rsidDel="00000000" w:rsidR="00000000" w:rsidRPr="00000000">
              <w:rPr>
                <w:sz w:val="20"/>
                <w:szCs w:val="20"/>
                <w:rtl w:val="0"/>
              </w:rPr>
              <w:t xml:space="preserve">PIVOT (plan en columnas)</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161">
            <w:pPr>
              <w:rPr>
                <w:sz w:val="20"/>
                <w:szCs w:val="20"/>
              </w:rPr>
            </w:pPr>
            <w:r w:rsidDel="00000000" w:rsidR="00000000" w:rsidRPr="00000000">
              <w:rPr>
                <w:sz w:val="20"/>
                <w:szCs w:val="20"/>
                <w:rtl w:val="0"/>
              </w:rPr>
              <w:t xml:space="preserve">nucleo1, Sección 2.1</w:t>
            </w:r>
          </w:p>
        </w:tc>
      </w:tr>
      <w:tr>
        <w:trPr>
          <w:cantSplit w:val="0"/>
          <w:trHeight w:val="600" w:hRule="atLeast"/>
          <w:tblHeader w:val="0"/>
        </w:trPr>
        <w:tc>
          <w:tcPr>
            <w:tcBorders>
              <w:top w:color="000000" w:space="0" w:sz="0" w:val="nil"/>
              <w:left w:color="aaaaaa" w:space="0" w:sz="8" w:val="single"/>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162">
            <w:pP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163">
            <w:pPr>
              <w:rPr>
                <w:sz w:val="20"/>
                <w:szCs w:val="20"/>
              </w:rPr>
            </w:pPr>
            <w:r w:rsidDel="00000000" w:rsidR="00000000" w:rsidRPr="00000000">
              <w:rPr>
                <w:sz w:val="20"/>
                <w:szCs w:val="20"/>
                <w:rtl w:val="0"/>
              </w:rPr>
              <w:t xml:space="preserve">Reproducciones por tipo de contenido y dispositivo</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164">
            <w:pPr>
              <w:rPr>
                <w:sz w:val="20"/>
                <w:szCs w:val="20"/>
              </w:rPr>
            </w:pPr>
            <w:r w:rsidDel="00000000" w:rsidR="00000000" w:rsidRPr="00000000">
              <w:rPr>
                <w:sz w:val="20"/>
                <w:szCs w:val="20"/>
                <w:rtl w:val="0"/>
              </w:rPr>
              <w:t xml:space="preserve">PIVOT + UNPIVOT</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165">
            <w:pPr>
              <w:rPr>
                <w:sz w:val="20"/>
                <w:szCs w:val="20"/>
              </w:rPr>
            </w:pPr>
            <w:r w:rsidDel="00000000" w:rsidR="00000000" w:rsidRPr="00000000">
              <w:rPr>
                <w:sz w:val="20"/>
                <w:szCs w:val="20"/>
                <w:rtl w:val="0"/>
              </w:rPr>
              <w:t xml:space="preserve">nucleo1, Sección 2.2-2.3</w:t>
            </w:r>
          </w:p>
        </w:tc>
      </w:tr>
      <w:tr>
        <w:trPr>
          <w:cantSplit w:val="0"/>
          <w:trHeight w:val="600" w:hRule="atLeast"/>
          <w:tblHeader w:val="0"/>
        </w:trPr>
        <w:tc>
          <w:tcPr>
            <w:tcBorders>
              <w:top w:color="000000" w:space="0" w:sz="0" w:val="nil"/>
              <w:left w:color="aaaaaa" w:space="0" w:sz="8" w:val="single"/>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166">
            <w:pPr>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167">
            <w:pPr>
              <w:rPr>
                <w:sz w:val="20"/>
                <w:szCs w:val="20"/>
              </w:rPr>
            </w:pPr>
            <w:r w:rsidDel="00000000" w:rsidR="00000000" w:rsidRPr="00000000">
              <w:rPr>
                <w:sz w:val="20"/>
                <w:szCs w:val="20"/>
                <w:rtl w:val="0"/>
              </w:rPr>
              <w:t xml:space="preserve">Ingresos por ciudad y plan con subtotales</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168">
            <w:pPr>
              <w:rPr>
                <w:sz w:val="20"/>
                <w:szCs w:val="20"/>
              </w:rPr>
            </w:pPr>
            <w:r w:rsidDel="00000000" w:rsidR="00000000" w:rsidRPr="00000000">
              <w:rPr>
                <w:sz w:val="20"/>
                <w:szCs w:val="20"/>
                <w:rtl w:val="0"/>
              </w:rPr>
              <w:t xml:space="preserve">ROLLUP (subtotales jerárquicos)</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169">
            <w:pPr>
              <w:rPr>
                <w:sz w:val="20"/>
                <w:szCs w:val="20"/>
              </w:rPr>
            </w:pPr>
            <w:r w:rsidDel="00000000" w:rsidR="00000000" w:rsidRPr="00000000">
              <w:rPr>
                <w:sz w:val="20"/>
                <w:szCs w:val="20"/>
                <w:rtl w:val="0"/>
              </w:rPr>
              <w:t xml:space="preserve">nucleo1, Sección 3.1</w:t>
            </w:r>
          </w:p>
        </w:tc>
      </w:tr>
      <w:tr>
        <w:trPr>
          <w:cantSplit w:val="0"/>
          <w:trHeight w:val="825" w:hRule="atLeast"/>
          <w:tblHeader w:val="0"/>
        </w:trPr>
        <w:tc>
          <w:tcPr>
            <w:tcBorders>
              <w:top w:color="000000" w:space="0" w:sz="0" w:val="nil"/>
              <w:left w:color="aaaaaa" w:space="0" w:sz="8" w:val="single"/>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16A">
            <w:pPr>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16B">
            <w:pPr>
              <w:rPr>
                <w:sz w:val="20"/>
                <w:szCs w:val="20"/>
              </w:rPr>
            </w:pPr>
            <w:r w:rsidDel="00000000" w:rsidR="00000000" w:rsidRPr="00000000">
              <w:rPr>
                <w:sz w:val="20"/>
                <w:szCs w:val="20"/>
                <w:rtl w:val="0"/>
              </w:rPr>
              <w:t xml:space="preserve">Reproducciones por tipo y dispositivo (todas las combinaciones)</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16C">
            <w:pPr>
              <w:rPr>
                <w:sz w:val="20"/>
                <w:szCs w:val="20"/>
              </w:rPr>
            </w:pPr>
            <w:r w:rsidDel="00000000" w:rsidR="00000000" w:rsidRPr="00000000">
              <w:rPr>
                <w:sz w:val="20"/>
                <w:szCs w:val="20"/>
                <w:rtl w:val="0"/>
              </w:rPr>
              <w:t xml:space="preserve">CUBE</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16D">
            <w:pPr>
              <w:rPr>
                <w:sz w:val="20"/>
                <w:szCs w:val="20"/>
              </w:rPr>
            </w:pPr>
            <w:r w:rsidDel="00000000" w:rsidR="00000000" w:rsidRPr="00000000">
              <w:rPr>
                <w:sz w:val="20"/>
                <w:szCs w:val="20"/>
                <w:rtl w:val="0"/>
              </w:rPr>
              <w:t xml:space="preserve">nucleo1, Sección 3.2</w:t>
            </w:r>
          </w:p>
        </w:tc>
      </w:tr>
      <w:tr>
        <w:trPr>
          <w:cantSplit w:val="0"/>
          <w:trHeight w:val="600" w:hRule="atLeast"/>
          <w:tblHeader w:val="0"/>
        </w:trPr>
        <w:tc>
          <w:tcPr>
            <w:tcBorders>
              <w:top w:color="000000" w:space="0" w:sz="0" w:val="nil"/>
              <w:left w:color="aaaaaa" w:space="0" w:sz="8" w:val="single"/>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16E">
            <w:pP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16F">
            <w:pPr>
              <w:rPr>
                <w:sz w:val="20"/>
                <w:szCs w:val="20"/>
              </w:rPr>
            </w:pPr>
            <w:r w:rsidDel="00000000" w:rsidR="00000000" w:rsidRPr="00000000">
              <w:rPr>
                <w:sz w:val="20"/>
                <w:szCs w:val="20"/>
                <w:rtl w:val="0"/>
              </w:rPr>
              <w:t xml:space="preserve">Totales por tipo de contenido y por ciudad</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170">
            <w:pPr>
              <w:rPr>
                <w:sz w:val="20"/>
                <w:szCs w:val="20"/>
              </w:rPr>
            </w:pPr>
            <w:r w:rsidDel="00000000" w:rsidR="00000000" w:rsidRPr="00000000">
              <w:rPr>
                <w:sz w:val="20"/>
                <w:szCs w:val="20"/>
                <w:rtl w:val="0"/>
              </w:rPr>
              <w:t xml:space="preserve">GROUPING SETS</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171">
            <w:pPr>
              <w:rPr>
                <w:sz w:val="20"/>
                <w:szCs w:val="20"/>
              </w:rPr>
            </w:pPr>
            <w:r w:rsidDel="00000000" w:rsidR="00000000" w:rsidRPr="00000000">
              <w:rPr>
                <w:sz w:val="20"/>
                <w:szCs w:val="20"/>
                <w:rtl w:val="0"/>
              </w:rPr>
              <w:t xml:space="preserve">nucleo1, Sección 3.3</w:t>
            </w:r>
          </w:p>
        </w:tc>
      </w:tr>
    </w:tbl>
    <w:p w:rsidR="00000000" w:rsidDel="00000000" w:rsidP="00000000" w:rsidRDefault="00000000" w:rsidRPr="00000000" w14:paraId="00000172">
      <w:pPr>
        <w:ind w:left="0" w:firstLine="0"/>
        <w:rPr/>
      </w:pPr>
      <w:r w:rsidDel="00000000" w:rsidR="00000000" w:rsidRPr="00000000">
        <w:rPr>
          <w:rtl w:val="0"/>
        </w:rPr>
      </w:r>
    </w:p>
    <w:p w:rsidR="00000000" w:rsidDel="00000000" w:rsidP="00000000" w:rsidRDefault="00000000" w:rsidRPr="00000000" w14:paraId="00000173">
      <w:pPr>
        <w:ind w:left="720" w:firstLine="0"/>
        <w:rPr/>
      </w:pPr>
      <w:r w:rsidDel="00000000" w:rsidR="00000000" w:rsidRPr="00000000">
        <w:rPr>
          <w:rtl w:val="0"/>
        </w:rPr>
        <w:t xml:space="preserve">Las consultas parametrizadas usan variables de sustitución de SQL*Plus (&amp; y DEFINE), lo que permite ejecutarlas interactivamente solicitando el parámetro al usuario en tiempo de ejecución. Las consultas con PIVOT generan tablas cruzadas que facilitan la comparación visual. ROLLUP y CUBE añaden subtotales automáticos en distintos niveles de agregación.</w:t>
      </w:r>
    </w:p>
    <w:p w:rsidR="00000000" w:rsidDel="00000000" w:rsidP="00000000" w:rsidRDefault="00000000" w:rsidRPr="00000000" w14:paraId="00000174">
      <w:pPr>
        <w:ind w:left="720" w:firstLine="0"/>
        <w:rPr/>
      </w:pPr>
      <w:r w:rsidDel="00000000" w:rsidR="00000000" w:rsidRPr="00000000">
        <w:rPr>
          <w:rtl w:val="0"/>
        </w:rPr>
      </w:r>
    </w:p>
    <w:p w:rsidR="00000000" w:rsidDel="00000000" w:rsidP="00000000" w:rsidRDefault="00000000" w:rsidRPr="00000000" w14:paraId="00000175">
      <w:pPr>
        <w:ind w:left="720" w:firstLine="0"/>
        <w:rPr/>
      </w:pPr>
      <w:r w:rsidDel="00000000" w:rsidR="00000000" w:rsidRPr="00000000">
        <w:rPr>
          <w:rtl w:val="0"/>
        </w:rPr>
        <w:t xml:space="preserve">Los scripts completos con el SQL de cada reporte y los resultados esperados se encuentran en #5_nucleo1_QuindioFlix.sql.</w:t>
      </w:r>
    </w:p>
    <w:p w:rsidR="00000000" w:rsidDel="00000000" w:rsidP="00000000" w:rsidRDefault="00000000" w:rsidRPr="00000000" w14:paraId="00000176">
      <w:pPr>
        <w:ind w:left="0" w:firstLine="0"/>
        <w:rPr/>
      </w:pPr>
      <w:r w:rsidDel="00000000" w:rsidR="00000000" w:rsidRPr="00000000">
        <w:rPr>
          <w:rtl w:val="0"/>
        </w:rPr>
      </w:r>
    </w:p>
    <w:p w:rsidR="00000000" w:rsidDel="00000000" w:rsidP="00000000" w:rsidRDefault="00000000" w:rsidRPr="00000000" w14:paraId="00000177">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pPr>
      <w:bookmarkStart w:colFirst="0" w:colLast="0" w:name="_40cd6ot3952l" w:id="19"/>
      <w:bookmarkEnd w:id="19"/>
      <w:r w:rsidDel="00000000" w:rsidR="00000000" w:rsidRPr="00000000">
        <w:rPr>
          <w:b w:val="1"/>
          <w:bCs w:val="1"/>
          <w:sz w:val="24"/>
          <w:szCs w:val="24"/>
          <w:rtl w:val="0"/>
        </w:rPr>
        <w:t xml:space="preserve">MÉTODOS FUNCIONES, PROCEDIMIENTOS Y DISPARADORES IMPLEMENTADOS</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p w:rsidR="00000000" w:rsidDel="00000000" w:rsidP="00000000" w:rsidRDefault="00000000" w:rsidRPr="00000000" w14:paraId="00000178">
      <w:pPr>
        <w:spacing w:after="80" w:before="80" w:lineRule="auto"/>
        <w:ind w:left="720" w:firstLine="0"/>
        <w:jc w:val="both"/>
        <w:rPr/>
      </w:pPr>
      <w:r w:rsidDel="00000000" w:rsidR="00000000" w:rsidRPr="00000000">
        <w:rPr>
          <w:rtl w:val="0"/>
        </w:rPr>
        <w:t xml:space="preserve">Se implementaron los siguientes objetos PL/SQL que encapsulan las reglas de negocio más críticas del sistema. Todos incluyen manejo de excepciones personalizadas y están documentados con DBMS_OUTPUT para facilitar el diagnóstico.</w:t>
      </w:r>
    </w:p>
    <w:tbl>
      <w:tblPr>
        <w:tblStyle w:val="Table9"/>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2265"/>
        <w:gridCol w:w="1575"/>
        <w:gridCol w:w="4335"/>
        <w:tblGridChange w:id="0">
          <w:tblGrid>
            <w:gridCol w:w="1215"/>
            <w:gridCol w:w="2265"/>
            <w:gridCol w:w="1575"/>
            <w:gridCol w:w="4335"/>
          </w:tblGrid>
        </w:tblGridChange>
      </w:tblGrid>
      <w:tr>
        <w:trPr>
          <w:cantSplit w:val="0"/>
          <w:trHeight w:val="405" w:hRule="atLeast"/>
          <w:tblHeader w:val="0"/>
        </w:trPr>
        <w:tc>
          <w:tcPr>
            <w:tcBorders>
              <w:top w:color="aaaaaa" w:space="0" w:sz="8" w:val="single"/>
              <w:left w:color="aaaaaa" w:space="0" w:sz="8" w:val="single"/>
              <w:bottom w:color="aaaaaa" w:space="0" w:sz="8" w:val="single"/>
              <w:right w:color="aaaaaa"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179">
            <w:pPr>
              <w:jc w:val="center"/>
              <w:rPr>
                <w:b w:val="1"/>
                <w:bCs w:val="1"/>
                <w:color w:val="1f3864"/>
                <w:sz w:val="20"/>
                <w:szCs w:val="20"/>
              </w:rPr>
            </w:pPr>
            <w:r w:rsidDel="00000000" w:rsidR="00000000" w:rsidRPr="00000000">
              <w:rPr>
                <w:b w:val="1"/>
                <w:bCs w:val="1"/>
                <w:color w:val="1f3864"/>
                <w:sz w:val="20"/>
                <w:szCs w:val="20"/>
                <w:rtl w:val="0"/>
              </w:rPr>
              <w:t xml:space="preserve">Tipo</w:t>
            </w:r>
          </w:p>
        </w:tc>
        <w:tc>
          <w:tcPr>
            <w:tcBorders>
              <w:top w:color="aaaaaa" w:space="0" w:sz="8" w:val="single"/>
              <w:left w:color="000000" w:space="0" w:sz="0" w:val="nil"/>
              <w:bottom w:color="aaaaaa" w:space="0" w:sz="8" w:val="single"/>
              <w:right w:color="aaaaaa"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17A">
            <w:pPr>
              <w:jc w:val="center"/>
              <w:rPr>
                <w:b w:val="1"/>
                <w:bCs w:val="1"/>
                <w:color w:val="1f3864"/>
                <w:sz w:val="20"/>
                <w:szCs w:val="20"/>
              </w:rPr>
            </w:pPr>
            <w:r w:rsidDel="00000000" w:rsidR="00000000" w:rsidRPr="00000000">
              <w:rPr>
                <w:b w:val="1"/>
                <w:bCs w:val="1"/>
                <w:color w:val="1f3864"/>
                <w:sz w:val="20"/>
                <w:szCs w:val="20"/>
                <w:rtl w:val="0"/>
              </w:rPr>
              <w:t xml:space="preserve">Nombre</w:t>
            </w:r>
          </w:p>
        </w:tc>
        <w:tc>
          <w:tcPr>
            <w:tcBorders>
              <w:top w:color="aaaaaa" w:space="0" w:sz="8" w:val="single"/>
              <w:left w:color="000000" w:space="0" w:sz="0" w:val="nil"/>
              <w:bottom w:color="aaaaaa" w:space="0" w:sz="8" w:val="single"/>
              <w:right w:color="aaaaaa"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17B">
            <w:pPr>
              <w:jc w:val="center"/>
              <w:rPr>
                <w:b w:val="1"/>
                <w:bCs w:val="1"/>
                <w:color w:val="1f3864"/>
                <w:sz w:val="20"/>
                <w:szCs w:val="20"/>
              </w:rPr>
            </w:pPr>
            <w:r w:rsidDel="00000000" w:rsidR="00000000" w:rsidRPr="00000000">
              <w:rPr>
                <w:b w:val="1"/>
                <w:bCs w:val="1"/>
                <w:color w:val="1f3864"/>
                <w:sz w:val="20"/>
                <w:szCs w:val="20"/>
                <w:rtl w:val="0"/>
              </w:rPr>
              <w:t xml:space="preserve">Retorna</w:t>
            </w:r>
          </w:p>
        </w:tc>
        <w:tc>
          <w:tcPr>
            <w:tcBorders>
              <w:top w:color="aaaaaa" w:space="0" w:sz="8" w:val="single"/>
              <w:left w:color="000000" w:space="0" w:sz="0" w:val="nil"/>
              <w:bottom w:color="aaaaaa" w:space="0" w:sz="8" w:val="single"/>
              <w:right w:color="aaaaaa"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17C">
            <w:pPr>
              <w:jc w:val="center"/>
              <w:rPr>
                <w:b w:val="1"/>
                <w:bCs w:val="1"/>
                <w:color w:val="1f3864"/>
                <w:sz w:val="20"/>
                <w:szCs w:val="20"/>
              </w:rPr>
            </w:pPr>
            <w:r w:rsidDel="00000000" w:rsidR="00000000" w:rsidRPr="00000000">
              <w:rPr>
                <w:b w:val="1"/>
                <w:bCs w:val="1"/>
                <w:color w:val="1f3864"/>
                <w:sz w:val="20"/>
                <w:szCs w:val="20"/>
                <w:rtl w:val="0"/>
              </w:rPr>
              <w:t xml:space="preserve">Descripción</w:t>
            </w:r>
          </w:p>
        </w:tc>
      </w:tr>
      <w:tr>
        <w:trPr>
          <w:cantSplit w:val="0"/>
          <w:trHeight w:val="915" w:hRule="atLeast"/>
          <w:tblHeader w:val="0"/>
        </w:trPr>
        <w:tc>
          <w:tcPr>
            <w:tcBorders>
              <w:top w:color="000000" w:space="0" w:sz="0" w:val="nil"/>
              <w:left w:color="aaaaaa" w:space="0" w:sz="8" w:val="single"/>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17D">
            <w:pPr>
              <w:rPr>
                <w:sz w:val="20"/>
                <w:szCs w:val="20"/>
              </w:rPr>
            </w:pPr>
            <w:r w:rsidDel="00000000" w:rsidR="00000000" w:rsidRPr="00000000">
              <w:rPr>
                <w:sz w:val="20"/>
                <w:szCs w:val="20"/>
                <w:rtl w:val="0"/>
              </w:rPr>
              <w:t xml:space="preserve">CURSOR</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17E">
            <w:pPr>
              <w:rPr>
                <w:sz w:val="20"/>
                <w:szCs w:val="20"/>
              </w:rPr>
            </w:pPr>
            <w:r w:rsidDel="00000000" w:rsidR="00000000" w:rsidRPr="00000000">
              <w:rPr>
                <w:sz w:val="20"/>
                <w:szCs w:val="20"/>
                <w:rtl w:val="0"/>
              </w:rPr>
              <w:t xml:space="preserve">cur_morosos</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17F">
            <w:pPr>
              <w:rPr>
                <w:sz w:val="20"/>
                <w:szCs w:val="20"/>
              </w:rPr>
            </w:pPr>
            <w:r w:rsidDel="00000000" w:rsidR="00000000" w:rsidRPr="00000000">
              <w:rPr>
                <w:sz w:val="20"/>
                <w:szCs w:val="20"/>
                <w:rtl w:val="0"/>
              </w:rPr>
              <w:t xml:space="preserve">Reporte</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180">
            <w:pPr>
              <w:rPr>
                <w:sz w:val="20"/>
                <w:szCs w:val="20"/>
              </w:rPr>
            </w:pPr>
            <w:r w:rsidDel="00000000" w:rsidR="00000000" w:rsidRPr="00000000">
              <w:rPr>
                <w:sz w:val="20"/>
                <w:szCs w:val="20"/>
                <w:rtl w:val="0"/>
              </w:rPr>
              <w:t xml:space="preserve">Recorre usuarios con suscripción vencida (+30 días) e imprime nombre, email, días de mora y monto adeudado.</w:t>
            </w:r>
          </w:p>
        </w:tc>
      </w:tr>
      <w:tr>
        <w:trPr>
          <w:cantSplit w:val="0"/>
          <w:trHeight w:val="885" w:hRule="atLeast"/>
          <w:tblHeader w:val="0"/>
        </w:trPr>
        <w:tc>
          <w:tcPr>
            <w:tcBorders>
              <w:top w:color="000000" w:space="0" w:sz="0" w:val="nil"/>
              <w:left w:color="aaaaaa" w:space="0" w:sz="8" w:val="single"/>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181">
            <w:pPr>
              <w:rPr>
                <w:sz w:val="20"/>
                <w:szCs w:val="20"/>
              </w:rPr>
            </w:pPr>
            <w:r w:rsidDel="00000000" w:rsidR="00000000" w:rsidRPr="00000000">
              <w:rPr>
                <w:sz w:val="20"/>
                <w:szCs w:val="20"/>
                <w:rtl w:val="0"/>
              </w:rPr>
              <w:t xml:space="preserve">CURSOR</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182">
            <w:pPr>
              <w:rPr>
                <w:sz w:val="20"/>
                <w:szCs w:val="20"/>
              </w:rPr>
            </w:pPr>
            <w:r w:rsidDel="00000000" w:rsidR="00000000" w:rsidRPr="00000000">
              <w:rPr>
                <w:sz w:val="20"/>
                <w:szCs w:val="20"/>
                <w:rtl w:val="0"/>
              </w:rPr>
              <w:t xml:space="preserve">cur_contenido</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183">
            <w:pPr>
              <w:rPr>
                <w:sz w:val="20"/>
                <w:szCs w:val="20"/>
              </w:rPr>
            </w:pPr>
            <w:r w:rsidDel="00000000" w:rsidR="00000000" w:rsidRPr="00000000">
              <w:rPr>
                <w:sz w:val="20"/>
                <w:szCs w:val="20"/>
                <w:rtl w:val="0"/>
              </w:rPr>
              <w:t xml:space="preserve">Actualización</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184">
            <w:pPr>
              <w:rPr>
                <w:sz w:val="20"/>
                <w:szCs w:val="20"/>
              </w:rPr>
            </w:pPr>
            <w:r w:rsidDel="00000000" w:rsidR="00000000" w:rsidRPr="00000000">
              <w:rPr>
                <w:rFonts w:ascii="Arial Unicode MS" w:cs="Arial Unicode MS" w:eastAsia="Arial Unicode MS" w:hAnsi="Arial Unicode MS"/>
                <w:sz w:val="20"/>
                <w:szCs w:val="20"/>
                <w:rtl w:val="0"/>
              </w:rPr>
              <w:t xml:space="preserve">Recorre el catálogo calculando reproducciones completas (avance ≥ 90%) y actualiza el campo popularidad.</w:t>
            </w:r>
          </w:p>
        </w:tc>
      </w:tr>
      <w:tr>
        <w:trPr>
          <w:cantSplit w:val="0"/>
          <w:trHeight w:val="1065" w:hRule="atLeast"/>
          <w:tblHeader w:val="0"/>
        </w:trPr>
        <w:tc>
          <w:tcPr>
            <w:tcBorders>
              <w:top w:color="000000" w:space="0" w:sz="0" w:val="nil"/>
              <w:left w:color="aaaaaa" w:space="0" w:sz="8" w:val="single"/>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185">
            <w:pPr>
              <w:rPr>
                <w:sz w:val="20"/>
                <w:szCs w:val="20"/>
              </w:rPr>
            </w:pPr>
            <w:r w:rsidDel="00000000" w:rsidR="00000000" w:rsidRPr="00000000">
              <w:rPr>
                <w:sz w:val="20"/>
                <w:szCs w:val="20"/>
                <w:rtl w:val="0"/>
              </w:rPr>
              <w:t xml:space="preserve">SP</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186">
            <w:pPr>
              <w:rPr>
                <w:sz w:val="20"/>
                <w:szCs w:val="20"/>
              </w:rPr>
            </w:pPr>
            <w:r w:rsidDel="00000000" w:rsidR="00000000" w:rsidRPr="00000000">
              <w:rPr>
                <w:sz w:val="20"/>
                <w:szCs w:val="20"/>
                <w:rtl w:val="0"/>
              </w:rPr>
              <w:t xml:space="preserve">SP_REGISTRAR_USUARIO</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187">
            <w:pPr>
              <w:rPr>
                <w:sz w:val="20"/>
                <w:szCs w:val="20"/>
              </w:rPr>
            </w:pPr>
            <w:r w:rsidDel="00000000" w:rsidR="00000000" w:rsidRPr="00000000">
              <w:rPr>
                <w:sz w:val="20"/>
                <w:szCs w:val="20"/>
                <w:rtl w:val="0"/>
              </w:rPr>
              <w:t xml:space="preserve">OUT: id_usuario</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188">
            <w:pPr>
              <w:rPr>
                <w:sz w:val="20"/>
                <w:szCs w:val="20"/>
              </w:rPr>
            </w:pPr>
            <w:r w:rsidDel="00000000" w:rsidR="00000000" w:rsidRPr="00000000">
              <w:rPr>
                <w:sz w:val="20"/>
                <w:szCs w:val="20"/>
                <w:rtl w:val="0"/>
              </w:rPr>
              <w:t xml:space="preserve">Valida email único, plan y ciudad. Inserta USUARIO + PERFIL + PAGO en una sola transacción (TODO O NADA).</w:t>
            </w:r>
          </w:p>
        </w:tc>
      </w:tr>
      <w:tr>
        <w:trPr>
          <w:cantSplit w:val="0"/>
          <w:trHeight w:val="885" w:hRule="atLeast"/>
          <w:tblHeader w:val="0"/>
        </w:trPr>
        <w:tc>
          <w:tcPr>
            <w:tcBorders>
              <w:top w:color="000000" w:space="0" w:sz="0" w:val="nil"/>
              <w:left w:color="aaaaaa" w:space="0" w:sz="8" w:val="single"/>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189">
            <w:pPr>
              <w:rPr>
                <w:sz w:val="20"/>
                <w:szCs w:val="20"/>
              </w:rPr>
            </w:pPr>
            <w:r w:rsidDel="00000000" w:rsidR="00000000" w:rsidRPr="00000000">
              <w:rPr>
                <w:sz w:val="20"/>
                <w:szCs w:val="20"/>
                <w:rtl w:val="0"/>
              </w:rPr>
              <w:t xml:space="preserve">SP</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18A">
            <w:pPr>
              <w:rPr>
                <w:sz w:val="20"/>
                <w:szCs w:val="20"/>
              </w:rPr>
            </w:pPr>
            <w:r w:rsidDel="00000000" w:rsidR="00000000" w:rsidRPr="00000000">
              <w:rPr>
                <w:sz w:val="20"/>
                <w:szCs w:val="20"/>
                <w:rtl w:val="0"/>
              </w:rPr>
              <w:t xml:space="preserve">SP_CAMBIAR_PLAN</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18B">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18C">
            <w:pPr>
              <w:rPr>
                <w:sz w:val="20"/>
                <w:szCs w:val="20"/>
              </w:rPr>
            </w:pPr>
            <w:r w:rsidDel="00000000" w:rsidR="00000000" w:rsidRPr="00000000">
              <w:rPr>
                <w:sz w:val="20"/>
                <w:szCs w:val="20"/>
                <w:rtl w:val="0"/>
              </w:rPr>
              <w:t xml:space="preserve">Valida que los perfiles actuales no excedan el máximo del nuevo plan antes de realizar el cambio.</w:t>
            </w:r>
          </w:p>
        </w:tc>
      </w:tr>
      <w:tr>
        <w:trPr>
          <w:cantSplit w:val="0"/>
          <w:trHeight w:val="915" w:hRule="atLeast"/>
          <w:tblHeader w:val="0"/>
        </w:trPr>
        <w:tc>
          <w:tcPr>
            <w:tcBorders>
              <w:top w:color="000000" w:space="0" w:sz="0" w:val="nil"/>
              <w:left w:color="aaaaaa" w:space="0" w:sz="8" w:val="single"/>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18D">
            <w:pPr>
              <w:rPr>
                <w:sz w:val="20"/>
                <w:szCs w:val="20"/>
              </w:rPr>
            </w:pPr>
            <w:r w:rsidDel="00000000" w:rsidR="00000000" w:rsidRPr="00000000">
              <w:rPr>
                <w:sz w:val="20"/>
                <w:szCs w:val="20"/>
                <w:rtl w:val="0"/>
              </w:rPr>
              <w:t xml:space="preserve">SP</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18E">
            <w:pPr>
              <w:rPr>
                <w:sz w:val="20"/>
                <w:szCs w:val="20"/>
              </w:rPr>
            </w:pPr>
            <w:r w:rsidDel="00000000" w:rsidR="00000000" w:rsidRPr="00000000">
              <w:rPr>
                <w:sz w:val="20"/>
                <w:szCs w:val="20"/>
                <w:rtl w:val="0"/>
              </w:rPr>
              <w:t xml:space="preserve">SP_REPORTE_CONSUMO</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18F">
            <w:pPr>
              <w:rPr>
                <w:sz w:val="20"/>
                <w:szCs w:val="20"/>
              </w:rPr>
            </w:pPr>
            <w:r w:rsidDel="00000000" w:rsidR="00000000" w:rsidRPr="00000000">
              <w:rPr>
                <w:sz w:val="20"/>
                <w:szCs w:val="20"/>
                <w:rtl w:val="0"/>
              </w:rPr>
              <w:t xml:space="preserve">Reporte</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190">
            <w:pPr>
              <w:rPr>
                <w:sz w:val="20"/>
                <w:szCs w:val="20"/>
              </w:rPr>
            </w:pPr>
            <w:r w:rsidDel="00000000" w:rsidR="00000000" w:rsidRPr="00000000">
              <w:rPr>
                <w:sz w:val="20"/>
                <w:szCs w:val="20"/>
                <w:rtl w:val="0"/>
              </w:rPr>
              <w:t xml:space="preserve">Genera reporte detallado de reproducciones por perfil en un rango de fechas con totales de tiempo consumido.</w:t>
            </w:r>
          </w:p>
        </w:tc>
      </w:tr>
      <w:tr>
        <w:trPr>
          <w:cantSplit w:val="0"/>
          <w:trHeight w:val="900" w:hRule="atLeast"/>
          <w:tblHeader w:val="0"/>
        </w:trPr>
        <w:tc>
          <w:tcPr>
            <w:tcBorders>
              <w:top w:color="000000" w:space="0" w:sz="0" w:val="nil"/>
              <w:left w:color="aaaaaa" w:space="0" w:sz="8" w:val="single"/>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191">
            <w:pPr>
              <w:rPr>
                <w:sz w:val="20"/>
                <w:szCs w:val="20"/>
              </w:rPr>
            </w:pPr>
            <w:r w:rsidDel="00000000" w:rsidR="00000000" w:rsidRPr="00000000">
              <w:rPr>
                <w:sz w:val="20"/>
                <w:szCs w:val="20"/>
                <w:rtl w:val="0"/>
              </w:rPr>
              <w:t xml:space="preserve">FUNCIÓN</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192">
            <w:pPr>
              <w:rPr>
                <w:sz w:val="20"/>
                <w:szCs w:val="20"/>
              </w:rPr>
            </w:pPr>
            <w:r w:rsidDel="00000000" w:rsidR="00000000" w:rsidRPr="00000000">
              <w:rPr>
                <w:sz w:val="20"/>
                <w:szCs w:val="20"/>
                <w:rtl w:val="0"/>
              </w:rPr>
              <w:t xml:space="preserve">FN_CALCULAR_MONTO</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193">
            <w:pPr>
              <w:rPr>
                <w:sz w:val="20"/>
                <w:szCs w:val="20"/>
              </w:rPr>
            </w:pPr>
            <w:r w:rsidDel="00000000" w:rsidR="00000000" w:rsidRPr="00000000">
              <w:rPr>
                <w:sz w:val="20"/>
                <w:szCs w:val="20"/>
                <w:rtl w:val="0"/>
              </w:rPr>
              <w:t xml:space="preserve">NUMBER</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194">
            <w:pPr>
              <w:rPr>
                <w:sz w:val="20"/>
                <w:szCs w:val="20"/>
              </w:rPr>
            </w:pPr>
            <w:r w:rsidDel="00000000" w:rsidR="00000000" w:rsidRPr="00000000">
              <w:rPr>
                <w:sz w:val="20"/>
                <w:szCs w:val="20"/>
                <w:rtl w:val="0"/>
              </w:rPr>
              <w:t xml:space="preserve">Calcula el monto del próximo cobro aplicando descuentos por antigüedad (10%-15%) y referidos (5%).</w:t>
            </w:r>
          </w:p>
        </w:tc>
      </w:tr>
      <w:tr>
        <w:trPr>
          <w:cantSplit w:val="0"/>
          <w:trHeight w:val="885" w:hRule="atLeast"/>
          <w:tblHeader w:val="0"/>
        </w:trPr>
        <w:tc>
          <w:tcPr>
            <w:tcBorders>
              <w:top w:color="000000" w:space="0" w:sz="0" w:val="nil"/>
              <w:left w:color="aaaaaa" w:space="0" w:sz="8" w:val="single"/>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195">
            <w:pPr>
              <w:rPr>
                <w:sz w:val="20"/>
                <w:szCs w:val="20"/>
              </w:rPr>
            </w:pPr>
            <w:r w:rsidDel="00000000" w:rsidR="00000000" w:rsidRPr="00000000">
              <w:rPr>
                <w:sz w:val="20"/>
                <w:szCs w:val="20"/>
                <w:rtl w:val="0"/>
              </w:rPr>
              <w:t xml:space="preserve">FUNCIÓN</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196">
            <w:pPr>
              <w:rPr>
                <w:sz w:val="20"/>
                <w:szCs w:val="20"/>
              </w:rPr>
            </w:pPr>
            <w:r w:rsidDel="00000000" w:rsidR="00000000" w:rsidRPr="00000000">
              <w:rPr>
                <w:sz w:val="20"/>
                <w:szCs w:val="20"/>
                <w:rtl w:val="0"/>
              </w:rPr>
              <w:t xml:space="preserve">FN_CONTENIDO_RECOMENDADO</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197">
            <w:pPr>
              <w:rPr>
                <w:sz w:val="20"/>
                <w:szCs w:val="20"/>
              </w:rPr>
            </w:pPr>
            <w:r w:rsidDel="00000000" w:rsidR="00000000" w:rsidRPr="00000000">
              <w:rPr>
                <w:sz w:val="20"/>
                <w:szCs w:val="20"/>
                <w:rtl w:val="0"/>
              </w:rPr>
              <w:t xml:space="preserve">VARCHAR2</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198">
            <w:pPr>
              <w:rPr>
                <w:sz w:val="20"/>
                <w:szCs w:val="20"/>
              </w:rPr>
            </w:pPr>
            <w:r w:rsidDel="00000000" w:rsidR="00000000" w:rsidRPr="00000000">
              <w:rPr>
                <w:sz w:val="20"/>
                <w:szCs w:val="20"/>
                <w:rtl w:val="0"/>
              </w:rPr>
              <w:t xml:space="preserve">Retorna el título más afín al perfil según los géneros más reproducidos, excluyendo lo ya visto.</w:t>
            </w:r>
          </w:p>
        </w:tc>
      </w:tr>
    </w:tbl>
    <w:p w:rsidR="00000000" w:rsidDel="00000000" w:rsidP="00000000" w:rsidRDefault="00000000" w:rsidRPr="00000000" w14:paraId="00000199">
      <w:pPr>
        <w:spacing w:after="60" w:before="60" w:lineRule="auto"/>
        <w:rPr/>
      </w:pPr>
      <w:r w:rsidDel="00000000" w:rsidR="00000000" w:rsidRPr="00000000">
        <w:rPr>
          <w:rtl w:val="0"/>
        </w:rPr>
        <w:t xml:space="preserve"> </w:t>
      </w:r>
    </w:p>
    <w:p w:rsidR="00000000" w:rsidDel="00000000" w:rsidP="00000000" w:rsidRDefault="00000000" w:rsidRPr="00000000" w14:paraId="0000019A">
      <w:pPr>
        <w:pStyle w:val="Heading2"/>
        <w:keepNext w:val="0"/>
        <w:keepLines w:val="0"/>
        <w:spacing w:after="80" w:before="0" w:lineRule="auto"/>
        <w:ind w:left="720" w:firstLine="0"/>
        <w:rPr>
          <w:b w:val="1"/>
          <w:bCs w:val="1"/>
          <w:sz w:val="24"/>
          <w:szCs w:val="24"/>
        </w:rPr>
      </w:pPr>
      <w:bookmarkStart w:colFirst="0" w:colLast="0" w:name="_cyd62tlp3ytc" w:id="20"/>
      <w:bookmarkEnd w:id="20"/>
      <w:r w:rsidDel="00000000" w:rsidR="00000000" w:rsidRPr="00000000">
        <w:rPr>
          <w:b w:val="1"/>
          <w:bCs w:val="1"/>
          <w:sz w:val="24"/>
          <w:szCs w:val="24"/>
          <w:rtl w:val="0"/>
        </w:rPr>
        <w:t xml:space="preserve">7.1 Triggers Implementados</w:t>
      </w:r>
    </w:p>
    <w:tbl>
      <w:tblPr>
        <w:tblStyle w:val="Table10"/>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2025"/>
        <w:gridCol w:w="1155"/>
        <w:gridCol w:w="2970"/>
        <w:tblGridChange w:id="0">
          <w:tblGrid>
            <w:gridCol w:w="3075"/>
            <w:gridCol w:w="2025"/>
            <w:gridCol w:w="1155"/>
            <w:gridCol w:w="2970"/>
          </w:tblGrid>
        </w:tblGridChange>
      </w:tblGrid>
      <w:tr>
        <w:trPr>
          <w:cantSplit w:val="0"/>
          <w:trHeight w:val="405" w:hRule="atLeast"/>
          <w:tblHeader w:val="0"/>
        </w:trPr>
        <w:tc>
          <w:tcPr>
            <w:tcBorders>
              <w:top w:color="aaaaaa" w:space="0" w:sz="8" w:val="single"/>
              <w:left w:color="aaaaaa" w:space="0" w:sz="8" w:val="single"/>
              <w:bottom w:color="aaaaaa" w:space="0" w:sz="8" w:val="single"/>
              <w:right w:color="aaaaaa"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19B">
            <w:pPr>
              <w:jc w:val="center"/>
              <w:rPr>
                <w:b w:val="1"/>
                <w:bCs w:val="1"/>
                <w:color w:val="1f3864"/>
                <w:sz w:val="20"/>
                <w:szCs w:val="20"/>
              </w:rPr>
            </w:pPr>
            <w:r w:rsidDel="00000000" w:rsidR="00000000" w:rsidRPr="00000000">
              <w:rPr>
                <w:b w:val="1"/>
                <w:bCs w:val="1"/>
                <w:color w:val="1f3864"/>
                <w:sz w:val="20"/>
                <w:szCs w:val="20"/>
                <w:rtl w:val="0"/>
              </w:rPr>
              <w:t xml:space="preserve">Trigger</w:t>
            </w:r>
          </w:p>
        </w:tc>
        <w:tc>
          <w:tcPr>
            <w:tcBorders>
              <w:top w:color="aaaaaa" w:space="0" w:sz="8" w:val="single"/>
              <w:left w:color="000000" w:space="0" w:sz="0" w:val="nil"/>
              <w:bottom w:color="aaaaaa" w:space="0" w:sz="8" w:val="single"/>
              <w:right w:color="aaaaaa"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19C">
            <w:pPr>
              <w:jc w:val="center"/>
              <w:rPr>
                <w:b w:val="1"/>
                <w:bCs w:val="1"/>
                <w:color w:val="1f3864"/>
                <w:sz w:val="20"/>
                <w:szCs w:val="20"/>
              </w:rPr>
            </w:pPr>
            <w:r w:rsidDel="00000000" w:rsidR="00000000" w:rsidRPr="00000000">
              <w:rPr>
                <w:b w:val="1"/>
                <w:bCs w:val="1"/>
                <w:color w:val="1f3864"/>
                <w:sz w:val="20"/>
                <w:szCs w:val="20"/>
                <w:rtl w:val="0"/>
              </w:rPr>
              <w:t xml:space="preserve">Tabla</w:t>
            </w:r>
          </w:p>
        </w:tc>
        <w:tc>
          <w:tcPr>
            <w:tcBorders>
              <w:top w:color="aaaaaa" w:space="0" w:sz="8" w:val="single"/>
              <w:left w:color="000000" w:space="0" w:sz="0" w:val="nil"/>
              <w:bottom w:color="aaaaaa" w:space="0" w:sz="8" w:val="single"/>
              <w:right w:color="aaaaaa"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19D">
            <w:pPr>
              <w:jc w:val="center"/>
              <w:rPr>
                <w:b w:val="1"/>
                <w:bCs w:val="1"/>
                <w:color w:val="1f3864"/>
                <w:sz w:val="20"/>
                <w:szCs w:val="20"/>
              </w:rPr>
            </w:pPr>
            <w:r w:rsidDel="00000000" w:rsidR="00000000" w:rsidRPr="00000000">
              <w:rPr>
                <w:b w:val="1"/>
                <w:bCs w:val="1"/>
                <w:color w:val="1f3864"/>
                <w:sz w:val="20"/>
                <w:szCs w:val="20"/>
                <w:rtl w:val="0"/>
              </w:rPr>
              <w:t xml:space="preserve">Evento</w:t>
            </w:r>
          </w:p>
        </w:tc>
        <w:tc>
          <w:tcPr>
            <w:tcBorders>
              <w:top w:color="aaaaaa" w:space="0" w:sz="8" w:val="single"/>
              <w:left w:color="000000" w:space="0" w:sz="0" w:val="nil"/>
              <w:bottom w:color="aaaaaa" w:space="0" w:sz="8" w:val="single"/>
              <w:right w:color="aaaaaa"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19E">
            <w:pPr>
              <w:jc w:val="center"/>
              <w:rPr>
                <w:b w:val="1"/>
                <w:bCs w:val="1"/>
                <w:color w:val="1f3864"/>
                <w:sz w:val="20"/>
                <w:szCs w:val="20"/>
              </w:rPr>
            </w:pPr>
            <w:r w:rsidDel="00000000" w:rsidR="00000000" w:rsidRPr="00000000">
              <w:rPr>
                <w:b w:val="1"/>
                <w:bCs w:val="1"/>
                <w:color w:val="1f3864"/>
                <w:sz w:val="20"/>
                <w:szCs w:val="20"/>
                <w:rtl w:val="0"/>
              </w:rPr>
              <w:t xml:space="preserve">Descripción</w:t>
            </w:r>
          </w:p>
        </w:tc>
      </w:tr>
      <w:tr>
        <w:trPr>
          <w:cantSplit w:val="0"/>
          <w:trHeight w:val="825" w:hRule="atLeast"/>
          <w:tblHeader w:val="0"/>
        </w:trPr>
        <w:tc>
          <w:tcPr>
            <w:tcBorders>
              <w:top w:color="000000" w:space="0" w:sz="0" w:val="nil"/>
              <w:left w:color="aaaaaa" w:space="0" w:sz="8" w:val="single"/>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19F">
            <w:pPr>
              <w:rPr>
                <w:sz w:val="20"/>
                <w:szCs w:val="20"/>
              </w:rPr>
            </w:pPr>
            <w:r w:rsidDel="00000000" w:rsidR="00000000" w:rsidRPr="00000000">
              <w:rPr>
                <w:sz w:val="20"/>
                <w:szCs w:val="20"/>
                <w:rtl w:val="0"/>
              </w:rPr>
              <w:t xml:space="preserve">trg_verificar_cuenta_activa</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1A0">
            <w:pPr>
              <w:rPr>
                <w:sz w:val="20"/>
                <w:szCs w:val="20"/>
              </w:rPr>
            </w:pPr>
            <w:r w:rsidDel="00000000" w:rsidR="00000000" w:rsidRPr="00000000">
              <w:rPr>
                <w:sz w:val="20"/>
                <w:szCs w:val="20"/>
                <w:rtl w:val="0"/>
              </w:rPr>
              <w:t xml:space="preserve">REPRODUCCION</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1A1">
            <w:pPr>
              <w:rPr>
                <w:sz w:val="20"/>
                <w:szCs w:val="20"/>
              </w:rPr>
            </w:pPr>
            <w:r w:rsidDel="00000000" w:rsidR="00000000" w:rsidRPr="00000000">
              <w:rPr>
                <w:sz w:val="20"/>
                <w:szCs w:val="20"/>
                <w:rtl w:val="0"/>
              </w:rPr>
              <w:t xml:space="preserve">BEFORE INSERT</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1A2">
            <w:pPr>
              <w:rPr>
                <w:sz w:val="20"/>
                <w:szCs w:val="20"/>
              </w:rPr>
            </w:pPr>
            <w:r w:rsidDel="00000000" w:rsidR="00000000" w:rsidRPr="00000000">
              <w:rPr>
                <w:sz w:val="20"/>
                <w:szCs w:val="20"/>
                <w:rtl w:val="0"/>
              </w:rPr>
              <w:t xml:space="preserve">Rechaza la reproducción si el usuario del perfil no tiene cuenta ACTIVO.</w:t>
            </w:r>
          </w:p>
        </w:tc>
      </w:tr>
      <w:tr>
        <w:trPr>
          <w:cantSplit w:val="0"/>
          <w:trHeight w:val="1065" w:hRule="atLeast"/>
          <w:tblHeader w:val="0"/>
        </w:trPr>
        <w:tc>
          <w:tcPr>
            <w:tcBorders>
              <w:top w:color="000000" w:space="0" w:sz="0" w:val="nil"/>
              <w:left w:color="aaaaaa" w:space="0" w:sz="8" w:val="single"/>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1A3">
            <w:pPr>
              <w:rPr>
                <w:sz w:val="20"/>
                <w:szCs w:val="20"/>
              </w:rPr>
            </w:pPr>
            <w:r w:rsidDel="00000000" w:rsidR="00000000" w:rsidRPr="00000000">
              <w:rPr>
                <w:sz w:val="20"/>
                <w:szCs w:val="20"/>
                <w:rtl w:val="0"/>
              </w:rPr>
              <w:t xml:space="preserve">trg_limite_perfiles_plan</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1A4">
            <w:pPr>
              <w:rPr>
                <w:sz w:val="20"/>
                <w:szCs w:val="20"/>
              </w:rPr>
            </w:pPr>
            <w:r w:rsidDel="00000000" w:rsidR="00000000" w:rsidRPr="00000000">
              <w:rPr>
                <w:sz w:val="20"/>
                <w:szCs w:val="20"/>
                <w:rtl w:val="0"/>
              </w:rPr>
              <w:t xml:space="preserve">PERFIL</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1A5">
            <w:pPr>
              <w:rPr>
                <w:sz w:val="20"/>
                <w:szCs w:val="20"/>
              </w:rPr>
            </w:pPr>
            <w:r w:rsidDel="00000000" w:rsidR="00000000" w:rsidRPr="00000000">
              <w:rPr>
                <w:sz w:val="20"/>
                <w:szCs w:val="20"/>
                <w:rtl w:val="0"/>
              </w:rPr>
              <w:t xml:space="preserve">BEFORE INSERT</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1A6">
            <w:pPr>
              <w:rPr>
                <w:sz w:val="20"/>
                <w:szCs w:val="20"/>
              </w:rPr>
            </w:pPr>
            <w:r w:rsidDel="00000000" w:rsidR="00000000" w:rsidRPr="00000000">
              <w:rPr>
                <w:sz w:val="20"/>
                <w:szCs w:val="20"/>
                <w:rtl w:val="0"/>
              </w:rPr>
              <w:t xml:space="preserve">Rechaza el nuevo perfil si el usuario ya alcanzó el máximo permitido por su plan.</w:t>
            </w:r>
          </w:p>
        </w:tc>
      </w:tr>
      <w:tr>
        <w:trPr>
          <w:cantSplit w:val="0"/>
          <w:trHeight w:val="1065" w:hRule="atLeast"/>
          <w:tblHeader w:val="0"/>
        </w:trPr>
        <w:tc>
          <w:tcPr>
            <w:tcBorders>
              <w:top w:color="000000" w:space="0" w:sz="0" w:val="nil"/>
              <w:left w:color="aaaaaa" w:space="0" w:sz="8" w:val="single"/>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1A7">
            <w:pPr>
              <w:rPr>
                <w:sz w:val="20"/>
                <w:szCs w:val="20"/>
              </w:rPr>
            </w:pPr>
            <w:r w:rsidDel="00000000" w:rsidR="00000000" w:rsidRPr="00000000">
              <w:rPr>
                <w:sz w:val="20"/>
                <w:szCs w:val="20"/>
                <w:rtl w:val="0"/>
              </w:rPr>
              <w:t xml:space="preserve">trg_calificacion_requiere_reproduccion</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1A8">
            <w:pPr>
              <w:rPr>
                <w:sz w:val="20"/>
                <w:szCs w:val="20"/>
              </w:rPr>
            </w:pPr>
            <w:r w:rsidDel="00000000" w:rsidR="00000000" w:rsidRPr="00000000">
              <w:rPr>
                <w:sz w:val="20"/>
                <w:szCs w:val="20"/>
                <w:rtl w:val="0"/>
              </w:rPr>
              <w:t xml:space="preserve">CALIFICACION</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1A9">
            <w:pPr>
              <w:rPr>
                <w:sz w:val="20"/>
                <w:szCs w:val="20"/>
              </w:rPr>
            </w:pPr>
            <w:r w:rsidDel="00000000" w:rsidR="00000000" w:rsidRPr="00000000">
              <w:rPr>
                <w:sz w:val="20"/>
                <w:szCs w:val="20"/>
                <w:rtl w:val="0"/>
              </w:rPr>
              <w:t xml:space="preserve">BEFORE INSERT</w:t>
            </w:r>
          </w:p>
        </w:tc>
        <w:tc>
          <w:tcPr>
            <w:tcBorders>
              <w:top w:color="000000" w:space="0" w:sz="0" w:val="nil"/>
              <w:left w:color="000000" w:space="0" w:sz="0" w:val="nil"/>
              <w:bottom w:color="aaaaaa" w:space="0" w:sz="8" w:val="single"/>
              <w:right w:color="aaaaaa" w:space="0" w:sz="8" w:val="single"/>
            </w:tcBorders>
            <w:shd w:fill="f2f7fb" w:val="clear"/>
            <w:tcMar>
              <w:top w:w="60.0" w:type="dxa"/>
              <w:left w:w="120.0" w:type="dxa"/>
              <w:bottom w:w="60.0" w:type="dxa"/>
              <w:right w:w="120.0" w:type="dxa"/>
            </w:tcMar>
            <w:vAlign w:val="top"/>
          </w:tcPr>
          <w:p w:rsidR="00000000" w:rsidDel="00000000" w:rsidP="00000000" w:rsidRDefault="00000000" w:rsidRPr="00000000" w14:paraId="000001AA">
            <w:pPr>
              <w:rPr>
                <w:sz w:val="20"/>
                <w:szCs w:val="20"/>
              </w:rPr>
            </w:pPr>
            <w:r w:rsidDel="00000000" w:rsidR="00000000" w:rsidRPr="00000000">
              <w:rPr>
                <w:sz w:val="20"/>
                <w:szCs w:val="20"/>
                <w:rtl w:val="0"/>
              </w:rPr>
              <w:t xml:space="preserve">Rechaza la calificación si el perfil no ha reproducido al menos el 50% del contenido.</w:t>
            </w:r>
          </w:p>
        </w:tc>
      </w:tr>
      <w:tr>
        <w:trPr>
          <w:cantSplit w:val="0"/>
          <w:trHeight w:val="945" w:hRule="atLeast"/>
          <w:tblHeader w:val="0"/>
        </w:trPr>
        <w:tc>
          <w:tcPr>
            <w:tcBorders>
              <w:top w:color="000000" w:space="0" w:sz="0" w:val="nil"/>
              <w:left w:color="aaaaaa" w:space="0" w:sz="8" w:val="single"/>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1AB">
            <w:pPr>
              <w:rPr>
                <w:sz w:val="20"/>
                <w:szCs w:val="20"/>
              </w:rPr>
            </w:pPr>
            <w:r w:rsidDel="00000000" w:rsidR="00000000" w:rsidRPr="00000000">
              <w:rPr>
                <w:sz w:val="20"/>
                <w:szCs w:val="20"/>
                <w:rtl w:val="0"/>
              </w:rPr>
              <w:t xml:space="preserve">trg_activar_cuenta_tras_pago</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1AC">
            <w:pPr>
              <w:rPr>
                <w:sz w:val="20"/>
                <w:szCs w:val="20"/>
              </w:rPr>
            </w:pPr>
            <w:r w:rsidDel="00000000" w:rsidR="00000000" w:rsidRPr="00000000">
              <w:rPr>
                <w:sz w:val="20"/>
                <w:szCs w:val="20"/>
                <w:rtl w:val="0"/>
              </w:rPr>
              <w:t xml:space="preserve">PAGO</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1AD">
            <w:pPr>
              <w:rPr>
                <w:sz w:val="20"/>
                <w:szCs w:val="20"/>
              </w:rPr>
            </w:pPr>
            <w:r w:rsidDel="00000000" w:rsidR="00000000" w:rsidRPr="00000000">
              <w:rPr>
                <w:sz w:val="20"/>
                <w:szCs w:val="20"/>
                <w:rtl w:val="0"/>
              </w:rPr>
              <w:t xml:space="preserve">AFTER INSERT</w:t>
            </w:r>
          </w:p>
        </w:tc>
        <w:tc>
          <w:tcPr>
            <w:tcBorders>
              <w:top w:color="000000" w:space="0" w:sz="0" w:val="nil"/>
              <w:left w:color="000000" w:space="0" w:sz="0" w:val="nil"/>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1AE">
            <w:pPr>
              <w:rPr>
                <w:sz w:val="20"/>
                <w:szCs w:val="20"/>
              </w:rPr>
            </w:pPr>
            <w:r w:rsidDel="00000000" w:rsidR="00000000" w:rsidRPr="00000000">
              <w:rPr>
                <w:sz w:val="20"/>
                <w:szCs w:val="20"/>
                <w:rtl w:val="0"/>
              </w:rPr>
              <w:t xml:space="preserve">Actualiza estado_cuenta a ACTIVO y fecha_ultimo_pago tras registrar un pago exitoso.</w:t>
            </w:r>
          </w:p>
        </w:tc>
      </w:tr>
    </w:tbl>
    <w:p w:rsidR="00000000" w:rsidDel="00000000" w:rsidP="00000000" w:rsidRDefault="00000000" w:rsidRPr="00000000" w14:paraId="000001AF">
      <w:pPr>
        <w:spacing w:after="60" w:before="60" w:lineRule="auto"/>
        <w:rPr/>
      </w:pPr>
      <w:r w:rsidDel="00000000" w:rsidR="00000000" w:rsidRPr="00000000">
        <w:rPr>
          <w:rtl w:val="0"/>
        </w:rPr>
        <w:t xml:space="preserve"> </w:t>
      </w:r>
    </w:p>
    <w:p w:rsidR="00000000" w:rsidDel="00000000" w:rsidP="00000000" w:rsidRDefault="00000000" w:rsidRPr="00000000" w14:paraId="000001B0">
      <w:pPr>
        <w:spacing w:after="80" w:before="80" w:lineRule="auto"/>
        <w:ind w:left="720" w:firstLine="0"/>
        <w:jc w:val="both"/>
        <w:rPr/>
      </w:pPr>
      <w:r w:rsidDel="00000000" w:rsidR="00000000" w:rsidRPr="00000000">
        <w:rPr>
          <w:rtl w:val="0"/>
        </w:rPr>
        <w:t xml:space="preserve">Todos los objetos PL/SQL se encuentran en #6_nucleo2_QuindioFlix.sql con su código completo, pruebas de funcionamiento y pruebas de excepciones. Los triggers están diseñados para ser transparentes al usuario: se ejecutan automáticamente sin intervención externa.</w:t>
      </w:r>
    </w:p>
    <w:p w:rsidR="00000000" w:rsidDel="00000000" w:rsidP="00000000" w:rsidRDefault="00000000" w:rsidRPr="00000000" w14:paraId="000001B1">
      <w:pPr>
        <w:spacing w:after="80" w:before="80" w:lineRule="auto"/>
        <w:ind w:left="720" w:firstLine="0"/>
        <w:jc w:val="both"/>
        <w:rPr/>
      </w:pPr>
      <w:r w:rsidDel="00000000" w:rsidR="00000000" w:rsidRPr="00000000">
        <w:rPr>
          <w:rtl w:val="0"/>
        </w:rPr>
      </w:r>
    </w:p>
    <w:p w:rsidR="00000000" w:rsidDel="00000000" w:rsidP="00000000" w:rsidRDefault="00000000" w:rsidRPr="00000000" w14:paraId="000001B2">
      <w:pPr>
        <w:pStyle w:val="Heading1"/>
        <w:keepNext w:val="0"/>
        <w:keepLines w:val="0"/>
        <w:widowControl w:val="0"/>
        <w:numPr>
          <w:ilvl w:val="0"/>
          <w:numId w:val="1"/>
        </w:numPr>
        <w:spacing w:after="200" w:before="0" w:line="240" w:lineRule="auto"/>
        <w:ind w:left="720" w:hanging="360"/>
      </w:pPr>
      <w:bookmarkStart w:colFirst="0" w:colLast="0" w:name="_193uh7qp2dqr" w:id="21"/>
      <w:bookmarkEnd w:id="21"/>
      <w:r w:rsidDel="00000000" w:rsidR="00000000" w:rsidRPr="00000000">
        <w:rPr>
          <w:b w:val="1"/>
          <w:bCs w:val="1"/>
          <w:sz w:val="24"/>
          <w:szCs w:val="24"/>
          <w:rtl w:val="0"/>
        </w:rPr>
        <w:t xml:space="preserve">CONCLUSIONES</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p w:rsidR="00000000" w:rsidDel="00000000" w:rsidP="00000000" w:rsidRDefault="00000000" w:rsidRPr="00000000" w14:paraId="000001B3">
      <w:pPr>
        <w:numPr>
          <w:ilvl w:val="0"/>
          <w:numId w:val="7"/>
        </w:numPr>
        <w:ind w:left="1440" w:hanging="360"/>
        <w:rPr>
          <w:u w:val="none"/>
        </w:rPr>
      </w:pPr>
      <w:r w:rsidDel="00000000" w:rsidR="00000000" w:rsidRPr="00000000">
        <w:rPr>
          <w:rtl w:val="0"/>
        </w:rPr>
        <w:t xml:space="preserve">El diseño del modelo de datos con herencia por tabla resultó ser la decisión más adecuada para QuindioFlix. Permite manejar cinco tipos de contenido con una sola tabla de catálogo, facilitando las consultas globales y manteniendo la integridad referencial sin columnas nulas masivas.</w:t>
      </w:r>
    </w:p>
    <w:p w:rsidR="00000000" w:rsidDel="00000000" w:rsidP="00000000" w:rsidRDefault="00000000" w:rsidRPr="00000000" w14:paraId="000001B4">
      <w:pPr>
        <w:numPr>
          <w:ilvl w:val="0"/>
          <w:numId w:val="7"/>
        </w:numPr>
        <w:ind w:left="1440" w:hanging="360"/>
        <w:rPr>
          <w:u w:val="none"/>
        </w:rPr>
      </w:pPr>
      <w:r w:rsidDel="00000000" w:rsidR="00000000" w:rsidRPr="00000000">
        <w:rPr>
          <w:rtl w:val="0"/>
        </w:rPr>
        <w:t xml:space="preserve">El particionamiento de la tabla REPRODUCCION por año demostró ser una estrategia de almacenamiento efectiva. El Partition Pruning reduce significativamente el costo de las consultas de historial, y la separación en tablespaces independientes facilita el mantenimiento y el crecimiento de la plataforma.</w:t>
      </w:r>
    </w:p>
    <w:p w:rsidR="00000000" w:rsidDel="00000000" w:rsidP="00000000" w:rsidRDefault="00000000" w:rsidRPr="00000000" w14:paraId="000001B5">
      <w:pPr>
        <w:numPr>
          <w:ilvl w:val="0"/>
          <w:numId w:val="7"/>
        </w:numPr>
        <w:ind w:left="1440" w:hanging="360"/>
        <w:rPr>
          <w:u w:val="none"/>
        </w:rPr>
      </w:pPr>
      <w:r w:rsidDel="00000000" w:rsidR="00000000" w:rsidRPr="00000000">
        <w:rPr>
          <w:rtl w:val="0"/>
        </w:rPr>
        <w:t xml:space="preserve">La implementación de los cuatro triggers garantiza de forma automática las reglas de negocio más críticas: estado de cuenta activo para reproducir, límite de perfiles por plan, consumo mínimo para calificar y activación de cuenta tras pago. Esto elimina la posibilidad de que la lógica de negocio sea violada desde cualquier punto de entrada al sistema.</w:t>
      </w:r>
    </w:p>
    <w:p w:rsidR="00000000" w:rsidDel="00000000" w:rsidP="00000000" w:rsidRDefault="00000000" w:rsidRPr="00000000" w14:paraId="000001B6">
      <w:pPr>
        <w:numPr>
          <w:ilvl w:val="0"/>
          <w:numId w:val="7"/>
        </w:numPr>
        <w:ind w:left="1440" w:hanging="360"/>
        <w:rPr>
          <w:u w:val="none"/>
        </w:rPr>
      </w:pPr>
      <w:r w:rsidDel="00000000" w:rsidR="00000000" w:rsidRPr="00000000">
        <w:rPr>
          <w:rtl w:val="0"/>
        </w:rPr>
        <w:t xml:space="preserve">El esquema de roles con principio de mínimo privilegio protege la información sensible de los usuarios (contraseñas, datos financieros) garantizando que cada tipo de empleado solo acceda a lo estrictamente necesario para su función.</w:t>
      </w:r>
    </w:p>
    <w:p w:rsidR="00000000" w:rsidDel="00000000" w:rsidP="00000000" w:rsidRDefault="00000000" w:rsidRPr="00000000" w14:paraId="000001B7">
      <w:pPr>
        <w:numPr>
          <w:ilvl w:val="0"/>
          <w:numId w:val="7"/>
        </w:numPr>
        <w:ind w:left="1440" w:hanging="360"/>
        <w:rPr>
          <w:u w:val="none"/>
        </w:rPr>
      </w:pPr>
      <w:r w:rsidDel="00000000" w:rsidR="00000000" w:rsidRPr="00000000">
        <w:rPr>
          <w:rtl w:val="0"/>
        </w:rPr>
        <w:t xml:space="preserve">El uso de SAVEPOINT en la transacción de renovación mensual fue una decisión clave: permite que el cobro de un usuario con problemas no afecte el procesamiento de los demás, evitando que un error individual cause una pérdida masiva de transacciones.</w:t>
      </w:r>
    </w:p>
    <w:p w:rsidR="00000000" w:rsidDel="00000000" w:rsidP="00000000" w:rsidRDefault="00000000" w:rsidRPr="00000000" w14:paraId="000001B8">
      <w:pPr>
        <w:numPr>
          <w:ilvl w:val="0"/>
          <w:numId w:val="7"/>
        </w:numPr>
        <w:ind w:left="1440" w:hanging="360"/>
        <w:rPr>
          <w:u w:val="none"/>
        </w:rPr>
      </w:pPr>
      <w:r w:rsidDel="00000000" w:rsidR="00000000" w:rsidRPr="00000000">
        <w:rPr>
          <w:rtl w:val="0"/>
        </w:rPr>
        <w:t xml:space="preserve">El proyecto integró de forma coherente todos los núcleos temáticos del curso: las consultas avanzadas del Núcleo 1 se apoyan en los índices del Núcleo 4, los procedimientos del Núcleo 2 usan las transacciones del Núcleo 3, y todo el acceso está controlado por el esquema de seguridad del Núcleo 5.</w:t>
      </w:r>
    </w:p>
    <w:p w:rsidR="00000000" w:rsidDel="00000000" w:rsidP="00000000" w:rsidRDefault="00000000" w:rsidRPr="00000000" w14:paraId="000001B9">
      <w:pPr>
        <w:ind w:left="0" w:firstLine="0"/>
        <w:rPr/>
      </w:pPr>
      <w:r w:rsidDel="00000000" w:rsidR="00000000" w:rsidRPr="00000000">
        <w:rPr>
          <w:rtl w:val="0"/>
        </w:rPr>
      </w:r>
    </w:p>
    <w:sectPr>
      <w:headerReference r:id="rId6" w:type="default"/>
      <w:pgSz w:h="16834" w:w="11909" w:orient="portrait"/>
      <w:pgMar w:bottom="1440" w:top="1440" w:left="1440" w:right="1440" w:header="283.46456692913387" w:footer="283.4645669291338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pageBreakBefore w:val="0"/>
      <w:rPr>
        <w:sz w:val="2"/>
        <w:szCs w:val="2"/>
      </w:rPr>
    </w:pPr>
    <w:r w:rsidDel="00000000" w:rsidR="00000000" w:rsidRPr="00000000">
      <w:rPr>
        <w:rtl w:val="0"/>
      </w:rPr>
    </w:r>
  </w:p>
  <w:tbl>
    <w:tblPr>
      <w:tblStyle w:val="Table11"/>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4950"/>
      <w:gridCol w:w="2040"/>
      <w:tblGridChange w:id="0">
        <w:tblGrid>
          <w:gridCol w:w="2025"/>
          <w:gridCol w:w="4950"/>
          <w:gridCol w:w="20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1153029" cy="547200"/>
                <wp:effectExtent b="0" l="0" r="0" t="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153029" cy="5472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Facultad de Ingeniería</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Programa de Ingeniería de Sistemas y Computación</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Curso: Bases de Datos II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jc w:val="center"/>
            <w:rPr/>
          </w:pPr>
          <w:r w:rsidDel="00000000" w:rsidR="00000000" w:rsidRPr="00000000">
            <w:rPr/>
            <w:drawing>
              <wp:inline distB="114300" distT="114300" distL="114300" distR="114300">
                <wp:extent cx="1147857" cy="548975"/>
                <wp:effectExtent b="0" l="0" r="0" t="0"/>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147857" cy="5489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0">
    <w:pPr>
      <w:pageBreakBefore w:val="0"/>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