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7" w:sz="0" w:val="none"/>
        </w:pBdr>
        <w:shd w:fill="ffffff" w:val="clear"/>
        <w:spacing w:after="240" w:line="300" w:lineRule="auto"/>
        <w:rPr>
          <w:rFonts w:ascii="Anybody" w:cs="Anybody" w:eastAsia="Anybody" w:hAnsi="Anybody"/>
          <w:b w:val="1"/>
          <w:bCs w:val="1"/>
        </w:rPr>
      </w:pPr>
      <w:r w:rsidDel="00000000" w:rsidR="00000000" w:rsidRPr="00000000">
        <w:rPr>
          <w:rFonts w:ascii="Anybody" w:cs="Anybody" w:eastAsia="Anybody" w:hAnsi="Anybody"/>
          <w:b w:val="1"/>
          <w:bCs w:val="1"/>
          <w:rtl w:val="0"/>
        </w:rPr>
        <w:t xml:space="preserve">Carrera: Data Science</w:t>
      </w:r>
    </w:p>
    <w:p w:rsidR="00000000" w:rsidDel="00000000" w:rsidP="00000000" w:rsidRDefault="00000000" w:rsidRPr="00000000" w14:paraId="00000002">
      <w:pPr>
        <w:pStyle w:val="Title"/>
        <w:keepNext w:val="0"/>
        <w:keepLines w:val="0"/>
        <w:pBdr>
          <w:bottom w:color="000000" w:space="7" w:sz="0" w:val="none"/>
        </w:pBdr>
        <w:shd w:fill="ffffff" w:val="clear"/>
        <w:spacing w:after="0" w:line="240" w:lineRule="auto"/>
        <w:rPr>
          <w:rFonts w:ascii="Anybody" w:cs="Anybody" w:eastAsia="Anybody" w:hAnsi="Anybody"/>
          <w:b w:val="1"/>
          <w:bCs w:val="1"/>
          <w:sz w:val="46"/>
          <w:szCs w:val="46"/>
        </w:rPr>
      </w:pPr>
      <w:bookmarkStart w:colFirst="0" w:colLast="0" w:name="_heading=h.rqjho77n4tsc" w:id="0"/>
      <w:bookmarkEnd w:id="0"/>
      <w:r w:rsidDel="00000000" w:rsidR="00000000" w:rsidRPr="00000000">
        <w:rPr>
          <w:rFonts w:ascii="Anybody" w:cs="Anybody" w:eastAsia="Anybody" w:hAnsi="Anybody"/>
          <w:b w:val="1"/>
          <w:bCs w:val="1"/>
          <w:sz w:val="46"/>
          <w:szCs w:val="46"/>
          <w:rtl w:val="0"/>
        </w:rPr>
        <w:t xml:space="preserve">Lineamientos para la Propuesta de Proyecto Final</w:t>
      </w:r>
    </w:p>
    <w:p w:rsidR="00000000" w:rsidDel="00000000" w:rsidP="00000000" w:rsidRDefault="00000000" w:rsidRPr="00000000" w14:paraId="00000003">
      <w:pPr>
        <w:spacing w:line="240" w:lineRule="auto"/>
        <w:rPr>
          <w:rFonts w:ascii="Anybody" w:cs="Anybody" w:eastAsia="Anybody" w:hAnsi="Anybody"/>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spacing w:line="276" w:lineRule="auto"/>
        <w:rPr>
          <w:rFonts w:ascii="Anybody" w:cs="Anybody" w:eastAsia="Anybody" w:hAnsi="Anybody"/>
          <w:b w:val="1"/>
          <w:bCs w:val="1"/>
          <w:sz w:val="26"/>
          <w:szCs w:val="26"/>
        </w:rPr>
      </w:pPr>
      <w:bookmarkStart w:colFirst="0" w:colLast="0" w:name="_heading=h.szfizlug5sn1" w:id="1"/>
      <w:bookmarkEnd w:id="1"/>
      <w:r w:rsidDel="00000000" w:rsidR="00000000" w:rsidRPr="00000000">
        <w:rPr>
          <w:rFonts w:ascii="Anybody" w:cs="Anybody" w:eastAsia="Anybody" w:hAnsi="Anybody"/>
          <w:b w:val="1"/>
          <w:bCs w:val="1"/>
          <w:sz w:val="26"/>
          <w:szCs w:val="26"/>
          <w:rtl w:val="0"/>
        </w:rPr>
        <w:t xml:space="preserve">Introducción</w:t>
      </w:r>
    </w:p>
    <w:p w:rsidR="00000000" w:rsidDel="00000000" w:rsidP="00000000" w:rsidRDefault="00000000" w:rsidRPr="00000000" w14:paraId="00000005">
      <w:pPr>
        <w:spacing w:after="200" w:line="276" w:lineRule="auto"/>
        <w:rPr>
          <w:rFonts w:ascii="Inter" w:cs="Inter" w:eastAsia="Inter" w:hAnsi="Inter"/>
        </w:rPr>
      </w:pPr>
      <w:r w:rsidDel="00000000" w:rsidR="00000000" w:rsidRPr="00000000">
        <w:rPr>
          <w:rFonts w:ascii="Inter" w:cs="Inter" w:eastAsia="Inter" w:hAnsi="Inter"/>
          <w:rtl w:val="0"/>
        </w:rPr>
        <w:t xml:space="preserve">Bienvenidos a una de las instancias más emocionantes y retadoras de tu formación: el </w:t>
      </w:r>
      <w:r w:rsidDel="00000000" w:rsidR="00000000" w:rsidRPr="00000000">
        <w:rPr>
          <w:rFonts w:ascii="Inter" w:cs="Inter" w:eastAsia="Inter" w:hAnsi="Inter"/>
          <w:b w:val="1"/>
          <w:bCs w:val="1"/>
          <w:rtl w:val="0"/>
        </w:rPr>
        <w:t xml:space="preserve">Proyecto Final (PF)</w:t>
      </w:r>
      <w:r w:rsidDel="00000000" w:rsidR="00000000" w:rsidRPr="00000000">
        <w:rPr>
          <w:rFonts w:ascii="Inter" w:cs="Inter" w:eastAsia="Inter" w:hAnsi="Inter"/>
          <w:rtl w:val="0"/>
        </w:rPr>
        <w:t xml:space="preserve"> de la carrera de</w:t>
      </w:r>
      <w:r w:rsidDel="00000000" w:rsidR="00000000" w:rsidRPr="00000000">
        <w:rPr>
          <w:rFonts w:ascii="Inter" w:cs="Inter" w:eastAsia="Inter" w:hAnsi="Inter"/>
          <w:b w:val="1"/>
          <w:bCs w:val="1"/>
          <w:rtl w:val="0"/>
        </w:rPr>
        <w:t xml:space="preserve"> Data Science</w:t>
      </w:r>
      <w:r w:rsidDel="00000000" w:rsidR="00000000" w:rsidRPr="00000000">
        <w:rPr>
          <w:rFonts w:ascii="Inter" w:cs="Inter" w:eastAsia="Inter" w:hAnsi="Inter"/>
          <w:rtl w:val="0"/>
        </w:rPr>
        <w:t xml:space="preserve"> en Henry. Este hito marca la consolidación de tus conocimientos técnicos, tu madurez profesional y tu capacidad de trabajo en equipo.</w:t>
        <w:br w:type="textWrapping"/>
        <w:br w:type="textWrapping"/>
        <w:t xml:space="preserve">A diferencia de los proyectos anteriores, esta experiencia se desarrolla </w:t>
      </w:r>
      <w:r w:rsidDel="00000000" w:rsidR="00000000" w:rsidRPr="00000000">
        <w:rPr>
          <w:rFonts w:ascii="Inter" w:cs="Inter" w:eastAsia="Inter" w:hAnsi="Inter"/>
          <w:b w:val="1"/>
          <w:bCs w:val="1"/>
          <w:rtl w:val="0"/>
        </w:rPr>
        <w:t xml:space="preserve">en grupo</w:t>
      </w:r>
      <w:r w:rsidDel="00000000" w:rsidR="00000000" w:rsidRPr="00000000">
        <w:rPr>
          <w:rFonts w:ascii="Inter" w:cs="Inter" w:eastAsia="Inter" w:hAnsi="Inter"/>
          <w:rtl w:val="0"/>
        </w:rPr>
        <w:t xml:space="preserve">, lo que implica poner en práctica competencias clave del entorno laboral: comunicación efectiva, colaboración, gestión del tiempo, liderazgo y resolución de problemas.</w:t>
        <w:br w:type="textWrapping"/>
        <w:br w:type="textWrapping"/>
        <w:t xml:space="preserve">En este documento encontrarás los </w:t>
      </w:r>
      <w:r w:rsidDel="00000000" w:rsidR="00000000" w:rsidRPr="00000000">
        <w:rPr>
          <w:rFonts w:ascii="Inter" w:cs="Inter" w:eastAsia="Inter" w:hAnsi="Inter"/>
          <w:b w:val="1"/>
          <w:bCs w:val="1"/>
          <w:rtl w:val="0"/>
        </w:rPr>
        <w:t xml:space="preserve">lineamientos y pautas oficiales</w:t>
      </w:r>
      <w:r w:rsidDel="00000000" w:rsidR="00000000" w:rsidRPr="00000000">
        <w:rPr>
          <w:rFonts w:ascii="Inter" w:cs="Inter" w:eastAsia="Inter" w:hAnsi="Inter"/>
          <w:rtl w:val="0"/>
        </w:rPr>
        <w:t xml:space="preserve"> para elaborar tu propuesta y desarrollar el Proyecto Final. El objetivo es orientarte paso a paso para que logres formular una </w:t>
      </w:r>
      <w:r w:rsidDel="00000000" w:rsidR="00000000" w:rsidRPr="00000000">
        <w:rPr>
          <w:rFonts w:ascii="Inter" w:cs="Inter" w:eastAsia="Inter" w:hAnsi="Inter"/>
          <w:b w:val="1"/>
          <w:bCs w:val="1"/>
          <w:rtl w:val="0"/>
        </w:rPr>
        <w:t xml:space="preserve">propuesta sólida, técnicamente desafiante y con impacto real, demostrando todo lo aprendido a lo largo del programa.</w:t>
      </w:r>
      <w:r w:rsidDel="00000000" w:rsidR="00000000" w:rsidRPr="00000000">
        <w:rPr>
          <w:rFonts w:ascii="Inter" w:cs="Inter" w:eastAsia="Inter" w:hAnsi="Inter"/>
          <w:rtl w:val="0"/>
        </w:rPr>
        <w:br w:type="textWrapping"/>
        <w:br w:type="textWrapping"/>
        <w:t xml:space="preserve">Estamos absolutamente convencidos que pueden hacerlo, ya que el hecho de llegar a esta instancia es muestra de que cuentan con todo lo necesario. Sin más, los invitamos a que como buenos analistas que ya son, hagan una lectura de estos lineamientos con atención al detalle para que de una vez pongan manos a la obra en la formulación de su propuesta. ¡Éxitos!</w:t>
      </w:r>
    </w:p>
    <w:p w:rsidR="00000000" w:rsidDel="00000000" w:rsidP="00000000" w:rsidRDefault="00000000" w:rsidRPr="00000000" w14:paraId="00000006">
      <w:pPr>
        <w:spacing w:after="200" w:line="276" w:lineRule="auto"/>
        <w:rPr>
          <w:rFonts w:ascii="Inter" w:cs="Inter" w:eastAsia="Inter" w:hAnsi="Inter"/>
          <w:highlight w:val="white"/>
        </w:rPr>
      </w:pPr>
      <w:r w:rsidDel="00000000" w:rsidR="00000000" w:rsidRPr="00000000">
        <w:rPr>
          <w:rtl w:val="0"/>
        </w:rPr>
      </w:r>
    </w:p>
    <w:p w:rsidR="00000000" w:rsidDel="00000000" w:rsidP="00000000" w:rsidRDefault="00000000" w:rsidRPr="00000000" w14:paraId="00000007">
      <w:pPr>
        <w:pStyle w:val="Title"/>
        <w:spacing w:line="276" w:lineRule="auto"/>
        <w:rPr>
          <w:rFonts w:ascii="Inter" w:cs="Inter" w:eastAsia="Inter" w:hAnsi="Inter"/>
          <w:sz w:val="40"/>
          <w:szCs w:val="40"/>
          <w:highlight w:val="white"/>
        </w:rPr>
      </w:pPr>
      <w:bookmarkStart w:colFirst="0" w:colLast="0" w:name="_heading=h.5v9kmc5jram9" w:id="2"/>
      <w:bookmarkEnd w:id="2"/>
      <w:r w:rsidDel="00000000" w:rsidR="00000000" w:rsidRPr="00000000">
        <w:rPr>
          <w:rFonts w:ascii="Anybody" w:cs="Anybody" w:eastAsia="Anybody" w:hAnsi="Anybody"/>
          <w:b w:val="1"/>
          <w:bCs w:val="1"/>
          <w:sz w:val="26"/>
          <w:szCs w:val="26"/>
          <w:highlight w:val="white"/>
          <w:rtl w:val="0"/>
        </w:rPr>
        <w:t xml:space="preserve">Presentación de la Propuesta</w:t>
      </w:r>
      <w:r w:rsidDel="00000000" w:rsidR="00000000" w:rsidRPr="00000000">
        <w:rPr>
          <w:rtl w:val="0"/>
        </w:rPr>
      </w:r>
    </w:p>
    <w:p w:rsidR="00000000" w:rsidDel="00000000" w:rsidP="00000000" w:rsidRDefault="00000000" w:rsidRPr="00000000" w14:paraId="00000008">
      <w:pPr>
        <w:spacing w:line="276" w:lineRule="auto"/>
        <w:rPr>
          <w:sz w:val="20"/>
          <w:szCs w:val="20"/>
        </w:rPr>
      </w:pPr>
      <w:r w:rsidDel="00000000" w:rsidR="00000000" w:rsidRPr="00000000">
        <w:rPr>
          <w:rtl w:val="0"/>
        </w:rPr>
      </w:r>
    </w:p>
    <w:p w:rsidR="00000000" w:rsidDel="00000000" w:rsidP="00000000" w:rsidRDefault="00000000" w:rsidRPr="00000000" w14:paraId="00000009">
      <w:pPr>
        <w:spacing w:line="276" w:lineRule="auto"/>
        <w:jc w:val="both"/>
        <w:rPr>
          <w:rFonts w:ascii="Nunito" w:cs="Nunito" w:eastAsia="Nunito" w:hAnsi="Nunito"/>
          <w:sz w:val="24"/>
          <w:szCs w:val="24"/>
        </w:rPr>
      </w:pPr>
      <w:r w:rsidDel="00000000" w:rsidR="00000000" w:rsidRPr="00000000">
        <w:rPr>
          <w:rFonts w:ascii="Inter" w:cs="Inter" w:eastAsia="Inter" w:hAnsi="Inter"/>
          <w:rtl w:val="0"/>
        </w:rPr>
        <w:t xml:space="preserve">A continuación se les presenta un </w:t>
      </w:r>
      <w:r w:rsidDel="00000000" w:rsidR="00000000" w:rsidRPr="00000000">
        <w:rPr>
          <w:rFonts w:ascii="Inter" w:cs="Inter" w:eastAsia="Inter" w:hAnsi="Inter"/>
          <w:b w:val="1"/>
          <w:bCs w:val="1"/>
          <w:rtl w:val="0"/>
        </w:rPr>
        <w:t xml:space="preserve">template </w:t>
      </w:r>
      <w:r w:rsidDel="00000000" w:rsidR="00000000" w:rsidRPr="00000000">
        <w:rPr>
          <w:rFonts w:ascii="Inter" w:cs="Inter" w:eastAsia="Inter" w:hAnsi="Inter"/>
          <w:rtl w:val="0"/>
        </w:rPr>
        <w:t xml:space="preserve">con la intención que suministren en él la información clave necesaria que permita dar una mirada global a la intención de proyecto final, con la finalidad que el </w:t>
      </w:r>
      <w:r w:rsidDel="00000000" w:rsidR="00000000" w:rsidRPr="00000000">
        <w:rPr>
          <w:rFonts w:ascii="Inter" w:cs="Inter" w:eastAsia="Inter" w:hAnsi="Inter"/>
          <w:b w:val="1"/>
          <w:bCs w:val="1"/>
          <w:rtl w:val="0"/>
        </w:rPr>
        <w:t xml:space="preserve">comité </w:t>
      </w:r>
      <w:r w:rsidDel="00000000" w:rsidR="00000000" w:rsidRPr="00000000">
        <w:rPr>
          <w:rFonts w:ascii="Inter" w:cs="Inter" w:eastAsia="Inter" w:hAnsi="Inter"/>
          <w:rtl w:val="0"/>
        </w:rPr>
        <w:t xml:space="preserve">evaluador </w:t>
      </w:r>
      <w:r w:rsidDel="00000000" w:rsidR="00000000" w:rsidRPr="00000000">
        <w:rPr>
          <w:rFonts w:ascii="Inter" w:cs="Inter" w:eastAsia="Inter" w:hAnsi="Inter"/>
          <w:b w:val="1"/>
          <w:bCs w:val="1"/>
          <w:rtl w:val="0"/>
        </w:rPr>
        <w:t xml:space="preserve">valide si su propuesta cumple con los requisitos necesarios para que pueda ser aprobada como Proyecto Final del grupo para la carrera Data Science.</w:t>
      </w:r>
      <w:r w:rsidDel="00000000" w:rsidR="00000000" w:rsidRPr="00000000">
        <w:rPr>
          <w:rFonts w:ascii="Inter" w:cs="Inter" w:eastAsia="Inter" w:hAnsi="Inter"/>
          <w:rtl w:val="0"/>
        </w:rPr>
        <w:t xml:space="preserve"> En caso de no cumplir, se dejarán </w:t>
      </w:r>
      <w:r w:rsidDel="00000000" w:rsidR="00000000" w:rsidRPr="00000000">
        <w:rPr>
          <w:rFonts w:ascii="Inter" w:cs="Inter" w:eastAsia="Inter" w:hAnsi="Inter"/>
          <w:b w:val="1"/>
          <w:bCs w:val="1"/>
          <w:rtl w:val="0"/>
        </w:rPr>
        <w:t xml:space="preserve">observaciones que deberán ajustarse para el inicio de la etapa de PF</w:t>
      </w:r>
      <w:r w:rsidDel="00000000" w:rsidR="00000000" w:rsidRPr="00000000">
        <w:rPr>
          <w:rFonts w:ascii="Inter" w:cs="Inter" w:eastAsia="Inter" w:hAnsi="Inter"/>
          <w:rtl w:val="0"/>
        </w:rPr>
        <w:t xml:space="preserve">.</w:t>
      </w:r>
      <w:r w:rsidDel="00000000" w:rsidR="00000000" w:rsidRPr="00000000">
        <w:rPr>
          <w:rFonts w:ascii="Nunito" w:cs="Nunito" w:eastAsia="Nunito" w:hAnsi="Nunito"/>
          <w:sz w:val="24"/>
          <w:szCs w:val="24"/>
          <w:rtl w:val="0"/>
        </w:rPr>
        <w:t xml:space="preserve"> El objetivo de esta propuesta es asegurar que el problema planteado, el dataset seleccionado y el alcance definido sean viables y estén alineados con los objetivos del PF.</w:t>
      </w:r>
    </w:p>
    <w:p w:rsidR="00000000" w:rsidDel="00000000" w:rsidP="00000000" w:rsidRDefault="00000000" w:rsidRPr="00000000" w14:paraId="0000000A">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B">
      <w:pPr>
        <w:pBdr>
          <w:bottom w:color="000000" w:space="5" w:sz="0" w:val="none"/>
        </w:pBdr>
        <w:shd w:fill="ffffff" w:val="clear"/>
        <w:spacing w:line="300" w:lineRule="auto"/>
        <w:rPr>
          <w:rFonts w:ascii="Inter" w:cs="Inter" w:eastAsia="Inter" w:hAnsi="Inter"/>
        </w:rPr>
      </w:pPr>
      <w:r w:rsidDel="00000000" w:rsidR="00000000" w:rsidRPr="00000000">
        <w:rPr>
          <w:rFonts w:ascii="Inter" w:cs="Inter" w:eastAsia="Inter" w:hAnsi="Inter"/>
          <w:b w:val="1"/>
          <w:bCs w:val="1"/>
          <w:rtl w:val="0"/>
        </w:rPr>
        <w:t xml:space="preserve">Todos los grupos deben presentar una propuesta Proyecto Final</w:t>
      </w:r>
      <w:r w:rsidDel="00000000" w:rsidR="00000000" w:rsidRPr="00000000">
        <w:rPr>
          <w:rFonts w:ascii="Inter" w:cs="Inter" w:eastAsia="Inter" w:hAnsi="Inter"/>
          <w:rtl w:val="0"/>
        </w:rPr>
        <w:t xml:space="preserve"> asociada a la industria </w:t>
      </w:r>
      <w:r w:rsidDel="00000000" w:rsidR="00000000" w:rsidRPr="00000000">
        <w:rPr>
          <w:rFonts w:ascii="Inter" w:cs="Inter" w:eastAsia="Inter" w:hAnsi="Inter"/>
          <w:b w:val="1"/>
          <w:bCs w:val="1"/>
          <w:rtl w:val="0"/>
        </w:rPr>
        <w:t xml:space="preserve">comercio y consumo</w:t>
      </w:r>
      <w:r w:rsidDel="00000000" w:rsidR="00000000" w:rsidRPr="00000000">
        <w:rPr>
          <w:rFonts w:ascii="Inter" w:cs="Inter" w:eastAsia="Inter" w:hAnsi="Inter"/>
          <w:rtl w:val="0"/>
        </w:rPr>
        <w:t xml:space="preserve">.</w:t>
      </w:r>
    </w:p>
    <w:p w:rsidR="00000000" w:rsidDel="00000000" w:rsidP="00000000" w:rsidRDefault="00000000" w:rsidRPr="00000000" w14:paraId="0000000C">
      <w:pPr>
        <w:spacing w:line="276" w:lineRule="auto"/>
        <w:jc w:val="both"/>
        <w:rPr>
          <w:rFonts w:ascii="Anybody SemiBold" w:cs="Anybody SemiBold" w:eastAsia="Anybody SemiBold" w:hAnsi="Anybody SemiBold"/>
          <w:sz w:val="26"/>
          <w:szCs w:val="26"/>
          <w:u w:val="single"/>
        </w:rPr>
      </w:pPr>
      <w:r w:rsidDel="00000000" w:rsidR="00000000" w:rsidRPr="00000000">
        <w:rPr>
          <w:rFonts w:ascii="Inter" w:cs="Inter" w:eastAsia="Inter" w:hAnsi="Inter"/>
          <w:rtl w:val="0"/>
        </w:rPr>
        <w:t xml:space="preserve">Como se ha dicho con anterioridad, los lineamientos expuestos a continuación describen de manera detallada el conjunto de </w:t>
      </w:r>
      <w:r w:rsidDel="00000000" w:rsidR="00000000" w:rsidRPr="00000000">
        <w:rPr>
          <w:rFonts w:ascii="Inter" w:cs="Inter" w:eastAsia="Inter" w:hAnsi="Inter"/>
          <w:b w:val="1"/>
          <w:bCs w:val="1"/>
          <w:rtl w:val="0"/>
        </w:rPr>
        <w:t xml:space="preserve">aspectos </w:t>
      </w:r>
      <w:r w:rsidDel="00000000" w:rsidR="00000000" w:rsidRPr="00000000">
        <w:rPr>
          <w:rFonts w:ascii="Inter" w:cs="Inter" w:eastAsia="Inter" w:hAnsi="Inter"/>
          <w:rtl w:val="0"/>
        </w:rPr>
        <w:t xml:space="preserve">que el </w:t>
      </w:r>
      <w:r w:rsidDel="00000000" w:rsidR="00000000" w:rsidRPr="00000000">
        <w:rPr>
          <w:rFonts w:ascii="Inter" w:cs="Inter" w:eastAsia="Inter" w:hAnsi="Inter"/>
          <w:b w:val="1"/>
          <w:bCs w:val="1"/>
          <w:rtl w:val="0"/>
        </w:rPr>
        <w:t xml:space="preserve">comité evaluador tendrá en consideración para la aprobación de las propuestas de Proyecto Final</w:t>
      </w:r>
      <w:r w:rsidDel="00000000" w:rsidR="00000000" w:rsidRPr="00000000">
        <w:rPr>
          <w:rFonts w:ascii="Inter" w:cs="Inter" w:eastAsia="Inter" w:hAnsi="Inter"/>
          <w:rtl w:val="0"/>
        </w:rPr>
        <w:t xml:space="preserve"> presentada por los estudiantes de la carrera Data Science.</w:t>
      </w:r>
      <w:r w:rsidDel="00000000" w:rsidR="00000000" w:rsidRPr="00000000">
        <w:rPr>
          <w:rtl w:val="0"/>
        </w:rPr>
      </w:r>
    </w:p>
    <w:p w:rsidR="00000000" w:rsidDel="00000000" w:rsidP="00000000" w:rsidRDefault="00000000" w:rsidRPr="00000000" w14:paraId="0000000D">
      <w:pPr>
        <w:pStyle w:val="Heading3"/>
        <w:spacing w:after="200" w:line="276" w:lineRule="auto"/>
        <w:rPr>
          <w:rFonts w:ascii="Anybody" w:cs="Anybody" w:eastAsia="Anybody" w:hAnsi="Anybody"/>
        </w:rPr>
      </w:pPr>
      <w:bookmarkStart w:colFirst="0" w:colLast="0" w:name="_heading=h.1vj8jrww2e1" w:id="3"/>
      <w:bookmarkEnd w:id="3"/>
      <w:r w:rsidDel="00000000" w:rsidR="00000000" w:rsidRPr="00000000">
        <w:rPr>
          <w:rFonts w:ascii="Anybody" w:cs="Anybody" w:eastAsia="Anybody" w:hAnsi="Anybody"/>
          <w:rtl w:val="0"/>
        </w:rPr>
        <w:t xml:space="preserve">Industria del Proyecto</w:t>
      </w:r>
    </w:p>
    <w:p w:rsidR="00000000" w:rsidDel="00000000" w:rsidP="00000000" w:rsidRDefault="00000000" w:rsidRPr="00000000" w14:paraId="0000000E">
      <w:pPr>
        <w:spacing w:after="200" w:line="276" w:lineRule="auto"/>
        <w:rPr>
          <w:rFonts w:ascii="Inter" w:cs="Inter" w:eastAsia="Inter" w:hAnsi="Inter"/>
        </w:rPr>
      </w:pPr>
      <w:r w:rsidDel="00000000" w:rsidR="00000000" w:rsidRPr="00000000">
        <w:rPr>
          <w:rFonts w:ascii="Inter" w:cs="Inter" w:eastAsia="Inter" w:hAnsi="Inter"/>
          <w:rtl w:val="0"/>
        </w:rPr>
        <w:t xml:space="preserve">Para esta cohorte, la industria del Proyecto Final estará definida previamente.</w:t>
      </w:r>
    </w:p>
    <w:p w:rsidR="00000000" w:rsidDel="00000000" w:rsidP="00000000" w:rsidRDefault="00000000" w:rsidRPr="00000000" w14:paraId="0000000F">
      <w:pPr>
        <w:spacing w:after="200" w:line="276" w:lineRule="auto"/>
        <w:rPr>
          <w:rFonts w:ascii="Inter" w:cs="Inter" w:eastAsia="Inter" w:hAnsi="Inter"/>
        </w:rPr>
      </w:pPr>
      <w:r w:rsidDel="00000000" w:rsidR="00000000" w:rsidRPr="00000000">
        <w:rPr>
          <w:rFonts w:ascii="Inter" w:cs="Inter" w:eastAsia="Inter" w:hAnsi="Inter"/>
          <w:rtl w:val="0"/>
        </w:rPr>
        <w:t xml:space="preserve">Todos los equipos deberán desarrollar su proyecto dentro de la </w:t>
      </w:r>
      <w:r w:rsidDel="00000000" w:rsidR="00000000" w:rsidRPr="00000000">
        <w:rPr>
          <w:rFonts w:ascii="Inter" w:cs="Inter" w:eastAsia="Inter" w:hAnsi="Inter"/>
          <w:b w:val="1"/>
          <w:bCs w:val="1"/>
          <w:rtl w:val="0"/>
        </w:rPr>
        <w:t xml:space="preserve">industria de comercio y consumo</w:t>
      </w:r>
      <w:r w:rsidDel="00000000" w:rsidR="00000000" w:rsidRPr="00000000">
        <w:rPr>
          <w:rFonts w:ascii="Inter" w:cs="Inter" w:eastAsia="Inter" w:hAnsi="Inter"/>
          <w:rtl w:val="0"/>
        </w:rPr>
        <w:t xml:space="preserve">, enfocándose en escenarios de e-commerce, tales como:</w:t>
      </w:r>
    </w:p>
    <w:p w:rsidR="00000000" w:rsidDel="00000000" w:rsidP="00000000" w:rsidRDefault="00000000" w:rsidRPr="00000000" w14:paraId="00000010">
      <w:pPr>
        <w:numPr>
          <w:ilvl w:val="0"/>
          <w:numId w:val="2"/>
        </w:numPr>
        <w:spacing w:after="0" w:line="276" w:lineRule="auto"/>
        <w:ind w:left="720" w:hanging="360"/>
        <w:rPr>
          <w:rFonts w:ascii="Inter" w:cs="Inter" w:eastAsia="Inter" w:hAnsi="Inter"/>
          <w:u w:val="none"/>
        </w:rPr>
      </w:pPr>
      <w:r w:rsidDel="00000000" w:rsidR="00000000" w:rsidRPr="00000000">
        <w:rPr>
          <w:rFonts w:ascii="Inter" w:cs="Inter" w:eastAsia="Inter" w:hAnsi="Inter"/>
          <w:rtl w:val="0"/>
        </w:rPr>
        <w:t xml:space="preserve">Recomendación de productos.</w:t>
      </w:r>
      <w:r w:rsidDel="00000000" w:rsidR="00000000" w:rsidRPr="00000000">
        <w:rPr>
          <w:rtl w:val="0"/>
        </w:rPr>
      </w:r>
    </w:p>
    <w:p w:rsidR="00000000" w:rsidDel="00000000" w:rsidP="00000000" w:rsidRDefault="00000000" w:rsidRPr="00000000" w14:paraId="00000011">
      <w:pPr>
        <w:numPr>
          <w:ilvl w:val="0"/>
          <w:numId w:val="2"/>
        </w:numPr>
        <w:spacing w:after="0" w:line="276" w:lineRule="auto"/>
        <w:ind w:left="720" w:hanging="360"/>
        <w:rPr>
          <w:rFonts w:ascii="Inter" w:cs="Inter" w:eastAsia="Inter" w:hAnsi="Inter"/>
          <w:u w:val="none"/>
        </w:rPr>
      </w:pPr>
      <w:r w:rsidDel="00000000" w:rsidR="00000000" w:rsidRPr="00000000">
        <w:rPr>
          <w:rFonts w:ascii="Inter" w:cs="Inter" w:eastAsia="Inter" w:hAnsi="Inter"/>
          <w:rtl w:val="0"/>
        </w:rPr>
        <w:t xml:space="preserve">Sugerencia de promociones personalizadas.</w:t>
      </w:r>
      <w:r w:rsidDel="00000000" w:rsidR="00000000" w:rsidRPr="00000000">
        <w:rPr>
          <w:rtl w:val="0"/>
        </w:rPr>
      </w:r>
    </w:p>
    <w:p w:rsidR="00000000" w:rsidDel="00000000" w:rsidP="00000000" w:rsidRDefault="00000000" w:rsidRPr="00000000" w14:paraId="00000012">
      <w:pPr>
        <w:numPr>
          <w:ilvl w:val="0"/>
          <w:numId w:val="2"/>
        </w:numPr>
        <w:spacing w:after="200" w:line="276" w:lineRule="auto"/>
        <w:ind w:left="720" w:hanging="360"/>
        <w:rPr>
          <w:rFonts w:ascii="Inter" w:cs="Inter" w:eastAsia="Inter" w:hAnsi="Inter"/>
          <w:u w:val="none"/>
        </w:rPr>
      </w:pPr>
      <w:r w:rsidDel="00000000" w:rsidR="00000000" w:rsidRPr="00000000">
        <w:rPr>
          <w:rFonts w:ascii="Inter" w:cs="Inter" w:eastAsia="Inter" w:hAnsi="Inter"/>
          <w:rtl w:val="0"/>
        </w:rPr>
        <w:t xml:space="preserve">Experiencias personalizadas para usuarios en plataformas digitales.</w:t>
      </w:r>
      <w:r w:rsidDel="00000000" w:rsidR="00000000" w:rsidRPr="00000000">
        <w:rPr>
          <w:rtl w:val="0"/>
        </w:rPr>
      </w:r>
    </w:p>
    <w:p w:rsidR="00000000" w:rsidDel="00000000" w:rsidP="00000000" w:rsidRDefault="00000000" w:rsidRPr="00000000" w14:paraId="00000013">
      <w:pPr>
        <w:spacing w:after="200" w:line="276" w:lineRule="auto"/>
        <w:rPr>
          <w:rFonts w:ascii="Inter" w:cs="Inter" w:eastAsia="Inter" w:hAnsi="Inter"/>
        </w:rPr>
      </w:pPr>
      <w:r w:rsidDel="00000000" w:rsidR="00000000" w:rsidRPr="00000000">
        <w:rPr>
          <w:rFonts w:ascii="Inter" w:cs="Inter" w:eastAsia="Inter" w:hAnsi="Inter"/>
          <w:rtl w:val="0"/>
        </w:rPr>
        <w:t xml:space="preserve">Dentro de esta industria, cada equipo podrá definir libremente el contexto específico del negocio y seleccionar el dataset que considere más adecuado.</w:t>
      </w:r>
    </w:p>
    <w:p w:rsidR="00000000" w:rsidDel="00000000" w:rsidP="00000000" w:rsidRDefault="00000000" w:rsidRPr="00000000" w14:paraId="00000014">
      <w:pPr>
        <w:spacing w:line="276" w:lineRule="auto"/>
        <w:ind w:left="720" w:firstLine="0"/>
        <w:jc w:val="center"/>
        <w:rPr>
          <w:rFonts w:ascii="Anybody" w:cs="Anybody" w:eastAsia="Anybody" w:hAnsi="Anybody"/>
          <w:b w:val="1"/>
          <w:bCs w:val="1"/>
          <w:sz w:val="30"/>
          <w:szCs w:val="30"/>
          <w:shd w:fill="d9d9d9" w:val="clear"/>
        </w:rPr>
      </w:pPr>
      <w:hyperlink r:id="rId7">
        <w:r w:rsidDel="00000000" w:rsidR="00000000" w:rsidRPr="00000000">
          <w:rPr>
            <w:b w:val="1"/>
            <w:bCs w:val="1"/>
            <w:color w:val="1155cc"/>
            <w:sz w:val="26"/>
            <w:szCs w:val="26"/>
            <w:u w:val="single"/>
            <w:shd w:fill="d9d9d9" w:val="clear"/>
            <w:rtl w:val="0"/>
          </w:rPr>
          <w:t xml:space="preserve">Planilla de Entrega-PropuestaPF.docx</w:t>
        </w:r>
      </w:hyperlink>
      <w:hyperlink r:id="rId8">
        <w:r w:rsidDel="00000000" w:rsidR="00000000" w:rsidRPr="00000000">
          <w:rPr>
            <w:rFonts w:ascii="Anybody" w:cs="Anybody" w:eastAsia="Anybody" w:hAnsi="Anybody"/>
            <w:b w:val="1"/>
            <w:bCs w:val="1"/>
            <w:color w:val="1155cc"/>
            <w:sz w:val="30"/>
            <w:szCs w:val="30"/>
            <w:u w:val="single"/>
            <w:shd w:fill="d9d9d9" w:val="clear"/>
            <w:rtl w:val="0"/>
          </w:rPr>
          <w:t xml:space="preserve"> </w:t>
        </w:r>
      </w:hyperlink>
      <w:r w:rsidDel="00000000" w:rsidR="00000000" w:rsidRPr="00000000">
        <w:rPr>
          <w:rtl w:val="0"/>
        </w:rPr>
      </w:r>
    </w:p>
    <w:p w:rsidR="00000000" w:rsidDel="00000000" w:rsidP="00000000" w:rsidRDefault="00000000" w:rsidRPr="00000000" w14:paraId="00000015">
      <w:pPr>
        <w:spacing w:line="276" w:lineRule="auto"/>
        <w:ind w:left="720" w:firstLine="0"/>
        <w:rPr>
          <w:sz w:val="20"/>
          <w:szCs w:val="20"/>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Inter" w:cs="Inter" w:eastAsia="Inter" w:hAnsi="Inter"/>
        </w:rPr>
      </w:pPr>
      <w:r w:rsidDel="00000000" w:rsidR="00000000" w:rsidRPr="00000000">
        <w:rPr>
          <w:rFonts w:ascii="Inter" w:cs="Inter" w:eastAsia="Inter" w:hAnsi="Inter"/>
          <w:rtl w:val="0"/>
        </w:rPr>
        <w:t xml:space="preserve">Este template tiene como objetivo recopilar la información clave necesaria para evaluar rápidamente la pertinencia, claridad y viabilidad del proyecto propuesto.</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Inter" w:cs="Inter" w:eastAsia="Inter" w:hAnsi="Inter"/>
        </w:rPr>
      </w:pPr>
      <w:r w:rsidDel="00000000" w:rsidR="00000000" w:rsidRPr="00000000">
        <w:rPr>
          <w:rFonts w:ascii="Inter" w:cs="Inter" w:eastAsia="Inter" w:hAnsi="Inter"/>
          <w:rtl w:val="0"/>
        </w:rPr>
        <w:t xml:space="preserve">El documento debe completarse de manera concisa y clara. No se espera un desarrollo técnico profundo ni definiciones exhaustivas en esta instancia. Si el grupo desea adjuntar material adicional (por ejemplo, una presentación complementaria), podrá hacerlo mediante un enlace incluido en el mismo documento.</w:t>
      </w:r>
    </w:p>
    <w:p w:rsidR="00000000" w:rsidDel="00000000" w:rsidP="00000000" w:rsidRDefault="00000000" w:rsidRPr="00000000" w14:paraId="00000018">
      <w:pPr>
        <w:spacing w:line="276" w:lineRule="auto"/>
        <w:ind w:left="720" w:firstLine="0"/>
        <w:rPr>
          <w:i w:val="1"/>
          <w:iCs w:val="1"/>
          <w:sz w:val="16"/>
          <w:szCs w:val="16"/>
        </w:rPr>
      </w:pPr>
      <w:r w:rsidDel="00000000" w:rsidR="00000000" w:rsidRPr="00000000">
        <w:rPr>
          <w:rtl w:val="0"/>
        </w:rPr>
      </w:r>
    </w:p>
    <w:p w:rsidR="00000000" w:rsidDel="00000000" w:rsidP="00000000" w:rsidRDefault="00000000" w:rsidRPr="00000000" w14:paraId="00000019">
      <w:pPr>
        <w:pStyle w:val="Heading1"/>
        <w:spacing w:line="276" w:lineRule="auto"/>
        <w:rPr>
          <w:sz w:val="34"/>
          <w:szCs w:val="34"/>
        </w:rPr>
      </w:pPr>
      <w:bookmarkStart w:colFirst="0" w:colLast="0" w:name="_heading=h.haj86f7w4kkn" w:id="4"/>
      <w:bookmarkEnd w:id="4"/>
      <w:r w:rsidDel="00000000" w:rsidR="00000000" w:rsidRPr="00000000">
        <w:rPr>
          <w:rFonts w:ascii="Anybody" w:cs="Anybody" w:eastAsia="Anybody" w:hAnsi="Anybody"/>
          <w:b w:val="1"/>
          <w:bCs w:val="1"/>
          <w:sz w:val="24"/>
          <w:szCs w:val="24"/>
          <w:rtl w:val="0"/>
        </w:rPr>
        <w:t xml:space="preserve">Hitos del Proyecto Final</w:t>
      </w:r>
      <w:r w:rsidDel="00000000" w:rsidR="00000000" w:rsidRPr="00000000">
        <w:rPr>
          <w:rtl w:val="0"/>
        </w:rPr>
      </w:r>
    </w:p>
    <w:p w:rsidR="00000000" w:rsidDel="00000000" w:rsidP="00000000" w:rsidRDefault="00000000" w:rsidRPr="00000000" w14:paraId="0000001A">
      <w:pPr>
        <w:spacing w:line="276" w:lineRule="auto"/>
        <w:rPr>
          <w:rFonts w:ascii="Inter" w:cs="Inter" w:eastAsia="Inter" w:hAnsi="Inter"/>
          <w:sz w:val="20"/>
          <w:szCs w:val="20"/>
        </w:rPr>
      </w:pPr>
      <w:r w:rsidDel="00000000" w:rsidR="00000000" w:rsidRPr="00000000">
        <w:rPr>
          <w:rFonts w:ascii="Inter" w:cs="Inter" w:eastAsia="Inter" w:hAnsi="Inter"/>
          <w:rtl w:val="0"/>
        </w:rPr>
        <w:t xml:space="preserve">A continuación les compartimos los hitos que se esperan que alcancen en cada sprint, es decir, los avances en términos de tareas o desarrollos que esperamos que tengan al finalizar cada semana. La intención es que estos hitos, en conjunto con los lineamientos antes expuestos, puedan orientarlos en la organización del equipo de trabajo así como también en la estimación de esfuerzos para completar el proyecto a tiempo.</w:t>
      </w:r>
      <w:r w:rsidDel="00000000" w:rsidR="00000000" w:rsidRPr="00000000">
        <w:rPr>
          <w:rtl w:val="0"/>
        </w:rPr>
      </w:r>
    </w:p>
    <w:p w:rsidR="00000000" w:rsidDel="00000000" w:rsidP="00000000" w:rsidRDefault="00000000" w:rsidRPr="00000000" w14:paraId="0000001B">
      <w:pPr>
        <w:pStyle w:val="Heading1"/>
        <w:spacing w:after="240" w:before="240" w:line="276" w:lineRule="auto"/>
        <w:rPr>
          <w:rFonts w:ascii="Anybody" w:cs="Anybody" w:eastAsia="Anybody" w:hAnsi="Anybody"/>
          <w:sz w:val="24"/>
          <w:szCs w:val="24"/>
          <w:u w:val="single"/>
        </w:rPr>
      </w:pPr>
      <w:bookmarkStart w:colFirst="0" w:colLast="0" w:name="_heading=h.zdh1jyhu8nzb" w:id="5"/>
      <w:bookmarkEnd w:id="5"/>
      <w:r w:rsidDel="00000000" w:rsidR="00000000" w:rsidRPr="00000000">
        <w:rPr>
          <w:rFonts w:ascii="Anybody" w:cs="Anybody" w:eastAsia="Anybody" w:hAnsi="Anybody"/>
          <w:sz w:val="24"/>
          <w:szCs w:val="24"/>
          <w:u w:val="single"/>
          <w:rtl w:val="0"/>
        </w:rPr>
        <w:t xml:space="preserve">Instancia de Aprobación de la Propuesta</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rPr>
      </w:pPr>
      <w:r w:rsidDel="00000000" w:rsidR="00000000" w:rsidRPr="00000000">
        <w:rPr>
          <w:rFonts w:ascii="Inter" w:cs="Inter" w:eastAsia="Inter" w:hAnsi="Inter"/>
          <w:rtl w:val="0"/>
        </w:rPr>
        <w:t xml:space="preserve">Se espera que el equipo presente una propuesta clara del reto a abordar (problema, dataset y alcance) para asegurar que el proyecto esté alineado con los objetivos del negocio y sea viable en el tiempo disponible.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rPr>
      </w:pPr>
      <w:r w:rsidDel="00000000" w:rsidR="00000000" w:rsidRPr="00000000">
        <w:rPr>
          <w:rFonts w:ascii="Inter" w:cs="Inter" w:eastAsia="Inter" w:hAnsi="Inter"/>
          <w:rtl w:val="0"/>
        </w:rPr>
        <w:t xml:space="preserve">Se espera la entrega de un documento breve que incluya:</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Inter" w:cs="Inter" w:eastAsia="Inter" w:hAnsi="Inter"/>
          <w:u w:val="none"/>
        </w:rPr>
      </w:pPr>
      <w:r w:rsidDel="00000000" w:rsidR="00000000" w:rsidRPr="00000000">
        <w:rPr>
          <w:rFonts w:ascii="Inter" w:cs="Inter" w:eastAsia="Inter" w:hAnsi="Inter"/>
          <w:rtl w:val="0"/>
        </w:rPr>
        <w:t xml:space="preserve">Contexto del problema dentro de la industria de e-commerce.</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Inter" w:cs="Inter" w:eastAsia="Inter" w:hAnsi="Inter"/>
          <w:u w:val="none"/>
        </w:rPr>
      </w:pPr>
      <w:r w:rsidDel="00000000" w:rsidR="00000000" w:rsidRPr="00000000">
        <w:rPr>
          <w:rFonts w:ascii="Inter" w:cs="Inter" w:eastAsia="Inter" w:hAnsi="Inter"/>
          <w:rtl w:val="0"/>
        </w:rPr>
        <w:t xml:space="preserve">Definición del problema de negocio.</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Inter" w:cs="Inter" w:eastAsia="Inter" w:hAnsi="Inter"/>
          <w:u w:val="none"/>
        </w:rPr>
      </w:pPr>
      <w:r w:rsidDel="00000000" w:rsidR="00000000" w:rsidRPr="00000000">
        <w:rPr>
          <w:rFonts w:ascii="Inter" w:cs="Inter" w:eastAsia="Inter" w:hAnsi="Inter"/>
          <w:rtl w:val="0"/>
        </w:rPr>
        <w:t xml:space="preserve">Dataset seleccionado y fuente de datos.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Inter" w:cs="Inter" w:eastAsia="Inter" w:hAnsi="Inter"/>
          <w:u w:val="none"/>
        </w:rPr>
      </w:pPr>
      <w:r w:rsidDel="00000000" w:rsidR="00000000" w:rsidRPr="00000000">
        <w:rPr>
          <w:rFonts w:ascii="Inter" w:cs="Inter" w:eastAsia="Inter" w:hAnsi="Inter"/>
          <w:rtl w:val="0"/>
        </w:rPr>
        <w:t xml:space="preserve">Objetivo del sistema de recomendación y KPIs asociados.</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rPr>
      </w:pPr>
      <w:r w:rsidDel="00000000" w:rsidR="00000000" w:rsidRPr="00000000">
        <w:rPr>
          <w:rFonts w:ascii="Inter" w:cs="Inter" w:eastAsia="Inter" w:hAnsi="Inter"/>
          <w:rtl w:val="0"/>
        </w:rPr>
        <w:t xml:space="preserve">Definición de Done: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rPr>
      </w:pPr>
      <w:r w:rsidDel="00000000" w:rsidR="00000000" w:rsidRPr="00000000">
        <w:rPr>
          <w:rFonts w:ascii="Inter" w:cs="Inter" w:eastAsia="Inter" w:hAnsi="Inter"/>
          <w:rtl w:val="0"/>
        </w:rPr>
        <w:t xml:space="preserve">Documento validado y aprobado por el mentor o comité evaluador.</w:t>
      </w:r>
    </w:p>
    <w:p w:rsidR="00000000" w:rsidDel="00000000" w:rsidP="00000000" w:rsidRDefault="00000000" w:rsidRPr="00000000" w14:paraId="00000026">
      <w:pPr>
        <w:pStyle w:val="Heading1"/>
        <w:spacing w:line="276" w:lineRule="auto"/>
        <w:rPr>
          <w:rFonts w:ascii="Anybody" w:cs="Anybody" w:eastAsia="Anybody" w:hAnsi="Anybody"/>
          <w:sz w:val="24"/>
          <w:szCs w:val="24"/>
          <w:u w:val="single"/>
        </w:rPr>
      </w:pPr>
      <w:bookmarkStart w:colFirst="0" w:colLast="0" w:name="_heading=h.c02xo94kqgep" w:id="6"/>
      <w:bookmarkEnd w:id="6"/>
      <w:r w:rsidDel="00000000" w:rsidR="00000000" w:rsidRPr="00000000">
        <w:rPr>
          <w:rFonts w:ascii="Anybody" w:cs="Anybody" w:eastAsia="Anybody" w:hAnsi="Anybody"/>
          <w:sz w:val="24"/>
          <w:szCs w:val="24"/>
          <w:u w:val="single"/>
          <w:rtl w:val="0"/>
        </w:rPr>
        <w:t xml:space="preserve">Sprint 1: Entendimiento, Preparación y Modelado </w:t>
      </w:r>
    </w:p>
    <w:p w:rsidR="00000000" w:rsidDel="00000000" w:rsidP="00000000" w:rsidRDefault="00000000" w:rsidRPr="00000000" w14:paraId="00000027">
      <w:pPr>
        <w:spacing w:line="360" w:lineRule="auto"/>
        <w:ind w:left="0" w:firstLine="0"/>
        <w:rPr>
          <w:rFonts w:ascii="Inter" w:cs="Inter" w:eastAsia="Inter" w:hAnsi="Inter"/>
        </w:rPr>
      </w:pPr>
      <w:r w:rsidDel="00000000" w:rsidR="00000000" w:rsidRPr="00000000">
        <w:rPr>
          <w:rFonts w:ascii="Inter" w:cs="Inter" w:eastAsia="Inter" w:hAnsi="Inter"/>
          <w:rtl w:val="0"/>
        </w:rPr>
        <w:t xml:space="preserve">El equipo deberá crear un repositorio en GitHub que centralice el trabajo del Proyecto Final y refleje el proceso de análisis y modelado de la solución propuesta. Deberá incluir scripts separados para el entendimiento de los datos, la transformación, el modelado, monitoreo, entre otros. El equipo debe trabajar sobre el mismo repositorio, lo que implica trabajar por medio de versionamiento y flujos de aprobación por parte de un par.Durante este sprint se espera que el equipo tome las principales decisiones del proyecto.</w:t>
      </w:r>
    </w:p>
    <w:p w:rsidR="00000000" w:rsidDel="00000000" w:rsidP="00000000" w:rsidRDefault="00000000" w:rsidRPr="00000000" w14:paraId="00000028">
      <w:pPr>
        <w:spacing w:line="360" w:lineRule="auto"/>
        <w:ind w:left="0" w:firstLine="0"/>
        <w:rPr>
          <w:rFonts w:ascii="Inter" w:cs="Inter" w:eastAsia="Inter" w:hAnsi="Inter"/>
        </w:rPr>
      </w:pPr>
      <w:r w:rsidDel="00000000" w:rsidR="00000000" w:rsidRPr="00000000">
        <w:rPr>
          <w:rtl w:val="0"/>
        </w:rPr>
      </w:r>
    </w:p>
    <w:p w:rsidR="00000000" w:rsidDel="00000000" w:rsidP="00000000" w:rsidRDefault="00000000" w:rsidRPr="00000000" w14:paraId="00000029">
      <w:pPr>
        <w:spacing w:line="360" w:lineRule="auto"/>
        <w:ind w:left="0" w:firstLine="0"/>
        <w:rPr>
          <w:rFonts w:ascii="Inter" w:cs="Inter" w:eastAsia="Inter" w:hAnsi="Inter"/>
        </w:rPr>
      </w:pPr>
      <w:r w:rsidDel="00000000" w:rsidR="00000000" w:rsidRPr="00000000">
        <w:rPr>
          <w:rFonts w:ascii="Inter" w:cs="Inter" w:eastAsia="Inter" w:hAnsi="Inter"/>
          <w:rtl w:val="0"/>
        </w:rPr>
        <w:t xml:space="preserve">Se deberá entregar: </w:t>
      </w:r>
    </w:p>
    <w:p w:rsidR="00000000" w:rsidDel="00000000" w:rsidP="00000000" w:rsidRDefault="00000000" w:rsidRPr="00000000" w14:paraId="0000002A">
      <w:pPr>
        <w:numPr>
          <w:ilvl w:val="0"/>
          <w:numId w:val="3"/>
        </w:numPr>
        <w:spacing w:line="360" w:lineRule="auto"/>
        <w:ind w:left="720" w:hanging="360"/>
        <w:rPr>
          <w:rFonts w:ascii="Inter" w:cs="Inter" w:eastAsia="Inter" w:hAnsi="Inter"/>
        </w:rPr>
      </w:pPr>
      <w:r w:rsidDel="00000000" w:rsidR="00000000" w:rsidRPr="00000000">
        <w:rPr>
          <w:rFonts w:ascii="Inter" w:cs="Inter" w:eastAsia="Inter" w:hAnsi="Inter"/>
          <w:rtl w:val="0"/>
        </w:rPr>
        <w:t xml:space="preserve">EDA completo con visualizaciones clave (Preferiblemente hacer un informe en Power BI). </w:t>
      </w:r>
    </w:p>
    <w:p w:rsidR="00000000" w:rsidDel="00000000" w:rsidP="00000000" w:rsidRDefault="00000000" w:rsidRPr="00000000" w14:paraId="0000002B">
      <w:pPr>
        <w:numPr>
          <w:ilvl w:val="0"/>
          <w:numId w:val="3"/>
        </w:numPr>
        <w:spacing w:line="360" w:lineRule="auto"/>
        <w:ind w:left="720" w:hanging="360"/>
        <w:rPr>
          <w:rFonts w:ascii="Inter" w:cs="Inter" w:eastAsia="Inter" w:hAnsi="Inter"/>
        </w:rPr>
      </w:pPr>
      <w:r w:rsidDel="00000000" w:rsidR="00000000" w:rsidRPr="00000000">
        <w:rPr>
          <w:rFonts w:ascii="Inter" w:cs="Inter" w:eastAsia="Inter" w:hAnsi="Inter"/>
          <w:rtl w:val="0"/>
        </w:rPr>
        <w:t xml:space="preserve">Identificación y tratamiento de valores faltantes, outliers y desbalance y todo lo referente a la calidad de datos. </w:t>
      </w:r>
    </w:p>
    <w:p w:rsidR="00000000" w:rsidDel="00000000" w:rsidP="00000000" w:rsidRDefault="00000000" w:rsidRPr="00000000" w14:paraId="0000002C">
      <w:pPr>
        <w:numPr>
          <w:ilvl w:val="0"/>
          <w:numId w:val="3"/>
        </w:numPr>
        <w:spacing w:line="360" w:lineRule="auto"/>
        <w:ind w:left="720" w:hanging="360"/>
        <w:rPr>
          <w:rFonts w:ascii="Inter" w:cs="Inter" w:eastAsia="Inter" w:hAnsi="Inter"/>
        </w:rPr>
      </w:pPr>
      <w:r w:rsidDel="00000000" w:rsidR="00000000" w:rsidRPr="00000000">
        <w:rPr>
          <w:rFonts w:ascii="Inter" w:cs="Inter" w:eastAsia="Inter" w:hAnsi="Inter"/>
          <w:rtl w:val="0"/>
        </w:rPr>
        <w:t xml:space="preserve">Presentar un script por pipelines para realizar un proceso de Ingeniería de características iniciales.</w:t>
      </w:r>
    </w:p>
    <w:p w:rsidR="00000000" w:rsidDel="00000000" w:rsidP="00000000" w:rsidRDefault="00000000" w:rsidRPr="00000000" w14:paraId="0000002D">
      <w:pPr>
        <w:numPr>
          <w:ilvl w:val="0"/>
          <w:numId w:val="3"/>
        </w:numPr>
        <w:spacing w:line="360" w:lineRule="auto"/>
        <w:ind w:left="720" w:hanging="360"/>
        <w:rPr>
          <w:rFonts w:ascii="Inter" w:cs="Inter" w:eastAsia="Inter" w:hAnsi="Inter"/>
        </w:rPr>
      </w:pPr>
      <w:r w:rsidDel="00000000" w:rsidR="00000000" w:rsidRPr="00000000">
        <w:rPr>
          <w:rFonts w:ascii="Inter" w:cs="Inter" w:eastAsia="Inter" w:hAnsi="Inter"/>
          <w:rtl w:val="0"/>
        </w:rPr>
        <w:t xml:space="preserve">Una vez realizadas todas las transformaciones se deberán presentar por lo menos dos modelos entrenados y comparados. Los modelos desarrollados en esta etapa deberán ser funcionales y coherentes con el problema planteado, entendidos como un primer MVP del sistema de recomendación. El foco estará puesto en la </w:t>
      </w:r>
      <w:r w:rsidDel="00000000" w:rsidR="00000000" w:rsidRPr="00000000">
        <w:rPr>
          <w:rFonts w:ascii="Inter" w:cs="Inter" w:eastAsia="Inter" w:hAnsi="Inter"/>
          <w:b w:val="1"/>
          <w:bCs w:val="1"/>
          <w:rtl w:val="0"/>
        </w:rPr>
        <w:t xml:space="preserve">correcta aplicación de la metodología, la justificación de decisiones y la capacidad de evaluación</w:t>
      </w:r>
      <w:r w:rsidDel="00000000" w:rsidR="00000000" w:rsidRPr="00000000">
        <w:rPr>
          <w:rFonts w:ascii="Inter" w:cs="Inter" w:eastAsia="Inter" w:hAnsi="Inter"/>
          <w:rtl w:val="0"/>
        </w:rPr>
        <w:t xml:space="preserve">, más que en la optimización exhaustiva del desempeño.</w:t>
      </w:r>
    </w:p>
    <w:p w:rsidR="00000000" w:rsidDel="00000000" w:rsidP="00000000" w:rsidRDefault="00000000" w:rsidRPr="00000000" w14:paraId="0000002E">
      <w:pPr>
        <w:pStyle w:val="Heading1"/>
        <w:spacing w:line="276" w:lineRule="auto"/>
        <w:rPr>
          <w:rFonts w:ascii="Anybody" w:cs="Anybody" w:eastAsia="Anybody" w:hAnsi="Anybody"/>
          <w:sz w:val="24"/>
          <w:szCs w:val="24"/>
          <w:u w:val="single"/>
        </w:rPr>
      </w:pPr>
      <w:bookmarkStart w:colFirst="0" w:colLast="0" w:name="_heading=h.8dp5g9sb4szz" w:id="7"/>
      <w:bookmarkEnd w:id="7"/>
      <w:r w:rsidDel="00000000" w:rsidR="00000000" w:rsidRPr="00000000">
        <w:rPr>
          <w:rFonts w:ascii="Anybody" w:cs="Anybody" w:eastAsia="Anybody" w:hAnsi="Anybody"/>
          <w:sz w:val="24"/>
          <w:szCs w:val="24"/>
          <w:u w:val="single"/>
          <w:rtl w:val="0"/>
        </w:rPr>
        <w:t xml:space="preserve">Sprint 2: Evaluación, Despliegue y Monitoreo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rFonts w:ascii="Inter" w:cs="Inter" w:eastAsia="Inter" w:hAnsi="Inter"/>
        </w:rPr>
      </w:pPr>
      <w:r w:rsidDel="00000000" w:rsidR="00000000" w:rsidRPr="00000000">
        <w:rPr>
          <w:rFonts w:ascii="Inter" w:cs="Inter" w:eastAsia="Inter" w:hAnsi="Inter"/>
          <w:rtl w:val="0"/>
        </w:rPr>
        <w:t xml:space="preserve">Durante este sprint, el equipo deberá consolidar y comunicar la solución desarrollada, enfocándose en la evaluación del modelo y en la presentación del valor generado para el negocio.</w:t>
      </w:r>
    </w:p>
    <w:p w:rsidR="00000000" w:rsidDel="00000000" w:rsidP="00000000" w:rsidRDefault="00000000" w:rsidRPr="00000000" w14:paraId="00000031">
      <w:pPr>
        <w:spacing w:line="360" w:lineRule="auto"/>
        <w:rPr>
          <w:rFonts w:ascii="Inter" w:cs="Inter" w:eastAsia="Inter" w:hAnsi="Inter"/>
        </w:rPr>
      </w:pPr>
      <w:r w:rsidDel="00000000" w:rsidR="00000000" w:rsidRPr="00000000">
        <w:rPr>
          <w:rtl w:val="0"/>
        </w:rPr>
      </w:r>
    </w:p>
    <w:p w:rsidR="00000000" w:rsidDel="00000000" w:rsidP="00000000" w:rsidRDefault="00000000" w:rsidRPr="00000000" w14:paraId="00000032">
      <w:pPr>
        <w:spacing w:line="360" w:lineRule="auto"/>
        <w:rPr/>
      </w:pPr>
      <w:r w:rsidDel="00000000" w:rsidR="00000000" w:rsidRPr="00000000">
        <w:rPr>
          <w:rFonts w:ascii="Inter" w:cs="Inter" w:eastAsia="Inter" w:hAnsi="Inter"/>
          <w:rtl w:val="0"/>
        </w:rPr>
        <w:t xml:space="preserve">Se deberá entregar: </w:t>
      </w:r>
      <w:r w:rsidDel="00000000" w:rsidR="00000000" w:rsidRPr="00000000">
        <w:rPr>
          <w:rtl w:val="0"/>
        </w:rPr>
      </w:r>
    </w:p>
    <w:p w:rsidR="00000000" w:rsidDel="00000000" w:rsidP="00000000" w:rsidRDefault="00000000" w:rsidRPr="00000000" w14:paraId="00000033">
      <w:pPr>
        <w:numPr>
          <w:ilvl w:val="0"/>
          <w:numId w:val="4"/>
        </w:numPr>
        <w:spacing w:line="276" w:lineRule="auto"/>
        <w:ind w:left="720" w:hanging="360"/>
        <w:rPr>
          <w:rFonts w:ascii="Inter" w:cs="Inter" w:eastAsia="Inter" w:hAnsi="Inter"/>
        </w:rPr>
      </w:pPr>
      <w:r w:rsidDel="00000000" w:rsidR="00000000" w:rsidRPr="00000000">
        <w:rPr>
          <w:rFonts w:ascii="Inter" w:cs="Inter" w:eastAsia="Inter" w:hAnsi="Inter"/>
          <w:rtl w:val="0"/>
        </w:rPr>
        <w:t xml:space="preserve">Generación de métricas clave de evaluación para entender dichos modelos. Se debe justificar muy bien la elección del modelo. </w:t>
      </w:r>
    </w:p>
    <w:p w:rsidR="00000000" w:rsidDel="00000000" w:rsidP="00000000" w:rsidRDefault="00000000" w:rsidRPr="00000000" w14:paraId="00000034">
      <w:pPr>
        <w:numPr>
          <w:ilvl w:val="0"/>
          <w:numId w:val="4"/>
        </w:numPr>
        <w:spacing w:line="276" w:lineRule="auto"/>
        <w:ind w:left="720" w:hanging="360"/>
        <w:rPr>
          <w:rFonts w:ascii="Inter" w:cs="Inter" w:eastAsia="Inter" w:hAnsi="Inter"/>
        </w:rPr>
      </w:pPr>
      <w:r w:rsidDel="00000000" w:rsidR="00000000" w:rsidRPr="00000000">
        <w:rPr>
          <w:rFonts w:ascii="Inter" w:cs="Inter" w:eastAsia="Inter" w:hAnsi="Inter"/>
          <w:rtl w:val="0"/>
        </w:rPr>
        <w:t xml:space="preserve">Plan de validación documentado.</w:t>
      </w:r>
    </w:p>
    <w:p w:rsidR="00000000" w:rsidDel="00000000" w:rsidP="00000000" w:rsidRDefault="00000000" w:rsidRPr="00000000" w14:paraId="00000035">
      <w:pPr>
        <w:numPr>
          <w:ilvl w:val="0"/>
          <w:numId w:val="4"/>
        </w:numPr>
        <w:spacing w:line="276" w:lineRule="auto"/>
        <w:ind w:left="720" w:hanging="360"/>
        <w:rPr>
          <w:rFonts w:ascii="Inter" w:cs="Inter" w:eastAsia="Inter" w:hAnsi="Inter"/>
        </w:rPr>
      </w:pPr>
      <w:r w:rsidDel="00000000" w:rsidR="00000000" w:rsidRPr="00000000">
        <w:rPr>
          <w:rFonts w:ascii="Inter" w:cs="Inter" w:eastAsia="Inter" w:hAnsi="Inter"/>
          <w:rtl w:val="0"/>
        </w:rPr>
        <w:t xml:space="preserve">Pipeline reproducible (MLflow, GitHub Actions).</w:t>
      </w:r>
    </w:p>
    <w:p w:rsidR="00000000" w:rsidDel="00000000" w:rsidP="00000000" w:rsidRDefault="00000000" w:rsidRPr="00000000" w14:paraId="00000036">
      <w:pPr>
        <w:numPr>
          <w:ilvl w:val="0"/>
          <w:numId w:val="4"/>
        </w:numPr>
        <w:spacing w:line="276" w:lineRule="auto"/>
        <w:ind w:left="720" w:hanging="360"/>
        <w:rPr>
          <w:rFonts w:ascii="Inter" w:cs="Inter" w:eastAsia="Inter" w:hAnsi="Inter"/>
        </w:rPr>
      </w:pPr>
      <w:r w:rsidDel="00000000" w:rsidR="00000000" w:rsidRPr="00000000">
        <w:rPr>
          <w:rFonts w:ascii="Inter" w:cs="Inter" w:eastAsia="Inter" w:hAnsi="Inter"/>
          <w:rtl w:val="0"/>
        </w:rPr>
        <w:t xml:space="preserve">API o demo funcional (ej. Streamlit).</w:t>
      </w:r>
    </w:p>
    <w:p w:rsidR="00000000" w:rsidDel="00000000" w:rsidP="00000000" w:rsidRDefault="00000000" w:rsidRPr="00000000" w14:paraId="00000037">
      <w:pPr>
        <w:numPr>
          <w:ilvl w:val="0"/>
          <w:numId w:val="4"/>
        </w:numPr>
        <w:spacing w:line="276" w:lineRule="auto"/>
        <w:ind w:left="720" w:hanging="360"/>
        <w:rPr>
          <w:rFonts w:ascii="Inter" w:cs="Inter" w:eastAsia="Inter" w:hAnsi="Inter"/>
        </w:rPr>
      </w:pPr>
      <w:r w:rsidDel="00000000" w:rsidR="00000000" w:rsidRPr="00000000">
        <w:rPr>
          <w:rFonts w:ascii="Inter" w:cs="Inter" w:eastAsia="Inter" w:hAnsi="Inter"/>
          <w:rtl w:val="0"/>
        </w:rPr>
        <w:t xml:space="preserve">Dashboard interactivo con métricas y recomendaciones, desarrollado en la herramienta de visualización que el equipo considere más adecuada (por ejemplo: Power BI, Tableau, Looker Studio, Streamlit, entre otras), siempre que permita la exploración e interacción por parte del usuario..</w:t>
      </w:r>
    </w:p>
    <w:p w:rsidR="00000000" w:rsidDel="00000000" w:rsidP="00000000" w:rsidRDefault="00000000" w:rsidRPr="00000000" w14:paraId="00000038">
      <w:pPr>
        <w:spacing w:line="276" w:lineRule="auto"/>
        <w:ind w:left="72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039">
      <w:pPr>
        <w:spacing w:line="276" w:lineRule="auto"/>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Anybody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Quicksand">
    <w:embedRegular w:fontKey="{00000000-0000-0000-0000-000000000000}" r:id="rId13" w:subsetted="0"/>
    <w:embedBold w:fontKey="{00000000-0000-0000-0000-000000000000}" r:id="rId14" w:subsetted="0"/>
  </w:font>
  <w:font w:name="Anybody">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pStyle w:val="Heading1"/>
      <w:pBdr>
        <w:bottom w:color="000000" w:space="0" w:sz="0" w:val="none"/>
      </w:pBdr>
      <w:spacing w:after="200" w:before="0" w:line="276" w:lineRule="auto"/>
      <w:ind w:left="-425.1968503937008" w:right="-726.2598425196836" w:hanging="360.00000000000006"/>
      <w:jc w:val="center"/>
      <w:rPr/>
    </w:pPr>
    <w:bookmarkStart w:colFirst="0" w:colLast="0" w:name="_heading=h.fzlgzkrarh4o" w:id="8"/>
    <w:bookmarkEnd w:id="8"/>
    <w:r w:rsidDel="00000000" w:rsidR="00000000" w:rsidRPr="00000000">
      <w:rPr>
        <w:rFonts w:ascii="Quicksand" w:cs="Quicksand" w:eastAsia="Quicksand" w:hAnsi="Quicksand"/>
        <w:b w:val="1"/>
        <w:bCs w:val="1"/>
        <w:sz w:val="24"/>
        <w:szCs w:val="24"/>
      </w:rPr>
      <w:drawing>
        <wp:inline distB="114300" distT="114300" distL="114300" distR="114300">
          <wp:extent cx="5943600" cy="533400"/>
          <wp:effectExtent b="0" l="0" r="0" t="0"/>
          <wp:docPr id="3" name="image1.png"/>
          <a:graphic>
            <a:graphicData uri="http://schemas.openxmlformats.org/drawingml/2006/picture">
              <pic:pic>
                <pic:nvPicPr>
                  <pic:cNvPr id="0" name="image1.png"/>
                  <pic:cNvPicPr preferRelativeResize="0"/>
                </pic:nvPicPr>
                <pic:blipFill>
                  <a:blip r:embed="rId1"/>
                  <a:srcRect b="16312" l="0" r="0" t="0"/>
                  <a:stretch>
                    <a:fillRect/>
                  </a:stretch>
                </pic:blipFill>
                <pic:spPr>
                  <a:xfrm>
                    <a:off x="0" y="0"/>
                    <a:ext cx="5943600" cy="5334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9900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9900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9900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9900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KMnvMYojkMuuAOVOh5Bg-OCmIj39IXxt/edit?usp=drive_link&amp;ouid=109477440211095634909&amp;rtpof=true&amp;sd=true" TargetMode="External"/><Relationship Id="rId8" Type="http://schemas.openxmlformats.org/officeDocument/2006/relationships/hyperlink" Target="https://docs.google.com/document/d/1KMnvMYojkMuuAOVOh5Bg-OCmIj39IXxt/edit?usp=drive_link&amp;ouid=109477440211095634909&amp;rtpof=true&amp;sd=true"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AnybodySemiBold-italic.ttf"/><Relationship Id="rId10" Type="http://schemas.openxmlformats.org/officeDocument/2006/relationships/font" Target="fonts/AnybodySemiBold-bold.ttf"/><Relationship Id="rId13" Type="http://schemas.openxmlformats.org/officeDocument/2006/relationships/font" Target="fonts/Quicksand-regular.ttf"/><Relationship Id="rId12" Type="http://schemas.openxmlformats.org/officeDocument/2006/relationships/font" Target="fonts/AnybodySemiBold-boldItalic.ttf"/><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AnybodySemiBold-regular.ttf"/><Relationship Id="rId15" Type="http://schemas.openxmlformats.org/officeDocument/2006/relationships/font" Target="fonts/Anybody-regular.ttf"/><Relationship Id="rId14" Type="http://schemas.openxmlformats.org/officeDocument/2006/relationships/font" Target="fonts/Quicksand-bold.ttf"/><Relationship Id="rId17" Type="http://schemas.openxmlformats.org/officeDocument/2006/relationships/font" Target="fonts/Anybody-italic.ttf"/><Relationship Id="rId16" Type="http://schemas.openxmlformats.org/officeDocument/2006/relationships/font" Target="fonts/Anybody-bold.ttf"/><Relationship Id="rId5" Type="http://schemas.openxmlformats.org/officeDocument/2006/relationships/font" Target="fonts/Inter-regular.ttf"/><Relationship Id="rId6" Type="http://schemas.openxmlformats.org/officeDocument/2006/relationships/font" Target="fonts/Inter-bold.ttf"/><Relationship Id="rId18" Type="http://schemas.openxmlformats.org/officeDocument/2006/relationships/font" Target="fonts/Anybody-boldItalic.ttf"/><Relationship Id="rId7" Type="http://schemas.openxmlformats.org/officeDocument/2006/relationships/font" Target="fonts/Inter-italic.ttf"/><Relationship Id="rId8" Type="http://schemas.openxmlformats.org/officeDocument/2006/relationships/font" Target="fonts/Inter-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X1N3Y/aF0wFXFGlcs11L+MALtQ==">CgMxLjAyDmgucnFqaG83N240dHNjMg5oLnN6Zml6bHVnNXNuMTIOaC41djlrbWM1anJhbTkyDWguMXZqOGpyd3cyZTEyDmguaGFqODZmN3c0a2tuMg5oLnpkaDFqeWh1OG56YjIOaC5jMDJ4bzk0a3FnZXAyDmguOGRwNWc5c2I0c3p6Mg5oLmZ6bGd6a3Jhcmg0bzgAciExNmZPX211ZHZMVEVCaERfbUh2dmUxNURQYVhGQ254NFg=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