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5EA2" w14:textId="3F2F1DFF" w:rsidR="00B900C5" w:rsidRDefault="0057579B">
      <w:r>
        <w:t>8 de febrero 2021</w:t>
      </w:r>
    </w:p>
    <w:sectPr w:rsidR="00B90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6"/>
    <w:rsid w:val="0057579B"/>
    <w:rsid w:val="006777C0"/>
    <w:rsid w:val="008B0305"/>
    <w:rsid w:val="00A37C1A"/>
    <w:rsid w:val="00B900C5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A370"/>
  <w15:chartTrackingRefBased/>
  <w15:docId w15:val="{6B9639AB-DB05-403D-8375-EAB433BF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Vielma</dc:creator>
  <cp:keywords/>
  <dc:description/>
  <cp:lastModifiedBy>Karen Vielma</cp:lastModifiedBy>
  <cp:revision>2</cp:revision>
  <dcterms:created xsi:type="dcterms:W3CDTF">2021-02-18T00:07:00Z</dcterms:created>
  <dcterms:modified xsi:type="dcterms:W3CDTF">2021-02-18T00:07:00Z</dcterms:modified>
</cp:coreProperties>
</file>