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37C" w:rsidRDefault="00CB3BDE">
      <w:r>
        <w:t>Data Science Math Week 3 Homework</w:t>
      </w:r>
    </w:p>
    <w:p w:rsidR="00CB3BDE" w:rsidRDefault="00CB3BDE">
      <w:r>
        <w:t>Complete exercises 2.34, 2.40, 2.42 and 2.46 in OpenIntro Statistics pp. 114 – 117</w:t>
      </w:r>
    </w:p>
    <w:p w:rsidR="00CB3BDE" w:rsidRDefault="00CB3BDE">
      <w:r>
        <w:t>Exercise 2.34  Card game.  Consider the following card game with a well-shuffled deck of cards.  If you draw a red card, you win nothing.  If you get  a spade you win $5.  For any club, you win $10 plus an extra $20 for the ace of clubs.</w:t>
      </w:r>
    </w:p>
    <w:p w:rsidR="00CB3BDE" w:rsidRDefault="00CB3BDE" w:rsidP="00CB3BDE">
      <w:pPr>
        <w:pStyle w:val="ListParagraph"/>
        <w:numPr>
          <w:ilvl w:val="0"/>
          <w:numId w:val="1"/>
        </w:numPr>
      </w:pPr>
      <w:r>
        <w:t>Create a probability model for the amount you win at this game.  Also, find the expected winnings for a single game and the standard deviation of the winnings.</w:t>
      </w:r>
    </w:p>
    <w:p w:rsidR="00F0734A" w:rsidRDefault="00F0734A" w:rsidP="00F0734A">
      <w:pPr>
        <w:pStyle w:val="ListParagraph"/>
      </w:pPr>
    </w:p>
    <w:p w:rsidR="00F0734A" w:rsidRDefault="00F0734A" w:rsidP="00F0734A">
      <w:pPr>
        <w:pStyle w:val="ListParagraph"/>
      </w:pPr>
    </w:p>
    <w:tbl>
      <w:tblPr>
        <w:tblStyle w:val="TableGrid"/>
        <w:tblW w:w="10435" w:type="dxa"/>
        <w:tblInd w:w="720" w:type="dxa"/>
        <w:tblLook w:val="04A0" w:firstRow="1" w:lastRow="0" w:firstColumn="1" w:lastColumn="0" w:noHBand="0" w:noVBand="1"/>
      </w:tblPr>
      <w:tblGrid>
        <w:gridCol w:w="1339"/>
        <w:gridCol w:w="726"/>
        <w:gridCol w:w="990"/>
        <w:gridCol w:w="1710"/>
        <w:gridCol w:w="2340"/>
        <w:gridCol w:w="3330"/>
      </w:tblGrid>
      <w:tr w:rsidR="0087541C" w:rsidTr="00D34134">
        <w:tc>
          <w:tcPr>
            <w:tcW w:w="1339" w:type="dxa"/>
          </w:tcPr>
          <w:p w:rsidR="0087541C" w:rsidRDefault="0087541C" w:rsidP="00F0734A">
            <w:pPr>
              <w:pStyle w:val="ListParagraph"/>
              <w:ind w:left="0"/>
            </w:pPr>
          </w:p>
        </w:tc>
        <w:tc>
          <w:tcPr>
            <w:tcW w:w="726" w:type="dxa"/>
          </w:tcPr>
          <w:p w:rsidR="0087541C" w:rsidRDefault="0087541C" w:rsidP="00F0734A">
            <w:pPr>
              <w:pStyle w:val="ListParagraph"/>
              <w:ind w:left="0"/>
            </w:pPr>
            <w:r>
              <w:t>X</w:t>
            </w:r>
          </w:p>
        </w:tc>
        <w:tc>
          <w:tcPr>
            <w:tcW w:w="990" w:type="dxa"/>
          </w:tcPr>
          <w:p w:rsidR="0087541C" w:rsidRDefault="0087541C" w:rsidP="00F0734A">
            <w:pPr>
              <w:pStyle w:val="ListParagraph"/>
              <w:ind w:left="0"/>
            </w:pPr>
            <w:r>
              <w:t>P(X)</w:t>
            </w:r>
          </w:p>
        </w:tc>
        <w:tc>
          <w:tcPr>
            <w:tcW w:w="1710" w:type="dxa"/>
          </w:tcPr>
          <w:p w:rsidR="0087541C" w:rsidRDefault="0087541C" w:rsidP="00F0734A">
            <w:pPr>
              <w:pStyle w:val="ListParagraph"/>
              <w:ind w:left="0"/>
            </w:pPr>
            <w:r>
              <w:t>X  P(X)</w:t>
            </w:r>
          </w:p>
        </w:tc>
        <w:tc>
          <w:tcPr>
            <w:tcW w:w="2340" w:type="dxa"/>
          </w:tcPr>
          <w:p w:rsidR="0087541C" w:rsidRPr="00C73D9E" w:rsidRDefault="0087541C" w:rsidP="00F0734A">
            <w:pPr>
              <w:pStyle w:val="ListParagraph"/>
              <w:ind w:left="0"/>
              <w:rPr>
                <w:vertAlign w:val="superscript"/>
              </w:rPr>
            </w:pPr>
            <w:r>
              <w:t>(X – E(X))</w:t>
            </w:r>
            <w:r>
              <w:rPr>
                <w:vertAlign w:val="superscript"/>
              </w:rPr>
              <w:t>2</w:t>
            </w:r>
          </w:p>
        </w:tc>
        <w:tc>
          <w:tcPr>
            <w:tcW w:w="3330" w:type="dxa"/>
          </w:tcPr>
          <w:p w:rsidR="0087541C" w:rsidRDefault="0087541C" w:rsidP="00F0734A">
            <w:pPr>
              <w:pStyle w:val="ListParagraph"/>
              <w:ind w:left="0"/>
            </w:pPr>
            <w:r>
              <w:t>P(X)  (X – E(X))</w:t>
            </w:r>
            <w:r>
              <w:rPr>
                <w:vertAlign w:val="superscript"/>
              </w:rPr>
              <w:t>2</w:t>
            </w:r>
          </w:p>
        </w:tc>
      </w:tr>
      <w:tr w:rsidR="0087541C" w:rsidTr="00D34134">
        <w:tc>
          <w:tcPr>
            <w:tcW w:w="1339" w:type="dxa"/>
          </w:tcPr>
          <w:p w:rsidR="0087541C" w:rsidRDefault="0087541C" w:rsidP="00F0734A">
            <w:pPr>
              <w:pStyle w:val="ListParagraph"/>
              <w:ind w:left="0"/>
            </w:pPr>
            <w:r>
              <w:t>Red card</w:t>
            </w:r>
          </w:p>
        </w:tc>
        <w:tc>
          <w:tcPr>
            <w:tcW w:w="726" w:type="dxa"/>
          </w:tcPr>
          <w:p w:rsidR="0087541C" w:rsidRDefault="0087541C" w:rsidP="00F0734A">
            <w:pPr>
              <w:pStyle w:val="ListParagraph"/>
              <w:ind w:left="0"/>
            </w:pPr>
            <w:r>
              <w:t>0</w:t>
            </w:r>
          </w:p>
        </w:tc>
        <w:tc>
          <w:tcPr>
            <w:tcW w:w="990" w:type="dxa"/>
          </w:tcPr>
          <w:p w:rsidR="0087541C" w:rsidRDefault="0087541C" w:rsidP="00F0734A">
            <w:pPr>
              <w:pStyle w:val="ListParagraph"/>
              <w:ind w:left="0"/>
            </w:pPr>
            <w:r>
              <w:t>26/52</w:t>
            </w:r>
          </w:p>
        </w:tc>
        <w:tc>
          <w:tcPr>
            <w:tcW w:w="1710" w:type="dxa"/>
          </w:tcPr>
          <w:p w:rsidR="0087541C" w:rsidRDefault="0087541C" w:rsidP="00F0734A">
            <w:pPr>
              <w:pStyle w:val="ListParagraph"/>
              <w:ind w:left="0"/>
            </w:pPr>
            <w:r>
              <w:t>0</w:t>
            </w:r>
          </w:p>
        </w:tc>
        <w:tc>
          <w:tcPr>
            <w:tcW w:w="2340" w:type="dxa"/>
          </w:tcPr>
          <w:p w:rsidR="0087541C" w:rsidRPr="0087541C" w:rsidRDefault="0087541C" w:rsidP="00F0734A">
            <w:pPr>
              <w:pStyle w:val="ListParagraph"/>
              <w:ind w:left="0"/>
            </w:pPr>
            <w:r>
              <w:t>(0 – 4.13)</w:t>
            </w:r>
            <w:r>
              <w:rPr>
                <w:vertAlign w:val="superscript"/>
              </w:rPr>
              <w:t>2</w:t>
            </w:r>
            <w:r>
              <w:t xml:space="preserve"> = 18.5761</w:t>
            </w:r>
          </w:p>
        </w:tc>
        <w:tc>
          <w:tcPr>
            <w:tcW w:w="3330" w:type="dxa"/>
          </w:tcPr>
          <w:p w:rsidR="0087541C" w:rsidRDefault="00D34134" w:rsidP="00F0734A">
            <w:pPr>
              <w:pStyle w:val="ListParagraph"/>
              <w:ind w:left="0"/>
            </w:pPr>
            <w:r>
              <w:t>(26/52) (18.5761) = 9.28805</w:t>
            </w:r>
          </w:p>
        </w:tc>
      </w:tr>
      <w:tr w:rsidR="0087541C" w:rsidTr="00D34134">
        <w:tc>
          <w:tcPr>
            <w:tcW w:w="1339" w:type="dxa"/>
          </w:tcPr>
          <w:p w:rsidR="0087541C" w:rsidRDefault="0087541C" w:rsidP="00F0734A">
            <w:pPr>
              <w:pStyle w:val="ListParagraph"/>
              <w:ind w:left="0"/>
            </w:pPr>
            <w:r>
              <w:t>Spade</w:t>
            </w:r>
          </w:p>
        </w:tc>
        <w:tc>
          <w:tcPr>
            <w:tcW w:w="726" w:type="dxa"/>
          </w:tcPr>
          <w:p w:rsidR="0087541C" w:rsidRDefault="0087541C" w:rsidP="00F0734A">
            <w:pPr>
              <w:pStyle w:val="ListParagraph"/>
              <w:ind w:left="0"/>
            </w:pPr>
            <w:r>
              <w:t>5</w:t>
            </w:r>
          </w:p>
        </w:tc>
        <w:tc>
          <w:tcPr>
            <w:tcW w:w="990" w:type="dxa"/>
          </w:tcPr>
          <w:p w:rsidR="0087541C" w:rsidRDefault="0087541C" w:rsidP="00F0734A">
            <w:pPr>
              <w:pStyle w:val="ListParagraph"/>
              <w:ind w:left="0"/>
            </w:pPr>
            <w:r>
              <w:t>13/52</w:t>
            </w:r>
          </w:p>
        </w:tc>
        <w:tc>
          <w:tcPr>
            <w:tcW w:w="1710" w:type="dxa"/>
          </w:tcPr>
          <w:p w:rsidR="0087541C" w:rsidRDefault="0087541C" w:rsidP="00F0734A">
            <w:pPr>
              <w:pStyle w:val="ListParagraph"/>
              <w:ind w:left="0"/>
            </w:pPr>
            <w:r>
              <w:t>65/52 = 1.25</w:t>
            </w:r>
          </w:p>
        </w:tc>
        <w:tc>
          <w:tcPr>
            <w:tcW w:w="2340" w:type="dxa"/>
          </w:tcPr>
          <w:p w:rsidR="0087541C" w:rsidRPr="0087541C" w:rsidRDefault="0087541C" w:rsidP="00F0734A">
            <w:pPr>
              <w:pStyle w:val="ListParagraph"/>
              <w:ind w:left="0"/>
            </w:pPr>
            <w:r>
              <w:t xml:space="preserve">(5 </w:t>
            </w:r>
            <w:r w:rsidR="00D34134">
              <w:t>–</w:t>
            </w:r>
            <w:r>
              <w:t xml:space="preserve"> 4.13)</w:t>
            </w:r>
            <w:r>
              <w:rPr>
                <w:vertAlign w:val="superscript"/>
              </w:rPr>
              <w:t>2</w:t>
            </w:r>
            <w:r>
              <w:t xml:space="preserve"> =  0.7569</w:t>
            </w:r>
          </w:p>
        </w:tc>
        <w:tc>
          <w:tcPr>
            <w:tcW w:w="3330" w:type="dxa"/>
          </w:tcPr>
          <w:p w:rsidR="0087541C" w:rsidRDefault="00D34134" w:rsidP="00F0734A">
            <w:pPr>
              <w:pStyle w:val="ListParagraph"/>
              <w:ind w:left="0"/>
            </w:pPr>
            <w:r>
              <w:t>(13/52) (0.7569) = 0.189225</w:t>
            </w:r>
          </w:p>
        </w:tc>
      </w:tr>
      <w:tr w:rsidR="0087541C" w:rsidTr="00D34134">
        <w:tc>
          <w:tcPr>
            <w:tcW w:w="1339" w:type="dxa"/>
          </w:tcPr>
          <w:p w:rsidR="0087541C" w:rsidRDefault="0087541C" w:rsidP="00F0734A">
            <w:pPr>
              <w:pStyle w:val="ListParagraph"/>
              <w:ind w:left="0"/>
            </w:pPr>
            <w:r>
              <w:t>Club</w:t>
            </w:r>
          </w:p>
        </w:tc>
        <w:tc>
          <w:tcPr>
            <w:tcW w:w="726" w:type="dxa"/>
          </w:tcPr>
          <w:p w:rsidR="0087541C" w:rsidRDefault="0087541C" w:rsidP="00F0734A">
            <w:pPr>
              <w:pStyle w:val="ListParagraph"/>
              <w:ind w:left="0"/>
            </w:pPr>
            <w:r>
              <w:t>10</w:t>
            </w:r>
          </w:p>
        </w:tc>
        <w:tc>
          <w:tcPr>
            <w:tcW w:w="990" w:type="dxa"/>
          </w:tcPr>
          <w:p w:rsidR="0087541C" w:rsidRDefault="0087541C" w:rsidP="00F0734A">
            <w:pPr>
              <w:pStyle w:val="ListParagraph"/>
              <w:ind w:left="0"/>
            </w:pPr>
            <w:r>
              <w:t>12/52</w:t>
            </w:r>
          </w:p>
        </w:tc>
        <w:tc>
          <w:tcPr>
            <w:tcW w:w="1710" w:type="dxa"/>
          </w:tcPr>
          <w:p w:rsidR="0087541C" w:rsidRDefault="0087541C" w:rsidP="00F0734A">
            <w:pPr>
              <w:pStyle w:val="ListParagraph"/>
              <w:ind w:left="0"/>
            </w:pPr>
            <w:r>
              <w:t>120/52 = 2.31</w:t>
            </w:r>
          </w:p>
        </w:tc>
        <w:tc>
          <w:tcPr>
            <w:tcW w:w="2340" w:type="dxa"/>
          </w:tcPr>
          <w:p w:rsidR="0087541C" w:rsidRPr="0087541C" w:rsidRDefault="0087541C" w:rsidP="00F0734A">
            <w:pPr>
              <w:pStyle w:val="ListParagraph"/>
              <w:ind w:left="0"/>
            </w:pPr>
            <w:r>
              <w:t>(10 – 4.13)</w:t>
            </w:r>
            <w:r>
              <w:rPr>
                <w:vertAlign w:val="superscript"/>
              </w:rPr>
              <w:t>2</w:t>
            </w:r>
            <w:r>
              <w:t xml:space="preserve"> = </w:t>
            </w:r>
            <w:r w:rsidR="00D34134">
              <w:t>34.4569</w:t>
            </w:r>
          </w:p>
        </w:tc>
        <w:tc>
          <w:tcPr>
            <w:tcW w:w="3330" w:type="dxa"/>
          </w:tcPr>
          <w:p w:rsidR="0087541C" w:rsidRDefault="00D34134" w:rsidP="00F0734A">
            <w:pPr>
              <w:pStyle w:val="ListParagraph"/>
              <w:ind w:left="0"/>
            </w:pPr>
            <w:r>
              <w:t>(12/52) (34.4569) = 7.951592</w:t>
            </w:r>
          </w:p>
        </w:tc>
      </w:tr>
      <w:tr w:rsidR="0087541C" w:rsidTr="00D34134">
        <w:tc>
          <w:tcPr>
            <w:tcW w:w="1339" w:type="dxa"/>
          </w:tcPr>
          <w:p w:rsidR="0087541C" w:rsidRDefault="0087541C" w:rsidP="00F0734A">
            <w:pPr>
              <w:pStyle w:val="ListParagraph"/>
              <w:ind w:left="0"/>
            </w:pPr>
            <w:r>
              <w:t>Ace of clubs</w:t>
            </w:r>
          </w:p>
        </w:tc>
        <w:tc>
          <w:tcPr>
            <w:tcW w:w="726" w:type="dxa"/>
          </w:tcPr>
          <w:p w:rsidR="0087541C" w:rsidRDefault="0087541C" w:rsidP="00F0734A">
            <w:pPr>
              <w:pStyle w:val="ListParagraph"/>
              <w:ind w:left="0"/>
            </w:pPr>
            <w:r>
              <w:t>30</w:t>
            </w:r>
          </w:p>
        </w:tc>
        <w:tc>
          <w:tcPr>
            <w:tcW w:w="990" w:type="dxa"/>
          </w:tcPr>
          <w:p w:rsidR="0087541C" w:rsidRDefault="0087541C" w:rsidP="00F0734A">
            <w:pPr>
              <w:pStyle w:val="ListParagraph"/>
              <w:ind w:left="0"/>
            </w:pPr>
            <w:r>
              <w:t>1/52</w:t>
            </w:r>
          </w:p>
        </w:tc>
        <w:tc>
          <w:tcPr>
            <w:tcW w:w="1710" w:type="dxa"/>
          </w:tcPr>
          <w:p w:rsidR="0087541C" w:rsidRDefault="0087541C" w:rsidP="00F0734A">
            <w:pPr>
              <w:pStyle w:val="ListParagraph"/>
              <w:ind w:left="0"/>
            </w:pPr>
            <w:r>
              <w:t>30/52 = 0.58</w:t>
            </w:r>
          </w:p>
        </w:tc>
        <w:tc>
          <w:tcPr>
            <w:tcW w:w="2340" w:type="dxa"/>
          </w:tcPr>
          <w:p w:rsidR="0087541C" w:rsidRDefault="00D34134" w:rsidP="00F0734A">
            <w:pPr>
              <w:pStyle w:val="ListParagraph"/>
              <w:ind w:left="0"/>
            </w:pPr>
            <w:r>
              <w:t>(30 – 4.13)</w:t>
            </w:r>
            <w:r>
              <w:rPr>
                <w:vertAlign w:val="superscript"/>
              </w:rPr>
              <w:t>2</w:t>
            </w:r>
            <w:r>
              <w:t xml:space="preserve"> =  669.2569 </w:t>
            </w:r>
          </w:p>
        </w:tc>
        <w:tc>
          <w:tcPr>
            <w:tcW w:w="3330" w:type="dxa"/>
          </w:tcPr>
          <w:p w:rsidR="0087541C" w:rsidRDefault="00D34134" w:rsidP="00F0734A">
            <w:pPr>
              <w:pStyle w:val="ListParagraph"/>
              <w:ind w:left="0"/>
            </w:pPr>
            <w:r>
              <w:t>(1/52) (669.2569) = 12.870325</w:t>
            </w:r>
          </w:p>
        </w:tc>
      </w:tr>
      <w:tr w:rsidR="0087541C" w:rsidTr="00D34134">
        <w:tc>
          <w:tcPr>
            <w:tcW w:w="1339" w:type="dxa"/>
          </w:tcPr>
          <w:p w:rsidR="0087541C" w:rsidRDefault="0087541C" w:rsidP="00F0734A">
            <w:pPr>
              <w:pStyle w:val="ListParagraph"/>
              <w:ind w:left="0"/>
            </w:pPr>
          </w:p>
        </w:tc>
        <w:tc>
          <w:tcPr>
            <w:tcW w:w="726" w:type="dxa"/>
          </w:tcPr>
          <w:p w:rsidR="0087541C" w:rsidRDefault="0087541C" w:rsidP="00F0734A">
            <w:pPr>
              <w:pStyle w:val="ListParagraph"/>
              <w:ind w:left="0"/>
            </w:pPr>
          </w:p>
        </w:tc>
        <w:tc>
          <w:tcPr>
            <w:tcW w:w="990" w:type="dxa"/>
          </w:tcPr>
          <w:p w:rsidR="0087541C" w:rsidRDefault="0087541C" w:rsidP="00F0734A">
            <w:pPr>
              <w:pStyle w:val="ListParagraph"/>
              <w:ind w:left="0"/>
            </w:pPr>
          </w:p>
        </w:tc>
        <w:tc>
          <w:tcPr>
            <w:tcW w:w="1710" w:type="dxa"/>
          </w:tcPr>
          <w:p w:rsidR="0087541C" w:rsidRDefault="0087541C" w:rsidP="00F0734A">
            <w:pPr>
              <w:pStyle w:val="ListParagraph"/>
              <w:ind w:left="0"/>
            </w:pPr>
            <w:r>
              <w:t>E(X) = 215/52</w:t>
            </w:r>
          </w:p>
          <w:p w:rsidR="0087541C" w:rsidRDefault="0087541C" w:rsidP="00F0734A">
            <w:pPr>
              <w:pStyle w:val="ListParagraph"/>
              <w:ind w:left="0"/>
            </w:pPr>
            <w:r>
              <w:t>= 4.13</w:t>
            </w:r>
          </w:p>
        </w:tc>
        <w:tc>
          <w:tcPr>
            <w:tcW w:w="2340" w:type="dxa"/>
          </w:tcPr>
          <w:p w:rsidR="0087541C" w:rsidRDefault="0087541C" w:rsidP="00F0734A">
            <w:pPr>
              <w:pStyle w:val="ListParagraph"/>
              <w:ind w:left="0"/>
            </w:pPr>
          </w:p>
        </w:tc>
        <w:tc>
          <w:tcPr>
            <w:tcW w:w="3330" w:type="dxa"/>
          </w:tcPr>
          <w:p w:rsidR="0087541C" w:rsidRDefault="00D34134" w:rsidP="00F0734A">
            <w:pPr>
              <w:pStyle w:val="ListParagraph"/>
              <w:ind w:left="0"/>
            </w:pPr>
            <w:r>
              <w:t>V(X) = 30.299192</w:t>
            </w:r>
          </w:p>
          <w:p w:rsidR="00D34134" w:rsidRDefault="00D34134" w:rsidP="00F0734A">
            <w:pPr>
              <w:pStyle w:val="ListParagraph"/>
              <w:ind w:left="0"/>
            </w:pPr>
            <w:r>
              <w:t xml:space="preserve">SD(X) = </w:t>
            </w:r>
            <w:r w:rsidR="00263330">
              <w:t>5.50</w:t>
            </w:r>
          </w:p>
        </w:tc>
      </w:tr>
    </w:tbl>
    <w:p w:rsidR="00C73D9E" w:rsidRDefault="00C73D9E" w:rsidP="00F0734A">
      <w:pPr>
        <w:pStyle w:val="ListParagraph"/>
      </w:pPr>
    </w:p>
    <w:p w:rsidR="00CB3BDE" w:rsidRDefault="00CB3BDE" w:rsidP="00CB3BDE"/>
    <w:p w:rsidR="00CB3BDE" w:rsidRDefault="00CB3BDE" w:rsidP="00CB3BDE">
      <w:pPr>
        <w:pStyle w:val="ListParagraph"/>
        <w:numPr>
          <w:ilvl w:val="0"/>
          <w:numId w:val="1"/>
        </w:numPr>
      </w:pPr>
      <w:r>
        <w:t>What is the maximum amount you would be willing to pay to play this game? Explain.</w:t>
      </w:r>
    </w:p>
    <w:p w:rsidR="00CB3BDE" w:rsidRDefault="00263330" w:rsidP="00CB3BDE">
      <w:pPr>
        <w:pStyle w:val="ListParagraph"/>
      </w:pPr>
      <w:r>
        <w:t>You would want the expected earning to equal the amount you pay to play the game, so that you will at least break even.</w:t>
      </w:r>
    </w:p>
    <w:p w:rsidR="00263330" w:rsidRDefault="00E959A0" w:rsidP="00CB3BDE">
      <w:pPr>
        <w:pStyle w:val="ListParagraph"/>
      </w:pPr>
      <w:r>
        <w:t xml:space="preserve">Profit = winnings – cost or </w:t>
      </w:r>
      <w:r w:rsidR="00263330">
        <w:t xml:space="preserve">E(X – cost) = E(X) </w:t>
      </w:r>
      <w:r>
        <w:t>–</w:t>
      </w:r>
      <w:r w:rsidR="00263330">
        <w:t xml:space="preserve"> cost</w:t>
      </w:r>
      <w:r>
        <w:t xml:space="preserve"> = 0 = 4.13 – cost.  The most one should pay to play the gam</w:t>
      </w:r>
      <w:r w:rsidR="00174CE5">
        <w:t>e is $4.13 so that on ave</w:t>
      </w:r>
      <w:r>
        <w:t>rage one would not lose money playing the game.  Ideally you pay less than this amount, to increase your profit.</w:t>
      </w:r>
    </w:p>
    <w:p w:rsidR="00CB3BDE" w:rsidRDefault="00CB3BDE" w:rsidP="00CB3BDE">
      <w:pPr>
        <w:pStyle w:val="ListParagraph"/>
      </w:pPr>
    </w:p>
    <w:p w:rsidR="00CB3BDE" w:rsidRDefault="00CB3BDE" w:rsidP="00CB3BDE">
      <w:pPr>
        <w:pStyle w:val="ListParagraph"/>
      </w:pPr>
    </w:p>
    <w:p w:rsidR="00CB3BDE" w:rsidRDefault="00CB3BDE" w:rsidP="00CB3BDE">
      <w:pPr>
        <w:pStyle w:val="ListParagraph"/>
        <w:ind w:left="0"/>
      </w:pPr>
      <w:r>
        <w:t xml:space="preserve">Exercise 2.40  Baggage fees.  An airline charges the following baggage fees: $25 for the first bag and $35 for the second.  Suppose 54% of passengers </w:t>
      </w:r>
      <w:r w:rsidR="00B359A2">
        <w:t>have no checked luggage, 34% have one piece of checked luggage and 12% have two pieces.  We suppose a negligible portion of people check more than two bags.</w:t>
      </w:r>
    </w:p>
    <w:p w:rsidR="00B359A2" w:rsidRDefault="00B359A2" w:rsidP="00B359A2">
      <w:pPr>
        <w:pStyle w:val="ListParagraph"/>
        <w:numPr>
          <w:ilvl w:val="0"/>
          <w:numId w:val="2"/>
        </w:numPr>
      </w:pPr>
      <w:r>
        <w:t>Build a probability model, compute the average revenue per passenger, and compute the corresponding standard deviation.</w:t>
      </w:r>
    </w:p>
    <w:p w:rsidR="00523EC7" w:rsidRDefault="00523EC7" w:rsidP="00523EC7">
      <w:pPr>
        <w:pStyle w:val="ListParagraph"/>
      </w:pPr>
    </w:p>
    <w:tbl>
      <w:tblPr>
        <w:tblStyle w:val="TableGrid"/>
        <w:tblW w:w="0" w:type="auto"/>
        <w:tblInd w:w="720" w:type="dxa"/>
        <w:tblLook w:val="04A0" w:firstRow="1" w:lastRow="0" w:firstColumn="1" w:lastColumn="0" w:noHBand="0" w:noVBand="1"/>
      </w:tblPr>
      <w:tblGrid>
        <w:gridCol w:w="1795"/>
        <w:gridCol w:w="2047"/>
        <w:gridCol w:w="2048"/>
        <w:gridCol w:w="2115"/>
        <w:gridCol w:w="1980"/>
      </w:tblGrid>
      <w:tr w:rsidR="00523EC7" w:rsidTr="00523EC7">
        <w:tc>
          <w:tcPr>
            <w:tcW w:w="1795" w:type="dxa"/>
          </w:tcPr>
          <w:p w:rsidR="00523EC7" w:rsidRPr="00F0734A" w:rsidRDefault="00523EC7" w:rsidP="00AF12A0">
            <w:pPr>
              <w:pStyle w:val="ListParagraph"/>
              <w:ind w:left="0"/>
              <w:rPr>
                <w:i/>
              </w:rPr>
            </w:pPr>
            <w:r>
              <w:rPr>
                <w:i/>
              </w:rPr>
              <w:t xml:space="preserve">i </w:t>
            </w:r>
          </w:p>
        </w:tc>
        <w:tc>
          <w:tcPr>
            <w:tcW w:w="2047" w:type="dxa"/>
          </w:tcPr>
          <w:p w:rsidR="00523EC7" w:rsidRDefault="00523EC7" w:rsidP="00523EC7">
            <w:pPr>
              <w:pStyle w:val="ListParagraph"/>
              <w:ind w:left="0"/>
            </w:pPr>
            <w:r>
              <w:t>1 (no checked bags)</w:t>
            </w:r>
          </w:p>
        </w:tc>
        <w:tc>
          <w:tcPr>
            <w:tcW w:w="2048" w:type="dxa"/>
          </w:tcPr>
          <w:p w:rsidR="00523EC7" w:rsidRDefault="00523EC7" w:rsidP="00AF12A0">
            <w:pPr>
              <w:pStyle w:val="ListParagraph"/>
              <w:ind w:left="0"/>
            </w:pPr>
            <w:r>
              <w:t>2 (one checked bag)</w:t>
            </w:r>
          </w:p>
        </w:tc>
        <w:tc>
          <w:tcPr>
            <w:tcW w:w="2115" w:type="dxa"/>
          </w:tcPr>
          <w:p w:rsidR="00523EC7" w:rsidRDefault="00523EC7" w:rsidP="00AF12A0">
            <w:pPr>
              <w:pStyle w:val="ListParagraph"/>
              <w:ind w:left="0"/>
            </w:pPr>
            <w:r>
              <w:t>3 (two checked bags)</w:t>
            </w:r>
          </w:p>
        </w:tc>
        <w:tc>
          <w:tcPr>
            <w:tcW w:w="1980" w:type="dxa"/>
          </w:tcPr>
          <w:p w:rsidR="00523EC7" w:rsidRDefault="00523EC7" w:rsidP="00AF12A0">
            <w:pPr>
              <w:pStyle w:val="ListParagraph"/>
              <w:ind w:left="0"/>
            </w:pPr>
            <w:r>
              <w:t>Total</w:t>
            </w:r>
          </w:p>
        </w:tc>
      </w:tr>
      <w:tr w:rsidR="00523EC7" w:rsidTr="00523EC7">
        <w:tc>
          <w:tcPr>
            <w:tcW w:w="1795" w:type="dxa"/>
          </w:tcPr>
          <w:p w:rsidR="00523EC7" w:rsidRPr="00F0734A" w:rsidRDefault="00523EC7" w:rsidP="00AF12A0">
            <w:pPr>
              <w:pStyle w:val="ListParagraph"/>
              <w:ind w:left="0"/>
              <w:rPr>
                <w:i/>
                <w:vertAlign w:val="subscript"/>
              </w:rPr>
            </w:pPr>
            <w:r>
              <w:rPr>
                <w:i/>
              </w:rPr>
              <w:t>x</w:t>
            </w:r>
            <w:r>
              <w:rPr>
                <w:i/>
                <w:vertAlign w:val="subscript"/>
              </w:rPr>
              <w:t>i</w:t>
            </w:r>
          </w:p>
        </w:tc>
        <w:tc>
          <w:tcPr>
            <w:tcW w:w="2047" w:type="dxa"/>
          </w:tcPr>
          <w:p w:rsidR="00523EC7" w:rsidRDefault="00523EC7" w:rsidP="00AF12A0">
            <w:pPr>
              <w:pStyle w:val="ListParagraph"/>
              <w:ind w:left="0"/>
            </w:pPr>
            <w:r>
              <w:t>0</w:t>
            </w:r>
          </w:p>
        </w:tc>
        <w:tc>
          <w:tcPr>
            <w:tcW w:w="2048" w:type="dxa"/>
          </w:tcPr>
          <w:p w:rsidR="00523EC7" w:rsidRDefault="00523EC7" w:rsidP="00AF12A0">
            <w:pPr>
              <w:pStyle w:val="ListParagraph"/>
              <w:ind w:left="0"/>
            </w:pPr>
            <w:r>
              <w:t>25</w:t>
            </w:r>
          </w:p>
        </w:tc>
        <w:tc>
          <w:tcPr>
            <w:tcW w:w="2115" w:type="dxa"/>
          </w:tcPr>
          <w:p w:rsidR="00523EC7" w:rsidRDefault="00523EC7" w:rsidP="00AF12A0">
            <w:pPr>
              <w:pStyle w:val="ListParagraph"/>
              <w:ind w:left="0"/>
            </w:pPr>
            <w:r>
              <w:t>60</w:t>
            </w:r>
          </w:p>
        </w:tc>
        <w:tc>
          <w:tcPr>
            <w:tcW w:w="1980" w:type="dxa"/>
          </w:tcPr>
          <w:p w:rsidR="00523EC7" w:rsidRDefault="00523EC7" w:rsidP="00AF12A0">
            <w:pPr>
              <w:pStyle w:val="ListParagraph"/>
              <w:ind w:left="0"/>
            </w:pPr>
          </w:p>
        </w:tc>
      </w:tr>
      <w:tr w:rsidR="00523EC7" w:rsidTr="00523EC7">
        <w:tc>
          <w:tcPr>
            <w:tcW w:w="1795" w:type="dxa"/>
          </w:tcPr>
          <w:p w:rsidR="00523EC7" w:rsidRPr="00F0734A" w:rsidRDefault="00523EC7" w:rsidP="00AF12A0">
            <w:pPr>
              <w:pStyle w:val="ListParagraph"/>
              <w:ind w:left="0"/>
            </w:pPr>
            <w:r>
              <w:t xml:space="preserve">P(X = </w:t>
            </w:r>
            <w:r>
              <w:rPr>
                <w:i/>
              </w:rPr>
              <w:t>x</w:t>
            </w:r>
            <w:r>
              <w:rPr>
                <w:i/>
                <w:vertAlign w:val="subscript"/>
              </w:rPr>
              <w:t>i</w:t>
            </w:r>
            <w:r>
              <w:t>)</w:t>
            </w:r>
          </w:p>
        </w:tc>
        <w:tc>
          <w:tcPr>
            <w:tcW w:w="2047" w:type="dxa"/>
          </w:tcPr>
          <w:p w:rsidR="00523EC7" w:rsidRDefault="00523EC7" w:rsidP="00AF12A0">
            <w:pPr>
              <w:pStyle w:val="ListParagraph"/>
              <w:ind w:left="0"/>
            </w:pPr>
            <w:r>
              <w:t>0.54</w:t>
            </w:r>
          </w:p>
        </w:tc>
        <w:tc>
          <w:tcPr>
            <w:tcW w:w="2048" w:type="dxa"/>
          </w:tcPr>
          <w:p w:rsidR="00523EC7" w:rsidRDefault="00523EC7" w:rsidP="00AF12A0">
            <w:pPr>
              <w:pStyle w:val="ListParagraph"/>
              <w:ind w:left="0"/>
            </w:pPr>
            <w:r>
              <w:t>0.34</w:t>
            </w:r>
          </w:p>
        </w:tc>
        <w:tc>
          <w:tcPr>
            <w:tcW w:w="2115" w:type="dxa"/>
          </w:tcPr>
          <w:p w:rsidR="00523EC7" w:rsidRDefault="00523EC7" w:rsidP="00AF12A0">
            <w:pPr>
              <w:pStyle w:val="ListParagraph"/>
              <w:ind w:left="0"/>
            </w:pPr>
            <w:r>
              <w:t>0.12</w:t>
            </w:r>
          </w:p>
        </w:tc>
        <w:tc>
          <w:tcPr>
            <w:tcW w:w="1980" w:type="dxa"/>
          </w:tcPr>
          <w:p w:rsidR="00523EC7" w:rsidRDefault="00523EC7" w:rsidP="00AF12A0">
            <w:pPr>
              <w:pStyle w:val="ListParagraph"/>
              <w:ind w:left="0"/>
            </w:pPr>
          </w:p>
        </w:tc>
      </w:tr>
      <w:tr w:rsidR="00523EC7" w:rsidTr="00523EC7">
        <w:tc>
          <w:tcPr>
            <w:tcW w:w="1795" w:type="dxa"/>
          </w:tcPr>
          <w:p w:rsidR="00523EC7" w:rsidRDefault="00523EC7" w:rsidP="00AF12A0">
            <w:pPr>
              <w:pStyle w:val="ListParagraph"/>
              <w:ind w:left="0"/>
            </w:pPr>
            <w:r>
              <w:t xml:space="preserve"> </w:t>
            </w:r>
            <w:r>
              <w:rPr>
                <w:i/>
              </w:rPr>
              <w:t>x</w:t>
            </w:r>
            <w:r>
              <w:rPr>
                <w:i/>
                <w:vertAlign w:val="subscript"/>
              </w:rPr>
              <w:t>i</w:t>
            </w:r>
            <w:r>
              <w:t xml:space="preserve"> * P(X = </w:t>
            </w:r>
            <w:r>
              <w:rPr>
                <w:i/>
              </w:rPr>
              <w:t>x</w:t>
            </w:r>
            <w:r>
              <w:rPr>
                <w:i/>
                <w:vertAlign w:val="subscript"/>
              </w:rPr>
              <w:t>i</w:t>
            </w:r>
            <w:r>
              <w:t>)</w:t>
            </w:r>
          </w:p>
        </w:tc>
        <w:tc>
          <w:tcPr>
            <w:tcW w:w="2047" w:type="dxa"/>
          </w:tcPr>
          <w:p w:rsidR="00523EC7" w:rsidRDefault="00523EC7" w:rsidP="00AF12A0">
            <w:pPr>
              <w:pStyle w:val="ListParagraph"/>
              <w:ind w:left="0"/>
            </w:pPr>
            <w:r>
              <w:t>0</w:t>
            </w:r>
          </w:p>
        </w:tc>
        <w:tc>
          <w:tcPr>
            <w:tcW w:w="2048" w:type="dxa"/>
          </w:tcPr>
          <w:p w:rsidR="00523EC7" w:rsidRDefault="00523EC7" w:rsidP="00AF12A0">
            <w:pPr>
              <w:pStyle w:val="ListParagraph"/>
              <w:ind w:left="0"/>
            </w:pPr>
            <w:r>
              <w:t>8.5</w:t>
            </w:r>
          </w:p>
        </w:tc>
        <w:tc>
          <w:tcPr>
            <w:tcW w:w="2115" w:type="dxa"/>
          </w:tcPr>
          <w:p w:rsidR="00523EC7" w:rsidRDefault="00523EC7" w:rsidP="00AF12A0">
            <w:pPr>
              <w:pStyle w:val="ListParagraph"/>
              <w:ind w:left="0"/>
            </w:pPr>
            <w:r>
              <w:t>7.2</w:t>
            </w:r>
          </w:p>
        </w:tc>
        <w:tc>
          <w:tcPr>
            <w:tcW w:w="1980" w:type="dxa"/>
          </w:tcPr>
          <w:p w:rsidR="00523EC7" w:rsidRDefault="00523EC7" w:rsidP="00AF12A0">
            <w:pPr>
              <w:pStyle w:val="ListParagraph"/>
              <w:ind w:left="0"/>
            </w:pPr>
            <w:r>
              <w:t>E(X) = 15.7</w:t>
            </w:r>
          </w:p>
        </w:tc>
      </w:tr>
      <w:tr w:rsidR="00523EC7" w:rsidTr="00523EC7">
        <w:tc>
          <w:tcPr>
            <w:tcW w:w="1795" w:type="dxa"/>
          </w:tcPr>
          <w:p w:rsidR="00523EC7" w:rsidRPr="00F0734A" w:rsidRDefault="00523EC7" w:rsidP="00AF12A0">
            <w:pPr>
              <w:pStyle w:val="ListParagraph"/>
              <w:ind w:left="0"/>
            </w:pPr>
            <w:r>
              <w:rPr>
                <w:i/>
              </w:rPr>
              <w:t>x</w:t>
            </w:r>
            <w:r>
              <w:rPr>
                <w:i/>
                <w:vertAlign w:val="subscript"/>
              </w:rPr>
              <w:t xml:space="preserve">i </w:t>
            </w:r>
            <w:r>
              <w:t xml:space="preserve">- </w:t>
            </w:r>
            <w:r w:rsidRPr="00F0734A">
              <w:rPr>
                <w:i/>
              </w:rPr>
              <w:t>µ</w:t>
            </w:r>
          </w:p>
        </w:tc>
        <w:tc>
          <w:tcPr>
            <w:tcW w:w="2047" w:type="dxa"/>
          </w:tcPr>
          <w:p w:rsidR="00523EC7" w:rsidRDefault="00523EC7" w:rsidP="00AF12A0">
            <w:pPr>
              <w:pStyle w:val="ListParagraph"/>
              <w:ind w:left="0"/>
            </w:pPr>
            <w:r>
              <w:t>-15.7</w:t>
            </w:r>
          </w:p>
        </w:tc>
        <w:tc>
          <w:tcPr>
            <w:tcW w:w="2048" w:type="dxa"/>
          </w:tcPr>
          <w:p w:rsidR="00523EC7" w:rsidRDefault="00523EC7" w:rsidP="00AF12A0">
            <w:pPr>
              <w:pStyle w:val="ListParagraph"/>
              <w:ind w:left="0"/>
            </w:pPr>
            <w:r>
              <w:t>9.3</w:t>
            </w:r>
          </w:p>
        </w:tc>
        <w:tc>
          <w:tcPr>
            <w:tcW w:w="2115" w:type="dxa"/>
          </w:tcPr>
          <w:p w:rsidR="00523EC7" w:rsidRDefault="00523EC7" w:rsidP="00AF12A0">
            <w:pPr>
              <w:pStyle w:val="ListParagraph"/>
              <w:ind w:left="0"/>
            </w:pPr>
            <w:r>
              <w:t>44.4</w:t>
            </w:r>
          </w:p>
        </w:tc>
        <w:tc>
          <w:tcPr>
            <w:tcW w:w="1980" w:type="dxa"/>
          </w:tcPr>
          <w:p w:rsidR="00523EC7" w:rsidRDefault="00523EC7" w:rsidP="00AF12A0">
            <w:pPr>
              <w:pStyle w:val="ListParagraph"/>
              <w:ind w:left="0"/>
            </w:pPr>
          </w:p>
        </w:tc>
      </w:tr>
      <w:tr w:rsidR="00523EC7" w:rsidTr="00523EC7">
        <w:tc>
          <w:tcPr>
            <w:tcW w:w="1795" w:type="dxa"/>
          </w:tcPr>
          <w:p w:rsidR="00523EC7" w:rsidRPr="00F0734A" w:rsidRDefault="00523EC7" w:rsidP="00AF12A0">
            <w:pPr>
              <w:pStyle w:val="ListParagraph"/>
              <w:ind w:left="0"/>
              <w:rPr>
                <w:vertAlign w:val="superscript"/>
              </w:rPr>
            </w:pPr>
            <w:r>
              <w:t>(</w:t>
            </w:r>
            <w:r>
              <w:rPr>
                <w:i/>
              </w:rPr>
              <w:t>x</w:t>
            </w:r>
            <w:r>
              <w:rPr>
                <w:i/>
                <w:vertAlign w:val="subscript"/>
              </w:rPr>
              <w:t xml:space="preserve">i </w:t>
            </w:r>
            <w:r>
              <w:t xml:space="preserve">- </w:t>
            </w:r>
            <w:r w:rsidRPr="00F0734A">
              <w:rPr>
                <w:i/>
              </w:rPr>
              <w:t>µ</w:t>
            </w:r>
            <w:r>
              <w:t>)</w:t>
            </w:r>
            <w:r>
              <w:rPr>
                <w:vertAlign w:val="superscript"/>
              </w:rPr>
              <w:t>2</w:t>
            </w:r>
          </w:p>
        </w:tc>
        <w:tc>
          <w:tcPr>
            <w:tcW w:w="2047" w:type="dxa"/>
          </w:tcPr>
          <w:p w:rsidR="00523EC7" w:rsidRDefault="00523EC7" w:rsidP="00AF12A0">
            <w:pPr>
              <w:pStyle w:val="ListParagraph"/>
              <w:ind w:left="0"/>
            </w:pPr>
            <w:r>
              <w:t>246.49</w:t>
            </w:r>
          </w:p>
        </w:tc>
        <w:tc>
          <w:tcPr>
            <w:tcW w:w="2048" w:type="dxa"/>
          </w:tcPr>
          <w:p w:rsidR="00523EC7" w:rsidRDefault="00523EC7" w:rsidP="00AF12A0">
            <w:pPr>
              <w:pStyle w:val="ListParagraph"/>
              <w:ind w:left="0"/>
            </w:pPr>
            <w:r>
              <w:t>86.49</w:t>
            </w:r>
          </w:p>
        </w:tc>
        <w:tc>
          <w:tcPr>
            <w:tcW w:w="2115" w:type="dxa"/>
          </w:tcPr>
          <w:p w:rsidR="00523EC7" w:rsidRDefault="00523EC7" w:rsidP="00AF12A0">
            <w:pPr>
              <w:pStyle w:val="ListParagraph"/>
              <w:ind w:left="0"/>
            </w:pPr>
            <w:r>
              <w:t>1962.49</w:t>
            </w:r>
          </w:p>
        </w:tc>
        <w:tc>
          <w:tcPr>
            <w:tcW w:w="1980" w:type="dxa"/>
          </w:tcPr>
          <w:p w:rsidR="00523EC7" w:rsidRDefault="00523EC7" w:rsidP="00AF12A0">
            <w:pPr>
              <w:pStyle w:val="ListParagraph"/>
              <w:ind w:left="0"/>
            </w:pPr>
          </w:p>
        </w:tc>
      </w:tr>
      <w:tr w:rsidR="00523EC7" w:rsidTr="00523EC7">
        <w:tc>
          <w:tcPr>
            <w:tcW w:w="1795" w:type="dxa"/>
          </w:tcPr>
          <w:p w:rsidR="00523EC7" w:rsidRDefault="00523EC7" w:rsidP="00AF12A0">
            <w:pPr>
              <w:pStyle w:val="ListParagraph"/>
              <w:ind w:left="0"/>
            </w:pPr>
            <w:r>
              <w:t>(</w:t>
            </w:r>
            <w:r>
              <w:rPr>
                <w:i/>
              </w:rPr>
              <w:t>x</w:t>
            </w:r>
            <w:r>
              <w:rPr>
                <w:i/>
                <w:vertAlign w:val="subscript"/>
              </w:rPr>
              <w:t xml:space="preserve">i </w:t>
            </w:r>
            <w:r>
              <w:t xml:space="preserve">- </w:t>
            </w:r>
            <w:r w:rsidRPr="00F0734A">
              <w:rPr>
                <w:i/>
              </w:rPr>
              <w:t>µ</w:t>
            </w:r>
            <w:r>
              <w:t>)</w:t>
            </w:r>
            <w:r>
              <w:rPr>
                <w:vertAlign w:val="superscript"/>
              </w:rPr>
              <w:t xml:space="preserve">2 </w:t>
            </w:r>
            <w:r>
              <w:t xml:space="preserve">* P(X = </w:t>
            </w:r>
            <w:r>
              <w:rPr>
                <w:i/>
              </w:rPr>
              <w:t>x</w:t>
            </w:r>
            <w:r>
              <w:rPr>
                <w:i/>
                <w:vertAlign w:val="subscript"/>
              </w:rPr>
              <w:t>i</w:t>
            </w:r>
            <w:r>
              <w:t>)</w:t>
            </w:r>
          </w:p>
        </w:tc>
        <w:tc>
          <w:tcPr>
            <w:tcW w:w="2047" w:type="dxa"/>
          </w:tcPr>
          <w:p w:rsidR="00523EC7" w:rsidRDefault="00523EC7" w:rsidP="00AF12A0">
            <w:pPr>
              <w:pStyle w:val="ListParagraph"/>
              <w:ind w:left="0"/>
            </w:pPr>
            <w:r>
              <w:t>133.1046</w:t>
            </w:r>
          </w:p>
        </w:tc>
        <w:tc>
          <w:tcPr>
            <w:tcW w:w="2048" w:type="dxa"/>
          </w:tcPr>
          <w:p w:rsidR="00523EC7" w:rsidRDefault="00523EC7" w:rsidP="00AF12A0">
            <w:pPr>
              <w:pStyle w:val="ListParagraph"/>
              <w:ind w:left="0"/>
            </w:pPr>
            <w:r>
              <w:t>29.4066</w:t>
            </w:r>
          </w:p>
        </w:tc>
        <w:tc>
          <w:tcPr>
            <w:tcW w:w="2115" w:type="dxa"/>
          </w:tcPr>
          <w:p w:rsidR="00523EC7" w:rsidRDefault="00523EC7" w:rsidP="00AF12A0">
            <w:pPr>
              <w:pStyle w:val="ListParagraph"/>
              <w:ind w:left="0"/>
            </w:pPr>
            <w:r>
              <w:t>235.4988</w:t>
            </w:r>
          </w:p>
        </w:tc>
        <w:tc>
          <w:tcPr>
            <w:tcW w:w="1980" w:type="dxa"/>
          </w:tcPr>
          <w:p w:rsidR="00523EC7" w:rsidRDefault="00E72388" w:rsidP="00AF12A0">
            <w:pPr>
              <w:pStyle w:val="ListParagraph"/>
              <w:ind w:left="0"/>
            </w:pPr>
            <w:r>
              <w:t>V(X) = 398.01</w:t>
            </w:r>
          </w:p>
          <w:p w:rsidR="00E72388" w:rsidRDefault="00E72388" w:rsidP="00AF12A0">
            <w:pPr>
              <w:pStyle w:val="ListParagraph"/>
              <w:ind w:left="0"/>
            </w:pPr>
            <w:r>
              <w:t>SD(X) = 19.95</w:t>
            </w:r>
          </w:p>
        </w:tc>
      </w:tr>
    </w:tbl>
    <w:p w:rsidR="00E72388" w:rsidRDefault="00E72388" w:rsidP="00B359A2"/>
    <w:p w:rsidR="00E72388" w:rsidRDefault="00E72388" w:rsidP="00B359A2">
      <w:r>
        <w:t>The average revenue per passenger is $15.70 with a standard deviation of $19.95.</w:t>
      </w:r>
    </w:p>
    <w:p w:rsidR="00B359A2" w:rsidRDefault="00B359A2" w:rsidP="00523EC7">
      <w:pPr>
        <w:pStyle w:val="ListParagraph"/>
        <w:numPr>
          <w:ilvl w:val="0"/>
          <w:numId w:val="2"/>
        </w:numPr>
      </w:pPr>
      <w:r>
        <w:t>About how much revenue should the airline expect for a flight of 120 passengers?  With what standard deviation?  Note any assumptions you make and if you think they are justified.</w:t>
      </w:r>
    </w:p>
    <w:p w:rsidR="00E72388" w:rsidRDefault="00E72388" w:rsidP="00E72388">
      <w:pPr>
        <w:pStyle w:val="ListParagraph"/>
      </w:pPr>
      <w:r>
        <w:t>For a flight of 120 passengers the airline should expect to make 120 * $15.70 = $ 1884.00</w:t>
      </w:r>
    </w:p>
    <w:p w:rsidR="00F34630" w:rsidRDefault="00F34630" w:rsidP="00E72388">
      <w:pPr>
        <w:pStyle w:val="ListParagraph"/>
      </w:pPr>
      <w:r>
        <w:t>The variance of the airline luggage profit is 120</w:t>
      </w:r>
      <w:r>
        <w:rPr>
          <w:vertAlign w:val="superscript"/>
        </w:rPr>
        <w:t xml:space="preserve">  </w:t>
      </w:r>
      <w:r>
        <w:t>x 19.95</w:t>
      </w:r>
      <w:r>
        <w:rPr>
          <w:vertAlign w:val="superscript"/>
        </w:rPr>
        <w:t>2</w:t>
      </w:r>
      <w:r>
        <w:t xml:space="preserve"> = 47760.3, and the standard deviation is $218.54</w:t>
      </w:r>
    </w:p>
    <w:p w:rsidR="00F34630" w:rsidRPr="00F34630" w:rsidRDefault="00F34630" w:rsidP="00E72388">
      <w:pPr>
        <w:pStyle w:val="ListParagraph"/>
      </w:pPr>
      <w:r>
        <w:lastRenderedPageBreak/>
        <w:t>This estimate relies on the assumption that the amount of baggage each passenger checks is independent of the amount</w:t>
      </w:r>
      <w:r w:rsidR="009E26B4">
        <w:t xml:space="preserve"> checked by other passengers.  For most passengers this assumption may be justified, but if anyone is traveling with babies, the amount of luggage checked will not be independent, because there is just way too much stuff and their baggage gets spread out among the other travelers in the party, making the relationship dependent.</w:t>
      </w:r>
    </w:p>
    <w:p w:rsidR="00B359A2" w:rsidRDefault="00B359A2" w:rsidP="00B359A2">
      <w:pPr>
        <w:pStyle w:val="ListParagraph"/>
      </w:pPr>
    </w:p>
    <w:p w:rsidR="00B359A2" w:rsidRDefault="00B359A2" w:rsidP="00B359A2">
      <w:pPr>
        <w:pStyle w:val="ListParagraph"/>
        <w:ind w:left="0"/>
      </w:pPr>
    </w:p>
    <w:p w:rsidR="00B359A2" w:rsidRDefault="00B359A2" w:rsidP="00B359A2">
      <w:pPr>
        <w:pStyle w:val="ListParagraph"/>
        <w:ind w:left="0"/>
      </w:pPr>
      <w:r>
        <w:t>Exercise 2.42  Selling on Ebay.  Marcie has been tracking the following two items on Ebay:</w:t>
      </w:r>
    </w:p>
    <w:p w:rsidR="00B359A2" w:rsidRDefault="00B359A2" w:rsidP="00B359A2">
      <w:pPr>
        <w:pStyle w:val="ListParagraph"/>
        <w:numPr>
          <w:ilvl w:val="0"/>
          <w:numId w:val="3"/>
        </w:numPr>
      </w:pPr>
      <w:r>
        <w:t>A textbook that sells for an average of $110 with a standard deviation of $4.</w:t>
      </w:r>
    </w:p>
    <w:p w:rsidR="00B359A2" w:rsidRDefault="00B359A2" w:rsidP="00B359A2">
      <w:pPr>
        <w:pStyle w:val="ListParagraph"/>
        <w:numPr>
          <w:ilvl w:val="0"/>
          <w:numId w:val="3"/>
        </w:numPr>
      </w:pPr>
      <w:r>
        <w:t>Mario Kart for the Nintendo Wii, which sells for an average of $38 with a standard deviation of $5.</w:t>
      </w:r>
    </w:p>
    <w:p w:rsidR="00B543A4" w:rsidRDefault="00B359A2" w:rsidP="00B543A4">
      <w:pPr>
        <w:pStyle w:val="ListParagraph"/>
        <w:numPr>
          <w:ilvl w:val="0"/>
          <w:numId w:val="4"/>
        </w:numPr>
      </w:pPr>
      <w:r>
        <w:t>Marcie wants to sell the video game and buy the textbo</w:t>
      </w:r>
      <w:r w:rsidR="00874000">
        <w:t>ok.  How much net money</w:t>
      </w:r>
      <w:r>
        <w:t xml:space="preserve"> (profits – losses) </w:t>
      </w:r>
      <w:r w:rsidR="00B543A4">
        <w:t>would she expect to make or spend?  Also compute the standard deviation of how much she would make or spend.</w:t>
      </w:r>
    </w:p>
    <w:p w:rsidR="00B543A4" w:rsidRDefault="00874000" w:rsidP="00874000">
      <w:pPr>
        <w:ind w:left="720"/>
      </w:pPr>
      <w:r>
        <w:t>Marcie can expect  ($38 – $110 = -$72) a net loss of $72</w:t>
      </w:r>
    </w:p>
    <w:p w:rsidR="00874000" w:rsidRPr="00412B2F" w:rsidRDefault="00874000" w:rsidP="00874000">
      <w:pPr>
        <w:ind w:left="720"/>
      </w:pPr>
      <w:r>
        <w:t xml:space="preserve">The </w:t>
      </w:r>
      <w:r w:rsidR="00412B2F">
        <w:t xml:space="preserve">variance </w:t>
      </w:r>
      <w:r>
        <w:t>of what she would spend is (-1)</w:t>
      </w:r>
      <w:r>
        <w:rPr>
          <w:vertAlign w:val="superscript"/>
        </w:rPr>
        <w:t>2</w:t>
      </w:r>
      <w:r>
        <w:t xml:space="preserve"> x 5</w:t>
      </w:r>
      <w:r w:rsidR="00412B2F">
        <w:rPr>
          <w:vertAlign w:val="superscript"/>
        </w:rPr>
        <w:t>2</w:t>
      </w:r>
      <w:r>
        <w:t xml:space="preserve"> +</w:t>
      </w:r>
      <w:r w:rsidR="00412B2F">
        <w:t xml:space="preserve"> (1)</w:t>
      </w:r>
      <w:r w:rsidR="00412B2F">
        <w:rPr>
          <w:vertAlign w:val="superscript"/>
        </w:rPr>
        <w:t>2</w:t>
      </w:r>
      <w:r w:rsidR="00412B2F">
        <w:t xml:space="preserve"> x 4</w:t>
      </w:r>
      <w:r w:rsidR="00412B2F">
        <w:rPr>
          <w:vertAlign w:val="superscript"/>
        </w:rPr>
        <w:t>2</w:t>
      </w:r>
      <w:r w:rsidR="00412B2F">
        <w:t xml:space="preserve"> = 41, the standard deviation of what she would spend is $6.40.</w:t>
      </w:r>
    </w:p>
    <w:p w:rsidR="00B543A4" w:rsidRDefault="00B543A4" w:rsidP="00B543A4">
      <w:pPr>
        <w:pStyle w:val="ListParagraph"/>
        <w:numPr>
          <w:ilvl w:val="0"/>
          <w:numId w:val="4"/>
        </w:numPr>
      </w:pPr>
      <w:r>
        <w:t>Lucy is selling the textbook on Ebay for a friend, and her friend is giving her a 10% commission (Lucy keeps 10% of the revenue).  How much money should she expect to make?  With what standard deviation?</w:t>
      </w:r>
    </w:p>
    <w:p w:rsidR="00412B2F" w:rsidRDefault="00412B2F" w:rsidP="00412B2F">
      <w:pPr>
        <w:pStyle w:val="ListParagraph"/>
      </w:pPr>
    </w:p>
    <w:p w:rsidR="00412B2F" w:rsidRDefault="00412B2F" w:rsidP="00412B2F">
      <w:pPr>
        <w:pStyle w:val="ListParagraph"/>
      </w:pPr>
      <w:r>
        <w:t>Lucy should expect to make $11, with a standard deviation of $0.40</w:t>
      </w:r>
    </w:p>
    <w:p w:rsidR="00B543A4" w:rsidRDefault="00B543A4" w:rsidP="00B543A4">
      <w:pPr>
        <w:pStyle w:val="ListParagraph"/>
      </w:pPr>
    </w:p>
    <w:p w:rsidR="00860B9E" w:rsidRDefault="00860B9E">
      <w:r>
        <w:br w:type="page"/>
      </w:r>
    </w:p>
    <w:p w:rsidR="00B543A4" w:rsidRDefault="00B543A4" w:rsidP="00B543A4">
      <w:pPr>
        <w:pStyle w:val="ListParagraph"/>
        <w:ind w:left="0"/>
      </w:pPr>
    </w:p>
    <w:p w:rsidR="00B543A4" w:rsidRDefault="00B543A4" w:rsidP="00B543A4">
      <w:pPr>
        <w:pStyle w:val="ListParagraph"/>
        <w:ind w:left="0"/>
      </w:pPr>
      <w:r>
        <w:t>Exercise 2.46  Income and gender.  The relative frequency table below displays the distribution of annual total personal income (in 2009 inflation-adjusted dollars) for a representative sample of 96,420,486 Americans.  These data come from the American Community Survey for 2005 – 2009.  This sample is comprised of 59% males and 41% females.</w:t>
      </w:r>
    </w:p>
    <w:p w:rsidR="00F564F5" w:rsidRDefault="00F564F5" w:rsidP="00B543A4">
      <w:pPr>
        <w:pStyle w:val="ListParagraph"/>
        <w:ind w:left="0"/>
      </w:pPr>
      <w:r>
        <w:rPr>
          <w:noProof/>
        </w:rPr>
        <mc:AlternateContent>
          <mc:Choice Requires="wps">
            <w:drawing>
              <wp:anchor distT="0" distB="0" distL="114300" distR="114300" simplePos="0" relativeHeight="251659264" behindDoc="0" locked="0" layoutInCell="1" allowOverlap="1" wp14:anchorId="4D391BAC" wp14:editId="22E765BC">
                <wp:simplePos x="0" y="0"/>
                <wp:positionH relativeFrom="column">
                  <wp:posOffset>15240</wp:posOffset>
                </wp:positionH>
                <wp:positionV relativeFrom="paragraph">
                  <wp:posOffset>104140</wp:posOffset>
                </wp:positionV>
                <wp:extent cx="3604260" cy="1981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604260" cy="1981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543A4" w:rsidRDefault="00A60FB7" w:rsidP="00A60FB7">
                            <w:pPr>
                              <w:pStyle w:val="ListParagraph"/>
                              <w:numPr>
                                <w:ilvl w:val="0"/>
                                <w:numId w:val="5"/>
                              </w:numPr>
                            </w:pPr>
                            <w:r>
                              <w:t>Describe the distribution of total personal income.</w:t>
                            </w:r>
                          </w:p>
                          <w:p w:rsidR="00A60FB7" w:rsidRDefault="00A60FB7" w:rsidP="00A60FB7">
                            <w:pPr>
                              <w:pStyle w:val="ListParagraph"/>
                              <w:numPr>
                                <w:ilvl w:val="0"/>
                                <w:numId w:val="5"/>
                              </w:numPr>
                            </w:pPr>
                            <w:r>
                              <w:t>What is the probability that a randomly chosen US resident makes less than $50,000 per year?</w:t>
                            </w:r>
                          </w:p>
                          <w:p w:rsidR="00A60FB7" w:rsidRDefault="00A60FB7" w:rsidP="00A60FB7">
                            <w:pPr>
                              <w:pStyle w:val="ListParagraph"/>
                              <w:numPr>
                                <w:ilvl w:val="0"/>
                                <w:numId w:val="5"/>
                              </w:numPr>
                            </w:pPr>
                            <w:r>
                              <w:t>What is the probability that a randomly chosen US resident makes less than $50,000 per year and is female?  Note any assumptions you make.</w:t>
                            </w:r>
                          </w:p>
                          <w:p w:rsidR="00A60FB7" w:rsidRDefault="00A60FB7" w:rsidP="00A60FB7">
                            <w:pPr>
                              <w:pStyle w:val="ListParagraph"/>
                              <w:numPr>
                                <w:ilvl w:val="0"/>
                                <w:numId w:val="5"/>
                              </w:numPr>
                            </w:pPr>
                            <w:r>
                              <w:t>The same data source indicates that 71.8% of females make less than $50,000 per year.  Use this value to determine whether or not the assumption you made in part (c) is 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391BAC" id="_x0000_t202" coordsize="21600,21600" o:spt="202" path="m,l,21600r21600,l21600,xe">
                <v:stroke joinstyle="miter"/>
                <v:path gradientshapeok="t" o:connecttype="rect"/>
              </v:shapetype>
              <v:shape id="Text Box 1" o:spid="_x0000_s1026" type="#_x0000_t202" style="position:absolute;margin-left:1.2pt;margin-top:8.2pt;width:283.8pt;height:1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" fillcolor="white [3201]" stroked="f" strokeweight=".5pt">
                <v:textbox>
                  <w:txbxContent>
                    <w:p w:rsidR="00B543A4" w:rsidRDefault="00A60FB7" w:rsidP="00A60FB7">
                      <w:pPr>
                        <w:pStyle w:val="ListParagraph"/>
                        <w:numPr>
                          <w:ilvl w:val="0"/>
                          <w:numId w:val="5"/>
                        </w:numPr>
                      </w:pPr>
                      <w:r>
                        <w:t>Describe the distribution of total personal income.</w:t>
                      </w:r>
                    </w:p>
                    <w:p w:rsidR="00A60FB7" w:rsidRDefault="00A60FB7" w:rsidP="00A60FB7">
                      <w:pPr>
                        <w:pStyle w:val="ListParagraph"/>
                        <w:numPr>
                          <w:ilvl w:val="0"/>
                          <w:numId w:val="5"/>
                        </w:numPr>
                      </w:pPr>
                      <w:r>
                        <w:t>What is the probability that a randomly chosen US resident makes less than $50,000 per year?</w:t>
                      </w:r>
                    </w:p>
                    <w:p w:rsidR="00A60FB7" w:rsidRDefault="00A60FB7" w:rsidP="00A60FB7">
                      <w:pPr>
                        <w:pStyle w:val="ListParagraph"/>
                        <w:numPr>
                          <w:ilvl w:val="0"/>
                          <w:numId w:val="5"/>
                        </w:numPr>
                      </w:pPr>
                      <w:r>
                        <w:t>What is the probability that a randomly chosen US resident makes less than $50,000 per year and is female?  Note any assumptions you make.</w:t>
                      </w:r>
                    </w:p>
                    <w:p w:rsidR="00A60FB7" w:rsidRDefault="00A60FB7" w:rsidP="00A60FB7">
                      <w:pPr>
                        <w:pStyle w:val="ListParagraph"/>
                        <w:numPr>
                          <w:ilvl w:val="0"/>
                          <w:numId w:val="5"/>
                        </w:numPr>
                      </w:pPr>
                      <w:r>
                        <w:t>The same data source indicates that 71.8% of females make less than $50,000 per year.  Use this value to determine whether or not the assumption you made in part (c) is valid.</w:t>
                      </w:r>
                    </w:p>
                  </w:txbxContent>
                </v:textbox>
              </v:shape>
            </w:pict>
          </mc:Fallback>
        </mc:AlternateContent>
      </w:r>
    </w:p>
    <w:p w:rsidR="00F564F5" w:rsidRDefault="00F564F5" w:rsidP="00B543A4">
      <w:pPr>
        <w:pStyle w:val="ListParagraph"/>
        <w:ind w:left="0"/>
      </w:pPr>
      <w:r>
        <w:rPr>
          <w:noProof/>
        </w:rPr>
        <mc:AlternateContent>
          <mc:Choice Requires="wps">
            <w:drawing>
              <wp:anchor distT="0" distB="0" distL="114300" distR="114300" simplePos="0" relativeHeight="251660288" behindDoc="0" locked="0" layoutInCell="1" allowOverlap="1" wp14:anchorId="18AD62B4" wp14:editId="4EB05AF2">
                <wp:simplePos x="0" y="0"/>
                <wp:positionH relativeFrom="column">
                  <wp:posOffset>3893820</wp:posOffset>
                </wp:positionH>
                <wp:positionV relativeFrom="paragraph">
                  <wp:posOffset>4445</wp:posOffset>
                </wp:positionV>
                <wp:extent cx="2514600" cy="188976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14600" cy="1889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PlainTable2"/>
                              <w:tblW w:w="0" w:type="auto"/>
                              <w:tblLook w:val="06A0" w:firstRow="1" w:lastRow="0" w:firstColumn="1" w:lastColumn="0" w:noHBand="1" w:noVBand="1"/>
                            </w:tblPr>
                            <w:tblGrid>
                              <w:gridCol w:w="2695"/>
                              <w:gridCol w:w="957"/>
                            </w:tblGrid>
                            <w:tr w:rsidR="00B543A4" w:rsidTr="00A60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B543A4" w:rsidRDefault="00B543A4" w:rsidP="00A60FB7">
                                  <w:pPr>
                                    <w:jc w:val="center"/>
                                  </w:pPr>
                                  <w:r>
                                    <w:t>Income</w:t>
                                  </w:r>
                                </w:p>
                              </w:tc>
                              <w:tc>
                                <w:tcPr>
                                  <w:tcW w:w="957" w:type="dxa"/>
                                </w:tcPr>
                                <w:p w:rsidR="00B543A4" w:rsidRDefault="00B543A4" w:rsidP="00A60FB7">
                                  <w:pPr>
                                    <w:jc w:val="center"/>
                                    <w:cnfStyle w:val="100000000000" w:firstRow="1" w:lastRow="0" w:firstColumn="0" w:lastColumn="0" w:oddVBand="0" w:evenVBand="0" w:oddHBand="0" w:evenHBand="0" w:firstRowFirstColumn="0" w:firstRowLastColumn="0" w:lastRowFirstColumn="0" w:lastRowLastColumn="0"/>
                                  </w:pPr>
                                  <w:r>
                                    <w:t>Total</w:t>
                                  </w:r>
                                </w:p>
                              </w:tc>
                            </w:tr>
                            <w:tr w:rsidR="00B543A4" w:rsidTr="00A60FB7">
                              <w:tc>
                                <w:tcPr>
                                  <w:cnfStyle w:val="001000000000" w:firstRow="0" w:lastRow="0" w:firstColumn="1" w:lastColumn="0" w:oddVBand="0" w:evenVBand="0" w:oddHBand="0" w:evenHBand="0" w:firstRowFirstColumn="0" w:firstRowLastColumn="0" w:lastRowFirstColumn="0" w:lastRowLastColumn="0"/>
                                  <w:tcW w:w="2695" w:type="dxa"/>
                                </w:tcPr>
                                <w:p w:rsidR="00B543A4" w:rsidRDefault="00B543A4">
                                  <w:r>
                                    <w:t>$1 to $9,999 or less</w:t>
                                  </w:r>
                                </w:p>
                              </w:tc>
                              <w:tc>
                                <w:tcPr>
                                  <w:tcW w:w="957" w:type="dxa"/>
                                </w:tcPr>
                                <w:p w:rsidR="00B543A4" w:rsidRDefault="00B543A4" w:rsidP="00A60FB7">
                                  <w:pPr>
                                    <w:jc w:val="center"/>
                                    <w:cnfStyle w:val="000000000000" w:firstRow="0" w:lastRow="0" w:firstColumn="0" w:lastColumn="0" w:oddVBand="0" w:evenVBand="0" w:oddHBand="0" w:evenHBand="0" w:firstRowFirstColumn="0" w:firstRowLastColumn="0" w:lastRowFirstColumn="0" w:lastRowLastColumn="0"/>
                                  </w:pPr>
                                  <w:r>
                                    <w:t>2.2 %</w:t>
                                  </w:r>
                                </w:p>
                              </w:tc>
                            </w:tr>
                            <w:tr w:rsidR="00B543A4" w:rsidTr="00A60FB7">
                              <w:tc>
                                <w:tcPr>
                                  <w:cnfStyle w:val="001000000000" w:firstRow="0" w:lastRow="0" w:firstColumn="1" w:lastColumn="0" w:oddVBand="0" w:evenVBand="0" w:oddHBand="0" w:evenHBand="0" w:firstRowFirstColumn="0" w:firstRowLastColumn="0" w:lastRowFirstColumn="0" w:lastRowLastColumn="0"/>
                                  <w:tcW w:w="2695" w:type="dxa"/>
                                </w:tcPr>
                                <w:p w:rsidR="00B543A4" w:rsidRDefault="00B543A4">
                                  <w:r>
                                    <w:t>$10,000 to $14,999</w:t>
                                  </w:r>
                                </w:p>
                              </w:tc>
                              <w:tc>
                                <w:tcPr>
                                  <w:tcW w:w="957" w:type="dxa"/>
                                </w:tcPr>
                                <w:p w:rsidR="00B543A4" w:rsidRDefault="00B543A4" w:rsidP="00A60FB7">
                                  <w:pPr>
                                    <w:jc w:val="center"/>
                                    <w:cnfStyle w:val="000000000000" w:firstRow="0" w:lastRow="0" w:firstColumn="0" w:lastColumn="0" w:oddVBand="0" w:evenVBand="0" w:oddHBand="0" w:evenHBand="0" w:firstRowFirstColumn="0" w:firstRowLastColumn="0" w:lastRowFirstColumn="0" w:lastRowLastColumn="0"/>
                                  </w:pPr>
                                  <w:r>
                                    <w:t>4.7%</w:t>
                                  </w:r>
                                </w:p>
                              </w:tc>
                            </w:tr>
                            <w:tr w:rsidR="00B543A4" w:rsidTr="00A60FB7">
                              <w:tc>
                                <w:tcPr>
                                  <w:cnfStyle w:val="001000000000" w:firstRow="0" w:lastRow="0" w:firstColumn="1" w:lastColumn="0" w:oddVBand="0" w:evenVBand="0" w:oddHBand="0" w:evenHBand="0" w:firstRowFirstColumn="0" w:firstRowLastColumn="0" w:lastRowFirstColumn="0" w:lastRowLastColumn="0"/>
                                  <w:tcW w:w="2695" w:type="dxa"/>
                                </w:tcPr>
                                <w:p w:rsidR="00B543A4" w:rsidRDefault="00B543A4" w:rsidP="00B543A4">
                                  <w:r>
                                    <w:t>$15,000 to $24,999</w:t>
                                  </w:r>
                                </w:p>
                              </w:tc>
                              <w:tc>
                                <w:tcPr>
                                  <w:tcW w:w="957" w:type="dxa"/>
                                </w:tcPr>
                                <w:p w:rsidR="00B543A4" w:rsidRDefault="00B543A4" w:rsidP="00A60FB7">
                                  <w:pPr>
                                    <w:jc w:val="center"/>
                                    <w:cnfStyle w:val="000000000000" w:firstRow="0" w:lastRow="0" w:firstColumn="0" w:lastColumn="0" w:oddVBand="0" w:evenVBand="0" w:oddHBand="0" w:evenHBand="0" w:firstRowFirstColumn="0" w:firstRowLastColumn="0" w:lastRowFirstColumn="0" w:lastRowLastColumn="0"/>
                                  </w:pPr>
                                  <w:r>
                                    <w:t>15.8%</w:t>
                                  </w:r>
                                </w:p>
                              </w:tc>
                            </w:tr>
                            <w:tr w:rsidR="00B543A4" w:rsidTr="00A60FB7">
                              <w:tc>
                                <w:tcPr>
                                  <w:cnfStyle w:val="001000000000" w:firstRow="0" w:lastRow="0" w:firstColumn="1" w:lastColumn="0" w:oddVBand="0" w:evenVBand="0" w:oddHBand="0" w:evenHBand="0" w:firstRowFirstColumn="0" w:firstRowLastColumn="0" w:lastRowFirstColumn="0" w:lastRowLastColumn="0"/>
                                  <w:tcW w:w="2695" w:type="dxa"/>
                                </w:tcPr>
                                <w:p w:rsidR="00B543A4" w:rsidRDefault="00B543A4" w:rsidP="00B543A4">
                                  <w:r>
                                    <w:t>$25,000 to $34,999</w:t>
                                  </w:r>
                                </w:p>
                              </w:tc>
                              <w:tc>
                                <w:tcPr>
                                  <w:tcW w:w="957" w:type="dxa"/>
                                </w:tcPr>
                                <w:p w:rsidR="00B543A4" w:rsidRDefault="00A60FB7" w:rsidP="00A60FB7">
                                  <w:pPr>
                                    <w:jc w:val="center"/>
                                    <w:cnfStyle w:val="000000000000" w:firstRow="0" w:lastRow="0" w:firstColumn="0" w:lastColumn="0" w:oddVBand="0" w:evenVBand="0" w:oddHBand="0" w:evenHBand="0" w:firstRowFirstColumn="0" w:firstRowLastColumn="0" w:lastRowFirstColumn="0" w:lastRowLastColumn="0"/>
                                  </w:pPr>
                                  <w:r>
                                    <w:t>18.3%</w:t>
                                  </w:r>
                                </w:p>
                              </w:tc>
                            </w:tr>
                            <w:tr w:rsidR="00B543A4" w:rsidTr="00A60FB7">
                              <w:tc>
                                <w:tcPr>
                                  <w:cnfStyle w:val="001000000000" w:firstRow="0" w:lastRow="0" w:firstColumn="1" w:lastColumn="0" w:oddVBand="0" w:evenVBand="0" w:oddHBand="0" w:evenHBand="0" w:firstRowFirstColumn="0" w:firstRowLastColumn="0" w:lastRowFirstColumn="0" w:lastRowLastColumn="0"/>
                                  <w:tcW w:w="2695" w:type="dxa"/>
                                </w:tcPr>
                                <w:p w:rsidR="00B543A4" w:rsidRDefault="00B543A4" w:rsidP="00B543A4">
                                  <w:r>
                                    <w:t>$35,000 to $49,999</w:t>
                                  </w:r>
                                </w:p>
                              </w:tc>
                              <w:tc>
                                <w:tcPr>
                                  <w:tcW w:w="957" w:type="dxa"/>
                                </w:tcPr>
                                <w:p w:rsidR="00B543A4" w:rsidRDefault="00A60FB7" w:rsidP="00A60FB7">
                                  <w:pPr>
                                    <w:jc w:val="center"/>
                                    <w:cnfStyle w:val="000000000000" w:firstRow="0" w:lastRow="0" w:firstColumn="0" w:lastColumn="0" w:oddVBand="0" w:evenVBand="0" w:oddHBand="0" w:evenHBand="0" w:firstRowFirstColumn="0" w:firstRowLastColumn="0" w:lastRowFirstColumn="0" w:lastRowLastColumn="0"/>
                                  </w:pPr>
                                  <w:r>
                                    <w:t>21.2%</w:t>
                                  </w:r>
                                </w:p>
                              </w:tc>
                            </w:tr>
                            <w:tr w:rsidR="00B543A4" w:rsidTr="00A60FB7">
                              <w:tc>
                                <w:tcPr>
                                  <w:cnfStyle w:val="001000000000" w:firstRow="0" w:lastRow="0" w:firstColumn="1" w:lastColumn="0" w:oddVBand="0" w:evenVBand="0" w:oddHBand="0" w:evenHBand="0" w:firstRowFirstColumn="0" w:firstRowLastColumn="0" w:lastRowFirstColumn="0" w:lastRowLastColumn="0"/>
                                  <w:tcW w:w="2695" w:type="dxa"/>
                                </w:tcPr>
                                <w:p w:rsidR="00B543A4" w:rsidRDefault="00B543A4" w:rsidP="00B543A4">
                                  <w:r>
                                    <w:t>$50,000 to $64,999</w:t>
                                  </w:r>
                                </w:p>
                              </w:tc>
                              <w:tc>
                                <w:tcPr>
                                  <w:tcW w:w="957" w:type="dxa"/>
                                </w:tcPr>
                                <w:p w:rsidR="00B543A4" w:rsidRDefault="00A60FB7" w:rsidP="00A60FB7">
                                  <w:pPr>
                                    <w:jc w:val="center"/>
                                    <w:cnfStyle w:val="000000000000" w:firstRow="0" w:lastRow="0" w:firstColumn="0" w:lastColumn="0" w:oddVBand="0" w:evenVBand="0" w:oddHBand="0" w:evenHBand="0" w:firstRowFirstColumn="0" w:firstRowLastColumn="0" w:lastRowFirstColumn="0" w:lastRowLastColumn="0"/>
                                  </w:pPr>
                                  <w:r>
                                    <w:t>13.9%</w:t>
                                  </w:r>
                                </w:p>
                              </w:tc>
                            </w:tr>
                            <w:tr w:rsidR="00B543A4" w:rsidTr="00A60FB7">
                              <w:tc>
                                <w:tcPr>
                                  <w:cnfStyle w:val="001000000000" w:firstRow="0" w:lastRow="0" w:firstColumn="1" w:lastColumn="0" w:oddVBand="0" w:evenVBand="0" w:oddHBand="0" w:evenHBand="0" w:firstRowFirstColumn="0" w:firstRowLastColumn="0" w:lastRowFirstColumn="0" w:lastRowLastColumn="0"/>
                                  <w:tcW w:w="2695" w:type="dxa"/>
                                </w:tcPr>
                                <w:p w:rsidR="00B543A4" w:rsidRDefault="00B543A4" w:rsidP="00B543A4">
                                  <w:r>
                                    <w:t>$65,000 to $74,999</w:t>
                                  </w:r>
                                </w:p>
                              </w:tc>
                              <w:tc>
                                <w:tcPr>
                                  <w:tcW w:w="957" w:type="dxa"/>
                                </w:tcPr>
                                <w:p w:rsidR="00B543A4" w:rsidRDefault="00A60FB7" w:rsidP="00A60FB7">
                                  <w:pPr>
                                    <w:jc w:val="center"/>
                                    <w:cnfStyle w:val="000000000000" w:firstRow="0" w:lastRow="0" w:firstColumn="0" w:lastColumn="0" w:oddVBand="0" w:evenVBand="0" w:oddHBand="0" w:evenHBand="0" w:firstRowFirstColumn="0" w:firstRowLastColumn="0" w:lastRowFirstColumn="0" w:lastRowLastColumn="0"/>
                                  </w:pPr>
                                  <w:r>
                                    <w:t>5.8%</w:t>
                                  </w:r>
                                </w:p>
                              </w:tc>
                            </w:tr>
                            <w:tr w:rsidR="00B543A4" w:rsidTr="00A60FB7">
                              <w:tc>
                                <w:tcPr>
                                  <w:cnfStyle w:val="001000000000" w:firstRow="0" w:lastRow="0" w:firstColumn="1" w:lastColumn="0" w:oddVBand="0" w:evenVBand="0" w:oddHBand="0" w:evenHBand="0" w:firstRowFirstColumn="0" w:firstRowLastColumn="0" w:lastRowFirstColumn="0" w:lastRowLastColumn="0"/>
                                  <w:tcW w:w="2695" w:type="dxa"/>
                                </w:tcPr>
                                <w:p w:rsidR="00B543A4" w:rsidRDefault="00B543A4" w:rsidP="00B543A4">
                                  <w:r>
                                    <w:t>$75,000 to $99,999</w:t>
                                  </w:r>
                                </w:p>
                              </w:tc>
                              <w:tc>
                                <w:tcPr>
                                  <w:tcW w:w="957" w:type="dxa"/>
                                </w:tcPr>
                                <w:p w:rsidR="00B543A4" w:rsidRDefault="00A60FB7" w:rsidP="00A60FB7">
                                  <w:pPr>
                                    <w:jc w:val="center"/>
                                    <w:cnfStyle w:val="000000000000" w:firstRow="0" w:lastRow="0" w:firstColumn="0" w:lastColumn="0" w:oddVBand="0" w:evenVBand="0" w:oddHBand="0" w:evenHBand="0" w:firstRowFirstColumn="0" w:firstRowLastColumn="0" w:lastRowFirstColumn="0" w:lastRowLastColumn="0"/>
                                  </w:pPr>
                                  <w:r>
                                    <w:t>8.4%</w:t>
                                  </w:r>
                                </w:p>
                              </w:tc>
                            </w:tr>
                            <w:tr w:rsidR="00B543A4" w:rsidTr="00A60FB7">
                              <w:tc>
                                <w:tcPr>
                                  <w:cnfStyle w:val="001000000000" w:firstRow="0" w:lastRow="0" w:firstColumn="1" w:lastColumn="0" w:oddVBand="0" w:evenVBand="0" w:oddHBand="0" w:evenHBand="0" w:firstRowFirstColumn="0" w:firstRowLastColumn="0" w:lastRowFirstColumn="0" w:lastRowLastColumn="0"/>
                                  <w:tcW w:w="2695" w:type="dxa"/>
                                </w:tcPr>
                                <w:p w:rsidR="00B543A4" w:rsidRDefault="00B543A4" w:rsidP="00B543A4">
                                  <w:r>
                                    <w:t>$100,000 or more</w:t>
                                  </w:r>
                                </w:p>
                              </w:tc>
                              <w:tc>
                                <w:tcPr>
                                  <w:tcW w:w="957" w:type="dxa"/>
                                </w:tcPr>
                                <w:p w:rsidR="00B543A4" w:rsidRDefault="00A60FB7" w:rsidP="00A60FB7">
                                  <w:pPr>
                                    <w:jc w:val="center"/>
                                    <w:cnfStyle w:val="000000000000" w:firstRow="0" w:lastRow="0" w:firstColumn="0" w:lastColumn="0" w:oddVBand="0" w:evenVBand="0" w:oddHBand="0" w:evenHBand="0" w:firstRowFirstColumn="0" w:firstRowLastColumn="0" w:lastRowFirstColumn="0" w:lastRowLastColumn="0"/>
                                  </w:pPr>
                                  <w:r>
                                    <w:t>9.7%</w:t>
                                  </w:r>
                                </w:p>
                              </w:tc>
                            </w:tr>
                          </w:tbl>
                          <w:p w:rsidR="00B543A4" w:rsidRDefault="00B543A4"/>
                          <w:p w:rsidR="00F564F5" w:rsidRDefault="00F564F5"/>
                          <w:p w:rsidR="00F564F5" w:rsidRDefault="00F564F5"/>
                          <w:p w:rsidR="00F564F5" w:rsidRDefault="00F564F5"/>
                          <w:p w:rsidR="00F564F5" w:rsidRDefault="00F564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AD62B4" id="_x0000_t202" coordsize="21600,21600" o:spt="202" path="m,l,21600r21600,l21600,xe">
                <v:stroke joinstyle="miter"/>
                <v:path gradientshapeok="t" o:connecttype="rect"/>
              </v:shapetype>
              <v:shape id="Text Box 2" o:spid="_x0000_s1027" type="#_x0000_t202" style="position:absolute;margin-left:306.6pt;margin-top:.35pt;width:198pt;height:14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" fillcolor="white [3201]" stroked="f" strokeweight=".5pt">
                <v:textbox>
                  <w:txbxContent>
                    <w:tbl>
                      <w:tblPr>
                        <w:tblStyle w:val="PlainTable2"/>
                        <w:tblW w:w="0" w:type="auto"/>
                        <w:tblLook w:val="06A0" w:firstRow="1" w:lastRow="0" w:firstColumn="1" w:lastColumn="0" w:noHBand="1" w:noVBand="1"/>
                      </w:tblPr>
                      <w:tblGrid>
                        <w:gridCol w:w="2695"/>
                        <w:gridCol w:w="957"/>
                      </w:tblGrid>
                      <w:tr w:rsidR="00B543A4" w:rsidTr="00A60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B543A4" w:rsidRDefault="00B543A4" w:rsidP="00A60FB7">
                            <w:pPr>
                              <w:jc w:val="center"/>
                            </w:pPr>
                            <w:r>
                              <w:t>Income</w:t>
                            </w:r>
                          </w:p>
                        </w:tc>
                        <w:tc>
                          <w:tcPr>
                            <w:tcW w:w="957" w:type="dxa"/>
                          </w:tcPr>
                          <w:p w:rsidR="00B543A4" w:rsidRDefault="00B543A4" w:rsidP="00A60FB7">
                            <w:pPr>
                              <w:jc w:val="center"/>
                              <w:cnfStyle w:val="100000000000" w:firstRow="1" w:lastRow="0" w:firstColumn="0" w:lastColumn="0" w:oddVBand="0" w:evenVBand="0" w:oddHBand="0" w:evenHBand="0" w:firstRowFirstColumn="0" w:firstRowLastColumn="0" w:lastRowFirstColumn="0" w:lastRowLastColumn="0"/>
                            </w:pPr>
                            <w:r>
                              <w:t>Total</w:t>
                            </w:r>
                          </w:p>
                        </w:tc>
                      </w:tr>
                      <w:tr w:rsidR="00B543A4" w:rsidTr="00A60FB7">
                        <w:tc>
                          <w:tcPr>
                            <w:cnfStyle w:val="001000000000" w:firstRow="0" w:lastRow="0" w:firstColumn="1" w:lastColumn="0" w:oddVBand="0" w:evenVBand="0" w:oddHBand="0" w:evenHBand="0" w:firstRowFirstColumn="0" w:firstRowLastColumn="0" w:lastRowFirstColumn="0" w:lastRowLastColumn="0"/>
                            <w:tcW w:w="2695" w:type="dxa"/>
                          </w:tcPr>
                          <w:p w:rsidR="00B543A4" w:rsidRDefault="00B543A4">
                            <w:r>
                              <w:t>$1 to $9,999 or less</w:t>
                            </w:r>
                          </w:p>
                        </w:tc>
                        <w:tc>
                          <w:tcPr>
                            <w:tcW w:w="957" w:type="dxa"/>
                          </w:tcPr>
                          <w:p w:rsidR="00B543A4" w:rsidRDefault="00B543A4" w:rsidP="00A60FB7">
                            <w:pPr>
                              <w:jc w:val="center"/>
                              <w:cnfStyle w:val="000000000000" w:firstRow="0" w:lastRow="0" w:firstColumn="0" w:lastColumn="0" w:oddVBand="0" w:evenVBand="0" w:oddHBand="0" w:evenHBand="0" w:firstRowFirstColumn="0" w:firstRowLastColumn="0" w:lastRowFirstColumn="0" w:lastRowLastColumn="0"/>
                            </w:pPr>
                            <w:r>
                              <w:t>2.2 %</w:t>
                            </w:r>
                          </w:p>
                        </w:tc>
                      </w:tr>
                      <w:tr w:rsidR="00B543A4" w:rsidTr="00A60FB7">
                        <w:tc>
                          <w:tcPr>
                            <w:cnfStyle w:val="001000000000" w:firstRow="0" w:lastRow="0" w:firstColumn="1" w:lastColumn="0" w:oddVBand="0" w:evenVBand="0" w:oddHBand="0" w:evenHBand="0" w:firstRowFirstColumn="0" w:firstRowLastColumn="0" w:lastRowFirstColumn="0" w:lastRowLastColumn="0"/>
                            <w:tcW w:w="2695" w:type="dxa"/>
                          </w:tcPr>
                          <w:p w:rsidR="00B543A4" w:rsidRDefault="00B543A4">
                            <w:r>
                              <w:t>$10,000 to $14,999</w:t>
                            </w:r>
                          </w:p>
                        </w:tc>
                        <w:tc>
                          <w:tcPr>
                            <w:tcW w:w="957" w:type="dxa"/>
                          </w:tcPr>
                          <w:p w:rsidR="00B543A4" w:rsidRDefault="00B543A4" w:rsidP="00A60FB7">
                            <w:pPr>
                              <w:jc w:val="center"/>
                              <w:cnfStyle w:val="000000000000" w:firstRow="0" w:lastRow="0" w:firstColumn="0" w:lastColumn="0" w:oddVBand="0" w:evenVBand="0" w:oddHBand="0" w:evenHBand="0" w:firstRowFirstColumn="0" w:firstRowLastColumn="0" w:lastRowFirstColumn="0" w:lastRowLastColumn="0"/>
                            </w:pPr>
                            <w:r>
                              <w:t>4.7%</w:t>
                            </w:r>
                          </w:p>
                        </w:tc>
                      </w:tr>
                      <w:tr w:rsidR="00B543A4" w:rsidTr="00A60FB7">
                        <w:tc>
                          <w:tcPr>
                            <w:cnfStyle w:val="001000000000" w:firstRow="0" w:lastRow="0" w:firstColumn="1" w:lastColumn="0" w:oddVBand="0" w:evenVBand="0" w:oddHBand="0" w:evenHBand="0" w:firstRowFirstColumn="0" w:firstRowLastColumn="0" w:lastRowFirstColumn="0" w:lastRowLastColumn="0"/>
                            <w:tcW w:w="2695" w:type="dxa"/>
                          </w:tcPr>
                          <w:p w:rsidR="00B543A4" w:rsidRDefault="00B543A4" w:rsidP="00B543A4">
                            <w:r>
                              <w:t>$15,000 to $24,999</w:t>
                            </w:r>
                          </w:p>
                        </w:tc>
                        <w:tc>
                          <w:tcPr>
                            <w:tcW w:w="957" w:type="dxa"/>
                          </w:tcPr>
                          <w:p w:rsidR="00B543A4" w:rsidRDefault="00B543A4" w:rsidP="00A60FB7">
                            <w:pPr>
                              <w:jc w:val="center"/>
                              <w:cnfStyle w:val="000000000000" w:firstRow="0" w:lastRow="0" w:firstColumn="0" w:lastColumn="0" w:oddVBand="0" w:evenVBand="0" w:oddHBand="0" w:evenHBand="0" w:firstRowFirstColumn="0" w:firstRowLastColumn="0" w:lastRowFirstColumn="0" w:lastRowLastColumn="0"/>
                            </w:pPr>
                            <w:r>
                              <w:t>15.8%</w:t>
                            </w:r>
                          </w:p>
                        </w:tc>
                      </w:tr>
                      <w:tr w:rsidR="00B543A4" w:rsidTr="00A60FB7">
                        <w:tc>
                          <w:tcPr>
                            <w:cnfStyle w:val="001000000000" w:firstRow="0" w:lastRow="0" w:firstColumn="1" w:lastColumn="0" w:oddVBand="0" w:evenVBand="0" w:oddHBand="0" w:evenHBand="0" w:firstRowFirstColumn="0" w:firstRowLastColumn="0" w:lastRowFirstColumn="0" w:lastRowLastColumn="0"/>
                            <w:tcW w:w="2695" w:type="dxa"/>
                          </w:tcPr>
                          <w:p w:rsidR="00B543A4" w:rsidRDefault="00B543A4" w:rsidP="00B543A4">
                            <w:r>
                              <w:t>$25,000 to $34,999</w:t>
                            </w:r>
                          </w:p>
                        </w:tc>
                        <w:tc>
                          <w:tcPr>
                            <w:tcW w:w="957" w:type="dxa"/>
                          </w:tcPr>
                          <w:p w:rsidR="00B543A4" w:rsidRDefault="00A60FB7" w:rsidP="00A60FB7">
                            <w:pPr>
                              <w:jc w:val="center"/>
                              <w:cnfStyle w:val="000000000000" w:firstRow="0" w:lastRow="0" w:firstColumn="0" w:lastColumn="0" w:oddVBand="0" w:evenVBand="0" w:oddHBand="0" w:evenHBand="0" w:firstRowFirstColumn="0" w:firstRowLastColumn="0" w:lastRowFirstColumn="0" w:lastRowLastColumn="0"/>
                            </w:pPr>
                            <w:r>
                              <w:t>18.3%</w:t>
                            </w:r>
                          </w:p>
                        </w:tc>
                      </w:tr>
                      <w:tr w:rsidR="00B543A4" w:rsidTr="00A60FB7">
                        <w:tc>
                          <w:tcPr>
                            <w:cnfStyle w:val="001000000000" w:firstRow="0" w:lastRow="0" w:firstColumn="1" w:lastColumn="0" w:oddVBand="0" w:evenVBand="0" w:oddHBand="0" w:evenHBand="0" w:firstRowFirstColumn="0" w:firstRowLastColumn="0" w:lastRowFirstColumn="0" w:lastRowLastColumn="0"/>
                            <w:tcW w:w="2695" w:type="dxa"/>
                          </w:tcPr>
                          <w:p w:rsidR="00B543A4" w:rsidRDefault="00B543A4" w:rsidP="00B543A4">
                            <w:r>
                              <w:t>$35,000 to $49,999</w:t>
                            </w:r>
                          </w:p>
                        </w:tc>
                        <w:tc>
                          <w:tcPr>
                            <w:tcW w:w="957" w:type="dxa"/>
                          </w:tcPr>
                          <w:p w:rsidR="00B543A4" w:rsidRDefault="00A60FB7" w:rsidP="00A60FB7">
                            <w:pPr>
                              <w:jc w:val="center"/>
                              <w:cnfStyle w:val="000000000000" w:firstRow="0" w:lastRow="0" w:firstColumn="0" w:lastColumn="0" w:oddVBand="0" w:evenVBand="0" w:oddHBand="0" w:evenHBand="0" w:firstRowFirstColumn="0" w:firstRowLastColumn="0" w:lastRowFirstColumn="0" w:lastRowLastColumn="0"/>
                            </w:pPr>
                            <w:r>
                              <w:t>21.2%</w:t>
                            </w:r>
                          </w:p>
                        </w:tc>
                      </w:tr>
                      <w:tr w:rsidR="00B543A4" w:rsidTr="00A60FB7">
                        <w:tc>
                          <w:tcPr>
                            <w:cnfStyle w:val="001000000000" w:firstRow="0" w:lastRow="0" w:firstColumn="1" w:lastColumn="0" w:oddVBand="0" w:evenVBand="0" w:oddHBand="0" w:evenHBand="0" w:firstRowFirstColumn="0" w:firstRowLastColumn="0" w:lastRowFirstColumn="0" w:lastRowLastColumn="0"/>
                            <w:tcW w:w="2695" w:type="dxa"/>
                          </w:tcPr>
                          <w:p w:rsidR="00B543A4" w:rsidRDefault="00B543A4" w:rsidP="00B543A4">
                            <w:r>
                              <w:t>$50,000 to $64,999</w:t>
                            </w:r>
                          </w:p>
                        </w:tc>
                        <w:tc>
                          <w:tcPr>
                            <w:tcW w:w="957" w:type="dxa"/>
                          </w:tcPr>
                          <w:p w:rsidR="00B543A4" w:rsidRDefault="00A60FB7" w:rsidP="00A60FB7">
                            <w:pPr>
                              <w:jc w:val="center"/>
                              <w:cnfStyle w:val="000000000000" w:firstRow="0" w:lastRow="0" w:firstColumn="0" w:lastColumn="0" w:oddVBand="0" w:evenVBand="0" w:oddHBand="0" w:evenHBand="0" w:firstRowFirstColumn="0" w:firstRowLastColumn="0" w:lastRowFirstColumn="0" w:lastRowLastColumn="0"/>
                            </w:pPr>
                            <w:r>
                              <w:t>13.9%</w:t>
                            </w:r>
                          </w:p>
                        </w:tc>
                      </w:tr>
                      <w:tr w:rsidR="00B543A4" w:rsidTr="00A60FB7">
                        <w:tc>
                          <w:tcPr>
                            <w:cnfStyle w:val="001000000000" w:firstRow="0" w:lastRow="0" w:firstColumn="1" w:lastColumn="0" w:oddVBand="0" w:evenVBand="0" w:oddHBand="0" w:evenHBand="0" w:firstRowFirstColumn="0" w:firstRowLastColumn="0" w:lastRowFirstColumn="0" w:lastRowLastColumn="0"/>
                            <w:tcW w:w="2695" w:type="dxa"/>
                          </w:tcPr>
                          <w:p w:rsidR="00B543A4" w:rsidRDefault="00B543A4" w:rsidP="00B543A4">
                            <w:r>
                              <w:t>$65,000 to $74,999</w:t>
                            </w:r>
                          </w:p>
                        </w:tc>
                        <w:tc>
                          <w:tcPr>
                            <w:tcW w:w="957" w:type="dxa"/>
                          </w:tcPr>
                          <w:p w:rsidR="00B543A4" w:rsidRDefault="00A60FB7" w:rsidP="00A60FB7">
                            <w:pPr>
                              <w:jc w:val="center"/>
                              <w:cnfStyle w:val="000000000000" w:firstRow="0" w:lastRow="0" w:firstColumn="0" w:lastColumn="0" w:oddVBand="0" w:evenVBand="0" w:oddHBand="0" w:evenHBand="0" w:firstRowFirstColumn="0" w:firstRowLastColumn="0" w:lastRowFirstColumn="0" w:lastRowLastColumn="0"/>
                            </w:pPr>
                            <w:r>
                              <w:t>5.8%</w:t>
                            </w:r>
                          </w:p>
                        </w:tc>
                      </w:tr>
                      <w:tr w:rsidR="00B543A4" w:rsidTr="00A60FB7">
                        <w:tc>
                          <w:tcPr>
                            <w:cnfStyle w:val="001000000000" w:firstRow="0" w:lastRow="0" w:firstColumn="1" w:lastColumn="0" w:oddVBand="0" w:evenVBand="0" w:oddHBand="0" w:evenHBand="0" w:firstRowFirstColumn="0" w:firstRowLastColumn="0" w:lastRowFirstColumn="0" w:lastRowLastColumn="0"/>
                            <w:tcW w:w="2695" w:type="dxa"/>
                          </w:tcPr>
                          <w:p w:rsidR="00B543A4" w:rsidRDefault="00B543A4" w:rsidP="00B543A4">
                            <w:r>
                              <w:t>$75,000 to $99,999</w:t>
                            </w:r>
                          </w:p>
                        </w:tc>
                        <w:tc>
                          <w:tcPr>
                            <w:tcW w:w="957" w:type="dxa"/>
                          </w:tcPr>
                          <w:p w:rsidR="00B543A4" w:rsidRDefault="00A60FB7" w:rsidP="00A60FB7">
                            <w:pPr>
                              <w:jc w:val="center"/>
                              <w:cnfStyle w:val="000000000000" w:firstRow="0" w:lastRow="0" w:firstColumn="0" w:lastColumn="0" w:oddVBand="0" w:evenVBand="0" w:oddHBand="0" w:evenHBand="0" w:firstRowFirstColumn="0" w:firstRowLastColumn="0" w:lastRowFirstColumn="0" w:lastRowLastColumn="0"/>
                            </w:pPr>
                            <w:r>
                              <w:t>8.4%</w:t>
                            </w:r>
                          </w:p>
                        </w:tc>
                      </w:tr>
                      <w:tr w:rsidR="00B543A4" w:rsidTr="00A60FB7">
                        <w:tc>
                          <w:tcPr>
                            <w:cnfStyle w:val="001000000000" w:firstRow="0" w:lastRow="0" w:firstColumn="1" w:lastColumn="0" w:oddVBand="0" w:evenVBand="0" w:oddHBand="0" w:evenHBand="0" w:firstRowFirstColumn="0" w:firstRowLastColumn="0" w:lastRowFirstColumn="0" w:lastRowLastColumn="0"/>
                            <w:tcW w:w="2695" w:type="dxa"/>
                          </w:tcPr>
                          <w:p w:rsidR="00B543A4" w:rsidRDefault="00B543A4" w:rsidP="00B543A4">
                            <w:r>
                              <w:t>$100,000 or more</w:t>
                            </w:r>
                          </w:p>
                        </w:tc>
                        <w:tc>
                          <w:tcPr>
                            <w:tcW w:w="957" w:type="dxa"/>
                          </w:tcPr>
                          <w:p w:rsidR="00B543A4" w:rsidRDefault="00A60FB7" w:rsidP="00A60FB7">
                            <w:pPr>
                              <w:jc w:val="center"/>
                              <w:cnfStyle w:val="000000000000" w:firstRow="0" w:lastRow="0" w:firstColumn="0" w:lastColumn="0" w:oddVBand="0" w:evenVBand="0" w:oddHBand="0" w:evenHBand="0" w:firstRowFirstColumn="0" w:firstRowLastColumn="0" w:lastRowFirstColumn="0" w:lastRowLastColumn="0"/>
                            </w:pPr>
                            <w:r>
                              <w:t>9.7%</w:t>
                            </w:r>
                          </w:p>
                        </w:tc>
                      </w:tr>
                    </w:tbl>
                    <w:p w:rsidR="00B543A4" w:rsidRDefault="00B543A4"/>
                    <w:p w:rsidR="00F564F5" w:rsidRDefault="00F564F5"/>
                    <w:p w:rsidR="00F564F5" w:rsidRDefault="00F564F5"/>
                    <w:p w:rsidR="00F564F5" w:rsidRDefault="00F564F5"/>
                    <w:p w:rsidR="00F564F5" w:rsidRDefault="00F564F5"/>
                  </w:txbxContent>
                </v:textbox>
              </v:shape>
            </w:pict>
          </mc:Fallback>
        </mc:AlternateContent>
      </w:r>
    </w:p>
    <w:p w:rsidR="00F564F5" w:rsidRDefault="00F564F5" w:rsidP="00B543A4">
      <w:pPr>
        <w:pStyle w:val="ListParagraph"/>
        <w:ind w:left="0"/>
      </w:pPr>
    </w:p>
    <w:p w:rsidR="00F564F5" w:rsidRDefault="00F564F5" w:rsidP="00B543A4">
      <w:pPr>
        <w:pStyle w:val="ListParagraph"/>
        <w:ind w:left="0"/>
      </w:pPr>
    </w:p>
    <w:p w:rsidR="00F564F5" w:rsidRDefault="00F564F5" w:rsidP="00B543A4">
      <w:pPr>
        <w:pStyle w:val="ListParagraph"/>
        <w:ind w:left="0"/>
      </w:pPr>
    </w:p>
    <w:p w:rsidR="00F564F5" w:rsidRDefault="00F564F5" w:rsidP="00B543A4">
      <w:pPr>
        <w:pStyle w:val="ListParagraph"/>
        <w:ind w:left="0"/>
      </w:pPr>
    </w:p>
    <w:p w:rsidR="00F564F5" w:rsidRDefault="00F564F5" w:rsidP="00B543A4">
      <w:pPr>
        <w:pStyle w:val="ListParagraph"/>
        <w:ind w:left="0"/>
      </w:pPr>
    </w:p>
    <w:p w:rsidR="00F564F5" w:rsidRDefault="00F564F5" w:rsidP="00B543A4">
      <w:pPr>
        <w:pStyle w:val="ListParagraph"/>
        <w:ind w:left="0"/>
      </w:pPr>
    </w:p>
    <w:p w:rsidR="00F564F5" w:rsidRDefault="00F564F5" w:rsidP="00B543A4">
      <w:pPr>
        <w:pStyle w:val="ListParagraph"/>
        <w:ind w:left="0"/>
      </w:pPr>
    </w:p>
    <w:p w:rsidR="00F564F5" w:rsidRDefault="00F564F5" w:rsidP="00B543A4">
      <w:pPr>
        <w:pStyle w:val="ListParagraph"/>
        <w:ind w:left="0"/>
      </w:pPr>
    </w:p>
    <w:p w:rsidR="00F564F5" w:rsidRDefault="00F564F5" w:rsidP="00B543A4">
      <w:pPr>
        <w:pStyle w:val="ListParagraph"/>
        <w:ind w:left="0"/>
      </w:pPr>
    </w:p>
    <w:p w:rsidR="005A3833" w:rsidRDefault="005A3833" w:rsidP="00B543A4">
      <w:pPr>
        <w:pStyle w:val="ListParagraph"/>
        <w:ind w:left="0"/>
      </w:pPr>
    </w:p>
    <w:p w:rsidR="00860B9E" w:rsidRDefault="00860B9E" w:rsidP="00860B9E">
      <w:pPr>
        <w:pStyle w:val="ListParagraph"/>
        <w:numPr>
          <w:ilvl w:val="0"/>
          <w:numId w:val="6"/>
        </w:numPr>
      </w:pPr>
    </w:p>
    <w:p w:rsidR="002827B5" w:rsidRDefault="00860B9E" w:rsidP="00860B9E">
      <w:pPr>
        <w:pStyle w:val="ListParagraph"/>
      </w:pPr>
      <w:r>
        <w:rPr>
          <w:noProof/>
        </w:rPr>
        <w:drawing>
          <wp:inline distT="0" distB="0" distL="0" distR="0" wp14:anchorId="6B924725" wp14:editId="734EE3A7">
            <wp:extent cx="4572000" cy="3036570"/>
            <wp:effectExtent l="0" t="0" r="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827B5" w:rsidRDefault="00860B9E" w:rsidP="0008795D">
      <w:pPr>
        <w:pStyle w:val="ListParagraph"/>
      </w:pPr>
      <w:r>
        <w:t>The distribution above is centered with a median at $35,000 to $49,999.  The spread of the data encompasses the entire range, w</w:t>
      </w:r>
      <w:r w:rsidR="0008795D">
        <w:t>ith no gaps, and no obvious skew.  It appears to be unimodal, but not symmetric.</w:t>
      </w:r>
    </w:p>
    <w:p w:rsidR="0008795D" w:rsidRDefault="0008795D" w:rsidP="0008795D">
      <w:pPr>
        <w:pStyle w:val="ListParagraph"/>
      </w:pPr>
    </w:p>
    <w:p w:rsidR="002827B5" w:rsidRDefault="002827B5" w:rsidP="002827B5">
      <w:pPr>
        <w:pStyle w:val="ListParagraph"/>
        <w:numPr>
          <w:ilvl w:val="0"/>
          <w:numId w:val="6"/>
        </w:numPr>
      </w:pPr>
      <w:r>
        <w:t xml:space="preserve"> 0.022 + 0.047 + 0.158 + 0.183 + 0.212 = 0.622</w:t>
      </w:r>
    </w:p>
    <w:p w:rsidR="002827B5" w:rsidRDefault="002827B5" w:rsidP="002827B5">
      <w:pPr>
        <w:pStyle w:val="ListParagraph"/>
        <w:numPr>
          <w:ilvl w:val="0"/>
          <w:numId w:val="6"/>
        </w:numPr>
      </w:pPr>
      <w:r>
        <w:t>Assuming that the individual income ranges are distributed between males and females in the same ratio as the entire sample ( not an assumption likely to be true),  the probablilty  that a randomly chosen US resident makes less than $50,000 and is female would be</w:t>
      </w:r>
      <w:r w:rsidR="00E03685">
        <w:t xml:space="preserve"> </w:t>
      </w:r>
      <w:r>
        <w:t xml:space="preserve">0.622 x 0.41 </w:t>
      </w:r>
      <w:r w:rsidR="00E03685">
        <w:t xml:space="preserve">= 0.25502 </w:t>
      </w:r>
    </w:p>
    <w:p w:rsidR="00E03685" w:rsidRDefault="00E03685" w:rsidP="002827B5">
      <w:pPr>
        <w:pStyle w:val="ListParagraph"/>
        <w:numPr>
          <w:ilvl w:val="0"/>
          <w:numId w:val="6"/>
        </w:numPr>
      </w:pPr>
      <w:r>
        <w:t>If the assumption in c were true, this would mean that approximately 24, 589,152 females in the survey make less than $50,000. If the survey is comprised of 41% females, this is 39,532,399 women, and if 71.8 % of them make less than $50,000, that comes to 28,384,263 women.  Given that 62.2% of the respondents (59,</w:t>
      </w:r>
      <w:r w:rsidR="00794A06">
        <w:t>973,542)</w:t>
      </w:r>
      <w:r>
        <w:t xml:space="preserve"> make less than</w:t>
      </w:r>
      <w:r w:rsidR="00794A06">
        <w:t xml:space="preserve"> $50K and 28,384,263 women make less than $50K, this indicates that 47.3% of the less than $50K income bracket is women, a </w:t>
      </w:r>
      <w:r w:rsidR="0008795D">
        <w:t xml:space="preserve">significantly </w:t>
      </w:r>
      <w:bookmarkStart w:id="0" w:name="_GoBack"/>
      <w:bookmarkEnd w:id="0"/>
      <w:r w:rsidR="00794A06">
        <w:t>higher percentage than their overall representation in the survey population.  The reason for this is not clear from the data given</w:t>
      </w:r>
      <w:r w:rsidR="003D5DAB">
        <w:t>, perhaps more women are working part time than men, or it could be that they are working in lower paid industries, or it could be attributable to other factors.</w:t>
      </w:r>
    </w:p>
    <w:p w:rsidR="00B543A4" w:rsidRDefault="003D5DAB" w:rsidP="0008795D">
      <w:pPr>
        <w:pStyle w:val="ListParagraph"/>
      </w:pPr>
      <w:r>
        <w:t>At any rate, it shows the assumption made in part c is not valid.</w:t>
      </w:r>
    </w:p>
    <w:sectPr w:rsidR="00B543A4" w:rsidSect="00D341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8663F"/>
    <w:multiLevelType w:val="hybridMultilevel"/>
    <w:tmpl w:val="317E3B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C3030"/>
    <w:multiLevelType w:val="hybridMultilevel"/>
    <w:tmpl w:val="A5D099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375163"/>
    <w:multiLevelType w:val="hybridMultilevel"/>
    <w:tmpl w:val="CE204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77B3C"/>
    <w:multiLevelType w:val="hybridMultilevel"/>
    <w:tmpl w:val="E72ADA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F2DB7"/>
    <w:multiLevelType w:val="hybridMultilevel"/>
    <w:tmpl w:val="8C8A15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C9070C"/>
    <w:multiLevelType w:val="hybridMultilevel"/>
    <w:tmpl w:val="27A4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BDE"/>
    <w:rsid w:val="0008795D"/>
    <w:rsid w:val="00174CE5"/>
    <w:rsid w:val="00263330"/>
    <w:rsid w:val="002827B5"/>
    <w:rsid w:val="003D5DAB"/>
    <w:rsid w:val="00412B2F"/>
    <w:rsid w:val="004C7F09"/>
    <w:rsid w:val="00523EC7"/>
    <w:rsid w:val="005A3833"/>
    <w:rsid w:val="00794A06"/>
    <w:rsid w:val="00860B9E"/>
    <w:rsid w:val="00874000"/>
    <w:rsid w:val="0087541C"/>
    <w:rsid w:val="009E26B4"/>
    <w:rsid w:val="00A5437C"/>
    <w:rsid w:val="00A60FB7"/>
    <w:rsid w:val="00B359A2"/>
    <w:rsid w:val="00B543A4"/>
    <w:rsid w:val="00C73D9E"/>
    <w:rsid w:val="00CB3BDE"/>
    <w:rsid w:val="00D34134"/>
    <w:rsid w:val="00E03685"/>
    <w:rsid w:val="00E27E89"/>
    <w:rsid w:val="00E72388"/>
    <w:rsid w:val="00E959A0"/>
    <w:rsid w:val="00F0734A"/>
    <w:rsid w:val="00F34630"/>
    <w:rsid w:val="00F56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D3C9B-8A54-4073-A892-4E4C800F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BDE"/>
    <w:pPr>
      <w:ind w:left="720"/>
      <w:contextualSpacing/>
    </w:pPr>
  </w:style>
  <w:style w:type="table" w:styleId="TableGrid">
    <w:name w:val="Table Grid"/>
    <w:basedOn w:val="TableNormal"/>
    <w:uiPriority w:val="39"/>
    <w:rsid w:val="00B54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60F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American</a:t>
            </a:r>
            <a:r>
              <a:rPr lang="en-US" baseline="0"/>
              <a:t> Community Survey 2005 - 2009</a:t>
            </a:r>
          </a:p>
          <a:p>
            <a:pPr>
              <a:defRPr/>
            </a:pPr>
            <a:r>
              <a:rPr lang="en-US" baseline="0"/>
              <a:t>Income vs. Participant Percentage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Sheet1!$A$3:$A$11</c:f>
              <c:strCache>
                <c:ptCount val="9"/>
                <c:pt idx="0">
                  <c:v>$1 to $9,999 or less</c:v>
                </c:pt>
                <c:pt idx="1">
                  <c:v>$10,000 to $14,999</c:v>
                </c:pt>
                <c:pt idx="2">
                  <c:v>$15,000 to $24,999</c:v>
                </c:pt>
                <c:pt idx="3">
                  <c:v>$25,000 to $34,999</c:v>
                </c:pt>
                <c:pt idx="4">
                  <c:v>$35,000 to $49,999</c:v>
                </c:pt>
                <c:pt idx="5">
                  <c:v>$50,000 to $64,999</c:v>
                </c:pt>
                <c:pt idx="6">
                  <c:v>$65,000 to $74,999</c:v>
                </c:pt>
                <c:pt idx="7">
                  <c:v>$75,000 to $99,999</c:v>
                </c:pt>
                <c:pt idx="8">
                  <c:v>$100,000 or more</c:v>
                </c:pt>
              </c:strCache>
            </c:strRef>
          </c:cat>
          <c:val>
            <c:numRef>
              <c:f>Sheet1!$B$3:$B$11</c:f>
              <c:numCache>
                <c:formatCode>0.00%</c:formatCode>
                <c:ptCount val="9"/>
                <c:pt idx="0">
                  <c:v>2.1999999999999999E-2</c:v>
                </c:pt>
                <c:pt idx="1">
                  <c:v>4.7E-2</c:v>
                </c:pt>
                <c:pt idx="2">
                  <c:v>0.158</c:v>
                </c:pt>
                <c:pt idx="3">
                  <c:v>0.183</c:v>
                </c:pt>
                <c:pt idx="4">
                  <c:v>0.21199999999999999</c:v>
                </c:pt>
                <c:pt idx="5">
                  <c:v>0.13900000000000001</c:v>
                </c:pt>
                <c:pt idx="6">
                  <c:v>5.8000000000000003E-2</c:v>
                </c:pt>
                <c:pt idx="7">
                  <c:v>8.4000000000000005E-2</c:v>
                </c:pt>
                <c:pt idx="8">
                  <c:v>9.7000000000000003E-2</c:v>
                </c:pt>
              </c:numCache>
            </c:numRef>
          </c:val>
        </c:ser>
        <c:dLbls>
          <c:showLegendKey val="0"/>
          <c:showVal val="0"/>
          <c:showCatName val="0"/>
          <c:showSerName val="0"/>
          <c:showPercent val="0"/>
          <c:showBubbleSize val="0"/>
        </c:dLbls>
        <c:gapWidth val="219"/>
        <c:overlap val="-27"/>
        <c:axId val="264019544"/>
        <c:axId val="261760664"/>
      </c:barChart>
      <c:catAx>
        <c:axId val="264019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760664"/>
        <c:crosses val="autoZero"/>
        <c:auto val="1"/>
        <c:lblAlgn val="ctr"/>
        <c:lblOffset val="100"/>
        <c:noMultiLvlLbl val="0"/>
      </c:catAx>
      <c:valAx>
        <c:axId val="2617606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019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Weigandt</dc:creator>
  <cp:keywords/>
  <dc:description/>
  <cp:lastModifiedBy>Karen Weigandt</cp:lastModifiedBy>
  <cp:revision>2</cp:revision>
  <dcterms:created xsi:type="dcterms:W3CDTF">2015-07-17T02:19:00Z</dcterms:created>
  <dcterms:modified xsi:type="dcterms:W3CDTF">2015-07-17T02:19:00Z</dcterms:modified>
</cp:coreProperties>
</file>