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F52" w:rsidRPr="00E84988" w:rsidRDefault="00644258" w:rsidP="00644258">
      <w:pPr>
        <w:jc w:val="center"/>
        <w:rPr>
          <w:b/>
          <w:sz w:val="28"/>
          <w:szCs w:val="28"/>
        </w:rPr>
      </w:pPr>
      <w:r w:rsidRPr="00E84988">
        <w:rPr>
          <w:b/>
          <w:sz w:val="28"/>
          <w:szCs w:val="28"/>
        </w:rPr>
        <w:t>DS 200 Introduction to Data Sciences</w:t>
      </w:r>
    </w:p>
    <w:p w:rsidR="00644258" w:rsidRPr="00E84988" w:rsidRDefault="00644258" w:rsidP="00644258">
      <w:pPr>
        <w:jc w:val="center"/>
        <w:rPr>
          <w:b/>
          <w:sz w:val="28"/>
          <w:szCs w:val="28"/>
        </w:rPr>
      </w:pPr>
      <w:r w:rsidRPr="00E84988">
        <w:rPr>
          <w:b/>
          <w:sz w:val="28"/>
          <w:szCs w:val="28"/>
        </w:rPr>
        <w:t>Spring 2018 (Yen)</w:t>
      </w:r>
    </w:p>
    <w:p w:rsidR="00644258" w:rsidRPr="00E84988" w:rsidRDefault="00E84988" w:rsidP="00644258">
      <w:pPr>
        <w:jc w:val="center"/>
        <w:rPr>
          <w:b/>
          <w:sz w:val="28"/>
          <w:szCs w:val="28"/>
        </w:rPr>
      </w:pPr>
      <w:r>
        <w:rPr>
          <w:b/>
          <w:sz w:val="28"/>
          <w:szCs w:val="28"/>
        </w:rPr>
        <w:t xml:space="preserve">A </w:t>
      </w:r>
      <w:r w:rsidR="00644258" w:rsidRPr="00E84988">
        <w:rPr>
          <w:b/>
          <w:sz w:val="28"/>
          <w:szCs w:val="28"/>
        </w:rPr>
        <w:t>Mini Data Science Project</w:t>
      </w:r>
    </w:p>
    <w:p w:rsidR="00644258" w:rsidRPr="00E84988" w:rsidRDefault="00E84988" w:rsidP="00E8498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p w:rsidR="00644258" w:rsidRPr="00644258" w:rsidRDefault="00644258" w:rsidP="00644258">
      <w:pPr>
        <w:spacing w:before="100" w:beforeAutospacing="1" w:after="100" w:afterAutospacing="1" w:line="240" w:lineRule="auto"/>
        <w:rPr>
          <w:rFonts w:ascii="Times New Roman" w:eastAsia="Times New Roman" w:hAnsi="Times New Roman" w:cs="Times New Roman"/>
          <w:sz w:val="24"/>
          <w:szCs w:val="24"/>
        </w:rPr>
      </w:pPr>
      <w:r w:rsidRPr="00644258">
        <w:rPr>
          <w:rFonts w:ascii="Times New Roman" w:eastAsia="Times New Roman" w:hAnsi="Times New Roman" w:cs="Times New Roman"/>
          <w:sz w:val="24"/>
          <w:szCs w:val="24"/>
        </w:rPr>
        <w:t xml:space="preserve">The goal of the project is to provide you with an experience regarding the design of data science project that includes </w:t>
      </w:r>
      <w:r>
        <w:rPr>
          <w:rFonts w:ascii="Times New Roman" w:eastAsia="Times New Roman" w:hAnsi="Times New Roman" w:cs="Times New Roman"/>
          <w:sz w:val="24"/>
          <w:szCs w:val="24"/>
        </w:rPr>
        <w:t xml:space="preserve">most, if not all, of </w:t>
      </w:r>
      <w:r w:rsidRPr="00644258">
        <w:rPr>
          <w:rFonts w:ascii="Times New Roman" w:eastAsia="Times New Roman" w:hAnsi="Times New Roman" w:cs="Times New Roman"/>
          <w:sz w:val="24"/>
          <w:szCs w:val="24"/>
        </w:rPr>
        <w:t>the following elements:</w:t>
      </w:r>
    </w:p>
    <w:p w:rsidR="00644258" w:rsidRPr="00644258" w:rsidRDefault="00644258"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Formulation: The iterative process of formulating a Data Science problem, assessing its feasib</w:t>
      </w:r>
      <w:r w:rsidR="00363FE8">
        <w:rPr>
          <w:rFonts w:ascii="Times New Roman" w:eastAsia="Times New Roman" w:hAnsi="Times New Roman" w:cs="Times New Roman"/>
          <w:sz w:val="24"/>
          <w:szCs w:val="24"/>
        </w:rPr>
        <w:t>ility, and refining the problem based on the result of feasibility analysis.</w:t>
      </w:r>
    </w:p>
    <w:p w:rsidR="00644258" w:rsidRPr="00644258" w:rsidRDefault="00644258"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Gather and Preprocess: Gather relevant data and pre-process </w:t>
      </w:r>
      <w:r w:rsidR="00363FE8">
        <w:rPr>
          <w:rFonts w:ascii="Times New Roman" w:eastAsia="Times New Roman" w:hAnsi="Times New Roman" w:cs="Times New Roman"/>
          <w:sz w:val="24"/>
          <w:szCs w:val="24"/>
        </w:rPr>
        <w:t>them (including tagging a set of data for training a predictive model).</w:t>
      </w:r>
    </w:p>
    <w:p w:rsidR="00644258" w:rsidRPr="00644258" w:rsidRDefault="00363FE8"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Construction and Initial Assessment: Construct a Decision Tree-based predictive model using the training data, and perform initial assessment about the quality of the model using </w:t>
      </w:r>
      <w:r w:rsidR="00E84988">
        <w:rPr>
          <w:rFonts w:ascii="Times New Roman" w:eastAsia="Times New Roman" w:hAnsi="Times New Roman" w:cs="Times New Roman"/>
          <w:sz w:val="24"/>
          <w:szCs w:val="24"/>
        </w:rPr>
        <w:t>(</w:t>
      </w:r>
      <w:proofErr w:type="spellStart"/>
      <w:r w:rsidR="00E84988">
        <w:rPr>
          <w:rFonts w:ascii="Times New Roman" w:eastAsia="Times New Roman" w:hAnsi="Times New Roman" w:cs="Times New Roman"/>
          <w:sz w:val="24"/>
          <w:szCs w:val="24"/>
        </w:rPr>
        <w:t>i</w:t>
      </w:r>
      <w:proofErr w:type="spellEnd"/>
      <w:r w:rsidR="00E849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confusion matrix by applying the model to a set of labelled data </w:t>
      </w:r>
      <w:r w:rsidR="00E84988">
        <w:rPr>
          <w:rFonts w:ascii="Times New Roman" w:eastAsia="Times New Roman" w:hAnsi="Times New Roman" w:cs="Times New Roman"/>
          <w:sz w:val="24"/>
          <w:szCs w:val="24"/>
        </w:rPr>
        <w:t>not used for model construction, and (ii) rules extracted from the decision trees.</w:t>
      </w:r>
    </w:p>
    <w:p w:rsidR="00644258" w:rsidRDefault="00363FE8"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Rigorous Model Assessment: Use cross-validation to rigorously assess the quality of the model. </w:t>
      </w:r>
    </w:p>
    <w:p w:rsidR="00B428BD" w:rsidRDefault="00363FE8"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Optimization: Systematically adjust </w:t>
      </w:r>
      <w:r w:rsidR="00B428BD">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two parameters in the construction of </w:t>
      </w:r>
      <w:r w:rsidR="00B428BD">
        <w:rPr>
          <w:rFonts w:ascii="Times New Roman" w:eastAsia="Times New Roman" w:hAnsi="Times New Roman" w:cs="Times New Roman"/>
          <w:sz w:val="24"/>
          <w:szCs w:val="24"/>
        </w:rPr>
        <w:t>decision trees and evaluate each parameter setting using cross-validation.</w:t>
      </w:r>
    </w:p>
    <w:p w:rsidR="00B428BD" w:rsidRDefault="00B428BD" w:rsidP="00B428B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depth of the tree, and</w:t>
      </w:r>
    </w:p>
    <w:p w:rsidR="00363FE8" w:rsidRDefault="00B428BD" w:rsidP="00B428B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number of instances in a leaf node</w:t>
      </w:r>
    </w:p>
    <w:p w:rsidR="00B428BD" w:rsidRDefault="00B428BD" w:rsidP="00B428B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Application: Apply the Decision Tree-based predictive model to new data gathered.</w:t>
      </w:r>
    </w:p>
    <w:p w:rsidR="00E84988" w:rsidRPr="00E84988" w:rsidRDefault="00E84988" w:rsidP="00E84988">
      <w:pPr>
        <w:spacing w:before="100" w:beforeAutospacing="1" w:after="100" w:afterAutospacing="1" w:line="240" w:lineRule="auto"/>
        <w:rPr>
          <w:rFonts w:ascii="Times New Roman" w:eastAsia="Times New Roman" w:hAnsi="Times New Roman" w:cs="Times New Roman"/>
          <w:b/>
          <w:sz w:val="24"/>
          <w:szCs w:val="24"/>
        </w:rPr>
      </w:pPr>
      <w:r w:rsidRPr="00E84988">
        <w:rPr>
          <w:rFonts w:ascii="Times New Roman" w:eastAsia="Times New Roman" w:hAnsi="Times New Roman" w:cs="Times New Roman"/>
          <w:b/>
          <w:sz w:val="24"/>
          <w:szCs w:val="24"/>
        </w:rPr>
        <w:t>Two Types of Projects</w:t>
      </w:r>
    </w:p>
    <w:p w:rsidR="00B428BD" w:rsidRDefault="00B428BD"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select your project from the following two types. Due to the different natures of the two project</w:t>
      </w:r>
      <w:r w:rsidR="003110BE">
        <w:rPr>
          <w:rFonts w:ascii="Times New Roman" w:eastAsia="Times New Roman" w:hAnsi="Times New Roman" w:cs="Times New Roman"/>
          <w:sz w:val="24"/>
          <w:szCs w:val="24"/>
        </w:rPr>
        <w:t>s, not every elements listed above are applicable for Project Type II.  Therefore, the required components of the two projects differ slightly.</w:t>
      </w:r>
    </w:p>
    <w:p w:rsidR="00B428BD" w:rsidRPr="00E84988" w:rsidRDefault="00B428BD" w:rsidP="00B428BD">
      <w:pPr>
        <w:spacing w:before="100" w:beforeAutospacing="1" w:after="100" w:afterAutospacing="1" w:line="240" w:lineRule="auto"/>
        <w:rPr>
          <w:rFonts w:ascii="Times New Roman" w:eastAsia="Times New Roman" w:hAnsi="Times New Roman" w:cs="Times New Roman"/>
          <w:i/>
          <w:sz w:val="24"/>
          <w:szCs w:val="24"/>
        </w:rPr>
      </w:pPr>
      <w:r w:rsidRPr="00E84988">
        <w:rPr>
          <w:rFonts w:ascii="Times New Roman" w:eastAsia="Times New Roman" w:hAnsi="Times New Roman" w:cs="Times New Roman"/>
          <w:i/>
          <w:sz w:val="24"/>
          <w:szCs w:val="24"/>
        </w:rPr>
        <w:t>Project Type I:  Sentiment or Opinion Classification of Twitter Data</w:t>
      </w:r>
    </w:p>
    <w:p w:rsidR="00B428BD" w:rsidRDefault="00B428BD"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builds on labs 1, 3, 4, and 5.  </w:t>
      </w:r>
      <w:r w:rsidR="003110BE">
        <w:rPr>
          <w:rFonts w:ascii="Times New Roman" w:eastAsia="Times New Roman" w:hAnsi="Times New Roman" w:cs="Times New Roman"/>
          <w:sz w:val="24"/>
          <w:szCs w:val="24"/>
        </w:rPr>
        <w:t xml:space="preserve">The project gathers twitter data on a topic you choose (which has sufficient positive and negative sentiment/opinion tweets for the purpose of building a predictive model). Through inter-tagger analysis for two types of tags (i.e., relevant/irrelevant and positive/negative), you arrived at a set of labelled (i.e., tagged) twitter data that you and your teammate agree.  By splitting your tagged data into training set and testing set, you constructed and assessed two decision tree models: (1) The Relevant Tweet Classification Model, and (2) The Sentiment/Opinion Classification Model for X (“X” is the topic you chose for your project). Using data not used for training, you assess the models you constructed </w:t>
      </w:r>
      <w:r w:rsidR="00070849">
        <w:rPr>
          <w:rFonts w:ascii="Times New Roman" w:eastAsia="Times New Roman" w:hAnsi="Times New Roman" w:cs="Times New Roman"/>
          <w:sz w:val="24"/>
          <w:szCs w:val="24"/>
        </w:rPr>
        <w:t xml:space="preserve">using confusion matrix first.  </w:t>
      </w:r>
    </w:p>
    <w:p w:rsidR="00070849" w:rsidRDefault="00070849"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required elements of Project Type I are A, B, C, and F. (95%)</w:t>
      </w:r>
    </w:p>
    <w:p w:rsidR="00070849" w:rsidRDefault="00070849"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elements of Project Type I are D and</w:t>
      </w:r>
      <w:r w:rsidR="00E84988">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E. (5%)</w:t>
      </w:r>
    </w:p>
    <w:p w:rsidR="00070849" w:rsidRDefault="00070849" w:rsidP="00B428BD">
      <w:pPr>
        <w:spacing w:before="100" w:beforeAutospacing="1" w:after="100" w:afterAutospacing="1" w:line="240" w:lineRule="auto"/>
        <w:rPr>
          <w:rFonts w:ascii="Times New Roman" w:eastAsia="Times New Roman" w:hAnsi="Times New Roman" w:cs="Times New Roman"/>
          <w:sz w:val="24"/>
          <w:szCs w:val="24"/>
        </w:rPr>
      </w:pPr>
    </w:p>
    <w:p w:rsidR="00070849" w:rsidRPr="00E84988" w:rsidRDefault="00070849" w:rsidP="00B428BD">
      <w:pPr>
        <w:spacing w:before="100" w:beforeAutospacing="1" w:after="100" w:afterAutospacing="1" w:line="240" w:lineRule="auto"/>
        <w:rPr>
          <w:rFonts w:ascii="Times New Roman" w:eastAsia="Times New Roman" w:hAnsi="Times New Roman" w:cs="Times New Roman"/>
          <w:i/>
          <w:sz w:val="24"/>
          <w:szCs w:val="24"/>
        </w:rPr>
      </w:pPr>
      <w:r w:rsidRPr="00E84988">
        <w:rPr>
          <w:rFonts w:ascii="Times New Roman" w:eastAsia="Times New Roman" w:hAnsi="Times New Roman" w:cs="Times New Roman"/>
          <w:i/>
          <w:sz w:val="24"/>
          <w:szCs w:val="24"/>
        </w:rPr>
        <w:t>Project Type II: Breast Cancer Diagnosis Prediction</w:t>
      </w:r>
    </w:p>
    <w:p w:rsidR="00070849" w:rsidRDefault="00070849"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r w:rsidR="00BD1F47">
        <w:rPr>
          <w:rFonts w:ascii="Times New Roman" w:eastAsia="Times New Roman" w:hAnsi="Times New Roman" w:cs="Times New Roman"/>
          <w:sz w:val="24"/>
          <w:szCs w:val="24"/>
        </w:rPr>
        <w:t>builds on lab 1 and 6, using two</w:t>
      </w:r>
      <w:r>
        <w:rPr>
          <w:rFonts w:ascii="Times New Roman" w:eastAsia="Times New Roman" w:hAnsi="Times New Roman" w:cs="Times New Roman"/>
          <w:sz w:val="24"/>
          <w:szCs w:val="24"/>
        </w:rPr>
        <w:t xml:space="preserve"> Breast Cancer data set</w:t>
      </w:r>
      <w:r w:rsidR="00BD1F4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created by researcher</w:t>
      </w:r>
      <w:r w:rsidR="00BD1F47">
        <w:rPr>
          <w:rFonts w:ascii="Times New Roman" w:eastAsia="Times New Roman" w:hAnsi="Times New Roman" w:cs="Times New Roman"/>
          <w:sz w:val="24"/>
          <w:szCs w:val="24"/>
        </w:rPr>
        <w:t xml:space="preserve">s from University of Wisconsin.  The first dataset (WDBC) contains 569 instances (357 benign, 212 malignant), 32 attributes (including an ID, diagnosis result, and 30 real-valued input features).  The second dataset contains 699 instances (458 benign, 241 malignant).  There are 16 instances that contain a missing attribute value. </w:t>
      </w:r>
    </w:p>
    <w:p w:rsidR="00BD1F47" w:rsidRDefault="00BD1F47"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element of Project Type II are C, D, </w:t>
      </w:r>
      <w:r w:rsidR="00E84988">
        <w:rPr>
          <w:rFonts w:ascii="Times New Roman" w:eastAsia="Times New Roman" w:hAnsi="Times New Roman" w:cs="Times New Roman"/>
          <w:sz w:val="24"/>
          <w:szCs w:val="24"/>
        </w:rPr>
        <w:t>and E for both datasets. (95%)</w:t>
      </w:r>
    </w:p>
    <w:p w:rsidR="00E84988" w:rsidRDefault="00E84988"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elements of Project Type II is handling missing values and ranking the degree of importance of features. (5%)</w:t>
      </w:r>
    </w:p>
    <w:p w:rsidR="00E84988" w:rsidRDefault="00E84988" w:rsidP="00B428BD">
      <w:pPr>
        <w:spacing w:before="100" w:beforeAutospacing="1" w:after="100" w:afterAutospacing="1" w:line="240" w:lineRule="auto"/>
        <w:rPr>
          <w:rFonts w:ascii="Times New Roman" w:eastAsia="Times New Roman" w:hAnsi="Times New Roman" w:cs="Times New Roman"/>
          <w:sz w:val="24"/>
          <w:szCs w:val="24"/>
        </w:rPr>
      </w:pPr>
    </w:p>
    <w:p w:rsidR="00E84988" w:rsidRPr="00E84988" w:rsidRDefault="00E84988" w:rsidP="00B428BD">
      <w:pPr>
        <w:spacing w:before="100" w:beforeAutospacing="1" w:after="100" w:afterAutospacing="1" w:line="240" w:lineRule="auto"/>
        <w:rPr>
          <w:rFonts w:ascii="Times New Roman" w:eastAsia="Times New Roman" w:hAnsi="Times New Roman" w:cs="Times New Roman"/>
          <w:b/>
          <w:sz w:val="24"/>
          <w:szCs w:val="24"/>
        </w:rPr>
      </w:pPr>
      <w:r w:rsidRPr="00E84988">
        <w:rPr>
          <w:rFonts w:ascii="Times New Roman" w:eastAsia="Times New Roman" w:hAnsi="Times New Roman" w:cs="Times New Roman"/>
          <w:b/>
          <w:sz w:val="24"/>
          <w:szCs w:val="24"/>
        </w:rPr>
        <w:t>Project Deliverable #1</w:t>
      </w:r>
    </w:p>
    <w:p w:rsidR="00E84988" w:rsidRDefault="00CA62D1" w:rsidP="00B428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the following information:</w:t>
      </w:r>
    </w:p>
    <w:p w:rsidR="00CA62D1" w:rsidRDefault="00CA62D1" w:rsidP="00CA62D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Project Type</w:t>
      </w:r>
    </w:p>
    <w:p w:rsidR="006D5C70" w:rsidRDefault="00CA62D1" w:rsidP="006D5C7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Names of Team Members</w:t>
      </w:r>
    </w:p>
    <w:p w:rsidR="006D5C70" w:rsidRPr="006D5C70" w:rsidRDefault="006D5C70" w:rsidP="006D5C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information for PD1 depends on your choice of projects:</w:t>
      </w:r>
    </w:p>
    <w:p w:rsidR="00CA62D1" w:rsidRDefault="00CA62D1" w:rsidP="00CA62D1">
      <w:pPr>
        <w:pStyle w:val="ListParagraph"/>
        <w:spacing w:before="100" w:beforeAutospacing="1" w:after="100" w:afterAutospacing="1" w:line="240" w:lineRule="auto"/>
        <w:rPr>
          <w:rFonts w:ascii="Times New Roman" w:eastAsia="Times New Roman" w:hAnsi="Times New Roman" w:cs="Times New Roman"/>
          <w:sz w:val="24"/>
          <w:szCs w:val="24"/>
        </w:rPr>
      </w:pPr>
    </w:p>
    <w:p w:rsidR="00CA62D1" w:rsidRDefault="00CA62D1" w:rsidP="00CA62D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choose Project Type I, submit the following information</w:t>
      </w:r>
    </w:p>
    <w:p w:rsidR="00CA62D1" w:rsidRPr="00CA62D1" w:rsidRDefault="00CA62D1" w:rsidP="00CA62D1">
      <w:pPr>
        <w:pStyle w:val="ListParagraph"/>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Topic of twitter sentiment/opinion classification</w:t>
      </w:r>
    </w:p>
    <w:p w:rsidR="00CA62D1" w:rsidRPr="00CA62D1" w:rsidRDefault="00CA62D1" w:rsidP="00CA62D1">
      <w:pPr>
        <w:pStyle w:val="ListParagraph"/>
        <w:ind w:left="1440"/>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and hashtags used to collect tweets</w:t>
      </w:r>
    </w:p>
    <w:p w:rsidR="00CA62D1" w:rsidRPr="00CA62D1" w:rsidRDefault="00CA62D1" w:rsidP="00CA62D1">
      <w:pPr>
        <w:pStyle w:val="ListParagraph"/>
        <w:ind w:left="1440"/>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tweets gathered and tagged; number of relevant vs irrelevant tweets AFTER inter-tagger analysis; number of positive vs negative tweets AFTER inter-tagger analysis</w:t>
      </w:r>
    </w:p>
    <w:p w:rsidR="00CA62D1" w:rsidRPr="00CA62D1" w:rsidRDefault="00CA62D1" w:rsidP="00CA62D1">
      <w:pPr>
        <w:pStyle w:val="ListParagraph"/>
        <w:ind w:left="1440"/>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inter-tagger analysis (Kappa measures and Tagging Guidelines) for Relevant/Irrelevant tagging and Positive/Negative tagging</w:t>
      </w:r>
    </w:p>
    <w:p w:rsidR="00CA62D1" w:rsidRPr="00CA62D1" w:rsidRDefault="00CA62D1" w:rsidP="00CA62D1">
      <w:pPr>
        <w:pStyle w:val="ListParagraph"/>
        <w:ind w:left="1440"/>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for Relevant Tweet Classification and its Confusion Matrix</w:t>
      </w:r>
    </w:p>
    <w:p w:rsidR="00CA62D1" w:rsidRPr="00CA62D1" w:rsidRDefault="00CA62D1" w:rsidP="00CA62D1">
      <w:pPr>
        <w:pStyle w:val="ListParagraph"/>
        <w:ind w:left="1440"/>
        <w:rPr>
          <w:rFonts w:ascii="Times New Roman" w:eastAsia="Times New Roman" w:hAnsi="Times New Roman" w:cs="Times New Roman"/>
          <w:sz w:val="24"/>
          <w:szCs w:val="24"/>
        </w:rPr>
      </w:pPr>
    </w:p>
    <w:p w:rsidR="00CA62D1" w:rsidRDefault="00CA62D1" w:rsidP="00CA62D1">
      <w:pPr>
        <w:pStyle w:val="ListParagraph"/>
        <w:numPr>
          <w:ilvl w:val="0"/>
          <w:numId w:val="4"/>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complete description of 4 Project Milestones (to be completed as labs 9, 10, 11, and 12).</w:t>
      </w:r>
    </w:p>
    <w:p w:rsidR="006D5C70" w:rsidRPr="006D5C70" w:rsidRDefault="006D5C70" w:rsidP="006D5C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Rubric: 2, 3, 4, 5: 50%, 6: 50%</w:t>
      </w:r>
    </w:p>
    <w:p w:rsidR="00CA62D1" w:rsidRDefault="00CA62D1" w:rsidP="00CA62D1">
      <w:pPr>
        <w:spacing w:before="100" w:beforeAutospacing="1" w:after="100" w:afterAutospacing="1" w:line="240" w:lineRule="auto"/>
        <w:rPr>
          <w:rFonts w:ascii="Times New Roman" w:eastAsia="Times New Roman" w:hAnsi="Times New Roman" w:cs="Times New Roman"/>
          <w:sz w:val="24"/>
          <w:szCs w:val="24"/>
        </w:rPr>
      </w:pPr>
    </w:p>
    <w:p w:rsidR="00CA62D1" w:rsidRDefault="00CA62D1" w:rsidP="00CA62D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choose Project Type II, submit the following information</w:t>
      </w:r>
    </w:p>
    <w:p w:rsidR="00CA62D1" w:rsidRDefault="00CA62D1" w:rsidP="00CA62D1">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6D5C70" w:rsidRDefault="006D5C70" w:rsidP="006D5C70">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Jupiter notebook indicating you are able to read at least one of the datasets using </w:t>
      </w:r>
      <w:proofErr w:type="gramStart"/>
      <w:r>
        <w:rPr>
          <w:rFonts w:ascii="Times New Roman" w:eastAsia="Times New Roman" w:hAnsi="Times New Roman" w:cs="Times New Roman"/>
          <w:sz w:val="24"/>
          <w:szCs w:val="24"/>
        </w:rPr>
        <w:t>pd</w:t>
      </w:r>
      <w:proofErr w:type="gramEnd"/>
      <w:r>
        <w:rPr>
          <w:rFonts w:ascii="Times New Roman" w:eastAsia="Times New Roman" w:hAnsi="Times New Roman" w:cs="Times New Roman"/>
          <w:sz w:val="24"/>
          <w:szCs w:val="24"/>
        </w:rPr>
        <w:t>.</w:t>
      </w:r>
    </w:p>
    <w:p w:rsidR="006D5C70" w:rsidRDefault="006D5C70" w:rsidP="006D5C70">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6D5C70" w:rsidRDefault="006D5C70" w:rsidP="006D5C70">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decision tree for breast cancer diagnosis using one of the datasets.  </w:t>
      </w:r>
      <w:bookmarkStart w:id="0" w:name="_GoBack"/>
      <w:bookmarkEnd w:id="0"/>
    </w:p>
    <w:p w:rsidR="006D5C70" w:rsidRDefault="006D5C70" w:rsidP="006D5C70">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B428BD" w:rsidRPr="00CA62D1" w:rsidRDefault="00CA62D1" w:rsidP="006D5C70">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complete description of 4 Project Milestones (to be completed as labs 9, 10, 11, and 12).</w:t>
      </w:r>
    </w:p>
    <w:p w:rsidR="00CA62D1" w:rsidRPr="006D5C70" w:rsidRDefault="006D5C70" w:rsidP="006D5C70">
      <w:pPr>
        <w:spacing w:before="100" w:beforeAutospacing="1" w:after="100" w:afterAutospacing="1" w:line="240" w:lineRule="auto"/>
        <w:rPr>
          <w:rFonts w:ascii="Times New Roman" w:eastAsia="Times New Roman" w:hAnsi="Times New Roman" w:cs="Times New Roman"/>
          <w:sz w:val="24"/>
          <w:szCs w:val="24"/>
        </w:rPr>
      </w:pPr>
      <w:r w:rsidRPr="006D5C70">
        <w:rPr>
          <w:rFonts w:ascii="Times New Roman" w:eastAsia="Times New Roman" w:hAnsi="Times New Roman" w:cs="Times New Roman"/>
          <w:sz w:val="24"/>
          <w:szCs w:val="24"/>
        </w:rPr>
        <w:t>Grading Rubric: 1</w:t>
      </w:r>
      <w:proofErr w:type="gramStart"/>
      <w:r>
        <w:rPr>
          <w:rFonts w:ascii="Times New Roman" w:eastAsia="Times New Roman" w:hAnsi="Times New Roman" w:cs="Times New Roman"/>
          <w:sz w:val="24"/>
          <w:szCs w:val="24"/>
        </w:rPr>
        <w:t>,2</w:t>
      </w:r>
      <w:proofErr w:type="gramEnd"/>
      <w:r w:rsidRPr="006D5C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6D5C70">
        <w:rPr>
          <w:rFonts w:ascii="Times New Roman" w:eastAsia="Times New Roman" w:hAnsi="Times New Roman" w:cs="Times New Roman"/>
          <w:sz w:val="24"/>
          <w:szCs w:val="24"/>
        </w:rPr>
        <w:t xml:space="preserve">0%, 2: </w:t>
      </w:r>
      <w:r>
        <w:rPr>
          <w:rFonts w:ascii="Times New Roman" w:eastAsia="Times New Roman" w:hAnsi="Times New Roman" w:cs="Times New Roman"/>
          <w:sz w:val="24"/>
          <w:szCs w:val="24"/>
        </w:rPr>
        <w:t>7</w:t>
      </w:r>
      <w:r w:rsidRPr="006D5C70">
        <w:rPr>
          <w:rFonts w:ascii="Times New Roman" w:eastAsia="Times New Roman" w:hAnsi="Times New Roman" w:cs="Times New Roman"/>
          <w:sz w:val="24"/>
          <w:szCs w:val="24"/>
        </w:rPr>
        <w:t>0%</w:t>
      </w:r>
    </w:p>
    <w:sectPr w:rsidR="00CA62D1" w:rsidRPr="006D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583"/>
    <w:multiLevelType w:val="hybridMultilevel"/>
    <w:tmpl w:val="E2545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503C5"/>
    <w:multiLevelType w:val="hybridMultilevel"/>
    <w:tmpl w:val="B01EE7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696E7A"/>
    <w:multiLevelType w:val="hybridMultilevel"/>
    <w:tmpl w:val="167C06F2"/>
    <w:lvl w:ilvl="0" w:tplc="4B7AF58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300473"/>
    <w:multiLevelType w:val="multilevel"/>
    <w:tmpl w:val="B6AA1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B20E1"/>
    <w:multiLevelType w:val="hybridMultilevel"/>
    <w:tmpl w:val="09C88D30"/>
    <w:lvl w:ilvl="0" w:tplc="4B7AF588">
      <w:numFmt w:val="bullet"/>
      <w:lvlText w:val="-"/>
      <w:lvlJc w:val="left"/>
      <w:pPr>
        <w:ind w:left="360" w:hanging="360"/>
      </w:pPr>
      <w:rPr>
        <w:rFonts w:ascii="Times New Roman" w:eastAsia="Times New Roman" w:hAnsi="Times New Roman" w:cs="Times New Roman" w:hint="default"/>
      </w:rPr>
    </w:lvl>
    <w:lvl w:ilvl="1" w:tplc="04090011">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58"/>
    <w:rsid w:val="00070849"/>
    <w:rsid w:val="003110BE"/>
    <w:rsid w:val="00325EE1"/>
    <w:rsid w:val="00363FE8"/>
    <w:rsid w:val="004B017B"/>
    <w:rsid w:val="00644258"/>
    <w:rsid w:val="006D5C70"/>
    <w:rsid w:val="00B428BD"/>
    <w:rsid w:val="00BD1F47"/>
    <w:rsid w:val="00CA62D1"/>
    <w:rsid w:val="00E8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E612"/>
  <w15:chartTrackingRefBased/>
  <w15:docId w15:val="{A35DACBE-F9AB-487D-9521-6AA80C3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Yen</dc:creator>
  <cp:keywords/>
  <dc:description/>
  <cp:lastModifiedBy>John Yen</cp:lastModifiedBy>
  <cp:revision>1</cp:revision>
  <dcterms:created xsi:type="dcterms:W3CDTF">2018-02-19T13:33:00Z</dcterms:created>
  <dcterms:modified xsi:type="dcterms:W3CDTF">2018-02-19T15:12:00Z</dcterms:modified>
</cp:coreProperties>
</file>