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1899"/>
        <w:gridCol w:w="2209"/>
        <w:gridCol w:w="3688"/>
      </w:tblGrid>
      <w:tr w:rsidR="008F6A3C" w:rsidRPr="00A37F5A" w14:paraId="354BF4D5" w14:textId="77777777" w:rsidTr="00A37F5A">
        <w:tc>
          <w:tcPr>
            <w:tcW w:w="1218" w:type="pct"/>
            <w:vMerge w:val="restart"/>
          </w:tcPr>
          <w:p w14:paraId="30B8278E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 w:val="restart"/>
          </w:tcPr>
          <w:p w14:paraId="23D24E3A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560FC02A" w14:textId="77777777" w:rsidR="008F6A3C" w:rsidRPr="00A37F5A" w:rsidRDefault="008F6A3C" w:rsidP="00A37F5A">
            <w:pPr>
              <w:pStyle w:val="IP41TableText"/>
            </w:pPr>
          </w:p>
        </w:tc>
      </w:tr>
      <w:tr w:rsidR="008F6A3C" w:rsidRPr="00A37F5A" w14:paraId="24081299" w14:textId="77777777" w:rsidTr="00A37F5A">
        <w:tc>
          <w:tcPr>
            <w:tcW w:w="1218" w:type="pct"/>
            <w:vMerge/>
          </w:tcPr>
          <w:p w14:paraId="3DFC6699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/>
          </w:tcPr>
          <w:p w14:paraId="16F8BF8B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5FD907AB" w14:textId="77777777" w:rsidR="008F6A3C" w:rsidRPr="00A37F5A" w:rsidRDefault="008F6A3C" w:rsidP="00A37F5A">
            <w:pPr>
              <w:pStyle w:val="IP41TableText"/>
            </w:pPr>
          </w:p>
        </w:tc>
      </w:tr>
      <w:tr w:rsidR="0063788A" w:rsidRPr="00A37F5A" w14:paraId="24F872D8" w14:textId="77777777" w:rsidTr="0063788A">
        <w:trPr>
          <w:trHeight w:val="4330"/>
        </w:trPr>
        <w:tc>
          <w:tcPr>
            <w:tcW w:w="5000" w:type="pct"/>
            <w:gridSpan w:val="3"/>
            <w:vAlign w:val="bottom"/>
          </w:tcPr>
          <w:p w14:paraId="64BE4B80" w14:textId="77777777" w:rsidR="0063788A" w:rsidRPr="00A37F5A" w:rsidRDefault="0063788A" w:rsidP="0063788A">
            <w:pPr>
              <w:pStyle w:val="IP01Client"/>
            </w:pPr>
            <w:r>
              <w:t>ФГБОУ ВО «Уфимский университет науки и технологий»</w:t>
            </w:r>
          </w:p>
          <w:p w14:paraId="7363581F" w14:textId="77777777" w:rsidR="0063788A" w:rsidRPr="0063788A" w:rsidRDefault="0063788A" w:rsidP="0063788A">
            <w:pPr>
              <w:pStyle w:val="IP02Title"/>
              <w:rPr>
                <w:lang w:val="ru-RU"/>
              </w:rPr>
            </w:pPr>
            <w:r>
              <w:t>Детальный бизнес-сценарий</w:t>
            </w:r>
          </w:p>
          <w:p w14:paraId="4538894F" w14:textId="77777777" w:rsidR="0063788A" w:rsidRPr="00A37F5A" w:rsidRDefault="0063788A" w:rsidP="0063788A">
            <w:pPr>
              <w:pStyle w:val="IP03SubTitle"/>
              <w:jc w:val="left"/>
            </w:pPr>
            <w:r>
              <w:t>102BMW-BS-01 «Организация и исполнение услуг чип-тюнинга и технического обслуживания автопарка»</w:t>
            </w:r>
          </w:p>
        </w:tc>
      </w:tr>
    </w:tbl>
    <w:p w14:paraId="6A5A8575" w14:textId="77777777" w:rsidR="00DB6415" w:rsidRDefault="00DB6415"/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2317"/>
        <w:gridCol w:w="1720"/>
        <w:gridCol w:w="1595"/>
        <w:gridCol w:w="2164"/>
      </w:tblGrid>
      <w:tr w:rsidR="009B47DE" w:rsidRPr="00A37F5A" w14:paraId="615D9D29" w14:textId="77777777" w:rsidTr="00A37F5A">
        <w:tc>
          <w:tcPr>
            <w:tcW w:w="1486" w:type="pct"/>
          </w:tcPr>
          <w:p w14:paraId="2DBED42A" w14:textId="77777777" w:rsidR="009B47DE" w:rsidRPr="00A37F5A" w:rsidRDefault="009B47DE" w:rsidP="00A37F5A">
            <w:pPr>
              <w:pStyle w:val="IP41TableText"/>
            </w:pPr>
            <w:r>
              <w:rPr>
                <w:b/>
              </w:rPr>
              <w:t>Утверждено:</w:t>
            </w:r>
          </w:p>
        </w:tc>
        <w:tc>
          <w:tcPr>
            <w:tcW w:w="1103" w:type="pct"/>
          </w:tcPr>
          <w:p w14:paraId="0CDE1000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023" w:type="pct"/>
          </w:tcPr>
          <w:p w14:paraId="3E188114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388" w:type="pct"/>
          </w:tcPr>
          <w:p w14:paraId="4D1CB521" w14:textId="77777777" w:rsidR="009B47DE" w:rsidRPr="00A37F5A" w:rsidRDefault="009B47DE" w:rsidP="00A37F5A">
            <w:pPr>
              <w:pStyle w:val="IP41TableText"/>
            </w:pPr>
          </w:p>
        </w:tc>
      </w:tr>
      <w:tr w:rsidR="009B47DE" w:rsidRPr="00A37F5A" w14:paraId="6795BE9D" w14:textId="77777777" w:rsidTr="00A37F5A">
        <w:trPr>
          <w:trHeight w:val="1034"/>
        </w:trPr>
        <w:tc>
          <w:tcPr>
            <w:tcW w:w="1486" w:type="pct"/>
          </w:tcPr>
          <w:p w14:paraId="5F63167E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 xml:space="preserve">Начальник транспортного отдела </w:t>
            </w:r>
            <w:r>
              <w:rPr>
                <w:rFonts w:ascii="Arial" w:hAnsi="Arial"/>
                <w:b/>
                <w:sz w:val="18"/>
              </w:rPr>
              <w:t>ФГБОУ ВО «УУНиТ»</w:t>
            </w:r>
          </w:p>
        </w:tc>
        <w:tc>
          <w:tcPr>
            <w:tcW w:w="1103" w:type="pct"/>
          </w:tcPr>
          <w:p w14:paraId="7762CF7D" w14:textId="77777777" w:rsidR="00CB0559" w:rsidRDefault="00CB0559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24BEE7F2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А.В. Смирнов</w:t>
            </w:r>
          </w:p>
        </w:tc>
        <w:tc>
          <w:tcPr>
            <w:tcW w:w="1388" w:type="pct"/>
          </w:tcPr>
          <w:p w14:paraId="4AD4FA5E" w14:textId="77777777" w:rsidR="00CB0559" w:rsidRDefault="009F2882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1A729571" w14:textId="77777777" w:rsidTr="00A37F5A">
        <w:trPr>
          <w:trHeight w:val="1066"/>
        </w:trPr>
        <w:tc>
          <w:tcPr>
            <w:tcW w:w="1486" w:type="pct"/>
          </w:tcPr>
          <w:p w14:paraId="76BE7E66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Главный инженер ООО «BMW102»</w:t>
            </w:r>
          </w:p>
        </w:tc>
        <w:tc>
          <w:tcPr>
            <w:tcW w:w="1103" w:type="pct"/>
          </w:tcPr>
          <w:p w14:paraId="05040871" w14:textId="77777777" w:rsidR="00CB0559" w:rsidRDefault="00CB0559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06C4946C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Р.Ф. Ахметов</w:t>
            </w:r>
          </w:p>
        </w:tc>
        <w:tc>
          <w:tcPr>
            <w:tcW w:w="1388" w:type="pct"/>
          </w:tcPr>
          <w:p w14:paraId="3E7E9DA5" w14:textId="77777777" w:rsidR="00CB0559" w:rsidRDefault="009F2882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25645D55" w14:textId="77777777" w:rsidTr="00A37F5A">
        <w:trPr>
          <w:trHeight w:val="686"/>
        </w:trPr>
        <w:tc>
          <w:tcPr>
            <w:tcW w:w="1486" w:type="pct"/>
          </w:tcPr>
          <w:p w14:paraId="38DBC301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Ведущий системный аналитик (студент гр. ЭАС-514С)</w:t>
            </w:r>
          </w:p>
        </w:tc>
        <w:tc>
          <w:tcPr>
            <w:tcW w:w="1103" w:type="pct"/>
          </w:tcPr>
          <w:p w14:paraId="61D4C49E" w14:textId="77777777" w:rsidR="00CB0559" w:rsidRDefault="00CB0559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3A87D7A3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Д.И. Гайнанов</w:t>
            </w:r>
          </w:p>
        </w:tc>
        <w:tc>
          <w:tcPr>
            <w:tcW w:w="1388" w:type="pct"/>
          </w:tcPr>
          <w:p w14:paraId="086853D2" w14:textId="77777777" w:rsidR="00CB0559" w:rsidRDefault="009F2882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0D8F5E45" w14:textId="77777777" w:rsidTr="00A37F5A">
        <w:trPr>
          <w:trHeight w:val="577"/>
        </w:trPr>
        <w:tc>
          <w:tcPr>
            <w:tcW w:w="1486" w:type="pct"/>
          </w:tcPr>
          <w:p w14:paraId="165D48A5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 xml:space="preserve">Ведущий инженер-калибровщик (студент гр. </w:t>
            </w:r>
            <w:r>
              <w:rPr>
                <w:rFonts w:ascii="Arial" w:hAnsi="Arial"/>
                <w:b/>
                <w:sz w:val="18"/>
              </w:rPr>
              <w:t>ЭАС-514С)</w:t>
            </w:r>
          </w:p>
        </w:tc>
        <w:tc>
          <w:tcPr>
            <w:tcW w:w="1103" w:type="pct"/>
          </w:tcPr>
          <w:p w14:paraId="13B88F5A" w14:textId="77777777" w:rsidR="00CB0559" w:rsidRDefault="00CB0559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2A602605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К.Р. Гарифуллин</w:t>
            </w:r>
          </w:p>
        </w:tc>
        <w:tc>
          <w:tcPr>
            <w:tcW w:w="1388" w:type="pct"/>
          </w:tcPr>
          <w:p w14:paraId="459F5BBE" w14:textId="77777777" w:rsidR="00CB0559" w:rsidRDefault="009F2882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45014F18" w14:textId="77777777" w:rsidTr="00A37F5A">
        <w:trPr>
          <w:trHeight w:val="623"/>
        </w:trPr>
        <w:tc>
          <w:tcPr>
            <w:tcW w:w="1486" w:type="pct"/>
          </w:tcPr>
          <w:p w14:paraId="5020332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Преподаватель-консультант (Кафедра АСУ УУНиТ)</w:t>
            </w:r>
          </w:p>
        </w:tc>
        <w:tc>
          <w:tcPr>
            <w:tcW w:w="1103" w:type="pct"/>
          </w:tcPr>
          <w:p w14:paraId="7E57B1A3" w14:textId="77777777" w:rsidR="00CB0559" w:rsidRDefault="00CB0559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0546C330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М.С. Демченко</w:t>
            </w:r>
          </w:p>
        </w:tc>
        <w:tc>
          <w:tcPr>
            <w:tcW w:w="1388" w:type="pct"/>
          </w:tcPr>
          <w:p w14:paraId="06BABD6A" w14:textId="77777777" w:rsidR="00CB0559" w:rsidRDefault="009F2882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</w:tbl>
    <w:p w14:paraId="5E441F6A" w14:textId="77777777" w:rsidR="00752BE7" w:rsidRPr="00A37F5A" w:rsidRDefault="003240B3" w:rsidP="00A37F5A">
      <w:r w:rsidRPr="00A37F5A">
        <w:t xml:space="preserve"> </w:t>
      </w:r>
    </w:p>
    <w:p w14:paraId="7675FB39" w14:textId="77777777" w:rsidR="00F2718A" w:rsidRPr="00A37F5A" w:rsidRDefault="00F2718A" w:rsidP="00A37F5A">
      <w:pPr>
        <w:jc w:val="center"/>
        <w:sectPr w:rsidR="00F2718A" w:rsidRPr="00A37F5A" w:rsidSect="00AF0ED8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276" w:left="3543" w:header="567" w:footer="720" w:gutter="0"/>
          <w:cols w:space="720"/>
          <w:titlePg/>
          <w:docGrid w:linePitch="299"/>
        </w:sectPr>
      </w:pPr>
    </w:p>
    <w:p w14:paraId="2733B21E" w14:textId="77777777" w:rsidR="00752BE7" w:rsidRPr="00A37F5A" w:rsidRDefault="00752BE7" w:rsidP="00AC4671">
      <w:pPr>
        <w:pStyle w:val="IP04Header"/>
      </w:pPr>
      <w:bookmarkStart w:id="0" w:name="_Hlk37248080"/>
      <w:r w:rsidRPr="00A37F5A">
        <w:lastRenderedPageBreak/>
        <w:t>Оглавление</w:t>
      </w:r>
    </w:p>
    <w:p w14:paraId="0544FED8" w14:textId="77777777" w:rsidR="004B5191" w:rsidRDefault="008579DA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1</w:t>
      </w:r>
      <w:r>
        <w:tab/>
        <w:t>версии документа</w:t>
      </w:r>
      <w:r>
        <w:tab/>
        <w:t>4</w:t>
      </w:r>
    </w:p>
    <w:p w14:paraId="42F1650F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2</w:t>
      </w:r>
      <w:r>
        <w:tab/>
        <w:t>Назначение документа</w:t>
      </w:r>
      <w:r>
        <w:tab/>
        <w:t>5</w:t>
      </w:r>
    </w:p>
    <w:p w14:paraId="41BEB9F4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</w:t>
      </w:r>
      <w:r>
        <w:tab/>
        <w:t>Основные положения</w:t>
      </w:r>
      <w:r>
        <w:tab/>
        <w:t>6</w:t>
      </w:r>
    </w:p>
    <w:p w14:paraId="4CF0A6BF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3.1</w:t>
      </w:r>
      <w:r>
        <w:tab/>
        <w:t>Бизнес-цели</w:t>
      </w:r>
      <w:r>
        <w:tab/>
        <w:t>6</w:t>
      </w:r>
    </w:p>
    <w:p w14:paraId="4739D6D0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3.2</w:t>
      </w:r>
      <w:r>
        <w:tab/>
        <w:t>Подход к реализации процесса</w:t>
      </w:r>
      <w:r>
        <w:tab/>
        <w:t>7</w:t>
      </w:r>
    </w:p>
    <w:p w14:paraId="10F2B2D8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3.3</w:t>
      </w:r>
      <w:r>
        <w:tab/>
        <w:t>Концептуальные допущения и ограничения</w:t>
      </w:r>
      <w:r>
        <w:tab/>
        <w:t>7</w:t>
      </w:r>
    </w:p>
    <w:p w14:paraId="49C3D4AC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3.4</w:t>
      </w:r>
      <w:r>
        <w:tab/>
        <w:t>Используемая функциональность</w:t>
      </w:r>
      <w:r>
        <w:tab/>
        <w:t>8</w:t>
      </w:r>
    </w:p>
    <w:p w14:paraId="78C299E8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4</w:t>
      </w:r>
      <w:r>
        <w:tab/>
        <w:t>Бизнес процесс «Организация и исполнение услуг чип-тюнинга и технического обслуживания автопарка»</w:t>
      </w:r>
      <w:r>
        <w:tab/>
        <w:t>10</w:t>
      </w:r>
    </w:p>
    <w:p w14:paraId="5C9747CD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4.1</w:t>
      </w:r>
      <w:r>
        <w:tab/>
        <w:t>Общая схема и роли по шагам бизнес-процесса</w:t>
      </w:r>
      <w:r>
        <w:tab/>
        <w:t>10</w:t>
      </w:r>
    </w:p>
    <w:p w14:paraId="32AA5A51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4.1.1</w:t>
      </w:r>
      <w:r>
        <w:tab/>
        <w:t>Назначение БП</w:t>
      </w:r>
      <w:r>
        <w:tab/>
        <w:t>10</w:t>
      </w:r>
    </w:p>
    <w:p w14:paraId="4C579CE8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4.1.2</w:t>
      </w:r>
      <w:r>
        <w:tab/>
        <w:t>Схема БП</w:t>
      </w:r>
      <w:r>
        <w:tab/>
        <w:t>11</w:t>
      </w:r>
    </w:p>
    <w:p w14:paraId="582B550F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4.1.3</w:t>
      </w:r>
      <w:r>
        <w:tab/>
        <w:t>Роли по шагам процесса</w:t>
      </w:r>
      <w:r>
        <w:tab/>
        <w:t>14</w:t>
      </w:r>
    </w:p>
    <w:p w14:paraId="116B060E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4.2</w:t>
      </w:r>
      <w:r>
        <w:tab/>
        <w:t>Описание шагов бизнес процесса</w:t>
      </w:r>
      <w:r>
        <w:tab/>
        <w:t>15</w:t>
      </w:r>
    </w:p>
    <w:p w14:paraId="51D40640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4.2.1</w:t>
      </w:r>
      <w:r>
        <w:tab/>
        <w:t>Шаг 1: Составление заявки (Данил)</w:t>
      </w:r>
      <w:r>
        <w:tab/>
        <w:t>15</w:t>
      </w:r>
    </w:p>
    <w:p w14:paraId="4E00A3CF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4.2.2</w:t>
      </w:r>
      <w:r>
        <w:tab/>
        <w:t>Шаг 2: Прием заявки (Карим)</w:t>
      </w:r>
      <w:r>
        <w:tab/>
        <w:t>17</w:t>
      </w:r>
    </w:p>
    <w:bookmarkEnd w:id="0"/>
    <w:p w14:paraId="09991EE2" w14:textId="77777777" w:rsidR="00752BE7" w:rsidRPr="00A37F5A" w:rsidRDefault="00752BE7" w:rsidP="00A37F5A"/>
    <w:p w14:paraId="5242800B" w14:textId="77777777" w:rsidR="00752BE7" w:rsidRPr="00A37F5A" w:rsidRDefault="00752BE7" w:rsidP="00CB6684">
      <w:pPr>
        <w:pStyle w:val="IP04Header"/>
      </w:pPr>
      <w:bookmarkStart w:id="1" w:name="_Toc491084131"/>
      <w:r w:rsidRPr="00A37F5A">
        <w:t>Термины и сокращения</w:t>
      </w:r>
      <w:bookmarkEnd w:id="1"/>
      <w:r w:rsidR="0049452F" w:rsidRPr="00A37F5A">
        <w:t xml:space="preserve"> </w:t>
      </w:r>
    </w:p>
    <w:p w14:paraId="5C370BD2" w14:textId="77777777" w:rsidR="00752BE7" w:rsidRPr="00A37F5A" w:rsidRDefault="00752BE7" w:rsidP="0049452F">
      <w:pPr>
        <w:pStyle w:val="IP12Predicat"/>
      </w:pPr>
      <w:bookmarkStart w:id="2" w:name="_Hlk37248188"/>
      <w:r w:rsidRPr="00A37F5A">
        <w:t>Использованные в настоящем документе термины и сокращения трактуются следующим образом</w:t>
      </w:r>
      <w:r w:rsidR="00991D0E">
        <w:t>:</w:t>
      </w:r>
    </w:p>
    <w:p w14:paraId="46CD71B9" w14:textId="01DAB940" w:rsidR="00A37F5A" w:rsidRDefault="00A37F5A" w:rsidP="004D749A">
      <w:pPr>
        <w:pStyle w:val="a5"/>
      </w:pPr>
      <w:r>
        <w:t xml:space="preserve">Таблица </w:t>
      </w:r>
      <w:r w:rsidR="009F2882">
        <w:fldChar w:fldCharType="begin"/>
      </w:r>
      <w:r w:rsidR="009F2882">
        <w:instrText xml:space="preserve"> SEQ Таблица \* ARABIC </w:instrText>
      </w:r>
      <w:r w:rsidR="009F2882">
        <w:fldChar w:fldCharType="separate"/>
      </w:r>
      <w:r w:rsidR="009F2882">
        <w:rPr>
          <w:noProof/>
        </w:rPr>
        <w:t>1</w:t>
      </w:r>
      <w:r w:rsidR="009F2882">
        <w:rPr>
          <w:noProof/>
        </w:rPr>
        <w:fldChar w:fldCharType="end"/>
      </w:r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2738"/>
        <w:gridCol w:w="7457"/>
      </w:tblGrid>
      <w:tr w:rsidR="00A655C9" w:rsidRPr="00A37F5A" w14:paraId="2470E173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3" w:type="pct"/>
            <w:shd w:val="clear" w:color="auto" w:fill="E2E8F0"/>
          </w:tcPr>
          <w:p w14:paraId="52909867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</w:rPr>
              <w:t>Термин</w:t>
            </w:r>
          </w:p>
        </w:tc>
        <w:tc>
          <w:tcPr>
            <w:tcW w:w="3657" w:type="pct"/>
            <w:shd w:val="clear" w:color="auto" w:fill="E2E8F0"/>
          </w:tcPr>
          <w:p w14:paraId="10338B3A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Описание</w:t>
            </w:r>
          </w:p>
        </w:tc>
      </w:tr>
      <w:tr w:rsidR="001D17F7" w:rsidRPr="00A37F5A" w14:paraId="7E3247A7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985C728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КИС</w:t>
            </w:r>
          </w:p>
        </w:tc>
        <w:tc>
          <w:tcPr>
            <w:tcW w:w="3657" w:type="pct"/>
          </w:tcPr>
          <w:p w14:paraId="3C35FCDC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Корпоративная </w:t>
            </w:r>
            <w:r>
              <w:rPr>
                <w:rFonts w:ascii="Arial" w:hAnsi="Arial"/>
                <w:sz w:val="18"/>
              </w:rPr>
              <w:t>информационная система; программный комплекс для сквозного управления ресурсами автосервиса, клиентами, технологическими процессами и складом (КИС «BMW102-ERP»).</w:t>
            </w:r>
          </w:p>
        </w:tc>
      </w:tr>
      <w:tr w:rsidR="001D17F7" w:rsidRPr="00A37F5A" w14:paraId="4534DC77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  <w:shd w:val="clear" w:color="auto" w:fill="F8FAFC"/>
          </w:tcPr>
          <w:p w14:paraId="69F3D9A9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ЭБУ (ECU)</w:t>
            </w:r>
          </w:p>
        </w:tc>
        <w:tc>
          <w:tcPr>
            <w:tcW w:w="3657" w:type="pct"/>
            <w:shd w:val="clear" w:color="auto" w:fill="F8FAFC"/>
          </w:tcPr>
          <w:p w14:paraId="4AF21C4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Электронный блок управления двигателем внутреннего сгорания (Engine Control </w:t>
            </w:r>
            <w:r>
              <w:rPr>
                <w:rFonts w:ascii="Arial" w:hAnsi="Arial"/>
                <w:sz w:val="18"/>
              </w:rPr>
              <w:t>Unit); микроконтроллерный модуль, управляющий впрыском, зажиганием, фазами газораспределения и наддувом.</w:t>
            </w:r>
          </w:p>
        </w:tc>
      </w:tr>
      <w:tr w:rsidR="001D17F7" w:rsidRPr="00A37F5A" w14:paraId="36F30A18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17FA8BF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Чип-тюнинг (Stage 1)</w:t>
            </w:r>
          </w:p>
        </w:tc>
        <w:tc>
          <w:tcPr>
            <w:tcW w:w="3657" w:type="pct"/>
          </w:tcPr>
          <w:p w14:paraId="01D72D5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Программная оптимизация калибровочных карт микропрограммы ЭБУ с целью повышения мощности, крутящего момента и </w:t>
            </w:r>
            <w:r>
              <w:rPr>
                <w:rFonts w:ascii="Arial" w:hAnsi="Arial"/>
                <w:sz w:val="18"/>
              </w:rPr>
              <w:t>отзывчивости ДВС без физического вмешательства в двигатель.</w:t>
            </w:r>
          </w:p>
        </w:tc>
      </w:tr>
      <w:tr w:rsidR="001D17F7" w:rsidRPr="00A37F5A" w14:paraId="753C69DD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  <w:shd w:val="clear" w:color="auto" w:fill="F8FAFC"/>
          </w:tcPr>
          <w:p w14:paraId="24D709FF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Euro-2 (Евро-2)</w:t>
            </w:r>
          </w:p>
        </w:tc>
        <w:tc>
          <w:tcPr>
            <w:tcW w:w="3657" w:type="pct"/>
            <w:shd w:val="clear" w:color="auto" w:fill="F8FAFC"/>
          </w:tcPr>
          <w:p w14:paraId="68A74CDB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Программная конфигурация микропрограммы ЭБУ с отключением контроля вторичных датчиков кислорода (лямбда-зондов), контроля катализаторов и сажевых фильтров (DPF).</w:t>
            </w:r>
          </w:p>
        </w:tc>
      </w:tr>
      <w:tr w:rsidR="001D17F7" w:rsidRPr="00A37F5A" w14:paraId="465A2D9B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9B62A3D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Наряд-заказ</w:t>
            </w:r>
          </w:p>
        </w:tc>
        <w:tc>
          <w:tcPr>
            <w:tcW w:w="3657" w:type="pct"/>
          </w:tcPr>
          <w:p w14:paraId="4C7F2FD0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Перв</w:t>
            </w:r>
            <w:r>
              <w:rPr>
                <w:rFonts w:ascii="Arial" w:hAnsi="Arial"/>
                <w:sz w:val="18"/>
              </w:rPr>
              <w:t>ичный производственный документ КИС «BMW102», фиксирующий идентификационные данные ТС, согласованный перечень работ, плановую калькуляцию и назначенного мастера.</w:t>
            </w:r>
          </w:p>
        </w:tc>
      </w:tr>
      <w:tr w:rsidR="001D17F7" w:rsidRPr="00A37F5A" w14:paraId="2F41D6FF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  <w:shd w:val="clear" w:color="auto" w:fill="F8FAFC"/>
          </w:tcPr>
          <w:p w14:paraId="0C94747E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Акт выполненных работ</w:t>
            </w:r>
          </w:p>
        </w:tc>
        <w:tc>
          <w:tcPr>
            <w:tcW w:w="3657" w:type="pct"/>
            <w:shd w:val="clear" w:color="auto" w:fill="F8FAFC"/>
          </w:tcPr>
          <w:p w14:paraId="3645CFCE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Итоговый отчетный и юридический документ, удостоверяющий факт надлежаще</w:t>
            </w:r>
            <w:r>
              <w:rPr>
                <w:rFonts w:ascii="Arial" w:hAnsi="Arial"/>
                <w:sz w:val="18"/>
              </w:rPr>
              <w:t>го исполнения услуг, соответствие ТЗ, отсутствие рекламаций и дающий право на гарантийное обслуживание.</w:t>
            </w:r>
          </w:p>
        </w:tc>
      </w:tr>
      <w:tr w:rsidR="001D17F7" w:rsidRPr="00A37F5A" w14:paraId="0FE68605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BE1C138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Сток (Stock dump)</w:t>
            </w:r>
          </w:p>
        </w:tc>
        <w:tc>
          <w:tcPr>
            <w:tcW w:w="3657" w:type="pct"/>
          </w:tcPr>
          <w:p w14:paraId="6EBE26E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Оригинальный заводской двоичный образ содержимого Flash-памяти процессора ЭБУ до внесения модификаций; сохраняется в архив КИС с </w:t>
            </w:r>
            <w:r>
              <w:rPr>
                <w:rFonts w:ascii="Arial" w:hAnsi="Arial"/>
                <w:sz w:val="18"/>
              </w:rPr>
              <w:t>хэшем SHA-256 для отката.</w:t>
            </w:r>
          </w:p>
        </w:tc>
      </w:tr>
      <w:tr w:rsidR="00CB0559" w14:paraId="73417182" w14:textId="77777777" w:rsidTr="00C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  <w:shd w:val="clear" w:color="auto" w:fill="F8FAFC"/>
          </w:tcPr>
          <w:p w14:paraId="19B02019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WinOLS</w:t>
            </w:r>
          </w:p>
        </w:tc>
        <w:tc>
          <w:tcPr>
            <w:tcW w:w="7457" w:type="dxa"/>
            <w:shd w:val="clear" w:color="auto" w:fill="F8FAFC"/>
          </w:tcPr>
          <w:p w14:paraId="14CC0DF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Специализированная инженерная САПР компании EVC electronic для поиска, трехмерного отображения, анализа и модификации таблиц калибровок систем управления двигателями.</w:t>
            </w:r>
          </w:p>
        </w:tc>
      </w:tr>
      <w:tr w:rsidR="00CB0559" w14:paraId="2373ACF0" w14:textId="77777777" w:rsidTr="00C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30AC76D2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DTC (Fault Codes)</w:t>
            </w:r>
          </w:p>
        </w:tc>
        <w:tc>
          <w:tcPr>
            <w:tcW w:w="7457" w:type="dxa"/>
          </w:tcPr>
          <w:p w14:paraId="6357340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Стандартизированные коды неисправнос</w:t>
            </w:r>
            <w:r>
              <w:rPr>
                <w:rFonts w:ascii="Arial" w:hAnsi="Arial"/>
                <w:sz w:val="18"/>
              </w:rPr>
              <w:t>тей (Diagnostic Trouble Codes) по протоколам OBD-II / UDS, считываемые сканером при входном и выходном контроле автомобиля.</w:t>
            </w:r>
          </w:p>
        </w:tc>
      </w:tr>
      <w:tr w:rsidR="00CB0559" w14:paraId="542B9FD3" w14:textId="77777777" w:rsidTr="00C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  <w:shd w:val="clear" w:color="auto" w:fill="F8FAFC"/>
          </w:tcPr>
          <w:p w14:paraId="27BE361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Flashing (Прошивка)</w:t>
            </w:r>
          </w:p>
        </w:tc>
        <w:tc>
          <w:tcPr>
            <w:tcW w:w="7457" w:type="dxa"/>
            <w:shd w:val="clear" w:color="auto" w:fill="F8FAFC"/>
          </w:tcPr>
          <w:p w14:paraId="472E3EC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Технологическая процедура стирания и перезаписи Flash-памяти микроконтроллера ЭБУ модифицированным калибровочны</w:t>
            </w:r>
            <w:r>
              <w:rPr>
                <w:rFonts w:ascii="Arial" w:hAnsi="Arial"/>
                <w:sz w:val="18"/>
              </w:rPr>
              <w:t>м файлом через диагностический порт OBD-II.</w:t>
            </w:r>
          </w:p>
        </w:tc>
      </w:tr>
      <w:tr w:rsidR="00CB0559" w14:paraId="00A06F1E" w14:textId="77777777" w:rsidTr="00C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289F56B1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CRC / Checksum</w:t>
            </w:r>
          </w:p>
        </w:tc>
        <w:tc>
          <w:tcPr>
            <w:tcW w:w="7457" w:type="dxa"/>
          </w:tcPr>
          <w:p w14:paraId="03CD938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Циклическая контрольная сумма калибровочных блоков микропрограммы ЭБУ, пересчитываемая в WinOLS перед записью во избежание блокировки процессора TriCore.</w:t>
            </w:r>
          </w:p>
        </w:tc>
      </w:tr>
      <w:tr w:rsidR="00CB0559" w14:paraId="7F1B7B30" w14:textId="77777777" w:rsidTr="00C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  <w:shd w:val="clear" w:color="auto" w:fill="F8FAFC"/>
          </w:tcPr>
          <w:p w14:paraId="25D38EA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ДБС</w:t>
            </w:r>
          </w:p>
        </w:tc>
        <w:tc>
          <w:tcPr>
            <w:tcW w:w="7457" w:type="dxa"/>
            <w:shd w:val="clear" w:color="auto" w:fill="F8FAFC"/>
          </w:tcPr>
          <w:p w14:paraId="4014F58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Детальный </w:t>
            </w:r>
            <w:r>
              <w:rPr>
                <w:rFonts w:ascii="Arial" w:hAnsi="Arial"/>
                <w:sz w:val="18"/>
              </w:rPr>
              <w:t>бизнес-сценарий; документ системного проектирования, регламентирующий архитектуру, ролевую модель, последовательность шагов и информационные атрибуты БП в КИС.</w:t>
            </w:r>
          </w:p>
        </w:tc>
      </w:tr>
      <w:tr w:rsidR="00CB0559" w14:paraId="424EA359" w14:textId="77777777" w:rsidTr="00C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5C51EBCD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УУНиТ</w:t>
            </w:r>
          </w:p>
        </w:tc>
        <w:tc>
          <w:tcPr>
            <w:tcW w:w="7457" w:type="dxa"/>
          </w:tcPr>
          <w:p w14:paraId="4DD011FB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ФГБОУ ВО «Уфимский университет науки и технологий»; Заказчик услуг сервисного обслуживани</w:t>
            </w:r>
            <w:r>
              <w:rPr>
                <w:rFonts w:ascii="Arial" w:hAnsi="Arial"/>
                <w:sz w:val="18"/>
              </w:rPr>
              <w:t>я и оптимизации программного обеспечения служебного автопарка.</w:t>
            </w:r>
          </w:p>
        </w:tc>
      </w:tr>
      <w:tr w:rsidR="00CB0559" w14:paraId="6D1E4DE4" w14:textId="77777777" w:rsidTr="00C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  <w:shd w:val="clear" w:color="auto" w:fill="F8FAFC"/>
          </w:tcPr>
          <w:p w14:paraId="5DDD6D04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BMW102</w:t>
            </w:r>
          </w:p>
        </w:tc>
        <w:tc>
          <w:tcPr>
            <w:tcW w:w="7457" w:type="dxa"/>
            <w:shd w:val="clear" w:color="auto" w:fill="F8FAFC"/>
          </w:tcPr>
          <w:p w14:paraId="12AC0A9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Специализированный автотехцентр чип-тюнинга, диагностики и комплексного технического обслуживания автомобилей BMW (Исполнитель по договору).</w:t>
            </w:r>
          </w:p>
        </w:tc>
      </w:tr>
    </w:tbl>
    <w:p w14:paraId="3E9F0F47" w14:textId="77777777" w:rsidR="007058B6" w:rsidRPr="00A37F5A" w:rsidRDefault="007058B6" w:rsidP="00A37F5A"/>
    <w:bookmarkEnd w:id="2"/>
    <w:p w14:paraId="7719DC8C" w14:textId="77777777" w:rsidR="00752BE7" w:rsidRPr="00A37F5A" w:rsidRDefault="00752BE7" w:rsidP="00A37F5A">
      <w:pPr>
        <w:sectPr w:rsidR="00752BE7" w:rsidRPr="00A37F5A" w:rsidSect="00BE7F9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567" w:bottom="1276" w:left="1134" w:header="567" w:footer="720" w:gutter="0"/>
          <w:cols w:space="720"/>
          <w:docGrid w:linePitch="299"/>
        </w:sectPr>
      </w:pPr>
    </w:p>
    <w:p w14:paraId="362EEB2F" w14:textId="77777777" w:rsidR="00A37F5A" w:rsidRPr="00A37F5A" w:rsidRDefault="00A37F5A" w:rsidP="00FE32D1">
      <w:pPr>
        <w:pStyle w:val="1"/>
      </w:pPr>
      <w:bookmarkStart w:id="3" w:name="_Toc88065181"/>
      <w:r w:rsidRPr="00A37F5A">
        <w:t>версии документа</w:t>
      </w:r>
      <w:bookmarkEnd w:id="3"/>
    </w:p>
    <w:p w14:paraId="41013B86" w14:textId="77777777" w:rsidR="00A37F5A" w:rsidRPr="00A37F5A" w:rsidRDefault="00A37F5A" w:rsidP="00A37F5A">
      <w:pPr>
        <w:pStyle w:val="4"/>
      </w:pPr>
      <w:r w:rsidRPr="00A37F5A">
        <w:t>Изменения</w:t>
      </w:r>
    </w:p>
    <w:p w14:paraId="67554829" w14:textId="42864777" w:rsidR="00A37F5A" w:rsidRPr="00CB6684" w:rsidRDefault="00A37F5A" w:rsidP="004D749A">
      <w:pPr>
        <w:pStyle w:val="a5"/>
      </w:pPr>
      <w:r w:rsidRPr="00CB6684">
        <w:t xml:space="preserve">Таблица </w:t>
      </w:r>
      <w:r w:rsidR="009F2882">
        <w:fldChar w:fldCharType="begin"/>
      </w:r>
      <w:r w:rsidR="009F2882">
        <w:instrText xml:space="preserve"> SEQ Таблица \* ARABIC </w:instrText>
      </w:r>
      <w:r w:rsidR="009F2882">
        <w:fldChar w:fldCharType="separate"/>
      </w:r>
      <w:r w:rsidR="009F2882">
        <w:rPr>
          <w:noProof/>
        </w:rPr>
        <w:t>2</w:t>
      </w:r>
      <w:r w:rsidR="009F2882">
        <w:rPr>
          <w:noProof/>
        </w:rPr>
        <w:fldChar w:fldCharType="end"/>
      </w:r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850"/>
        <w:gridCol w:w="4955"/>
      </w:tblGrid>
      <w:tr w:rsidR="00A37F5A" w:rsidRPr="00A37F5A" w14:paraId="2B244E37" w14:textId="77777777" w:rsidTr="00A37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3" w:type="pct"/>
            <w:shd w:val="clear" w:color="auto" w:fill="E2E8F0"/>
          </w:tcPr>
          <w:p w14:paraId="4DBE4DD8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Дата</w:t>
            </w:r>
          </w:p>
        </w:tc>
        <w:tc>
          <w:tcPr>
            <w:tcW w:w="904" w:type="pct"/>
            <w:shd w:val="clear" w:color="auto" w:fill="E2E8F0"/>
          </w:tcPr>
          <w:p w14:paraId="18BD4877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Автор</w:t>
            </w:r>
          </w:p>
        </w:tc>
        <w:tc>
          <w:tcPr>
            <w:tcW w:w="556" w:type="pct"/>
            <w:shd w:val="clear" w:color="auto" w:fill="E2E8F0"/>
          </w:tcPr>
          <w:p w14:paraId="3091AD69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Компания / Подразделение</w:t>
            </w:r>
          </w:p>
        </w:tc>
        <w:tc>
          <w:tcPr>
            <w:tcW w:w="417" w:type="pct"/>
            <w:shd w:val="clear" w:color="auto" w:fill="E2E8F0"/>
          </w:tcPr>
          <w:p w14:paraId="5FB6671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Версия</w:t>
            </w:r>
          </w:p>
        </w:tc>
        <w:tc>
          <w:tcPr>
            <w:tcW w:w="2430" w:type="pct"/>
            <w:shd w:val="clear" w:color="auto" w:fill="E2E8F0"/>
          </w:tcPr>
          <w:p w14:paraId="739EB8C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 изменений</w:t>
            </w:r>
          </w:p>
        </w:tc>
      </w:tr>
      <w:tr w:rsidR="00A37F5A" w:rsidRPr="00A37F5A" w14:paraId="17335A08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2AD9613C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25.03.2026</w:t>
            </w:r>
          </w:p>
        </w:tc>
        <w:tc>
          <w:tcPr>
            <w:tcW w:w="904" w:type="pct"/>
          </w:tcPr>
          <w:p w14:paraId="7073F8A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Гайнанов Д.И., Гарифуллин К.Р.</w:t>
            </w:r>
          </w:p>
        </w:tc>
        <w:tc>
          <w:tcPr>
            <w:tcW w:w="556" w:type="pct"/>
          </w:tcPr>
          <w:p w14:paraId="2C185320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ЭАС-514С / ООО «BMW102»</w:t>
            </w:r>
          </w:p>
        </w:tc>
        <w:tc>
          <w:tcPr>
            <w:tcW w:w="417" w:type="pct"/>
          </w:tcPr>
          <w:p w14:paraId="3C39CEB6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1.0</w:t>
            </w:r>
          </w:p>
        </w:tc>
        <w:tc>
          <w:tcPr>
            <w:tcW w:w="2430" w:type="pct"/>
          </w:tcPr>
          <w:p w14:paraId="10BBFF0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Разработка первоначальной редакции детального бизнес-сценария (ДБС) </w:t>
            </w:r>
            <w:r>
              <w:rPr>
                <w:rFonts w:ascii="Arial" w:hAnsi="Arial"/>
                <w:sz w:val="17"/>
              </w:rPr>
              <w:t>процессов чип-тюнинга и технического обслуживания автопарка УУНиТ в КИС «BMW102».</w:t>
            </w:r>
          </w:p>
        </w:tc>
      </w:tr>
      <w:tr w:rsidR="00A37F5A" w:rsidRPr="00A37F5A" w14:paraId="6C2AB159" w14:textId="77777777" w:rsidTr="00A37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28119802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26.03.2026</w:t>
            </w:r>
          </w:p>
        </w:tc>
        <w:tc>
          <w:tcPr>
            <w:tcW w:w="904" w:type="pct"/>
          </w:tcPr>
          <w:p w14:paraId="460159EC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Демченко М.С.</w:t>
            </w:r>
          </w:p>
        </w:tc>
        <w:tc>
          <w:tcPr>
            <w:tcW w:w="556" w:type="pct"/>
          </w:tcPr>
          <w:p w14:paraId="3CE37A5E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Кафедра АСУ ФГБОУ ВО «УУНиТ»</w:t>
            </w:r>
          </w:p>
        </w:tc>
        <w:tc>
          <w:tcPr>
            <w:tcW w:w="417" w:type="pct"/>
          </w:tcPr>
          <w:p w14:paraId="7DDA347F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1.1</w:t>
            </w:r>
          </w:p>
        </w:tc>
        <w:tc>
          <w:tcPr>
            <w:tcW w:w="2430" w:type="pct"/>
          </w:tcPr>
          <w:p w14:paraId="371CEFD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Рецензирование, верификация соответствия СТП УУНиТ, согласование ролевой модели разграничения функций (Данил / Кари</w:t>
            </w:r>
            <w:r>
              <w:rPr>
                <w:rFonts w:ascii="Arial" w:hAnsi="Arial"/>
                <w:sz w:val="17"/>
              </w:rPr>
              <w:t>м) и регламента технического комментария.</w:t>
            </w:r>
          </w:p>
        </w:tc>
      </w:tr>
    </w:tbl>
    <w:p w14:paraId="3CE288C9" w14:textId="77777777" w:rsidR="00CB0559" w:rsidRDefault="009F2882">
      <w:pPr>
        <w:pStyle w:val="1"/>
      </w:pPr>
      <w:r>
        <w:t>2 Назначение документа</w:t>
      </w:r>
    </w:p>
    <w:p w14:paraId="59A65EC2" w14:textId="77777777" w:rsidR="00CB0559" w:rsidRDefault="009F2882">
      <w:pPr>
        <w:spacing w:after="80" w:line="276" w:lineRule="auto"/>
      </w:pPr>
      <w:r>
        <w:t>Настоящий документ разработан в рамках выполнения работ по дисциплине «Корпоративные информационные системы» в весенний семестр 2026 года. Вариант № 102. Предметная область: «Автоматизация п</w:t>
      </w:r>
      <w:r>
        <w:t>роцессов чип-тюнинга и сервисного обслуживания автопарка УУНиТ в автотехцентре BMW102».</w:t>
      </w:r>
    </w:p>
    <w:p w14:paraId="5E8E2D37" w14:textId="77777777" w:rsidR="00CB0559" w:rsidRDefault="009F2882">
      <w:pPr>
        <w:spacing w:after="80" w:line="276" w:lineRule="auto"/>
      </w:pPr>
      <w:r>
        <w:t>Настоящий документ 102BMW-BS-01 "Организация и исполнение услуг чип-тюнинга и технического обслуживания автопарка" содержит бизнес-сценарий по направлению «Сервисное об</w:t>
      </w:r>
      <w:r>
        <w:t>служивание, диагностика ЭСУД и чип-тюнинг автотранспорта Заказчика» и является отчетным документом по лабораторным работам.</w:t>
      </w:r>
    </w:p>
    <w:p w14:paraId="0F6970AC" w14:textId="77777777" w:rsidR="00CB0559" w:rsidRDefault="009F2882">
      <w:pPr>
        <w:spacing w:after="80" w:line="276" w:lineRule="auto"/>
      </w:pPr>
      <w:r>
        <w:t xml:space="preserve">В документе описаны процессы работы с сервисными заявками, наряд-заказами, калибровочными прошивками ЭБУ и актами выполненных работ </w:t>
      </w:r>
      <w:r>
        <w:t>в ИC «BMW102-ERP».</w:t>
      </w:r>
    </w:p>
    <w:p w14:paraId="5B143A38" w14:textId="77777777" w:rsidR="00CB0559" w:rsidRDefault="009F2882">
      <w:pPr>
        <w:spacing w:after="80" w:line="276" w:lineRule="auto"/>
      </w:pPr>
      <w:r>
        <w:t>В документе приводится последовательность шагов процесса, основное описание каждого шага, определяются соответствующие сеансы, список ожидаемых результатов выполнения шага (когда применимо).</w:t>
      </w:r>
    </w:p>
    <w:p w14:paraId="320A57FA" w14:textId="77777777" w:rsidR="00CB0559" w:rsidRDefault="009F2882">
      <w:pPr>
        <w:spacing w:after="80" w:line="276" w:lineRule="auto"/>
      </w:pPr>
      <w:r>
        <w:t>Документ содержит:</w:t>
      </w:r>
    </w:p>
    <w:p w14:paraId="51DDDF4C" w14:textId="77777777" w:rsidR="00CB0559" w:rsidRDefault="009F2882">
      <w:pPr>
        <w:pStyle w:val="IP20List1"/>
        <w:spacing w:after="40" w:line="276" w:lineRule="auto"/>
      </w:pPr>
      <w:r>
        <w:t xml:space="preserve">Общая схема </w:t>
      </w:r>
      <w:r>
        <w:t>взаимодействия процесса;</w:t>
      </w:r>
    </w:p>
    <w:p w14:paraId="47CC3968" w14:textId="77777777" w:rsidR="00CB0559" w:rsidRDefault="009F2882">
      <w:pPr>
        <w:pStyle w:val="IP20List1"/>
        <w:spacing w:after="40" w:line="276" w:lineRule="auto"/>
      </w:pPr>
      <w:r>
        <w:t>Описание функции или шага (шагов);</w:t>
      </w:r>
    </w:p>
    <w:p w14:paraId="00C3199C" w14:textId="77777777" w:rsidR="00CB0559" w:rsidRDefault="009F2882">
      <w:pPr>
        <w:pStyle w:val="IP20List1"/>
        <w:spacing w:after="40" w:line="276" w:lineRule="auto"/>
      </w:pPr>
      <w:r>
        <w:t>Ссылка на сессию для каждого шага процесса;</w:t>
      </w:r>
    </w:p>
    <w:p w14:paraId="57BA2C71" w14:textId="77777777" w:rsidR="00CB0559" w:rsidRDefault="009F2882">
      <w:pPr>
        <w:pStyle w:val="IP20List1"/>
        <w:spacing w:after="40" w:line="276" w:lineRule="auto"/>
      </w:pPr>
      <w:r>
        <w:t>Описание входов/выходов для каждого шага;</w:t>
      </w:r>
    </w:p>
    <w:p w14:paraId="1C47E2CA" w14:textId="77777777" w:rsidR="00CB0559" w:rsidRDefault="009F2882">
      <w:pPr>
        <w:pStyle w:val="IP20List1"/>
        <w:spacing w:after="40" w:line="276" w:lineRule="auto"/>
      </w:pPr>
      <w:r>
        <w:t>Ожидаемый результат выполнения каждого шага;</w:t>
      </w:r>
    </w:p>
    <w:p w14:paraId="0CD4285E" w14:textId="77777777" w:rsidR="00CB0559" w:rsidRDefault="009F2882">
      <w:pPr>
        <w:pStyle w:val="IP20List1"/>
        <w:spacing w:after="40" w:line="276" w:lineRule="auto"/>
      </w:pPr>
      <w:r>
        <w:t>Спецификацию заполняемых атрибутов.</w:t>
      </w:r>
    </w:p>
    <w:p w14:paraId="421D4E7A" w14:textId="77777777" w:rsidR="00CB0559" w:rsidRDefault="009F2882">
      <w:pPr>
        <w:spacing w:after="80" w:line="276" w:lineRule="auto"/>
      </w:pPr>
      <w:r>
        <w:t>В описании любого шага, включ</w:t>
      </w:r>
      <w:r>
        <w:t>енного в процесс, может встретиться обозначение Н/П, которое обозначает, что шаг не применим для данного бизнес-процесса.</w:t>
      </w:r>
    </w:p>
    <w:p w14:paraId="79587E3A" w14:textId="77777777" w:rsidR="00CB0559" w:rsidRDefault="009F2882">
      <w:pPr>
        <w:spacing w:after="80" w:line="276" w:lineRule="auto"/>
      </w:pPr>
      <w:r>
        <w:t>В качестве основы использовались следующие стандартные регламенты технического обслуживания и перепрограммирования BMW AG (ISTA, AOS),</w:t>
      </w:r>
      <w:r>
        <w:t xml:space="preserve"> стандарты предприятия СТП УУНиТ, ГОСТ Р ИСО/МЭК 12207-2010 и ГОСТ Р 58412-2019;</w:t>
      </w:r>
    </w:p>
    <w:p w14:paraId="52EF6417" w14:textId="77777777" w:rsidR="00CB0559" w:rsidRDefault="009F2882">
      <w:pPr>
        <w:spacing w:after="80" w:line="276" w:lineRule="auto"/>
      </w:pPr>
      <w:r>
        <w:t>В пользовательском интерфейсе меню и внешний вид сеансов может отличаться от описанных в настоящем документе в зависимости от установленных обновлений.</w:t>
      </w:r>
    </w:p>
    <w:p w14:paraId="44DFAB49" w14:textId="77777777" w:rsidR="00CB0559" w:rsidRDefault="009F2882">
      <w:pPr>
        <w:pStyle w:val="1"/>
      </w:pPr>
      <w:r>
        <w:t>3 Основные положения</w:t>
      </w:r>
    </w:p>
    <w:p w14:paraId="53BADCB2" w14:textId="77777777" w:rsidR="00CB0559" w:rsidRDefault="009F2882">
      <w:pPr>
        <w:pStyle w:val="2"/>
      </w:pPr>
      <w:r>
        <w:t>3.</w:t>
      </w:r>
      <w:r>
        <w:t>1 Бизнес-цели</w:t>
      </w:r>
    </w:p>
    <w:p w14:paraId="42B175F3" w14:textId="77777777" w:rsidR="00CB0559" w:rsidRDefault="009F2882">
      <w:pPr>
        <w:spacing w:after="80" w:line="276" w:lineRule="auto"/>
      </w:pPr>
      <w:r>
        <w:t>Внедрение корпоративной информационной системы «BMW102-ERP» направлено на комплексную цифровую трансформацию процессов взаимодействия автотехцентра с корпоративными клиентами. Основными бизнес-целями процесса оказания услуг чип-тюнинга и техн</w:t>
      </w:r>
      <w:r>
        <w:t>ического обслуживания автопарка УУНиТ являются:</w:t>
      </w:r>
    </w:p>
    <w:p w14:paraId="2D06CA96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Сокращение длительности цикла согласования и оформления заявки на 45% за счет внедрения личного кабинета Заказчика и электронного документооборота;</w:t>
      </w:r>
    </w:p>
    <w:p w14:paraId="7896B820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Обеспечение 100% входного и выходного контроля электронн</w:t>
      </w:r>
      <w:r>
        <w:t>ых систем управления двигателем (ЭСУД) с обязательным протоколированием параметров и кодов DTC;</w:t>
      </w:r>
    </w:p>
    <w:p w14:paraId="4922A972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Исключение вероятности сбоев микропрограммы ЭБУ за счет обязательного резервного копирования заводских прошивок (сток-дампов) с контрольными суммами SHA-256 в</w:t>
      </w:r>
      <w:r>
        <w:t xml:space="preserve"> КИС;</w:t>
      </w:r>
    </w:p>
    <w:p w14:paraId="51CB6423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Повышение топливной экономичности служебного транспорта УУНиТ на 8–12% и эластичности крутящего момента в диапазоне средних эксплуатационных оборотов;</w:t>
      </w:r>
    </w:p>
    <w:p w14:paraId="02CD77DF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Обеспечение юридической прозрачности и автоматизированное формирование отчетных финансовых доку</w:t>
      </w:r>
      <w:r>
        <w:t>ментов (Акт выполненных работ, УПД, гарантийный сертификат).</w:t>
      </w:r>
    </w:p>
    <w:p w14:paraId="1F7C61BB" w14:textId="77777777" w:rsidR="00CB0559" w:rsidRDefault="009F2882">
      <w:pPr>
        <w:pStyle w:val="2"/>
      </w:pPr>
      <w:r>
        <w:t>3.2 Подход к реализации процесса</w:t>
      </w:r>
    </w:p>
    <w:p w14:paraId="01BE13DD" w14:textId="77777777" w:rsidR="00CB0559" w:rsidRDefault="009F2882">
      <w:pPr>
        <w:spacing w:after="80" w:line="276" w:lineRule="auto"/>
      </w:pPr>
      <w:r>
        <w:t>Реализация бизнес-сценария базируется на сквозном процессно-ориентированном подходе. Архитектура процессов разделена на два взаимосвязанных контура с четким разгр</w:t>
      </w:r>
      <w:r>
        <w:t>аничением зон ответственности студентов-разработчиков:</w:t>
      </w:r>
    </w:p>
    <w:p w14:paraId="740CAFFE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1. </w:t>
      </w:r>
      <w:r>
        <w:t>Фронт-офисный контур управления заявками и клиентского согласования (Студент: Данил Гайнанов) — охватывает этапы выявления потребности, составления электронной заявки, обмена технической информацией</w:t>
      </w:r>
      <w:r>
        <w:t xml:space="preserve"> с мастером, согласования сметы и финальной выдачи результата с подписанием закрывающих документов.</w:t>
      </w:r>
    </w:p>
    <w:p w14:paraId="25C891A6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2. </w:t>
      </w:r>
      <w:r>
        <w:t xml:space="preserve">Производственно-инженерный контур автотехцентра (Студент: Карим Гарифуллин) — охватывает этапы приемки автомобиля, проведения компьютерной входной </w:t>
      </w:r>
      <w:r>
        <w:t>диагностики, модификации прошивки в WinOLS, безопасной перезаписи Flash-памяти ЭБУ с фиксацией технического комментария, выходного тест-драйва и генерации Акта выполненных работ.</w:t>
      </w:r>
    </w:p>
    <w:p w14:paraId="1A8846C7" w14:textId="77777777" w:rsidR="00CB0559" w:rsidRDefault="009F2882">
      <w:pPr>
        <w:spacing w:after="80" w:line="276" w:lineRule="auto"/>
      </w:pPr>
      <w:r>
        <w:t>Вся циркуляция данных опирается на строгий транзакционный контроль в единой С</w:t>
      </w:r>
      <w:r>
        <w:t>УБД, исключающий несогласованные состояния наряд-заказов и потерю калибровочных дампов.</w:t>
      </w:r>
    </w:p>
    <w:p w14:paraId="790FFFFB" w14:textId="77777777" w:rsidR="00CB0559" w:rsidRDefault="009F2882">
      <w:pPr>
        <w:pStyle w:val="2"/>
      </w:pPr>
      <w:r>
        <w:t>3.3 Концептуальные допущения и ограничения</w:t>
      </w:r>
    </w:p>
    <w:p w14:paraId="75DC2928" w14:textId="77777777" w:rsidR="00CB0559" w:rsidRDefault="009F2882">
      <w:pPr>
        <w:spacing w:after="80" w:line="276" w:lineRule="auto"/>
      </w:pPr>
      <w:r>
        <w:t>Бизнес-сценарий учитывает ключевые концептуальные ограничения, обусловленные спецификой чип-тюнинга современных автомобилей B</w:t>
      </w:r>
      <w:r>
        <w:t>MW и регламентами эксплуатации корпоративного автопарка УУНиТ:</w:t>
      </w:r>
    </w:p>
    <w:p w14:paraId="1A23CFCE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Регламент эксплуатации служебного автотранспорта УУНиТ: все модификации программного обеспечения проводятся с сохранением штатных систем пассивной и активной безопасности;</w:t>
      </w:r>
    </w:p>
    <w:p w14:paraId="6AE7D771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Ограничения по со</w:t>
      </w:r>
      <w:r>
        <w:t>стоянию агрегатов: автомобиль допускается к программной модификации Stage 1 только при отсутствии критических активных ошибок DTC по топливной системе Common Rail и турбокомпрессору;</w:t>
      </w:r>
    </w:p>
    <w:p w14:paraId="5B410070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Технологический протокол программирования: приоритетным является бескро</w:t>
      </w:r>
      <w:r>
        <w:t>вное перепрограммирование через диагностический разъем OBD-II по протоколу CAN-FD без физического вскрытия блока ЭБУ;</w:t>
      </w:r>
    </w:p>
    <w:p w14:paraId="67BAA23A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 xml:space="preserve">Контроль электропитания: запись прошивки допускается исключительно при подключении внешнего стабилизированного источника питания </w:t>
      </w:r>
      <w:r>
        <w:t>бортовой сети напряжением не менее 14.0 В;</w:t>
      </w:r>
    </w:p>
    <w:p w14:paraId="7DEE673B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Топливные допущения: для достижения заявленных мощностных характеристик заказчик обязуется использовать дизельное топливо стандарта Евро-5/Евро-6 проверенных сетевых АЗС.</w:t>
      </w:r>
    </w:p>
    <w:p w14:paraId="3DFB2C4F" w14:textId="77777777" w:rsidR="00CB0559" w:rsidRDefault="009F2882">
      <w:pPr>
        <w:pStyle w:val="2"/>
      </w:pPr>
      <w:r>
        <w:t>3.4 Используемая функциональность</w:t>
      </w:r>
    </w:p>
    <w:p w14:paraId="67DF9F80" w14:textId="77777777" w:rsidR="00CB0559" w:rsidRDefault="009F2882">
      <w:pPr>
        <w:spacing w:after="80" w:line="276" w:lineRule="auto"/>
      </w:pPr>
      <w:r>
        <w:t>Для ав</w:t>
      </w:r>
      <w:r>
        <w:t>томатизации бизнес-процесса используется корпоративная информационная система «BMW102-ERP», развернутая на базе высоконадежной платформы 1С:Предприятие 8.3 КОРП и реляционной СУБД PostgreSQL. Система включает в себя следующие функциональные подсистемы:</w:t>
      </w:r>
    </w:p>
    <w:p w14:paraId="08F6D250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1. </w:t>
      </w:r>
      <w:r>
        <w:t>Подсистема управления взаимоотношениями с клиентами (CRM): ведение реестра контрагентов, договоров и автомобилей автопарка УУНиТ, личный кабинет корпоративного клиента;</w:t>
      </w:r>
    </w:p>
    <w:p w14:paraId="7FEEEE3F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2. </w:t>
      </w:r>
      <w:r>
        <w:t>Подсистема диспетчеризации и сервисного учета: регистрация заявок, открытие и монито</w:t>
      </w:r>
      <w:r>
        <w:t>ринг жизненного цикла наряд-заказов, распределение по цеховым постам;</w:t>
      </w:r>
    </w:p>
    <w:p w14:paraId="0C36E705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3. </w:t>
      </w:r>
      <w:r>
        <w:t>Инженерный модуль интеграции с диагностическим оборудованием: шлюз обмена данными с комплексом BMW Rheingold (ISTA/D) и программаторами AutoTuner / K-Suite;</w:t>
      </w:r>
    </w:p>
    <w:p w14:paraId="31494F4F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4. </w:t>
      </w:r>
      <w:r>
        <w:t>Архив калибровок и дамп</w:t>
      </w:r>
      <w:r>
        <w:t>ов: защищенное хранилище заводских и тюнингованных файлов прошивок с контролем целостности по алгоритму SHA-256;</w:t>
      </w:r>
    </w:p>
    <w:p w14:paraId="64744EC8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5. </w:t>
      </w:r>
      <w:r>
        <w:t>Модуль контроля качества и документооборота: формирование актов дефектовки, наряд-заказов, актов выполненных работ и выгрузка формализованны</w:t>
      </w:r>
      <w:r>
        <w:t>х УПД в систему ЭДО Диадок.</w:t>
      </w:r>
    </w:p>
    <w:p w14:paraId="5CFF3AA0" w14:textId="77777777" w:rsidR="00CB0559" w:rsidRDefault="009F2882">
      <w:pPr>
        <w:spacing w:after="80" w:line="276" w:lineRule="auto"/>
      </w:pPr>
      <w:r>
        <w:t>Структура информационных сущностей КИС «BMW102» спроектирована в строгом соответствии с требованиями третьей нормальной формы (3NF). Модель исключает транзитивные зависимости и избыточное дублирование атрибутов.</w:t>
      </w:r>
    </w:p>
    <w:p w14:paraId="46790283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51207E88" wp14:editId="66A31014">
            <wp:extent cx="5669280" cy="303414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модель_КИС_ЧипТюнинг_Итогова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3521" w14:textId="77777777" w:rsidR="00CB0559" w:rsidRDefault="009F2882">
      <w:pPr>
        <w:pStyle w:val="a5"/>
        <w:spacing w:after="80"/>
      </w:pPr>
      <w:r>
        <w:t>Рисунок 1 – Ит</w:t>
      </w:r>
      <w:r>
        <w:t>оговая реляционная модель данных (ERD 3NF) предметной области КИС «BMW102»</w:t>
      </w:r>
    </w:p>
    <w:p w14:paraId="719D0F26" w14:textId="77777777" w:rsidR="00CB0559" w:rsidRDefault="009F2882">
      <w:pPr>
        <w:pStyle w:val="1"/>
      </w:pPr>
      <w:r>
        <w:t>4 Бизнес процесс «Организация и исполнение услуг чип-тюнинга и технического обслуживания автопарка»</w:t>
      </w:r>
    </w:p>
    <w:p w14:paraId="315B0EAE" w14:textId="77777777" w:rsidR="00CB0559" w:rsidRDefault="009F2882">
      <w:pPr>
        <w:pStyle w:val="2"/>
      </w:pPr>
      <w:r>
        <w:t>4.1 Общая схема и роли по шагам бизнес-процесса</w:t>
      </w:r>
    </w:p>
    <w:p w14:paraId="0D4EF604" w14:textId="77777777" w:rsidR="00CB0559" w:rsidRDefault="009F2882">
      <w:pPr>
        <w:pStyle w:val="3"/>
      </w:pPr>
      <w:r>
        <w:t>4.1.1 Назначение БП</w:t>
      </w:r>
    </w:p>
    <w:p w14:paraId="2940B1E6" w14:textId="77777777" w:rsidR="00CB0559" w:rsidRDefault="009F2882">
      <w:pPr>
        <w:spacing w:after="80" w:line="276" w:lineRule="auto"/>
      </w:pPr>
      <w:r>
        <w:t>Бизнес-процес</w:t>
      </w:r>
      <w:r>
        <w:t xml:space="preserve">с регламентирует полный жизненный цикл взаимодействия между подразделениями Заказчика (ФГБОУ ВО «УУНиТ») и сервисным центром «BMW102» по проведению квалифицированного технического обслуживания, углубленной диагностики ЭСУД, программной калибровки (Stage 1 </w:t>
      </w:r>
      <w:r>
        <w:t>/ Euro-2) и официальной выдачи автомобиля.</w:t>
      </w:r>
    </w:p>
    <w:p w14:paraId="31F5921B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Ключевой вход: </w:t>
      </w:r>
      <w:r>
        <w:t>Потребность подразделения УУНиТ в оптимизации параметров служебного автомобиля, свидетельство о регистрации ТС (СТС), физический автомобиль, переданный в автотехцентр;</w:t>
      </w:r>
    </w:p>
    <w:p w14:paraId="34F2EF93" w14:textId="77777777" w:rsidR="00CB0559" w:rsidRDefault="009F2882">
      <w:pPr>
        <w:pStyle w:val="IP20List1"/>
        <w:spacing w:after="40" w:line="276" w:lineRule="auto"/>
      </w:pPr>
      <w:r>
        <w:rPr>
          <w:b/>
        </w:rPr>
        <w:t xml:space="preserve">Ключевой выход: </w:t>
      </w:r>
      <w:r>
        <w:t>Автомобиль с о</w:t>
      </w:r>
      <w:r>
        <w:t>птимизированной микропрограммой ЭБУ, прошедший выходные ходовые испытания, двусторонне подписанный Акт выполненных работ, гарантийный сертификат BMW102, закрытый наряд-заказ в КИС.</w:t>
      </w:r>
    </w:p>
    <w:p w14:paraId="66DDA51B" w14:textId="77777777" w:rsidR="00CB0559" w:rsidRDefault="009F2882">
      <w:pPr>
        <w:pStyle w:val="3"/>
      </w:pPr>
      <w:r>
        <w:t>4.1.2 Схема БП</w:t>
      </w:r>
    </w:p>
    <w:p w14:paraId="6013DA51" w14:textId="77777777" w:rsidR="00CB0559" w:rsidRDefault="009F2882">
      <w:pPr>
        <w:spacing w:after="80" w:line="276" w:lineRule="auto"/>
      </w:pPr>
      <w:r>
        <w:t>Графические схемы бизнес-процесса разработаны в международно</w:t>
      </w:r>
      <w:r>
        <w:t>м стандарте процессного моделирования BPMN 2.0 в среде Microsoft Visio. Сквозная динамическая модель отражает движение документов и развилки принятия решений.</w:t>
      </w:r>
    </w:p>
    <w:p w14:paraId="74AB49A3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18ACC5F4" wp14:editId="3732F0B1">
            <wp:extent cx="5669280" cy="330481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ая_динамическая_модель_чип_тюнинг_BPM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E7DA" w14:textId="77777777" w:rsidR="00CB0559" w:rsidRDefault="009F2882">
      <w:pPr>
        <w:pStyle w:val="a5"/>
        <w:spacing w:after="80"/>
      </w:pPr>
      <w:r>
        <w:t>Рисунок 2 – Сквозная динамическая модель бизнес-процесса чип-тюнинга в КИС «BMW102» (нотация BP</w:t>
      </w:r>
      <w:r>
        <w:t>MN 2.0)</w:t>
      </w:r>
    </w:p>
    <w:p w14:paraId="0AAF76EE" w14:textId="77777777" w:rsidR="00CB0559" w:rsidRDefault="009F2882">
      <w:pPr>
        <w:spacing w:after="80" w:line="276" w:lineRule="auto"/>
      </w:pPr>
      <w:r>
        <w:t>Сквозной процесс декомпозирован на два специализированных подпроцесса в соответствии с индивидуальными ролями студентов проектной группы:</w:t>
      </w:r>
    </w:p>
    <w:p w14:paraId="08724F0C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384881FB" wp14:editId="50AF3F31">
            <wp:extent cx="5669280" cy="3310168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роцесс_1_Оформление_заявки_Данил_BPM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36E2" w14:textId="77777777" w:rsidR="00CB0559" w:rsidRDefault="009F2882">
      <w:pPr>
        <w:pStyle w:val="a5"/>
        <w:spacing w:after="80"/>
      </w:pPr>
      <w:r>
        <w:t>Рисунок 3 – Динамическая модель подпроцесса 1 «Оформление и согласование заявки» (нотация BPMN 2.0, Студент:</w:t>
      </w:r>
      <w:r>
        <w:t xml:space="preserve"> Данил)</w:t>
      </w:r>
    </w:p>
    <w:p w14:paraId="0DF9466F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6E181FCD" wp14:editId="2E88F5FB">
            <wp:extent cx="5669280" cy="3314174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роцесс_2_Исполнение_заказа_Карим_BPM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CAFF" w14:textId="77777777" w:rsidR="00CB0559" w:rsidRDefault="009F2882">
      <w:pPr>
        <w:pStyle w:val="a5"/>
        <w:spacing w:after="80"/>
      </w:pPr>
      <w:r>
        <w:t>Рисунок 4 – Динамическая модель подпроцесса 2 «Исполнение наряд-заказа в производственной зоне» (нотация BPMN 2.0, Студент: Карим)</w:t>
      </w:r>
    </w:p>
    <w:p w14:paraId="0BEB54BC" w14:textId="77777777" w:rsidR="00CB0559" w:rsidRDefault="009F2882">
      <w:pPr>
        <w:pStyle w:val="3"/>
      </w:pPr>
      <w:r>
        <w:t>4.1.3 Роли по шагам процесса</w:t>
      </w:r>
    </w:p>
    <w:p w14:paraId="5E1E5755" w14:textId="77777777" w:rsidR="00CB0559" w:rsidRDefault="009F2882">
      <w:pPr>
        <w:spacing w:after="80" w:line="276" w:lineRule="auto"/>
      </w:pPr>
      <w:r>
        <w:t xml:space="preserve">Распределение ответственности пользователей и программных модулей КИС по шагам </w:t>
      </w:r>
      <w:r>
        <w:t>бизнес-процесса зафиксировано в матрице распределения ответственности RACI (Таблица 4).</w:t>
      </w:r>
    </w:p>
    <w:p w14:paraId="4D094A12" w14:textId="77777777" w:rsidR="00CB0559" w:rsidRDefault="009F2882">
      <w:pPr>
        <w:pStyle w:val="a5"/>
        <w:spacing w:after="80"/>
      </w:pPr>
      <w:r>
        <w:t>Таблица 4 – Матрица распределения ответственности по шагам процесса (RACI)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584"/>
        <w:gridCol w:w="1584"/>
        <w:gridCol w:w="1584"/>
        <w:gridCol w:w="1296"/>
      </w:tblGrid>
      <w:tr w:rsidR="00CB0559" w14:paraId="66A6F5E4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6" w:type="dxa"/>
            <w:shd w:val="clear" w:color="auto" w:fill="E2E8F0"/>
          </w:tcPr>
          <w:p w14:paraId="786B677B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Шаги бизнес-процесса</w:t>
            </w:r>
          </w:p>
        </w:tc>
        <w:tc>
          <w:tcPr>
            <w:tcW w:w="1584" w:type="dxa"/>
            <w:shd w:val="clear" w:color="auto" w:fill="E2E8F0"/>
          </w:tcPr>
          <w:p w14:paraId="4B6DDCCF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УУНиТ (Данил)</w:t>
            </w:r>
          </w:p>
        </w:tc>
        <w:tc>
          <w:tcPr>
            <w:tcW w:w="1584" w:type="dxa"/>
            <w:shd w:val="clear" w:color="auto" w:fill="E2E8F0"/>
          </w:tcPr>
          <w:p w14:paraId="50BCC63E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Мастер-приемщик (Карим)</w:t>
            </w:r>
          </w:p>
        </w:tc>
        <w:tc>
          <w:tcPr>
            <w:tcW w:w="1584" w:type="dxa"/>
            <w:shd w:val="clear" w:color="auto" w:fill="E2E8F0"/>
          </w:tcPr>
          <w:p w14:paraId="750E1894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Инженер цеха </w:t>
            </w:r>
            <w:r>
              <w:rPr>
                <w:rFonts w:ascii="Arial" w:hAnsi="Arial"/>
                <w:sz w:val="18"/>
              </w:rPr>
              <w:t>(Карим)</w:t>
            </w:r>
          </w:p>
        </w:tc>
        <w:tc>
          <w:tcPr>
            <w:tcW w:w="1296" w:type="dxa"/>
            <w:shd w:val="clear" w:color="auto" w:fill="E2E8F0"/>
          </w:tcPr>
          <w:p w14:paraId="38D1E0B9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Сервер КИС</w:t>
            </w:r>
          </w:p>
        </w:tc>
      </w:tr>
      <w:tr w:rsidR="00CB0559" w14:paraId="71EB0A49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E34201E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1: Составление заявки</w:t>
            </w:r>
          </w:p>
        </w:tc>
        <w:tc>
          <w:tcPr>
            <w:tcW w:w="1584" w:type="dxa"/>
            <w:shd w:val="clear" w:color="auto" w:fill="DCFCE7"/>
          </w:tcPr>
          <w:p w14:paraId="20C0F52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2589428B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1DCA878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1296" w:type="dxa"/>
            <w:shd w:val="clear" w:color="auto" w:fill="EFF6FF"/>
          </w:tcPr>
          <w:p w14:paraId="7DBDB58E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B0559" w14:paraId="150FF51F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60F67C8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2: Прием заявки</w:t>
            </w:r>
          </w:p>
        </w:tc>
        <w:tc>
          <w:tcPr>
            <w:tcW w:w="1584" w:type="dxa"/>
          </w:tcPr>
          <w:p w14:paraId="6B14BB3B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155FC55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16234F3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w="1296" w:type="dxa"/>
            <w:shd w:val="clear" w:color="auto" w:fill="EFF6FF"/>
          </w:tcPr>
          <w:p w14:paraId="63A39174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B0559" w14:paraId="193551C8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03B61E8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3: Обмен информацией с мастером</w:t>
            </w:r>
          </w:p>
        </w:tc>
        <w:tc>
          <w:tcPr>
            <w:tcW w:w="1584" w:type="dxa"/>
            <w:shd w:val="clear" w:color="auto" w:fill="DCFCE7"/>
          </w:tcPr>
          <w:p w14:paraId="2127CB3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  <w:shd w:val="clear" w:color="auto" w:fill="DCFCE7"/>
          </w:tcPr>
          <w:p w14:paraId="0EACA15B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0FB6CA6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w="1296" w:type="dxa"/>
            <w:shd w:val="clear" w:color="auto" w:fill="EFF6FF"/>
          </w:tcPr>
          <w:p w14:paraId="727F5037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B0559" w14:paraId="60432527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2D8F2C9D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4: Исполнение заявки</w:t>
            </w:r>
          </w:p>
        </w:tc>
        <w:tc>
          <w:tcPr>
            <w:tcW w:w="1584" w:type="dxa"/>
          </w:tcPr>
          <w:p w14:paraId="68AF5D66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2A9EEE2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2E22BDF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296" w:type="dxa"/>
            <w:shd w:val="clear" w:color="auto" w:fill="EFF6FF"/>
          </w:tcPr>
          <w:p w14:paraId="05DF3D66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B0559" w14:paraId="0769BB8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AF544B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5: Завершение (возврат) заявки</w:t>
            </w:r>
          </w:p>
        </w:tc>
        <w:tc>
          <w:tcPr>
            <w:tcW w:w="1584" w:type="dxa"/>
          </w:tcPr>
          <w:p w14:paraId="7E5A5B33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6B69A63E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4F1B75F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296" w:type="dxa"/>
            <w:shd w:val="clear" w:color="auto" w:fill="EFF6FF"/>
          </w:tcPr>
          <w:p w14:paraId="6B892552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B0559" w14:paraId="50011259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7E4B933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 xml:space="preserve">Шаг 6: Выдача </w:t>
            </w:r>
            <w:r>
              <w:rPr>
                <w:rFonts w:ascii="Arial" w:hAnsi="Arial"/>
                <w:sz w:val="17"/>
              </w:rPr>
              <w:t>результата</w:t>
            </w:r>
          </w:p>
        </w:tc>
        <w:tc>
          <w:tcPr>
            <w:tcW w:w="1584" w:type="dxa"/>
            <w:shd w:val="clear" w:color="auto" w:fill="DCFCE7"/>
          </w:tcPr>
          <w:p w14:paraId="345A8948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  <w:shd w:val="clear" w:color="auto" w:fill="DCFCE7"/>
          </w:tcPr>
          <w:p w14:paraId="105157EA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1BA66DC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296" w:type="dxa"/>
            <w:shd w:val="clear" w:color="auto" w:fill="EFF6FF"/>
          </w:tcPr>
          <w:p w14:paraId="5ACEF104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</w:tbl>
    <w:p w14:paraId="5429CFC0" w14:textId="77777777" w:rsidR="00CB0559" w:rsidRDefault="009F2882">
      <w:pPr>
        <w:spacing w:after="160" w:line="276" w:lineRule="auto"/>
      </w:pPr>
      <w:r>
        <w:t>Обозначения: R (Responsible) — исполнитель действия; A (Accountable) — утверждающий результат; C (Consulted) — консультант; I (Informed) — информируемое лицо; S (System) — автоматизированная функция КИС.</w:t>
      </w:r>
    </w:p>
    <w:p w14:paraId="6313D669" w14:textId="77777777" w:rsidR="00CB0559" w:rsidRDefault="009F2882">
      <w:pPr>
        <w:pStyle w:val="2"/>
      </w:pPr>
      <w:r>
        <w:t xml:space="preserve">4.2 Описание шагов </w:t>
      </w:r>
      <w:r>
        <w:t>бизнес процесса</w:t>
      </w:r>
    </w:p>
    <w:p w14:paraId="0B1555EF" w14:textId="77777777" w:rsidR="00CB0559" w:rsidRDefault="009F2882">
      <w:pPr>
        <w:pStyle w:val="3"/>
      </w:pPr>
      <w:r>
        <w:t>4.2.1 Шаг 1: Составление заявки (Данил)</w:t>
      </w:r>
    </w:p>
    <w:p w14:paraId="4C8E78DB" w14:textId="77777777" w:rsidR="00CB0559" w:rsidRDefault="009F2882">
      <w:pPr>
        <w:pStyle w:val="4"/>
      </w:pPr>
      <w:r>
        <w:t>Спецификация шага</w:t>
      </w:r>
    </w:p>
    <w:p w14:paraId="10BF4AE5" w14:textId="77777777" w:rsidR="00CB0559" w:rsidRDefault="009F2882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B0559" w14:paraId="357290DF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E4C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2308" w14:textId="77777777" w:rsidR="00CB0559" w:rsidRDefault="009F2882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Возникновение плановой или оперативной потребности подразделения УУНиТ в чип-тюнинге, программном отключении экологии (</w:t>
            </w:r>
            <w:r>
              <w:rPr>
                <w:rFonts w:ascii="Arial" w:hAnsi="Arial"/>
                <w:b w:val="0"/>
                <w:sz w:val="18"/>
              </w:rPr>
              <w:t>Euro-2) либо комплексном ТО служебного ТС.</w:t>
            </w:r>
          </w:p>
        </w:tc>
      </w:tr>
      <w:tr w:rsidR="00CB0559" w14:paraId="155C8CA8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7FE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651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/ Ведущий аналитик Заказчика (Гайнанов Данил Ильдарович).</w:t>
            </w:r>
          </w:p>
        </w:tc>
      </w:tr>
      <w:tr w:rsidR="00CB0559" w14:paraId="1544AD06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BB16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FB5C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Потребность подразделения УУНиТ, свидетельство о регистрации ТС (СТС), данные одометра и </w:t>
            </w:r>
            <w:r>
              <w:rPr>
                <w:rFonts w:ascii="Arial" w:hAnsi="Arial"/>
                <w:sz w:val="18"/>
              </w:rPr>
              <w:t>технические требования к модернизации ДВС.</w:t>
            </w:r>
          </w:p>
        </w:tc>
      </w:tr>
      <w:tr w:rsidR="00CB0559" w14:paraId="0EDAFA23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E864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286D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Электронная заявка № SR-2026-00102 в статусе «Сформирована», зарегистрированная в базе данных КИС «BMW102».</w:t>
            </w:r>
          </w:p>
        </w:tc>
      </w:tr>
    </w:tbl>
    <w:p w14:paraId="01BACE16" w14:textId="77777777" w:rsidR="00CB0559" w:rsidRDefault="00CB0559">
      <w:pPr>
        <w:spacing w:after="80"/>
      </w:pPr>
    </w:p>
    <w:p w14:paraId="7680CC66" w14:textId="77777777" w:rsidR="00CB0559" w:rsidRDefault="009F2882">
      <w:pPr>
        <w:pStyle w:val="4"/>
      </w:pPr>
      <w:r>
        <w:t>Назначение</w:t>
      </w:r>
    </w:p>
    <w:p w14:paraId="462E5DEB" w14:textId="77777777" w:rsidR="00CB0559" w:rsidRDefault="009F2882">
      <w:pPr>
        <w:spacing w:after="80" w:line="276" w:lineRule="auto"/>
      </w:pPr>
      <w:r>
        <w:t xml:space="preserve">Целью данного шага является первичная инициация бизнес-процесса в КИС </w:t>
      </w:r>
      <w:r>
        <w:t>«BMW102», формализация запрашиваемых калибровочных пакетов и ввод идентификационных параметров автомобиля служебного гаража УУНиТ. Шаг связывает внутреннюю потребность автопарка Заказчика с диспетчерской службой Исполнителя и инициирует последующий этап пр</w:t>
      </w:r>
      <w:r>
        <w:t>иемки ТС.</w:t>
      </w:r>
    </w:p>
    <w:p w14:paraId="7BD5CA52" w14:textId="77777777" w:rsidR="00CB0559" w:rsidRDefault="009F2882">
      <w:pPr>
        <w:pStyle w:val="4"/>
      </w:pPr>
      <w:r>
        <w:t>Описание действий</w:t>
      </w:r>
    </w:p>
    <w:p w14:paraId="53BFB6B5" w14:textId="77777777" w:rsidR="00CB0559" w:rsidRDefault="009F2882">
      <w:pPr>
        <w:spacing w:after="80" w:line="276" w:lineRule="auto"/>
      </w:pPr>
      <w:r>
        <w:t>Ответственный представитель Заказчика (Данил) авторизуется в защищенном веб-портале КИС «BMW102-ERP» с использованием корпоративной учетной записи УУНиТ. В журнале заявок нажимается команда «Создать сервисную заявку». Из встроен</w:t>
      </w:r>
      <w:r>
        <w:t>ного гаражного реестра выбирается автомобиль BMW 530d xDrive (VIN: WBAJA710X0B102994), при этом поля модели двигателя (B57D30) и типа расчетного ЭБУ (Bosch MD1CS001) подтягиваются автоматически. Заказчик выбирает желаемый комплекс работ: «Программный чип-т</w:t>
      </w:r>
      <w:r>
        <w:t>юнинг Stage 1 + Программная калибровка Euro-2 (отключение DPF/EGR) + Входная диагностика». В текстовом поле примечаний фиксируются особые пожелания: проведение прошивки строго без вскрытия ЭБУ через разъем OBD-II и сохранение температурных защит. После про</w:t>
      </w:r>
      <w:r>
        <w:t>верки параметров заявка отправляется в сервисную службу BMW102.</w:t>
      </w:r>
    </w:p>
    <w:p w14:paraId="7CD10E99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5751776C" wp14:editId="6B5F50E2">
            <wp:extent cx="5303520" cy="2828544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1_requ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0368" w14:textId="77777777" w:rsidR="00CB0559" w:rsidRDefault="009F2882">
      <w:pPr>
        <w:pStyle w:val="a5"/>
        <w:spacing w:after="80"/>
      </w:pPr>
      <w:r>
        <w:t>Рисунок 5 – Экранная форма создания заявки на чип-тюнинг в личном кабинете Заказчика УУНиТ</w:t>
      </w:r>
    </w:p>
    <w:p w14:paraId="15D1A87E" w14:textId="77777777" w:rsidR="00CB0559" w:rsidRDefault="009F2882">
      <w:pPr>
        <w:pStyle w:val="4"/>
      </w:pPr>
      <w:r>
        <w:t>Значимые атрибуты объекта шага</w:t>
      </w:r>
    </w:p>
    <w:p w14:paraId="2739990E" w14:textId="77777777" w:rsidR="00CB0559" w:rsidRDefault="009F2882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B0559" w14:paraId="484EE67F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17929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21A40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5C280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</w:t>
            </w:r>
            <w:r>
              <w:rPr>
                <w:rFonts w:ascii="Arial" w:hAnsi="Arial"/>
                <w:sz w:val="18"/>
              </w:rPr>
              <w:t>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35349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B0559" w14:paraId="26EE9898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D693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ID_Request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AE721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1D00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системный номер заявки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5893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Автогенерация КИС (SR-2026-00102)</w:t>
            </w:r>
          </w:p>
        </w:tc>
      </w:tr>
      <w:tr w:rsidR="00CB0559" w14:paraId="2A64D53E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0C8E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Request_Date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7020E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6B44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Дата и точное время создания заявки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E851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Системное время (25.03.2026 09:30)</w:t>
            </w:r>
          </w:p>
        </w:tc>
      </w:tr>
      <w:tr w:rsidR="00CB0559" w14:paraId="03001C3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57819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Client_Name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D4959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3B55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Наименование организации-заказчика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FEA6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Выбор из справочника (ФГБОУ ВО «УУНиТ»)</w:t>
            </w:r>
          </w:p>
        </w:tc>
      </w:tr>
      <w:tr w:rsidR="00CB0559" w14:paraId="6856F44B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6C5DE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Contact_Person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19A5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B9B8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ФИО ответственного представителя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B722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Гайнанов Данил Ильдарович</w:t>
            </w:r>
          </w:p>
        </w:tc>
      </w:tr>
      <w:tr w:rsidR="00CB0559" w14:paraId="047E4056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6CEF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VIN_Code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DCA6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VARCHAR(17)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6A4C3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Идентификационный номер ТС (VIN)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BF8A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17 знаков по ISO 3779 </w:t>
            </w:r>
            <w:r>
              <w:rPr>
                <w:rFonts w:ascii="Arial" w:hAnsi="Arial"/>
                <w:sz w:val="17"/>
              </w:rPr>
              <w:t>(WBAJA710X0B102994)</w:t>
            </w:r>
          </w:p>
        </w:tc>
      </w:tr>
      <w:tr w:rsidR="00CB0559" w14:paraId="782B7F36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6E2C7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License_Plate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6EDB2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VARCHAR(15)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3993D0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Государственный регистрационный знак ТС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87DB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Формат РФ (У 102 УУ 102)</w:t>
            </w:r>
          </w:p>
        </w:tc>
      </w:tr>
      <w:tr w:rsidR="00CB0559" w14:paraId="1DD5B1FC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C417D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Engine_Model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93073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4960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Модель силового агрегата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C53B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B57D30 (3.0L Turbo Diesel)</w:t>
            </w:r>
          </w:p>
        </w:tc>
      </w:tr>
      <w:tr w:rsidR="00CB0559" w14:paraId="05E3D388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9E418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Service_Package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03480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AECC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Выбранный калибровочный пакет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AD68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Stage 1 Safe + Euro-2 (DPF/EGR off)</w:t>
            </w:r>
          </w:p>
        </w:tc>
      </w:tr>
      <w:tr w:rsidR="00CB0559" w14:paraId="4352771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6B285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Request_Status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B4EF1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036F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Текущий статус обработки заявки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A4DAB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«Сформирована»</w:t>
            </w:r>
          </w:p>
        </w:tc>
      </w:tr>
    </w:tbl>
    <w:p w14:paraId="4DAF31ED" w14:textId="77777777" w:rsidR="00CB0559" w:rsidRDefault="00CB0559">
      <w:pPr>
        <w:spacing w:after="120"/>
      </w:pPr>
    </w:p>
    <w:p w14:paraId="551B2E02" w14:textId="77777777" w:rsidR="00CB0559" w:rsidRDefault="009F2882">
      <w:pPr>
        <w:pStyle w:val="4"/>
      </w:pPr>
      <w:r>
        <w:t>Требуемое изменение функциональности</w:t>
      </w:r>
    </w:p>
    <w:p w14:paraId="0EC0E58F" w14:textId="77777777" w:rsidR="00CB0559" w:rsidRDefault="009F2882">
      <w:pPr>
        <w:spacing w:after="80" w:line="276" w:lineRule="auto"/>
      </w:pPr>
      <w:r>
        <w:t xml:space="preserve">В КИС «BMW102-ERP» требуется доработка веб-модуля клиентского самообслуживания для пакетной </w:t>
      </w:r>
      <w:r>
        <w:t>загрузки перечня автомобилей автопарка УУНиТ из внешних файлов Excel/XML и настройка автоподбора совместимых калибровочных пакетов по VIN-коду.</w:t>
      </w:r>
    </w:p>
    <w:p w14:paraId="193368D5" w14:textId="77777777" w:rsidR="00CB0559" w:rsidRDefault="009F2882">
      <w:pPr>
        <w:pStyle w:val="4"/>
      </w:pPr>
      <w:r>
        <w:t>Требования к интеграции с другими системами</w:t>
      </w:r>
    </w:p>
    <w:p w14:paraId="64496A99" w14:textId="77777777" w:rsidR="00CB0559" w:rsidRDefault="009F2882">
      <w:pPr>
        <w:spacing w:after="80" w:line="276" w:lineRule="auto"/>
      </w:pPr>
      <w:r>
        <w:t>Реализация защищенного REST API шлюза для односторонней синхронизаци</w:t>
      </w:r>
      <w:r>
        <w:t>и заявок и пробегов с внутренней автоматизированной системой диспетчеризации автотранспорта УУНиТ («1С:Автотранспорт 8»). Частота синхронизации — по факту отправки заявки.</w:t>
      </w:r>
    </w:p>
    <w:p w14:paraId="6F8B6AC3" w14:textId="77777777" w:rsidR="00CB0559" w:rsidRDefault="009F2882">
      <w:pPr>
        <w:pStyle w:val="3"/>
      </w:pPr>
      <w:r>
        <w:t>4.2.2 Шаг 2: Прием заявки (Карим)</w:t>
      </w:r>
    </w:p>
    <w:p w14:paraId="528BAC5B" w14:textId="77777777" w:rsidR="00CB0559" w:rsidRDefault="009F2882">
      <w:pPr>
        <w:pStyle w:val="4"/>
      </w:pPr>
      <w:r>
        <w:t>Спецификация шага</w:t>
      </w:r>
    </w:p>
    <w:p w14:paraId="53600017" w14:textId="77777777" w:rsidR="00CB0559" w:rsidRDefault="009F2882">
      <w:pPr>
        <w:pStyle w:val="a5"/>
        <w:spacing w:after="80"/>
      </w:pPr>
      <w:r>
        <w:t>Таблица – Спецификация шага бизн</w:t>
      </w:r>
      <w:r>
        <w:t>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B0559" w14:paraId="1BB0DB8F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54D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7CF7" w14:textId="77777777" w:rsidR="00CB0559" w:rsidRDefault="009F2882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Поступление заявки со статусом «Сформирована» в диспетчерский журнал КИС и физическое прибытие автомобиля на пост приемки автотехцентра «BMW102».</w:t>
            </w:r>
          </w:p>
        </w:tc>
      </w:tr>
      <w:tr w:rsidR="00CB0559" w14:paraId="09B345B0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CFE4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60F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Мастер-приемщик / Менеджер автотехцентра «BMW102» (Гарифуллин Кари</w:t>
            </w:r>
            <w:r>
              <w:rPr>
                <w:rFonts w:ascii="Arial" w:hAnsi="Arial"/>
                <w:sz w:val="18"/>
              </w:rPr>
              <w:t>м Рамилевич).</w:t>
            </w:r>
          </w:p>
        </w:tc>
      </w:tr>
      <w:tr w:rsidR="00CB0559" w14:paraId="6D2ABB06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2AA2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15D7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Электронная заявка SR-2026-00102, физический автомобиль, свидетельство о регистрации ТС (СТС).</w:t>
            </w:r>
          </w:p>
        </w:tc>
      </w:tr>
      <w:tr w:rsidR="00CB0559" w14:paraId="3B93143E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C281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82F0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Зарегистрированный электронный документ «Наряд-заказ № WO-2026-00441» в статусе «Открыт (На согласовании)», акт визуального осмотра ТС</w:t>
            </w:r>
            <w:r>
              <w:rPr>
                <w:rFonts w:ascii="Arial" w:hAnsi="Arial"/>
                <w:sz w:val="18"/>
              </w:rPr>
              <w:t>.</w:t>
            </w:r>
          </w:p>
        </w:tc>
      </w:tr>
    </w:tbl>
    <w:p w14:paraId="147C6D50" w14:textId="77777777" w:rsidR="00CB0559" w:rsidRDefault="00CB0559">
      <w:pPr>
        <w:spacing w:after="80"/>
      </w:pPr>
    </w:p>
    <w:p w14:paraId="047A40ED" w14:textId="77777777" w:rsidR="00CB0559" w:rsidRDefault="009F2882">
      <w:pPr>
        <w:pStyle w:val="4"/>
      </w:pPr>
      <w:r>
        <w:t>Назначение</w:t>
      </w:r>
    </w:p>
    <w:p w14:paraId="611973AD" w14:textId="77777777" w:rsidR="00CB0559" w:rsidRDefault="009F2882">
      <w:pPr>
        <w:spacing w:after="80" w:line="276" w:lineRule="auto"/>
      </w:pPr>
      <w:r>
        <w:t xml:space="preserve">Целью шага является верификация легитимности обращения, инструментальная сверка идентификационных номеров автомобиля с заводской базой данных BMW AG, первичный визуальный осмотр кузова и моторного отсека, а также преобразование </w:t>
      </w:r>
      <w:r>
        <w:t>входящей заявки в официальный производственный наряд-заказ с бронированием рабочего поста.</w:t>
      </w:r>
    </w:p>
    <w:p w14:paraId="28779ACD" w14:textId="77777777" w:rsidR="00CB0559" w:rsidRDefault="009F2882">
      <w:pPr>
        <w:pStyle w:val="4"/>
      </w:pPr>
      <w:r>
        <w:t>Описание действий</w:t>
      </w:r>
    </w:p>
    <w:p w14:paraId="0F7A73FB" w14:textId="77777777" w:rsidR="00CB0559" w:rsidRDefault="009F2882">
      <w:pPr>
        <w:spacing w:after="80" w:line="276" w:lineRule="auto"/>
      </w:pPr>
      <w:r>
        <w:t>Мастер-приемщик (Карим) открывает заявку в журнале КИС «BMW102». Автомобиль заезжает в зону интерактивной приемки. К диагностическому разъему подкл</w:t>
      </w:r>
      <w:r>
        <w:t>ючается беспроводной сканер BMW ICOM Next. В автоматическом режиме система ISTA считывает реальный VIN из Flash-памяти процессора ЭБУ и сверяет его с VIN кузова (совпадение 100%). КИС определяет тип установленного блока — Bosch MD1CS001 и версию заводского</w:t>
      </w:r>
      <w:r>
        <w:t xml:space="preserve"> микрокода 0083B200. Мастер осматривает лакокрасочное покрытие, фиксирует чистоту ТС и отсутствие вмятин (сколы бампера в пределах нормы), проверяет уровень дизельного топлива (80%) и остаточное напряжение штатной АКБ (12.6 В). В системе генерируется наряд</w:t>
      </w:r>
      <w:r>
        <w:t>-заказ WO-2026-00441, автомобилю присваивается статус «Открыт (На согласовании)» и бронируется пост программирования № 2.</w:t>
      </w:r>
    </w:p>
    <w:p w14:paraId="67C01EED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42AEE876" wp14:editId="4B18C22B">
            <wp:extent cx="5303520" cy="2828544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2_or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5385" w14:textId="77777777" w:rsidR="00CB0559" w:rsidRDefault="009F2882">
      <w:pPr>
        <w:pStyle w:val="a5"/>
        <w:spacing w:after="80"/>
      </w:pPr>
      <w:r>
        <w:t>Рисунок 6 – Экранная форма приемки автомобиля и открытия наряд-заказа в КИС «BMW102»</w:t>
      </w:r>
    </w:p>
    <w:p w14:paraId="59E404F5" w14:textId="77777777" w:rsidR="00CB0559" w:rsidRDefault="009F2882">
      <w:pPr>
        <w:pStyle w:val="4"/>
      </w:pPr>
      <w:r>
        <w:t>Значимые атрибуты объекта шага</w:t>
      </w:r>
    </w:p>
    <w:p w14:paraId="1B9F1D92" w14:textId="77777777" w:rsidR="00CB0559" w:rsidRDefault="009F2882">
      <w:pPr>
        <w:pStyle w:val="a5"/>
        <w:spacing w:after="80"/>
      </w:pPr>
      <w:r>
        <w:t xml:space="preserve">Таблица – </w:t>
      </w:r>
      <w:r>
        <w:t>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B0559" w14:paraId="2DC4502D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E3977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F5262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876BB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FCACF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B0559" w14:paraId="41ED25BC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49441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ID_Order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86D82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E03A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идентификатор наряд-заказа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EAE9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Автогенерация КИС (WO-2026-00441)</w:t>
            </w:r>
          </w:p>
        </w:tc>
      </w:tr>
      <w:tr w:rsidR="00CB0559" w14:paraId="42343D6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D6454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ID_Request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ECBD8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F1BC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Ссылка на заявку-основание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A448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Внешний ключ [FK] -&gt; </w:t>
            </w:r>
            <w:r>
              <w:rPr>
                <w:rFonts w:ascii="Arial" w:hAnsi="Arial"/>
                <w:sz w:val="17"/>
              </w:rPr>
              <w:t>SR-2026-00102</w:t>
            </w:r>
          </w:p>
        </w:tc>
      </w:tr>
      <w:tr w:rsidR="00CB0559" w14:paraId="5F974DBF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42EA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Acceptance_Time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F544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1E35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Время фактической приемки ТС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A6FF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10:15:22</w:t>
            </w:r>
          </w:p>
        </w:tc>
      </w:tr>
      <w:tr w:rsidR="00CB0559" w14:paraId="11290856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E768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Master_Name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4DC5F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71A7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Мастер-приемщик сервиса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F9EB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B0559" w14:paraId="3E05310D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178B9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ECU_Hardware_ID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134D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5CC3E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Аппаратный номер ЭБУ двигателя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924C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Bosch 0 281 035 102</w:t>
            </w:r>
          </w:p>
        </w:tc>
      </w:tr>
      <w:tr w:rsidR="00CB0559" w14:paraId="2FF2A87D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78721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Software_Version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7DAC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1ADD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Заводская версия софта ЭБУ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6A98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0083B200_SW10375</w:t>
            </w:r>
          </w:p>
        </w:tc>
      </w:tr>
      <w:tr w:rsidR="00CB0559" w14:paraId="7B0C2A67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69469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Odometer_KM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8412F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9750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Пробег ТС на момент приемки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B55EC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64 250 км</w:t>
            </w:r>
          </w:p>
        </w:tc>
      </w:tr>
      <w:tr w:rsidR="00CB0559" w14:paraId="7F96DCD3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3B24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Assigned_Bay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9BD146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VARCHAR(20)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81EB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Назначенный пост цеха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FBD88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Пост № 2 (Чип-тюнинг и диагностика)</w:t>
            </w:r>
          </w:p>
        </w:tc>
      </w:tr>
      <w:tr w:rsidR="00CB0559" w14:paraId="713DF7CB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2835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6523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DC4A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Текущий </w:t>
            </w:r>
            <w:r>
              <w:rPr>
                <w:rFonts w:ascii="Arial" w:hAnsi="Arial"/>
                <w:sz w:val="17"/>
              </w:rPr>
              <w:t>статус наряда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D1F7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«Открыт (На согласовании)»</w:t>
            </w:r>
          </w:p>
        </w:tc>
      </w:tr>
    </w:tbl>
    <w:p w14:paraId="71580A79" w14:textId="77777777" w:rsidR="00CB0559" w:rsidRDefault="00CB0559">
      <w:pPr>
        <w:spacing w:after="120"/>
      </w:pPr>
    </w:p>
    <w:p w14:paraId="5996BB2B" w14:textId="77777777" w:rsidR="00CB0559" w:rsidRDefault="009F2882">
      <w:pPr>
        <w:pStyle w:val="4"/>
      </w:pPr>
      <w:r>
        <w:t>Требуемое изменение функциональности</w:t>
      </w:r>
    </w:p>
    <w:p w14:paraId="06973A2A" w14:textId="77777777" w:rsidR="00CB0559" w:rsidRDefault="009F2882">
      <w:pPr>
        <w:spacing w:after="80" w:line="276" w:lineRule="auto"/>
      </w:pPr>
      <w:r>
        <w:t xml:space="preserve">Внедрение в КИС сервиса автоматической валидации VIN-кода по контрольной цифре стандарта ISO 3779 и проверки наличия действующих заводских отзывных сервисных акций через </w:t>
      </w:r>
      <w:r>
        <w:t>интеграционный веб-клиент BMW AOS.</w:t>
      </w:r>
    </w:p>
    <w:p w14:paraId="729F130E" w14:textId="77777777" w:rsidR="00CB0559" w:rsidRDefault="009F2882">
      <w:pPr>
        <w:pStyle w:val="4"/>
      </w:pPr>
      <w:r>
        <w:t>Требования к интеграции с другими системами</w:t>
      </w:r>
    </w:p>
    <w:p w14:paraId="5BAAE9F5" w14:textId="77777777" w:rsidR="00CB0559" w:rsidRDefault="009F2882">
      <w:pPr>
        <w:spacing w:after="80" w:line="276" w:lineRule="auto"/>
      </w:pPr>
      <w:r>
        <w:t>Интеграция КИС «BMW102» с оптической системой распознавания автомобильных номеров на въездном шлагбауме сервиса для автоматического открытия наряда при заезде служебного транспо</w:t>
      </w:r>
      <w:r>
        <w:t>рта УУНиТ. Протокол — Webhook/JSON.</w:t>
      </w:r>
    </w:p>
    <w:p w14:paraId="46DE4F2B" w14:textId="77777777" w:rsidR="00CB0559" w:rsidRDefault="009F2882">
      <w:pPr>
        <w:pStyle w:val="3"/>
      </w:pPr>
      <w:r>
        <w:t>4.2.3 Шаг 3: Обмен информацией с мастером (Данил)</w:t>
      </w:r>
    </w:p>
    <w:p w14:paraId="5990056D" w14:textId="77777777" w:rsidR="00CB0559" w:rsidRDefault="009F2882">
      <w:pPr>
        <w:pStyle w:val="4"/>
      </w:pPr>
      <w:r>
        <w:t>Спецификация шага</w:t>
      </w:r>
    </w:p>
    <w:p w14:paraId="052D1A84" w14:textId="77777777" w:rsidR="00CB0559" w:rsidRDefault="009F2882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B0559" w14:paraId="3072C45A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ED5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86C4" w14:textId="77777777" w:rsidR="00CB0559" w:rsidRDefault="009F2882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Открытие наряд-заказа в статусе «Открыт (На согласовании)», необходимость утверждения пер</w:t>
            </w:r>
            <w:r>
              <w:rPr>
                <w:rFonts w:ascii="Arial" w:hAnsi="Arial"/>
                <w:b w:val="0"/>
                <w:sz w:val="18"/>
              </w:rPr>
              <w:t>ечня услуг и сметы.</w:t>
            </w:r>
          </w:p>
        </w:tc>
      </w:tr>
      <w:tr w:rsidR="00CB0559" w14:paraId="07F848F0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7E8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902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УУНиТ (Гайнанов Данил) при взаимодействии с мастером (Гарифуллин Карим).</w:t>
            </w:r>
          </w:p>
        </w:tc>
      </w:tr>
      <w:tr w:rsidR="00CB0559" w14:paraId="74F400CE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D7D5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EEC8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Предварительный наряд-заказ WO-2026-00441, корпоративный прайс-лист, результаты экспресс-теста ЭСУД.</w:t>
            </w:r>
          </w:p>
        </w:tc>
      </w:tr>
      <w:tr w:rsidR="00CB0559" w14:paraId="3A299096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C71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7DC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У</w:t>
            </w:r>
            <w:r>
              <w:rPr>
                <w:rFonts w:ascii="Arial" w:hAnsi="Arial"/>
                <w:sz w:val="18"/>
              </w:rPr>
              <w:t>твержденная смета калькуляции, подписанный наряд-заказ, статус «Согласовано Заказчиком».</w:t>
            </w:r>
          </w:p>
        </w:tc>
      </w:tr>
    </w:tbl>
    <w:p w14:paraId="679C8FF3" w14:textId="77777777" w:rsidR="00CB0559" w:rsidRDefault="00CB0559">
      <w:pPr>
        <w:spacing w:after="80"/>
      </w:pPr>
    </w:p>
    <w:p w14:paraId="7C4B45B9" w14:textId="77777777" w:rsidR="00CB0559" w:rsidRDefault="009F2882">
      <w:pPr>
        <w:pStyle w:val="4"/>
      </w:pPr>
      <w:r>
        <w:t>Назначение</w:t>
      </w:r>
    </w:p>
    <w:p w14:paraId="6EBED259" w14:textId="77777777" w:rsidR="00CB0559" w:rsidRDefault="009F2882">
      <w:pPr>
        <w:spacing w:after="80" w:line="276" w:lineRule="auto"/>
      </w:pPr>
      <w:r>
        <w:t xml:space="preserve">Целью данного шага является согласование технических условий перепрограммирования, подтверждение целевых характеристик (мощность: 249 л.с. -&gt; 310 </w:t>
      </w:r>
      <w:r>
        <w:t>л.с., крутящий момент: 620 Нм -&gt; 720 Нм), применение корпоративной скидки УУНиТ и подписание сметы работ заказчиком посредством простой электронной подписи.</w:t>
      </w:r>
    </w:p>
    <w:p w14:paraId="2998A22F" w14:textId="77777777" w:rsidR="00CB0559" w:rsidRDefault="009F2882">
      <w:pPr>
        <w:pStyle w:val="4"/>
      </w:pPr>
      <w:r>
        <w:t>Описание действий</w:t>
      </w:r>
    </w:p>
    <w:p w14:paraId="5F92B6AB" w14:textId="77777777" w:rsidR="00CB0559" w:rsidRDefault="009F2882">
      <w:pPr>
        <w:spacing w:after="80" w:line="276" w:lineRule="auto"/>
      </w:pPr>
      <w:r>
        <w:t>В личном кабинете Заказчика (Данил) открывается экран согласования наряда WO-2026</w:t>
      </w:r>
      <w:r>
        <w:t>-00441. Через интерактивный чат согласования КИС мастер (Карим) информирует представителя УУНиТ о результатах экспресс-диагностики и деталях калькуляции: базовая стоимость работ составляет 49 000 руб., с учетом постоянной скидки корпоративного партнера УУН</w:t>
      </w:r>
      <w:r>
        <w:t xml:space="preserve">иТ 15% итоговая сумма к оплате по безналичному расчету составляет 41 650,00 руб. (включая НДС 20%). Мастер подтверждает, что калибровка Stage 1 Safe оптимизирует давление наддува до 2.45 bar абс., не вызывая перегрева EGT, а лимит момента ограничен 720 Нм </w:t>
      </w:r>
      <w:r>
        <w:t>для сохранения ресурса коробки передач ZF 8HP76. Представитель УУНиТ (Данил) утверждает смету вводом одноразового OTP-пароля из SMS. Статус наряд-заказа автоматически изменяется на «Согласовано Заказчиком / Передано в производство».</w:t>
      </w:r>
    </w:p>
    <w:p w14:paraId="1A76B6E8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0FDDDA85" wp14:editId="4D14CD33">
            <wp:extent cx="5303520" cy="2828544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3_agre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B4A0" w14:textId="77777777" w:rsidR="00CB0559" w:rsidRDefault="009F2882">
      <w:pPr>
        <w:pStyle w:val="a5"/>
        <w:spacing w:after="80"/>
      </w:pPr>
      <w:r>
        <w:t xml:space="preserve">Рисунок 7 – Экранная </w:t>
      </w:r>
      <w:r>
        <w:t>форма калькуляции сметы и согласования параметров калибровки</w:t>
      </w:r>
    </w:p>
    <w:p w14:paraId="41454FDE" w14:textId="77777777" w:rsidR="00CB0559" w:rsidRDefault="009F2882">
      <w:pPr>
        <w:pStyle w:val="4"/>
      </w:pPr>
      <w:r>
        <w:t>Значимые атрибуты объекта шага</w:t>
      </w:r>
    </w:p>
    <w:p w14:paraId="1B15C726" w14:textId="77777777" w:rsidR="00CB0559" w:rsidRDefault="009F2882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B0559" w14:paraId="0F3CAC25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5CBEE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D3C1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7BF10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987D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B0559" w14:paraId="334C717C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4B44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Agreement_ID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5367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8330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согласования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BC048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AGR-2026-00441</w:t>
            </w:r>
          </w:p>
        </w:tc>
      </w:tr>
      <w:tr w:rsidR="00CB0559" w14:paraId="195DAE9C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A681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Tuning_Profile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8A748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635F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Выбранный калибровочный профиль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1498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Stage 1 Safe + Euro-2</w:t>
            </w:r>
          </w:p>
        </w:tc>
      </w:tr>
      <w:tr w:rsidR="00CB0559" w14:paraId="4641BD02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05AD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Power_Gain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A68A3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D105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Расчетный прирост мощности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83B8E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+61 л.с. (Итого: 310 л.с.)</w:t>
            </w:r>
          </w:p>
        </w:tc>
      </w:tr>
      <w:tr w:rsidR="00CB0559" w14:paraId="3823E5FC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CA78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Torque_Gain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0482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C722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Расчетный прирост крутящего момента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443A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+100 Н·м </w:t>
            </w:r>
            <w:r>
              <w:rPr>
                <w:rFonts w:ascii="Arial" w:hAnsi="Arial"/>
                <w:sz w:val="17"/>
              </w:rPr>
              <w:t>(Итого: 720 Н·м)</w:t>
            </w:r>
          </w:p>
        </w:tc>
      </w:tr>
      <w:tr w:rsidR="00CB0559" w14:paraId="7966762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AD49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Total_Amount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B12E6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DECIMAL(10,2)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10488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Итоговая согласованная стоимость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79C5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41 650,00 руб. (в т.ч. НДС 20%)</w:t>
            </w:r>
          </w:p>
        </w:tc>
      </w:tr>
      <w:tr w:rsidR="00CB0559" w14:paraId="7EB6E891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F6BE4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Discount_Percent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AECCF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DECIMAL(5,2)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B991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Корпоративная скидка для УУНиТ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CE3AC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15.00%</w:t>
            </w:r>
          </w:p>
        </w:tc>
      </w:tr>
      <w:tr w:rsidR="00CB0559" w14:paraId="1CBD0BB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4ED86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Client_Signature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9086B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4C96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Цифровая подпись заказчика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09BF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Подписано ПЭП </w:t>
            </w:r>
            <w:r>
              <w:rPr>
                <w:rFonts w:ascii="Arial" w:hAnsi="Arial"/>
                <w:sz w:val="17"/>
              </w:rPr>
              <w:t>(Гайнанов Д.И.)</w:t>
            </w:r>
          </w:p>
        </w:tc>
      </w:tr>
      <w:tr w:rsidR="00CB0559" w14:paraId="3B1EBF8D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6ED95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Estimated_Time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523E7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F264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Плановая длительность работ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CC8C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240 минут (4.0 часа)</w:t>
            </w:r>
          </w:p>
        </w:tc>
      </w:tr>
    </w:tbl>
    <w:p w14:paraId="25A74E7B" w14:textId="77777777" w:rsidR="00CB0559" w:rsidRDefault="00CB0559">
      <w:pPr>
        <w:spacing w:after="120"/>
      </w:pPr>
    </w:p>
    <w:p w14:paraId="1E7A7863" w14:textId="77777777" w:rsidR="00CB0559" w:rsidRDefault="009F2882">
      <w:pPr>
        <w:pStyle w:val="4"/>
      </w:pPr>
      <w:r>
        <w:t>Требуемое изменение функциональности</w:t>
      </w:r>
    </w:p>
    <w:p w14:paraId="5B692E2D" w14:textId="77777777" w:rsidR="00CB0559" w:rsidRDefault="009F2882">
      <w:pPr>
        <w:spacing w:after="80" w:line="276" w:lineRule="auto"/>
      </w:pPr>
      <w:r>
        <w:t xml:space="preserve">Внедрение встроенного модуля корпоративного чата согласований непосредственно в форму документа «Наряд-заказ» с </w:t>
      </w:r>
      <w:r>
        <w:t>обязательным юридическим логированием всей переписки и прикрепляемых технических спецификаций.</w:t>
      </w:r>
    </w:p>
    <w:p w14:paraId="6D1D67BC" w14:textId="77777777" w:rsidR="00CB0559" w:rsidRDefault="009F2882">
      <w:pPr>
        <w:pStyle w:val="4"/>
      </w:pPr>
      <w:r>
        <w:t>Требования к интеграции с другими системами</w:t>
      </w:r>
    </w:p>
    <w:p w14:paraId="1C218D03" w14:textId="77777777" w:rsidR="00CB0559" w:rsidRDefault="009F2882">
      <w:pPr>
        <w:spacing w:after="80" w:line="276" w:lineRule="auto"/>
      </w:pPr>
      <w:r>
        <w:t>Интеграция с корпоративным SMS-шлюзом оператора связи и почтовым сервером mail.uust.ru для оперативной отправки однор</w:t>
      </w:r>
      <w:r>
        <w:t>азовых паролей авторизации и утверждения сметы расходов.</w:t>
      </w:r>
    </w:p>
    <w:p w14:paraId="4E2B6D5A" w14:textId="77777777" w:rsidR="00CB0559" w:rsidRDefault="009F2882">
      <w:pPr>
        <w:pStyle w:val="3"/>
      </w:pPr>
      <w:r>
        <w:t>4.2.4 Шаг 4: Исполнение заявки (Карим)</w:t>
      </w:r>
    </w:p>
    <w:p w14:paraId="730EF78D" w14:textId="77777777" w:rsidR="00CB0559" w:rsidRDefault="009F2882">
      <w:pPr>
        <w:pStyle w:val="4"/>
      </w:pPr>
      <w:r>
        <w:t>Спецификация шага</w:t>
      </w:r>
    </w:p>
    <w:p w14:paraId="203BBE9B" w14:textId="77777777" w:rsidR="00CB0559" w:rsidRDefault="009F2882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B0559" w14:paraId="53066AEB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06D1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56D7" w14:textId="77777777" w:rsidR="00CB0559" w:rsidRDefault="009F2882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 xml:space="preserve">Наряд-заказ переведен в статус «Согласовано Заказчиком», автомобиль </w:t>
            </w:r>
            <w:r>
              <w:rPr>
                <w:rFonts w:ascii="Arial" w:hAnsi="Arial"/>
                <w:b w:val="0"/>
                <w:sz w:val="18"/>
              </w:rPr>
              <w:t>размещен на посту № 2, подключен бустер GYS 100A.</w:t>
            </w:r>
          </w:p>
        </w:tc>
      </w:tr>
      <w:tr w:rsidR="00CB0559" w14:paraId="31CF0E37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9A1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C46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Ведущий инженер-калибровщик / Мастер производственного цеха (Гарифуллин Карим Рамилевич).</w:t>
            </w:r>
          </w:p>
        </w:tc>
      </w:tr>
      <w:tr w:rsidR="00CB0559" w14:paraId="26B3F177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1E4F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49DB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Согласованный наряд-заказ, программатор AutoTuner Tool Master, САПР EVC WinOLS 5.0, файл оригинал</w:t>
            </w:r>
            <w:r>
              <w:rPr>
                <w:rFonts w:ascii="Arial" w:hAnsi="Arial"/>
                <w:sz w:val="18"/>
              </w:rPr>
              <w:t>ьного софта.</w:t>
            </w:r>
          </w:p>
        </w:tc>
      </w:tr>
      <w:tr w:rsidR="00CB0559" w14:paraId="359838E1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36A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598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Модифицированная прошивка во Flash-памяти ЭБУ, резервная копия стока с хэшем SHA-256 в КИС, обязательный ТЕХНИЧЕСКИЙ КОММЕНТАРИЙ мастера.</w:t>
            </w:r>
          </w:p>
        </w:tc>
      </w:tr>
    </w:tbl>
    <w:p w14:paraId="2BCAE95B" w14:textId="77777777" w:rsidR="00CB0559" w:rsidRDefault="00CB0559">
      <w:pPr>
        <w:spacing w:after="80"/>
      </w:pPr>
    </w:p>
    <w:p w14:paraId="226704D4" w14:textId="77777777" w:rsidR="00CB0559" w:rsidRDefault="009F2882">
      <w:pPr>
        <w:pStyle w:val="4"/>
      </w:pPr>
      <w:r>
        <w:t>Назначение</w:t>
      </w:r>
    </w:p>
    <w:p w14:paraId="6530F867" w14:textId="77777777" w:rsidR="00CB0559" w:rsidRDefault="009F2882">
      <w:pPr>
        <w:spacing w:after="80" w:line="276" w:lineRule="auto"/>
      </w:pPr>
      <w:r>
        <w:t>Целью данного шага является непосредственное проведение научно-технического и произво</w:t>
      </w:r>
      <w:r>
        <w:t>дственного цикла чип-тюнинга: вычитывание заводской прошивки, модификация калибровочных карт в WinOLS, пересчет контрольных сумм CRC, безопасная запись во Flash-память ЭБУ, внесение обязательного ТЕХНИЧЕСКОГО КОММЕНТАРИЯ мастера, сброс адаптаций и проведен</w:t>
      </w:r>
      <w:r>
        <w:t>ие выходного тест-драйва со снятием логов.</w:t>
      </w:r>
    </w:p>
    <w:p w14:paraId="22B67AE2" w14:textId="77777777" w:rsidR="00CB0559" w:rsidRDefault="009F2882">
      <w:pPr>
        <w:pStyle w:val="4"/>
      </w:pPr>
      <w:r>
        <w:t>Описание действий</w:t>
      </w:r>
    </w:p>
    <w:p w14:paraId="4D95066B" w14:textId="77777777" w:rsidR="00CB0559" w:rsidRDefault="009F2882">
      <w:pPr>
        <w:spacing w:after="80" w:line="276" w:lineRule="auto"/>
      </w:pPr>
      <w:r>
        <w:t>Инженер-калибровщик (Карим) подключает к бортовой сети автомобиля буферное зарядное устройство GYS Flash 100A, стабилизируя напряжение на уровне 14.28 В. К разъему OBD-II подключается программато</w:t>
      </w:r>
      <w:r>
        <w:t>р AutoTuner. Производится считывание заводского дампа процессора Infineon TriCore TC298TP. Считанный файл автоматически архивируется в базе данных КИС «BMW102» с присвоением криптографического хэша SHA-256 (`Stock_B57_MD1_0083B200.bin`). В среде WinOLS 5.0</w:t>
      </w:r>
      <w:r>
        <w:t xml:space="preserve"> мастер модифицирует карты впрыска, лимитеров дымности, давления турбокомпрессора (до 2.45 bar абс.) и давления в топливной рейке Common Rail (+80 bar, до 2580 bar). Программно отключается опрос датчиков сажевого фильтра DPF и клапана EGR. С использованием</w:t>
      </w:r>
      <w:r>
        <w:t xml:space="preserve"> специализированного алгоритмического модуля производится автоматический пересчет контрольной суммы (CRC OK). Модифицированная прошивка записывается во Flash-память ЭБУ. При возникновении критического сбоя предусмотрен переход в Recovery Mode. После успешн</w:t>
      </w:r>
      <w:r>
        <w:t>ой верификации записи сканером BMW ICOM сбрасываются адаптации ДВС и коробки передач ZF 8HP. Мастер вносит обязательный развернутый ТЕХНИЧЕСКИЙ КОММЕНТАРИЙ в карточку наряда в КИС: «Калибровка Stage 1 выполнена штатно через разъем OBD-II без разбора корпус</w:t>
      </w:r>
      <w:r>
        <w:t xml:space="preserve">а ЭБУ. Давление в рейке Common Rail поднято на 80 bar (до 2580 bar в пике). Давление наддува поднято до 2.45 bar. Отключен опрос датчиков DPF и лямбда-зондов. Адаптации АКПП сброшены. Выходной тест-драйв подтвердил динамику 0-100 км/ч: 5.1 с (было 6.0 с). </w:t>
      </w:r>
      <w:r>
        <w:t>Максимальная температура выхлопа EGT 720 °C. Рекомендовано заменять моторное масло каждые 7500 км (допуск BMW LL-04 5W-30)». Проводится контрольный заезд со снятием динамических логов; подтверждено полное отсутствие детонации и кодов DTC.</w:t>
      </w:r>
    </w:p>
    <w:p w14:paraId="69241A4C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3210EFCD" wp14:editId="4ECC4FE2">
            <wp:extent cx="5303520" cy="2828544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4_exec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D73D" w14:textId="77777777" w:rsidR="00CB0559" w:rsidRDefault="009F2882">
      <w:pPr>
        <w:pStyle w:val="a5"/>
        <w:spacing w:after="80"/>
      </w:pPr>
      <w:r>
        <w:t xml:space="preserve">Рисунок 8 – </w:t>
      </w:r>
      <w:r>
        <w:t>Экранная форма технологической карты прошивки ЭБУ и ТЕХНИЧЕСКОГО КОММЕНТАРИЯ мастера</w:t>
      </w:r>
    </w:p>
    <w:p w14:paraId="2C7AFBC7" w14:textId="77777777" w:rsidR="00CB0559" w:rsidRDefault="009F2882">
      <w:pPr>
        <w:pStyle w:val="4"/>
      </w:pPr>
      <w:r>
        <w:t>Значимые атрибуты объекта шага</w:t>
      </w:r>
    </w:p>
    <w:p w14:paraId="0519D91D" w14:textId="77777777" w:rsidR="00CB0559" w:rsidRDefault="009F2882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1584"/>
        <w:gridCol w:w="3024"/>
        <w:gridCol w:w="2592"/>
      </w:tblGrid>
      <w:tr w:rsidR="00CB0559" w14:paraId="038E9CF5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ADC84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A898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A9DC9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42C92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B0559" w14:paraId="0A8011AE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81429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Execution_ID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225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52FD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выполне</w:t>
            </w:r>
            <w:r>
              <w:rPr>
                <w:rFonts w:ascii="Arial" w:hAnsi="Arial"/>
                <w:sz w:val="17"/>
              </w:rPr>
              <w:t>ния операции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90DB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EXEC-2026-00441</w:t>
            </w:r>
          </w:p>
        </w:tc>
      </w:tr>
      <w:tr w:rsidR="00CB0559" w14:paraId="178267EE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2FEC6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Flasher_Tool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4E578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40A0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Используемый программатор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19BC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AutoTuner Tool Master OBD CAN-FD</w:t>
            </w:r>
          </w:p>
        </w:tc>
      </w:tr>
      <w:tr w:rsidR="00CB0559" w14:paraId="0DF5B3DA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9DD3F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Battery_Voltage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96DD0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DECIMAL(4,2)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699A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Напряжение питания при прошивке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29AB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14.28 В (Бустер GYS Flash 100A)</w:t>
            </w:r>
          </w:p>
        </w:tc>
      </w:tr>
      <w:tr w:rsidR="00CB0559" w14:paraId="33283E68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1581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Stock_File_Hash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E0091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VARCHAR(64)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87EB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SHA-256 хэш </w:t>
            </w:r>
            <w:r>
              <w:rPr>
                <w:rFonts w:ascii="Arial" w:hAnsi="Arial"/>
                <w:sz w:val="17"/>
              </w:rPr>
              <w:t>заводского дампа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1E34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8f4a2b91...c31e (Сохранено в КИС)</w:t>
            </w:r>
          </w:p>
        </w:tc>
      </w:tr>
      <w:tr w:rsidR="00CB0559" w14:paraId="6A8DCA84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EF70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Mod_File_Hash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843FA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VARCHAR(64)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4A5A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SHA-256 хэш тюнинг-прошивки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3338E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d51c7709...4a88 (CRC OK)</w:t>
            </w:r>
          </w:p>
        </w:tc>
      </w:tr>
      <w:tr w:rsidR="00CB0559" w14:paraId="6C49871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F1493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Boost_Pressure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53773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D0DC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Давление наддува (абсолютное)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613FC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2.45 bar [Сток: 2.15 bar]</w:t>
            </w:r>
          </w:p>
        </w:tc>
      </w:tr>
      <w:tr w:rsidR="00CB0559" w14:paraId="6DE841B1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016F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Rail_Pressure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E79D1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4309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Давление </w:t>
            </w:r>
            <w:r>
              <w:rPr>
                <w:rFonts w:ascii="Arial" w:hAnsi="Arial"/>
                <w:sz w:val="17"/>
              </w:rPr>
              <w:t>топлива в Common Rail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8559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2 580 bar [Сток: 2 500 bar]</w:t>
            </w:r>
          </w:p>
        </w:tc>
      </w:tr>
      <w:tr w:rsidR="00CB0559" w14:paraId="29EDA8C3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D1A37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Max_EGT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36DA6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23F9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Максимальная температура газов (EGT)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E5CD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720 °C [Безопасный порог: 800 °C]</w:t>
            </w:r>
          </w:p>
        </w:tc>
      </w:tr>
      <w:tr w:rsidR="00CB0559" w14:paraId="3F508D01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FFAD6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MASTER_TECH_COMMENT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6ADD8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TEXT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829F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ТЕХНИЧЕСКИЙ КОММЕНТАРИЙ МАСТЕРА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E8AD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Запись по OBD-II штатно. Разгон 5.1 с. Смена масла каждые </w:t>
            </w:r>
            <w:r>
              <w:rPr>
                <w:rFonts w:ascii="Arial" w:hAnsi="Arial"/>
                <w:sz w:val="17"/>
              </w:rPr>
              <w:t>7500 км.</w:t>
            </w:r>
          </w:p>
        </w:tc>
      </w:tr>
      <w:tr w:rsidR="00CB0559" w14:paraId="442C7892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E3CB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Execution_Status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C6B7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44B8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статус выполнения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3B32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«Запись успешно завершена, тесты ОК»</w:t>
            </w:r>
          </w:p>
        </w:tc>
      </w:tr>
    </w:tbl>
    <w:p w14:paraId="791A42B1" w14:textId="77777777" w:rsidR="00CB0559" w:rsidRDefault="00CB0559">
      <w:pPr>
        <w:spacing w:after="120"/>
      </w:pPr>
    </w:p>
    <w:p w14:paraId="7F7D6F57" w14:textId="77777777" w:rsidR="00CB0559" w:rsidRDefault="009F2882">
      <w:pPr>
        <w:pStyle w:val="4"/>
      </w:pPr>
      <w:r>
        <w:t>Требуемое изменение функциональности</w:t>
      </w:r>
    </w:p>
    <w:p w14:paraId="0A25644E" w14:textId="77777777" w:rsidR="00CB0559" w:rsidRDefault="009F2882">
      <w:pPr>
        <w:spacing w:after="80" w:line="276" w:lineRule="auto"/>
      </w:pPr>
      <w:r>
        <w:t xml:space="preserve">Разработка системного шлюза автоматического вычисления хэш-сумм SHA-256 и верификации дубликатов прошивок в </w:t>
      </w:r>
      <w:r>
        <w:t>момент загрузки бинарных файлов из инженерной папки WinOLS в архив базы данных КИС.</w:t>
      </w:r>
    </w:p>
    <w:p w14:paraId="5785B603" w14:textId="77777777" w:rsidR="00CB0559" w:rsidRDefault="009F2882">
      <w:pPr>
        <w:pStyle w:val="4"/>
      </w:pPr>
      <w:r>
        <w:t>Требования к интеграции с другими системами</w:t>
      </w:r>
    </w:p>
    <w:p w14:paraId="3FA47B57" w14:textId="77777777" w:rsidR="00CB0559" w:rsidRDefault="009F2882">
      <w:pPr>
        <w:spacing w:after="80" w:line="276" w:lineRule="auto"/>
      </w:pPr>
      <w:r>
        <w:t>Интеграция с диагностическим комплексом BMW ISTA/D через программный интерфейс EDIABAS / Tool32 для автоматического экспорта лог</w:t>
      </w:r>
      <w:r>
        <w:t>ов рабочих параметров (давление наддува, крутящий момент, температура ОЖ) в наряд-заказ КИС.</w:t>
      </w:r>
    </w:p>
    <w:p w14:paraId="241C81D0" w14:textId="77777777" w:rsidR="00CB0559" w:rsidRDefault="009F2882">
      <w:pPr>
        <w:pStyle w:val="3"/>
      </w:pPr>
      <w:r>
        <w:t>4.2.5 Шаг 5: Завершение (возврат) заявки (Карим)</w:t>
      </w:r>
    </w:p>
    <w:p w14:paraId="74ACCDCB" w14:textId="77777777" w:rsidR="00CB0559" w:rsidRDefault="009F2882">
      <w:pPr>
        <w:pStyle w:val="4"/>
      </w:pPr>
      <w:r>
        <w:t>Спецификация шага</w:t>
      </w:r>
    </w:p>
    <w:p w14:paraId="245FDEA8" w14:textId="77777777" w:rsidR="00CB0559" w:rsidRDefault="009F2882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B0559" w14:paraId="686FA534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9AE4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BD7BA" w14:textId="77777777" w:rsidR="00CB0559" w:rsidRDefault="009F2882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 xml:space="preserve">Успешное завершение калибровки и </w:t>
            </w:r>
            <w:r>
              <w:rPr>
                <w:rFonts w:ascii="Arial" w:hAnsi="Arial"/>
                <w:b w:val="0"/>
                <w:sz w:val="18"/>
              </w:rPr>
              <w:t>ходовых испытаний, нулевые коды DTC во всех блоках управления автомобиля.</w:t>
            </w:r>
          </w:p>
        </w:tc>
      </w:tr>
      <w:tr w:rsidR="00CB0559" w14:paraId="1F0C09E9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A34B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413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Ведущий мастер сервиса / Контролер качества (Гарифуллин Карим Рамилевич).</w:t>
            </w:r>
          </w:p>
        </w:tc>
      </w:tr>
      <w:tr w:rsidR="00CB0559" w14:paraId="5CD03531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F4F4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60F28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Результаты исполнения наряд-заказа, технический комментарий калибровщика, логи </w:t>
            </w:r>
            <w:r>
              <w:rPr>
                <w:rFonts w:ascii="Arial" w:hAnsi="Arial"/>
                <w:sz w:val="18"/>
              </w:rPr>
              <w:t>ходовых испытаний.</w:t>
            </w:r>
          </w:p>
        </w:tc>
      </w:tr>
      <w:tr w:rsidR="00CB0559" w14:paraId="24313070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7377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6DD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Проведенный документ «Акт выполненных работ № WCA-2026-00388», гарантийный сертификат CERT-102-G30-00994, статус «Готов к выдаче».</w:t>
            </w:r>
          </w:p>
        </w:tc>
      </w:tr>
    </w:tbl>
    <w:p w14:paraId="0E1C0B09" w14:textId="77777777" w:rsidR="00CB0559" w:rsidRDefault="00CB0559">
      <w:pPr>
        <w:spacing w:after="80"/>
      </w:pPr>
    </w:p>
    <w:p w14:paraId="64E023A5" w14:textId="77777777" w:rsidR="00CB0559" w:rsidRDefault="009F2882">
      <w:pPr>
        <w:pStyle w:val="4"/>
      </w:pPr>
      <w:r>
        <w:t>Назначение</w:t>
      </w:r>
    </w:p>
    <w:p w14:paraId="05C466CF" w14:textId="77777777" w:rsidR="00CB0559" w:rsidRDefault="009F2882">
      <w:pPr>
        <w:spacing w:after="80" w:line="276" w:lineRule="auto"/>
      </w:pPr>
      <w:r>
        <w:t>Целью данного шага является юридическое и финансовое завершение производственной фазы,</w:t>
      </w:r>
      <w:r>
        <w:t xml:space="preserve"> автоматический расчет окончательной стоимости с учетом нормо-часов, генерация двустороннего Акта выполненных работ, выпуск фирменного гарантийного талона и перевод наряд-заказа в готовность к выдаче ТС представителю УУНиТ.</w:t>
      </w:r>
    </w:p>
    <w:p w14:paraId="5AA8BBF5" w14:textId="77777777" w:rsidR="00CB0559" w:rsidRDefault="009F2882">
      <w:pPr>
        <w:pStyle w:val="4"/>
      </w:pPr>
      <w:r>
        <w:t>Описание действий</w:t>
      </w:r>
    </w:p>
    <w:p w14:paraId="163F9F04" w14:textId="77777777" w:rsidR="00CB0559" w:rsidRDefault="009F2882">
      <w:pPr>
        <w:spacing w:after="80" w:line="276" w:lineRule="auto"/>
      </w:pPr>
      <w:r>
        <w:t>Мастер цеха (К</w:t>
      </w:r>
      <w:r>
        <w:t>арим) открывает исполненный наряд-заказ WO-2026-00441 в интерфейсе КИС «BMW102». Система выполняет автоматическую валидацию заполнения обязательных полей: проверяется наличие SHA-256 хэша стока и полнота технического комментария калибровщика. Мастер нажима</w:t>
      </w:r>
      <w:r>
        <w:t>ет команду «Сформировать закрывающие документы». КИС генерирует электронный документ «Акт выполненных работ № WCA-2026-00388» на сумму 41 650,00 руб. (в т.ч. НДС 20% — 6 941,67 руб.). Автоматически создается электронный гарантийный сертификат CERT-102-G30-</w:t>
      </w:r>
      <w:r>
        <w:t>00994, подтверждающий бессрочную пожизненную гарантию на программное обеспечение и право на бесплатный откат к заводскому стоку. Автомобиль перемещается на площадку готовой продукции (сектор А-04), а наряд-заказ переводится в статус «Готов к выдаче». Систе</w:t>
      </w:r>
      <w:r>
        <w:t>ма направляет SMS- и E-mail уведомление представителю автопарка УУНиТ (Данилу).</w:t>
      </w:r>
    </w:p>
    <w:p w14:paraId="21C41D58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0F2164BA" wp14:editId="0F21DBF6">
            <wp:extent cx="5303520" cy="2828544"/>
            <wp:effectExtent l="0" t="0" r="0" b="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5_comple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77FB" w14:textId="77777777" w:rsidR="00CB0559" w:rsidRDefault="009F2882">
      <w:pPr>
        <w:pStyle w:val="a5"/>
        <w:spacing w:after="80"/>
      </w:pPr>
      <w:r>
        <w:t>Рисунок 9 – Экранная форма выходного контроля и генерации Акта выполненных работ</w:t>
      </w:r>
    </w:p>
    <w:p w14:paraId="3C55CF2C" w14:textId="77777777" w:rsidR="00CB0559" w:rsidRDefault="009F2882">
      <w:pPr>
        <w:pStyle w:val="4"/>
      </w:pPr>
      <w:r>
        <w:t>Значимые атрибуты объекта шага</w:t>
      </w:r>
    </w:p>
    <w:p w14:paraId="42F98F8B" w14:textId="77777777" w:rsidR="00CB0559" w:rsidRDefault="009F2882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B0559" w14:paraId="6AC590AD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4A90D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64497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 xml:space="preserve">Тип / </w:t>
            </w:r>
            <w:r>
              <w:rPr>
                <w:rFonts w:ascii="Arial" w:hAnsi="Arial"/>
                <w:sz w:val="18"/>
              </w:rPr>
              <w:t>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25236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8B71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B0559" w14:paraId="4B3E2DEA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C1F14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Act_Number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12133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380A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Акта выполненных работ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CADA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WCA-2026-00388</w:t>
            </w:r>
          </w:p>
        </w:tc>
      </w:tr>
      <w:tr w:rsidR="00CB0559" w14:paraId="4ED443A8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452D6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ID_Order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A93A4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EC16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Основание (номер наряд-заказа)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DBF6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Внешний ключ [FK] -&gt; WO-2026-00441</w:t>
            </w:r>
          </w:p>
        </w:tc>
      </w:tr>
      <w:tr w:rsidR="00CB0559" w14:paraId="0FF70CB8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46630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Completion_Time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11754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8CDD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Время завершения </w:t>
            </w:r>
            <w:r>
              <w:rPr>
                <w:rFonts w:ascii="Arial" w:hAnsi="Arial"/>
                <w:sz w:val="17"/>
              </w:rPr>
              <w:t>производственного цикла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D0F7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14:30:00</w:t>
            </w:r>
          </w:p>
        </w:tc>
      </w:tr>
      <w:tr w:rsidR="00CB0559" w14:paraId="428F3B7C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FA312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Quality_Inspector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FB42B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FAC2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Ответственный мастер ОТК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C993B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B0559" w14:paraId="03A9C949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9CFB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Total_Labor_Hours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2D79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DECIMAL(4,1)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52DC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Суммарная трудоемкость операций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9B2B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6.0 нормо-часов</w:t>
            </w:r>
          </w:p>
        </w:tc>
      </w:tr>
      <w:tr w:rsidR="00CB0559" w14:paraId="5FC97EA9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BAED7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Total_Cost_RUB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F4639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DECIMAL(10,2)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5C38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Итоговая </w:t>
            </w:r>
            <w:r>
              <w:rPr>
                <w:rFonts w:ascii="Arial" w:hAnsi="Arial"/>
                <w:sz w:val="17"/>
              </w:rPr>
              <w:t>сумма по Акту с НДС 20%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C306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41 650,00 руб.</w:t>
            </w:r>
          </w:p>
        </w:tc>
      </w:tr>
      <w:tr w:rsidR="00CB0559" w14:paraId="33A48E4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D0FC8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Warranty_Certificate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34533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26B5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Номер гарантийного сертификата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C390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CERT-102-G30-00994 (Пожизненная)</w:t>
            </w:r>
          </w:p>
        </w:tc>
      </w:tr>
      <w:tr w:rsidR="00CB0559" w14:paraId="0F900A1B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2C6E8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Parking_Slot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C583F4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VARCHAR(20)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40107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Место стоянки готового автомобиля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85E22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Сектор А-04</w:t>
            </w:r>
          </w:p>
        </w:tc>
      </w:tr>
      <w:tr w:rsidR="00CB0559" w14:paraId="4EBB33F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079C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CF4E6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C167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Итоговый статус </w:t>
            </w:r>
            <w:r>
              <w:rPr>
                <w:rFonts w:ascii="Arial" w:hAnsi="Arial"/>
                <w:sz w:val="17"/>
              </w:rPr>
              <w:t>наряда на шаге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59C55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«Готов к выдаче»</w:t>
            </w:r>
          </w:p>
        </w:tc>
      </w:tr>
    </w:tbl>
    <w:p w14:paraId="7EC517FD" w14:textId="77777777" w:rsidR="00CB0559" w:rsidRDefault="00CB0559">
      <w:pPr>
        <w:spacing w:after="120"/>
      </w:pPr>
    </w:p>
    <w:p w14:paraId="6A364AE1" w14:textId="77777777" w:rsidR="00CB0559" w:rsidRDefault="009F2882">
      <w:pPr>
        <w:pStyle w:val="4"/>
      </w:pPr>
      <w:r>
        <w:t>Требуемое изменение функциональности</w:t>
      </w:r>
    </w:p>
    <w:p w14:paraId="3FE39140" w14:textId="77777777" w:rsidR="00CB0559" w:rsidRDefault="009F2882">
      <w:pPr>
        <w:spacing w:after="80" w:line="276" w:lineRule="auto"/>
      </w:pPr>
      <w:r>
        <w:t>Реализация генератора печатных форм Акта выполненных работ (форма КС-2) и гарантийного сертификата с внедрением двухмерного защитного QR-кода, содержащего зашифрованный хэш прошивки для</w:t>
      </w:r>
      <w:r>
        <w:t xml:space="preserve"> моментальной верификации подлинности калибровки.</w:t>
      </w:r>
    </w:p>
    <w:p w14:paraId="1848133A" w14:textId="77777777" w:rsidR="00CB0559" w:rsidRDefault="009F2882">
      <w:pPr>
        <w:pStyle w:val="4"/>
      </w:pPr>
      <w:r>
        <w:t>Требования к интеграции с другими системами</w:t>
      </w:r>
    </w:p>
    <w:p w14:paraId="20165CC8" w14:textId="77777777" w:rsidR="00CB0559" w:rsidRDefault="009F2882">
      <w:pPr>
        <w:spacing w:after="80" w:line="276" w:lineRule="auto"/>
      </w:pPr>
      <w:r>
        <w:t>Интеграция с системой юридически значимого электронного документооборота (Диадок / СБИС) для передачи формализованного Универсального передаточного документа (УПД</w:t>
      </w:r>
      <w:r>
        <w:t>) в финансово-экономическое управление УУНиТ.</w:t>
      </w:r>
    </w:p>
    <w:p w14:paraId="14F22DCA" w14:textId="77777777" w:rsidR="00CB0559" w:rsidRDefault="009F2882">
      <w:pPr>
        <w:pStyle w:val="3"/>
      </w:pPr>
      <w:r>
        <w:t>4.2.6 Шаг 6: Выдача результата (Данил)</w:t>
      </w:r>
    </w:p>
    <w:p w14:paraId="29D35CA6" w14:textId="77777777" w:rsidR="00CB0559" w:rsidRDefault="009F2882">
      <w:pPr>
        <w:pStyle w:val="4"/>
      </w:pPr>
      <w:r>
        <w:t>Спецификация шага</w:t>
      </w:r>
    </w:p>
    <w:p w14:paraId="2C9623F9" w14:textId="77777777" w:rsidR="00CB0559" w:rsidRDefault="009F2882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B0559" w14:paraId="4FC2CC71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ECEDE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D218" w14:textId="77777777" w:rsidR="00CB0559" w:rsidRDefault="009F2882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Наряд-заказ в статусе «Готов к выдаче», автомобиль размещен в зоне выдачи, представитель У</w:t>
            </w:r>
            <w:r>
              <w:rPr>
                <w:rFonts w:ascii="Arial" w:hAnsi="Arial"/>
                <w:b w:val="0"/>
                <w:sz w:val="18"/>
              </w:rPr>
              <w:t>УНиТ прибыл для приемки ТС.</w:t>
            </w:r>
          </w:p>
        </w:tc>
      </w:tr>
      <w:tr w:rsidR="00CB0559" w14:paraId="615A0D74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F033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0DCFA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УУНиТ (Данил) при передаче автомобиля мастером (Карим).</w:t>
            </w:r>
          </w:p>
        </w:tc>
      </w:tr>
      <w:tr w:rsidR="00CB0559" w14:paraId="09D21329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028A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5B7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Извещение о готовности, автомобиль, Акт выполненных работ WCA-2026-00388, гарантийный сертификат, ключи от ТС.</w:t>
            </w:r>
          </w:p>
        </w:tc>
      </w:tr>
      <w:tr w:rsidR="00CB0559" w14:paraId="49A86371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5D134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9268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Двусторонне подписанный Акт выполненных работ, переданный в эксплуатацию автомобиль, статус наряда «Закрыт / Выдан».</w:t>
            </w:r>
          </w:p>
        </w:tc>
      </w:tr>
    </w:tbl>
    <w:p w14:paraId="5BFBC0B6" w14:textId="77777777" w:rsidR="00CB0559" w:rsidRDefault="00CB0559">
      <w:pPr>
        <w:spacing w:after="80"/>
      </w:pPr>
    </w:p>
    <w:p w14:paraId="641CFE13" w14:textId="77777777" w:rsidR="00CB0559" w:rsidRDefault="009F2882">
      <w:pPr>
        <w:pStyle w:val="4"/>
      </w:pPr>
      <w:r>
        <w:t>Назначение</w:t>
      </w:r>
    </w:p>
    <w:p w14:paraId="474C17B0" w14:textId="77777777" w:rsidR="00CB0559" w:rsidRDefault="009F2882">
      <w:pPr>
        <w:spacing w:after="80" w:line="276" w:lineRule="auto"/>
      </w:pPr>
      <w:r>
        <w:t>Целью завершающего шага является комплексная контрольная приемка модернизированного автомобиля Заказчиком, оценка качест</w:t>
      </w:r>
      <w:r>
        <w:t>ва оказанных услуг, подписание закрывающих бухгалтерских документов, передача ключей, окончательный перевод наряд-заказа в архив КИС «BMW102» и завершение бизнес-сценария.</w:t>
      </w:r>
    </w:p>
    <w:p w14:paraId="4D358D49" w14:textId="77777777" w:rsidR="00CB0559" w:rsidRDefault="009F2882">
      <w:pPr>
        <w:pStyle w:val="4"/>
      </w:pPr>
      <w:r>
        <w:t>Описание действий</w:t>
      </w:r>
    </w:p>
    <w:p w14:paraId="1A79F4E6" w14:textId="77777777" w:rsidR="00CB0559" w:rsidRDefault="009F2882">
      <w:pPr>
        <w:spacing w:after="80" w:line="276" w:lineRule="auto"/>
      </w:pPr>
      <w:r>
        <w:t xml:space="preserve">Представитель Заказчика (Данил) прибывает в сектор выдачи готовой </w:t>
      </w:r>
      <w:r>
        <w:t>продукции автотехцентра «BMW102». Совместно с мастером сервиса (Каримом) производится контрольный осмотр автомобиля: фиксируется чистота кузова, отсутствие повреждений, штатный запуск двигателя B57 без ошибок Check Engine. В ходе краткого контрольного выез</w:t>
      </w:r>
      <w:r>
        <w:t xml:space="preserve">да заказчик подтверждает существенное улучшение динамики разгона и ровную работу АКПП. Представитель УУНиТ (Данил) подписывает Акт выполненных работ № WCA-2026-00388 простой электронной подписью на планшете приемщика. Мастер передает оригиналы закрывающих </w:t>
      </w:r>
      <w:r>
        <w:t>документов, гарантийный талон и ключи от автомобиля. В КИС «BMW102» наряд-заказ переводится в финальный статус «Закрыт / Выдан», карточка отправляется в долгосрочный архив, а данные о сделке выгружаются в бухгалтерскую подсистему.</w:t>
      </w:r>
    </w:p>
    <w:p w14:paraId="53B4EB0D" w14:textId="77777777" w:rsidR="00CB0559" w:rsidRDefault="009F2882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21001C2C" wp14:editId="1C45997B">
            <wp:extent cx="5303520" cy="2828544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6_handov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4735" w14:textId="77777777" w:rsidR="00CB0559" w:rsidRDefault="009F2882">
      <w:pPr>
        <w:pStyle w:val="a5"/>
        <w:spacing w:after="80"/>
      </w:pPr>
      <w:r>
        <w:t>Рисунок 10 – Экранная ф</w:t>
      </w:r>
      <w:r>
        <w:t>орма выдачи ТС и подписания протокола передачи заказчику</w:t>
      </w:r>
    </w:p>
    <w:p w14:paraId="457AB543" w14:textId="77777777" w:rsidR="00CB0559" w:rsidRDefault="009F2882">
      <w:pPr>
        <w:pStyle w:val="4"/>
      </w:pPr>
      <w:r>
        <w:t>Значимые атрибуты объекта шага</w:t>
      </w:r>
    </w:p>
    <w:p w14:paraId="0F88B298" w14:textId="77777777" w:rsidR="00CB0559" w:rsidRDefault="009F2882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B0559" w14:paraId="2AEF70D9" w14:textId="77777777" w:rsidTr="00C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8303D" w14:textId="77777777" w:rsidR="00CB0559" w:rsidRDefault="009F2882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F3E6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A79CC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F424D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B0559" w14:paraId="4DF34F05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8F3D9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Handover_Time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F9C7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1F91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Время фактической передачи </w:t>
            </w:r>
            <w:r>
              <w:rPr>
                <w:rFonts w:ascii="Arial" w:hAnsi="Arial"/>
                <w:sz w:val="17"/>
              </w:rPr>
              <w:t>автомобиля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CBC5F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15:45:00</w:t>
            </w:r>
          </w:p>
        </w:tc>
      </w:tr>
      <w:tr w:rsidR="00CB0559" w14:paraId="0004AC8B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B49BD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Customer_Signatory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87FBF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9A30B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Подписант со стороны Заказчика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0C2F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Гайнанов Данил Ильдарович (Доверенность № 14)</w:t>
            </w:r>
          </w:p>
        </w:tc>
      </w:tr>
      <w:tr w:rsidR="00CB0559" w14:paraId="0ECB24D9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BFB0E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Executor_Signatory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B288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E5540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Подписант со стороны Исполнителя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9576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B0559" w14:paraId="3E030789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15A2C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Acceptance_Notes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D0C73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TEXT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34FAC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Отметка Заказчика о приемке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466A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«Услуги оказаны в полном объеме, претензий нет»</w:t>
            </w:r>
          </w:p>
        </w:tc>
      </w:tr>
      <w:tr w:rsidR="00CB0559" w14:paraId="799D7521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4D7B5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3FDE5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FE413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Оценка качества работ Заказчиком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D9B5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5 из 5 (Отлично)</w:t>
            </w:r>
          </w:p>
        </w:tc>
      </w:tr>
      <w:tr w:rsidR="00CB0559" w14:paraId="53EFFB46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35DFD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Payment_Doc_Ref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97513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D1C49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Реквизиты платежного поручения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31A2C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Платежное поручение № </w:t>
            </w:r>
            <w:r>
              <w:rPr>
                <w:rFonts w:ascii="Arial" w:hAnsi="Arial"/>
                <w:sz w:val="17"/>
              </w:rPr>
              <w:t>4402 от 25.03.2026</w:t>
            </w:r>
          </w:p>
        </w:tc>
      </w:tr>
      <w:tr w:rsidR="00CB0559" w14:paraId="2F32A110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79ED9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Final_Order_Status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5AC52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09631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системный статус наряда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E8574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«Закрыт / Выдан»</w:t>
            </w:r>
          </w:p>
        </w:tc>
      </w:tr>
      <w:tr w:rsidR="00CB0559" w14:paraId="0DF9AFAD" w14:textId="77777777" w:rsidTr="00CB05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9A845" w14:textId="77777777" w:rsidR="00CB0559" w:rsidRDefault="009F2882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Archive_Flag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94784" w14:textId="77777777" w:rsidR="00CB0559" w:rsidRDefault="009F2882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BOOLEAN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974BD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Признак помещения записи в архив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02BB6" w14:textId="77777777" w:rsidR="00CB0559" w:rsidRDefault="009F2882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TRUE</w:t>
            </w:r>
          </w:p>
        </w:tc>
      </w:tr>
    </w:tbl>
    <w:p w14:paraId="3ED5290F" w14:textId="77777777" w:rsidR="00CB0559" w:rsidRDefault="00CB0559">
      <w:pPr>
        <w:spacing w:after="120"/>
      </w:pPr>
    </w:p>
    <w:p w14:paraId="1294FA8C" w14:textId="77777777" w:rsidR="00CB0559" w:rsidRDefault="009F2882">
      <w:pPr>
        <w:pStyle w:val="4"/>
      </w:pPr>
      <w:r>
        <w:t>Требуемое изменение функциональности</w:t>
      </w:r>
    </w:p>
    <w:p w14:paraId="785C7505" w14:textId="77777777" w:rsidR="00CB0559" w:rsidRDefault="009F2882">
      <w:pPr>
        <w:spacing w:after="80" w:line="276" w:lineRule="auto"/>
      </w:pPr>
      <w:r>
        <w:t xml:space="preserve">Внедрение мобильного рабочего места мастера выдачи на </w:t>
      </w:r>
      <w:r>
        <w:t>планшете с поддержкой ввода рукописной подписи (Sign-on-Glass) и генерации электронного архива закрытых нарядов в формате PDF/A-1b.</w:t>
      </w:r>
    </w:p>
    <w:p w14:paraId="0E022872" w14:textId="77777777" w:rsidR="00CB0559" w:rsidRDefault="009F2882">
      <w:pPr>
        <w:pStyle w:val="4"/>
      </w:pPr>
      <w:r>
        <w:t>Требования к интеграции с другими системами</w:t>
      </w:r>
    </w:p>
    <w:p w14:paraId="03D658FC" w14:textId="77777777" w:rsidR="00CB0559" w:rsidRDefault="009F2882">
      <w:pPr>
        <w:spacing w:after="80" w:line="276" w:lineRule="auto"/>
      </w:pPr>
      <w:r>
        <w:t>Двусторонняя интеграция с конфигурацией «1С:Бухгалтерия 8.3 КОРП» ООО «BMW102» и</w:t>
      </w:r>
      <w:r>
        <w:t xml:space="preserve"> автоматическая передача реестра выполненных работ в финансово-экономическую службу УУНиТ для окончательного закрытия расчетов по договору.</w:t>
      </w:r>
    </w:p>
    <w:sectPr w:rsidR="00CB0559" w:rsidSect="00E752EA">
      <w:footerReference w:type="default" r:id="rId30"/>
      <w:headerReference w:type="first" r:id="rId31"/>
      <w:pgSz w:w="11906" w:h="16838"/>
      <w:pgMar w:top="1276" w:right="1134" w:bottom="1134" w:left="567" w:header="567" w:footer="720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9">
      <wne:acd wne:acdName="acd0"/>
    </wne:keymap>
  </wne:keymaps>
  <wne:toolbars>
    <wne:acdManifest>
      <wne:acdEntry wne:acdName="acd0"/>
    </wne:acdManifest>
  </wne:toolbars>
  <wne:acds>
    <wne:acd wne:argValue="AgAdBDAENwQyBDAEPQQ4BDUEIAA+BDEESgQ1BDoEQgQwBDsASQBQAF8AMwAxAF8ATwBiAGoAZQBj&#10;AHQATgBhAG0AZQA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4DCC6" w14:textId="77777777" w:rsidR="00E3515D" w:rsidRDefault="00E3515D">
      <w:r>
        <w:separator/>
      </w:r>
    </w:p>
  </w:endnote>
  <w:endnote w:type="continuationSeparator" w:id="0">
    <w:p w14:paraId="5C064B52" w14:textId="77777777" w:rsidR="00E3515D" w:rsidRDefault="00E35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etersburgCTT">
    <w:charset w:val="00"/>
    <w:family w:val="roman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2F144" w14:textId="77777777" w:rsidR="00A6394B" w:rsidRDefault="00A6394B" w:rsidP="0049753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4</w:t>
    </w:r>
    <w:r>
      <w:fldChar w:fldCharType="end"/>
    </w:r>
  </w:p>
  <w:p w14:paraId="1FCEA508" w14:textId="77777777" w:rsidR="00A6394B" w:rsidRDefault="00A6394B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9C55" w14:textId="77777777" w:rsidR="00A6394B" w:rsidRDefault="00A6394B" w:rsidP="0049753A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18D42DD1" w14:textId="77777777" w:rsidR="00A6394B" w:rsidRDefault="00A6394B" w:rsidP="00AA1EDA">
    <w:pPr>
      <w:tabs>
        <w:tab w:val="right" w:pos="6521"/>
      </w:tabs>
      <w:ind w:left="-1418"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14F97" w14:textId="77777777" w:rsidR="00A6394B" w:rsidRDefault="00544C5F" w:rsidP="00FA640D">
    <w:pPr>
      <w:ind w:left="-1418"/>
      <w:jc w:val="center"/>
    </w:pPr>
    <w:r>
      <w:t>Уфа</w:t>
    </w:r>
    <w:r w:rsidR="00A6394B">
      <w:t>, 202</w:t>
    </w:r>
    <w:r w:rsidR="004D749A"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C135A" w14:textId="77777777" w:rsidR="00A6394B" w:rsidRDefault="00A6394B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B328C" w14:textId="77777777" w:rsidR="00A6394B" w:rsidRDefault="00A6394B" w:rsidP="009B25D8">
    <w:pPr>
      <w:tabs>
        <w:tab w:val="left" w:pos="5955"/>
        <w:tab w:val="right" w:pos="8788"/>
      </w:tabs>
      <w:ind w:right="-1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F0EED" w14:textId="77777777" w:rsidR="00A6394B" w:rsidRDefault="00A6394B">
    <w:pPr>
      <w:pStyle w:val="a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CF56C" w14:textId="77777777" w:rsidR="00A6394B" w:rsidRDefault="00A6394B" w:rsidP="0084783B">
    <w:pPr>
      <w:tabs>
        <w:tab w:val="right" w:pos="8788"/>
      </w:tabs>
      <w:ind w:right="-18"/>
      <w:jc w:val="right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19</w:t>
    </w:r>
    <w:r>
      <w:rPr>
        <w:rStyle w:val="af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DC0D3" w14:textId="77777777" w:rsidR="00E3515D" w:rsidRDefault="00E3515D">
      <w:r>
        <w:separator/>
      </w:r>
    </w:p>
  </w:footnote>
  <w:footnote w:type="continuationSeparator" w:id="0">
    <w:p w14:paraId="0074FCF7" w14:textId="77777777" w:rsidR="00E3515D" w:rsidRDefault="00E35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0DA3C5B4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0D970052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7EC1140A" wp14:editId="502AB466">
                <wp:extent cx="1485900" cy="389164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74F4134A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11579522" wp14:editId="6800F84A">
                <wp:extent cx="1219306" cy="410548"/>
                <wp:effectExtent l="0" t="0" r="0" b="8890"/>
                <wp:docPr id="22" name="Рисунок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5295055A" w14:textId="56E8BA2A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9F2882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39FB371F" w14:textId="1BB49596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9F2882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757E698A" w14:textId="6E5187AD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9F2882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5EE43386" w14:textId="77777777" w:rsidR="00A6394B" w:rsidRDefault="00A6394B" w:rsidP="006C015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69DAF8F4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3A495FD9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08421EE8" wp14:editId="6BA84C99">
                <wp:extent cx="1485900" cy="389164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2BEEE0A0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328F6AC4" wp14:editId="42FFAB4F">
                <wp:extent cx="1219306" cy="410548"/>
                <wp:effectExtent l="0" t="0" r="0" b="8890"/>
                <wp:docPr id="2" name="Рисунок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062C16F8" w14:textId="27188136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9F2882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6479EE73" w14:textId="12CF94A6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9F2882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34BDA11F" w14:textId="7E8052B4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9F2882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108D888D" w14:textId="77777777" w:rsidR="00A6394B" w:rsidRDefault="00A6394B" w:rsidP="006C015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7714" w14:textId="77777777" w:rsidR="00A6394B" w:rsidRDefault="00A6394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7F13EF51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7166ECA8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655BC1D3" wp14:editId="0C27AA7A">
                <wp:extent cx="1485900" cy="389164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1491DD8C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68C3B03B" wp14:editId="364CC431">
                <wp:extent cx="1219306" cy="410548"/>
                <wp:effectExtent l="0" t="0" r="0" b="8890"/>
                <wp:docPr id="4" name="Рисунок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3AED08B8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Название Заказчика</w:t>
          </w:r>
          <w:r>
            <w:rPr>
              <w:noProof/>
            </w:rPr>
            <w:fldChar w:fldCharType="end"/>
          </w:r>
        </w:p>
        <w:p w14:paraId="327451E9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33773408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123456BS XX "Название бизнес-сценария"</w:t>
          </w:r>
          <w:r>
            <w:rPr>
              <w:noProof/>
            </w:rPr>
            <w:fldChar w:fldCharType="end"/>
          </w:r>
        </w:p>
      </w:tc>
    </w:tr>
  </w:tbl>
  <w:p w14:paraId="3AD10384" w14:textId="77777777" w:rsidR="00A6394B" w:rsidRDefault="00A6394B" w:rsidP="006C015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42"/>
      <w:gridCol w:w="2793"/>
      <w:gridCol w:w="4060"/>
    </w:tblGrid>
    <w:tr w:rsidR="00A6394B" w14:paraId="19B565B4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2132EBED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3A0F4FD6" wp14:editId="78769BE1">
                <wp:extent cx="1485900" cy="38916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39919527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79471074" wp14:editId="364F2CF3">
                <wp:extent cx="1219306" cy="410548"/>
                <wp:effectExtent l="0" t="0" r="0" b="8890"/>
                <wp:docPr id="6" name="Рисунок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2113B989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Название Заказчика</w:t>
          </w:r>
          <w:r>
            <w:rPr>
              <w:noProof/>
            </w:rPr>
            <w:fldChar w:fldCharType="end"/>
          </w:r>
        </w:p>
        <w:p w14:paraId="0CC1715F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7427109E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123456BS XX "Название бизнес-сценария"</w:t>
          </w:r>
          <w:r>
            <w:rPr>
              <w:noProof/>
            </w:rPr>
            <w:fldChar w:fldCharType="end"/>
          </w:r>
        </w:p>
      </w:tc>
    </w:tr>
  </w:tbl>
  <w:p w14:paraId="5F0B57DF" w14:textId="77777777" w:rsidR="00A6394B" w:rsidRDefault="00A6394B" w:rsidP="006C015B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D8691" w14:textId="77777777" w:rsidR="00A6394B" w:rsidRDefault="00A639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39A3B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4B488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7CAC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F404C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98BF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77CD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E84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3A0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644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21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65AECFA"/>
    <w:name w:val="IPLC_Multilevel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9C44B49"/>
    <w:multiLevelType w:val="multilevel"/>
    <w:tmpl w:val="DF02F98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none"/>
      <w:lvlRestart w:val="0"/>
      <w:lvlText w:val=""/>
      <w:lvlJc w:val="left"/>
      <w:pPr>
        <w:tabs>
          <w:tab w:val="num" w:pos="1778"/>
        </w:tabs>
        <w:ind w:firstLine="1418"/>
      </w:pPr>
    </w:lvl>
    <w:lvl w:ilvl="3">
      <w:start w:val="1"/>
      <w:numFmt w:val="decimal"/>
      <w:suff w:val="nothing"/>
      <w:lvlText w:val="%4"/>
      <w:lvlJc w:val="left"/>
    </w:lvl>
    <w:lvl w:ilvl="4">
      <w:start w:val="1"/>
      <w:numFmt w:val="decimal"/>
      <w:lvlText w:val="%5"/>
      <w:lvlJc w:val="left"/>
      <w:pPr>
        <w:tabs>
          <w:tab w:val="num" w:pos="360"/>
        </w:tabs>
      </w:pPr>
    </w:lvl>
    <w:lvl w:ilvl="5">
      <w:start w:val="1"/>
      <w:numFmt w:val="decimal"/>
      <w:lvlText w:val="РАЗДЕЛ %6"/>
      <w:lvlJc w:val="left"/>
      <w:pPr>
        <w:tabs>
          <w:tab w:val="num" w:pos="1800"/>
        </w:tabs>
      </w:pPr>
    </w:lvl>
    <w:lvl w:ilvl="6">
      <w:start w:val="1"/>
      <w:numFmt w:val="decimal"/>
      <w:lvlText w:val=".%5.%6.%7"/>
      <w:lvlJc w:val="left"/>
      <w:pPr>
        <w:tabs>
          <w:tab w:val="num" w:pos="1080"/>
        </w:tabs>
      </w:pPr>
    </w:lvl>
    <w:lvl w:ilvl="7">
      <w:start w:val="1"/>
      <w:numFmt w:val="decimal"/>
      <w:lvlText w:val=".%5.%6.%7.%8"/>
      <w:lvlJc w:val="left"/>
      <w:pPr>
        <w:tabs>
          <w:tab w:val="num" w:pos="1440"/>
        </w:tabs>
      </w:pPr>
    </w:lvl>
    <w:lvl w:ilvl="8">
      <w:start w:val="1"/>
      <w:numFmt w:val="decimal"/>
      <w:lvlText w:val=".%5.%6.%7.%8.%9"/>
      <w:lvlJc w:val="left"/>
      <w:pPr>
        <w:tabs>
          <w:tab w:val="num" w:pos="0"/>
        </w:tabs>
      </w:pPr>
    </w:lvl>
  </w:abstractNum>
  <w:abstractNum w:abstractNumId="12" w15:restartNumberingAfterBreak="0">
    <w:nsid w:val="21CB279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A1E725B"/>
    <w:multiLevelType w:val="multilevel"/>
    <w:tmpl w:val="70608036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%2."/>
      <w:lvlJc w:val="left"/>
      <w:pPr>
        <w:tabs>
          <w:tab w:val="num" w:pos="720"/>
        </w:tabs>
        <w:ind w:left="357" w:hanging="357"/>
      </w:pPr>
    </w:lvl>
    <w:lvl w:ilvl="2">
      <w:start w:val="1"/>
      <w:numFmt w:val="decimal"/>
      <w:lvlText w:val="%2.%1%3."/>
      <w:lvlJc w:val="left"/>
      <w:pPr>
        <w:tabs>
          <w:tab w:val="num" w:pos="1077"/>
        </w:tabs>
        <w:ind w:left="737" w:hanging="380"/>
      </w:p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CF208F0"/>
    <w:multiLevelType w:val="singleLevel"/>
    <w:tmpl w:val="5E50BECE"/>
    <w:lvl w:ilvl="0">
      <w:start w:val="1"/>
      <w:numFmt w:val="bullet"/>
      <w:pStyle w:val="IP20List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C460A87"/>
    <w:multiLevelType w:val="singleLevel"/>
    <w:tmpl w:val="F65A76BE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47205C77"/>
    <w:multiLevelType w:val="hybridMultilevel"/>
    <w:tmpl w:val="30D47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5710A"/>
    <w:multiLevelType w:val="singleLevel"/>
    <w:tmpl w:val="DC72A790"/>
    <w:lvl w:ilvl="0">
      <w:start w:val="1"/>
      <w:numFmt w:val="bullet"/>
      <w:pStyle w:val="IP24List3"/>
      <w:lvlText w:val="-"/>
      <w:lvlJc w:val="left"/>
      <w:pPr>
        <w:ind w:left="1069" w:hanging="360"/>
      </w:pPr>
      <w:rPr>
        <w:rFonts w:ascii="Arial" w:hAnsi="Arial" w:hint="default"/>
      </w:rPr>
    </w:lvl>
  </w:abstractNum>
  <w:abstractNum w:abstractNumId="18" w15:restartNumberingAfterBreak="0">
    <w:nsid w:val="51961DA4"/>
    <w:multiLevelType w:val="hybridMultilevel"/>
    <w:tmpl w:val="D8D60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74ECF"/>
    <w:multiLevelType w:val="singleLevel"/>
    <w:tmpl w:val="C3D44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E97095A"/>
    <w:multiLevelType w:val="hybridMultilevel"/>
    <w:tmpl w:val="7B38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2700FA"/>
    <w:multiLevelType w:val="multilevel"/>
    <w:tmpl w:val="35D8E8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4FD07C3"/>
    <w:multiLevelType w:val="singleLevel"/>
    <w:tmpl w:val="3690ADA2"/>
    <w:lvl w:ilvl="0">
      <w:start w:val="1"/>
      <w:numFmt w:val="bullet"/>
      <w:pStyle w:val="IP22List2"/>
      <w:lvlText w:val=""/>
      <w:lvlJc w:val="left"/>
      <w:pPr>
        <w:ind w:left="717" w:hanging="360"/>
      </w:pPr>
      <w:rPr>
        <w:rFonts w:ascii="Symbol" w:hAnsi="Symbol" w:hint="default"/>
      </w:rPr>
    </w:lvl>
  </w:abstractNum>
  <w:abstractNum w:abstractNumId="23" w15:restartNumberingAfterBreak="0">
    <w:nsid w:val="71FA4A56"/>
    <w:multiLevelType w:val="multilevel"/>
    <w:tmpl w:val="0CCA22EA"/>
    <w:lvl w:ilvl="0">
      <w:start w:val="1"/>
      <w:numFmt w:val="decimal"/>
      <w:lvlText w:val="%1."/>
      <w:lvlJc w:val="left"/>
      <w:pPr>
        <w:tabs>
          <w:tab w:val="num" w:pos="-1701"/>
        </w:tabs>
        <w:ind w:left="-1701" w:hanging="851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1134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851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w:abstractNumId="24" w15:restartNumberingAfterBreak="0">
    <w:nsid w:val="74315DA4"/>
    <w:multiLevelType w:val="singleLevel"/>
    <w:tmpl w:val="02EA3E6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74E12BA3"/>
    <w:multiLevelType w:val="singleLevel"/>
    <w:tmpl w:val="9F04023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26" w15:restartNumberingAfterBreak="0">
    <w:nsid w:val="79B3261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BE01554"/>
    <w:multiLevelType w:val="multilevel"/>
    <w:tmpl w:val="365E19C2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IP26Num1"/>
      <w:lvlText w:val="%1%2.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2">
      <w:start w:val="1"/>
      <w:numFmt w:val="decimal"/>
      <w:pStyle w:val="IP27Num2"/>
      <w:lvlText w:val="%2.%1%3."/>
      <w:lvlJc w:val="left"/>
      <w:pPr>
        <w:tabs>
          <w:tab w:val="num" w:pos="1077"/>
        </w:tabs>
        <w:ind w:left="737" w:hanging="380"/>
      </w:pPr>
      <w:rPr>
        <w:rFonts w:hint="default"/>
      </w:r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>
    <w:abstractNumId w:val="22"/>
  </w:num>
  <w:num w:numId="2">
    <w:abstractNumId w:val="17"/>
  </w:num>
  <w:num w:numId="3">
    <w:abstractNumId w:val="14"/>
  </w:num>
  <w:num w:numId="4">
    <w:abstractNumId w:val="27"/>
  </w:num>
  <w:num w:numId="5">
    <w:abstractNumId w:val="10"/>
  </w:num>
  <w:num w:numId="6">
    <w:abstractNumId w:val="14"/>
  </w:num>
  <w:num w:numId="7">
    <w:abstractNumId w:val="14"/>
  </w:num>
  <w:num w:numId="8">
    <w:abstractNumId w:val="24"/>
  </w:num>
  <w:num w:numId="9">
    <w:abstractNumId w:val="25"/>
    <w:lvlOverride w:ilvl="0">
      <w:startOverride w:val="1"/>
    </w:lvlOverride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9"/>
  </w:num>
  <w:num w:numId="21">
    <w:abstractNumId w:val="13"/>
  </w:num>
  <w:num w:numId="22">
    <w:abstractNumId w:val="11"/>
  </w:num>
  <w:num w:numId="23">
    <w:abstractNumId w:val="15"/>
  </w:num>
  <w:num w:numId="24">
    <w:abstractNumId w:val="23"/>
  </w:num>
  <w:num w:numId="25">
    <w:abstractNumId w:val="12"/>
  </w:num>
  <w:num w:numId="26">
    <w:abstractNumId w:val="26"/>
  </w:num>
  <w:num w:numId="27">
    <w:abstractNumId w:val="21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16"/>
  </w:num>
  <w:num w:numId="32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activeWritingStyle w:appName="MSWord" w:lang="en-US" w:vendorID="8" w:dllVersion="513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LockTheme/>
  <w:styleLockQFSet/>
  <w:defaultTabStop w:val="720"/>
  <w:autoHyphenation/>
  <w:hyphenationZone w:val="357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79"/>
    <w:rsid w:val="00000B90"/>
    <w:rsid w:val="00001ADE"/>
    <w:rsid w:val="00003E63"/>
    <w:rsid w:val="0000432A"/>
    <w:rsid w:val="00004F53"/>
    <w:rsid w:val="00005469"/>
    <w:rsid w:val="0000616A"/>
    <w:rsid w:val="00006A3E"/>
    <w:rsid w:val="00010996"/>
    <w:rsid w:val="00011648"/>
    <w:rsid w:val="00012031"/>
    <w:rsid w:val="00012BFB"/>
    <w:rsid w:val="00012D4C"/>
    <w:rsid w:val="00012F12"/>
    <w:rsid w:val="000140B6"/>
    <w:rsid w:val="000145E7"/>
    <w:rsid w:val="00014912"/>
    <w:rsid w:val="00014C85"/>
    <w:rsid w:val="00014CBD"/>
    <w:rsid w:val="000156BE"/>
    <w:rsid w:val="00015BFC"/>
    <w:rsid w:val="00016585"/>
    <w:rsid w:val="00017377"/>
    <w:rsid w:val="00021C83"/>
    <w:rsid w:val="0002239B"/>
    <w:rsid w:val="000226B2"/>
    <w:rsid w:val="00022BD6"/>
    <w:rsid w:val="00026901"/>
    <w:rsid w:val="000404A7"/>
    <w:rsid w:val="00043837"/>
    <w:rsid w:val="0004387C"/>
    <w:rsid w:val="00046438"/>
    <w:rsid w:val="00046A06"/>
    <w:rsid w:val="00046EB6"/>
    <w:rsid w:val="00046F23"/>
    <w:rsid w:val="00051042"/>
    <w:rsid w:val="000513D0"/>
    <w:rsid w:val="00053940"/>
    <w:rsid w:val="0006305D"/>
    <w:rsid w:val="00063816"/>
    <w:rsid w:val="000659B6"/>
    <w:rsid w:val="00066CD2"/>
    <w:rsid w:val="00070832"/>
    <w:rsid w:val="00070E9E"/>
    <w:rsid w:val="0007102B"/>
    <w:rsid w:val="00071BA0"/>
    <w:rsid w:val="00071F30"/>
    <w:rsid w:val="00071FA5"/>
    <w:rsid w:val="000743B4"/>
    <w:rsid w:val="00074AEE"/>
    <w:rsid w:val="00077AF0"/>
    <w:rsid w:val="00080535"/>
    <w:rsid w:val="00081EFA"/>
    <w:rsid w:val="00082941"/>
    <w:rsid w:val="00084218"/>
    <w:rsid w:val="0008467D"/>
    <w:rsid w:val="00085A37"/>
    <w:rsid w:val="00086283"/>
    <w:rsid w:val="00086BFC"/>
    <w:rsid w:val="00091F3A"/>
    <w:rsid w:val="00091F8F"/>
    <w:rsid w:val="00092678"/>
    <w:rsid w:val="00094184"/>
    <w:rsid w:val="00094276"/>
    <w:rsid w:val="000946A2"/>
    <w:rsid w:val="000961EB"/>
    <w:rsid w:val="00096578"/>
    <w:rsid w:val="000977FF"/>
    <w:rsid w:val="00097DC1"/>
    <w:rsid w:val="000A340E"/>
    <w:rsid w:val="000A487C"/>
    <w:rsid w:val="000A576F"/>
    <w:rsid w:val="000A6192"/>
    <w:rsid w:val="000B254B"/>
    <w:rsid w:val="000B2778"/>
    <w:rsid w:val="000B3B60"/>
    <w:rsid w:val="000B7B80"/>
    <w:rsid w:val="000C2D3A"/>
    <w:rsid w:val="000C44B4"/>
    <w:rsid w:val="000D156E"/>
    <w:rsid w:val="000D1C74"/>
    <w:rsid w:val="000D4991"/>
    <w:rsid w:val="000D5A57"/>
    <w:rsid w:val="000D6B94"/>
    <w:rsid w:val="000D7077"/>
    <w:rsid w:val="000E01C5"/>
    <w:rsid w:val="000E07D2"/>
    <w:rsid w:val="000E3F8D"/>
    <w:rsid w:val="000E4DE9"/>
    <w:rsid w:val="000E50AA"/>
    <w:rsid w:val="000E65B2"/>
    <w:rsid w:val="000F22EB"/>
    <w:rsid w:val="000F2900"/>
    <w:rsid w:val="000F493C"/>
    <w:rsid w:val="000F51D2"/>
    <w:rsid w:val="000F672F"/>
    <w:rsid w:val="000F761C"/>
    <w:rsid w:val="000F7E8A"/>
    <w:rsid w:val="00101BB4"/>
    <w:rsid w:val="0010380E"/>
    <w:rsid w:val="00105B63"/>
    <w:rsid w:val="00105E77"/>
    <w:rsid w:val="00111209"/>
    <w:rsid w:val="0011310C"/>
    <w:rsid w:val="0011330B"/>
    <w:rsid w:val="001135A0"/>
    <w:rsid w:val="001135CF"/>
    <w:rsid w:val="001151C6"/>
    <w:rsid w:val="00115388"/>
    <w:rsid w:val="0011621A"/>
    <w:rsid w:val="001200F2"/>
    <w:rsid w:val="0012140D"/>
    <w:rsid w:val="001237EA"/>
    <w:rsid w:val="001258A2"/>
    <w:rsid w:val="0012644C"/>
    <w:rsid w:val="0012771D"/>
    <w:rsid w:val="00127993"/>
    <w:rsid w:val="00130473"/>
    <w:rsid w:val="00131520"/>
    <w:rsid w:val="001316F7"/>
    <w:rsid w:val="00137A60"/>
    <w:rsid w:val="001427E8"/>
    <w:rsid w:val="00142CBB"/>
    <w:rsid w:val="00144C85"/>
    <w:rsid w:val="00146F00"/>
    <w:rsid w:val="001479BA"/>
    <w:rsid w:val="0015083F"/>
    <w:rsid w:val="001508D5"/>
    <w:rsid w:val="00151B44"/>
    <w:rsid w:val="00154789"/>
    <w:rsid w:val="0015648B"/>
    <w:rsid w:val="00157451"/>
    <w:rsid w:val="00160185"/>
    <w:rsid w:val="00160EF4"/>
    <w:rsid w:val="00162983"/>
    <w:rsid w:val="00163897"/>
    <w:rsid w:val="00163EAB"/>
    <w:rsid w:val="00163ECE"/>
    <w:rsid w:val="00165537"/>
    <w:rsid w:val="001667B5"/>
    <w:rsid w:val="00166B03"/>
    <w:rsid w:val="00167545"/>
    <w:rsid w:val="00170366"/>
    <w:rsid w:val="001717D7"/>
    <w:rsid w:val="001724F7"/>
    <w:rsid w:val="001739FC"/>
    <w:rsid w:val="00174874"/>
    <w:rsid w:val="00175C05"/>
    <w:rsid w:val="00175EBC"/>
    <w:rsid w:val="001770E3"/>
    <w:rsid w:val="00177129"/>
    <w:rsid w:val="00177A4E"/>
    <w:rsid w:val="00177E15"/>
    <w:rsid w:val="00181A85"/>
    <w:rsid w:val="0018242D"/>
    <w:rsid w:val="00182E7D"/>
    <w:rsid w:val="00183A7C"/>
    <w:rsid w:val="00185714"/>
    <w:rsid w:val="001861CF"/>
    <w:rsid w:val="00186F28"/>
    <w:rsid w:val="0018793E"/>
    <w:rsid w:val="00190344"/>
    <w:rsid w:val="00192C76"/>
    <w:rsid w:val="00194756"/>
    <w:rsid w:val="00194E22"/>
    <w:rsid w:val="001A049A"/>
    <w:rsid w:val="001A078F"/>
    <w:rsid w:val="001A28A1"/>
    <w:rsid w:val="001A6631"/>
    <w:rsid w:val="001A7D10"/>
    <w:rsid w:val="001B0BA7"/>
    <w:rsid w:val="001B0DBB"/>
    <w:rsid w:val="001B1BF5"/>
    <w:rsid w:val="001B1D7E"/>
    <w:rsid w:val="001B2A7A"/>
    <w:rsid w:val="001B4A67"/>
    <w:rsid w:val="001B4D65"/>
    <w:rsid w:val="001C0478"/>
    <w:rsid w:val="001C10F0"/>
    <w:rsid w:val="001C1E69"/>
    <w:rsid w:val="001C2A8F"/>
    <w:rsid w:val="001C32AD"/>
    <w:rsid w:val="001C3DCF"/>
    <w:rsid w:val="001C520C"/>
    <w:rsid w:val="001C64F2"/>
    <w:rsid w:val="001C68EE"/>
    <w:rsid w:val="001C6A55"/>
    <w:rsid w:val="001C7D38"/>
    <w:rsid w:val="001D005E"/>
    <w:rsid w:val="001D1771"/>
    <w:rsid w:val="001D17F7"/>
    <w:rsid w:val="001D1D51"/>
    <w:rsid w:val="001D4D8C"/>
    <w:rsid w:val="001D70B8"/>
    <w:rsid w:val="001D7ABB"/>
    <w:rsid w:val="001E303E"/>
    <w:rsid w:val="001E3AB0"/>
    <w:rsid w:val="001E3C2B"/>
    <w:rsid w:val="001E6BCF"/>
    <w:rsid w:val="001E7797"/>
    <w:rsid w:val="001F137F"/>
    <w:rsid w:val="001F2489"/>
    <w:rsid w:val="001F4FFB"/>
    <w:rsid w:val="001F62E4"/>
    <w:rsid w:val="001F67A0"/>
    <w:rsid w:val="001F7FD1"/>
    <w:rsid w:val="00201825"/>
    <w:rsid w:val="00201AC6"/>
    <w:rsid w:val="002027FC"/>
    <w:rsid w:val="00203992"/>
    <w:rsid w:val="00203A8A"/>
    <w:rsid w:val="00205DEF"/>
    <w:rsid w:val="00211DF3"/>
    <w:rsid w:val="00214763"/>
    <w:rsid w:val="00216857"/>
    <w:rsid w:val="002200DF"/>
    <w:rsid w:val="002224E6"/>
    <w:rsid w:val="00223027"/>
    <w:rsid w:val="00224390"/>
    <w:rsid w:val="002274A4"/>
    <w:rsid w:val="00230451"/>
    <w:rsid w:val="0023245B"/>
    <w:rsid w:val="0023329F"/>
    <w:rsid w:val="00235B94"/>
    <w:rsid w:val="002360C5"/>
    <w:rsid w:val="0024238B"/>
    <w:rsid w:val="00243146"/>
    <w:rsid w:val="00243701"/>
    <w:rsid w:val="00244B72"/>
    <w:rsid w:val="00244C51"/>
    <w:rsid w:val="00247A77"/>
    <w:rsid w:val="00251495"/>
    <w:rsid w:val="0025180F"/>
    <w:rsid w:val="00252FB3"/>
    <w:rsid w:val="002530AA"/>
    <w:rsid w:val="00253402"/>
    <w:rsid w:val="00254A9C"/>
    <w:rsid w:val="00255580"/>
    <w:rsid w:val="002578DA"/>
    <w:rsid w:val="002614FB"/>
    <w:rsid w:val="00261C3A"/>
    <w:rsid w:val="0026441D"/>
    <w:rsid w:val="00266BBE"/>
    <w:rsid w:val="00266F01"/>
    <w:rsid w:val="00270C4E"/>
    <w:rsid w:val="00272839"/>
    <w:rsid w:val="00272FB0"/>
    <w:rsid w:val="002735D3"/>
    <w:rsid w:val="0027515B"/>
    <w:rsid w:val="0027730C"/>
    <w:rsid w:val="00280457"/>
    <w:rsid w:val="00281135"/>
    <w:rsid w:val="002837E9"/>
    <w:rsid w:val="002870DF"/>
    <w:rsid w:val="00293E54"/>
    <w:rsid w:val="0029424A"/>
    <w:rsid w:val="002948BA"/>
    <w:rsid w:val="002A17BD"/>
    <w:rsid w:val="002A20F6"/>
    <w:rsid w:val="002A257C"/>
    <w:rsid w:val="002A330C"/>
    <w:rsid w:val="002A4B21"/>
    <w:rsid w:val="002A4FD5"/>
    <w:rsid w:val="002B1FEE"/>
    <w:rsid w:val="002B2FE4"/>
    <w:rsid w:val="002B4309"/>
    <w:rsid w:val="002B4513"/>
    <w:rsid w:val="002B5A54"/>
    <w:rsid w:val="002C0C6F"/>
    <w:rsid w:val="002C282C"/>
    <w:rsid w:val="002C3872"/>
    <w:rsid w:val="002C5352"/>
    <w:rsid w:val="002C6E2A"/>
    <w:rsid w:val="002C73A3"/>
    <w:rsid w:val="002D090C"/>
    <w:rsid w:val="002D2D79"/>
    <w:rsid w:val="002D32B1"/>
    <w:rsid w:val="002D5700"/>
    <w:rsid w:val="002E01B6"/>
    <w:rsid w:val="002E17FB"/>
    <w:rsid w:val="002E36E1"/>
    <w:rsid w:val="002E381D"/>
    <w:rsid w:val="002E61C2"/>
    <w:rsid w:val="002E6DE0"/>
    <w:rsid w:val="002E748D"/>
    <w:rsid w:val="002E79CF"/>
    <w:rsid w:val="002F08EE"/>
    <w:rsid w:val="002F0A1F"/>
    <w:rsid w:val="002F2CD5"/>
    <w:rsid w:val="002F2D68"/>
    <w:rsid w:val="002F4290"/>
    <w:rsid w:val="002F429D"/>
    <w:rsid w:val="002F6A94"/>
    <w:rsid w:val="003009EE"/>
    <w:rsid w:val="00302C93"/>
    <w:rsid w:val="00306576"/>
    <w:rsid w:val="00307F7C"/>
    <w:rsid w:val="00310FB7"/>
    <w:rsid w:val="003117DB"/>
    <w:rsid w:val="00311898"/>
    <w:rsid w:val="0031190A"/>
    <w:rsid w:val="00312F43"/>
    <w:rsid w:val="00316522"/>
    <w:rsid w:val="003202F4"/>
    <w:rsid w:val="00320868"/>
    <w:rsid w:val="0032174E"/>
    <w:rsid w:val="003240B3"/>
    <w:rsid w:val="00324318"/>
    <w:rsid w:val="00324C7F"/>
    <w:rsid w:val="00325CD2"/>
    <w:rsid w:val="0032673B"/>
    <w:rsid w:val="00327FC7"/>
    <w:rsid w:val="00330A09"/>
    <w:rsid w:val="00330FFF"/>
    <w:rsid w:val="00331B35"/>
    <w:rsid w:val="00332515"/>
    <w:rsid w:val="00332A77"/>
    <w:rsid w:val="00332E44"/>
    <w:rsid w:val="0033359F"/>
    <w:rsid w:val="003364EA"/>
    <w:rsid w:val="0033698D"/>
    <w:rsid w:val="003451A0"/>
    <w:rsid w:val="00346818"/>
    <w:rsid w:val="0034691A"/>
    <w:rsid w:val="00347BD3"/>
    <w:rsid w:val="00350B03"/>
    <w:rsid w:val="00355024"/>
    <w:rsid w:val="0035666B"/>
    <w:rsid w:val="003569E9"/>
    <w:rsid w:val="003578F9"/>
    <w:rsid w:val="00360337"/>
    <w:rsid w:val="00361EB5"/>
    <w:rsid w:val="00363523"/>
    <w:rsid w:val="00366791"/>
    <w:rsid w:val="00366F06"/>
    <w:rsid w:val="00367472"/>
    <w:rsid w:val="00370934"/>
    <w:rsid w:val="00376554"/>
    <w:rsid w:val="00376D9C"/>
    <w:rsid w:val="003779DD"/>
    <w:rsid w:val="00381951"/>
    <w:rsid w:val="00381A66"/>
    <w:rsid w:val="00382E88"/>
    <w:rsid w:val="00383F50"/>
    <w:rsid w:val="00385F88"/>
    <w:rsid w:val="0038700D"/>
    <w:rsid w:val="003908AE"/>
    <w:rsid w:val="003916B0"/>
    <w:rsid w:val="00393E61"/>
    <w:rsid w:val="00396DF9"/>
    <w:rsid w:val="00397654"/>
    <w:rsid w:val="003A013D"/>
    <w:rsid w:val="003A064C"/>
    <w:rsid w:val="003A45F0"/>
    <w:rsid w:val="003A51B6"/>
    <w:rsid w:val="003A5FF6"/>
    <w:rsid w:val="003A6365"/>
    <w:rsid w:val="003A674E"/>
    <w:rsid w:val="003A7A0D"/>
    <w:rsid w:val="003A7DB5"/>
    <w:rsid w:val="003B0F73"/>
    <w:rsid w:val="003B1FFE"/>
    <w:rsid w:val="003B2647"/>
    <w:rsid w:val="003B3DC7"/>
    <w:rsid w:val="003B64E8"/>
    <w:rsid w:val="003B67AA"/>
    <w:rsid w:val="003C014B"/>
    <w:rsid w:val="003C0444"/>
    <w:rsid w:val="003C191F"/>
    <w:rsid w:val="003C1D00"/>
    <w:rsid w:val="003C2320"/>
    <w:rsid w:val="003C4FB4"/>
    <w:rsid w:val="003C5F30"/>
    <w:rsid w:val="003C6D0B"/>
    <w:rsid w:val="003D3712"/>
    <w:rsid w:val="003D4F0F"/>
    <w:rsid w:val="003D5A17"/>
    <w:rsid w:val="003D6A82"/>
    <w:rsid w:val="003E0167"/>
    <w:rsid w:val="003E08F8"/>
    <w:rsid w:val="003E0EE3"/>
    <w:rsid w:val="003E58F7"/>
    <w:rsid w:val="003E7958"/>
    <w:rsid w:val="003F0D9F"/>
    <w:rsid w:val="003F1FA7"/>
    <w:rsid w:val="003F2B25"/>
    <w:rsid w:val="003F5049"/>
    <w:rsid w:val="003F5A26"/>
    <w:rsid w:val="00400151"/>
    <w:rsid w:val="0040079E"/>
    <w:rsid w:val="00402916"/>
    <w:rsid w:val="00402D6F"/>
    <w:rsid w:val="00405F6D"/>
    <w:rsid w:val="00406A5F"/>
    <w:rsid w:val="004124ED"/>
    <w:rsid w:val="0041264D"/>
    <w:rsid w:val="004134E8"/>
    <w:rsid w:val="00413B46"/>
    <w:rsid w:val="0041420E"/>
    <w:rsid w:val="00415B3E"/>
    <w:rsid w:val="00416437"/>
    <w:rsid w:val="00423D0F"/>
    <w:rsid w:val="00425579"/>
    <w:rsid w:val="00426775"/>
    <w:rsid w:val="00426966"/>
    <w:rsid w:val="00426998"/>
    <w:rsid w:val="00427A7F"/>
    <w:rsid w:val="004304E4"/>
    <w:rsid w:val="00430BA0"/>
    <w:rsid w:val="004325CE"/>
    <w:rsid w:val="00433BC7"/>
    <w:rsid w:val="0043406C"/>
    <w:rsid w:val="00434EE8"/>
    <w:rsid w:val="004437E5"/>
    <w:rsid w:val="00443988"/>
    <w:rsid w:val="00443B9F"/>
    <w:rsid w:val="004447F5"/>
    <w:rsid w:val="00444A40"/>
    <w:rsid w:val="00446065"/>
    <w:rsid w:val="00446283"/>
    <w:rsid w:val="00450DD3"/>
    <w:rsid w:val="00453F1A"/>
    <w:rsid w:val="0045570C"/>
    <w:rsid w:val="00460453"/>
    <w:rsid w:val="004609A2"/>
    <w:rsid w:val="0046150D"/>
    <w:rsid w:val="00462331"/>
    <w:rsid w:val="00462873"/>
    <w:rsid w:val="00462E83"/>
    <w:rsid w:val="00465994"/>
    <w:rsid w:val="004664E7"/>
    <w:rsid w:val="0046776C"/>
    <w:rsid w:val="004704A5"/>
    <w:rsid w:val="004752C0"/>
    <w:rsid w:val="004771E3"/>
    <w:rsid w:val="00481404"/>
    <w:rsid w:val="00481700"/>
    <w:rsid w:val="0048184B"/>
    <w:rsid w:val="00481CCA"/>
    <w:rsid w:val="00481F92"/>
    <w:rsid w:val="00483593"/>
    <w:rsid w:val="00483AEC"/>
    <w:rsid w:val="00483F1A"/>
    <w:rsid w:val="004841FB"/>
    <w:rsid w:val="004850B2"/>
    <w:rsid w:val="00485C8D"/>
    <w:rsid w:val="004874B8"/>
    <w:rsid w:val="00487EC6"/>
    <w:rsid w:val="004912DA"/>
    <w:rsid w:val="00491DB3"/>
    <w:rsid w:val="00492407"/>
    <w:rsid w:val="0049452F"/>
    <w:rsid w:val="004962A0"/>
    <w:rsid w:val="0049753A"/>
    <w:rsid w:val="004A0944"/>
    <w:rsid w:val="004A0DDC"/>
    <w:rsid w:val="004A1796"/>
    <w:rsid w:val="004A21B4"/>
    <w:rsid w:val="004A3617"/>
    <w:rsid w:val="004A66DC"/>
    <w:rsid w:val="004A7DBC"/>
    <w:rsid w:val="004B00F9"/>
    <w:rsid w:val="004B09DE"/>
    <w:rsid w:val="004B25AC"/>
    <w:rsid w:val="004B3436"/>
    <w:rsid w:val="004B375D"/>
    <w:rsid w:val="004B5191"/>
    <w:rsid w:val="004B5BB3"/>
    <w:rsid w:val="004B6B3D"/>
    <w:rsid w:val="004B7455"/>
    <w:rsid w:val="004B76C2"/>
    <w:rsid w:val="004B7D23"/>
    <w:rsid w:val="004C0187"/>
    <w:rsid w:val="004C3574"/>
    <w:rsid w:val="004C6BCB"/>
    <w:rsid w:val="004C6F45"/>
    <w:rsid w:val="004C7C0F"/>
    <w:rsid w:val="004D2540"/>
    <w:rsid w:val="004D61E8"/>
    <w:rsid w:val="004D61EA"/>
    <w:rsid w:val="004D628A"/>
    <w:rsid w:val="004D6B7B"/>
    <w:rsid w:val="004D749A"/>
    <w:rsid w:val="004D7D94"/>
    <w:rsid w:val="004E02F6"/>
    <w:rsid w:val="004E1887"/>
    <w:rsid w:val="004E3356"/>
    <w:rsid w:val="004E5158"/>
    <w:rsid w:val="004E5EFC"/>
    <w:rsid w:val="004E69F6"/>
    <w:rsid w:val="004E6A0F"/>
    <w:rsid w:val="004F02E6"/>
    <w:rsid w:val="004F1FF7"/>
    <w:rsid w:val="004F288A"/>
    <w:rsid w:val="004F4C50"/>
    <w:rsid w:val="004F51FE"/>
    <w:rsid w:val="00501773"/>
    <w:rsid w:val="00502CA1"/>
    <w:rsid w:val="00502F2E"/>
    <w:rsid w:val="0050352B"/>
    <w:rsid w:val="005040D7"/>
    <w:rsid w:val="00504F48"/>
    <w:rsid w:val="0050506C"/>
    <w:rsid w:val="00511789"/>
    <w:rsid w:val="00512B59"/>
    <w:rsid w:val="0051435E"/>
    <w:rsid w:val="00514DDC"/>
    <w:rsid w:val="005158BC"/>
    <w:rsid w:val="005162CB"/>
    <w:rsid w:val="00520C62"/>
    <w:rsid w:val="00520F73"/>
    <w:rsid w:val="00522311"/>
    <w:rsid w:val="00523B1C"/>
    <w:rsid w:val="00525847"/>
    <w:rsid w:val="00526A45"/>
    <w:rsid w:val="005350E5"/>
    <w:rsid w:val="0053532D"/>
    <w:rsid w:val="00536A07"/>
    <w:rsid w:val="00537764"/>
    <w:rsid w:val="00541139"/>
    <w:rsid w:val="00541C50"/>
    <w:rsid w:val="00542E3F"/>
    <w:rsid w:val="00543EC3"/>
    <w:rsid w:val="00544C5F"/>
    <w:rsid w:val="00545149"/>
    <w:rsid w:val="00546B5D"/>
    <w:rsid w:val="005548B2"/>
    <w:rsid w:val="0055523C"/>
    <w:rsid w:val="00556C86"/>
    <w:rsid w:val="005571C4"/>
    <w:rsid w:val="0056044B"/>
    <w:rsid w:val="00561D27"/>
    <w:rsid w:val="00564458"/>
    <w:rsid w:val="00564A1A"/>
    <w:rsid w:val="00566485"/>
    <w:rsid w:val="005678A1"/>
    <w:rsid w:val="005714AA"/>
    <w:rsid w:val="00574656"/>
    <w:rsid w:val="00574963"/>
    <w:rsid w:val="00576BB9"/>
    <w:rsid w:val="005774A5"/>
    <w:rsid w:val="005819B4"/>
    <w:rsid w:val="00582766"/>
    <w:rsid w:val="005832E4"/>
    <w:rsid w:val="00584A38"/>
    <w:rsid w:val="00587472"/>
    <w:rsid w:val="005879AB"/>
    <w:rsid w:val="00591B18"/>
    <w:rsid w:val="0059240E"/>
    <w:rsid w:val="00592A5E"/>
    <w:rsid w:val="00594581"/>
    <w:rsid w:val="005952AA"/>
    <w:rsid w:val="00595706"/>
    <w:rsid w:val="0059757E"/>
    <w:rsid w:val="005A0FC0"/>
    <w:rsid w:val="005A1AC6"/>
    <w:rsid w:val="005A629A"/>
    <w:rsid w:val="005A6E23"/>
    <w:rsid w:val="005B011A"/>
    <w:rsid w:val="005B2D8A"/>
    <w:rsid w:val="005B2F03"/>
    <w:rsid w:val="005B58B3"/>
    <w:rsid w:val="005B5DCC"/>
    <w:rsid w:val="005B7E2B"/>
    <w:rsid w:val="005C0350"/>
    <w:rsid w:val="005C0F14"/>
    <w:rsid w:val="005C43D0"/>
    <w:rsid w:val="005C549A"/>
    <w:rsid w:val="005C573A"/>
    <w:rsid w:val="005C7266"/>
    <w:rsid w:val="005C7D3F"/>
    <w:rsid w:val="005D06B9"/>
    <w:rsid w:val="005D1889"/>
    <w:rsid w:val="005D252B"/>
    <w:rsid w:val="005D3DFC"/>
    <w:rsid w:val="005D40F1"/>
    <w:rsid w:val="005D51CC"/>
    <w:rsid w:val="005D5ED4"/>
    <w:rsid w:val="005E0144"/>
    <w:rsid w:val="005E141C"/>
    <w:rsid w:val="005E1D3A"/>
    <w:rsid w:val="005E5530"/>
    <w:rsid w:val="005E6238"/>
    <w:rsid w:val="005E6255"/>
    <w:rsid w:val="005F0699"/>
    <w:rsid w:val="005F5E6F"/>
    <w:rsid w:val="005F6317"/>
    <w:rsid w:val="005F683C"/>
    <w:rsid w:val="005F68EB"/>
    <w:rsid w:val="005F73BA"/>
    <w:rsid w:val="00603C41"/>
    <w:rsid w:val="0060412A"/>
    <w:rsid w:val="00604E64"/>
    <w:rsid w:val="0060693D"/>
    <w:rsid w:val="00610444"/>
    <w:rsid w:val="006112A6"/>
    <w:rsid w:val="00611C1A"/>
    <w:rsid w:val="0061210B"/>
    <w:rsid w:val="00612853"/>
    <w:rsid w:val="006313E5"/>
    <w:rsid w:val="006351DA"/>
    <w:rsid w:val="00636125"/>
    <w:rsid w:val="0063788A"/>
    <w:rsid w:val="00637AC6"/>
    <w:rsid w:val="00637BCC"/>
    <w:rsid w:val="00637F38"/>
    <w:rsid w:val="00640419"/>
    <w:rsid w:val="00640615"/>
    <w:rsid w:val="0064071B"/>
    <w:rsid w:val="00641169"/>
    <w:rsid w:val="006419DF"/>
    <w:rsid w:val="006428C9"/>
    <w:rsid w:val="00643370"/>
    <w:rsid w:val="00643F56"/>
    <w:rsid w:val="00644124"/>
    <w:rsid w:val="00645299"/>
    <w:rsid w:val="00645708"/>
    <w:rsid w:val="00645F8B"/>
    <w:rsid w:val="00646BD7"/>
    <w:rsid w:val="0064741E"/>
    <w:rsid w:val="00651B51"/>
    <w:rsid w:val="0065260A"/>
    <w:rsid w:val="00655454"/>
    <w:rsid w:val="00661B70"/>
    <w:rsid w:val="00661D21"/>
    <w:rsid w:val="006638FF"/>
    <w:rsid w:val="00664CED"/>
    <w:rsid w:val="0066583B"/>
    <w:rsid w:val="0066627A"/>
    <w:rsid w:val="00666992"/>
    <w:rsid w:val="00667AB0"/>
    <w:rsid w:val="00670B93"/>
    <w:rsid w:val="006716E3"/>
    <w:rsid w:val="0067354F"/>
    <w:rsid w:val="00675012"/>
    <w:rsid w:val="006769FC"/>
    <w:rsid w:val="0068068F"/>
    <w:rsid w:val="00681D3D"/>
    <w:rsid w:val="006828A2"/>
    <w:rsid w:val="00683C74"/>
    <w:rsid w:val="006847F0"/>
    <w:rsid w:val="00685513"/>
    <w:rsid w:val="006906F7"/>
    <w:rsid w:val="006919E6"/>
    <w:rsid w:val="00692466"/>
    <w:rsid w:val="00694DDC"/>
    <w:rsid w:val="006956AB"/>
    <w:rsid w:val="006978AA"/>
    <w:rsid w:val="00697BEC"/>
    <w:rsid w:val="00697BF5"/>
    <w:rsid w:val="006A1E6E"/>
    <w:rsid w:val="006A3101"/>
    <w:rsid w:val="006A695D"/>
    <w:rsid w:val="006A6B84"/>
    <w:rsid w:val="006B14EA"/>
    <w:rsid w:val="006B1F9D"/>
    <w:rsid w:val="006B2597"/>
    <w:rsid w:val="006B28DA"/>
    <w:rsid w:val="006B30BD"/>
    <w:rsid w:val="006B53F0"/>
    <w:rsid w:val="006B67A4"/>
    <w:rsid w:val="006B78C7"/>
    <w:rsid w:val="006B7D13"/>
    <w:rsid w:val="006C015B"/>
    <w:rsid w:val="006C0283"/>
    <w:rsid w:val="006C0D7E"/>
    <w:rsid w:val="006C0E13"/>
    <w:rsid w:val="006C2124"/>
    <w:rsid w:val="006C3563"/>
    <w:rsid w:val="006C609D"/>
    <w:rsid w:val="006C75BA"/>
    <w:rsid w:val="006D0CF7"/>
    <w:rsid w:val="006D6474"/>
    <w:rsid w:val="006D72D9"/>
    <w:rsid w:val="006D7AD3"/>
    <w:rsid w:val="006E023E"/>
    <w:rsid w:val="006E1AA8"/>
    <w:rsid w:val="006E24A9"/>
    <w:rsid w:val="006E2DC4"/>
    <w:rsid w:val="006E426E"/>
    <w:rsid w:val="006E5C8E"/>
    <w:rsid w:val="006F0852"/>
    <w:rsid w:val="006F1D99"/>
    <w:rsid w:val="006F2140"/>
    <w:rsid w:val="006F2A63"/>
    <w:rsid w:val="006F2A6C"/>
    <w:rsid w:val="006F2CF4"/>
    <w:rsid w:val="006F3434"/>
    <w:rsid w:val="006F5002"/>
    <w:rsid w:val="006F55D1"/>
    <w:rsid w:val="006F615C"/>
    <w:rsid w:val="00700DA3"/>
    <w:rsid w:val="007014B7"/>
    <w:rsid w:val="00702663"/>
    <w:rsid w:val="007036CF"/>
    <w:rsid w:val="00703DBC"/>
    <w:rsid w:val="007043E6"/>
    <w:rsid w:val="007058B6"/>
    <w:rsid w:val="00706236"/>
    <w:rsid w:val="007062E4"/>
    <w:rsid w:val="0070631D"/>
    <w:rsid w:val="00710474"/>
    <w:rsid w:val="0071117B"/>
    <w:rsid w:val="00711EE3"/>
    <w:rsid w:val="007129F8"/>
    <w:rsid w:val="00714350"/>
    <w:rsid w:val="00714E32"/>
    <w:rsid w:val="0071583F"/>
    <w:rsid w:val="007168C5"/>
    <w:rsid w:val="00716CAC"/>
    <w:rsid w:val="007219D2"/>
    <w:rsid w:val="007246B2"/>
    <w:rsid w:val="00724A2C"/>
    <w:rsid w:val="00726135"/>
    <w:rsid w:val="00726ABA"/>
    <w:rsid w:val="00731476"/>
    <w:rsid w:val="0073378B"/>
    <w:rsid w:val="00735EC3"/>
    <w:rsid w:val="00735F5D"/>
    <w:rsid w:val="00736885"/>
    <w:rsid w:val="007376D6"/>
    <w:rsid w:val="00737C3D"/>
    <w:rsid w:val="0074225E"/>
    <w:rsid w:val="00742A90"/>
    <w:rsid w:val="00743879"/>
    <w:rsid w:val="007501F8"/>
    <w:rsid w:val="00750832"/>
    <w:rsid w:val="00752163"/>
    <w:rsid w:val="00752BE7"/>
    <w:rsid w:val="00753D8D"/>
    <w:rsid w:val="00755AB6"/>
    <w:rsid w:val="00757FC0"/>
    <w:rsid w:val="00760D26"/>
    <w:rsid w:val="00761A34"/>
    <w:rsid w:val="00762615"/>
    <w:rsid w:val="007629ED"/>
    <w:rsid w:val="00765169"/>
    <w:rsid w:val="007655D0"/>
    <w:rsid w:val="007658D3"/>
    <w:rsid w:val="00765C1F"/>
    <w:rsid w:val="00766906"/>
    <w:rsid w:val="00766C90"/>
    <w:rsid w:val="007673E0"/>
    <w:rsid w:val="00770148"/>
    <w:rsid w:val="007701FC"/>
    <w:rsid w:val="00772FF1"/>
    <w:rsid w:val="0077760A"/>
    <w:rsid w:val="0078188C"/>
    <w:rsid w:val="00782BF7"/>
    <w:rsid w:val="00784381"/>
    <w:rsid w:val="00786C96"/>
    <w:rsid w:val="00790EF8"/>
    <w:rsid w:val="00792ABB"/>
    <w:rsid w:val="00794E9C"/>
    <w:rsid w:val="00795A92"/>
    <w:rsid w:val="007A045B"/>
    <w:rsid w:val="007A0AC3"/>
    <w:rsid w:val="007A0E34"/>
    <w:rsid w:val="007A2CE9"/>
    <w:rsid w:val="007A55BE"/>
    <w:rsid w:val="007A665B"/>
    <w:rsid w:val="007A6C35"/>
    <w:rsid w:val="007B00BB"/>
    <w:rsid w:val="007B06FC"/>
    <w:rsid w:val="007B3030"/>
    <w:rsid w:val="007B368E"/>
    <w:rsid w:val="007B36FF"/>
    <w:rsid w:val="007B4E4E"/>
    <w:rsid w:val="007B62C5"/>
    <w:rsid w:val="007C0587"/>
    <w:rsid w:val="007C257C"/>
    <w:rsid w:val="007C53A0"/>
    <w:rsid w:val="007C5677"/>
    <w:rsid w:val="007C58C9"/>
    <w:rsid w:val="007C5B6B"/>
    <w:rsid w:val="007D0CEE"/>
    <w:rsid w:val="007D1E16"/>
    <w:rsid w:val="007D2343"/>
    <w:rsid w:val="007D74E8"/>
    <w:rsid w:val="007D79BD"/>
    <w:rsid w:val="007E1235"/>
    <w:rsid w:val="007E2617"/>
    <w:rsid w:val="007E2AA8"/>
    <w:rsid w:val="007E2C01"/>
    <w:rsid w:val="007E3E64"/>
    <w:rsid w:val="007E44B2"/>
    <w:rsid w:val="007E4DA7"/>
    <w:rsid w:val="007E51B0"/>
    <w:rsid w:val="007E6B33"/>
    <w:rsid w:val="007E73E0"/>
    <w:rsid w:val="007E75FF"/>
    <w:rsid w:val="007F03A1"/>
    <w:rsid w:val="007F40E2"/>
    <w:rsid w:val="007F45D4"/>
    <w:rsid w:val="007F57B3"/>
    <w:rsid w:val="007F6A0D"/>
    <w:rsid w:val="007F72D5"/>
    <w:rsid w:val="007F74AF"/>
    <w:rsid w:val="0080042B"/>
    <w:rsid w:val="00800A91"/>
    <w:rsid w:val="00802ABB"/>
    <w:rsid w:val="0080479B"/>
    <w:rsid w:val="00804F53"/>
    <w:rsid w:val="008110EC"/>
    <w:rsid w:val="0081192B"/>
    <w:rsid w:val="008145A7"/>
    <w:rsid w:val="0081470A"/>
    <w:rsid w:val="00814BC8"/>
    <w:rsid w:val="0081586E"/>
    <w:rsid w:val="0082186A"/>
    <w:rsid w:val="00823E71"/>
    <w:rsid w:val="00824919"/>
    <w:rsid w:val="00824C51"/>
    <w:rsid w:val="00830B96"/>
    <w:rsid w:val="00830D78"/>
    <w:rsid w:val="0083204F"/>
    <w:rsid w:val="00832C9C"/>
    <w:rsid w:val="00833FA9"/>
    <w:rsid w:val="0083508D"/>
    <w:rsid w:val="00837BBF"/>
    <w:rsid w:val="00840D8D"/>
    <w:rsid w:val="0084324F"/>
    <w:rsid w:val="00843A26"/>
    <w:rsid w:val="00844FBD"/>
    <w:rsid w:val="0084783B"/>
    <w:rsid w:val="00852862"/>
    <w:rsid w:val="00852B9F"/>
    <w:rsid w:val="0085477F"/>
    <w:rsid w:val="00855E9E"/>
    <w:rsid w:val="008579DA"/>
    <w:rsid w:val="0086241C"/>
    <w:rsid w:val="00862DDC"/>
    <w:rsid w:val="0086435E"/>
    <w:rsid w:val="00867135"/>
    <w:rsid w:val="00867D2D"/>
    <w:rsid w:val="00870741"/>
    <w:rsid w:val="008708CD"/>
    <w:rsid w:val="00870FAD"/>
    <w:rsid w:val="00871030"/>
    <w:rsid w:val="00871239"/>
    <w:rsid w:val="00871B49"/>
    <w:rsid w:val="008722B7"/>
    <w:rsid w:val="00873A83"/>
    <w:rsid w:val="00874766"/>
    <w:rsid w:val="00874A13"/>
    <w:rsid w:val="008753B7"/>
    <w:rsid w:val="00875997"/>
    <w:rsid w:val="00875C6D"/>
    <w:rsid w:val="00880226"/>
    <w:rsid w:val="00882BD8"/>
    <w:rsid w:val="00884986"/>
    <w:rsid w:val="00886216"/>
    <w:rsid w:val="00886C6D"/>
    <w:rsid w:val="008873F0"/>
    <w:rsid w:val="00887928"/>
    <w:rsid w:val="00887C05"/>
    <w:rsid w:val="008904BC"/>
    <w:rsid w:val="00890E29"/>
    <w:rsid w:val="008910C5"/>
    <w:rsid w:val="00892A58"/>
    <w:rsid w:val="00892C0E"/>
    <w:rsid w:val="0089398C"/>
    <w:rsid w:val="008945EC"/>
    <w:rsid w:val="00896180"/>
    <w:rsid w:val="008969E1"/>
    <w:rsid w:val="008A0A2F"/>
    <w:rsid w:val="008A3A83"/>
    <w:rsid w:val="008B1429"/>
    <w:rsid w:val="008B42F5"/>
    <w:rsid w:val="008B57A9"/>
    <w:rsid w:val="008B7989"/>
    <w:rsid w:val="008C0FF3"/>
    <w:rsid w:val="008C3941"/>
    <w:rsid w:val="008C409E"/>
    <w:rsid w:val="008C44F1"/>
    <w:rsid w:val="008C4FA0"/>
    <w:rsid w:val="008C715A"/>
    <w:rsid w:val="008D0AE4"/>
    <w:rsid w:val="008D2057"/>
    <w:rsid w:val="008D2BC1"/>
    <w:rsid w:val="008D312C"/>
    <w:rsid w:val="008D3B3C"/>
    <w:rsid w:val="008D4B48"/>
    <w:rsid w:val="008D508F"/>
    <w:rsid w:val="008D6BCF"/>
    <w:rsid w:val="008D6DE6"/>
    <w:rsid w:val="008D78B5"/>
    <w:rsid w:val="008E08B5"/>
    <w:rsid w:val="008E0C1A"/>
    <w:rsid w:val="008E18A7"/>
    <w:rsid w:val="008E3222"/>
    <w:rsid w:val="008E4909"/>
    <w:rsid w:val="008F00C9"/>
    <w:rsid w:val="008F0F50"/>
    <w:rsid w:val="008F188F"/>
    <w:rsid w:val="008F274D"/>
    <w:rsid w:val="008F2ADC"/>
    <w:rsid w:val="008F36C8"/>
    <w:rsid w:val="008F547E"/>
    <w:rsid w:val="008F5BBD"/>
    <w:rsid w:val="008F6A3C"/>
    <w:rsid w:val="008F6E35"/>
    <w:rsid w:val="008F7E02"/>
    <w:rsid w:val="00901689"/>
    <w:rsid w:val="009019C9"/>
    <w:rsid w:val="00905228"/>
    <w:rsid w:val="00905D0D"/>
    <w:rsid w:val="00907AA9"/>
    <w:rsid w:val="00910A89"/>
    <w:rsid w:val="0091346A"/>
    <w:rsid w:val="00913B80"/>
    <w:rsid w:val="00916BE0"/>
    <w:rsid w:val="00917BE3"/>
    <w:rsid w:val="009206C9"/>
    <w:rsid w:val="009249BF"/>
    <w:rsid w:val="009302C6"/>
    <w:rsid w:val="00932D78"/>
    <w:rsid w:val="0093383E"/>
    <w:rsid w:val="009371FB"/>
    <w:rsid w:val="009404C2"/>
    <w:rsid w:val="009405ED"/>
    <w:rsid w:val="00940D2D"/>
    <w:rsid w:val="00941D84"/>
    <w:rsid w:val="009422A3"/>
    <w:rsid w:val="00950548"/>
    <w:rsid w:val="00950739"/>
    <w:rsid w:val="009516E2"/>
    <w:rsid w:val="00951B14"/>
    <w:rsid w:val="009538AC"/>
    <w:rsid w:val="00954558"/>
    <w:rsid w:val="009620B9"/>
    <w:rsid w:val="00964EF9"/>
    <w:rsid w:val="009662FE"/>
    <w:rsid w:val="00966B4A"/>
    <w:rsid w:val="009671E0"/>
    <w:rsid w:val="009715FC"/>
    <w:rsid w:val="00971D20"/>
    <w:rsid w:val="00971D95"/>
    <w:rsid w:val="0097238D"/>
    <w:rsid w:val="00972412"/>
    <w:rsid w:val="00973283"/>
    <w:rsid w:val="00973FEE"/>
    <w:rsid w:val="00976CBC"/>
    <w:rsid w:val="0097724A"/>
    <w:rsid w:val="009773A6"/>
    <w:rsid w:val="00977FE0"/>
    <w:rsid w:val="00977FE3"/>
    <w:rsid w:val="00981678"/>
    <w:rsid w:val="00981A9A"/>
    <w:rsid w:val="00983622"/>
    <w:rsid w:val="00983E4F"/>
    <w:rsid w:val="00985046"/>
    <w:rsid w:val="00985357"/>
    <w:rsid w:val="00987D79"/>
    <w:rsid w:val="00991D0E"/>
    <w:rsid w:val="00993C22"/>
    <w:rsid w:val="00994E81"/>
    <w:rsid w:val="00995038"/>
    <w:rsid w:val="009958E1"/>
    <w:rsid w:val="00995D69"/>
    <w:rsid w:val="00997BDC"/>
    <w:rsid w:val="009A0643"/>
    <w:rsid w:val="009A0CF4"/>
    <w:rsid w:val="009A0E1C"/>
    <w:rsid w:val="009A0F1A"/>
    <w:rsid w:val="009A0F3E"/>
    <w:rsid w:val="009A171B"/>
    <w:rsid w:val="009A1E0B"/>
    <w:rsid w:val="009A37AB"/>
    <w:rsid w:val="009A3DBA"/>
    <w:rsid w:val="009A44D5"/>
    <w:rsid w:val="009A5082"/>
    <w:rsid w:val="009A690B"/>
    <w:rsid w:val="009A69B7"/>
    <w:rsid w:val="009B0904"/>
    <w:rsid w:val="009B1C98"/>
    <w:rsid w:val="009B1D89"/>
    <w:rsid w:val="009B25D8"/>
    <w:rsid w:val="009B4421"/>
    <w:rsid w:val="009B4425"/>
    <w:rsid w:val="009B45B4"/>
    <w:rsid w:val="009B47DE"/>
    <w:rsid w:val="009B59C1"/>
    <w:rsid w:val="009B6952"/>
    <w:rsid w:val="009B6F15"/>
    <w:rsid w:val="009B7038"/>
    <w:rsid w:val="009B7BBF"/>
    <w:rsid w:val="009C19C9"/>
    <w:rsid w:val="009C2012"/>
    <w:rsid w:val="009C27BA"/>
    <w:rsid w:val="009C3176"/>
    <w:rsid w:val="009C3399"/>
    <w:rsid w:val="009C3E5F"/>
    <w:rsid w:val="009C58AE"/>
    <w:rsid w:val="009C5BB9"/>
    <w:rsid w:val="009C62BC"/>
    <w:rsid w:val="009C759F"/>
    <w:rsid w:val="009D0392"/>
    <w:rsid w:val="009D067D"/>
    <w:rsid w:val="009D0C6C"/>
    <w:rsid w:val="009D3664"/>
    <w:rsid w:val="009D4EB7"/>
    <w:rsid w:val="009D5823"/>
    <w:rsid w:val="009D63C6"/>
    <w:rsid w:val="009D6467"/>
    <w:rsid w:val="009D6A5C"/>
    <w:rsid w:val="009E22FD"/>
    <w:rsid w:val="009E31FB"/>
    <w:rsid w:val="009E5298"/>
    <w:rsid w:val="009E5BE9"/>
    <w:rsid w:val="009E60C6"/>
    <w:rsid w:val="009F1DB7"/>
    <w:rsid w:val="009F2882"/>
    <w:rsid w:val="009F29DB"/>
    <w:rsid w:val="009F3948"/>
    <w:rsid w:val="009F3AD5"/>
    <w:rsid w:val="009F43D5"/>
    <w:rsid w:val="009F496D"/>
    <w:rsid w:val="009F64DD"/>
    <w:rsid w:val="009F6AD8"/>
    <w:rsid w:val="00A025FE"/>
    <w:rsid w:val="00A0594C"/>
    <w:rsid w:val="00A07338"/>
    <w:rsid w:val="00A134E9"/>
    <w:rsid w:val="00A13F3C"/>
    <w:rsid w:val="00A14F08"/>
    <w:rsid w:val="00A166DD"/>
    <w:rsid w:val="00A16EDB"/>
    <w:rsid w:val="00A17E1C"/>
    <w:rsid w:val="00A20520"/>
    <w:rsid w:val="00A22CA7"/>
    <w:rsid w:val="00A23DA1"/>
    <w:rsid w:val="00A24A03"/>
    <w:rsid w:val="00A26CD3"/>
    <w:rsid w:val="00A273D4"/>
    <w:rsid w:val="00A32482"/>
    <w:rsid w:val="00A34F49"/>
    <w:rsid w:val="00A37CB2"/>
    <w:rsid w:val="00A37F5A"/>
    <w:rsid w:val="00A41531"/>
    <w:rsid w:val="00A44EDD"/>
    <w:rsid w:val="00A47E79"/>
    <w:rsid w:val="00A5107C"/>
    <w:rsid w:val="00A51313"/>
    <w:rsid w:val="00A52E8E"/>
    <w:rsid w:val="00A54237"/>
    <w:rsid w:val="00A57276"/>
    <w:rsid w:val="00A6050D"/>
    <w:rsid w:val="00A609A0"/>
    <w:rsid w:val="00A60DC6"/>
    <w:rsid w:val="00A6394B"/>
    <w:rsid w:val="00A655C9"/>
    <w:rsid w:val="00A6578B"/>
    <w:rsid w:val="00A65E34"/>
    <w:rsid w:val="00A65F05"/>
    <w:rsid w:val="00A663BF"/>
    <w:rsid w:val="00A70346"/>
    <w:rsid w:val="00A7046B"/>
    <w:rsid w:val="00A70B14"/>
    <w:rsid w:val="00A71480"/>
    <w:rsid w:val="00A72291"/>
    <w:rsid w:val="00A72A9B"/>
    <w:rsid w:val="00A734AF"/>
    <w:rsid w:val="00A736B8"/>
    <w:rsid w:val="00A801A4"/>
    <w:rsid w:val="00A8148C"/>
    <w:rsid w:val="00A815AD"/>
    <w:rsid w:val="00A82CB4"/>
    <w:rsid w:val="00A83453"/>
    <w:rsid w:val="00A847E3"/>
    <w:rsid w:val="00A90F76"/>
    <w:rsid w:val="00A92195"/>
    <w:rsid w:val="00A9362B"/>
    <w:rsid w:val="00AA025B"/>
    <w:rsid w:val="00AA13FF"/>
    <w:rsid w:val="00AA1EDA"/>
    <w:rsid w:val="00AA3F5A"/>
    <w:rsid w:val="00AA5229"/>
    <w:rsid w:val="00AA573F"/>
    <w:rsid w:val="00AA67A5"/>
    <w:rsid w:val="00AA7390"/>
    <w:rsid w:val="00AB191F"/>
    <w:rsid w:val="00AB2000"/>
    <w:rsid w:val="00AB2173"/>
    <w:rsid w:val="00AB2A02"/>
    <w:rsid w:val="00AB2B74"/>
    <w:rsid w:val="00AB3501"/>
    <w:rsid w:val="00AB3D07"/>
    <w:rsid w:val="00AB4680"/>
    <w:rsid w:val="00AB5822"/>
    <w:rsid w:val="00AB64D1"/>
    <w:rsid w:val="00AB7720"/>
    <w:rsid w:val="00AC089E"/>
    <w:rsid w:val="00AC0F16"/>
    <w:rsid w:val="00AC2AE3"/>
    <w:rsid w:val="00AC3B7C"/>
    <w:rsid w:val="00AC4671"/>
    <w:rsid w:val="00AC4A84"/>
    <w:rsid w:val="00AC4D35"/>
    <w:rsid w:val="00AD0056"/>
    <w:rsid w:val="00AD0D35"/>
    <w:rsid w:val="00AD2389"/>
    <w:rsid w:val="00AD2E34"/>
    <w:rsid w:val="00AD3313"/>
    <w:rsid w:val="00AD3BD5"/>
    <w:rsid w:val="00AD3DD1"/>
    <w:rsid w:val="00AD4390"/>
    <w:rsid w:val="00AD5051"/>
    <w:rsid w:val="00AD5AA7"/>
    <w:rsid w:val="00AD7C3B"/>
    <w:rsid w:val="00AD7FD5"/>
    <w:rsid w:val="00AE31FF"/>
    <w:rsid w:val="00AE3F59"/>
    <w:rsid w:val="00AE4EE9"/>
    <w:rsid w:val="00AE56B6"/>
    <w:rsid w:val="00AE6321"/>
    <w:rsid w:val="00AE682B"/>
    <w:rsid w:val="00AF01E8"/>
    <w:rsid w:val="00AF0ED8"/>
    <w:rsid w:val="00AF1575"/>
    <w:rsid w:val="00AF43C7"/>
    <w:rsid w:val="00AF5B81"/>
    <w:rsid w:val="00AF5F5A"/>
    <w:rsid w:val="00B0279F"/>
    <w:rsid w:val="00B0621B"/>
    <w:rsid w:val="00B063CA"/>
    <w:rsid w:val="00B06B60"/>
    <w:rsid w:val="00B072E1"/>
    <w:rsid w:val="00B10133"/>
    <w:rsid w:val="00B10C16"/>
    <w:rsid w:val="00B11561"/>
    <w:rsid w:val="00B1253C"/>
    <w:rsid w:val="00B16C10"/>
    <w:rsid w:val="00B20090"/>
    <w:rsid w:val="00B236F8"/>
    <w:rsid w:val="00B25B91"/>
    <w:rsid w:val="00B26A92"/>
    <w:rsid w:val="00B279C9"/>
    <w:rsid w:val="00B33677"/>
    <w:rsid w:val="00B341BF"/>
    <w:rsid w:val="00B3506B"/>
    <w:rsid w:val="00B370A9"/>
    <w:rsid w:val="00B371EA"/>
    <w:rsid w:val="00B4103E"/>
    <w:rsid w:val="00B41690"/>
    <w:rsid w:val="00B420FD"/>
    <w:rsid w:val="00B421E7"/>
    <w:rsid w:val="00B43B06"/>
    <w:rsid w:val="00B44CEE"/>
    <w:rsid w:val="00B454E9"/>
    <w:rsid w:val="00B45698"/>
    <w:rsid w:val="00B50A5D"/>
    <w:rsid w:val="00B510E8"/>
    <w:rsid w:val="00B5343A"/>
    <w:rsid w:val="00B53F4D"/>
    <w:rsid w:val="00B558A4"/>
    <w:rsid w:val="00B602D1"/>
    <w:rsid w:val="00B60F5C"/>
    <w:rsid w:val="00B6114F"/>
    <w:rsid w:val="00B6215D"/>
    <w:rsid w:val="00B62B14"/>
    <w:rsid w:val="00B63CC4"/>
    <w:rsid w:val="00B6543C"/>
    <w:rsid w:val="00B656EF"/>
    <w:rsid w:val="00B669AA"/>
    <w:rsid w:val="00B67F4D"/>
    <w:rsid w:val="00B718EE"/>
    <w:rsid w:val="00B733D0"/>
    <w:rsid w:val="00B7498C"/>
    <w:rsid w:val="00B74BC5"/>
    <w:rsid w:val="00B757F6"/>
    <w:rsid w:val="00B771E9"/>
    <w:rsid w:val="00B77C3D"/>
    <w:rsid w:val="00B81109"/>
    <w:rsid w:val="00B81D3C"/>
    <w:rsid w:val="00B8426D"/>
    <w:rsid w:val="00B84C42"/>
    <w:rsid w:val="00B85483"/>
    <w:rsid w:val="00B85F6A"/>
    <w:rsid w:val="00B9088C"/>
    <w:rsid w:val="00B90A1C"/>
    <w:rsid w:val="00B9382A"/>
    <w:rsid w:val="00B94815"/>
    <w:rsid w:val="00B954A9"/>
    <w:rsid w:val="00B95DA5"/>
    <w:rsid w:val="00B96103"/>
    <w:rsid w:val="00B96712"/>
    <w:rsid w:val="00B97096"/>
    <w:rsid w:val="00BA0910"/>
    <w:rsid w:val="00BA2520"/>
    <w:rsid w:val="00BA3CC0"/>
    <w:rsid w:val="00BA432F"/>
    <w:rsid w:val="00BA457D"/>
    <w:rsid w:val="00BA4B3C"/>
    <w:rsid w:val="00BA5928"/>
    <w:rsid w:val="00BA63EE"/>
    <w:rsid w:val="00BB1630"/>
    <w:rsid w:val="00BB187A"/>
    <w:rsid w:val="00BB3D37"/>
    <w:rsid w:val="00BB420C"/>
    <w:rsid w:val="00BB4C7B"/>
    <w:rsid w:val="00BB4EA0"/>
    <w:rsid w:val="00BB5E51"/>
    <w:rsid w:val="00BB6303"/>
    <w:rsid w:val="00BB7985"/>
    <w:rsid w:val="00BC02CD"/>
    <w:rsid w:val="00BC18B5"/>
    <w:rsid w:val="00BC2A06"/>
    <w:rsid w:val="00BC43B9"/>
    <w:rsid w:val="00BC4AEA"/>
    <w:rsid w:val="00BC4F3E"/>
    <w:rsid w:val="00BC5B69"/>
    <w:rsid w:val="00BC669B"/>
    <w:rsid w:val="00BC6BB7"/>
    <w:rsid w:val="00BC79E3"/>
    <w:rsid w:val="00BC7BB2"/>
    <w:rsid w:val="00BC7CF6"/>
    <w:rsid w:val="00BD39AE"/>
    <w:rsid w:val="00BD6EFB"/>
    <w:rsid w:val="00BD7F4C"/>
    <w:rsid w:val="00BE1790"/>
    <w:rsid w:val="00BE2ECF"/>
    <w:rsid w:val="00BE3C80"/>
    <w:rsid w:val="00BE3F81"/>
    <w:rsid w:val="00BE4124"/>
    <w:rsid w:val="00BE4F80"/>
    <w:rsid w:val="00BE7F9F"/>
    <w:rsid w:val="00BF2A31"/>
    <w:rsid w:val="00BF3284"/>
    <w:rsid w:val="00BF4D51"/>
    <w:rsid w:val="00BF4F0D"/>
    <w:rsid w:val="00BF51A9"/>
    <w:rsid w:val="00BF5308"/>
    <w:rsid w:val="00BF53E4"/>
    <w:rsid w:val="00BF5E8B"/>
    <w:rsid w:val="00BF70D6"/>
    <w:rsid w:val="00BF7341"/>
    <w:rsid w:val="00C00249"/>
    <w:rsid w:val="00C00416"/>
    <w:rsid w:val="00C02C11"/>
    <w:rsid w:val="00C03309"/>
    <w:rsid w:val="00C03950"/>
    <w:rsid w:val="00C03B47"/>
    <w:rsid w:val="00C05045"/>
    <w:rsid w:val="00C05C91"/>
    <w:rsid w:val="00C07818"/>
    <w:rsid w:val="00C11933"/>
    <w:rsid w:val="00C12B5B"/>
    <w:rsid w:val="00C144BA"/>
    <w:rsid w:val="00C14C2D"/>
    <w:rsid w:val="00C15960"/>
    <w:rsid w:val="00C16567"/>
    <w:rsid w:val="00C179AD"/>
    <w:rsid w:val="00C20146"/>
    <w:rsid w:val="00C20D6D"/>
    <w:rsid w:val="00C22427"/>
    <w:rsid w:val="00C23E63"/>
    <w:rsid w:val="00C24069"/>
    <w:rsid w:val="00C25539"/>
    <w:rsid w:val="00C25A4F"/>
    <w:rsid w:val="00C25F67"/>
    <w:rsid w:val="00C26302"/>
    <w:rsid w:val="00C3420F"/>
    <w:rsid w:val="00C353B0"/>
    <w:rsid w:val="00C36BF7"/>
    <w:rsid w:val="00C36F86"/>
    <w:rsid w:val="00C43557"/>
    <w:rsid w:val="00C45384"/>
    <w:rsid w:val="00C4576E"/>
    <w:rsid w:val="00C47AAF"/>
    <w:rsid w:val="00C5220F"/>
    <w:rsid w:val="00C52709"/>
    <w:rsid w:val="00C53C3C"/>
    <w:rsid w:val="00C556F6"/>
    <w:rsid w:val="00C55DD7"/>
    <w:rsid w:val="00C56EEC"/>
    <w:rsid w:val="00C56EF5"/>
    <w:rsid w:val="00C57669"/>
    <w:rsid w:val="00C57D14"/>
    <w:rsid w:val="00C57F4D"/>
    <w:rsid w:val="00C630A0"/>
    <w:rsid w:val="00C642CC"/>
    <w:rsid w:val="00C6516A"/>
    <w:rsid w:val="00C676DE"/>
    <w:rsid w:val="00C678C0"/>
    <w:rsid w:val="00C7002C"/>
    <w:rsid w:val="00C71E80"/>
    <w:rsid w:val="00C72ADD"/>
    <w:rsid w:val="00C7448F"/>
    <w:rsid w:val="00C74FC3"/>
    <w:rsid w:val="00C764AF"/>
    <w:rsid w:val="00C77DEA"/>
    <w:rsid w:val="00C84D2C"/>
    <w:rsid w:val="00C84D51"/>
    <w:rsid w:val="00C84DBE"/>
    <w:rsid w:val="00C85825"/>
    <w:rsid w:val="00C86468"/>
    <w:rsid w:val="00C90140"/>
    <w:rsid w:val="00C917AE"/>
    <w:rsid w:val="00C95DF1"/>
    <w:rsid w:val="00C960C6"/>
    <w:rsid w:val="00C96B31"/>
    <w:rsid w:val="00C96FCA"/>
    <w:rsid w:val="00C97299"/>
    <w:rsid w:val="00C97867"/>
    <w:rsid w:val="00C97E9D"/>
    <w:rsid w:val="00CA331C"/>
    <w:rsid w:val="00CA5F24"/>
    <w:rsid w:val="00CA7CE8"/>
    <w:rsid w:val="00CB0559"/>
    <w:rsid w:val="00CB1917"/>
    <w:rsid w:val="00CB36E4"/>
    <w:rsid w:val="00CB619D"/>
    <w:rsid w:val="00CB6684"/>
    <w:rsid w:val="00CB7CD4"/>
    <w:rsid w:val="00CC0578"/>
    <w:rsid w:val="00CC0D10"/>
    <w:rsid w:val="00CC1307"/>
    <w:rsid w:val="00CC2BB9"/>
    <w:rsid w:val="00CC2D41"/>
    <w:rsid w:val="00CD0288"/>
    <w:rsid w:val="00CD0925"/>
    <w:rsid w:val="00CD1FDF"/>
    <w:rsid w:val="00CD203B"/>
    <w:rsid w:val="00CD2DC5"/>
    <w:rsid w:val="00CD2E99"/>
    <w:rsid w:val="00CD2FB4"/>
    <w:rsid w:val="00CD388F"/>
    <w:rsid w:val="00CD3E42"/>
    <w:rsid w:val="00CD79C9"/>
    <w:rsid w:val="00CE03FD"/>
    <w:rsid w:val="00CE0982"/>
    <w:rsid w:val="00CE358C"/>
    <w:rsid w:val="00CE60BC"/>
    <w:rsid w:val="00CE735E"/>
    <w:rsid w:val="00CE74B0"/>
    <w:rsid w:val="00CF3C35"/>
    <w:rsid w:val="00CF4803"/>
    <w:rsid w:val="00CF6C14"/>
    <w:rsid w:val="00D00B77"/>
    <w:rsid w:val="00D028DE"/>
    <w:rsid w:val="00D05071"/>
    <w:rsid w:val="00D05A17"/>
    <w:rsid w:val="00D06109"/>
    <w:rsid w:val="00D0624B"/>
    <w:rsid w:val="00D062D1"/>
    <w:rsid w:val="00D069E0"/>
    <w:rsid w:val="00D06BAE"/>
    <w:rsid w:val="00D0774D"/>
    <w:rsid w:val="00D07D67"/>
    <w:rsid w:val="00D13077"/>
    <w:rsid w:val="00D131F1"/>
    <w:rsid w:val="00D15C6E"/>
    <w:rsid w:val="00D16421"/>
    <w:rsid w:val="00D16A58"/>
    <w:rsid w:val="00D17ACF"/>
    <w:rsid w:val="00D22019"/>
    <w:rsid w:val="00D228EB"/>
    <w:rsid w:val="00D324DF"/>
    <w:rsid w:val="00D32D3C"/>
    <w:rsid w:val="00D35193"/>
    <w:rsid w:val="00D35480"/>
    <w:rsid w:val="00D35EBF"/>
    <w:rsid w:val="00D36011"/>
    <w:rsid w:val="00D36C3E"/>
    <w:rsid w:val="00D371D9"/>
    <w:rsid w:val="00D374BF"/>
    <w:rsid w:val="00D40877"/>
    <w:rsid w:val="00D43767"/>
    <w:rsid w:val="00D4434E"/>
    <w:rsid w:val="00D471A8"/>
    <w:rsid w:val="00D51219"/>
    <w:rsid w:val="00D51D81"/>
    <w:rsid w:val="00D53868"/>
    <w:rsid w:val="00D541EA"/>
    <w:rsid w:val="00D54BA6"/>
    <w:rsid w:val="00D57BD2"/>
    <w:rsid w:val="00D62224"/>
    <w:rsid w:val="00D622CC"/>
    <w:rsid w:val="00D637C8"/>
    <w:rsid w:val="00D63F89"/>
    <w:rsid w:val="00D64999"/>
    <w:rsid w:val="00D66CDA"/>
    <w:rsid w:val="00D74384"/>
    <w:rsid w:val="00D7454E"/>
    <w:rsid w:val="00D745F4"/>
    <w:rsid w:val="00D75E8C"/>
    <w:rsid w:val="00D76758"/>
    <w:rsid w:val="00D76C40"/>
    <w:rsid w:val="00D807A0"/>
    <w:rsid w:val="00D834D7"/>
    <w:rsid w:val="00D83843"/>
    <w:rsid w:val="00D8720B"/>
    <w:rsid w:val="00D91E38"/>
    <w:rsid w:val="00D94560"/>
    <w:rsid w:val="00D94C4E"/>
    <w:rsid w:val="00D94E37"/>
    <w:rsid w:val="00D9690A"/>
    <w:rsid w:val="00D96A8F"/>
    <w:rsid w:val="00DA0A70"/>
    <w:rsid w:val="00DA19D3"/>
    <w:rsid w:val="00DA3352"/>
    <w:rsid w:val="00DA5F0C"/>
    <w:rsid w:val="00DA62F3"/>
    <w:rsid w:val="00DB06FF"/>
    <w:rsid w:val="00DB175B"/>
    <w:rsid w:val="00DB22CE"/>
    <w:rsid w:val="00DB32DB"/>
    <w:rsid w:val="00DB3A38"/>
    <w:rsid w:val="00DB5127"/>
    <w:rsid w:val="00DB527B"/>
    <w:rsid w:val="00DB6415"/>
    <w:rsid w:val="00DB66EE"/>
    <w:rsid w:val="00DB7775"/>
    <w:rsid w:val="00DC0467"/>
    <w:rsid w:val="00DC0F90"/>
    <w:rsid w:val="00DC101F"/>
    <w:rsid w:val="00DC24A5"/>
    <w:rsid w:val="00DC4D6A"/>
    <w:rsid w:val="00DC5B2E"/>
    <w:rsid w:val="00DC6FF9"/>
    <w:rsid w:val="00DC771E"/>
    <w:rsid w:val="00DC7D11"/>
    <w:rsid w:val="00DC7DE1"/>
    <w:rsid w:val="00DD0D9B"/>
    <w:rsid w:val="00DD17BE"/>
    <w:rsid w:val="00DD254E"/>
    <w:rsid w:val="00DD5C65"/>
    <w:rsid w:val="00DD6516"/>
    <w:rsid w:val="00DD6AA2"/>
    <w:rsid w:val="00DE06DA"/>
    <w:rsid w:val="00DE1BD9"/>
    <w:rsid w:val="00DE1EFB"/>
    <w:rsid w:val="00DE3245"/>
    <w:rsid w:val="00DE5AA9"/>
    <w:rsid w:val="00DE63AF"/>
    <w:rsid w:val="00DE733B"/>
    <w:rsid w:val="00DF0140"/>
    <w:rsid w:val="00DF019A"/>
    <w:rsid w:val="00DF60EB"/>
    <w:rsid w:val="00E01B08"/>
    <w:rsid w:val="00E02A8A"/>
    <w:rsid w:val="00E05379"/>
    <w:rsid w:val="00E058FC"/>
    <w:rsid w:val="00E06199"/>
    <w:rsid w:val="00E07980"/>
    <w:rsid w:val="00E07F2A"/>
    <w:rsid w:val="00E10F4D"/>
    <w:rsid w:val="00E11A46"/>
    <w:rsid w:val="00E11EA3"/>
    <w:rsid w:val="00E12003"/>
    <w:rsid w:val="00E13824"/>
    <w:rsid w:val="00E13D57"/>
    <w:rsid w:val="00E14967"/>
    <w:rsid w:val="00E14A7D"/>
    <w:rsid w:val="00E15789"/>
    <w:rsid w:val="00E15BEE"/>
    <w:rsid w:val="00E17659"/>
    <w:rsid w:val="00E20557"/>
    <w:rsid w:val="00E22232"/>
    <w:rsid w:val="00E22DA5"/>
    <w:rsid w:val="00E25CFF"/>
    <w:rsid w:val="00E27C41"/>
    <w:rsid w:val="00E3180F"/>
    <w:rsid w:val="00E3297B"/>
    <w:rsid w:val="00E337F7"/>
    <w:rsid w:val="00E33B1C"/>
    <w:rsid w:val="00E34131"/>
    <w:rsid w:val="00E3515D"/>
    <w:rsid w:val="00E357F6"/>
    <w:rsid w:val="00E361F8"/>
    <w:rsid w:val="00E3664A"/>
    <w:rsid w:val="00E40ECB"/>
    <w:rsid w:val="00E41A96"/>
    <w:rsid w:val="00E43C48"/>
    <w:rsid w:val="00E44C41"/>
    <w:rsid w:val="00E500A2"/>
    <w:rsid w:val="00E502FF"/>
    <w:rsid w:val="00E516AF"/>
    <w:rsid w:val="00E5231D"/>
    <w:rsid w:val="00E54ECC"/>
    <w:rsid w:val="00E55C7D"/>
    <w:rsid w:val="00E5777B"/>
    <w:rsid w:val="00E57B4D"/>
    <w:rsid w:val="00E603C7"/>
    <w:rsid w:val="00E60E2D"/>
    <w:rsid w:val="00E61AB6"/>
    <w:rsid w:val="00E6247D"/>
    <w:rsid w:val="00E62A33"/>
    <w:rsid w:val="00E62EB1"/>
    <w:rsid w:val="00E630B1"/>
    <w:rsid w:val="00E752EA"/>
    <w:rsid w:val="00E762E6"/>
    <w:rsid w:val="00E77034"/>
    <w:rsid w:val="00E80696"/>
    <w:rsid w:val="00E808A0"/>
    <w:rsid w:val="00E80DF6"/>
    <w:rsid w:val="00E81642"/>
    <w:rsid w:val="00E8333D"/>
    <w:rsid w:val="00E8424E"/>
    <w:rsid w:val="00E852F7"/>
    <w:rsid w:val="00E85515"/>
    <w:rsid w:val="00E8592C"/>
    <w:rsid w:val="00E86C5A"/>
    <w:rsid w:val="00E86F66"/>
    <w:rsid w:val="00E906DD"/>
    <w:rsid w:val="00E913AF"/>
    <w:rsid w:val="00E91C85"/>
    <w:rsid w:val="00E91CE3"/>
    <w:rsid w:val="00E949C2"/>
    <w:rsid w:val="00E96E2C"/>
    <w:rsid w:val="00E9726A"/>
    <w:rsid w:val="00E97883"/>
    <w:rsid w:val="00E97920"/>
    <w:rsid w:val="00EA0B1F"/>
    <w:rsid w:val="00EA2BE2"/>
    <w:rsid w:val="00EA386C"/>
    <w:rsid w:val="00EA4A84"/>
    <w:rsid w:val="00EA4FCA"/>
    <w:rsid w:val="00EB1C5E"/>
    <w:rsid w:val="00EB21DA"/>
    <w:rsid w:val="00EB3014"/>
    <w:rsid w:val="00EB32D6"/>
    <w:rsid w:val="00EB3576"/>
    <w:rsid w:val="00EB3CA7"/>
    <w:rsid w:val="00EB3DA2"/>
    <w:rsid w:val="00EB4B86"/>
    <w:rsid w:val="00EB73BF"/>
    <w:rsid w:val="00EC0204"/>
    <w:rsid w:val="00EC02FE"/>
    <w:rsid w:val="00EC2489"/>
    <w:rsid w:val="00EC2967"/>
    <w:rsid w:val="00EC4D79"/>
    <w:rsid w:val="00EC608B"/>
    <w:rsid w:val="00EC66A1"/>
    <w:rsid w:val="00EC6DAB"/>
    <w:rsid w:val="00EC6E34"/>
    <w:rsid w:val="00EC7253"/>
    <w:rsid w:val="00ED1138"/>
    <w:rsid w:val="00ED2CFC"/>
    <w:rsid w:val="00ED379D"/>
    <w:rsid w:val="00ED3CC1"/>
    <w:rsid w:val="00ED50C0"/>
    <w:rsid w:val="00ED59A6"/>
    <w:rsid w:val="00ED6BF0"/>
    <w:rsid w:val="00EE04C8"/>
    <w:rsid w:val="00EE0943"/>
    <w:rsid w:val="00EE36E2"/>
    <w:rsid w:val="00EE3856"/>
    <w:rsid w:val="00EE3C13"/>
    <w:rsid w:val="00EE50B1"/>
    <w:rsid w:val="00EE5B03"/>
    <w:rsid w:val="00EE718B"/>
    <w:rsid w:val="00EE71EC"/>
    <w:rsid w:val="00EE7F72"/>
    <w:rsid w:val="00EF38CF"/>
    <w:rsid w:val="00EF3C4F"/>
    <w:rsid w:val="00EF4512"/>
    <w:rsid w:val="00EF4BB5"/>
    <w:rsid w:val="00F005BF"/>
    <w:rsid w:val="00F01116"/>
    <w:rsid w:val="00F01438"/>
    <w:rsid w:val="00F02EA1"/>
    <w:rsid w:val="00F07364"/>
    <w:rsid w:val="00F11D3A"/>
    <w:rsid w:val="00F12316"/>
    <w:rsid w:val="00F148FB"/>
    <w:rsid w:val="00F155BE"/>
    <w:rsid w:val="00F15CAD"/>
    <w:rsid w:val="00F15E6C"/>
    <w:rsid w:val="00F16785"/>
    <w:rsid w:val="00F200C3"/>
    <w:rsid w:val="00F20429"/>
    <w:rsid w:val="00F2134B"/>
    <w:rsid w:val="00F2215B"/>
    <w:rsid w:val="00F22BBD"/>
    <w:rsid w:val="00F24A7E"/>
    <w:rsid w:val="00F25F67"/>
    <w:rsid w:val="00F267E6"/>
    <w:rsid w:val="00F2718A"/>
    <w:rsid w:val="00F27D52"/>
    <w:rsid w:val="00F3007D"/>
    <w:rsid w:val="00F3322D"/>
    <w:rsid w:val="00F34CBA"/>
    <w:rsid w:val="00F3523A"/>
    <w:rsid w:val="00F35DC4"/>
    <w:rsid w:val="00F3650C"/>
    <w:rsid w:val="00F408B5"/>
    <w:rsid w:val="00F40A13"/>
    <w:rsid w:val="00F41F3C"/>
    <w:rsid w:val="00F44310"/>
    <w:rsid w:val="00F46D91"/>
    <w:rsid w:val="00F47011"/>
    <w:rsid w:val="00F47707"/>
    <w:rsid w:val="00F47BE7"/>
    <w:rsid w:val="00F501E7"/>
    <w:rsid w:val="00F51F59"/>
    <w:rsid w:val="00F54580"/>
    <w:rsid w:val="00F56127"/>
    <w:rsid w:val="00F561AA"/>
    <w:rsid w:val="00F564FE"/>
    <w:rsid w:val="00F5760B"/>
    <w:rsid w:val="00F602F8"/>
    <w:rsid w:val="00F6132E"/>
    <w:rsid w:val="00F61A37"/>
    <w:rsid w:val="00F64E71"/>
    <w:rsid w:val="00F671A5"/>
    <w:rsid w:val="00F6753A"/>
    <w:rsid w:val="00F675D9"/>
    <w:rsid w:val="00F67634"/>
    <w:rsid w:val="00F67752"/>
    <w:rsid w:val="00F70380"/>
    <w:rsid w:val="00F704FC"/>
    <w:rsid w:val="00F72016"/>
    <w:rsid w:val="00F725E4"/>
    <w:rsid w:val="00F74BC4"/>
    <w:rsid w:val="00F77E4E"/>
    <w:rsid w:val="00F823B9"/>
    <w:rsid w:val="00F829CD"/>
    <w:rsid w:val="00F8343B"/>
    <w:rsid w:val="00F837CD"/>
    <w:rsid w:val="00F83C30"/>
    <w:rsid w:val="00F84792"/>
    <w:rsid w:val="00F84EB2"/>
    <w:rsid w:val="00F852B9"/>
    <w:rsid w:val="00F867CD"/>
    <w:rsid w:val="00F86A84"/>
    <w:rsid w:val="00F86BA5"/>
    <w:rsid w:val="00F900D3"/>
    <w:rsid w:val="00F9359A"/>
    <w:rsid w:val="00F96185"/>
    <w:rsid w:val="00F96E80"/>
    <w:rsid w:val="00F9720B"/>
    <w:rsid w:val="00FA035A"/>
    <w:rsid w:val="00FA042C"/>
    <w:rsid w:val="00FA1494"/>
    <w:rsid w:val="00FA222E"/>
    <w:rsid w:val="00FA3A51"/>
    <w:rsid w:val="00FA4639"/>
    <w:rsid w:val="00FA6154"/>
    <w:rsid w:val="00FA640D"/>
    <w:rsid w:val="00FA7AFE"/>
    <w:rsid w:val="00FB0FEB"/>
    <w:rsid w:val="00FB16F6"/>
    <w:rsid w:val="00FB39EF"/>
    <w:rsid w:val="00FB3E74"/>
    <w:rsid w:val="00FB564E"/>
    <w:rsid w:val="00FB7624"/>
    <w:rsid w:val="00FC00E6"/>
    <w:rsid w:val="00FC0267"/>
    <w:rsid w:val="00FC22DD"/>
    <w:rsid w:val="00FC3D0A"/>
    <w:rsid w:val="00FC655B"/>
    <w:rsid w:val="00FD026E"/>
    <w:rsid w:val="00FD09E5"/>
    <w:rsid w:val="00FD21C3"/>
    <w:rsid w:val="00FD5A88"/>
    <w:rsid w:val="00FD61FB"/>
    <w:rsid w:val="00FD6693"/>
    <w:rsid w:val="00FE032E"/>
    <w:rsid w:val="00FE1524"/>
    <w:rsid w:val="00FE17CB"/>
    <w:rsid w:val="00FE1ABE"/>
    <w:rsid w:val="00FE25F4"/>
    <w:rsid w:val="00FE2B9E"/>
    <w:rsid w:val="00FE2EE0"/>
    <w:rsid w:val="00FE310A"/>
    <w:rsid w:val="00FE32D1"/>
    <w:rsid w:val="00FE3EE3"/>
    <w:rsid w:val="00FE416A"/>
    <w:rsid w:val="00FE41F1"/>
    <w:rsid w:val="00FE48CC"/>
    <w:rsid w:val="00FE5052"/>
    <w:rsid w:val="00FF0F2B"/>
    <w:rsid w:val="00FF3775"/>
    <w:rsid w:val="00FF3D7E"/>
    <w:rsid w:val="00FF4EB4"/>
    <w:rsid w:val="00FF531C"/>
    <w:rsid w:val="00FF6C06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0B23B6"/>
  <w15:docId w15:val="{42A87B2D-C857-42A0-B785-FE0B9DB7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locked="1" w:qFormat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locked="1"/>
    <w:lsdException w:name="List 2" w:semiHidden="1" w:unhideWhenUsed="1"/>
    <w:lsdException w:name="List 3" w:semiHidden="1" w:unhideWhenUsed="1"/>
    <w:lsdException w:name="List 4" w:locked="1"/>
    <w:lsdException w:name="List 5" w:lock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Salutation" w:locked="1"/>
    <w:lsdException w:name="Date" w:locked="1"/>
    <w:lsdException w:name="Body Text First Indent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locked="1" w:uiPriority="34" w:qFormat="1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8CF"/>
    <w:pPr>
      <w:spacing w:before="60" w:after="60"/>
      <w:jc w:val="both"/>
    </w:pPr>
    <w:rPr>
      <w:rFonts w:ascii="Calibri" w:hAnsi="Calibri"/>
      <w:sz w:val="22"/>
    </w:rPr>
  </w:style>
  <w:style w:type="paragraph" w:styleId="1">
    <w:name w:val="heading 1"/>
    <w:aliases w:val="IP_11_H1,IPLC_Заголовок1,H1,Раздел Договора,123456_11_H1"/>
    <w:basedOn w:val="a"/>
    <w:next w:val="a"/>
    <w:link w:val="10"/>
    <w:autoRedefine/>
    <w:qFormat/>
    <w:rsid w:val="00EF38CF"/>
    <w:pPr>
      <w:keepNext/>
      <w:pageBreakBefore/>
      <w:numPr>
        <w:numId w:val="28"/>
      </w:numPr>
      <w:suppressAutoHyphens/>
      <w:spacing w:before="240" w:after="240"/>
      <w:outlineLvl w:val="0"/>
    </w:pPr>
    <w:rPr>
      <w:b/>
      <w:caps/>
      <w:kern w:val="28"/>
      <w:sz w:val="32"/>
    </w:rPr>
  </w:style>
  <w:style w:type="paragraph" w:styleId="2">
    <w:name w:val="heading 2"/>
    <w:aliases w:val="IP_12_H2,IPLC_Заголовок2,H2,Subtopic 1,123456_12_H2"/>
    <w:basedOn w:val="a"/>
    <w:next w:val="a"/>
    <w:autoRedefine/>
    <w:qFormat/>
    <w:rsid w:val="00EF38CF"/>
    <w:pPr>
      <w:keepNext/>
      <w:numPr>
        <w:ilvl w:val="1"/>
        <w:numId w:val="28"/>
      </w:numPr>
      <w:spacing w:before="360" w:after="360"/>
      <w:ind w:left="578" w:hanging="578"/>
      <w:outlineLvl w:val="1"/>
    </w:pPr>
    <w:rPr>
      <w:b/>
      <w:sz w:val="30"/>
    </w:rPr>
  </w:style>
  <w:style w:type="paragraph" w:styleId="3">
    <w:name w:val="heading 3"/>
    <w:aliases w:val="IP_13_H3,IPLC_Заголовок3,H3,Heading 31,Sub Paragraph, Char1,Subtopic 2,Char1,123456_13_H3"/>
    <w:basedOn w:val="a"/>
    <w:next w:val="a"/>
    <w:autoRedefine/>
    <w:qFormat/>
    <w:rsid w:val="00EF38CF"/>
    <w:pPr>
      <w:keepNext/>
      <w:numPr>
        <w:ilvl w:val="2"/>
        <w:numId w:val="28"/>
      </w:numPr>
      <w:suppressAutoHyphens/>
      <w:spacing w:before="360" w:after="240"/>
      <w:jc w:val="left"/>
      <w:outlineLvl w:val="2"/>
    </w:pPr>
    <w:rPr>
      <w:b/>
      <w:smallCaps/>
      <w:sz w:val="24"/>
    </w:rPr>
  </w:style>
  <w:style w:type="paragraph" w:styleId="4">
    <w:name w:val="heading 4"/>
    <w:aliases w:val="IP_14_H4,IPLC_Заголовок4,H4"/>
    <w:basedOn w:val="a"/>
    <w:next w:val="a"/>
    <w:autoRedefine/>
    <w:qFormat/>
    <w:rsid w:val="00EF38CF"/>
    <w:pPr>
      <w:keepNext/>
      <w:suppressAutoHyphens/>
      <w:spacing w:before="240" w:after="120"/>
      <w:jc w:val="left"/>
      <w:outlineLvl w:val="3"/>
    </w:pPr>
    <w:rPr>
      <w:b/>
      <w:sz w:val="24"/>
    </w:rPr>
  </w:style>
  <w:style w:type="paragraph" w:styleId="5">
    <w:name w:val="heading 5"/>
    <w:aliases w:val="IP_15_H5"/>
    <w:basedOn w:val="a"/>
    <w:next w:val="a"/>
    <w:link w:val="50"/>
    <w:autoRedefine/>
    <w:qFormat/>
    <w:rsid w:val="00EF38CF"/>
    <w:pPr>
      <w:keepNext/>
      <w:suppressAutoHyphens/>
      <w:spacing w:before="240" w:after="120"/>
      <w:jc w:val="left"/>
      <w:outlineLvl w:val="4"/>
    </w:pPr>
    <w:rPr>
      <w:rFonts w:asciiTheme="majorHAnsi" w:hAnsiTheme="majorHAnsi"/>
      <w:spacing w:val="-20"/>
      <w:sz w:val="24"/>
    </w:rPr>
  </w:style>
  <w:style w:type="paragraph" w:styleId="6">
    <w:name w:val="heading 6"/>
    <w:aliases w:val="H6"/>
    <w:basedOn w:val="a"/>
    <w:next w:val="a"/>
    <w:qFormat/>
    <w:locked/>
    <w:rsid w:val="00EF38CF"/>
    <w:pPr>
      <w:spacing w:before="120" w:after="120"/>
      <w:outlineLvl w:val="5"/>
    </w:pPr>
    <w:rPr>
      <w:b/>
    </w:rPr>
  </w:style>
  <w:style w:type="paragraph" w:styleId="7">
    <w:name w:val="heading 7"/>
    <w:basedOn w:val="a"/>
    <w:next w:val="a"/>
    <w:locked/>
    <w:rsid w:val="00EF38CF"/>
    <w:pPr>
      <w:spacing w:before="240"/>
      <w:outlineLvl w:val="6"/>
    </w:pPr>
  </w:style>
  <w:style w:type="paragraph" w:styleId="8">
    <w:name w:val="heading 8"/>
    <w:basedOn w:val="a"/>
    <w:next w:val="a"/>
    <w:locked/>
    <w:rsid w:val="00EF38CF"/>
    <w:pPr>
      <w:spacing w:before="240"/>
      <w:outlineLvl w:val="7"/>
    </w:pPr>
    <w:rPr>
      <w:rFonts w:ascii="PetersburgCTT" w:hAnsi="PetersburgCTT"/>
      <w:i/>
    </w:rPr>
  </w:style>
  <w:style w:type="paragraph" w:styleId="9">
    <w:name w:val="heading 9"/>
    <w:basedOn w:val="a"/>
    <w:next w:val="a"/>
    <w:locked/>
    <w:rsid w:val="00EF38CF"/>
    <w:pPr>
      <w:spacing w:before="240"/>
      <w:outlineLvl w:val="8"/>
    </w:pPr>
    <w:rPr>
      <w:rFonts w:ascii="PetersburgCTT" w:hAnsi="PetersburgCTT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P20List1">
    <w:name w:val="IP_20_List1"/>
    <w:basedOn w:val="a"/>
    <w:qFormat/>
    <w:rsid w:val="00EF38CF"/>
    <w:pPr>
      <w:numPr>
        <w:numId w:val="3"/>
      </w:numPr>
    </w:pPr>
  </w:style>
  <w:style w:type="character" w:styleId="a3">
    <w:name w:val="annotation reference"/>
    <w:basedOn w:val="a0"/>
    <w:semiHidden/>
    <w:rsid w:val="00EF38CF"/>
    <w:rPr>
      <w:sz w:val="16"/>
    </w:rPr>
  </w:style>
  <w:style w:type="character" w:styleId="a4">
    <w:name w:val="footnote reference"/>
    <w:basedOn w:val="a0"/>
    <w:semiHidden/>
    <w:rsid w:val="00EF38CF"/>
    <w:rPr>
      <w:vertAlign w:val="superscript"/>
    </w:rPr>
  </w:style>
  <w:style w:type="paragraph" w:styleId="a5">
    <w:name w:val="caption"/>
    <w:aliases w:val="IP_31_ObjectName"/>
    <w:basedOn w:val="a"/>
    <w:next w:val="a"/>
    <w:autoRedefine/>
    <w:qFormat/>
    <w:rsid w:val="004D749A"/>
    <w:pPr>
      <w:keepNext/>
      <w:suppressAutoHyphens/>
      <w:spacing w:before="120" w:after="120"/>
      <w:ind w:left="851" w:hanging="850"/>
      <w:jc w:val="right"/>
    </w:pPr>
    <w:rPr>
      <w:sz w:val="20"/>
    </w:rPr>
  </w:style>
  <w:style w:type="paragraph" w:customStyle="1" w:styleId="IP21List1wp">
    <w:name w:val="IP_21_List1_wp"/>
    <w:basedOn w:val="a"/>
    <w:qFormat/>
    <w:rsid w:val="00EF38CF"/>
    <w:pPr>
      <w:ind w:left="357"/>
    </w:pPr>
    <w:rPr>
      <w:lang w:val="en-US"/>
    </w:rPr>
  </w:style>
  <w:style w:type="paragraph" w:customStyle="1" w:styleId="IP22List2">
    <w:name w:val="IP_22_List2"/>
    <w:basedOn w:val="a"/>
    <w:qFormat/>
    <w:rsid w:val="00EF38CF"/>
    <w:pPr>
      <w:numPr>
        <w:numId w:val="1"/>
      </w:numPr>
    </w:pPr>
    <w:rPr>
      <w:lang w:val="en-US"/>
    </w:rPr>
  </w:style>
  <w:style w:type="paragraph" w:customStyle="1" w:styleId="IP23List2wp">
    <w:name w:val="IP_23_List2_wp"/>
    <w:basedOn w:val="IP21List1wp"/>
    <w:qFormat/>
    <w:rsid w:val="00EF38CF"/>
    <w:pPr>
      <w:ind w:left="714"/>
    </w:pPr>
  </w:style>
  <w:style w:type="paragraph" w:styleId="11">
    <w:name w:val="toc 1"/>
    <w:basedOn w:val="a"/>
    <w:next w:val="a"/>
    <w:autoRedefine/>
    <w:uiPriority w:val="39"/>
    <w:rsid w:val="00EF38CF"/>
    <w:pPr>
      <w:tabs>
        <w:tab w:val="left" w:pos="0"/>
        <w:tab w:val="left" w:pos="567"/>
        <w:tab w:val="right" w:leader="dot" w:pos="9497"/>
      </w:tabs>
      <w:ind w:left="425" w:hanging="425"/>
      <w:jc w:val="left"/>
    </w:pPr>
    <w:rPr>
      <w:caps/>
      <w:noProof/>
      <w:sz w:val="20"/>
    </w:rPr>
  </w:style>
  <w:style w:type="paragraph" w:styleId="20">
    <w:name w:val="toc 2"/>
    <w:basedOn w:val="a"/>
    <w:next w:val="a"/>
    <w:autoRedefine/>
    <w:uiPriority w:val="39"/>
    <w:rsid w:val="00EF38CF"/>
    <w:pPr>
      <w:tabs>
        <w:tab w:val="left" w:pos="567"/>
        <w:tab w:val="left" w:pos="880"/>
        <w:tab w:val="right" w:leader="dot" w:pos="9497"/>
      </w:tabs>
      <w:spacing w:before="40" w:after="20"/>
      <w:ind w:left="567" w:hanging="567"/>
      <w:jc w:val="left"/>
    </w:pPr>
    <w:rPr>
      <w:smallCaps/>
      <w:noProof/>
      <w:sz w:val="20"/>
    </w:rPr>
  </w:style>
  <w:style w:type="paragraph" w:styleId="30">
    <w:name w:val="toc 3"/>
    <w:basedOn w:val="a"/>
    <w:next w:val="a"/>
    <w:autoRedefine/>
    <w:uiPriority w:val="39"/>
    <w:rsid w:val="00EF38CF"/>
    <w:pPr>
      <w:tabs>
        <w:tab w:val="left" w:pos="1276"/>
        <w:tab w:val="left" w:pos="1701"/>
        <w:tab w:val="right" w:leader="dot" w:pos="9497"/>
      </w:tabs>
      <w:spacing w:before="0" w:after="0"/>
      <w:ind w:left="993" w:hanging="709"/>
      <w:jc w:val="left"/>
    </w:pPr>
    <w:rPr>
      <w:noProof/>
      <w:sz w:val="20"/>
    </w:rPr>
  </w:style>
  <w:style w:type="paragraph" w:styleId="40">
    <w:name w:val="toc 4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660"/>
    </w:pPr>
    <w:rPr>
      <w:sz w:val="18"/>
    </w:rPr>
  </w:style>
  <w:style w:type="paragraph" w:styleId="51">
    <w:name w:val="toc 5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880"/>
    </w:pPr>
    <w:rPr>
      <w:sz w:val="18"/>
    </w:rPr>
  </w:style>
  <w:style w:type="paragraph" w:styleId="60">
    <w:name w:val="toc 6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100"/>
    </w:pPr>
    <w:rPr>
      <w:sz w:val="18"/>
    </w:rPr>
  </w:style>
  <w:style w:type="paragraph" w:styleId="70">
    <w:name w:val="toc 7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320"/>
    </w:pPr>
    <w:rPr>
      <w:sz w:val="18"/>
    </w:rPr>
  </w:style>
  <w:style w:type="paragraph" w:styleId="80">
    <w:name w:val="toc 8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540"/>
    </w:pPr>
    <w:rPr>
      <w:sz w:val="18"/>
    </w:rPr>
  </w:style>
  <w:style w:type="paragraph" w:styleId="90">
    <w:name w:val="toc 9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760"/>
    </w:pPr>
    <w:rPr>
      <w:sz w:val="18"/>
    </w:rPr>
  </w:style>
  <w:style w:type="paragraph" w:customStyle="1" w:styleId="IP24List3">
    <w:name w:val="IP_24_List3"/>
    <w:basedOn w:val="a"/>
    <w:qFormat/>
    <w:rsid w:val="00EF38CF"/>
    <w:pPr>
      <w:numPr>
        <w:numId w:val="2"/>
      </w:numPr>
    </w:pPr>
    <w:rPr>
      <w:lang w:val="en-US"/>
    </w:rPr>
  </w:style>
  <w:style w:type="paragraph" w:customStyle="1" w:styleId="IP04Header">
    <w:name w:val="IP_04_Header"/>
    <w:basedOn w:val="1"/>
    <w:next w:val="a"/>
    <w:rsid w:val="00EF38CF"/>
    <w:pPr>
      <w:numPr>
        <w:numId w:val="0"/>
      </w:numPr>
      <w:ind w:left="-28" w:right="992"/>
      <w:outlineLvl w:val="9"/>
    </w:pPr>
    <w:rPr>
      <w:sz w:val="28"/>
    </w:rPr>
  </w:style>
  <w:style w:type="paragraph" w:customStyle="1" w:styleId="IP25List3wp">
    <w:name w:val="IP_25_List3_wp"/>
    <w:basedOn w:val="IP21List1wp"/>
    <w:qFormat/>
    <w:rsid w:val="00EF38CF"/>
    <w:pPr>
      <w:ind w:left="1066"/>
    </w:pPr>
  </w:style>
  <w:style w:type="paragraph" w:styleId="a6">
    <w:name w:val="annotation text"/>
    <w:basedOn w:val="a"/>
    <w:semiHidden/>
    <w:rsid w:val="00EF38CF"/>
    <w:pPr>
      <w:suppressAutoHyphens/>
      <w:ind w:left="567"/>
    </w:pPr>
    <w:rPr>
      <w:sz w:val="20"/>
    </w:rPr>
  </w:style>
  <w:style w:type="paragraph" w:styleId="a7">
    <w:name w:val="footnote text"/>
    <w:basedOn w:val="a"/>
    <w:semiHidden/>
    <w:rsid w:val="00EF38CF"/>
    <w:pPr>
      <w:ind w:hanging="142"/>
    </w:pPr>
    <w:rPr>
      <w:sz w:val="16"/>
    </w:rPr>
  </w:style>
  <w:style w:type="paragraph" w:customStyle="1" w:styleId="IP26Num1">
    <w:name w:val="IP_26_Num1"/>
    <w:basedOn w:val="a"/>
    <w:rsid w:val="00EF38CF"/>
    <w:pPr>
      <w:keepNext/>
      <w:numPr>
        <w:ilvl w:val="1"/>
        <w:numId w:val="4"/>
      </w:numPr>
      <w:tabs>
        <w:tab w:val="clear" w:pos="720"/>
      </w:tabs>
      <w:spacing w:before="40" w:after="40"/>
    </w:pPr>
    <w:rPr>
      <w:lang w:val="en-US"/>
    </w:rPr>
  </w:style>
  <w:style w:type="paragraph" w:customStyle="1" w:styleId="IP27Num2">
    <w:name w:val="IP_27_Num2"/>
    <w:basedOn w:val="a"/>
    <w:rsid w:val="00EF38CF"/>
    <w:pPr>
      <w:numPr>
        <w:ilvl w:val="2"/>
        <w:numId w:val="4"/>
      </w:numPr>
      <w:tabs>
        <w:tab w:val="left" w:pos="702"/>
      </w:tabs>
      <w:spacing w:before="40" w:after="40"/>
    </w:pPr>
  </w:style>
  <w:style w:type="paragraph" w:styleId="a8">
    <w:name w:val="Balloon Text"/>
    <w:basedOn w:val="a"/>
    <w:semiHidden/>
    <w:rsid w:val="00EF38CF"/>
    <w:rPr>
      <w:rFonts w:ascii="Tahoma" w:hAnsi="Tahoma" w:cs="Tahoma"/>
      <w:sz w:val="16"/>
      <w:szCs w:val="16"/>
    </w:rPr>
  </w:style>
  <w:style w:type="paragraph" w:styleId="a9">
    <w:name w:val="Document Map"/>
    <w:basedOn w:val="a"/>
    <w:semiHidden/>
    <w:rsid w:val="00EF38CF"/>
    <w:pPr>
      <w:shd w:val="clear" w:color="auto" w:fill="000080"/>
      <w:spacing w:before="0" w:after="0" w:line="192" w:lineRule="auto"/>
    </w:pPr>
    <w:rPr>
      <w:rFonts w:ascii="Tahoma" w:hAnsi="Tahoma" w:cs="Tahoma"/>
      <w:spacing w:val="-2"/>
      <w:sz w:val="16"/>
    </w:rPr>
  </w:style>
  <w:style w:type="character" w:customStyle="1" w:styleId="50">
    <w:name w:val="Заголовок 5 Знак"/>
    <w:aliases w:val="IP_15_H5 Знак"/>
    <w:basedOn w:val="a0"/>
    <w:link w:val="5"/>
    <w:rsid w:val="00EF38CF"/>
    <w:rPr>
      <w:rFonts w:asciiTheme="majorHAnsi" w:hAnsiTheme="majorHAnsi"/>
      <w:spacing w:val="-20"/>
      <w:sz w:val="24"/>
    </w:rPr>
  </w:style>
  <w:style w:type="table" w:styleId="aa">
    <w:name w:val="Table Grid"/>
    <w:basedOn w:val="a1"/>
    <w:locked/>
    <w:rsid w:val="00EF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locked/>
    <w:rsid w:val="00EF38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P41TableText">
    <w:name w:val="IP_41_TableText"/>
    <w:basedOn w:val="a"/>
    <w:qFormat/>
    <w:rsid w:val="00EF38CF"/>
    <w:pPr>
      <w:keepLines/>
      <w:spacing w:before="0" w:after="0"/>
      <w:jc w:val="left"/>
    </w:pPr>
    <w:rPr>
      <w:sz w:val="20"/>
    </w:rPr>
  </w:style>
  <w:style w:type="paragraph" w:customStyle="1" w:styleId="IP01Client">
    <w:name w:val="IP_01_Client"/>
    <w:basedOn w:val="a"/>
    <w:link w:val="IP01Client0"/>
    <w:qFormat/>
    <w:rsid w:val="00EF38CF"/>
    <w:pPr>
      <w:keepNext/>
      <w:suppressLineNumbers/>
      <w:suppressAutoHyphens/>
      <w:spacing w:before="1560" w:after="0"/>
      <w:jc w:val="left"/>
    </w:pPr>
    <w:rPr>
      <w:rFonts w:ascii="Arial" w:hAnsi="Arial"/>
      <w:b/>
      <w:caps/>
      <w:kern w:val="28"/>
      <w:sz w:val="28"/>
    </w:rPr>
  </w:style>
  <w:style w:type="paragraph" w:customStyle="1" w:styleId="IP02Title">
    <w:name w:val="IP_02_Title"/>
    <w:basedOn w:val="a"/>
    <w:link w:val="IP02Title0"/>
    <w:qFormat/>
    <w:rsid w:val="00EF38CF"/>
    <w:pPr>
      <w:keepNext/>
      <w:suppressLineNumbers/>
      <w:suppressAutoHyphens/>
      <w:spacing w:before="240" w:after="240"/>
      <w:jc w:val="left"/>
    </w:pPr>
    <w:rPr>
      <w:rFonts w:ascii="Arial Narrow" w:hAnsi="Arial Narrow"/>
      <w:b/>
      <w:caps/>
      <w:kern w:val="28"/>
      <w:sz w:val="38"/>
      <w:lang w:val="en-US"/>
    </w:rPr>
  </w:style>
  <w:style w:type="character" w:customStyle="1" w:styleId="10">
    <w:name w:val="Заголовок 1 Знак"/>
    <w:aliases w:val="IP_11_H1 Знак,IPLC_Заголовок1 Знак,H1 Знак,Раздел Договора Знак,123456_11_H1 Знак"/>
    <w:basedOn w:val="a0"/>
    <w:link w:val="1"/>
    <w:rsid w:val="00EF38CF"/>
    <w:rPr>
      <w:rFonts w:ascii="Calibri" w:hAnsi="Calibri"/>
      <w:b/>
      <w:caps/>
      <w:kern w:val="28"/>
      <w:sz w:val="32"/>
    </w:rPr>
  </w:style>
  <w:style w:type="character" w:customStyle="1" w:styleId="IP01Client0">
    <w:name w:val="IP_01_Client Знак"/>
    <w:basedOn w:val="a0"/>
    <w:link w:val="IP01Client"/>
    <w:rsid w:val="00EF38CF"/>
    <w:rPr>
      <w:rFonts w:ascii="Arial" w:hAnsi="Arial"/>
      <w:b/>
      <w:caps/>
      <w:kern w:val="28"/>
      <w:sz w:val="28"/>
    </w:rPr>
  </w:style>
  <w:style w:type="paragraph" w:customStyle="1" w:styleId="IP03SubTitle">
    <w:name w:val="IP_03_SubTitle"/>
    <w:basedOn w:val="a"/>
    <w:link w:val="IP03SubTitle0"/>
    <w:qFormat/>
    <w:rsid w:val="00EF38CF"/>
    <w:rPr>
      <w:sz w:val="28"/>
    </w:rPr>
  </w:style>
  <w:style w:type="character" w:customStyle="1" w:styleId="IP02Title0">
    <w:name w:val="IP_02_Title Знак"/>
    <w:basedOn w:val="a0"/>
    <w:link w:val="IP02Title"/>
    <w:rsid w:val="00EF38CF"/>
    <w:rPr>
      <w:rFonts w:ascii="Arial Narrow" w:hAnsi="Arial Narrow"/>
      <w:b/>
      <w:caps/>
      <w:kern w:val="28"/>
      <w:sz w:val="38"/>
      <w:lang w:val="en-US"/>
    </w:rPr>
  </w:style>
  <w:style w:type="character" w:customStyle="1" w:styleId="IP03SubTitle0">
    <w:name w:val="IP_03_SubTitle Знак"/>
    <w:basedOn w:val="a0"/>
    <w:link w:val="IP03SubTitle"/>
    <w:rsid w:val="00EF38CF"/>
    <w:rPr>
      <w:rFonts w:ascii="Calibri" w:hAnsi="Calibri"/>
      <w:sz w:val="28"/>
    </w:rPr>
  </w:style>
  <w:style w:type="table" w:customStyle="1" w:styleId="IP42Table2">
    <w:name w:val="IP_42_Table2"/>
    <w:basedOn w:val="a1"/>
    <w:uiPriority w:val="99"/>
    <w:rsid w:val="00EF38CF"/>
    <w:rPr>
      <w:rFonts w:asciiTheme="minorHAnsi" w:hAnsiTheme="minorHAnsi"/>
    </w:rPr>
    <w:tblPr/>
  </w:style>
  <w:style w:type="table" w:customStyle="1" w:styleId="IP40Table1">
    <w:name w:val="IP_40_Table1"/>
    <w:basedOn w:val="a1"/>
    <w:uiPriority w:val="99"/>
    <w:rsid w:val="00EF38CF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34Menu">
    <w:name w:val="IP_34_Menu"/>
    <w:basedOn w:val="a"/>
    <w:next w:val="a"/>
    <w:link w:val="IP34Menu0"/>
    <w:autoRedefine/>
    <w:qFormat/>
    <w:rsid w:val="00EF38CF"/>
    <w:pPr>
      <w:tabs>
        <w:tab w:val="left" w:pos="2835"/>
      </w:tabs>
      <w:spacing w:before="0" w:after="0"/>
    </w:pPr>
    <w:rPr>
      <w:rFonts w:asciiTheme="minorHAnsi" w:hAnsiTheme="minorHAnsi" w:cstheme="minorHAnsi"/>
      <w:i/>
      <w:szCs w:val="22"/>
      <w:lang w:val="en-US"/>
    </w:rPr>
  </w:style>
  <w:style w:type="character" w:customStyle="1" w:styleId="IP34Menu0">
    <w:name w:val="IP_34_Menu Знак"/>
    <w:basedOn w:val="a0"/>
    <w:link w:val="IP34Menu"/>
    <w:rsid w:val="00EF38CF"/>
    <w:rPr>
      <w:rFonts w:asciiTheme="minorHAnsi" w:hAnsiTheme="minorHAnsi" w:cstheme="minorHAnsi"/>
      <w:i/>
      <w:sz w:val="22"/>
      <w:szCs w:val="22"/>
      <w:lang w:val="en-US"/>
    </w:rPr>
  </w:style>
  <w:style w:type="paragraph" w:customStyle="1" w:styleId="IP32Shape">
    <w:name w:val="IP_32_Shape"/>
    <w:basedOn w:val="a"/>
    <w:link w:val="IP32Shape0"/>
    <w:qFormat/>
    <w:rsid w:val="00EF38CF"/>
    <w:pPr>
      <w:jc w:val="center"/>
    </w:pPr>
    <w:rPr>
      <w:lang w:val="en-US"/>
    </w:rPr>
  </w:style>
  <w:style w:type="character" w:customStyle="1" w:styleId="IP32Shape0">
    <w:name w:val="IP_32_Shape Знак"/>
    <w:basedOn w:val="a0"/>
    <w:link w:val="IP32Shape"/>
    <w:rsid w:val="00EF38CF"/>
    <w:rPr>
      <w:rFonts w:ascii="Calibri" w:hAnsi="Calibri"/>
      <w:sz w:val="22"/>
      <w:lang w:val="en-US"/>
    </w:rPr>
  </w:style>
  <w:style w:type="paragraph" w:customStyle="1" w:styleId="IP33ShapeName">
    <w:name w:val="IP_33_ShapeName"/>
    <w:basedOn w:val="a5"/>
    <w:next w:val="a"/>
    <w:qFormat/>
    <w:rsid w:val="00EF38CF"/>
    <w:rPr>
      <w:rFonts w:asciiTheme="minorHAnsi" w:hAnsiTheme="minorHAnsi" w:cstheme="minorHAnsi"/>
    </w:rPr>
  </w:style>
  <w:style w:type="paragraph" w:customStyle="1" w:styleId="IP35Example">
    <w:name w:val="IP_35_Example"/>
    <w:basedOn w:val="IP41TableText"/>
    <w:next w:val="a"/>
    <w:link w:val="IP35Example0"/>
    <w:qFormat/>
    <w:rsid w:val="00EF38CF"/>
    <w:rPr>
      <w:strike/>
    </w:rPr>
  </w:style>
  <w:style w:type="character" w:customStyle="1" w:styleId="IP35Example0">
    <w:name w:val="IP_35_Example Знак"/>
    <w:basedOn w:val="a0"/>
    <w:link w:val="IP35Example"/>
    <w:rsid w:val="00EF38CF"/>
    <w:rPr>
      <w:rFonts w:ascii="Calibri" w:hAnsi="Calibri"/>
      <w:strike/>
    </w:rPr>
  </w:style>
  <w:style w:type="paragraph" w:customStyle="1" w:styleId="IP12Predicat">
    <w:name w:val="IP_12_Predicat"/>
    <w:basedOn w:val="a"/>
    <w:next w:val="a"/>
    <w:qFormat/>
    <w:rsid w:val="00EF38CF"/>
    <w:pPr>
      <w:keepNext/>
      <w:suppressAutoHyphens/>
      <w:spacing w:before="0" w:after="0"/>
    </w:pPr>
    <w:rPr>
      <w:szCs w:val="24"/>
      <w:lang w:eastAsia="ar-SA"/>
    </w:rPr>
  </w:style>
  <w:style w:type="paragraph" w:styleId="ac">
    <w:name w:val="header"/>
    <w:basedOn w:val="a"/>
    <w:link w:val="ad"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rsid w:val="00EF38CF"/>
    <w:rPr>
      <w:rFonts w:ascii="Calibri" w:hAnsi="Calibri"/>
      <w:sz w:val="22"/>
    </w:rPr>
  </w:style>
  <w:style w:type="paragraph" w:styleId="ae">
    <w:name w:val="footer"/>
    <w:basedOn w:val="a"/>
    <w:link w:val="af"/>
    <w:semiHidden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semiHidden/>
    <w:rsid w:val="00EF38CF"/>
    <w:rPr>
      <w:rFonts w:ascii="Calibri" w:hAnsi="Calibri"/>
      <w:sz w:val="22"/>
    </w:rPr>
  </w:style>
  <w:style w:type="character" w:styleId="af0">
    <w:name w:val="page number"/>
    <w:basedOn w:val="a0"/>
    <w:unhideWhenUsed/>
    <w:rsid w:val="00EF38CF"/>
  </w:style>
  <w:style w:type="character" w:customStyle="1" w:styleId="IPBold">
    <w:name w:val="IP_Bold"/>
    <w:basedOn w:val="a0"/>
    <w:uiPriority w:val="1"/>
    <w:qFormat/>
    <w:rsid w:val="00EF38CF"/>
    <w:rPr>
      <w:b/>
    </w:rPr>
  </w:style>
  <w:style w:type="character" w:customStyle="1" w:styleId="IPItalic">
    <w:name w:val="IP_Italic"/>
    <w:basedOn w:val="a0"/>
    <w:uiPriority w:val="1"/>
    <w:qFormat/>
    <w:rsid w:val="00EF38CF"/>
    <w:rPr>
      <w:bCs/>
      <w:i/>
      <w:iCs/>
    </w:rPr>
  </w:style>
  <w:style w:type="paragraph" w:styleId="af1">
    <w:name w:val="List Paragraph"/>
    <w:basedOn w:val="a"/>
    <w:uiPriority w:val="34"/>
    <w:qFormat/>
    <w:locked/>
    <w:rsid w:val="00A37F5A"/>
    <w:pPr>
      <w:ind w:left="720"/>
      <w:contextualSpacing/>
    </w:pPr>
  </w:style>
  <w:style w:type="paragraph" w:styleId="af2">
    <w:name w:val="List"/>
    <w:basedOn w:val="a"/>
    <w:semiHidden/>
    <w:unhideWhenUsed/>
    <w:qFormat/>
    <w:rsid w:val="00A37F5A"/>
    <w:pPr>
      <w:ind w:left="283" w:hanging="283"/>
      <w:contextualSpacing/>
    </w:pPr>
  </w:style>
  <w:style w:type="paragraph" w:customStyle="1" w:styleId="IP031Subtitilewocolontituls">
    <w:name w:val="IP_03_1_Subtitile_wo_colontituls"/>
    <w:basedOn w:val="IP03SubTitle"/>
    <w:link w:val="IP031Subtitilewocolontituls0"/>
    <w:qFormat/>
    <w:rsid w:val="00EF38CF"/>
    <w:rPr>
      <w:lang w:val="en-US"/>
    </w:rPr>
  </w:style>
  <w:style w:type="character" w:customStyle="1" w:styleId="IP031Subtitilewocolontituls0">
    <w:name w:val="IP_03_1_Subtitile_wo_colontituls Знак"/>
    <w:basedOn w:val="IP03SubTitle0"/>
    <w:link w:val="IP031Subtitilewocolontituls"/>
    <w:rsid w:val="00EF38CF"/>
    <w:rPr>
      <w:rFonts w:ascii="Calibri" w:hAnsi="Calibri"/>
      <w:sz w:val="28"/>
      <w:lang w:val="en-US"/>
    </w:rPr>
  </w:style>
  <w:style w:type="table" w:customStyle="1" w:styleId="IP43Table3">
    <w:name w:val="IP_43_Table3"/>
    <w:basedOn w:val="IP40Table1"/>
    <w:uiPriority w:val="99"/>
    <w:rsid w:val="00EF38CF"/>
    <w:tblPr/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44TableList">
    <w:name w:val="IP_44_TableList"/>
    <w:basedOn w:val="IP20List1"/>
    <w:qFormat/>
    <w:rsid w:val="00EF38CF"/>
    <w:pPr>
      <w:jc w:val="left"/>
    </w:pPr>
    <w:rPr>
      <w:sz w:val="20"/>
    </w:rPr>
  </w:style>
  <w:style w:type="character" w:customStyle="1" w:styleId="IP99HighlightVariable">
    <w:name w:val="IP_99_HighlightVariable"/>
    <w:basedOn w:val="a0"/>
    <w:uiPriority w:val="1"/>
    <w:qFormat/>
    <w:rsid w:val="00EF38CF"/>
    <w:rPr>
      <w:color w:val="FF0000"/>
      <w:u w:val="dashLongHeavy"/>
    </w:rPr>
  </w:style>
  <w:style w:type="character" w:customStyle="1" w:styleId="IP98Commands">
    <w:name w:val="IP_98_Commands"/>
    <w:basedOn w:val="a0"/>
    <w:uiPriority w:val="1"/>
    <w:qFormat/>
    <w:rsid w:val="00EF38CF"/>
    <w:rPr>
      <w:color w:val="0000FF"/>
      <w:u w:val="dashLongHeavy"/>
    </w:rPr>
  </w:style>
  <w:style w:type="character" w:customStyle="1" w:styleId="IP97HiddenText">
    <w:name w:val="IP_97_HiddenText"/>
    <w:basedOn w:val="a0"/>
    <w:uiPriority w:val="1"/>
    <w:qFormat/>
    <w:rsid w:val="00EF38CF"/>
    <w:rPr>
      <w:vanish w:val="0"/>
      <w:color w:val="008000"/>
      <w:u w:val="dashLongHeavy"/>
    </w:rPr>
  </w:style>
  <w:style w:type="character" w:styleId="af3">
    <w:name w:val="Placeholder Text"/>
    <w:basedOn w:val="a0"/>
    <w:uiPriority w:val="99"/>
    <w:semiHidden/>
    <w:rsid w:val="00EF38CF"/>
    <w:rPr>
      <w:color w:val="808080"/>
    </w:rPr>
  </w:style>
  <w:style w:type="paragraph" w:customStyle="1" w:styleId="IP51Notes">
    <w:name w:val="IP_51_Notes"/>
    <w:basedOn w:val="IP20List1"/>
    <w:qFormat/>
    <w:rsid w:val="00EF38CF"/>
    <w:pPr>
      <w:numPr>
        <w:numId w:val="0"/>
      </w:numPr>
      <w:pBdr>
        <w:top w:val="dashed" w:sz="12" w:space="1" w:color="FFC000"/>
        <w:left w:val="dashed" w:sz="12" w:space="4" w:color="FFC000"/>
        <w:bottom w:val="dashed" w:sz="12" w:space="1" w:color="FFC000"/>
        <w:right w:val="dashed" w:sz="12" w:space="4" w:color="FFC000"/>
      </w:pBdr>
      <w:shd w:val="clear" w:color="auto" w:fill="FFF1C9" w:themeFill="accent1" w:themeFillTint="33"/>
    </w:pPr>
  </w:style>
  <w:style w:type="paragraph" w:customStyle="1" w:styleId="IPLCTableText">
    <w:name w:val="IPLC_TableText"/>
    <w:basedOn w:val="a"/>
    <w:qFormat/>
    <w:rsid w:val="00E752EA"/>
    <w:pPr>
      <w:keepLines/>
      <w:spacing w:before="0" w:after="0"/>
      <w:jc w:val="left"/>
    </w:pPr>
    <w:rPr>
      <w:sz w:val="20"/>
    </w:rPr>
  </w:style>
  <w:style w:type="table" w:customStyle="1" w:styleId="IPLCTable1">
    <w:name w:val="IPLC_Table_1"/>
    <w:basedOn w:val="a1"/>
    <w:uiPriority w:val="99"/>
    <w:rsid w:val="00E752EA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oter" Target="footer7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nazarenko\AppData\Roaming\Microsoft\Templates\IPLC%20Templates\123456WD%20&#1064;&#1072;&#1073;&#1083;&#1086;&#1085;%20&#1082;&#1086;&#1088;&#1087;&#1086;&#1088;&#1072;&#1090;&#1080;&#1074;&#1085;&#1086;&#1075;&#1086;%20&#1089;&#1090;&#1080;&#1083;&#1103;%20IPLC.dotm" TargetMode="External"/></Relationships>
</file>

<file path=word/theme/theme1.xml><?xml version="1.0" encoding="utf-8"?>
<a:theme xmlns:a="http://schemas.openxmlformats.org/drawingml/2006/main" name="IPLC">
  <a:themeElements>
    <a:clrScheme name="IPLC0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2B8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000000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PLC" id="{7609DD5F-BC83-4DAE-8224-30EAD999FCE1}" vid="{744C40AC-1D12-4886-AC02-8ED8FD4FB36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2D297-B0CC-4A12-96BE-A83B45052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123456WD Шаблон корпоративного стиля IPLC.dotm</Template>
  <TotalTime>55</TotalTime>
  <Pages>2</Pages>
  <Words>5000</Words>
  <Characters>28500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123456WD Документ IPLC</vt:lpstr>
    </vt:vector>
  </TitlesOfParts>
  <Company/>
  <LinksUpToDate>false</LinksUpToDate>
  <CharactersWithSpaces>33434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123456WD Документ IPLC</dc:title>
  <dc:creator>Denis Shmygalyov</dc:creator>
  <cp:lastModifiedBy>Karim Garifullin</cp:lastModifiedBy>
  <cp:revision>59</cp:revision>
  <cp:lastPrinted>2015-09-16T12:44:00Z</cp:lastPrinted>
  <dcterms:created xsi:type="dcterms:W3CDTF">2021-01-25T11:25:00Z</dcterms:created>
  <dcterms:modified xsi:type="dcterms:W3CDTF">2026-10-26T11:33:00Z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IPLC 011</vt:lpwstr>
  </property>
</Properties>
</file>