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E82F" w14:textId="77777777" w:rsidR="00835630" w:rsidRDefault="00000000">
      <w:pPr>
        <w:spacing w:before="1800"/>
        <w:jc w:val="center"/>
      </w:pPr>
      <w:r>
        <w:rPr>
          <w:rFonts w:ascii="Aptos Display" w:hAnsi="Aptos Display"/>
          <w:b/>
          <w:sz w:val="52"/>
        </w:rPr>
        <w:t>PRACTICA 4</w:t>
      </w:r>
    </w:p>
    <w:p w14:paraId="69FA0EF1" w14:textId="77777777" w:rsidR="00835630" w:rsidRDefault="00000000">
      <w:pPr>
        <w:jc w:val="center"/>
      </w:pPr>
      <w:r>
        <w:rPr>
          <w:b/>
          <w:sz w:val="36"/>
        </w:rPr>
        <w:t>Problemas de concurrencia en SQL Server</w:t>
      </w:r>
    </w:p>
    <w:p w14:paraId="391C1269" w14:textId="77777777" w:rsidR="00835630" w:rsidRDefault="00000000">
      <w:pPr>
        <w:spacing w:before="280"/>
        <w:jc w:val="center"/>
      </w:pPr>
      <w:r>
        <w:rPr>
          <w:i/>
          <w:sz w:val="26"/>
        </w:rPr>
        <w:t>AdventureWorks2019</w:t>
      </w:r>
    </w:p>
    <w:p w14:paraId="04FB1E57" w14:textId="1042D91B" w:rsidR="00835630" w:rsidRDefault="00000000">
      <w:pPr>
        <w:pStyle w:val="Textoindependiente"/>
        <w:spacing w:before="800"/>
        <w:jc w:val="center"/>
      </w:pPr>
      <w:r>
        <w:t>1. Uncommitted Dependency (Dirty Read) - Lectura sucia</w:t>
      </w:r>
      <w:r>
        <w:br/>
        <w:t>2. Inconsistent Analysis (Nonrepeatable Read) - Lectura no repetible</w:t>
      </w:r>
      <w:r>
        <w:br/>
        <w:t>3. Phantom Read - Lectura fantasma</w:t>
      </w:r>
    </w:p>
    <w:p w14:paraId="30C79B11" w14:textId="6B1F6F7D" w:rsidR="00835630" w:rsidRDefault="00000000">
      <w:pPr>
        <w:spacing w:before="1100"/>
        <w:jc w:val="center"/>
      </w:pPr>
      <w:r>
        <w:t xml:space="preserve">Nombre: </w:t>
      </w:r>
      <w:r w:rsidR="0010484C">
        <w:t>Peña Armas Karina Michelle</w:t>
      </w:r>
      <w:r>
        <w:br/>
      </w:r>
      <w:r>
        <w:br/>
      </w:r>
    </w:p>
    <w:p w14:paraId="74949C23" w14:textId="77777777" w:rsidR="00835630" w:rsidRDefault="00000000">
      <w:r>
        <w:br w:type="page"/>
      </w:r>
    </w:p>
    <w:p w14:paraId="0436D711" w14:textId="77777777" w:rsidR="00835630" w:rsidRDefault="00000000">
      <w:pPr>
        <w:pStyle w:val="Ttulo1"/>
        <w:spacing w:before="200" w:after="100"/>
      </w:pPr>
      <w:r w:rsidRPr="0010484C">
        <w:rPr>
          <w:highlight w:val="lightGray"/>
        </w:rPr>
        <w:lastRenderedPageBreak/>
        <w:t>Introduccion</w:t>
      </w:r>
    </w:p>
    <w:p w14:paraId="46E54D77" w14:textId="77777777" w:rsidR="00835630" w:rsidRDefault="00000000">
      <w:pPr>
        <w:pStyle w:val="Textoindependiente"/>
        <w:spacing w:line="259" w:lineRule="auto"/>
      </w:pPr>
      <w:r>
        <w:t>En esta practica se reproducen problemas de concurrencia usando dos ventanas de consulta de SQL Server Management Studio conectadas a la misma base de datos AdventureWorks2019. Para evitar modificar directamente las tablas originales, en cada escenario se crea una tabla pequena de prueba a partir de datos reales de AdventureWorks.</w:t>
      </w:r>
    </w:p>
    <w:p w14:paraId="65D9A119" w14:textId="6BC88275" w:rsidR="00835630" w:rsidRDefault="0010484C">
      <w:pPr>
        <w:pStyle w:val="Textoindependiente"/>
        <w:spacing w:line="259" w:lineRule="auto"/>
      </w:pPr>
      <w:r>
        <w:t xml:space="preserve">Nuestra idea </w:t>
      </w:r>
      <w:r w:rsidR="00000000">
        <w:t xml:space="preserve">es </w:t>
      </w:r>
      <w:proofErr w:type="spellStart"/>
      <w:r w:rsidR="00000000">
        <w:t>observar</w:t>
      </w:r>
      <w:proofErr w:type="spellEnd"/>
      <w:r w:rsidR="00000000">
        <w:t xml:space="preserve"> </w:t>
      </w:r>
      <w:proofErr w:type="spellStart"/>
      <w:r w:rsidR="00000000">
        <w:t>que</w:t>
      </w:r>
      <w:proofErr w:type="spellEnd"/>
      <w:r w:rsidR="00000000">
        <w:t xml:space="preserve"> </w:t>
      </w:r>
      <w:proofErr w:type="spellStart"/>
      <w:r w:rsidR="00000000">
        <w:t>pasa</w:t>
      </w:r>
      <w:proofErr w:type="spellEnd"/>
      <w:r w:rsidR="00000000">
        <w:t xml:space="preserve"> </w:t>
      </w:r>
      <w:proofErr w:type="spellStart"/>
      <w:r w:rsidR="00000000">
        <w:t>cuando</w:t>
      </w:r>
      <w:proofErr w:type="spellEnd"/>
      <w:r w:rsidR="00000000">
        <w:t xml:space="preserve"> dos conexiones trabajan al mismo tiempo sobre los mismos datos y despues probar un nivel de aislamiento que </w:t>
      </w:r>
      <w:proofErr w:type="gramStart"/>
      <w:r w:rsidR="00000000">
        <w:t>evite</w:t>
      </w:r>
      <w:proofErr w:type="gramEnd"/>
      <w:r w:rsidR="00000000">
        <w:t xml:space="preserve"> el problema.</w:t>
      </w:r>
    </w:p>
    <w:p w14:paraId="6906383C" w14:textId="77777777" w:rsidR="00835630" w:rsidRPr="0010484C" w:rsidRDefault="00000000">
      <w:pPr>
        <w:pStyle w:val="Ttulo1"/>
        <w:spacing w:before="200" w:after="100"/>
        <w:rPr>
          <w:color w:val="000000" w:themeColor="text1"/>
        </w:rPr>
      </w:pPr>
      <w:r w:rsidRPr="0010484C">
        <w:rPr>
          <w:color w:val="000000" w:themeColor="text1"/>
        </w:rPr>
        <w:t>1. Uncommitted Dependency (Dirty Read) - Lectura sucia</w:t>
      </w:r>
    </w:p>
    <w:p w14:paraId="2EA8552D" w14:textId="77777777" w:rsidR="00835630" w:rsidRDefault="00000000">
      <w:pPr>
        <w:pStyle w:val="Ttulo2"/>
        <w:spacing w:before="140" w:after="100"/>
      </w:pPr>
      <w:r>
        <w:t>Descripcion del problema</w:t>
      </w:r>
    </w:p>
    <w:p w14:paraId="0AD87119" w14:textId="77777777" w:rsidR="00835630" w:rsidRDefault="00000000">
      <w:pPr>
        <w:pStyle w:val="Textoindependiente"/>
        <w:spacing w:line="259" w:lineRule="auto"/>
      </w:pPr>
      <w:r>
        <w:t>Una lectura sucia ocurre cuando una transaccion puede leer un dato que fue modificado por otra transaccion, aunque ese cambio todavia no haya sido confirmado con COMMIT.</w:t>
      </w:r>
    </w:p>
    <w:p w14:paraId="2C778614" w14:textId="77777777" w:rsidR="00835630" w:rsidRDefault="00000000">
      <w:pPr>
        <w:pStyle w:val="Textoindependiente"/>
        <w:spacing w:line="259" w:lineRule="auto"/>
      </w:pPr>
      <w:r>
        <w:t>El problema es que la transaccion que realizo el cambio todavia puede ejecutar un ROLLBACK. Si eso ocurre, el dato vuelve a su valor anterior, pero la otra conexion ya utilizo un valor que realmente nunca quedo guardado de forma definitiva.</w:t>
      </w:r>
    </w:p>
    <w:p w14:paraId="005F7760" w14:textId="77777777" w:rsidR="00835630" w:rsidRDefault="00000000">
      <w:pPr>
        <w:pStyle w:val="Textoindependiente"/>
        <w:spacing w:line="259" w:lineRule="auto"/>
      </w:pPr>
      <w:r>
        <w:t>Para comprobar este problema se utilizan dos conexiones en SQL Server: Conexion A y Conexion B.</w:t>
      </w:r>
    </w:p>
    <w:p w14:paraId="697343A3" w14:textId="24E5EC69" w:rsidR="00835630" w:rsidRDefault="0010484C">
      <w:pPr>
        <w:pStyle w:val="Ttulo2"/>
        <w:spacing w:before="140" w:after="100"/>
      </w:pPr>
      <w:proofErr w:type="spellStart"/>
      <w:r>
        <w:t>Ejemplo</w:t>
      </w:r>
      <w:proofErr w:type="spellEnd"/>
    </w:p>
    <w:p w14:paraId="05F6B30A" w14:textId="77777777" w:rsidR="00835630" w:rsidRDefault="00000000">
      <w:pPr>
        <w:pStyle w:val="Textoindependiente"/>
        <w:spacing w:line="259" w:lineRule="auto"/>
      </w:pPr>
      <w:r>
        <w:t xml:space="preserve">Para no </w:t>
      </w:r>
      <w:proofErr w:type="spellStart"/>
      <w:r>
        <w:t>modificar</w:t>
      </w:r>
      <w:proofErr w:type="spellEnd"/>
      <w:r>
        <w:t xml:space="preserve"> </w:t>
      </w:r>
      <w:proofErr w:type="spellStart"/>
      <w:r>
        <w:t>directamente</w:t>
      </w:r>
      <w:proofErr w:type="spellEnd"/>
      <w:r>
        <w:t xml:space="preserve"> </w:t>
      </w:r>
      <w:proofErr w:type="spellStart"/>
      <w:r>
        <w:t>los</w:t>
      </w:r>
      <w:proofErr w:type="spellEnd"/>
      <w:r>
        <w:t xml:space="preserve"> datos originales de AdventureWorks, se crea una tabla de prueba tomando un producto real.</w:t>
      </w:r>
    </w:p>
    <w:tbl>
      <w:tblPr>
        <w:tblW w:w="0" w:type="auto"/>
        <w:jc w:val="center"/>
        <w:tblLook w:val="04A0" w:firstRow="1" w:lastRow="0" w:firstColumn="1" w:lastColumn="0" w:noHBand="0" w:noVBand="1"/>
      </w:tblPr>
      <w:tblGrid>
        <w:gridCol w:w="10080"/>
      </w:tblGrid>
      <w:tr w:rsidR="00835630" w14:paraId="68C4B46B" w14:textId="77777777">
        <w:trPr>
          <w:jc w:val="center"/>
        </w:trPr>
        <w:tc>
          <w:tcPr>
            <w:tcW w:w="10080" w:type="dxa"/>
            <w:shd w:val="clear" w:color="auto" w:fill="F3F4F6"/>
            <w:tcMar>
              <w:top w:w="120" w:type="dxa"/>
              <w:left w:w="140" w:type="dxa"/>
              <w:bottom w:w="120" w:type="dxa"/>
              <w:right w:w="140" w:type="dxa"/>
            </w:tcMar>
          </w:tcPr>
          <w:p w14:paraId="643F3AEE"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DROP TABLE IF EXISTS dbo.Demo_DirtyRead;</w:t>
            </w:r>
            <w:r>
              <w:rPr>
                <w:rFonts w:ascii="Consolas" w:hAnsi="Consolas"/>
                <w:sz w:val="17"/>
              </w:rPr>
              <w:br/>
              <w:t>GO</w:t>
            </w:r>
            <w:r>
              <w:rPr>
                <w:rFonts w:ascii="Consolas" w:hAnsi="Consolas"/>
                <w:sz w:val="17"/>
              </w:rPr>
              <w:br/>
            </w:r>
            <w:r>
              <w:rPr>
                <w:rFonts w:ascii="Consolas" w:hAnsi="Consolas"/>
                <w:sz w:val="17"/>
              </w:rPr>
              <w:br/>
              <w:t>SELECT TOP 1</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w:t>
            </w:r>
            <w:r>
              <w:rPr>
                <w:rFonts w:ascii="Consolas" w:hAnsi="Consolas"/>
                <w:sz w:val="17"/>
              </w:rPr>
              <w:br/>
              <w:t>INTO dbo.Demo_DirtyRead</w:t>
            </w:r>
            <w:r>
              <w:rPr>
                <w:rFonts w:ascii="Consolas" w:hAnsi="Consolas"/>
                <w:sz w:val="17"/>
              </w:rPr>
              <w:br/>
              <w:t>FROM Production.Product</w:t>
            </w:r>
            <w:r>
              <w:rPr>
                <w:rFonts w:ascii="Consolas" w:hAnsi="Consolas"/>
                <w:sz w:val="17"/>
              </w:rPr>
              <w:br/>
              <w:t>WHERE ListPrice &gt; 0</w:t>
            </w:r>
            <w:r>
              <w:rPr>
                <w:rFonts w:ascii="Consolas" w:hAnsi="Consolas"/>
                <w:sz w:val="17"/>
              </w:rPr>
              <w:br/>
              <w:t>ORDER BY ProductID;</w:t>
            </w:r>
            <w:r>
              <w:rPr>
                <w:rFonts w:ascii="Consolas" w:hAnsi="Consolas"/>
                <w:sz w:val="17"/>
              </w:rPr>
              <w:br/>
              <w:t>GO</w:t>
            </w:r>
            <w:r>
              <w:rPr>
                <w:rFonts w:ascii="Consolas" w:hAnsi="Consolas"/>
                <w:sz w:val="17"/>
              </w:rPr>
              <w:br/>
            </w:r>
            <w:r>
              <w:rPr>
                <w:rFonts w:ascii="Consolas" w:hAnsi="Consolas"/>
                <w:sz w:val="17"/>
              </w:rPr>
              <w:br/>
              <w:t>SELECT *</w:t>
            </w:r>
            <w:r>
              <w:rPr>
                <w:rFonts w:ascii="Consolas" w:hAnsi="Consolas"/>
                <w:sz w:val="17"/>
              </w:rPr>
              <w:br/>
              <w:t>FROM dbo.Demo_DirtyRead;</w:t>
            </w:r>
            <w:r>
              <w:rPr>
                <w:rFonts w:ascii="Consolas" w:hAnsi="Consolas"/>
                <w:sz w:val="17"/>
              </w:rPr>
              <w:br/>
              <w:t>GO</w:t>
            </w:r>
          </w:p>
        </w:tc>
      </w:tr>
    </w:tbl>
    <w:p w14:paraId="5D4A65A7" w14:textId="77777777" w:rsidR="00835630" w:rsidRDefault="00835630">
      <w:pPr>
        <w:spacing w:after="0"/>
      </w:pPr>
    </w:p>
    <w:p w14:paraId="0A2AB062" w14:textId="77777777" w:rsidR="00835630" w:rsidRDefault="00000000">
      <w:pPr>
        <w:pStyle w:val="Ttulo2"/>
        <w:spacing w:before="140" w:after="100"/>
      </w:pPr>
      <w:r>
        <w:t>Conexion A</w:t>
      </w:r>
    </w:p>
    <w:p w14:paraId="22BD449E" w14:textId="77777777" w:rsidR="00835630" w:rsidRDefault="00000000">
      <w:pPr>
        <w:pStyle w:val="Textoindependiente"/>
        <w:spacing w:line="259" w:lineRule="auto"/>
      </w:pPr>
      <w:r>
        <w:t>La Conexion A inicia una transaccion y modifica el precio del producto aumentando su valor un 20%. El cambio todavia no se confirma.</w:t>
      </w:r>
    </w:p>
    <w:tbl>
      <w:tblPr>
        <w:tblW w:w="0" w:type="auto"/>
        <w:jc w:val="center"/>
        <w:tblLook w:val="04A0" w:firstRow="1" w:lastRow="0" w:firstColumn="1" w:lastColumn="0" w:noHBand="0" w:noVBand="1"/>
      </w:tblPr>
      <w:tblGrid>
        <w:gridCol w:w="10080"/>
      </w:tblGrid>
      <w:tr w:rsidR="00835630" w14:paraId="1FA6B6AE" w14:textId="77777777">
        <w:trPr>
          <w:jc w:val="center"/>
        </w:trPr>
        <w:tc>
          <w:tcPr>
            <w:tcW w:w="10080" w:type="dxa"/>
            <w:shd w:val="clear" w:color="auto" w:fill="F3F4F6"/>
            <w:tcMar>
              <w:top w:w="120" w:type="dxa"/>
              <w:left w:w="140" w:type="dxa"/>
              <w:bottom w:w="120" w:type="dxa"/>
              <w:right w:w="140" w:type="dxa"/>
            </w:tcMar>
          </w:tcPr>
          <w:p w14:paraId="51FE30E6"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BEGIN TRANSACTION;</w:t>
            </w:r>
            <w:r>
              <w:rPr>
                <w:rFonts w:ascii="Consolas" w:hAnsi="Consolas"/>
                <w:sz w:val="17"/>
              </w:rPr>
              <w:br/>
            </w:r>
            <w:r>
              <w:rPr>
                <w:rFonts w:ascii="Consolas" w:hAnsi="Consolas"/>
                <w:sz w:val="17"/>
              </w:rPr>
              <w:br/>
              <w:t>SELECT</w:t>
            </w:r>
            <w:r>
              <w:rPr>
                <w:rFonts w:ascii="Consolas" w:hAnsi="Consolas"/>
                <w:sz w:val="17"/>
              </w:rPr>
              <w:br/>
            </w:r>
            <w:r>
              <w:rPr>
                <w:rFonts w:ascii="Consolas" w:hAnsi="Consolas"/>
                <w:sz w:val="17"/>
              </w:rPr>
              <w:lastRenderedPageBreak/>
              <w:t xml:space="preserve">    ProductID,</w:t>
            </w:r>
            <w:r>
              <w:rPr>
                <w:rFonts w:ascii="Consolas" w:hAnsi="Consolas"/>
                <w:sz w:val="17"/>
              </w:rPr>
              <w:br/>
              <w:t xml:space="preserve">    Name,</w:t>
            </w:r>
            <w:r>
              <w:rPr>
                <w:rFonts w:ascii="Consolas" w:hAnsi="Consolas"/>
                <w:sz w:val="17"/>
              </w:rPr>
              <w:br/>
              <w:t xml:space="preserve">    ListPrice AS PrecioAntes</w:t>
            </w:r>
            <w:r>
              <w:rPr>
                <w:rFonts w:ascii="Consolas" w:hAnsi="Consolas"/>
                <w:sz w:val="17"/>
              </w:rPr>
              <w:br/>
              <w:t>FROM dbo.Demo_DirtyRead;</w:t>
            </w:r>
            <w:r>
              <w:rPr>
                <w:rFonts w:ascii="Consolas" w:hAnsi="Consolas"/>
                <w:sz w:val="17"/>
              </w:rPr>
              <w:br/>
            </w:r>
            <w:r>
              <w:rPr>
                <w:rFonts w:ascii="Consolas" w:hAnsi="Consolas"/>
                <w:sz w:val="17"/>
              </w:rPr>
              <w:br/>
              <w:t>UPDATE dbo.Demo_DirtyRead</w:t>
            </w:r>
            <w:r>
              <w:rPr>
                <w:rFonts w:ascii="Consolas" w:hAnsi="Consolas"/>
                <w:sz w:val="17"/>
              </w:rPr>
              <w:br/>
              <w:t>SET ListPrice = ListPrice * 1.20;</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PrecioTemporal</w:t>
            </w:r>
            <w:r>
              <w:rPr>
                <w:rFonts w:ascii="Consolas" w:hAnsi="Consolas"/>
                <w:sz w:val="17"/>
              </w:rPr>
              <w:br/>
              <w:t>FROM dbo.Demo_DirtyRead;</w:t>
            </w:r>
            <w:r>
              <w:rPr>
                <w:rFonts w:ascii="Consolas" w:hAnsi="Consolas"/>
                <w:sz w:val="17"/>
              </w:rPr>
              <w:br/>
            </w:r>
            <w:r>
              <w:rPr>
                <w:rFonts w:ascii="Consolas" w:hAnsi="Consolas"/>
                <w:sz w:val="17"/>
              </w:rPr>
              <w:br/>
              <w:t>/* Dejar la transaccion abierta. */</w:t>
            </w:r>
          </w:p>
        </w:tc>
      </w:tr>
    </w:tbl>
    <w:p w14:paraId="59BB03DB" w14:textId="77777777" w:rsidR="00835630" w:rsidRDefault="00835630">
      <w:pPr>
        <w:spacing w:after="0"/>
      </w:pPr>
    </w:p>
    <w:p w14:paraId="768FCFCF" w14:textId="77777777" w:rsidR="00835630" w:rsidRDefault="00000000">
      <w:pPr>
        <w:pStyle w:val="Ttulo2"/>
        <w:spacing w:before="140" w:after="100"/>
      </w:pPr>
      <w:r>
        <w:t>Conexion B</w:t>
      </w:r>
    </w:p>
    <w:p w14:paraId="06241D95" w14:textId="77777777" w:rsidR="00835630" w:rsidRDefault="00000000">
      <w:pPr>
        <w:pStyle w:val="Textoindependiente"/>
        <w:spacing w:line="259" w:lineRule="auto"/>
      </w:pPr>
      <w:r>
        <w:t>Mientras la transaccion de A sigue abierta, la Conexion B utiliza el nivel de aislamiento READ UNCOMMITTED.</w:t>
      </w:r>
    </w:p>
    <w:tbl>
      <w:tblPr>
        <w:tblW w:w="0" w:type="auto"/>
        <w:jc w:val="center"/>
        <w:tblLook w:val="04A0" w:firstRow="1" w:lastRow="0" w:firstColumn="1" w:lastColumn="0" w:noHBand="0" w:noVBand="1"/>
      </w:tblPr>
      <w:tblGrid>
        <w:gridCol w:w="10080"/>
      </w:tblGrid>
      <w:tr w:rsidR="00835630" w14:paraId="474CABC2" w14:textId="77777777">
        <w:trPr>
          <w:jc w:val="center"/>
        </w:trPr>
        <w:tc>
          <w:tcPr>
            <w:tcW w:w="10080" w:type="dxa"/>
            <w:shd w:val="clear" w:color="auto" w:fill="F3F4F6"/>
            <w:tcMar>
              <w:top w:w="120" w:type="dxa"/>
              <w:left w:w="140" w:type="dxa"/>
              <w:bottom w:w="120" w:type="dxa"/>
              <w:right w:w="140" w:type="dxa"/>
            </w:tcMar>
          </w:tcPr>
          <w:p w14:paraId="328F8777"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SET TRANSACTION ISOLATION LEVEL READ UNCOMMITTED;</w:t>
            </w:r>
            <w:r>
              <w:rPr>
                <w:rFonts w:ascii="Consolas" w:hAnsi="Consolas"/>
                <w:sz w:val="17"/>
              </w:rPr>
              <w:br/>
              <w:t>GO</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PrecioLeidoPorB</w:t>
            </w:r>
            <w:r>
              <w:rPr>
                <w:rFonts w:ascii="Consolas" w:hAnsi="Consolas"/>
                <w:sz w:val="17"/>
              </w:rPr>
              <w:br/>
              <w:t>FROM dbo.Demo_DirtyRead;</w:t>
            </w:r>
            <w:r>
              <w:rPr>
                <w:rFonts w:ascii="Consolas" w:hAnsi="Consolas"/>
                <w:sz w:val="17"/>
              </w:rPr>
              <w:br/>
              <w:t>GO</w:t>
            </w:r>
          </w:p>
        </w:tc>
      </w:tr>
    </w:tbl>
    <w:p w14:paraId="63660EE9" w14:textId="77777777" w:rsidR="00835630" w:rsidRDefault="00835630">
      <w:pPr>
        <w:spacing w:after="0"/>
      </w:pPr>
    </w:p>
    <w:p w14:paraId="5D56EDE3" w14:textId="77777777" w:rsidR="00835630" w:rsidRDefault="00000000">
      <w:pPr>
        <w:pStyle w:val="Textoindependiente"/>
        <w:spacing w:line="259" w:lineRule="auto"/>
      </w:pPr>
      <w:r>
        <w:t>La Conexion B puede observar el nuevo precio aunque la Conexion A todavia no haya ejecutado COMMIT.</w:t>
      </w:r>
    </w:p>
    <w:p w14:paraId="6AF11739" w14:textId="77777777" w:rsidR="00835630" w:rsidRDefault="00000000">
      <w:pPr>
        <w:pStyle w:val="Ttulo2"/>
        <w:spacing w:before="140" w:after="100"/>
      </w:pPr>
      <w:r>
        <w:t>Regreso a la Conexion A</w:t>
      </w:r>
    </w:p>
    <w:p w14:paraId="3E14C5EA" w14:textId="77777777" w:rsidR="00835630" w:rsidRDefault="00000000">
      <w:pPr>
        <w:pStyle w:val="Textoindependiente"/>
        <w:spacing w:line="259" w:lineRule="auto"/>
      </w:pPr>
      <w:r>
        <w:t>Despues se cancela la modificacion con ROLLBACK y el precio vuelve a su valor original.</w:t>
      </w:r>
    </w:p>
    <w:tbl>
      <w:tblPr>
        <w:tblW w:w="0" w:type="auto"/>
        <w:jc w:val="center"/>
        <w:tblLook w:val="04A0" w:firstRow="1" w:lastRow="0" w:firstColumn="1" w:lastColumn="0" w:noHBand="0" w:noVBand="1"/>
      </w:tblPr>
      <w:tblGrid>
        <w:gridCol w:w="10080"/>
      </w:tblGrid>
      <w:tr w:rsidR="00835630" w14:paraId="285E7681" w14:textId="77777777">
        <w:trPr>
          <w:jc w:val="center"/>
        </w:trPr>
        <w:tc>
          <w:tcPr>
            <w:tcW w:w="10080" w:type="dxa"/>
            <w:shd w:val="clear" w:color="auto" w:fill="F3F4F6"/>
            <w:tcMar>
              <w:top w:w="120" w:type="dxa"/>
              <w:left w:w="140" w:type="dxa"/>
              <w:bottom w:w="120" w:type="dxa"/>
              <w:right w:w="140" w:type="dxa"/>
            </w:tcMar>
          </w:tcPr>
          <w:p w14:paraId="3DF9848A" w14:textId="77777777" w:rsidR="00835630" w:rsidRDefault="00000000">
            <w:pPr>
              <w:spacing w:after="0" w:line="240" w:lineRule="auto"/>
            </w:pPr>
            <w:r>
              <w:rPr>
                <w:rFonts w:ascii="Consolas" w:hAnsi="Consolas"/>
                <w:sz w:val="17"/>
              </w:rPr>
              <w:t>ROLLBACK TRANSACTION;</w:t>
            </w:r>
            <w:r>
              <w:rPr>
                <w:rFonts w:ascii="Consolas" w:hAnsi="Consolas"/>
                <w:sz w:val="17"/>
              </w:rPr>
              <w:br/>
              <w:t>GO</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PrecioDespuesRollback</w:t>
            </w:r>
            <w:r>
              <w:rPr>
                <w:rFonts w:ascii="Consolas" w:hAnsi="Consolas"/>
                <w:sz w:val="17"/>
              </w:rPr>
              <w:br/>
              <w:t>FROM dbo.Demo_DirtyRead;</w:t>
            </w:r>
            <w:r>
              <w:rPr>
                <w:rFonts w:ascii="Consolas" w:hAnsi="Consolas"/>
                <w:sz w:val="17"/>
              </w:rPr>
              <w:br/>
              <w:t>GO</w:t>
            </w:r>
          </w:p>
        </w:tc>
      </w:tr>
    </w:tbl>
    <w:p w14:paraId="4AF4FA92" w14:textId="77777777" w:rsidR="00835630" w:rsidRDefault="00835630">
      <w:pPr>
        <w:spacing w:after="0"/>
      </w:pPr>
    </w:p>
    <w:p w14:paraId="333D865C" w14:textId="34BDCE7A" w:rsidR="00835630" w:rsidRDefault="00000000">
      <w:pPr>
        <w:pStyle w:val="Ttulo2"/>
        <w:spacing w:before="140" w:after="100"/>
      </w:pPr>
      <w:r>
        <w:t xml:space="preserve">Resultado </w:t>
      </w:r>
    </w:p>
    <w:p w14:paraId="5A5850A9" w14:textId="77777777" w:rsidR="00835630" w:rsidRDefault="00000000">
      <w:pPr>
        <w:pStyle w:val="Textoindependiente"/>
        <w:spacing w:line="259" w:lineRule="auto"/>
      </w:pPr>
      <w:r>
        <w:t xml:space="preserve">La Conexion B alcanzo a leer el precio aumentado, pero posteriormente la Conexion A realizo </w:t>
      </w:r>
      <w:proofErr w:type="gramStart"/>
      <w:r>
        <w:t>un ROLLBACK</w:t>
      </w:r>
      <w:proofErr w:type="gramEnd"/>
      <w:r>
        <w:t>. Por lo tanto, B trabajo con un dato que nunca llego a quedar guardado definitivamente en la base de datos. Esto demuestra el problema de Dirty Read o lectura sucia.</w:t>
      </w:r>
    </w:p>
    <w:p w14:paraId="091B4A0D" w14:textId="77777777" w:rsidR="00835630" w:rsidRDefault="00000000">
      <w:pPr>
        <w:pStyle w:val="Listaconvietas"/>
        <w:spacing w:after="60"/>
      </w:pPr>
      <w:r>
        <w:t>Precio original: valor confirmado en la tabla.</w:t>
      </w:r>
    </w:p>
    <w:p w14:paraId="76F4825A" w14:textId="77777777" w:rsidR="00835630" w:rsidRDefault="00000000">
      <w:pPr>
        <w:pStyle w:val="Listaconvietas"/>
        <w:spacing w:after="60"/>
      </w:pPr>
      <w:r>
        <w:t>Conexion A modifica el precio dentro de una transaccion.</w:t>
      </w:r>
    </w:p>
    <w:p w14:paraId="1D39A84A" w14:textId="77777777" w:rsidR="00835630" w:rsidRDefault="00000000">
      <w:pPr>
        <w:pStyle w:val="Listaconvietas"/>
        <w:spacing w:after="60"/>
      </w:pPr>
      <w:r>
        <w:t>Conexion B lee el precio temporal usando READ UNCOMMITTED.</w:t>
      </w:r>
    </w:p>
    <w:p w14:paraId="47F9E072" w14:textId="77777777" w:rsidR="00835630" w:rsidRDefault="00000000">
      <w:pPr>
        <w:pStyle w:val="Listaconvietas"/>
        <w:spacing w:after="60"/>
      </w:pPr>
      <w:r>
        <w:t>Conexion A ejecuta ROLLBACK y el precio vuelve al valor original.</w:t>
      </w:r>
    </w:p>
    <w:p w14:paraId="58244CC8" w14:textId="77777777" w:rsidR="00835630" w:rsidRDefault="00000000">
      <w:pPr>
        <w:pStyle w:val="Ttulo2"/>
        <w:spacing w:before="140" w:after="100"/>
      </w:pPr>
      <w:r>
        <w:lastRenderedPageBreak/>
        <w:t>Solucion</w:t>
      </w:r>
    </w:p>
    <w:p w14:paraId="03A2668F" w14:textId="77777777" w:rsidR="00835630" w:rsidRDefault="00000000">
      <w:pPr>
        <w:pStyle w:val="Textoindependiente"/>
        <w:spacing w:line="259" w:lineRule="auto"/>
      </w:pPr>
      <w:r>
        <w:t>Para evitar una lectura sucia se puede utilizar el nivel de aislamiento READ COMMITTED.</w:t>
      </w:r>
    </w:p>
    <w:tbl>
      <w:tblPr>
        <w:tblW w:w="0" w:type="auto"/>
        <w:jc w:val="center"/>
        <w:tblLook w:val="04A0" w:firstRow="1" w:lastRow="0" w:firstColumn="1" w:lastColumn="0" w:noHBand="0" w:noVBand="1"/>
      </w:tblPr>
      <w:tblGrid>
        <w:gridCol w:w="10080"/>
      </w:tblGrid>
      <w:tr w:rsidR="00835630" w14:paraId="5E8A392D" w14:textId="77777777">
        <w:trPr>
          <w:jc w:val="center"/>
        </w:trPr>
        <w:tc>
          <w:tcPr>
            <w:tcW w:w="10080" w:type="dxa"/>
            <w:shd w:val="clear" w:color="auto" w:fill="F3F4F6"/>
            <w:tcMar>
              <w:top w:w="120" w:type="dxa"/>
              <w:left w:w="140" w:type="dxa"/>
              <w:bottom w:w="120" w:type="dxa"/>
              <w:right w:w="140" w:type="dxa"/>
            </w:tcMar>
          </w:tcPr>
          <w:p w14:paraId="08451D85" w14:textId="77777777" w:rsidR="00835630" w:rsidRDefault="00000000">
            <w:pPr>
              <w:spacing w:after="0" w:line="240" w:lineRule="auto"/>
            </w:pPr>
            <w:r>
              <w:rPr>
                <w:rFonts w:ascii="Consolas" w:hAnsi="Consolas"/>
                <w:sz w:val="17"/>
              </w:rPr>
              <w:t>SET TRANSACTION ISOLATION LEVEL READ COMMITTED;</w:t>
            </w:r>
            <w:r>
              <w:rPr>
                <w:rFonts w:ascii="Consolas" w:hAnsi="Consolas"/>
                <w:sz w:val="17"/>
              </w:rPr>
              <w:br/>
              <w:t>GO</w:t>
            </w:r>
          </w:p>
        </w:tc>
      </w:tr>
    </w:tbl>
    <w:p w14:paraId="77C06696" w14:textId="77777777" w:rsidR="00835630" w:rsidRDefault="00835630">
      <w:pPr>
        <w:spacing w:after="0"/>
      </w:pPr>
    </w:p>
    <w:p w14:paraId="2B2C7045" w14:textId="77777777" w:rsidR="00835630" w:rsidRDefault="00000000">
      <w:pPr>
        <w:pStyle w:val="Textoindependiente"/>
        <w:spacing w:line="259" w:lineRule="auto"/>
      </w:pPr>
      <w:r>
        <w:t>Con READ COMMITTED, si la Conexion A modifica un registro y mantiene abierta la transaccion, la Conexion B no puede leer ese cambio sin confirmar. La consulta de B espera hasta que A realice COMMIT o ROLLBACK.</w:t>
      </w:r>
    </w:p>
    <w:p w14:paraId="62DBD092" w14:textId="77777777" w:rsidR="00835630" w:rsidRDefault="00000000">
      <w:pPr>
        <w:pStyle w:val="Ttulo2"/>
        <w:spacing w:before="140" w:after="100"/>
      </w:pPr>
      <w:r>
        <w:t>Conclusion</w:t>
      </w:r>
    </w:p>
    <w:p w14:paraId="25DD5226" w14:textId="77777777" w:rsidR="00835630" w:rsidRDefault="00000000">
      <w:pPr>
        <w:pStyle w:val="Textoindependiente"/>
        <w:spacing w:line="259" w:lineRule="auto"/>
      </w:pPr>
      <w:r>
        <w:t xml:space="preserve">En este escenario se observo que READ UNCOMMITTED permite consultar informacion que todavia no ha sido confirmada. Esto puede provocar que una aplicacion utilice datos incorrectos o temporales. Al utilizar READ COMMITTED, SQL Server evita las lecturas sucias, ya que una transaccion no puede leer los cambios pendientes </w:t>
      </w:r>
      <w:proofErr w:type="spellStart"/>
      <w:r>
        <w:t>realizados</w:t>
      </w:r>
      <w:proofErr w:type="spellEnd"/>
      <w:r>
        <w:t xml:space="preserve"> </w:t>
      </w:r>
      <w:proofErr w:type="spellStart"/>
      <w:r>
        <w:t>por</w:t>
      </w:r>
      <w:proofErr w:type="spellEnd"/>
      <w:r>
        <w:t xml:space="preserve"> </w:t>
      </w:r>
      <w:proofErr w:type="spellStart"/>
      <w:r>
        <w:t>otra</w:t>
      </w:r>
      <w:proofErr w:type="spellEnd"/>
      <w:r>
        <w:t xml:space="preserve"> </w:t>
      </w:r>
      <w:proofErr w:type="spellStart"/>
      <w:r>
        <w:t>transaccion</w:t>
      </w:r>
      <w:proofErr w:type="spellEnd"/>
      <w:r>
        <w:t>.</w:t>
      </w:r>
    </w:p>
    <w:p w14:paraId="4F478FA9" w14:textId="77777777" w:rsidR="0010484C" w:rsidRDefault="0010484C" w:rsidP="0010484C">
      <w:pPr>
        <w:rPr>
          <w:rFonts w:ascii="Arial" w:hAnsi="Arial" w:cs="Arial"/>
        </w:rPr>
      </w:pPr>
      <w:r>
        <w:rPr>
          <w:noProof/>
        </w:rPr>
        <w:drawing>
          <wp:inline distT="0" distB="0" distL="0" distR="0" wp14:anchorId="1393BC0F" wp14:editId="25A24AFE">
            <wp:extent cx="2283784" cy="2979420"/>
            <wp:effectExtent l="0" t="0" r="2540" b="0"/>
            <wp:docPr id="390769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3960" cy="2992696"/>
                    </a:xfrm>
                    <a:prstGeom prst="rect">
                      <a:avLst/>
                    </a:prstGeom>
                    <a:noFill/>
                    <a:ln>
                      <a:noFill/>
                    </a:ln>
                  </pic:spPr>
                </pic:pic>
              </a:graphicData>
            </a:graphic>
          </wp:inline>
        </w:drawing>
      </w:r>
      <w:r>
        <w:rPr>
          <w:noProof/>
        </w:rPr>
        <w:drawing>
          <wp:inline distT="0" distB="0" distL="0" distR="0" wp14:anchorId="5E23A6F2" wp14:editId="18C8865B">
            <wp:extent cx="3244198" cy="2045335"/>
            <wp:effectExtent l="0" t="0" r="0" b="0"/>
            <wp:docPr id="13942261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6603" cy="2053156"/>
                    </a:xfrm>
                    <a:prstGeom prst="rect">
                      <a:avLst/>
                    </a:prstGeom>
                    <a:noFill/>
                    <a:ln>
                      <a:noFill/>
                    </a:ln>
                  </pic:spPr>
                </pic:pic>
              </a:graphicData>
            </a:graphic>
          </wp:inline>
        </w:drawing>
      </w:r>
    </w:p>
    <w:p w14:paraId="61B6D4DF" w14:textId="70A6F935" w:rsidR="0010484C" w:rsidRPr="0010484C" w:rsidRDefault="0010484C" w:rsidP="0010484C">
      <w:pPr>
        <w:rPr>
          <w:rFonts w:ascii="Arial" w:hAnsi="Arial" w:cs="Arial"/>
        </w:rPr>
      </w:pPr>
      <w:r>
        <w:rPr>
          <w:noProof/>
        </w:rPr>
        <w:drawing>
          <wp:inline distT="0" distB="0" distL="0" distR="0" wp14:anchorId="5FD70EDF" wp14:editId="58627B98">
            <wp:extent cx="2586681" cy="2743200"/>
            <wp:effectExtent l="0" t="0" r="4445" b="0"/>
            <wp:docPr id="3952377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8217" cy="2744829"/>
                    </a:xfrm>
                    <a:prstGeom prst="rect">
                      <a:avLst/>
                    </a:prstGeom>
                    <a:noFill/>
                    <a:ln>
                      <a:noFill/>
                    </a:ln>
                  </pic:spPr>
                </pic:pic>
              </a:graphicData>
            </a:graphic>
          </wp:inline>
        </w:drawing>
      </w:r>
      <w:r>
        <w:rPr>
          <w:noProof/>
        </w:rPr>
        <w:drawing>
          <wp:inline distT="0" distB="0" distL="0" distR="0" wp14:anchorId="552C565A" wp14:editId="2CBD7FB7">
            <wp:extent cx="2341941" cy="2606040"/>
            <wp:effectExtent l="0" t="0" r="1270" b="3810"/>
            <wp:docPr id="20062130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0327" cy="2626500"/>
                    </a:xfrm>
                    <a:prstGeom prst="rect">
                      <a:avLst/>
                    </a:prstGeom>
                    <a:noFill/>
                    <a:ln>
                      <a:noFill/>
                    </a:ln>
                  </pic:spPr>
                </pic:pic>
              </a:graphicData>
            </a:graphic>
          </wp:inline>
        </w:drawing>
      </w:r>
    </w:p>
    <w:p w14:paraId="6F514109" w14:textId="43CE704B" w:rsidR="00835630" w:rsidRPr="0010484C" w:rsidRDefault="00000000">
      <w:pPr>
        <w:pStyle w:val="Ttulo1"/>
        <w:spacing w:before="200" w:after="100"/>
        <w:rPr>
          <w:color w:val="000000" w:themeColor="text1"/>
        </w:rPr>
      </w:pPr>
      <w:r w:rsidRPr="0010484C">
        <w:rPr>
          <w:color w:val="000000" w:themeColor="text1"/>
        </w:rPr>
        <w:lastRenderedPageBreak/>
        <w:t>2. Inconsistent Analysis (Nonrepeatable Read) - Lectura no repetible</w:t>
      </w:r>
    </w:p>
    <w:p w14:paraId="1B38E05F" w14:textId="77777777" w:rsidR="00835630" w:rsidRDefault="00000000">
      <w:pPr>
        <w:pStyle w:val="Ttulo2"/>
        <w:spacing w:before="140" w:after="100"/>
      </w:pPr>
      <w:r>
        <w:t>Descripcion del problema</w:t>
      </w:r>
    </w:p>
    <w:p w14:paraId="700457C7" w14:textId="77777777" w:rsidR="00835630" w:rsidRDefault="00000000">
      <w:pPr>
        <w:pStyle w:val="Textoindependiente"/>
        <w:spacing w:line="259" w:lineRule="auto"/>
      </w:pPr>
      <w:r>
        <w:t>Una lectura no repetible ocurre cuando una transaccion consulta un dato y, antes de volver a consultarlo, otra transaccion modifica y confirma ese mismo dato.</w:t>
      </w:r>
    </w:p>
    <w:p w14:paraId="71A86121" w14:textId="77777777" w:rsidR="00835630" w:rsidRDefault="00000000">
      <w:pPr>
        <w:pStyle w:val="Textoindependiente"/>
        <w:spacing w:line="259" w:lineRule="auto"/>
      </w:pPr>
      <w:r>
        <w:t>Como resultado, la primera transaccion obtiene dos valores diferentes al leer dos veces la misma informacion. En este caso se utilizan nuevamente dos conexiones: Conexion A y Conexion B.</w:t>
      </w:r>
    </w:p>
    <w:p w14:paraId="63A3284C" w14:textId="2FAD3798" w:rsidR="00835630" w:rsidRDefault="0010484C">
      <w:pPr>
        <w:pStyle w:val="Ttulo2"/>
        <w:spacing w:before="140" w:after="100"/>
      </w:pPr>
      <w:proofErr w:type="spellStart"/>
      <w:r>
        <w:t>Ejemplo</w:t>
      </w:r>
      <w:proofErr w:type="spellEnd"/>
    </w:p>
    <w:p w14:paraId="054DC873" w14:textId="77777777" w:rsidR="00835630" w:rsidRDefault="00000000">
      <w:pPr>
        <w:pStyle w:val="Textoindependiente"/>
        <w:spacing w:line="259" w:lineRule="auto"/>
      </w:pPr>
      <w:r>
        <w:t>Se crea otra tabla de prueba utilizando un producto de AdventureWorks.</w:t>
      </w:r>
    </w:p>
    <w:tbl>
      <w:tblPr>
        <w:tblW w:w="0" w:type="auto"/>
        <w:jc w:val="center"/>
        <w:tblLook w:val="04A0" w:firstRow="1" w:lastRow="0" w:firstColumn="1" w:lastColumn="0" w:noHBand="0" w:noVBand="1"/>
      </w:tblPr>
      <w:tblGrid>
        <w:gridCol w:w="10080"/>
      </w:tblGrid>
      <w:tr w:rsidR="00835630" w14:paraId="357806CB" w14:textId="77777777">
        <w:trPr>
          <w:jc w:val="center"/>
        </w:trPr>
        <w:tc>
          <w:tcPr>
            <w:tcW w:w="10080" w:type="dxa"/>
            <w:shd w:val="clear" w:color="auto" w:fill="F3F4F6"/>
            <w:tcMar>
              <w:top w:w="120" w:type="dxa"/>
              <w:left w:w="140" w:type="dxa"/>
              <w:bottom w:w="120" w:type="dxa"/>
              <w:right w:w="140" w:type="dxa"/>
            </w:tcMar>
          </w:tcPr>
          <w:p w14:paraId="140F9947"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DROP TABLE IF EXISTS dbo.Demo_NonRepeatableRead;</w:t>
            </w:r>
            <w:r>
              <w:rPr>
                <w:rFonts w:ascii="Consolas" w:hAnsi="Consolas"/>
                <w:sz w:val="17"/>
              </w:rPr>
              <w:br/>
              <w:t>GO</w:t>
            </w:r>
            <w:r>
              <w:rPr>
                <w:rFonts w:ascii="Consolas" w:hAnsi="Consolas"/>
                <w:sz w:val="17"/>
              </w:rPr>
              <w:br/>
            </w:r>
            <w:r>
              <w:rPr>
                <w:rFonts w:ascii="Consolas" w:hAnsi="Consolas"/>
                <w:sz w:val="17"/>
              </w:rPr>
              <w:br/>
              <w:t>SELECT TOP 1</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w:t>
            </w:r>
            <w:r>
              <w:rPr>
                <w:rFonts w:ascii="Consolas" w:hAnsi="Consolas"/>
                <w:sz w:val="17"/>
              </w:rPr>
              <w:br/>
              <w:t xml:space="preserve">    ListPrice AS PrecioOriginal</w:t>
            </w:r>
            <w:r>
              <w:rPr>
                <w:rFonts w:ascii="Consolas" w:hAnsi="Consolas"/>
                <w:sz w:val="17"/>
              </w:rPr>
              <w:br/>
              <w:t>INTO dbo.Demo_NonRepeatableRead</w:t>
            </w:r>
            <w:r>
              <w:rPr>
                <w:rFonts w:ascii="Consolas" w:hAnsi="Consolas"/>
                <w:sz w:val="17"/>
              </w:rPr>
              <w:br/>
              <w:t>FROM Production.Product</w:t>
            </w:r>
            <w:r>
              <w:rPr>
                <w:rFonts w:ascii="Consolas" w:hAnsi="Consolas"/>
                <w:sz w:val="17"/>
              </w:rPr>
              <w:br/>
              <w:t>WHERE ListPrice &gt; 0</w:t>
            </w:r>
            <w:r>
              <w:rPr>
                <w:rFonts w:ascii="Consolas" w:hAnsi="Consolas"/>
                <w:sz w:val="17"/>
              </w:rPr>
              <w:br/>
              <w:t>ORDER BY ProductID;</w:t>
            </w:r>
            <w:r>
              <w:rPr>
                <w:rFonts w:ascii="Consolas" w:hAnsi="Consolas"/>
                <w:sz w:val="17"/>
              </w:rPr>
              <w:br/>
              <w:t>GO</w:t>
            </w:r>
            <w:r>
              <w:rPr>
                <w:rFonts w:ascii="Consolas" w:hAnsi="Consolas"/>
                <w:sz w:val="17"/>
              </w:rPr>
              <w:br/>
            </w:r>
            <w:r>
              <w:rPr>
                <w:rFonts w:ascii="Consolas" w:hAnsi="Consolas"/>
                <w:sz w:val="17"/>
              </w:rPr>
              <w:br/>
              <w:t>SELECT *</w:t>
            </w:r>
            <w:r>
              <w:rPr>
                <w:rFonts w:ascii="Consolas" w:hAnsi="Consolas"/>
                <w:sz w:val="17"/>
              </w:rPr>
              <w:br/>
              <w:t>FROM dbo.Demo_NonRepeatableRead;</w:t>
            </w:r>
            <w:r>
              <w:rPr>
                <w:rFonts w:ascii="Consolas" w:hAnsi="Consolas"/>
                <w:sz w:val="17"/>
              </w:rPr>
              <w:br/>
              <w:t>GO</w:t>
            </w:r>
          </w:p>
        </w:tc>
      </w:tr>
    </w:tbl>
    <w:p w14:paraId="58A976F5" w14:textId="77777777" w:rsidR="00835630" w:rsidRDefault="00835630">
      <w:pPr>
        <w:spacing w:after="0"/>
      </w:pPr>
    </w:p>
    <w:p w14:paraId="78456D57" w14:textId="77777777" w:rsidR="00835630" w:rsidRDefault="00000000">
      <w:pPr>
        <w:pStyle w:val="Ttulo2"/>
        <w:spacing w:before="140" w:after="100"/>
      </w:pPr>
      <w:r>
        <w:t>Conexion A - Primera lectura</w:t>
      </w:r>
    </w:p>
    <w:p w14:paraId="1A80A8BB" w14:textId="77777777" w:rsidR="00835630" w:rsidRDefault="00000000">
      <w:pPr>
        <w:pStyle w:val="Textoindependiente"/>
        <w:spacing w:line="259" w:lineRule="auto"/>
      </w:pPr>
      <w:r>
        <w:t>La Conexion A utiliza READ COMMITTED, inicia una transaccion y consulta por primera vez el precio. La transaccion se deja abierta.</w:t>
      </w:r>
    </w:p>
    <w:tbl>
      <w:tblPr>
        <w:tblW w:w="0" w:type="auto"/>
        <w:jc w:val="center"/>
        <w:tblLook w:val="04A0" w:firstRow="1" w:lastRow="0" w:firstColumn="1" w:lastColumn="0" w:noHBand="0" w:noVBand="1"/>
      </w:tblPr>
      <w:tblGrid>
        <w:gridCol w:w="10080"/>
      </w:tblGrid>
      <w:tr w:rsidR="00835630" w14:paraId="2838A182" w14:textId="77777777">
        <w:trPr>
          <w:jc w:val="center"/>
        </w:trPr>
        <w:tc>
          <w:tcPr>
            <w:tcW w:w="10080" w:type="dxa"/>
            <w:shd w:val="clear" w:color="auto" w:fill="F3F4F6"/>
            <w:tcMar>
              <w:top w:w="120" w:type="dxa"/>
              <w:left w:w="140" w:type="dxa"/>
              <w:bottom w:w="120" w:type="dxa"/>
              <w:right w:w="140" w:type="dxa"/>
            </w:tcMar>
          </w:tcPr>
          <w:p w14:paraId="54D5C6CE"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SET TRANSACTION ISOLATION LEVEL READ COMMITTED;</w:t>
            </w:r>
            <w:r>
              <w:rPr>
                <w:rFonts w:ascii="Consolas" w:hAnsi="Consolas"/>
                <w:sz w:val="17"/>
              </w:rPr>
              <w:br/>
              <w:t>GO</w:t>
            </w:r>
            <w:r>
              <w:rPr>
                <w:rFonts w:ascii="Consolas" w:hAnsi="Consolas"/>
                <w:sz w:val="17"/>
              </w:rPr>
              <w:br/>
            </w:r>
            <w:r>
              <w:rPr>
                <w:rFonts w:ascii="Consolas" w:hAnsi="Consolas"/>
                <w:sz w:val="17"/>
              </w:rPr>
              <w:br/>
              <w:t>BEGIN TRANSACTION;</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PrimeraLectura</w:t>
            </w:r>
            <w:r>
              <w:rPr>
                <w:rFonts w:ascii="Consolas" w:hAnsi="Consolas"/>
                <w:sz w:val="17"/>
              </w:rPr>
              <w:br/>
              <w:t>FROM dbo.Demo_NonRepeatableRead;</w:t>
            </w:r>
            <w:r>
              <w:rPr>
                <w:rFonts w:ascii="Consolas" w:hAnsi="Consolas"/>
                <w:sz w:val="17"/>
              </w:rPr>
              <w:br/>
            </w:r>
            <w:r>
              <w:rPr>
                <w:rFonts w:ascii="Consolas" w:hAnsi="Consolas"/>
                <w:sz w:val="17"/>
              </w:rPr>
              <w:br/>
              <w:t>/* Dejar la transaccion abierta. */</w:t>
            </w:r>
          </w:p>
        </w:tc>
      </w:tr>
    </w:tbl>
    <w:p w14:paraId="1F98B572" w14:textId="77777777" w:rsidR="00835630" w:rsidRDefault="00835630">
      <w:pPr>
        <w:spacing w:after="0"/>
      </w:pPr>
    </w:p>
    <w:p w14:paraId="40759940" w14:textId="77777777" w:rsidR="00835630" w:rsidRDefault="00000000">
      <w:pPr>
        <w:pStyle w:val="Ttulo2"/>
        <w:spacing w:before="140" w:after="100"/>
      </w:pPr>
      <w:r>
        <w:t>Conexion B - Modificacion</w:t>
      </w:r>
    </w:p>
    <w:p w14:paraId="7A8506FC" w14:textId="77777777" w:rsidR="00835630" w:rsidRDefault="00000000">
      <w:pPr>
        <w:pStyle w:val="Textoindependiente"/>
        <w:spacing w:line="259" w:lineRule="auto"/>
      </w:pPr>
      <w:r>
        <w:t>Mientras A mantiene abierta su transaccion, B modifica el precio del mismo producto. Como B no abre una transaccion manual, el cambio queda confirmado al terminar el UPDATE.</w:t>
      </w:r>
    </w:p>
    <w:tbl>
      <w:tblPr>
        <w:tblW w:w="0" w:type="auto"/>
        <w:jc w:val="center"/>
        <w:tblLook w:val="04A0" w:firstRow="1" w:lastRow="0" w:firstColumn="1" w:lastColumn="0" w:noHBand="0" w:noVBand="1"/>
      </w:tblPr>
      <w:tblGrid>
        <w:gridCol w:w="10080"/>
      </w:tblGrid>
      <w:tr w:rsidR="00835630" w14:paraId="673B46C5" w14:textId="77777777">
        <w:trPr>
          <w:jc w:val="center"/>
        </w:trPr>
        <w:tc>
          <w:tcPr>
            <w:tcW w:w="10080" w:type="dxa"/>
            <w:shd w:val="clear" w:color="auto" w:fill="F3F4F6"/>
            <w:tcMar>
              <w:top w:w="120" w:type="dxa"/>
              <w:left w:w="140" w:type="dxa"/>
              <w:bottom w:w="120" w:type="dxa"/>
              <w:right w:w="140" w:type="dxa"/>
            </w:tcMar>
          </w:tcPr>
          <w:p w14:paraId="5C69F079" w14:textId="77777777" w:rsidR="00835630" w:rsidRDefault="00000000">
            <w:pPr>
              <w:spacing w:after="0" w:line="240" w:lineRule="auto"/>
            </w:pPr>
            <w:r>
              <w:rPr>
                <w:rFonts w:ascii="Consolas" w:hAnsi="Consolas"/>
                <w:sz w:val="17"/>
              </w:rPr>
              <w:lastRenderedPageBreak/>
              <w:t>USE AdventureWorks2019;</w:t>
            </w:r>
            <w:r>
              <w:rPr>
                <w:rFonts w:ascii="Consolas" w:hAnsi="Consolas"/>
                <w:sz w:val="17"/>
              </w:rPr>
              <w:br/>
              <w:t>GO</w:t>
            </w:r>
            <w:r>
              <w:rPr>
                <w:rFonts w:ascii="Consolas" w:hAnsi="Consolas"/>
                <w:sz w:val="17"/>
              </w:rPr>
              <w:br/>
            </w:r>
            <w:r>
              <w:rPr>
                <w:rFonts w:ascii="Consolas" w:hAnsi="Consolas"/>
                <w:sz w:val="17"/>
              </w:rPr>
              <w:br/>
              <w:t>UPDATE dbo.Demo_NonRepeatableRead</w:t>
            </w:r>
            <w:r>
              <w:rPr>
                <w:rFonts w:ascii="Consolas" w:hAnsi="Consolas"/>
                <w:sz w:val="17"/>
              </w:rPr>
              <w:br/>
              <w:t>SET ListPrice = ListPrice + 10;</w:t>
            </w:r>
            <w:r>
              <w:rPr>
                <w:rFonts w:ascii="Consolas" w:hAnsi="Consolas"/>
                <w:sz w:val="17"/>
              </w:rPr>
              <w:br/>
              <w:t>GO</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PrecioModificadoPorB</w:t>
            </w:r>
            <w:r>
              <w:rPr>
                <w:rFonts w:ascii="Consolas" w:hAnsi="Consolas"/>
                <w:sz w:val="17"/>
              </w:rPr>
              <w:br/>
              <w:t>FROM dbo.Demo_NonRepeatableRead;</w:t>
            </w:r>
            <w:r>
              <w:rPr>
                <w:rFonts w:ascii="Consolas" w:hAnsi="Consolas"/>
                <w:sz w:val="17"/>
              </w:rPr>
              <w:br/>
              <w:t>GO</w:t>
            </w:r>
          </w:p>
        </w:tc>
      </w:tr>
    </w:tbl>
    <w:p w14:paraId="6816D439" w14:textId="77777777" w:rsidR="00835630" w:rsidRDefault="00835630">
      <w:pPr>
        <w:spacing w:after="0"/>
      </w:pPr>
    </w:p>
    <w:p w14:paraId="4ED874AF" w14:textId="77777777" w:rsidR="00835630" w:rsidRDefault="00000000">
      <w:pPr>
        <w:pStyle w:val="Ttulo2"/>
        <w:spacing w:before="140" w:after="100"/>
      </w:pPr>
      <w:r>
        <w:t>Conexion A - Segunda lectura</w:t>
      </w:r>
    </w:p>
    <w:p w14:paraId="61013F94" w14:textId="77777777" w:rsidR="00835630" w:rsidRDefault="00000000">
      <w:pPr>
        <w:pStyle w:val="Textoindependiente"/>
        <w:spacing w:line="259" w:lineRule="auto"/>
      </w:pPr>
      <w:r>
        <w:t>Despues se regresa a la Conexion A y se vuelve a consultar exactamente el mismo dato dentro de la misma transaccion.</w:t>
      </w:r>
    </w:p>
    <w:tbl>
      <w:tblPr>
        <w:tblW w:w="0" w:type="auto"/>
        <w:jc w:val="center"/>
        <w:tblLook w:val="04A0" w:firstRow="1" w:lastRow="0" w:firstColumn="1" w:lastColumn="0" w:noHBand="0" w:noVBand="1"/>
      </w:tblPr>
      <w:tblGrid>
        <w:gridCol w:w="10080"/>
      </w:tblGrid>
      <w:tr w:rsidR="00835630" w14:paraId="43C3672F" w14:textId="77777777">
        <w:trPr>
          <w:jc w:val="center"/>
        </w:trPr>
        <w:tc>
          <w:tcPr>
            <w:tcW w:w="10080" w:type="dxa"/>
            <w:shd w:val="clear" w:color="auto" w:fill="F3F4F6"/>
            <w:tcMar>
              <w:top w:w="120" w:type="dxa"/>
              <w:left w:w="140" w:type="dxa"/>
              <w:bottom w:w="120" w:type="dxa"/>
              <w:right w:w="140" w:type="dxa"/>
            </w:tcMar>
          </w:tcPr>
          <w:p w14:paraId="07F10116" w14:textId="77777777" w:rsidR="00835630" w:rsidRDefault="00000000">
            <w:pPr>
              <w:spacing w:after="0" w:line="240" w:lineRule="auto"/>
            </w:pPr>
            <w:r>
              <w:rPr>
                <w:rFonts w:ascii="Consolas" w:hAnsi="Consolas"/>
                <w:sz w:val="17"/>
              </w:rP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SegundaLectura</w:t>
            </w:r>
            <w:r>
              <w:rPr>
                <w:rFonts w:ascii="Consolas" w:hAnsi="Consolas"/>
                <w:sz w:val="17"/>
              </w:rPr>
              <w:br/>
              <w:t>FROM dbo.Demo_NonRepeatableRead;</w:t>
            </w:r>
            <w:r>
              <w:rPr>
                <w:rFonts w:ascii="Consolas" w:hAnsi="Consolas"/>
                <w:sz w:val="17"/>
              </w:rPr>
              <w:br/>
              <w:t>GO</w:t>
            </w:r>
            <w:r>
              <w:rPr>
                <w:rFonts w:ascii="Consolas" w:hAnsi="Consolas"/>
                <w:sz w:val="17"/>
              </w:rPr>
              <w:br/>
            </w:r>
            <w:r>
              <w:rPr>
                <w:rFonts w:ascii="Consolas" w:hAnsi="Consolas"/>
                <w:sz w:val="17"/>
              </w:rPr>
              <w:br/>
              <w:t>COMMIT TRANSACTION;</w:t>
            </w:r>
            <w:r>
              <w:rPr>
                <w:rFonts w:ascii="Consolas" w:hAnsi="Consolas"/>
                <w:sz w:val="17"/>
              </w:rPr>
              <w:br/>
              <w:t>GO</w:t>
            </w:r>
          </w:p>
        </w:tc>
      </w:tr>
    </w:tbl>
    <w:p w14:paraId="3A5A46C6" w14:textId="77777777" w:rsidR="00835630" w:rsidRDefault="00835630">
      <w:pPr>
        <w:spacing w:after="0"/>
      </w:pPr>
    </w:p>
    <w:p w14:paraId="3459E575" w14:textId="77777777" w:rsidR="00835630" w:rsidRDefault="00000000">
      <w:pPr>
        <w:pStyle w:val="Ttulo2"/>
        <w:spacing w:before="140" w:after="100"/>
      </w:pPr>
      <w:r>
        <w:t>Resultado y analisis</w:t>
      </w:r>
    </w:p>
    <w:p w14:paraId="77C496F0" w14:textId="77777777" w:rsidR="00835630" w:rsidRDefault="00000000">
      <w:pPr>
        <w:pStyle w:val="Textoindependiente"/>
        <w:spacing w:line="259" w:lineRule="auto"/>
      </w:pPr>
      <w:r>
        <w:t>La primera lectura de A muestra el precio original. Despues B modifica y confirma el precio. Cuando A realiza la segunda lectura obtiene un valor diferente, aunque ambas consultas pertenecian a la misma transaccion. Esto demuestra una lectura no repetible.</w:t>
      </w:r>
    </w:p>
    <w:p w14:paraId="4BDF626F" w14:textId="77777777" w:rsidR="00835630" w:rsidRDefault="00000000">
      <w:pPr>
        <w:pStyle w:val="Listaconvietas"/>
        <w:spacing w:after="60"/>
      </w:pPr>
      <w:r>
        <w:t>Conexion A realiza una primera lectura.</w:t>
      </w:r>
    </w:p>
    <w:p w14:paraId="53D00FDE" w14:textId="77777777" w:rsidR="00835630" w:rsidRDefault="00000000">
      <w:pPr>
        <w:pStyle w:val="Listaconvietas"/>
        <w:spacing w:after="60"/>
      </w:pPr>
      <w:r>
        <w:t>Conexion B modifica y confirma el dato.</w:t>
      </w:r>
    </w:p>
    <w:p w14:paraId="6FFDA5CA" w14:textId="77777777" w:rsidR="00835630" w:rsidRDefault="00000000">
      <w:pPr>
        <w:pStyle w:val="Listaconvietas"/>
        <w:spacing w:after="60"/>
      </w:pPr>
      <w:r>
        <w:t>Conexion A realiza una segunda lectura y obtiene un valor diferente.</w:t>
      </w:r>
    </w:p>
    <w:p w14:paraId="70CE3708" w14:textId="77777777" w:rsidR="00835630" w:rsidRDefault="00000000">
      <w:pPr>
        <w:pStyle w:val="Ttulo2"/>
        <w:spacing w:before="140" w:after="100"/>
      </w:pPr>
      <w:r>
        <w:t>Solucion con REPEATABLE READ</w:t>
      </w:r>
    </w:p>
    <w:p w14:paraId="32222977" w14:textId="77777777" w:rsidR="00835630" w:rsidRDefault="00000000">
      <w:pPr>
        <w:pStyle w:val="Textoindependiente"/>
        <w:spacing w:line="259" w:lineRule="auto"/>
      </w:pPr>
      <w:r>
        <w:t>Para evitar este problema se utiliza REPEATABLE READ. Con este nivel de aislamiento, los registros que una transaccion ya leyo permanecen protegidos hasta que dicha transaccion termina.</w:t>
      </w:r>
    </w:p>
    <w:p w14:paraId="639D81EF" w14:textId="77777777" w:rsidR="00835630" w:rsidRDefault="00000000">
      <w:pPr>
        <w:pStyle w:val="Textoindependiente"/>
        <w:spacing w:line="259" w:lineRule="auto"/>
      </w:pPr>
      <w:r>
        <w:t>Primero se puede regresar el valor de prueba al precio original:</w:t>
      </w:r>
    </w:p>
    <w:tbl>
      <w:tblPr>
        <w:tblW w:w="0" w:type="auto"/>
        <w:jc w:val="center"/>
        <w:tblLook w:val="04A0" w:firstRow="1" w:lastRow="0" w:firstColumn="1" w:lastColumn="0" w:noHBand="0" w:noVBand="1"/>
      </w:tblPr>
      <w:tblGrid>
        <w:gridCol w:w="10080"/>
      </w:tblGrid>
      <w:tr w:rsidR="00835630" w14:paraId="77BCFF77" w14:textId="77777777">
        <w:trPr>
          <w:jc w:val="center"/>
        </w:trPr>
        <w:tc>
          <w:tcPr>
            <w:tcW w:w="10080" w:type="dxa"/>
            <w:shd w:val="clear" w:color="auto" w:fill="F3F4F6"/>
            <w:tcMar>
              <w:top w:w="120" w:type="dxa"/>
              <w:left w:w="140" w:type="dxa"/>
              <w:bottom w:w="120" w:type="dxa"/>
              <w:right w:w="140" w:type="dxa"/>
            </w:tcMar>
          </w:tcPr>
          <w:p w14:paraId="2C8EA782"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UPDATE dbo.Demo_NonRepeatableRead</w:t>
            </w:r>
            <w:r>
              <w:rPr>
                <w:rFonts w:ascii="Consolas" w:hAnsi="Consolas"/>
                <w:sz w:val="17"/>
              </w:rPr>
              <w:br/>
              <w:t>SET ListPrice = PrecioOriginal;</w:t>
            </w:r>
            <w:r>
              <w:rPr>
                <w:rFonts w:ascii="Consolas" w:hAnsi="Consolas"/>
                <w:sz w:val="17"/>
              </w:rPr>
              <w:br/>
              <w:t>GO</w:t>
            </w:r>
          </w:p>
        </w:tc>
      </w:tr>
    </w:tbl>
    <w:p w14:paraId="28A15EE2" w14:textId="77777777" w:rsidR="00835630" w:rsidRDefault="00835630">
      <w:pPr>
        <w:spacing w:after="0"/>
      </w:pPr>
    </w:p>
    <w:p w14:paraId="51C1D83F" w14:textId="77777777" w:rsidR="00835630" w:rsidRDefault="00000000">
      <w:pPr>
        <w:pStyle w:val="Textoindependiente"/>
        <w:spacing w:line="259" w:lineRule="auto"/>
      </w:pPr>
      <w:r>
        <w:t>En la Conexion A se inicia nuevamente el escenario, ahora con REPEATABLE READ:</w:t>
      </w:r>
    </w:p>
    <w:tbl>
      <w:tblPr>
        <w:tblW w:w="0" w:type="auto"/>
        <w:jc w:val="center"/>
        <w:tblLook w:val="04A0" w:firstRow="1" w:lastRow="0" w:firstColumn="1" w:lastColumn="0" w:noHBand="0" w:noVBand="1"/>
      </w:tblPr>
      <w:tblGrid>
        <w:gridCol w:w="10080"/>
      </w:tblGrid>
      <w:tr w:rsidR="00835630" w14:paraId="36CE4C68" w14:textId="77777777">
        <w:trPr>
          <w:jc w:val="center"/>
        </w:trPr>
        <w:tc>
          <w:tcPr>
            <w:tcW w:w="10080" w:type="dxa"/>
            <w:shd w:val="clear" w:color="auto" w:fill="F3F4F6"/>
            <w:tcMar>
              <w:top w:w="120" w:type="dxa"/>
              <w:left w:w="140" w:type="dxa"/>
              <w:bottom w:w="120" w:type="dxa"/>
              <w:right w:w="140" w:type="dxa"/>
            </w:tcMar>
          </w:tcPr>
          <w:p w14:paraId="1491C20E"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r>
            <w:r>
              <w:rPr>
                <w:rFonts w:ascii="Consolas" w:hAnsi="Consolas"/>
                <w:sz w:val="17"/>
              </w:rPr>
              <w:lastRenderedPageBreak/>
              <w:t>SET TRANSACTION ISOLATION LEVEL REPEATABLE READ;</w:t>
            </w:r>
            <w:r>
              <w:rPr>
                <w:rFonts w:ascii="Consolas" w:hAnsi="Consolas"/>
                <w:sz w:val="17"/>
              </w:rPr>
              <w:br/>
              <w:t>GO</w:t>
            </w:r>
            <w:r>
              <w:rPr>
                <w:rFonts w:ascii="Consolas" w:hAnsi="Consolas"/>
                <w:sz w:val="17"/>
              </w:rPr>
              <w:br/>
            </w:r>
            <w:r>
              <w:rPr>
                <w:rFonts w:ascii="Consolas" w:hAnsi="Consolas"/>
                <w:sz w:val="17"/>
              </w:rPr>
              <w:br/>
              <w:t>BEGIN TRANSACTION;</w:t>
            </w:r>
            <w:r>
              <w:rPr>
                <w:rFonts w:ascii="Consolas" w:hAnsi="Consolas"/>
                <w:sz w:val="17"/>
              </w:rPr>
              <w:br/>
            </w:r>
            <w:r>
              <w:rPr>
                <w:rFonts w:ascii="Consolas" w:hAnsi="Consolas"/>
                <w:sz w:val="17"/>
              </w:rPr>
              <w:b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PrimeraLectura</w:t>
            </w:r>
            <w:r>
              <w:rPr>
                <w:rFonts w:ascii="Consolas" w:hAnsi="Consolas"/>
                <w:sz w:val="17"/>
              </w:rPr>
              <w:br/>
              <w:t>FROM dbo.Demo_NonRepeatableRead;</w:t>
            </w:r>
            <w:r>
              <w:rPr>
                <w:rFonts w:ascii="Consolas" w:hAnsi="Consolas"/>
                <w:sz w:val="17"/>
              </w:rPr>
              <w:br/>
            </w:r>
            <w:r>
              <w:rPr>
                <w:rFonts w:ascii="Consolas" w:hAnsi="Consolas"/>
                <w:sz w:val="17"/>
              </w:rPr>
              <w:br/>
              <w:t>/* Dejar la transaccion abierta. */</w:t>
            </w:r>
          </w:p>
        </w:tc>
      </w:tr>
    </w:tbl>
    <w:p w14:paraId="235609E6" w14:textId="77777777" w:rsidR="00835630" w:rsidRDefault="00835630">
      <w:pPr>
        <w:spacing w:after="0"/>
      </w:pPr>
    </w:p>
    <w:p w14:paraId="36C68769" w14:textId="77777777" w:rsidR="00835630" w:rsidRDefault="00000000">
      <w:pPr>
        <w:pStyle w:val="Textoindependiente"/>
        <w:spacing w:line="259" w:lineRule="auto"/>
      </w:pPr>
      <w:r>
        <w:t>Si la Conexion B intenta modificar el mismo producto:</w:t>
      </w:r>
    </w:p>
    <w:tbl>
      <w:tblPr>
        <w:tblW w:w="0" w:type="auto"/>
        <w:jc w:val="center"/>
        <w:tblLook w:val="04A0" w:firstRow="1" w:lastRow="0" w:firstColumn="1" w:lastColumn="0" w:noHBand="0" w:noVBand="1"/>
      </w:tblPr>
      <w:tblGrid>
        <w:gridCol w:w="10080"/>
      </w:tblGrid>
      <w:tr w:rsidR="00835630" w14:paraId="7C21790A" w14:textId="77777777">
        <w:trPr>
          <w:jc w:val="center"/>
        </w:trPr>
        <w:tc>
          <w:tcPr>
            <w:tcW w:w="10080" w:type="dxa"/>
            <w:shd w:val="clear" w:color="auto" w:fill="F3F4F6"/>
            <w:tcMar>
              <w:top w:w="120" w:type="dxa"/>
              <w:left w:w="140" w:type="dxa"/>
              <w:bottom w:w="120" w:type="dxa"/>
              <w:right w:w="140" w:type="dxa"/>
            </w:tcMar>
          </w:tcPr>
          <w:p w14:paraId="79458C3A" w14:textId="77777777" w:rsidR="00835630" w:rsidRDefault="00000000">
            <w:pPr>
              <w:spacing w:after="0" w:line="240" w:lineRule="auto"/>
            </w:pPr>
            <w:r>
              <w:rPr>
                <w:rFonts w:ascii="Consolas" w:hAnsi="Consolas"/>
                <w:sz w:val="17"/>
              </w:rPr>
              <w:t>USE AdventureWorks2019;</w:t>
            </w:r>
            <w:r>
              <w:rPr>
                <w:rFonts w:ascii="Consolas" w:hAnsi="Consolas"/>
                <w:sz w:val="17"/>
              </w:rPr>
              <w:br/>
              <w:t>GO</w:t>
            </w:r>
            <w:r>
              <w:rPr>
                <w:rFonts w:ascii="Consolas" w:hAnsi="Consolas"/>
                <w:sz w:val="17"/>
              </w:rPr>
              <w:br/>
            </w:r>
            <w:r>
              <w:rPr>
                <w:rFonts w:ascii="Consolas" w:hAnsi="Consolas"/>
                <w:sz w:val="17"/>
              </w:rPr>
              <w:br/>
              <w:t>UPDATE dbo.Demo_NonRepeatableRead</w:t>
            </w:r>
            <w:r>
              <w:rPr>
                <w:rFonts w:ascii="Consolas" w:hAnsi="Consolas"/>
                <w:sz w:val="17"/>
              </w:rPr>
              <w:br/>
              <w:t>SET ListPrice = ListPrice + 10;</w:t>
            </w:r>
            <w:r>
              <w:rPr>
                <w:rFonts w:ascii="Consolas" w:hAnsi="Consolas"/>
                <w:sz w:val="17"/>
              </w:rPr>
              <w:br/>
              <w:t>GO</w:t>
            </w:r>
          </w:p>
        </w:tc>
      </w:tr>
    </w:tbl>
    <w:p w14:paraId="2B2D6B19" w14:textId="77777777" w:rsidR="00835630" w:rsidRDefault="00835630">
      <w:pPr>
        <w:spacing w:after="0"/>
      </w:pPr>
    </w:p>
    <w:p w14:paraId="0872584E" w14:textId="77777777" w:rsidR="00835630" w:rsidRDefault="00000000">
      <w:pPr>
        <w:pStyle w:val="Textoindependiente"/>
        <w:spacing w:line="259" w:lineRule="auto"/>
      </w:pPr>
      <w:r>
        <w:t>la operacion queda esperando mientras la transaccion de A siga abierta. Esto ocurre porque REPEATABLE READ mantiene protegido el registro que A ya leyo.</w:t>
      </w:r>
    </w:p>
    <w:p w14:paraId="25B260FC" w14:textId="77777777" w:rsidR="00835630" w:rsidRDefault="00000000">
      <w:pPr>
        <w:pStyle w:val="Textoindependiente"/>
        <w:spacing w:line="259" w:lineRule="auto"/>
      </w:pPr>
      <w:r>
        <w:t>Mientras B esta esperando, en la Conexion A se realiza la segunda lectura y se termina la transaccion:</w:t>
      </w:r>
    </w:p>
    <w:tbl>
      <w:tblPr>
        <w:tblW w:w="0" w:type="auto"/>
        <w:jc w:val="center"/>
        <w:tblLook w:val="04A0" w:firstRow="1" w:lastRow="0" w:firstColumn="1" w:lastColumn="0" w:noHBand="0" w:noVBand="1"/>
      </w:tblPr>
      <w:tblGrid>
        <w:gridCol w:w="10080"/>
      </w:tblGrid>
      <w:tr w:rsidR="00835630" w14:paraId="65D1BDA4" w14:textId="77777777">
        <w:trPr>
          <w:jc w:val="center"/>
        </w:trPr>
        <w:tc>
          <w:tcPr>
            <w:tcW w:w="10080" w:type="dxa"/>
            <w:shd w:val="clear" w:color="auto" w:fill="F3F4F6"/>
            <w:tcMar>
              <w:top w:w="120" w:type="dxa"/>
              <w:left w:w="140" w:type="dxa"/>
              <w:bottom w:w="120" w:type="dxa"/>
              <w:right w:w="140" w:type="dxa"/>
            </w:tcMar>
          </w:tcPr>
          <w:p w14:paraId="473F6350" w14:textId="77777777" w:rsidR="00835630" w:rsidRDefault="00000000">
            <w:pPr>
              <w:spacing w:after="0" w:line="240" w:lineRule="auto"/>
            </w:pPr>
            <w:r>
              <w:rPr>
                <w:rFonts w:ascii="Consolas" w:hAnsi="Consolas"/>
                <w:sz w:val="17"/>
              </w:rPr>
              <w:t>SELECT</w:t>
            </w:r>
            <w:r>
              <w:rPr>
                <w:rFonts w:ascii="Consolas" w:hAnsi="Consolas"/>
                <w:sz w:val="17"/>
              </w:rPr>
              <w:br/>
              <w:t xml:space="preserve">    ProductID,</w:t>
            </w:r>
            <w:r>
              <w:rPr>
                <w:rFonts w:ascii="Consolas" w:hAnsi="Consolas"/>
                <w:sz w:val="17"/>
              </w:rPr>
              <w:br/>
              <w:t xml:space="preserve">    Name,</w:t>
            </w:r>
            <w:r>
              <w:rPr>
                <w:rFonts w:ascii="Consolas" w:hAnsi="Consolas"/>
                <w:sz w:val="17"/>
              </w:rPr>
              <w:br/>
              <w:t xml:space="preserve">    ListPrice AS SegundaLectura</w:t>
            </w:r>
            <w:r>
              <w:rPr>
                <w:rFonts w:ascii="Consolas" w:hAnsi="Consolas"/>
                <w:sz w:val="17"/>
              </w:rPr>
              <w:br/>
              <w:t>FROM dbo.Demo_NonRepeatableRead;</w:t>
            </w:r>
            <w:r>
              <w:rPr>
                <w:rFonts w:ascii="Consolas" w:hAnsi="Consolas"/>
                <w:sz w:val="17"/>
              </w:rPr>
              <w:br/>
              <w:t>GO</w:t>
            </w:r>
            <w:r>
              <w:rPr>
                <w:rFonts w:ascii="Consolas" w:hAnsi="Consolas"/>
                <w:sz w:val="17"/>
              </w:rPr>
              <w:br/>
            </w:r>
            <w:r>
              <w:rPr>
                <w:rFonts w:ascii="Consolas" w:hAnsi="Consolas"/>
                <w:sz w:val="17"/>
              </w:rPr>
              <w:br/>
              <w:t>COMMIT TRANSACTION;</w:t>
            </w:r>
            <w:r>
              <w:rPr>
                <w:rFonts w:ascii="Consolas" w:hAnsi="Consolas"/>
                <w:sz w:val="17"/>
              </w:rPr>
              <w:br/>
              <w:t>GO</w:t>
            </w:r>
          </w:p>
        </w:tc>
      </w:tr>
    </w:tbl>
    <w:p w14:paraId="3A6524A7" w14:textId="77777777" w:rsidR="00835630" w:rsidRDefault="00835630">
      <w:pPr>
        <w:spacing w:after="0"/>
      </w:pPr>
    </w:p>
    <w:p w14:paraId="553BFFF8" w14:textId="77777777" w:rsidR="00835630" w:rsidRDefault="00000000">
      <w:pPr>
        <w:pStyle w:val="Textoindependiente"/>
        <w:spacing w:line="259" w:lineRule="auto"/>
      </w:pPr>
      <w:r>
        <w:t>Las dos lecturas de A deben conservar el mismo valor. Una vez que A hace COMMIT, la operacion que estaba esperando en B puede continuar.</w:t>
      </w:r>
    </w:p>
    <w:p w14:paraId="79D7BD1C" w14:textId="77777777" w:rsidR="00835630" w:rsidRDefault="00000000">
      <w:pPr>
        <w:pStyle w:val="Ttulo2"/>
        <w:spacing w:before="140" w:after="100"/>
      </w:pPr>
      <w:r>
        <w:t>Conclusion</w:t>
      </w:r>
    </w:p>
    <w:p w14:paraId="647ECA37" w14:textId="77777777" w:rsidR="00835630" w:rsidRDefault="00000000">
      <w:pPr>
        <w:pStyle w:val="Textoindependiente"/>
        <w:spacing w:line="259" w:lineRule="auto"/>
      </w:pPr>
      <w:r>
        <w:t>En este escenario se comprobo que READ COMMITTED evita las lecturas sucias, pero todavia permite que un dato cambie entre dos consultas realizadas dentro de la misma transaccion. Al utilizar REPEATABLE READ, SQL Server mantiene protegidos los registros que ya fueron consultados hasta que la transaccion termina. De esta forma se evita que otra conexion modifique esos datos entre la primera y la segunda lectura.</w:t>
      </w:r>
    </w:p>
    <w:p w14:paraId="1A35E08D" w14:textId="77777777" w:rsidR="0010484C" w:rsidRDefault="0010484C" w:rsidP="0010484C">
      <w:pPr>
        <w:rPr>
          <w:rFonts w:ascii="Arial" w:hAnsi="Arial" w:cs="Arial"/>
          <w:sz w:val="13"/>
          <w:szCs w:val="13"/>
        </w:rPr>
      </w:pPr>
      <w:r w:rsidRPr="00364397">
        <w:rPr>
          <w:rFonts w:ascii="Arial" w:hAnsi="Arial" w:cs="Arial"/>
          <w:sz w:val="13"/>
          <w:szCs w:val="13"/>
        </w:rPr>
        <w:lastRenderedPageBreak/>
        <w:drawing>
          <wp:inline distT="0" distB="0" distL="0" distR="0" wp14:anchorId="10DCDDBE" wp14:editId="043382D7">
            <wp:extent cx="2793329" cy="3002280"/>
            <wp:effectExtent l="0" t="0" r="7620" b="7620"/>
            <wp:docPr id="152816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6680" name=""/>
                    <pic:cNvPicPr/>
                  </pic:nvPicPr>
                  <pic:blipFill>
                    <a:blip r:embed="rId12"/>
                    <a:stretch>
                      <a:fillRect/>
                    </a:stretch>
                  </pic:blipFill>
                  <pic:spPr>
                    <a:xfrm>
                      <a:off x="0" y="0"/>
                      <a:ext cx="2800228" cy="3009696"/>
                    </a:xfrm>
                    <a:prstGeom prst="rect">
                      <a:avLst/>
                    </a:prstGeom>
                  </pic:spPr>
                </pic:pic>
              </a:graphicData>
            </a:graphic>
          </wp:inline>
        </w:drawing>
      </w:r>
      <w:r w:rsidRPr="00086E3A">
        <w:rPr>
          <w:rFonts w:ascii="Arial" w:hAnsi="Arial" w:cs="Arial"/>
          <w:sz w:val="13"/>
          <w:szCs w:val="13"/>
        </w:rPr>
        <w:drawing>
          <wp:inline distT="0" distB="0" distL="0" distR="0" wp14:anchorId="472F2A27" wp14:editId="7770EEE9">
            <wp:extent cx="2758440" cy="2963911"/>
            <wp:effectExtent l="0" t="0" r="3810" b="8255"/>
            <wp:docPr id="45743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1745" name=""/>
                    <pic:cNvPicPr/>
                  </pic:nvPicPr>
                  <pic:blipFill>
                    <a:blip r:embed="rId13"/>
                    <a:stretch>
                      <a:fillRect/>
                    </a:stretch>
                  </pic:blipFill>
                  <pic:spPr>
                    <a:xfrm>
                      <a:off x="0" y="0"/>
                      <a:ext cx="2800750" cy="3009373"/>
                    </a:xfrm>
                    <a:prstGeom prst="rect">
                      <a:avLst/>
                    </a:prstGeom>
                  </pic:spPr>
                </pic:pic>
              </a:graphicData>
            </a:graphic>
          </wp:inline>
        </w:drawing>
      </w:r>
    </w:p>
    <w:p w14:paraId="1FF44A0E" w14:textId="77777777" w:rsidR="0010484C" w:rsidRPr="00364397" w:rsidRDefault="0010484C" w:rsidP="0010484C">
      <w:pPr>
        <w:rPr>
          <w:rFonts w:ascii="Arial" w:hAnsi="Arial" w:cs="Arial"/>
          <w:sz w:val="13"/>
          <w:szCs w:val="13"/>
        </w:rPr>
      </w:pPr>
      <w:r w:rsidRPr="00086E3A">
        <w:rPr>
          <w:rFonts w:ascii="Arial" w:hAnsi="Arial" w:cs="Arial"/>
          <w:sz w:val="13"/>
          <w:szCs w:val="13"/>
        </w:rPr>
        <w:drawing>
          <wp:inline distT="0" distB="0" distL="0" distR="0" wp14:anchorId="428A4B31" wp14:editId="4E737C07">
            <wp:extent cx="2850307" cy="3086100"/>
            <wp:effectExtent l="0" t="0" r="7620" b="0"/>
            <wp:docPr id="156108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4409" name=""/>
                    <pic:cNvPicPr/>
                  </pic:nvPicPr>
                  <pic:blipFill>
                    <a:blip r:embed="rId14"/>
                    <a:stretch>
                      <a:fillRect/>
                    </a:stretch>
                  </pic:blipFill>
                  <pic:spPr>
                    <a:xfrm>
                      <a:off x="0" y="0"/>
                      <a:ext cx="2856316" cy="3092606"/>
                    </a:xfrm>
                    <a:prstGeom prst="rect">
                      <a:avLst/>
                    </a:prstGeom>
                  </pic:spPr>
                </pic:pic>
              </a:graphicData>
            </a:graphic>
          </wp:inline>
        </w:drawing>
      </w:r>
      <w:r w:rsidRPr="00086E3A">
        <w:rPr>
          <w:rFonts w:ascii="Arial" w:hAnsi="Arial" w:cs="Arial"/>
          <w:sz w:val="13"/>
          <w:szCs w:val="13"/>
        </w:rPr>
        <w:drawing>
          <wp:inline distT="0" distB="0" distL="0" distR="0" wp14:anchorId="3F6A0198" wp14:editId="60CBF105">
            <wp:extent cx="2532234" cy="1455420"/>
            <wp:effectExtent l="0" t="0" r="1905" b="0"/>
            <wp:docPr id="1345719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9218" name=""/>
                    <pic:cNvPicPr/>
                  </pic:nvPicPr>
                  <pic:blipFill>
                    <a:blip r:embed="rId15"/>
                    <a:stretch>
                      <a:fillRect/>
                    </a:stretch>
                  </pic:blipFill>
                  <pic:spPr>
                    <a:xfrm>
                      <a:off x="0" y="0"/>
                      <a:ext cx="2549580" cy="1465390"/>
                    </a:xfrm>
                    <a:prstGeom prst="rect">
                      <a:avLst/>
                    </a:prstGeom>
                  </pic:spPr>
                </pic:pic>
              </a:graphicData>
            </a:graphic>
          </wp:inline>
        </w:drawing>
      </w:r>
    </w:p>
    <w:p w14:paraId="79C9C3D7" w14:textId="77777777" w:rsidR="0010484C" w:rsidRPr="00364397" w:rsidRDefault="0010484C" w:rsidP="0010484C">
      <w:pPr>
        <w:rPr>
          <w:rFonts w:ascii="Arial" w:hAnsi="Arial" w:cs="Arial"/>
          <w:sz w:val="13"/>
          <w:szCs w:val="13"/>
        </w:rPr>
      </w:pPr>
    </w:p>
    <w:p w14:paraId="4C6AF741" w14:textId="77777777" w:rsidR="0010484C" w:rsidRPr="00364397" w:rsidRDefault="0010484C" w:rsidP="0010484C">
      <w:pPr>
        <w:rPr>
          <w:rFonts w:ascii="Arial" w:hAnsi="Arial" w:cs="Arial"/>
          <w:sz w:val="13"/>
          <w:szCs w:val="13"/>
        </w:rPr>
      </w:pPr>
    </w:p>
    <w:p w14:paraId="3E9C6509" w14:textId="77777777" w:rsidR="0010484C" w:rsidRDefault="0010484C" w:rsidP="0010484C">
      <w:pPr>
        <w:rPr>
          <w:rFonts w:ascii="Arial" w:hAnsi="Arial" w:cs="Arial"/>
          <w:sz w:val="16"/>
          <w:szCs w:val="16"/>
        </w:rPr>
      </w:pPr>
    </w:p>
    <w:p w14:paraId="2C732BCF" w14:textId="77777777" w:rsidR="00835630" w:rsidRDefault="00000000">
      <w:r>
        <w:br w:type="page"/>
      </w:r>
    </w:p>
    <w:p w14:paraId="596475A5" w14:textId="77777777" w:rsidR="00835630" w:rsidRPr="0010484C" w:rsidRDefault="00000000">
      <w:pPr>
        <w:pStyle w:val="Ttulo1"/>
        <w:rPr>
          <w:color w:val="000000" w:themeColor="text1"/>
        </w:rPr>
      </w:pPr>
      <w:r w:rsidRPr="0010484C">
        <w:rPr>
          <w:color w:val="000000" w:themeColor="text1"/>
        </w:rPr>
        <w:lastRenderedPageBreak/>
        <w:t>3. Phantom Read - Lectura fantasma</w:t>
      </w:r>
    </w:p>
    <w:p w14:paraId="7E0225C9" w14:textId="77777777" w:rsidR="00835630" w:rsidRDefault="00000000">
      <w:pPr>
        <w:pStyle w:val="Ttulo2"/>
      </w:pPr>
      <w:proofErr w:type="spellStart"/>
      <w:r>
        <w:t>Descripción</w:t>
      </w:r>
      <w:proofErr w:type="spellEnd"/>
      <w:r>
        <w:t xml:space="preserve"> del </w:t>
      </w:r>
      <w:proofErr w:type="spellStart"/>
      <w:r>
        <w:t>problema</w:t>
      </w:r>
      <w:proofErr w:type="spellEnd"/>
    </w:p>
    <w:p w14:paraId="337090F9" w14:textId="77777777" w:rsidR="00835630" w:rsidRDefault="00000000">
      <w:pPr>
        <w:pStyle w:val="Textoindependiente"/>
      </w:pPr>
      <w:r>
        <w:t xml:space="preserve">Una </w:t>
      </w:r>
      <w:proofErr w:type="spellStart"/>
      <w:r>
        <w:t>lectura</w:t>
      </w:r>
      <w:proofErr w:type="spellEnd"/>
      <w:r>
        <w:t xml:space="preserve"> </w:t>
      </w:r>
      <w:proofErr w:type="spellStart"/>
      <w:r>
        <w:t>fantasma</w:t>
      </w:r>
      <w:proofErr w:type="spellEnd"/>
      <w:r>
        <w:t xml:space="preserve"> </w:t>
      </w:r>
      <w:proofErr w:type="spellStart"/>
      <w:r>
        <w:t>ocurre</w:t>
      </w:r>
      <w:proofErr w:type="spellEnd"/>
      <w:r>
        <w:t xml:space="preserve"> cuando una transacción ejecuta una consulta que devuelve un conjunto de filas y, antes de repetir la misma consulta, otra transacción inserta una nueva fila que cumple con la condición de búsqueda. Al repetir la consulta, aparece una fila nueva que no estaba en la primera lectura; esa fila es el “fantasma”.</w:t>
      </w:r>
    </w:p>
    <w:p w14:paraId="00766B2A" w14:textId="77777777" w:rsidR="00835630" w:rsidRDefault="00000000">
      <w:pPr>
        <w:pStyle w:val="Textoindependiente"/>
      </w:pPr>
      <w:r>
        <w:t>Para comprobarlo se utilizan dos conexiones en SQL Server: Conexión A y Conexión B. En este ejemplo se trabaja con una tabla de prueba construida a partir de AdventureWorks2019 para no modificar directamente Production.Product.</w:t>
      </w:r>
    </w:p>
    <w:p w14:paraId="59F9E167" w14:textId="77777777" w:rsidR="00835630" w:rsidRDefault="00000000">
      <w:pPr>
        <w:pStyle w:val="Ttulo2"/>
      </w:pPr>
      <w:r>
        <w:t>Idea del escenario</w:t>
      </w:r>
    </w:p>
    <w:p w14:paraId="624920A2" w14:textId="77777777" w:rsidR="00835630" w:rsidRDefault="00000000">
      <w:pPr>
        <w:pStyle w:val="Listaconvietas"/>
      </w:pPr>
      <w:r>
        <w:t>Conexión A consulta productos dentro de un rango de precios usando REPEATABLE READ y deja abierta la transacción.</w:t>
      </w:r>
    </w:p>
    <w:p w14:paraId="2A75C197" w14:textId="77777777" w:rsidR="00835630" w:rsidRDefault="00000000">
      <w:pPr>
        <w:pStyle w:val="Listaconvietas"/>
      </w:pPr>
      <w:r>
        <w:t>Conexión B inserta un producto nuevo cuyo precio está dentro de ese mismo rango.</w:t>
      </w:r>
    </w:p>
    <w:p w14:paraId="0290966D" w14:textId="77777777" w:rsidR="00835630" w:rsidRDefault="00000000">
      <w:pPr>
        <w:pStyle w:val="Listaconvietas"/>
      </w:pPr>
      <w:r>
        <w:t>Conexión A repite la misma consulta y ahora obtiene una fila adicional.</w:t>
      </w:r>
    </w:p>
    <w:p w14:paraId="7FE77B88" w14:textId="77777777" w:rsidR="00835630" w:rsidRDefault="00000000">
      <w:pPr>
        <w:pStyle w:val="Listaconvietas"/>
      </w:pPr>
      <w:r>
        <w:t>Después se repite la prueba con SERIALIZABLE para impedir la aparición de filas fantasma.</w:t>
      </w:r>
    </w:p>
    <w:p w14:paraId="6E7B097D" w14:textId="77777777" w:rsidR="00835630" w:rsidRDefault="00000000">
      <w:pPr>
        <w:pStyle w:val="Ttulo2"/>
      </w:pPr>
      <w:r>
        <w:t>Script completo - Conexión A</w:t>
      </w:r>
    </w:p>
    <w:p w14:paraId="012805B6" w14:textId="77777777" w:rsidR="00835630" w:rsidRDefault="00000000">
      <w:pPr>
        <w:pStyle w:val="Textoindependiente"/>
      </w:pPr>
      <w:r>
        <w:t>Este script contiene la preparación, la demostración con REPEATABLE READ y la solución con SERIALIZABLE. Se ejecuta por secciones, siguiendo los comentarios para alternar con la Conexión B.</w:t>
      </w:r>
    </w:p>
    <w:tbl>
      <w:tblPr>
        <w:tblW w:w="0" w:type="auto"/>
        <w:tblLook w:val="04A0" w:firstRow="1" w:lastRow="0" w:firstColumn="1" w:lastColumn="0" w:noHBand="0" w:noVBand="1"/>
      </w:tblPr>
      <w:tblGrid>
        <w:gridCol w:w="10080"/>
      </w:tblGrid>
      <w:tr w:rsidR="00835630" w14:paraId="178AF195" w14:textId="77777777">
        <w:tc>
          <w:tcPr>
            <w:tcW w:w="10080" w:type="dxa"/>
            <w:shd w:val="clear" w:color="auto" w:fill="F3F4F6"/>
            <w:tcMar>
              <w:top w:w="100" w:type="dxa"/>
              <w:left w:w="120" w:type="dxa"/>
              <w:bottom w:w="100" w:type="dxa"/>
              <w:right w:w="120" w:type="dxa"/>
            </w:tcMar>
          </w:tcPr>
          <w:p w14:paraId="776FCFFC" w14:textId="77777777" w:rsidR="00835630" w:rsidRDefault="00000000">
            <w:pPr>
              <w:spacing w:after="0" w:line="240" w:lineRule="auto"/>
            </w:pPr>
            <w:r>
              <w:rPr>
                <w:rFonts w:ascii="Consolas" w:eastAsia="Consolas" w:hAnsi="Consolas"/>
                <w:sz w:val="14"/>
              </w:rPr>
              <w:t>/********************************************************************</w:t>
            </w:r>
            <w:r>
              <w:rPr>
                <w:rFonts w:ascii="Consolas" w:eastAsia="Consolas" w:hAnsi="Consolas"/>
                <w:sz w:val="14"/>
              </w:rPr>
              <w:br/>
              <w:t xml:space="preserve">          PROBLEMA 3 - PHANTOM READ / LECTURA FANTASMA</w:t>
            </w:r>
            <w:r>
              <w:rPr>
                <w:rFonts w:ascii="Consolas" w:eastAsia="Consolas" w:hAnsi="Consolas"/>
                <w:sz w:val="14"/>
              </w:rPr>
              <w:br/>
              <w:t xml:space="preserve">                         CONEXION A</w:t>
            </w:r>
            <w:r>
              <w:rPr>
                <w:rFonts w:ascii="Consolas" w:eastAsia="Consolas" w:hAnsi="Consolas"/>
                <w:sz w:val="14"/>
              </w:rPr>
              <w:br/>
              <w:t>********************************************************************/</w:t>
            </w:r>
            <w:r>
              <w:rPr>
                <w:rFonts w:ascii="Consolas" w:eastAsia="Consolas" w:hAnsi="Consolas"/>
                <w:sz w:val="14"/>
              </w:rPr>
              <w:br/>
            </w:r>
            <w:r>
              <w:rPr>
                <w:rFonts w:ascii="Consolas" w:eastAsia="Consolas" w:hAnsi="Consolas"/>
                <w:sz w:val="14"/>
              </w:rPr>
              <w:br/>
              <w:t>USE AdventureWorks2019;</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PASO 1 - PREPARACION</w:t>
            </w:r>
            <w:r>
              <w:rPr>
                <w:rFonts w:ascii="Consolas" w:eastAsia="Consolas" w:hAnsi="Consolas"/>
                <w:sz w:val="14"/>
              </w:rPr>
              <w:br/>
            </w:r>
            <w:r>
              <w:rPr>
                <w:rFonts w:ascii="Consolas" w:eastAsia="Consolas" w:hAnsi="Consolas"/>
                <w:sz w:val="14"/>
              </w:rPr>
              <w:br/>
              <w:t xml:space="preserve"> Creamos una tabla de prueba con productos reales.</w:t>
            </w:r>
            <w:r>
              <w:rPr>
                <w:rFonts w:ascii="Consolas" w:eastAsia="Consolas" w:hAnsi="Consolas"/>
                <w:sz w:val="14"/>
              </w:rPr>
              <w:br/>
              <w:t xml:space="preserve"> La consulta del ejercicio usara el rango de precio 20 a 50.</w:t>
            </w:r>
            <w:r>
              <w:rPr>
                <w:rFonts w:ascii="Consolas" w:eastAsia="Consolas" w:hAnsi="Consolas"/>
                <w:sz w:val="14"/>
              </w:rPr>
              <w:br/>
              <w:t>********************************************************************/</w:t>
            </w:r>
            <w:r>
              <w:rPr>
                <w:rFonts w:ascii="Consolas" w:eastAsia="Consolas" w:hAnsi="Consolas"/>
                <w:sz w:val="14"/>
              </w:rPr>
              <w:br/>
            </w:r>
            <w:r>
              <w:rPr>
                <w:rFonts w:ascii="Consolas" w:eastAsia="Consolas" w:hAnsi="Consolas"/>
                <w:sz w:val="14"/>
              </w:rPr>
              <w:br/>
              <w:t>IF @@TRANCOUNT &gt; 0</w:t>
            </w:r>
            <w:r>
              <w:rPr>
                <w:rFonts w:ascii="Consolas" w:eastAsia="Consolas" w:hAnsi="Consolas"/>
                <w:sz w:val="14"/>
              </w:rPr>
              <w:br/>
              <w:t xml:space="preserve">    ROLLBACK;</w:t>
            </w:r>
            <w:r>
              <w:rPr>
                <w:rFonts w:ascii="Consolas" w:eastAsia="Consolas" w:hAnsi="Consolas"/>
                <w:sz w:val="14"/>
              </w:rPr>
              <w:br/>
              <w:t>GO</w:t>
            </w:r>
            <w:r>
              <w:rPr>
                <w:rFonts w:ascii="Consolas" w:eastAsia="Consolas" w:hAnsi="Consolas"/>
                <w:sz w:val="14"/>
              </w:rPr>
              <w:br/>
            </w:r>
            <w:r>
              <w:rPr>
                <w:rFonts w:ascii="Consolas" w:eastAsia="Consolas" w:hAnsi="Consolas"/>
                <w:sz w:val="14"/>
              </w:rPr>
              <w:br/>
              <w:t>DROP TABLE IF EXISTS dbo.Demo_PhantomRead;</w:t>
            </w:r>
            <w:r>
              <w:rPr>
                <w:rFonts w:ascii="Consolas" w:eastAsia="Consolas" w:hAnsi="Consolas"/>
                <w:sz w:val="14"/>
              </w:rPr>
              <w:br/>
              <w:t>GO</w:t>
            </w:r>
            <w:r>
              <w:rPr>
                <w:rFonts w:ascii="Consolas" w:eastAsia="Consolas" w:hAnsi="Consolas"/>
                <w:sz w:val="14"/>
              </w:rPr>
              <w:br/>
            </w:r>
            <w:r>
              <w:rPr>
                <w:rFonts w:ascii="Consolas" w:eastAsia="Consolas" w:hAnsi="Consolas"/>
                <w:sz w:val="14"/>
              </w:rPr>
              <w:br/>
              <w:t>SELECT TOP 3</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INTO dbo.Demo_PhantomRead</w:t>
            </w:r>
            <w:r>
              <w:rPr>
                <w:rFonts w:ascii="Consolas" w:eastAsia="Consolas" w:hAnsi="Consolas"/>
                <w:sz w:val="14"/>
              </w:rPr>
              <w:br/>
              <w:t>FROM Production.Product</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t>GO</w:t>
            </w:r>
            <w:r>
              <w:rPr>
                <w:rFonts w:ascii="Consolas" w:eastAsia="Consolas" w:hAnsi="Consolas"/>
                <w:sz w:val="14"/>
              </w:rPr>
              <w:br/>
            </w:r>
            <w:r>
              <w:rPr>
                <w:rFonts w:ascii="Consolas" w:eastAsia="Consolas" w:hAnsi="Consolas"/>
                <w:sz w:val="14"/>
              </w:rPr>
              <w:br/>
              <w:t>/* Creamos un indice para que el rango de precios quede bien definido */</w:t>
            </w:r>
            <w:r>
              <w:rPr>
                <w:rFonts w:ascii="Consolas" w:eastAsia="Consolas" w:hAnsi="Consolas"/>
                <w:sz w:val="14"/>
              </w:rPr>
              <w:br/>
              <w:t>CREATE INDEX IX_Demo_PhantomRead_ListPrice</w:t>
            </w:r>
            <w:r>
              <w:rPr>
                <w:rFonts w:ascii="Consolas" w:eastAsia="Consolas" w:hAnsi="Consolas"/>
                <w:sz w:val="14"/>
              </w:rPr>
              <w:br/>
              <w:t>ON dbo.Demo_PhantomRead(ListPrice);</w:t>
            </w:r>
            <w:r>
              <w:rPr>
                <w:rFonts w:ascii="Consolas" w:eastAsia="Consolas" w:hAnsi="Consolas"/>
                <w:sz w:val="14"/>
              </w:rPr>
              <w:br/>
              <w:t>GO</w:t>
            </w:r>
            <w:r>
              <w:rPr>
                <w:rFonts w:ascii="Consolas" w:eastAsia="Consolas" w:hAnsi="Consolas"/>
                <w:sz w:val="14"/>
              </w:rPr>
              <w:br/>
            </w:r>
            <w:r>
              <w:rPr>
                <w:rFonts w:ascii="Consolas" w:eastAsia="Consolas" w:hAnsi="Consolas"/>
                <w:sz w:val="14"/>
              </w:rPr>
              <w:br/>
              <w:t>/* Limpiamos productos de prueba por si se repite el ejercicio */</w:t>
            </w:r>
            <w:r>
              <w:rPr>
                <w:rFonts w:ascii="Consolas" w:eastAsia="Consolas" w:hAnsi="Consolas"/>
                <w:sz w:val="14"/>
              </w:rPr>
              <w:br/>
              <w:t>DELETE FROM dbo.Demo_PhantomRead</w:t>
            </w:r>
            <w:r>
              <w:rPr>
                <w:rFonts w:ascii="Consolas" w:eastAsia="Consolas" w:hAnsi="Consolas"/>
                <w:sz w:val="14"/>
              </w:rPr>
              <w:br/>
              <w:t>WHERE ProductID IN (99998, 99999);</w:t>
            </w:r>
            <w:r>
              <w:rPr>
                <w:rFonts w:ascii="Consolas" w:eastAsia="Consolas" w:hAnsi="Consolas"/>
                <w:sz w:val="14"/>
              </w:rPr>
              <w:br/>
              <w:t>GO</w:t>
            </w:r>
            <w:r>
              <w:rPr>
                <w:rFonts w:ascii="Consolas" w:eastAsia="Consolas" w:hAnsi="Consolas"/>
                <w:sz w:val="14"/>
              </w:rPr>
              <w:br/>
            </w:r>
            <w:r>
              <w:rPr>
                <w:rFonts w:ascii="Consolas" w:eastAsia="Consolas" w:hAnsi="Consolas"/>
                <w:sz w:val="14"/>
              </w:rPr>
              <w:br/>
              <w:t>SELECT *</w:t>
            </w:r>
            <w:r>
              <w:rPr>
                <w:rFonts w:ascii="Consolas" w:eastAsia="Consolas" w:hAnsi="Consolas"/>
                <w:sz w:val="14"/>
              </w:rPr>
              <w:br/>
            </w:r>
            <w:r>
              <w:rPr>
                <w:rFonts w:ascii="Consolas" w:eastAsia="Consolas" w:hAnsi="Consolas"/>
                <w:sz w:val="14"/>
              </w:rPr>
              <w:lastRenderedPageBreak/>
              <w:t>FROM dbo.Demo_PhantomRead</w:t>
            </w:r>
            <w:r>
              <w:rPr>
                <w:rFonts w:ascii="Consolas" w:eastAsia="Consolas" w:hAnsi="Consolas"/>
                <w:sz w:val="14"/>
              </w:rPr>
              <w:br/>
              <w:t>ORDER BY ProductID;</w:t>
            </w:r>
            <w:r>
              <w:rPr>
                <w:rFonts w:ascii="Consolas" w:eastAsia="Consolas" w:hAnsi="Consolas"/>
                <w:sz w:val="14"/>
              </w:rPr>
              <w:br/>
              <w:t>GO</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PASO 2 - PROVOCAR PHANTOM READ</w:t>
            </w:r>
            <w:r>
              <w:rPr>
                <w:rFonts w:ascii="Consolas" w:eastAsia="Consolas" w:hAnsi="Consolas"/>
                <w:sz w:val="14"/>
              </w:rPr>
              <w:br/>
            </w:r>
            <w:r>
              <w:rPr>
                <w:rFonts w:ascii="Consolas" w:eastAsia="Consolas" w:hAnsi="Consolas"/>
                <w:sz w:val="14"/>
              </w:rPr>
              <w:br/>
              <w:t xml:space="preserve"> REPEATABLE READ protege las filas que A ya leyo,</w:t>
            </w:r>
            <w:r>
              <w:rPr>
                <w:rFonts w:ascii="Consolas" w:eastAsia="Consolas" w:hAnsi="Consolas"/>
                <w:sz w:val="14"/>
              </w:rPr>
              <w:br/>
              <w:t xml:space="preserve"> pero NO evita que aparezcan nuevas filas que cumplan la condicion.</w:t>
            </w:r>
            <w:r>
              <w:rPr>
                <w:rFonts w:ascii="Consolas" w:eastAsia="Consolas" w:hAnsi="Consolas"/>
                <w:sz w:val="14"/>
              </w:rPr>
              <w:br/>
              <w:t>********************************************************************/</w:t>
            </w:r>
            <w:r>
              <w:rPr>
                <w:rFonts w:ascii="Consolas" w:eastAsia="Consolas" w:hAnsi="Consolas"/>
                <w:sz w:val="14"/>
              </w:rPr>
              <w:br/>
            </w:r>
            <w:r>
              <w:rPr>
                <w:rFonts w:ascii="Consolas" w:eastAsia="Consolas" w:hAnsi="Consolas"/>
                <w:sz w:val="14"/>
              </w:rPr>
              <w:br/>
              <w:t>SET TRANSACTION ISOLATION LEVEL REPEATABLE READ;</w:t>
            </w:r>
            <w:r>
              <w:rPr>
                <w:rFonts w:ascii="Consolas" w:eastAsia="Consolas" w:hAnsi="Consolas"/>
                <w:sz w:val="14"/>
              </w:rPr>
              <w:br/>
              <w:t>GO</w:t>
            </w:r>
            <w:r>
              <w:rPr>
                <w:rFonts w:ascii="Consolas" w:eastAsia="Consolas" w:hAnsi="Consolas"/>
                <w:sz w:val="14"/>
              </w:rPr>
              <w:br/>
            </w:r>
            <w:r>
              <w:rPr>
                <w:rFonts w:ascii="Consolas" w:eastAsia="Consolas" w:hAnsi="Consolas"/>
                <w:sz w:val="14"/>
              </w:rPr>
              <w:br/>
              <w:t>BEGIN TRANSACTION;</w:t>
            </w:r>
            <w:r>
              <w:rPr>
                <w:rFonts w:ascii="Consolas" w:eastAsia="Consolas" w:hAnsi="Consolas"/>
                <w:sz w:val="14"/>
              </w:rPr>
              <w:br/>
            </w:r>
            <w:r>
              <w:rPr>
                <w:rFonts w:ascii="Consolas" w:eastAsia="Consolas" w:hAnsi="Consolas"/>
                <w:sz w:val="14"/>
              </w:rPr>
              <w:br/>
              <w:t>/* PRIMERA LECTURA */</w:t>
            </w:r>
            <w:r>
              <w:rPr>
                <w:rFonts w:ascii="Consolas" w:eastAsia="Consolas" w:hAnsi="Consolas"/>
                <w:sz w:val="14"/>
              </w:rPr>
              <w:br/>
              <w:t>SELECT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r>
            <w:r>
              <w:rPr>
                <w:rFonts w:ascii="Consolas" w:eastAsia="Consolas" w:hAnsi="Consolas"/>
                <w:sz w:val="14"/>
              </w:rPr>
              <w:br/>
              <w:t>/* Contamos cuantas filas existen */</w:t>
            </w:r>
            <w:r>
              <w:rPr>
                <w:rFonts w:ascii="Consolas" w:eastAsia="Consolas" w:hAnsi="Consolas"/>
                <w:sz w:val="14"/>
              </w:rPr>
              <w:br/>
              <w:t>SELECT COUNT(*) AS PrimeraCantidad</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DETENERSE AQUI.</w:t>
            </w:r>
            <w:r>
              <w:rPr>
                <w:rFonts w:ascii="Consolas" w:eastAsia="Consolas" w:hAnsi="Consolas"/>
                <w:sz w:val="14"/>
              </w:rPr>
              <w:br/>
            </w:r>
            <w:r>
              <w:rPr>
                <w:rFonts w:ascii="Consolas" w:eastAsia="Consolas" w:hAnsi="Consolas"/>
                <w:sz w:val="14"/>
              </w:rPr>
              <w:br/>
              <w:t xml:space="preserve"> NO hacer COMMIT.</w:t>
            </w:r>
            <w:r>
              <w:rPr>
                <w:rFonts w:ascii="Consolas" w:eastAsia="Consolas" w:hAnsi="Consolas"/>
                <w:sz w:val="14"/>
              </w:rPr>
              <w:br/>
            </w:r>
            <w:r>
              <w:rPr>
                <w:rFonts w:ascii="Consolas" w:eastAsia="Consolas" w:hAnsi="Consolas"/>
                <w:sz w:val="14"/>
              </w:rPr>
              <w:br/>
              <w:t xml:space="preserve"> IR A CONEXION B y ejecutar el PASO 3.</w:t>
            </w:r>
            <w:r>
              <w:rPr>
                <w:rFonts w:ascii="Consolas" w:eastAsia="Consolas" w:hAnsi="Consolas"/>
                <w:sz w:val="14"/>
              </w:rPr>
              <w:br/>
              <w:t xml:space="preserve"> B insertara un producto nuevo dentro del mismo rango de precio.</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PASO 4 - REGRESAR A CONEXION A</w:t>
            </w:r>
            <w:r>
              <w:rPr>
                <w:rFonts w:ascii="Consolas" w:eastAsia="Consolas" w:hAnsi="Consolas"/>
                <w:sz w:val="14"/>
              </w:rPr>
              <w:br/>
            </w:r>
            <w:r>
              <w:rPr>
                <w:rFonts w:ascii="Consolas" w:eastAsia="Consolas" w:hAnsi="Consolas"/>
                <w:sz w:val="14"/>
              </w:rPr>
              <w:br/>
              <w:t xml:space="preserve"> Ejecutar DESPUES de que B haya insertado el producto.</w:t>
            </w:r>
            <w:r>
              <w:rPr>
                <w:rFonts w:ascii="Consolas" w:eastAsia="Consolas" w:hAnsi="Consolas"/>
                <w:sz w:val="14"/>
              </w:rPr>
              <w:br/>
              <w:t>********************************************************************/</w:t>
            </w:r>
            <w:r>
              <w:rPr>
                <w:rFonts w:ascii="Consolas" w:eastAsia="Consolas" w:hAnsi="Consolas"/>
                <w:sz w:val="14"/>
              </w:rPr>
              <w:br/>
            </w:r>
            <w:r>
              <w:rPr>
                <w:rFonts w:ascii="Consolas" w:eastAsia="Consolas" w:hAnsi="Consolas"/>
                <w:sz w:val="14"/>
              </w:rPr>
              <w:br/>
              <w:t>/* SEGUNDA LECTURA: aparece una fila nueva */</w:t>
            </w:r>
            <w:r>
              <w:rPr>
                <w:rFonts w:ascii="Consolas" w:eastAsia="Consolas" w:hAnsi="Consolas"/>
                <w:sz w:val="14"/>
              </w:rPr>
              <w:br/>
              <w:t>SELECT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r>
            <w:r>
              <w:rPr>
                <w:rFonts w:ascii="Consolas" w:eastAsia="Consolas" w:hAnsi="Consolas"/>
                <w:sz w:val="14"/>
              </w:rPr>
              <w:br/>
              <w:t>SELECT COUNT(*) AS SegundaCantidad</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r>
            <w:r>
              <w:rPr>
                <w:rFonts w:ascii="Consolas" w:eastAsia="Consolas" w:hAnsi="Consolas"/>
                <w:sz w:val="14"/>
              </w:rPr>
              <w:br/>
              <w:t>COMMIT TRANSACTION;</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RESULTADO:</w:t>
            </w:r>
            <w:r>
              <w:rPr>
                <w:rFonts w:ascii="Consolas" w:eastAsia="Consolas" w:hAnsi="Consolas"/>
                <w:sz w:val="14"/>
              </w:rPr>
              <w:br/>
            </w:r>
            <w:r>
              <w:rPr>
                <w:rFonts w:ascii="Consolas" w:eastAsia="Consolas" w:hAnsi="Consolas"/>
                <w:sz w:val="14"/>
              </w:rPr>
              <w:br/>
              <w:t xml:space="preserve"> La segunda consulta devuelve una fila adicional que no aparecia</w:t>
            </w:r>
            <w:r>
              <w:rPr>
                <w:rFonts w:ascii="Consolas" w:eastAsia="Consolas" w:hAnsi="Consolas"/>
                <w:sz w:val="14"/>
              </w:rPr>
              <w:br/>
              <w:t xml:space="preserve"> en la primera lectura.</w:t>
            </w:r>
            <w:r>
              <w:rPr>
                <w:rFonts w:ascii="Consolas" w:eastAsia="Consolas" w:hAnsi="Consolas"/>
                <w:sz w:val="14"/>
              </w:rPr>
              <w:br/>
            </w:r>
            <w:r>
              <w:rPr>
                <w:rFonts w:ascii="Consolas" w:eastAsia="Consolas" w:hAnsi="Consolas"/>
                <w:sz w:val="14"/>
              </w:rPr>
              <w:br/>
              <w:t xml:space="preserve"> Esa fila nueva es la FILA FANTASMA.</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PREPARAR LA SOLUCION</w:t>
            </w:r>
            <w:r>
              <w:rPr>
                <w:rFonts w:ascii="Consolas" w:eastAsia="Consolas" w:hAnsi="Consolas"/>
                <w:sz w:val="14"/>
              </w:rPr>
              <w:br/>
            </w:r>
            <w:r>
              <w:rPr>
                <w:rFonts w:ascii="Consolas" w:eastAsia="Consolas" w:hAnsi="Consolas"/>
                <w:sz w:val="14"/>
              </w:rPr>
              <w:br/>
              <w:t xml:space="preserve"> Quitamos el producto insertado en la primera demostracion.</w:t>
            </w:r>
            <w:r>
              <w:rPr>
                <w:rFonts w:ascii="Consolas" w:eastAsia="Consolas" w:hAnsi="Consolas"/>
                <w:sz w:val="14"/>
              </w:rPr>
              <w:br/>
              <w:t>********************************************************************/</w:t>
            </w:r>
            <w:r>
              <w:rPr>
                <w:rFonts w:ascii="Consolas" w:eastAsia="Consolas" w:hAnsi="Consolas"/>
                <w:sz w:val="14"/>
              </w:rPr>
              <w:br/>
            </w:r>
            <w:r>
              <w:rPr>
                <w:rFonts w:ascii="Consolas" w:eastAsia="Consolas" w:hAnsi="Consolas"/>
                <w:sz w:val="14"/>
              </w:rPr>
              <w:br/>
              <w:t>DELETE FROM dbo.Demo_PhantomRead</w:t>
            </w:r>
            <w:r>
              <w:rPr>
                <w:rFonts w:ascii="Consolas" w:eastAsia="Consolas" w:hAnsi="Consolas"/>
                <w:sz w:val="14"/>
              </w:rPr>
              <w:br/>
              <w:t>WHERE ProductID IN (99998, 99999);</w:t>
            </w:r>
            <w:r>
              <w:rPr>
                <w:rFonts w:ascii="Consolas" w:eastAsia="Consolas" w:hAnsi="Consolas"/>
                <w:sz w:val="14"/>
              </w:rPr>
              <w:br/>
              <w:t>GO</w:t>
            </w:r>
            <w:r>
              <w:rPr>
                <w:rFonts w:ascii="Consolas" w:eastAsia="Consolas" w:hAnsi="Consolas"/>
                <w:sz w:val="14"/>
              </w:rPr>
              <w:br/>
            </w:r>
            <w:r>
              <w:rPr>
                <w:rFonts w:ascii="Consolas" w:eastAsia="Consolas" w:hAnsi="Consolas"/>
                <w:sz w:val="14"/>
              </w:rPr>
              <w:br/>
            </w:r>
            <w:r>
              <w:rPr>
                <w:rFonts w:ascii="Consolas" w:eastAsia="Consolas" w:hAnsi="Consolas"/>
                <w:sz w:val="14"/>
              </w:rPr>
              <w:lastRenderedPageBreak/>
              <w:br/>
              <w:t>/********************************************************************</w:t>
            </w:r>
            <w:r>
              <w:rPr>
                <w:rFonts w:ascii="Consolas" w:eastAsia="Consolas" w:hAnsi="Consolas"/>
                <w:sz w:val="14"/>
              </w:rPr>
              <w:br/>
              <w:t xml:space="preserve"> SOLUCION - SERIALIZABLE</w:t>
            </w:r>
            <w:r>
              <w:rPr>
                <w:rFonts w:ascii="Consolas" w:eastAsia="Consolas" w:hAnsi="Consolas"/>
                <w:sz w:val="14"/>
              </w:rPr>
              <w:br/>
            </w:r>
            <w:r>
              <w:rPr>
                <w:rFonts w:ascii="Consolas" w:eastAsia="Consolas" w:hAnsi="Consolas"/>
                <w:sz w:val="14"/>
              </w:rPr>
              <w:br/>
              <w:t xml:space="preserve"> SERIALIZABLE protege tambien el rango de la consulta.</w:t>
            </w:r>
            <w:r>
              <w:rPr>
                <w:rFonts w:ascii="Consolas" w:eastAsia="Consolas" w:hAnsi="Consolas"/>
                <w:sz w:val="14"/>
              </w:rPr>
              <w:br/>
              <w:t xml:space="preserve"> Por eso B no podra insertar una nueva fila dentro del rango</w:t>
            </w:r>
            <w:r>
              <w:rPr>
                <w:rFonts w:ascii="Consolas" w:eastAsia="Consolas" w:hAnsi="Consolas"/>
                <w:sz w:val="14"/>
              </w:rPr>
              <w:br/>
              <w:t xml:space="preserve"> mientras A mantenga abierta la transaccion.</w:t>
            </w:r>
            <w:r>
              <w:rPr>
                <w:rFonts w:ascii="Consolas" w:eastAsia="Consolas" w:hAnsi="Consolas"/>
                <w:sz w:val="14"/>
              </w:rPr>
              <w:br/>
              <w:t>********************************************************************/</w:t>
            </w:r>
            <w:r>
              <w:rPr>
                <w:rFonts w:ascii="Consolas" w:eastAsia="Consolas" w:hAnsi="Consolas"/>
                <w:sz w:val="14"/>
              </w:rPr>
              <w:br/>
            </w:r>
            <w:r>
              <w:rPr>
                <w:rFonts w:ascii="Consolas" w:eastAsia="Consolas" w:hAnsi="Consolas"/>
                <w:sz w:val="14"/>
              </w:rPr>
              <w:br/>
              <w:t>SET TRANSACTION ISOLATION LEVEL SERIALIZABLE;</w:t>
            </w:r>
            <w:r>
              <w:rPr>
                <w:rFonts w:ascii="Consolas" w:eastAsia="Consolas" w:hAnsi="Consolas"/>
                <w:sz w:val="14"/>
              </w:rPr>
              <w:br/>
              <w:t>GO</w:t>
            </w:r>
            <w:r>
              <w:rPr>
                <w:rFonts w:ascii="Consolas" w:eastAsia="Consolas" w:hAnsi="Consolas"/>
                <w:sz w:val="14"/>
              </w:rPr>
              <w:br/>
            </w:r>
            <w:r>
              <w:rPr>
                <w:rFonts w:ascii="Consolas" w:eastAsia="Consolas" w:hAnsi="Consolas"/>
                <w:sz w:val="14"/>
              </w:rPr>
              <w:br/>
              <w:t>BEGIN TRANSACTION;</w:t>
            </w:r>
            <w:r>
              <w:rPr>
                <w:rFonts w:ascii="Consolas" w:eastAsia="Consolas" w:hAnsi="Consolas"/>
                <w:sz w:val="14"/>
              </w:rPr>
              <w:br/>
            </w:r>
            <w:r>
              <w:rPr>
                <w:rFonts w:ascii="Consolas" w:eastAsia="Consolas" w:hAnsi="Consolas"/>
                <w:sz w:val="14"/>
              </w:rPr>
              <w:br/>
              <w:t>/* PRIMERA LECTURA */</w:t>
            </w:r>
            <w:r>
              <w:rPr>
                <w:rFonts w:ascii="Consolas" w:eastAsia="Consolas" w:hAnsi="Consolas"/>
                <w:sz w:val="14"/>
              </w:rPr>
              <w:br/>
              <w:t>SELECT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r>
            <w:r>
              <w:rPr>
                <w:rFonts w:ascii="Consolas" w:eastAsia="Consolas" w:hAnsi="Consolas"/>
                <w:sz w:val="14"/>
              </w:rPr>
              <w:br/>
              <w:t>SELECT COUNT(*) AS PrimeraCantidad</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DETENERSE AQUI.</w:t>
            </w:r>
            <w:r>
              <w:rPr>
                <w:rFonts w:ascii="Consolas" w:eastAsia="Consolas" w:hAnsi="Consolas"/>
                <w:sz w:val="14"/>
              </w:rPr>
              <w:br/>
            </w:r>
            <w:r>
              <w:rPr>
                <w:rFonts w:ascii="Consolas" w:eastAsia="Consolas" w:hAnsi="Consolas"/>
                <w:sz w:val="14"/>
              </w:rPr>
              <w:br/>
              <w:t xml:space="preserve"> IR A CONEXION B y ejecutar la parte de SOLUCION.</w:t>
            </w:r>
            <w:r>
              <w:rPr>
                <w:rFonts w:ascii="Consolas" w:eastAsia="Consolas" w:hAnsi="Consolas"/>
                <w:sz w:val="14"/>
              </w:rPr>
              <w:br/>
            </w:r>
            <w:r>
              <w:rPr>
                <w:rFonts w:ascii="Consolas" w:eastAsia="Consolas" w:hAnsi="Consolas"/>
                <w:sz w:val="14"/>
              </w:rPr>
              <w:br/>
              <w:t xml:space="preserve"> B intentara insertar otro producto dentro del rango,</w:t>
            </w:r>
            <w:r>
              <w:rPr>
                <w:rFonts w:ascii="Consolas" w:eastAsia="Consolas" w:hAnsi="Consolas"/>
                <w:sz w:val="14"/>
              </w:rPr>
              <w:br/>
              <w:t xml:space="preserve"> pero debe quedarse esperando.</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PASO FINAL - REGRESAR A A MIENTRAS B ESTA ESPERANDO</w:t>
            </w:r>
            <w:r>
              <w:rPr>
                <w:rFonts w:ascii="Consolas" w:eastAsia="Consolas" w:hAnsi="Consolas"/>
                <w:sz w:val="14"/>
              </w:rPr>
              <w:br/>
              <w:t>********************************************************************/</w:t>
            </w:r>
            <w:r>
              <w:rPr>
                <w:rFonts w:ascii="Consolas" w:eastAsia="Consolas" w:hAnsi="Consolas"/>
                <w:sz w:val="14"/>
              </w:rPr>
              <w:br/>
            </w:r>
            <w:r>
              <w:rPr>
                <w:rFonts w:ascii="Consolas" w:eastAsia="Consolas" w:hAnsi="Consolas"/>
                <w:sz w:val="14"/>
              </w:rPr>
              <w:br/>
              <w:t>/* La segunda lectura debe mostrar exactamente las mismas filas */</w:t>
            </w:r>
            <w:r>
              <w:rPr>
                <w:rFonts w:ascii="Consolas" w:eastAsia="Consolas" w:hAnsi="Consolas"/>
                <w:sz w:val="14"/>
              </w:rPr>
              <w:br/>
              <w:t>SELECT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r>
            <w:r>
              <w:rPr>
                <w:rFonts w:ascii="Consolas" w:eastAsia="Consolas" w:hAnsi="Consolas"/>
                <w:sz w:val="14"/>
              </w:rPr>
              <w:br/>
              <w:t>SELECT COUNT(*) AS SegundaCantidad</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r>
            <w:r>
              <w:rPr>
                <w:rFonts w:ascii="Consolas" w:eastAsia="Consolas" w:hAnsi="Consolas"/>
                <w:sz w:val="14"/>
              </w:rPr>
              <w:br/>
              <w:t>COMMIT TRANSACTION;</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Cuando A hace COMMIT, B ya puede terminar su INSERT.</w:t>
            </w:r>
            <w:r>
              <w:rPr>
                <w:rFonts w:ascii="Consolas" w:eastAsia="Consolas" w:hAnsi="Consolas"/>
                <w:sz w:val="14"/>
              </w:rPr>
              <w:br/>
              <w:t xml:space="preserve"> SERIALIZABLE evito la lectura fantasma durante la transaccion de A.</w:t>
            </w:r>
            <w:r>
              <w:rPr>
                <w:rFonts w:ascii="Consolas" w:eastAsia="Consolas" w:hAnsi="Consolas"/>
                <w:sz w:val="14"/>
              </w:rPr>
              <w:br/>
              <w:t>********************************************************************/</w:t>
            </w:r>
          </w:p>
        </w:tc>
      </w:tr>
    </w:tbl>
    <w:p w14:paraId="4862A9E2" w14:textId="77777777" w:rsidR="00835630" w:rsidRDefault="00835630"/>
    <w:p w14:paraId="0C1C2B41" w14:textId="77777777" w:rsidR="00835630" w:rsidRDefault="00000000">
      <w:pPr>
        <w:pStyle w:val="Ttulo2"/>
      </w:pPr>
      <w:r>
        <w:t>Script completo - Conexión B</w:t>
      </w:r>
    </w:p>
    <w:p w14:paraId="2FB42286" w14:textId="77777777" w:rsidR="00835630" w:rsidRDefault="00000000">
      <w:pPr>
        <w:pStyle w:val="Textoindependiente"/>
      </w:pPr>
      <w:r>
        <w:t>Este script se ejecuta en la segunda ventana. Primero inserta la fila que produce el Phantom Read y después intenta otra inserción durante SERIALIZABLE para comprobar que queda bloqueada hasta que A termine.</w:t>
      </w:r>
    </w:p>
    <w:tbl>
      <w:tblPr>
        <w:tblW w:w="0" w:type="auto"/>
        <w:tblLook w:val="04A0" w:firstRow="1" w:lastRow="0" w:firstColumn="1" w:lastColumn="0" w:noHBand="0" w:noVBand="1"/>
      </w:tblPr>
      <w:tblGrid>
        <w:gridCol w:w="10080"/>
      </w:tblGrid>
      <w:tr w:rsidR="00835630" w14:paraId="25E8EB0A" w14:textId="77777777">
        <w:tc>
          <w:tcPr>
            <w:tcW w:w="10080" w:type="dxa"/>
            <w:shd w:val="clear" w:color="auto" w:fill="F3F4F6"/>
            <w:tcMar>
              <w:top w:w="100" w:type="dxa"/>
              <w:left w:w="120" w:type="dxa"/>
              <w:bottom w:w="100" w:type="dxa"/>
              <w:right w:w="120" w:type="dxa"/>
            </w:tcMar>
          </w:tcPr>
          <w:p w14:paraId="2C9D3437" w14:textId="77777777" w:rsidR="00835630" w:rsidRDefault="00000000">
            <w:pPr>
              <w:spacing w:after="0" w:line="240" w:lineRule="auto"/>
            </w:pPr>
            <w:r>
              <w:rPr>
                <w:rFonts w:ascii="Consolas" w:eastAsia="Consolas" w:hAnsi="Consolas"/>
                <w:sz w:val="14"/>
              </w:rPr>
              <w:t>/********************************************************************</w:t>
            </w:r>
            <w:r>
              <w:rPr>
                <w:rFonts w:ascii="Consolas" w:eastAsia="Consolas" w:hAnsi="Consolas"/>
                <w:sz w:val="14"/>
              </w:rPr>
              <w:br/>
              <w:t xml:space="preserve">          PROBLEMA 3 - PHANTOM READ / LECTURA FANTASMA</w:t>
            </w:r>
            <w:r>
              <w:rPr>
                <w:rFonts w:ascii="Consolas" w:eastAsia="Consolas" w:hAnsi="Consolas"/>
                <w:sz w:val="14"/>
              </w:rPr>
              <w:br/>
              <w:t xml:space="preserve">                         CONEXION B</w:t>
            </w:r>
            <w:r>
              <w:rPr>
                <w:rFonts w:ascii="Consolas" w:eastAsia="Consolas" w:hAnsi="Consolas"/>
                <w:sz w:val="14"/>
              </w:rPr>
              <w:br/>
              <w:t>********************************************************************/</w:t>
            </w:r>
            <w:r>
              <w:rPr>
                <w:rFonts w:ascii="Consolas" w:eastAsia="Consolas" w:hAnsi="Consolas"/>
                <w:sz w:val="14"/>
              </w:rPr>
              <w:br/>
            </w:r>
            <w:r>
              <w:rPr>
                <w:rFonts w:ascii="Consolas" w:eastAsia="Consolas" w:hAnsi="Consolas"/>
                <w:sz w:val="14"/>
              </w:rPr>
              <w:br/>
              <w:t>USE AdventureWorks2019;</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PASO 3 - INSERTAR LA FILA FANTASMA</w:t>
            </w:r>
            <w:r>
              <w:rPr>
                <w:rFonts w:ascii="Consolas" w:eastAsia="Consolas" w:hAnsi="Consolas"/>
                <w:sz w:val="14"/>
              </w:rPr>
              <w:br/>
            </w:r>
            <w:r>
              <w:rPr>
                <w:rFonts w:ascii="Consolas" w:eastAsia="Consolas" w:hAnsi="Consolas"/>
                <w:sz w:val="14"/>
              </w:rPr>
              <w:br/>
              <w:t xml:space="preserve"> Antes de ejecutar esto:</w:t>
            </w:r>
            <w:r>
              <w:rPr>
                <w:rFonts w:ascii="Consolas" w:eastAsia="Consolas" w:hAnsi="Consolas"/>
                <w:sz w:val="14"/>
              </w:rPr>
              <w:br/>
            </w:r>
            <w:r>
              <w:rPr>
                <w:rFonts w:ascii="Consolas" w:eastAsia="Consolas" w:hAnsi="Consolas"/>
                <w:sz w:val="14"/>
              </w:rPr>
              <w:lastRenderedPageBreak/>
              <w:t xml:space="preserve"> A debe haber hecho su PRIMERA LECTURA con REPEATABLE READ</w:t>
            </w:r>
            <w:r>
              <w:rPr>
                <w:rFonts w:ascii="Consolas" w:eastAsia="Consolas" w:hAnsi="Consolas"/>
                <w:sz w:val="14"/>
              </w:rPr>
              <w:br/>
              <w:t xml:space="preserve"> y debe mantener abierta su transaccion.</w:t>
            </w:r>
            <w:r>
              <w:rPr>
                <w:rFonts w:ascii="Consolas" w:eastAsia="Consolas" w:hAnsi="Consolas"/>
                <w:sz w:val="14"/>
              </w:rPr>
              <w:br/>
            </w:r>
            <w:r>
              <w:rPr>
                <w:rFonts w:ascii="Consolas" w:eastAsia="Consolas" w:hAnsi="Consolas"/>
                <w:sz w:val="14"/>
              </w:rPr>
              <w:br/>
              <w:t xml:space="preserve"> Insertamos una fila nueva cuyo precio esta dentro del rango 20 a 50.</w:t>
            </w:r>
            <w:r>
              <w:rPr>
                <w:rFonts w:ascii="Consolas" w:eastAsia="Consolas" w:hAnsi="Consolas"/>
                <w:sz w:val="14"/>
              </w:rPr>
              <w:br/>
              <w:t>********************************************************************/</w:t>
            </w:r>
            <w:r>
              <w:rPr>
                <w:rFonts w:ascii="Consolas" w:eastAsia="Consolas" w:hAnsi="Consolas"/>
                <w:sz w:val="14"/>
              </w:rPr>
              <w:br/>
            </w:r>
            <w:r>
              <w:rPr>
                <w:rFonts w:ascii="Consolas" w:eastAsia="Consolas" w:hAnsi="Consolas"/>
                <w:sz w:val="14"/>
              </w:rPr>
              <w:br/>
              <w:t>INSERT INTO dbo.Demo_PhantomRead</w:t>
            </w:r>
            <w:r>
              <w:rPr>
                <w:rFonts w:ascii="Consolas" w:eastAsia="Consolas" w:hAnsi="Consolas"/>
                <w:sz w:val="14"/>
              </w:rPr>
              <w:br/>
              <w: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w:t>
            </w:r>
            <w:r>
              <w:rPr>
                <w:rFonts w:ascii="Consolas" w:eastAsia="Consolas" w:hAnsi="Consolas"/>
                <w:sz w:val="14"/>
              </w:rPr>
              <w:br/>
              <w:t>VALUES</w:t>
            </w:r>
            <w:r>
              <w:rPr>
                <w:rFonts w:ascii="Consolas" w:eastAsia="Consolas" w:hAnsi="Consolas"/>
                <w:sz w:val="14"/>
              </w:rPr>
              <w:br/>
              <w:t>(</w:t>
            </w:r>
            <w:r>
              <w:rPr>
                <w:rFonts w:ascii="Consolas" w:eastAsia="Consolas" w:hAnsi="Consolas"/>
                <w:sz w:val="14"/>
              </w:rPr>
              <w:br/>
              <w:t xml:space="preserve">    99999,</w:t>
            </w:r>
            <w:r>
              <w:rPr>
                <w:rFonts w:ascii="Consolas" w:eastAsia="Consolas" w:hAnsi="Consolas"/>
                <w:sz w:val="14"/>
              </w:rPr>
              <w:br/>
              <w:t xml:space="preserve">    'Producto Fantasma',</w:t>
            </w:r>
            <w:r>
              <w:rPr>
                <w:rFonts w:ascii="Consolas" w:eastAsia="Consolas" w:hAnsi="Consolas"/>
                <w:sz w:val="14"/>
              </w:rPr>
              <w:br/>
              <w:t xml:space="preserve">    35.00</w:t>
            </w:r>
            <w:r>
              <w:rPr>
                <w:rFonts w:ascii="Consolas" w:eastAsia="Consolas" w:hAnsi="Consolas"/>
                <w:sz w:val="14"/>
              </w:rPr>
              <w:br/>
              <w:t>);</w:t>
            </w:r>
            <w:r>
              <w:rPr>
                <w:rFonts w:ascii="Consolas" w:eastAsia="Consolas" w:hAnsi="Consolas"/>
                <w:sz w:val="14"/>
              </w:rPr>
              <w:br/>
              <w:t>GO</w:t>
            </w:r>
            <w:r>
              <w:rPr>
                <w:rFonts w:ascii="Consolas" w:eastAsia="Consolas" w:hAnsi="Consolas"/>
                <w:sz w:val="14"/>
              </w:rPr>
              <w:br/>
            </w:r>
            <w:r>
              <w:rPr>
                <w:rFonts w:ascii="Consolas" w:eastAsia="Consolas" w:hAnsi="Consolas"/>
                <w:sz w:val="14"/>
              </w:rPr>
              <w:br/>
              <w:t>/* Comprobamos que B ya inserto la nueva fila */</w:t>
            </w:r>
            <w:r>
              <w:rPr>
                <w:rFonts w:ascii="Consolas" w:eastAsia="Consolas" w:hAnsi="Consolas"/>
                <w:sz w:val="14"/>
              </w:rPr>
              <w:br/>
              <w:t>SELECT *</w:t>
            </w:r>
            <w:r>
              <w:rPr>
                <w:rFonts w:ascii="Consolas" w:eastAsia="Consolas" w:hAnsi="Consolas"/>
                <w:sz w:val="14"/>
              </w:rPr>
              <w:br/>
              <w:t>FROM dbo.Demo_PhantomRead</w:t>
            </w:r>
            <w:r>
              <w:rPr>
                <w:rFonts w:ascii="Consolas" w:eastAsia="Consolas" w:hAnsi="Consolas"/>
                <w:sz w:val="14"/>
              </w:rPr>
              <w:br/>
              <w:t>WHERE ListPrice BETWEEN 20 AND 50</w:t>
            </w:r>
            <w:r>
              <w:rPr>
                <w:rFonts w:ascii="Consolas" w:eastAsia="Consolas" w:hAnsi="Consolas"/>
                <w:sz w:val="14"/>
              </w:rPr>
              <w:br/>
              <w:t>ORDER BY ProductID;</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REGRESAR A CONEXION A.</w:t>
            </w:r>
            <w:r>
              <w:rPr>
                <w:rFonts w:ascii="Consolas" w:eastAsia="Consolas" w:hAnsi="Consolas"/>
                <w:sz w:val="14"/>
              </w:rPr>
              <w:br/>
            </w:r>
            <w:r>
              <w:rPr>
                <w:rFonts w:ascii="Consolas" w:eastAsia="Consolas" w:hAnsi="Consolas"/>
                <w:sz w:val="14"/>
              </w:rPr>
              <w:br/>
              <w:t xml:space="preserve"> A repetira la misma consulta y encontrara una fila nueva.</w:t>
            </w:r>
            <w:r>
              <w:rPr>
                <w:rFonts w:ascii="Consolas" w:eastAsia="Consolas" w:hAnsi="Consolas"/>
                <w:sz w:val="14"/>
              </w:rPr>
              <w:br/>
              <w:t xml:space="preserve"> Esa es la lectura fantasma.</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SOLUCION CON SERIALIZABLE</w:t>
            </w:r>
            <w:r>
              <w:rPr>
                <w:rFonts w:ascii="Consolas" w:eastAsia="Consolas" w:hAnsi="Consolas"/>
                <w:sz w:val="14"/>
              </w:rPr>
              <w:br/>
            </w:r>
            <w:r>
              <w:rPr>
                <w:rFonts w:ascii="Consolas" w:eastAsia="Consolas" w:hAnsi="Consolas"/>
                <w:sz w:val="14"/>
              </w:rPr>
              <w:br/>
              <w:t xml:space="preserve"> Antes de ejecutar esta parte:</w:t>
            </w:r>
            <w:r>
              <w:rPr>
                <w:rFonts w:ascii="Consolas" w:eastAsia="Consolas" w:hAnsi="Consolas"/>
                <w:sz w:val="14"/>
              </w:rPr>
              <w:br/>
              <w:t xml:space="preserve"> A debe estar usando SERIALIZABLE,</w:t>
            </w:r>
            <w:r>
              <w:rPr>
                <w:rFonts w:ascii="Consolas" w:eastAsia="Consolas" w:hAnsi="Consolas"/>
                <w:sz w:val="14"/>
              </w:rPr>
              <w:br/>
              <w:t xml:space="preserve"> haber realizado su primera lectura</w:t>
            </w:r>
            <w:r>
              <w:rPr>
                <w:rFonts w:ascii="Consolas" w:eastAsia="Consolas" w:hAnsi="Consolas"/>
                <w:sz w:val="14"/>
              </w:rPr>
              <w:br/>
              <w:t xml:space="preserve"> y mantener abierta su transaccion.</w:t>
            </w:r>
            <w:r>
              <w:rPr>
                <w:rFonts w:ascii="Consolas" w:eastAsia="Consolas" w:hAnsi="Consolas"/>
                <w:sz w:val="14"/>
              </w:rPr>
              <w:br/>
              <w:t>********************************************************************/</w:t>
            </w:r>
            <w:r>
              <w:rPr>
                <w:rFonts w:ascii="Consolas" w:eastAsia="Consolas" w:hAnsi="Consolas"/>
                <w:sz w:val="14"/>
              </w:rPr>
              <w:br/>
            </w:r>
            <w:r>
              <w:rPr>
                <w:rFonts w:ascii="Consolas" w:eastAsia="Consolas" w:hAnsi="Consolas"/>
                <w:sz w:val="14"/>
              </w:rPr>
              <w:br/>
              <w:t>INSERT INTO dbo.Demo_PhantomRead</w:t>
            </w:r>
            <w:r>
              <w:rPr>
                <w:rFonts w:ascii="Consolas" w:eastAsia="Consolas" w:hAnsi="Consolas"/>
                <w:sz w:val="14"/>
              </w:rPr>
              <w:br/>
              <w:t>(</w:t>
            </w:r>
            <w:r>
              <w:rPr>
                <w:rFonts w:ascii="Consolas" w:eastAsia="Consolas" w:hAnsi="Consolas"/>
                <w:sz w:val="14"/>
              </w:rPr>
              <w:br/>
              <w:t xml:space="preserve">    ProductID,</w:t>
            </w:r>
            <w:r>
              <w:rPr>
                <w:rFonts w:ascii="Consolas" w:eastAsia="Consolas" w:hAnsi="Consolas"/>
                <w:sz w:val="14"/>
              </w:rPr>
              <w:br/>
              <w:t xml:space="preserve">    Name,</w:t>
            </w:r>
            <w:r>
              <w:rPr>
                <w:rFonts w:ascii="Consolas" w:eastAsia="Consolas" w:hAnsi="Consolas"/>
                <w:sz w:val="14"/>
              </w:rPr>
              <w:br/>
              <w:t xml:space="preserve">    ListPrice</w:t>
            </w:r>
            <w:r>
              <w:rPr>
                <w:rFonts w:ascii="Consolas" w:eastAsia="Consolas" w:hAnsi="Consolas"/>
                <w:sz w:val="14"/>
              </w:rPr>
              <w:br/>
              <w:t>)</w:t>
            </w:r>
            <w:r>
              <w:rPr>
                <w:rFonts w:ascii="Consolas" w:eastAsia="Consolas" w:hAnsi="Consolas"/>
                <w:sz w:val="14"/>
              </w:rPr>
              <w:br/>
              <w:t>VALUES</w:t>
            </w:r>
            <w:r>
              <w:rPr>
                <w:rFonts w:ascii="Consolas" w:eastAsia="Consolas" w:hAnsi="Consolas"/>
                <w:sz w:val="14"/>
              </w:rPr>
              <w:br/>
              <w:t>(</w:t>
            </w:r>
            <w:r>
              <w:rPr>
                <w:rFonts w:ascii="Consolas" w:eastAsia="Consolas" w:hAnsi="Consolas"/>
                <w:sz w:val="14"/>
              </w:rPr>
              <w:br/>
              <w:t xml:space="preserve">    99998,</w:t>
            </w:r>
            <w:r>
              <w:rPr>
                <w:rFonts w:ascii="Consolas" w:eastAsia="Consolas" w:hAnsi="Consolas"/>
                <w:sz w:val="14"/>
              </w:rPr>
              <w:br/>
              <w:t xml:space="preserve">    'Producto Bloqueado',</w:t>
            </w:r>
            <w:r>
              <w:rPr>
                <w:rFonts w:ascii="Consolas" w:eastAsia="Consolas" w:hAnsi="Consolas"/>
                <w:sz w:val="14"/>
              </w:rPr>
              <w:br/>
              <w:t xml:space="preserve">    40.00</w:t>
            </w:r>
            <w:r>
              <w:rPr>
                <w:rFonts w:ascii="Consolas" w:eastAsia="Consolas" w:hAnsi="Consolas"/>
                <w:sz w:val="14"/>
              </w:rPr>
              <w:br/>
              <w:t>);</w:t>
            </w:r>
            <w:r>
              <w:rPr>
                <w:rFonts w:ascii="Consolas" w:eastAsia="Consolas" w:hAnsi="Consolas"/>
                <w:sz w:val="14"/>
              </w:rPr>
              <w:br/>
              <w:t>GO</w:t>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ESTE INSERT DEBE QUEDARSE ESPERANDO.</w:t>
            </w:r>
            <w:r>
              <w:rPr>
                <w:rFonts w:ascii="Consolas" w:eastAsia="Consolas" w:hAnsi="Consolas"/>
                <w:sz w:val="14"/>
              </w:rPr>
              <w:br/>
            </w:r>
            <w:r>
              <w:rPr>
                <w:rFonts w:ascii="Consolas" w:eastAsia="Consolas" w:hAnsi="Consolas"/>
                <w:sz w:val="14"/>
              </w:rPr>
              <w:br/>
              <w:t xml:space="preserve"> SERIALIZABLE protege el rango de precios que A consulto.</w:t>
            </w:r>
            <w:r>
              <w:rPr>
                <w:rFonts w:ascii="Consolas" w:eastAsia="Consolas" w:hAnsi="Consolas"/>
                <w:sz w:val="14"/>
              </w:rPr>
              <w:br/>
              <w:t xml:space="preserve"> Mientras A no termine, B no puede agregar una fila nueva</w:t>
            </w:r>
            <w:r>
              <w:rPr>
                <w:rFonts w:ascii="Consolas" w:eastAsia="Consolas" w:hAnsi="Consolas"/>
                <w:sz w:val="14"/>
              </w:rPr>
              <w:br/>
              <w:t xml:space="preserve"> que cumpla con esa condicion.</w:t>
            </w:r>
            <w:r>
              <w:rPr>
                <w:rFonts w:ascii="Consolas" w:eastAsia="Consolas" w:hAnsi="Consolas"/>
                <w:sz w:val="14"/>
              </w:rPr>
              <w:br/>
            </w:r>
            <w:r>
              <w:rPr>
                <w:rFonts w:ascii="Consolas" w:eastAsia="Consolas" w:hAnsi="Consolas"/>
                <w:sz w:val="14"/>
              </w:rPr>
              <w:br/>
              <w:t xml:space="preserve"> Mientras B esta esperando:</w:t>
            </w:r>
            <w:r>
              <w:rPr>
                <w:rFonts w:ascii="Consolas" w:eastAsia="Consolas" w:hAnsi="Consolas"/>
                <w:sz w:val="14"/>
              </w:rPr>
              <w:br/>
              <w:t xml:space="preserve"> regresar a A, hacer la segunda lectura y ejecutar COMMIT.</w:t>
            </w:r>
            <w:r>
              <w:rPr>
                <w:rFonts w:ascii="Consolas" w:eastAsia="Consolas" w:hAnsi="Consolas"/>
                <w:sz w:val="14"/>
              </w:rPr>
              <w:br/>
            </w:r>
            <w:r>
              <w:rPr>
                <w:rFonts w:ascii="Consolas" w:eastAsia="Consolas" w:hAnsi="Consolas"/>
                <w:sz w:val="14"/>
              </w:rPr>
              <w:br/>
              <w:t xml:space="preserve"> Cuando A haga COMMIT, este INSERT podra terminar.</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sz w:val="14"/>
              </w:rPr>
              <w:br/>
              <w:t>/********************************************************************</w:t>
            </w:r>
            <w:r>
              <w:rPr>
                <w:rFonts w:ascii="Consolas" w:eastAsia="Consolas" w:hAnsi="Consolas"/>
                <w:sz w:val="14"/>
              </w:rPr>
              <w:br/>
              <w:t xml:space="preserve"> LIMPIEZA FINAL</w:t>
            </w:r>
            <w:r>
              <w:rPr>
                <w:rFonts w:ascii="Consolas" w:eastAsia="Consolas" w:hAnsi="Consolas"/>
                <w:sz w:val="14"/>
              </w:rPr>
              <w:br/>
            </w:r>
            <w:r>
              <w:rPr>
                <w:rFonts w:ascii="Consolas" w:eastAsia="Consolas" w:hAnsi="Consolas"/>
                <w:sz w:val="14"/>
              </w:rPr>
              <w:br/>
              <w:t xml:space="preserve"> Ejecutar cuando el INSERT anterior ya haya terminado.</w:t>
            </w:r>
            <w:r>
              <w:rPr>
                <w:rFonts w:ascii="Consolas" w:eastAsia="Consolas" w:hAnsi="Consolas"/>
                <w:sz w:val="14"/>
              </w:rPr>
              <w:br/>
              <w:t>********************************************************************/</w:t>
            </w:r>
            <w:r>
              <w:rPr>
                <w:rFonts w:ascii="Consolas" w:eastAsia="Consolas" w:hAnsi="Consolas"/>
                <w:sz w:val="14"/>
              </w:rPr>
              <w:br/>
            </w:r>
            <w:r>
              <w:rPr>
                <w:rFonts w:ascii="Consolas" w:eastAsia="Consolas" w:hAnsi="Consolas"/>
                <w:sz w:val="14"/>
              </w:rPr>
              <w:br/>
              <w:t>DELETE FROM dbo.Demo_PhantomRead</w:t>
            </w:r>
            <w:r>
              <w:rPr>
                <w:rFonts w:ascii="Consolas" w:eastAsia="Consolas" w:hAnsi="Consolas"/>
                <w:sz w:val="14"/>
              </w:rPr>
              <w:br/>
              <w:t>WHERE ProductID IN (99998, 99999);</w:t>
            </w:r>
            <w:r>
              <w:rPr>
                <w:rFonts w:ascii="Consolas" w:eastAsia="Consolas" w:hAnsi="Consolas"/>
                <w:sz w:val="14"/>
              </w:rPr>
              <w:br/>
              <w:t>GO</w:t>
            </w:r>
            <w:r>
              <w:rPr>
                <w:rFonts w:ascii="Consolas" w:eastAsia="Consolas" w:hAnsi="Consolas"/>
                <w:sz w:val="14"/>
              </w:rPr>
              <w:br/>
            </w:r>
            <w:r>
              <w:rPr>
                <w:rFonts w:ascii="Consolas" w:eastAsia="Consolas" w:hAnsi="Consolas"/>
                <w:sz w:val="14"/>
              </w:rPr>
              <w:br/>
              <w:t>SELECT *</w:t>
            </w:r>
            <w:r>
              <w:rPr>
                <w:rFonts w:ascii="Consolas" w:eastAsia="Consolas" w:hAnsi="Consolas"/>
                <w:sz w:val="14"/>
              </w:rPr>
              <w:br/>
            </w:r>
            <w:r>
              <w:rPr>
                <w:rFonts w:ascii="Consolas" w:eastAsia="Consolas" w:hAnsi="Consolas"/>
                <w:sz w:val="14"/>
              </w:rPr>
              <w:lastRenderedPageBreak/>
              <w:t>FROM dbo.Demo_PhantomRead</w:t>
            </w:r>
            <w:r>
              <w:rPr>
                <w:rFonts w:ascii="Consolas" w:eastAsia="Consolas" w:hAnsi="Consolas"/>
                <w:sz w:val="14"/>
              </w:rPr>
              <w:br/>
              <w:t>ORDER BY ProductID;</w:t>
            </w:r>
            <w:r>
              <w:rPr>
                <w:rFonts w:ascii="Consolas" w:eastAsia="Consolas" w:hAnsi="Consolas"/>
                <w:sz w:val="14"/>
              </w:rPr>
              <w:br/>
              <w:t>GO</w:t>
            </w:r>
          </w:p>
        </w:tc>
      </w:tr>
    </w:tbl>
    <w:p w14:paraId="738D95ED" w14:textId="77777777" w:rsidR="00835630" w:rsidRDefault="00835630"/>
    <w:p w14:paraId="19BDA740" w14:textId="1A028078" w:rsidR="00835630" w:rsidRDefault="00000000">
      <w:pPr>
        <w:pStyle w:val="Ttulo2"/>
      </w:pPr>
      <w:r>
        <w:t xml:space="preserve">Resultado </w:t>
      </w:r>
    </w:p>
    <w:p w14:paraId="1BC6095C" w14:textId="77777777" w:rsidR="00835630" w:rsidRDefault="00000000">
      <w:pPr>
        <w:pStyle w:val="Textoindependiente"/>
      </w:pPr>
      <w:r>
        <w:t>En la primera prueba, la Conexión A utiliza REPEATABLE READ y consulta los productos cuyo precio está entre 20 y 50. Mientras la transacción permanece abierta, la Conexión B inserta un nuevo producto con un precio de 35.00. Cuando A repite exactamente la misma consulta, aparece una fila adicional. La fila no existía en la primera lectura, por lo que se considera una fila fantasma.</w:t>
      </w:r>
    </w:p>
    <w:p w14:paraId="1761D05D" w14:textId="77777777" w:rsidR="00835630" w:rsidRDefault="00000000">
      <w:pPr>
        <w:pStyle w:val="Textoindependiente"/>
      </w:pPr>
      <w:r>
        <w:t>REPEATABLE READ evita que las filas que ya fueron leídas cambien mientras la transacción sigue activa, pero no protege completamente el rango contra nuevas inserciones. Por eso puede ocurrir un Phantom Read.</w:t>
      </w:r>
    </w:p>
    <w:p w14:paraId="1E832D45" w14:textId="77777777" w:rsidR="00835630" w:rsidRDefault="00000000">
      <w:pPr>
        <w:pStyle w:val="Ttulo2"/>
      </w:pPr>
      <w:r>
        <w:t>Solución con SERIALIZABLE</w:t>
      </w:r>
    </w:p>
    <w:p w14:paraId="296C6D5C" w14:textId="77777777" w:rsidR="00835630" w:rsidRDefault="00000000">
      <w:pPr>
        <w:pStyle w:val="Textoindependiente"/>
      </w:pPr>
      <w:r>
        <w:t>Al repetir el escenario con SERIALIZABLE, SQL Server protege el rango consultado. Si la Conexión B intenta insertar un producto nuevo cuyo precio está dentro de ese rango, la operación queda esperando hasta que la Conexión A finaliza su transacción. A puede repetir la consulta y obtiene el mismo conjunto de filas.</w:t>
      </w:r>
    </w:p>
    <w:p w14:paraId="3FAC2C3A" w14:textId="77777777" w:rsidR="00835630" w:rsidRDefault="00000000">
      <w:pPr>
        <w:pStyle w:val="Ttulo2"/>
      </w:pPr>
      <w:r>
        <w:t>Conclusión</w:t>
      </w:r>
    </w:p>
    <w:p w14:paraId="0D52E38D" w14:textId="77777777" w:rsidR="007203E6" w:rsidRDefault="00000000">
      <w:pPr>
        <w:pStyle w:val="Textoindependiente"/>
        <w:rPr>
          <w:rFonts w:ascii="Arial" w:hAnsi="Arial" w:cs="Arial"/>
          <w:sz w:val="16"/>
          <w:szCs w:val="16"/>
        </w:rPr>
      </w:pPr>
      <w:r>
        <w:t xml:space="preserve">La lectura fantasma ocurre cuando una transacción repite una consulta y encuentra filas nuevas insertadas por otra transacción. REPEATABLE READ mantiene estables las filas existentes, pero todavía permite la aparición de nuevas filas que cumplan con la condición. SERIALIZABLE evita este problema al proteger también el rango de </w:t>
      </w:r>
      <w:proofErr w:type="spellStart"/>
      <w:r>
        <w:t>búsqueda</w:t>
      </w:r>
      <w:proofErr w:type="spellEnd"/>
      <w:r>
        <w:t xml:space="preserve"> </w:t>
      </w:r>
      <w:proofErr w:type="spellStart"/>
      <w:r>
        <w:t>durante</w:t>
      </w:r>
      <w:proofErr w:type="spellEnd"/>
      <w:r>
        <w:t xml:space="preserve"> </w:t>
      </w:r>
      <w:proofErr w:type="spellStart"/>
      <w:r>
        <w:t>toda</w:t>
      </w:r>
      <w:proofErr w:type="spellEnd"/>
      <w:r>
        <w:t xml:space="preserve"> la </w:t>
      </w:r>
      <w:proofErr w:type="spellStart"/>
      <w:r>
        <w:t>transacción</w:t>
      </w:r>
      <w:proofErr w:type="spellEnd"/>
      <w:r>
        <w:t>.</w:t>
      </w:r>
      <w:r w:rsidR="007203E6" w:rsidRPr="007203E6">
        <w:rPr>
          <w:rFonts w:ascii="Arial" w:hAnsi="Arial" w:cs="Arial"/>
          <w:sz w:val="16"/>
          <w:szCs w:val="16"/>
        </w:rPr>
        <w:t xml:space="preserve"> </w:t>
      </w:r>
    </w:p>
    <w:p w14:paraId="63E8E79C" w14:textId="7E474C30" w:rsidR="00A041B2" w:rsidRDefault="007203E6" w:rsidP="007203E6">
      <w:pPr>
        <w:pStyle w:val="Textoindependiente"/>
      </w:pPr>
      <w:r w:rsidRPr="00B05E20">
        <w:rPr>
          <w:rFonts w:ascii="Arial" w:hAnsi="Arial" w:cs="Arial"/>
          <w:sz w:val="16"/>
          <w:szCs w:val="16"/>
        </w:rPr>
        <w:drawing>
          <wp:inline distT="0" distB="0" distL="0" distR="0" wp14:anchorId="054F1867" wp14:editId="4667CCA8">
            <wp:extent cx="2673669" cy="2308860"/>
            <wp:effectExtent l="0" t="0" r="0" b="0"/>
            <wp:docPr id="181347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76505" name=""/>
                    <pic:cNvPicPr/>
                  </pic:nvPicPr>
                  <pic:blipFill>
                    <a:blip r:embed="rId16"/>
                    <a:stretch>
                      <a:fillRect/>
                    </a:stretch>
                  </pic:blipFill>
                  <pic:spPr>
                    <a:xfrm>
                      <a:off x="0" y="0"/>
                      <a:ext cx="2686285" cy="2319754"/>
                    </a:xfrm>
                    <a:prstGeom prst="rect">
                      <a:avLst/>
                    </a:prstGeom>
                  </pic:spPr>
                </pic:pic>
              </a:graphicData>
            </a:graphic>
          </wp:inline>
        </w:drawing>
      </w:r>
      <w:r w:rsidRPr="00B05E20">
        <w:rPr>
          <w:rFonts w:ascii="Arial" w:hAnsi="Arial" w:cs="Arial"/>
          <w:sz w:val="16"/>
          <w:szCs w:val="16"/>
        </w:rPr>
        <w:drawing>
          <wp:inline distT="0" distB="0" distL="0" distR="0" wp14:anchorId="3F158C7F" wp14:editId="38BBC64B">
            <wp:extent cx="2225040" cy="2454917"/>
            <wp:effectExtent l="0" t="0" r="3810" b="2540"/>
            <wp:docPr id="1631063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3653" name=""/>
                    <pic:cNvPicPr/>
                  </pic:nvPicPr>
                  <pic:blipFill>
                    <a:blip r:embed="rId17"/>
                    <a:stretch>
                      <a:fillRect/>
                    </a:stretch>
                  </pic:blipFill>
                  <pic:spPr>
                    <a:xfrm>
                      <a:off x="0" y="0"/>
                      <a:ext cx="2228968" cy="2459251"/>
                    </a:xfrm>
                    <a:prstGeom prst="rect">
                      <a:avLst/>
                    </a:prstGeom>
                  </pic:spPr>
                </pic:pic>
              </a:graphicData>
            </a:graphic>
          </wp:inline>
        </w:drawing>
      </w:r>
      <w:r w:rsidRPr="00B05E20">
        <w:rPr>
          <w:rFonts w:ascii="Arial" w:hAnsi="Arial" w:cs="Arial"/>
          <w:sz w:val="16"/>
          <w:szCs w:val="16"/>
        </w:rPr>
        <w:drawing>
          <wp:inline distT="0" distB="0" distL="0" distR="0" wp14:anchorId="366D3A3A" wp14:editId="175F9DD0">
            <wp:extent cx="2266692" cy="1554480"/>
            <wp:effectExtent l="0" t="0" r="635" b="7620"/>
            <wp:docPr id="1103992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92982" name=""/>
                    <pic:cNvPicPr/>
                  </pic:nvPicPr>
                  <pic:blipFill>
                    <a:blip r:embed="rId18"/>
                    <a:stretch>
                      <a:fillRect/>
                    </a:stretch>
                  </pic:blipFill>
                  <pic:spPr>
                    <a:xfrm>
                      <a:off x="0" y="0"/>
                      <a:ext cx="2269273" cy="1556250"/>
                    </a:xfrm>
                    <a:prstGeom prst="rect">
                      <a:avLst/>
                    </a:prstGeom>
                  </pic:spPr>
                </pic:pic>
              </a:graphicData>
            </a:graphic>
          </wp:inline>
        </w:drawing>
      </w:r>
    </w:p>
    <w:sectPr w:rsidR="00A041B2" w:rsidSect="00034616">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C761" w14:textId="77777777" w:rsidR="00A041B2" w:rsidRDefault="00A041B2">
      <w:pPr>
        <w:spacing w:after="0" w:line="240" w:lineRule="auto"/>
      </w:pPr>
      <w:r>
        <w:separator/>
      </w:r>
    </w:p>
  </w:endnote>
  <w:endnote w:type="continuationSeparator" w:id="0">
    <w:p w14:paraId="7CC6EF07" w14:textId="77777777" w:rsidR="00A041B2" w:rsidRDefault="00A04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2E20" w14:textId="77777777" w:rsidR="0010484C" w:rsidRPr="0010484C" w:rsidRDefault="0010484C">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D7FC" w14:textId="77777777" w:rsidR="00A041B2" w:rsidRDefault="00A041B2">
      <w:pPr>
        <w:spacing w:after="0" w:line="240" w:lineRule="auto"/>
      </w:pPr>
      <w:r>
        <w:separator/>
      </w:r>
    </w:p>
  </w:footnote>
  <w:footnote w:type="continuationSeparator" w:id="0">
    <w:p w14:paraId="4ECFEC62" w14:textId="77777777" w:rsidR="00A041B2" w:rsidRDefault="00A04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F9C23C0"/>
    <w:lvl w:ilvl="0">
      <w:start w:val="1"/>
      <w:numFmt w:val="bullet"/>
      <w:pStyle w:val="Listaconvietas"/>
      <w:lvlText w:val=""/>
      <w:lvlJc w:val="left"/>
      <w:pPr>
        <w:tabs>
          <w:tab w:val="num" w:pos="360"/>
        </w:tabs>
        <w:ind w:left="360" w:hanging="360"/>
      </w:pPr>
      <w:rPr>
        <w:rFonts w:ascii="Symbol" w:hAnsi="Symbol" w:hint="default"/>
      </w:rPr>
    </w:lvl>
  </w:abstractNum>
  <w:num w:numId="1" w16cid:durableId="1148790185">
    <w:abstractNumId w:val="8"/>
  </w:num>
  <w:num w:numId="2" w16cid:durableId="1838419556">
    <w:abstractNumId w:val="6"/>
  </w:num>
  <w:num w:numId="3" w16cid:durableId="2066100869">
    <w:abstractNumId w:val="5"/>
  </w:num>
  <w:num w:numId="4" w16cid:durableId="251549597">
    <w:abstractNumId w:val="4"/>
  </w:num>
  <w:num w:numId="5" w16cid:durableId="1863591765">
    <w:abstractNumId w:val="7"/>
  </w:num>
  <w:num w:numId="6" w16cid:durableId="287857704">
    <w:abstractNumId w:val="3"/>
  </w:num>
  <w:num w:numId="7" w16cid:durableId="1256985244">
    <w:abstractNumId w:val="2"/>
  </w:num>
  <w:num w:numId="8" w16cid:durableId="901716702">
    <w:abstractNumId w:val="1"/>
  </w:num>
  <w:num w:numId="9" w16cid:durableId="131775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4C"/>
    <w:rsid w:val="0015074B"/>
    <w:rsid w:val="00233CEA"/>
    <w:rsid w:val="0029639D"/>
    <w:rsid w:val="00326F90"/>
    <w:rsid w:val="00431A95"/>
    <w:rsid w:val="007203E6"/>
    <w:rsid w:val="00835630"/>
    <w:rsid w:val="00A041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D2357"/>
  <w14:defaultImageDpi w14:val="300"/>
  <w15:docId w15:val="{E4783BC1-511A-4A7C-83D6-C2DB7F28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2820</Words>
  <Characters>15511</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Karina Michelle Pena Armas</cp:lastModifiedBy>
  <cp:revision>2</cp:revision>
  <dcterms:created xsi:type="dcterms:W3CDTF">2013-12-23T23:15:00Z</dcterms:created>
  <dcterms:modified xsi:type="dcterms:W3CDTF">2026-09-22T19:35:00Z</dcterms:modified>
  <cp:category/>
</cp:coreProperties>
</file>