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FFBCE" w14:textId="77777777" w:rsidR="00C96F6C" w:rsidRPr="00291D6A" w:rsidRDefault="00C96F6C" w:rsidP="00C96F6C">
      <w:pPr>
        <w:jc w:val="center"/>
        <w:rPr>
          <w:rFonts w:ascii="Arial" w:hAnsi="Arial" w:cs="Arial"/>
          <w:b/>
          <w:sz w:val="28"/>
          <w:szCs w:val="24"/>
        </w:rPr>
      </w:pPr>
      <w:r w:rsidRPr="00291D6A">
        <w:rPr>
          <w:b/>
          <w:noProof/>
          <w:sz w:val="24"/>
          <w:lang w:eastAsia="es-MX"/>
        </w:rPr>
        <w:drawing>
          <wp:anchor distT="0" distB="0" distL="114300" distR="114300" simplePos="0" relativeHeight="251660288" behindDoc="0" locked="0" layoutInCell="1" allowOverlap="1" wp14:anchorId="03F3E319" wp14:editId="3E5BF5D9">
            <wp:simplePos x="0" y="0"/>
            <wp:positionH relativeFrom="margin">
              <wp:posOffset>4572000</wp:posOffset>
            </wp:positionH>
            <wp:positionV relativeFrom="margin">
              <wp:posOffset>1905</wp:posOffset>
            </wp:positionV>
            <wp:extent cx="1029970" cy="1268095"/>
            <wp:effectExtent l="0" t="0" r="0" b="8255"/>
            <wp:wrapSquare wrapText="bothSides"/>
            <wp:docPr id="3" name="Imagen 3" descr="UPIITA - UPII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PIITA - UPIIT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12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D6A">
        <w:rPr>
          <w:b/>
          <w:noProof/>
          <w:sz w:val="24"/>
          <w:lang w:eastAsia="es-MX"/>
        </w:rPr>
        <w:drawing>
          <wp:anchor distT="0" distB="0" distL="114300" distR="114300" simplePos="0" relativeHeight="251659264" behindDoc="0" locked="0" layoutInCell="1" allowOverlap="1" wp14:anchorId="68F34F69" wp14:editId="593A5738">
            <wp:simplePos x="0" y="0"/>
            <wp:positionH relativeFrom="margin">
              <wp:posOffset>-635</wp:posOffset>
            </wp:positionH>
            <wp:positionV relativeFrom="margin">
              <wp:posOffset>1905</wp:posOffset>
            </wp:positionV>
            <wp:extent cx="1029335" cy="1369695"/>
            <wp:effectExtent l="0" t="0" r="0" b="1905"/>
            <wp:wrapSquare wrapText="bothSides"/>
            <wp:docPr id="2" name="Imagen 2" descr="Instituto Nacional png images | PNG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tituto Nacional png images | PNGWi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ackgroundRemoval t="1563" b="94922" l="7500" r="87500">
                                  <a14:foregroundMark x1="36944" y1="12891" x2="40278" y2="8203"/>
                                  <a14:foregroundMark x1="36667" y1="10156" x2="60000" y2="25000"/>
                                  <a14:foregroundMark x1="37222" y1="23438" x2="64167" y2="48047"/>
                                  <a14:foregroundMark x1="34444" y1="82813" x2="34444" y2="82813"/>
                                  <a14:foregroundMark x1="43333" y1="89453" x2="43333" y2="89453"/>
                                  <a14:foregroundMark x1="49444" y1="94922" x2="49444" y2="94922"/>
                                  <a14:foregroundMark x1="53889" y1="94141" x2="53889" y2="94141"/>
                                  <a14:foregroundMark x1="63889" y1="76563" x2="63889" y2="76563"/>
                                  <a14:foregroundMark x1="65833" y1="35547" x2="65833" y2="35547"/>
                                  <a14:foregroundMark x1="65000" y1="12109" x2="65000" y2="12109"/>
                                  <a14:foregroundMark x1="33333" y1="39844" x2="33333" y2="39844"/>
                                  <a14:foregroundMark x1="33889" y1="32031" x2="33889" y2="32031"/>
                                  <a14:foregroundMark x1="32222" y1="48047" x2="32222" y2="48047"/>
                                  <a14:foregroundMark x1="33056" y1="56641" x2="33056" y2="56641"/>
                                  <a14:foregroundMark x1="32778" y1="66797" x2="32778" y2="6679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91" r="26171"/>
                    <a:stretch/>
                  </pic:blipFill>
                  <pic:spPr bwMode="auto">
                    <a:xfrm>
                      <a:off x="0" y="0"/>
                      <a:ext cx="1029335" cy="136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D6A">
        <w:rPr>
          <w:rFonts w:ascii="Arial" w:hAnsi="Arial" w:cs="Arial"/>
          <w:b/>
          <w:sz w:val="28"/>
          <w:szCs w:val="24"/>
        </w:rPr>
        <w:t>INSTITUTO POLITÉCNICO NACIONAL</w:t>
      </w:r>
    </w:p>
    <w:p w14:paraId="109BBC98" w14:textId="77777777" w:rsidR="00C96F6C" w:rsidRDefault="00C96F6C" w:rsidP="00C96F6C">
      <w:pPr>
        <w:jc w:val="center"/>
        <w:rPr>
          <w:rFonts w:ascii="Arial" w:hAnsi="Arial" w:cs="Arial"/>
          <w:sz w:val="20"/>
          <w:szCs w:val="24"/>
        </w:rPr>
      </w:pPr>
      <w:r w:rsidRPr="00A2510B">
        <w:rPr>
          <w:rFonts w:ascii="Arial" w:hAnsi="Arial" w:cs="Arial"/>
          <w:sz w:val="20"/>
          <w:szCs w:val="24"/>
        </w:rPr>
        <w:t>UNIDAD PROFESIONAL INTERDISCIPLINARIA DE INGENIERÍA Y TECNOLOGÍAS AVANZADAS</w:t>
      </w:r>
    </w:p>
    <w:p w14:paraId="419ED3E2" w14:textId="77777777" w:rsidR="00C96F6C" w:rsidRDefault="00C96F6C" w:rsidP="00C96F6C">
      <w:pPr>
        <w:jc w:val="center"/>
        <w:rPr>
          <w:rFonts w:ascii="Arial" w:hAnsi="Arial" w:cs="Arial"/>
          <w:sz w:val="20"/>
          <w:szCs w:val="24"/>
        </w:rPr>
      </w:pPr>
    </w:p>
    <w:p w14:paraId="05335594" w14:textId="77777777" w:rsidR="00C96F6C" w:rsidRDefault="00C96F6C" w:rsidP="00C96F6C">
      <w:pPr>
        <w:jc w:val="center"/>
        <w:rPr>
          <w:rFonts w:ascii="Arial" w:hAnsi="Arial" w:cs="Arial"/>
          <w:sz w:val="20"/>
          <w:szCs w:val="24"/>
        </w:rPr>
      </w:pPr>
    </w:p>
    <w:p w14:paraId="1D66C564" w14:textId="77777777" w:rsidR="00C96F6C" w:rsidRDefault="00C96F6C" w:rsidP="00C96F6C">
      <w:pPr>
        <w:jc w:val="center"/>
        <w:rPr>
          <w:rFonts w:ascii="Arial" w:hAnsi="Arial" w:cs="Arial"/>
          <w:sz w:val="20"/>
          <w:szCs w:val="24"/>
        </w:rPr>
      </w:pPr>
      <w:r>
        <w:rPr>
          <w:rFonts w:ascii="Arial" w:hAnsi="Arial" w:cs="Arial"/>
          <w:noProof/>
          <w:sz w:val="20"/>
          <w:szCs w:val="24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30E4A6" wp14:editId="24C07DF6">
                <wp:simplePos x="0" y="0"/>
                <wp:positionH relativeFrom="column">
                  <wp:posOffset>572135</wp:posOffset>
                </wp:positionH>
                <wp:positionV relativeFrom="paragraph">
                  <wp:posOffset>259715</wp:posOffset>
                </wp:positionV>
                <wp:extent cx="4457700" cy="342900"/>
                <wp:effectExtent l="0" t="0" r="19050" b="1905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7700" cy="34290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2C083" w14:textId="2FA55414" w:rsidR="00C96F6C" w:rsidRPr="00006FFE" w:rsidRDefault="00C96F6C" w:rsidP="00C96F6C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</w:rPr>
                            </w:pPr>
                            <w:r w:rsidRPr="00006FFE">
                              <w:rPr>
                                <w:rFonts w:ascii="Arial" w:hAnsi="Arial" w:cs="Arial"/>
                                <w:sz w:val="32"/>
                              </w:rPr>
                              <w:t>BASE DE DATOS</w:t>
                            </w:r>
                            <w:r>
                              <w:rPr>
                                <w:rFonts w:ascii="Arial" w:hAnsi="Arial" w:cs="Arial"/>
                                <w:sz w:val="32"/>
                              </w:rPr>
                              <w:t xml:space="preserve"> DISTRIBUIDAS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0E4A6" id="Rectángulo 4" o:spid="_x0000_s1026" style="position:absolute;left:0;text-align:left;margin-left:45.05pt;margin-top:20.45pt;width:351pt;height:2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2012C083" w14:textId="2FA55414" w:rsidR="00C96F6C" w:rsidRPr="00006FFE" w:rsidRDefault="00C96F6C" w:rsidP="00C96F6C">
                      <w:pPr>
                        <w:jc w:val="center"/>
                        <w:rPr>
                          <w:rFonts w:ascii="Arial" w:hAnsi="Arial" w:cs="Arial"/>
                          <w:sz w:val="32"/>
                        </w:rPr>
                      </w:pPr>
                      <w:r w:rsidRPr="00006FFE">
                        <w:rPr>
                          <w:rFonts w:ascii="Arial" w:hAnsi="Arial" w:cs="Arial"/>
                          <w:sz w:val="32"/>
                        </w:rPr>
                        <w:t>BASE DE DATOS</w:t>
                      </w:r>
                      <w:r>
                        <w:rPr>
                          <w:rFonts w:ascii="Arial" w:hAnsi="Arial" w:cs="Arial"/>
                          <w:sz w:val="32"/>
                        </w:rPr>
                        <w:t xml:space="preserve"> DISTRIBUIDAS</w:t>
                      </w:r>
                    </w:p>
                  </w:txbxContent>
                </v:textbox>
              </v:rect>
            </w:pict>
          </mc:Fallback>
        </mc:AlternateContent>
      </w:r>
    </w:p>
    <w:p w14:paraId="0AAF50C4" w14:textId="77777777" w:rsidR="00C96F6C" w:rsidRPr="00006FFE" w:rsidRDefault="00C96F6C" w:rsidP="00C96F6C">
      <w:pPr>
        <w:jc w:val="center"/>
        <w:rPr>
          <w:rFonts w:ascii="Arial" w:hAnsi="Arial" w:cs="Arial"/>
          <w:sz w:val="24"/>
          <w:szCs w:val="24"/>
        </w:rPr>
      </w:pPr>
    </w:p>
    <w:p w14:paraId="02BA34F7" w14:textId="77777777" w:rsidR="00C96F6C" w:rsidRPr="00006FFE" w:rsidRDefault="00C96F6C" w:rsidP="00C96F6C">
      <w:pPr>
        <w:jc w:val="center"/>
        <w:rPr>
          <w:rFonts w:ascii="Arial" w:hAnsi="Arial" w:cs="Arial"/>
          <w:sz w:val="24"/>
          <w:szCs w:val="24"/>
        </w:rPr>
      </w:pPr>
    </w:p>
    <w:p w14:paraId="3C8E9F54" w14:textId="77777777" w:rsidR="00C96F6C" w:rsidRPr="00006FFE" w:rsidRDefault="00C96F6C" w:rsidP="00C96F6C">
      <w:pPr>
        <w:jc w:val="center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C96F6C" w:rsidRPr="00006FFE" w14:paraId="1CDF1F2D" w14:textId="77777777" w:rsidTr="00C05669">
        <w:tc>
          <w:tcPr>
            <w:tcW w:w="4414" w:type="dxa"/>
          </w:tcPr>
          <w:p w14:paraId="46832AD1" w14:textId="77777777" w:rsidR="00C96F6C" w:rsidRDefault="00C96F6C" w:rsidP="00C0566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6FFE">
              <w:rPr>
                <w:rFonts w:ascii="Arial" w:hAnsi="Arial" w:cs="Arial"/>
                <w:b/>
                <w:sz w:val="24"/>
                <w:szCs w:val="24"/>
              </w:rPr>
              <w:t>Alumno:</w:t>
            </w:r>
          </w:p>
          <w:p w14:paraId="06CE5705" w14:textId="77777777" w:rsidR="00C96F6C" w:rsidRDefault="00C96F6C" w:rsidP="00C0566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6FFE">
              <w:rPr>
                <w:rFonts w:ascii="Arial" w:hAnsi="Arial" w:cs="Arial"/>
                <w:sz w:val="24"/>
                <w:szCs w:val="24"/>
              </w:rPr>
              <w:t>Rojas Hernández Ulises Dariel</w:t>
            </w:r>
          </w:p>
          <w:p w14:paraId="310E617A" w14:textId="02946E00" w:rsidR="00EB1D6E" w:rsidRPr="00006FFE" w:rsidRDefault="00EB1D6E" w:rsidP="00C0566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Peña Armas Karina Michelle</w:t>
            </w:r>
          </w:p>
        </w:tc>
        <w:tc>
          <w:tcPr>
            <w:tcW w:w="4414" w:type="dxa"/>
          </w:tcPr>
          <w:p w14:paraId="0FBE5F16" w14:textId="77777777" w:rsidR="00C96F6C" w:rsidRDefault="00C96F6C" w:rsidP="00C05669">
            <w:pPr>
              <w:jc w:val="both"/>
              <w:rPr>
                <w:rFonts w:ascii="Arial" w:hAnsi="Arial" w:cs="Arial"/>
                <w:b/>
                <w:sz w:val="24"/>
                <w:szCs w:val="24"/>
              </w:rPr>
            </w:pPr>
            <w:r w:rsidRPr="00006FFE">
              <w:rPr>
                <w:rFonts w:ascii="Arial" w:hAnsi="Arial" w:cs="Arial"/>
                <w:b/>
                <w:sz w:val="24"/>
                <w:szCs w:val="24"/>
              </w:rPr>
              <w:t>Boleta:</w:t>
            </w:r>
          </w:p>
          <w:p w14:paraId="7E7905B7" w14:textId="77777777" w:rsidR="00C96F6C" w:rsidRDefault="00C96F6C" w:rsidP="00C0566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006FFE">
              <w:rPr>
                <w:rFonts w:ascii="Arial" w:hAnsi="Arial" w:cs="Arial"/>
                <w:sz w:val="24"/>
                <w:szCs w:val="24"/>
              </w:rPr>
              <w:t>2023640823</w:t>
            </w:r>
          </w:p>
          <w:p w14:paraId="155299B3" w14:textId="14FB8BB7" w:rsidR="00EB1D6E" w:rsidRPr="00006FFE" w:rsidRDefault="00EB1D6E" w:rsidP="00C05669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2023640675</w:t>
            </w:r>
          </w:p>
        </w:tc>
      </w:tr>
    </w:tbl>
    <w:p w14:paraId="36BBCF33" w14:textId="77777777" w:rsidR="00C96F6C" w:rsidRDefault="00C96F6C" w:rsidP="00C96F6C">
      <w:pPr>
        <w:jc w:val="center"/>
        <w:rPr>
          <w:rFonts w:ascii="Arial" w:hAnsi="Arial" w:cs="Arial"/>
          <w:b/>
          <w:sz w:val="24"/>
          <w:szCs w:val="24"/>
        </w:rPr>
      </w:pPr>
    </w:p>
    <w:p w14:paraId="5E08A6CD" w14:textId="3CA4B837" w:rsidR="00C96F6C" w:rsidRPr="00291D6A" w:rsidRDefault="00C96F6C" w:rsidP="00C96F6C">
      <w:pPr>
        <w:jc w:val="center"/>
        <w:rPr>
          <w:rFonts w:ascii="Arial" w:hAnsi="Arial" w:cs="Arial"/>
          <w:b/>
          <w:color w:val="C00000"/>
          <w:sz w:val="24"/>
          <w:szCs w:val="24"/>
        </w:rPr>
      </w:pPr>
      <w:r>
        <w:rPr>
          <w:rFonts w:ascii="Arial" w:hAnsi="Arial" w:cs="Arial"/>
          <w:b/>
          <w:color w:val="C00000"/>
          <w:sz w:val="24"/>
          <w:szCs w:val="24"/>
        </w:rPr>
        <w:t>Practica 01</w:t>
      </w:r>
    </w:p>
    <w:p w14:paraId="0CF3E70F" w14:textId="0D2585D6" w:rsidR="00C96F6C" w:rsidRDefault="00C96F6C" w:rsidP="00C96F6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REPASO DE CONSULTAS SQL Y USO DE SERVIDORES VINCULADOS</w:t>
      </w:r>
    </w:p>
    <w:p w14:paraId="63A70CB3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64126813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0875BAD1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56B3266F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08409865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28C0DAD9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38CB5802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40A683F0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26F94099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2409D260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35061692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29B512AB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081B571D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6EB024A3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5353C82C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74115D29" w14:textId="77777777" w:rsidR="00C96F6C" w:rsidRDefault="00C96F6C" w:rsidP="00C96F6C">
      <w:pPr>
        <w:jc w:val="center"/>
        <w:rPr>
          <w:rFonts w:ascii="Arial" w:hAnsi="Arial" w:cs="Arial"/>
          <w:bCs/>
          <w:sz w:val="24"/>
          <w:szCs w:val="24"/>
        </w:rPr>
      </w:pPr>
    </w:p>
    <w:p w14:paraId="67CD644B" w14:textId="3C8C1F2B" w:rsidR="00C96F6C" w:rsidRDefault="00C96F6C" w:rsidP="00896701">
      <w:pPr>
        <w:jc w:val="both"/>
        <w:rPr>
          <w:rFonts w:ascii="Arial" w:hAnsi="Arial" w:cs="Arial"/>
          <w:bCs/>
          <w:sz w:val="24"/>
          <w:szCs w:val="24"/>
        </w:rPr>
      </w:pPr>
      <w:r w:rsidRPr="00B13B85">
        <w:rPr>
          <w:rFonts w:ascii="Arial" w:hAnsi="Arial" w:cs="Arial"/>
          <w:b/>
          <w:sz w:val="24"/>
          <w:szCs w:val="24"/>
        </w:rPr>
        <w:t>Ejercicio 1</w:t>
      </w:r>
      <w:r w:rsidR="00745480" w:rsidRPr="00B13B85">
        <w:rPr>
          <w:rFonts w:ascii="Arial" w:hAnsi="Arial" w:cs="Arial"/>
          <w:b/>
          <w:sz w:val="24"/>
          <w:szCs w:val="24"/>
        </w:rPr>
        <w:t>.</w:t>
      </w:r>
      <w:r w:rsidR="00745480">
        <w:rPr>
          <w:rFonts w:ascii="Arial" w:hAnsi="Arial" w:cs="Arial"/>
          <w:bCs/>
          <w:sz w:val="24"/>
          <w:szCs w:val="24"/>
        </w:rPr>
        <w:t xml:space="preserve"> Encuentra los 10 productos más vendidos en 2014, mostrando nombre del producto, cantidad total vendida y nombre del cliente.</w:t>
      </w:r>
    </w:p>
    <w:p w14:paraId="6C581478" w14:textId="3B206CED" w:rsidR="00745480" w:rsidRDefault="00745480" w:rsidP="0089670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Una vez resulta la consulta: agrega la el precio unitario promedio (AVG(</w:t>
      </w:r>
      <w:proofErr w:type="spellStart"/>
      <w:r>
        <w:rPr>
          <w:rFonts w:ascii="Arial" w:hAnsi="Arial" w:cs="Arial"/>
          <w:bCs/>
        </w:rPr>
        <w:t>UnitPrice</w:t>
      </w:r>
      <w:proofErr w:type="spellEnd"/>
      <w:r>
        <w:rPr>
          <w:rFonts w:ascii="Arial" w:hAnsi="Arial" w:cs="Arial"/>
          <w:bCs/>
        </w:rPr>
        <w:t xml:space="preserve">)) y filtra solo productos con </w:t>
      </w:r>
      <w:proofErr w:type="spellStart"/>
      <w:r>
        <w:rPr>
          <w:rFonts w:ascii="Arial" w:hAnsi="Arial" w:cs="Arial"/>
          <w:bCs/>
        </w:rPr>
        <w:t>ListPrice</w:t>
      </w:r>
      <w:proofErr w:type="spellEnd"/>
      <w:r>
        <w:rPr>
          <w:rFonts w:ascii="Arial" w:hAnsi="Arial" w:cs="Arial"/>
          <w:bCs/>
        </w:rPr>
        <w:t>.</w:t>
      </w:r>
    </w:p>
    <w:p w14:paraId="172F1B7A" w14:textId="508EB671" w:rsidR="00745480" w:rsidRPr="00745480" w:rsidRDefault="00745480" w:rsidP="00896701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Documenta la solución inicial y solución con las variantes solicitadas.</w:t>
      </w:r>
    </w:p>
    <w:p w14:paraId="2C6118A4" w14:textId="77777777" w:rsidR="00745480" w:rsidRDefault="00745480" w:rsidP="00896701">
      <w:pPr>
        <w:jc w:val="both"/>
        <w:rPr>
          <w:rFonts w:ascii="Arial" w:hAnsi="Arial" w:cs="Arial"/>
        </w:rPr>
      </w:pPr>
    </w:p>
    <w:p w14:paraId="49DEAAAF" w14:textId="033C069A" w:rsidR="00745480" w:rsidRDefault="00745480" w:rsidP="00896701">
      <w:pPr>
        <w:jc w:val="both"/>
        <w:rPr>
          <w:rFonts w:ascii="Arial" w:hAnsi="Arial" w:cs="Arial"/>
        </w:rPr>
      </w:pPr>
      <w:r w:rsidRPr="00B13B85">
        <w:rPr>
          <w:rFonts w:ascii="Arial" w:hAnsi="Arial" w:cs="Arial"/>
          <w:b/>
          <w:bCs/>
        </w:rPr>
        <w:t>Ejercicio 2.</w:t>
      </w:r>
      <w:r>
        <w:rPr>
          <w:rFonts w:ascii="Arial" w:hAnsi="Arial" w:cs="Arial"/>
        </w:rPr>
        <w:t xml:space="preserve"> Lista los empleados que han vendido más que el promedio de ventas por empleado en el territorio ‘</w:t>
      </w:r>
      <w:proofErr w:type="spellStart"/>
      <w:r>
        <w:rPr>
          <w:rFonts w:ascii="Arial" w:hAnsi="Arial" w:cs="Arial"/>
        </w:rPr>
        <w:t>Northwest</w:t>
      </w:r>
      <w:proofErr w:type="spellEnd"/>
      <w:r>
        <w:rPr>
          <w:rFonts w:ascii="Arial" w:hAnsi="Arial" w:cs="Arial"/>
        </w:rPr>
        <w:t>’.</w:t>
      </w:r>
    </w:p>
    <w:p w14:paraId="1C8272E9" w14:textId="66E1E17E" w:rsidR="00745480" w:rsidRDefault="00745480" w:rsidP="0089670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Requisito adicional: aplicar subconsultas.</w:t>
      </w:r>
    </w:p>
    <w:p w14:paraId="188466F0" w14:textId="56D14398" w:rsidR="00745480" w:rsidRDefault="00745480" w:rsidP="0089670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Una vez resuelta la consulta convierte la subconsulta en un CTE (Common Table Expresión).</w:t>
      </w:r>
    </w:p>
    <w:p w14:paraId="68F58EBD" w14:textId="56D5C8FE" w:rsidR="00745480" w:rsidRPr="00745480" w:rsidRDefault="00745480" w:rsidP="00896701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Documenta la solución inicial y solución con la variante solicitada.</w:t>
      </w:r>
    </w:p>
    <w:p w14:paraId="4C223687" w14:textId="77777777" w:rsidR="00745480" w:rsidRDefault="00745480" w:rsidP="00896701">
      <w:pPr>
        <w:jc w:val="both"/>
        <w:rPr>
          <w:rFonts w:ascii="Arial" w:hAnsi="Arial" w:cs="Arial"/>
        </w:rPr>
      </w:pPr>
    </w:p>
    <w:p w14:paraId="31EDF963" w14:textId="73138C4C" w:rsidR="00745480" w:rsidRDefault="00745480" w:rsidP="00896701">
      <w:pPr>
        <w:jc w:val="both"/>
        <w:rPr>
          <w:rFonts w:ascii="Arial" w:hAnsi="Arial" w:cs="Arial"/>
        </w:rPr>
      </w:pPr>
      <w:r w:rsidRPr="00B13B85">
        <w:rPr>
          <w:rFonts w:ascii="Arial" w:hAnsi="Arial" w:cs="Arial"/>
          <w:b/>
          <w:bCs/>
        </w:rPr>
        <w:t>Ejercicio 3.</w:t>
      </w:r>
      <w:r>
        <w:rPr>
          <w:rFonts w:ascii="Arial" w:hAnsi="Arial" w:cs="Arial"/>
        </w:rPr>
        <w:t xml:space="preserve"> Calcula ventas totales por territorio y año, mostrando solo aquellos con más de 5 órdenes y ventas &gt; $1,000,000, ordenado por ventas descendente.</w:t>
      </w:r>
    </w:p>
    <w:p w14:paraId="4BF0BD05" w14:textId="465477F5" w:rsidR="00745480" w:rsidRDefault="00745480" w:rsidP="00896701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Una vez resuelta la consulta agrega desviación estándar de ventas.</w:t>
      </w:r>
    </w:p>
    <w:p w14:paraId="35BDA381" w14:textId="46250DEB" w:rsidR="00745480" w:rsidRPr="00745480" w:rsidRDefault="00745480" w:rsidP="00896701">
      <w:pPr>
        <w:pStyle w:val="Prrafodelista"/>
        <w:numPr>
          <w:ilvl w:val="0"/>
          <w:numId w:val="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Documenta la solución inicial y solución con la variante solicitada.</w:t>
      </w:r>
    </w:p>
    <w:p w14:paraId="5273D78A" w14:textId="77777777" w:rsidR="00745480" w:rsidRDefault="00745480" w:rsidP="00896701">
      <w:pPr>
        <w:jc w:val="both"/>
        <w:rPr>
          <w:rFonts w:ascii="Arial" w:hAnsi="Arial" w:cs="Arial"/>
        </w:rPr>
      </w:pPr>
    </w:p>
    <w:p w14:paraId="1C3B7A94" w14:textId="13507EC2" w:rsidR="00745480" w:rsidRDefault="00745480" w:rsidP="00896701">
      <w:pPr>
        <w:jc w:val="both"/>
        <w:rPr>
          <w:rFonts w:ascii="Arial" w:hAnsi="Arial" w:cs="Arial"/>
        </w:rPr>
      </w:pPr>
      <w:r w:rsidRPr="00B13B85">
        <w:rPr>
          <w:rFonts w:ascii="Arial" w:hAnsi="Arial" w:cs="Arial"/>
          <w:b/>
          <w:bCs/>
        </w:rPr>
        <w:t>Ejercicio 4.</w:t>
      </w:r>
      <w:r>
        <w:rPr>
          <w:rFonts w:ascii="Arial" w:hAnsi="Arial" w:cs="Arial"/>
        </w:rPr>
        <w:t xml:space="preserve"> Encuentra vendedores que han vendido TODOS los productos de la categoría “</w:t>
      </w:r>
      <w:proofErr w:type="spellStart"/>
      <w:r>
        <w:rPr>
          <w:rFonts w:ascii="Arial" w:hAnsi="Arial" w:cs="Arial"/>
        </w:rPr>
        <w:t>Bikes</w:t>
      </w:r>
      <w:proofErr w:type="spellEnd"/>
      <w:r>
        <w:rPr>
          <w:rFonts w:ascii="Arial" w:hAnsi="Arial" w:cs="Arial"/>
        </w:rPr>
        <w:t>”.</w:t>
      </w:r>
    </w:p>
    <w:p w14:paraId="45FA3FA2" w14:textId="17A84F56" w:rsidR="00745480" w:rsidRDefault="00745480" w:rsidP="0089670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Cambia a categoría “</w:t>
      </w:r>
      <w:proofErr w:type="spellStart"/>
      <w:r>
        <w:rPr>
          <w:rFonts w:ascii="Arial" w:hAnsi="Arial" w:cs="Arial"/>
        </w:rPr>
        <w:t>Clothing</w:t>
      </w:r>
      <w:proofErr w:type="spellEnd"/>
      <w:r>
        <w:rPr>
          <w:rFonts w:ascii="Arial" w:hAnsi="Arial" w:cs="Arial"/>
        </w:rPr>
        <w:t>” (ID = 4).</w:t>
      </w:r>
    </w:p>
    <w:p w14:paraId="07EE7579" w14:textId="1B60B3D2" w:rsidR="00745480" w:rsidRDefault="00745480" w:rsidP="0089670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Cuenta cuántos productos por categoría maneja cada vendedor.</w:t>
      </w:r>
    </w:p>
    <w:p w14:paraId="7D7103E8" w14:textId="4F3BE885" w:rsidR="00745480" w:rsidRPr="00745480" w:rsidRDefault="00745480" w:rsidP="00896701">
      <w:pPr>
        <w:pStyle w:val="Prrafodelista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Documenta la solución inicial y solución con las variantes solicitadas.</w:t>
      </w:r>
    </w:p>
    <w:p w14:paraId="2B09AA01" w14:textId="77777777" w:rsidR="00745480" w:rsidRPr="00745480" w:rsidRDefault="00745480" w:rsidP="00896701">
      <w:pPr>
        <w:jc w:val="both"/>
        <w:rPr>
          <w:rFonts w:ascii="Arial" w:hAnsi="Arial" w:cs="Arial"/>
        </w:rPr>
      </w:pPr>
    </w:p>
    <w:p w14:paraId="39F63AA0" w14:textId="10C81A96" w:rsidR="00745480" w:rsidRDefault="00745480" w:rsidP="00896701">
      <w:pPr>
        <w:jc w:val="both"/>
        <w:rPr>
          <w:rFonts w:ascii="Arial" w:hAnsi="Arial" w:cs="Arial"/>
        </w:rPr>
      </w:pPr>
      <w:r w:rsidRPr="00B13B85">
        <w:rPr>
          <w:rFonts w:ascii="Arial" w:hAnsi="Arial" w:cs="Arial"/>
          <w:b/>
          <w:bCs/>
        </w:rPr>
        <w:t>Ejercicio 5.</w:t>
      </w:r>
      <w:r>
        <w:rPr>
          <w:rFonts w:ascii="Arial" w:hAnsi="Arial" w:cs="Arial"/>
        </w:rPr>
        <w:t xml:space="preserve"> Determinar el producto más vendido de cada categoría de producto, considerando el escenario de que el esquema SALES se encuentra en una instancia (servidor) A y el esquema PRODUCTION en otra instancia (servidor) B.</w:t>
      </w:r>
    </w:p>
    <w:p w14:paraId="556F3CF9" w14:textId="77777777" w:rsidR="001A19FD" w:rsidRDefault="001A19FD" w:rsidP="00896701">
      <w:pPr>
        <w:jc w:val="both"/>
        <w:rPr>
          <w:rFonts w:ascii="Arial" w:hAnsi="Arial" w:cs="Arial"/>
        </w:rPr>
      </w:pPr>
    </w:p>
    <w:p w14:paraId="68155D6C" w14:textId="77777777" w:rsidR="001A19FD" w:rsidRDefault="001A19FD" w:rsidP="00896701">
      <w:pPr>
        <w:jc w:val="both"/>
        <w:rPr>
          <w:rFonts w:ascii="Arial" w:hAnsi="Arial" w:cs="Arial"/>
        </w:rPr>
      </w:pPr>
    </w:p>
    <w:p w14:paraId="2A2C5D5B" w14:textId="77777777" w:rsidR="001A19FD" w:rsidRDefault="001A19FD" w:rsidP="00896701">
      <w:pPr>
        <w:jc w:val="both"/>
        <w:rPr>
          <w:rFonts w:ascii="Arial" w:hAnsi="Arial" w:cs="Arial"/>
        </w:rPr>
      </w:pPr>
    </w:p>
    <w:p w14:paraId="1DA3F48E" w14:textId="77777777" w:rsidR="001A19FD" w:rsidRDefault="001A19FD" w:rsidP="00896701">
      <w:pPr>
        <w:jc w:val="both"/>
        <w:rPr>
          <w:rFonts w:ascii="Arial" w:hAnsi="Arial" w:cs="Arial"/>
        </w:rPr>
      </w:pPr>
    </w:p>
    <w:p w14:paraId="5E2362FF" w14:textId="77777777" w:rsidR="005D3768" w:rsidRDefault="005D3768" w:rsidP="00896701">
      <w:pPr>
        <w:jc w:val="both"/>
        <w:rPr>
          <w:rFonts w:ascii="Arial" w:hAnsi="Arial" w:cs="Arial"/>
        </w:rPr>
      </w:pPr>
    </w:p>
    <w:p w14:paraId="610914A5" w14:textId="77777777" w:rsidR="001A19FD" w:rsidRDefault="001A19FD" w:rsidP="00896701">
      <w:pPr>
        <w:jc w:val="both"/>
        <w:rPr>
          <w:rFonts w:ascii="Arial" w:hAnsi="Arial" w:cs="Arial"/>
        </w:rPr>
      </w:pPr>
    </w:p>
    <w:p w14:paraId="601CB090" w14:textId="77777777" w:rsidR="001A19FD" w:rsidRDefault="001A19FD" w:rsidP="00896701">
      <w:pPr>
        <w:jc w:val="both"/>
        <w:rPr>
          <w:rFonts w:ascii="Arial" w:hAnsi="Arial" w:cs="Arial"/>
        </w:rPr>
      </w:pPr>
    </w:p>
    <w:p w14:paraId="084A853D" w14:textId="0C127DE7" w:rsidR="001A19FD" w:rsidRPr="00B13B85" w:rsidRDefault="001A19FD" w:rsidP="00896701">
      <w:pPr>
        <w:jc w:val="both"/>
        <w:rPr>
          <w:rFonts w:ascii="Arial" w:hAnsi="Arial" w:cs="Arial"/>
          <w:b/>
          <w:bCs/>
        </w:rPr>
      </w:pPr>
      <w:r w:rsidRPr="00B13B85">
        <w:rPr>
          <w:rFonts w:ascii="Arial" w:hAnsi="Arial" w:cs="Arial"/>
          <w:b/>
          <w:bCs/>
        </w:rPr>
        <w:t>Ejerc</w:t>
      </w:r>
      <w:r w:rsidR="00AF4F5F" w:rsidRPr="00B13B85">
        <w:rPr>
          <w:rFonts w:ascii="Arial" w:hAnsi="Arial" w:cs="Arial"/>
          <w:b/>
          <w:bCs/>
        </w:rPr>
        <w:t>icio 1.</w:t>
      </w:r>
    </w:p>
    <w:p w14:paraId="09822877" w14:textId="6DE72595" w:rsidR="00AF4F5F" w:rsidRDefault="00AF4F5F" w:rsidP="008967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la siguiente imagen podemos ver que se hizo en dos </w:t>
      </w:r>
      <w:r w:rsidR="00221195">
        <w:rPr>
          <w:rFonts w:ascii="Arial" w:hAnsi="Arial" w:cs="Arial"/>
        </w:rPr>
        <w:t>consultas lo solicitado, esto fue realizado en clase con el apoyo del profesor y compañeros</w:t>
      </w:r>
      <w:r w:rsidR="00896701">
        <w:rPr>
          <w:rFonts w:ascii="Arial" w:hAnsi="Arial" w:cs="Arial"/>
        </w:rPr>
        <w:t>.</w:t>
      </w:r>
    </w:p>
    <w:p w14:paraId="661F5ADA" w14:textId="5F884313" w:rsidR="00AF4F5F" w:rsidRDefault="00AF4F5F" w:rsidP="00896701">
      <w:pPr>
        <w:jc w:val="both"/>
        <w:rPr>
          <w:rFonts w:ascii="Arial" w:hAnsi="Arial" w:cs="Arial"/>
        </w:rPr>
      </w:pPr>
      <w:r w:rsidRPr="00AF4F5F">
        <w:rPr>
          <w:rFonts w:ascii="Arial" w:hAnsi="Arial" w:cs="Arial"/>
          <w:noProof/>
        </w:rPr>
        <w:drawing>
          <wp:anchor distT="0" distB="0" distL="114300" distR="114300" simplePos="0" relativeHeight="251662336" behindDoc="1" locked="0" layoutInCell="1" allowOverlap="1" wp14:anchorId="444A664E" wp14:editId="504563AA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3905795" cy="1724266"/>
            <wp:effectExtent l="0" t="0" r="0" b="9525"/>
            <wp:wrapTight wrapText="bothSides">
              <wp:wrapPolygon edited="0">
                <wp:start x="0" y="0"/>
                <wp:lineTo x="0" y="21481"/>
                <wp:lineTo x="21495" y="21481"/>
                <wp:lineTo x="21495" y="0"/>
                <wp:lineTo x="0" y="0"/>
              </wp:wrapPolygon>
            </wp:wrapTight>
            <wp:docPr id="1661932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9324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B7F6EA" w14:textId="3AA4C1D1" w:rsidR="00AF4F5F" w:rsidRDefault="0029457C" w:rsidP="008967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 puede observar que en la primera consulta nos mostrara </w:t>
      </w:r>
      <w:r w:rsidR="006B7A90">
        <w:rPr>
          <w:rFonts w:ascii="Arial" w:hAnsi="Arial" w:cs="Arial"/>
        </w:rPr>
        <w:t xml:space="preserve">un Top 10 de los productos más vendidos, manejando un </w:t>
      </w:r>
      <w:r w:rsidR="00F31044">
        <w:rPr>
          <w:rFonts w:ascii="Arial" w:hAnsi="Arial" w:cs="Arial"/>
        </w:rPr>
        <w:t>‘</w:t>
      </w:r>
      <w:proofErr w:type="spellStart"/>
      <w:r w:rsidR="00F31044">
        <w:rPr>
          <w:rFonts w:ascii="Arial" w:hAnsi="Arial" w:cs="Arial"/>
        </w:rPr>
        <w:t>cant</w:t>
      </w:r>
      <w:proofErr w:type="spellEnd"/>
      <w:r w:rsidR="00F31044">
        <w:rPr>
          <w:rFonts w:ascii="Arial" w:hAnsi="Arial" w:cs="Arial"/>
        </w:rPr>
        <w:t>’ para ordenas los datos de mayor a menor</w:t>
      </w:r>
      <w:r w:rsidR="00F4649F">
        <w:rPr>
          <w:rFonts w:ascii="Arial" w:hAnsi="Arial" w:cs="Arial"/>
        </w:rPr>
        <w:t xml:space="preserve"> y el uso de ‘</w:t>
      </w:r>
      <w:proofErr w:type="spellStart"/>
      <w:r w:rsidR="00F4649F">
        <w:rPr>
          <w:rFonts w:ascii="Arial" w:hAnsi="Arial" w:cs="Arial"/>
        </w:rPr>
        <w:t>join</w:t>
      </w:r>
      <w:proofErr w:type="spellEnd"/>
      <w:r w:rsidR="00F4649F">
        <w:rPr>
          <w:rFonts w:ascii="Arial" w:hAnsi="Arial" w:cs="Arial"/>
        </w:rPr>
        <w:t xml:space="preserve">’ para los </w:t>
      </w:r>
      <w:proofErr w:type="spellStart"/>
      <w:r w:rsidR="00F4649F">
        <w:rPr>
          <w:rFonts w:ascii="Arial" w:hAnsi="Arial" w:cs="Arial"/>
        </w:rPr>
        <w:t>ID’s</w:t>
      </w:r>
      <w:proofErr w:type="spellEnd"/>
      <w:r w:rsidR="00A320B5">
        <w:rPr>
          <w:rFonts w:ascii="Arial" w:hAnsi="Arial" w:cs="Arial"/>
        </w:rPr>
        <w:t>.</w:t>
      </w:r>
    </w:p>
    <w:p w14:paraId="479173F1" w14:textId="604C8A17" w:rsidR="007010DE" w:rsidRDefault="003B5258" w:rsidP="00896701">
      <w:pPr>
        <w:jc w:val="both"/>
        <w:rPr>
          <w:rFonts w:ascii="Arial" w:hAnsi="Arial" w:cs="Arial"/>
        </w:rPr>
      </w:pPr>
      <w:r w:rsidRPr="00720CA9">
        <w:rPr>
          <w:rFonts w:ascii="Arial" w:hAnsi="Arial" w:cs="Arial"/>
          <w:noProof/>
        </w:rPr>
        <w:drawing>
          <wp:anchor distT="0" distB="0" distL="114300" distR="114300" simplePos="0" relativeHeight="251663360" behindDoc="1" locked="0" layoutInCell="1" allowOverlap="1" wp14:anchorId="73E8ABDC" wp14:editId="735A78E8">
            <wp:simplePos x="0" y="0"/>
            <wp:positionH relativeFrom="margin">
              <wp:align>left</wp:align>
            </wp:positionH>
            <wp:positionV relativeFrom="paragraph">
              <wp:posOffset>440690</wp:posOffset>
            </wp:positionV>
            <wp:extent cx="3684905" cy="4231640"/>
            <wp:effectExtent l="0" t="0" r="0" b="0"/>
            <wp:wrapTight wrapText="bothSides">
              <wp:wrapPolygon edited="0">
                <wp:start x="0" y="0"/>
                <wp:lineTo x="0" y="21490"/>
                <wp:lineTo x="21440" y="21490"/>
                <wp:lineTo x="21440" y="0"/>
                <wp:lineTo x="0" y="0"/>
              </wp:wrapPolygon>
            </wp:wrapTight>
            <wp:docPr id="328252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5267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490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0823">
        <w:rPr>
          <w:rFonts w:ascii="Arial" w:hAnsi="Arial" w:cs="Arial"/>
        </w:rPr>
        <w:t xml:space="preserve">En la segunda consulta se busca encontrar los </w:t>
      </w:r>
      <w:r w:rsidR="0093553E">
        <w:rPr>
          <w:rFonts w:ascii="Arial" w:hAnsi="Arial" w:cs="Arial"/>
        </w:rPr>
        <w:t xml:space="preserve">productos que caen en el año 2014, para ello se </w:t>
      </w:r>
      <w:proofErr w:type="spellStart"/>
      <w:r w:rsidR="0093553E">
        <w:rPr>
          <w:rFonts w:ascii="Arial" w:hAnsi="Arial" w:cs="Arial"/>
        </w:rPr>
        <w:t>ocupo</w:t>
      </w:r>
      <w:proofErr w:type="spellEnd"/>
      <w:r w:rsidR="0093553E">
        <w:rPr>
          <w:rFonts w:ascii="Arial" w:hAnsi="Arial" w:cs="Arial"/>
        </w:rPr>
        <w:t xml:space="preserve"> un </w:t>
      </w:r>
      <w:proofErr w:type="spellStart"/>
      <w:r w:rsidR="00D44B33">
        <w:rPr>
          <w:rFonts w:ascii="Arial" w:hAnsi="Arial" w:cs="Arial"/>
        </w:rPr>
        <w:t>from</w:t>
      </w:r>
      <w:proofErr w:type="spellEnd"/>
      <w:r w:rsidR="00D44B33">
        <w:rPr>
          <w:rFonts w:ascii="Arial" w:hAnsi="Arial" w:cs="Arial"/>
        </w:rPr>
        <w:t xml:space="preserve"> y </w:t>
      </w:r>
      <w:proofErr w:type="spellStart"/>
      <w:r w:rsidR="00D44B33">
        <w:rPr>
          <w:rFonts w:ascii="Arial" w:hAnsi="Arial" w:cs="Arial"/>
        </w:rPr>
        <w:t>join</w:t>
      </w:r>
      <w:proofErr w:type="spellEnd"/>
      <w:r w:rsidR="00D44B33">
        <w:rPr>
          <w:rFonts w:ascii="Arial" w:hAnsi="Arial" w:cs="Arial"/>
        </w:rPr>
        <w:t xml:space="preserve"> para poder </w:t>
      </w:r>
      <w:r w:rsidR="00380E07">
        <w:rPr>
          <w:rFonts w:ascii="Arial" w:hAnsi="Arial" w:cs="Arial"/>
        </w:rPr>
        <w:t>obtener los pedidos con todos sus detalles.</w:t>
      </w:r>
    </w:p>
    <w:p w14:paraId="66FA9857" w14:textId="06A41880" w:rsidR="00720CA9" w:rsidRDefault="00A316F4" w:rsidP="008967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Para la imple</w:t>
      </w:r>
      <w:r w:rsidR="005515C7">
        <w:rPr>
          <w:rFonts w:ascii="Arial" w:hAnsi="Arial" w:cs="Arial"/>
        </w:rPr>
        <w:t>mentación de las dos consultas en una para obtener lo deseado, se tuvo que realiz</w:t>
      </w:r>
      <w:r w:rsidR="003F025B">
        <w:rPr>
          <w:rFonts w:ascii="Arial" w:hAnsi="Arial" w:cs="Arial"/>
        </w:rPr>
        <w:t>ar una subconsulta llamada ‘</w:t>
      </w:r>
      <w:proofErr w:type="spellStart"/>
      <w:r w:rsidR="003F025B">
        <w:rPr>
          <w:rFonts w:ascii="Arial" w:hAnsi="Arial" w:cs="Arial"/>
        </w:rPr>
        <w:t>tp</w:t>
      </w:r>
      <w:proofErr w:type="spellEnd"/>
      <w:r w:rsidR="003F025B">
        <w:rPr>
          <w:rFonts w:ascii="Arial" w:hAnsi="Arial" w:cs="Arial"/>
        </w:rPr>
        <w:t xml:space="preserve">’, donde se juntan </w:t>
      </w:r>
      <w:proofErr w:type="spellStart"/>
      <w:r w:rsidR="003F025B">
        <w:rPr>
          <w:rFonts w:ascii="Arial" w:hAnsi="Arial" w:cs="Arial"/>
        </w:rPr>
        <w:t>SalesOrderHeader</w:t>
      </w:r>
      <w:proofErr w:type="spellEnd"/>
      <w:r w:rsidR="003F025B">
        <w:rPr>
          <w:rFonts w:ascii="Arial" w:hAnsi="Arial" w:cs="Arial"/>
        </w:rPr>
        <w:t xml:space="preserve"> con </w:t>
      </w:r>
      <w:proofErr w:type="spellStart"/>
      <w:r w:rsidR="003F025B">
        <w:rPr>
          <w:rFonts w:ascii="Arial" w:hAnsi="Arial" w:cs="Arial"/>
        </w:rPr>
        <w:t>SalesOrderD</w:t>
      </w:r>
      <w:r w:rsidR="008E2332">
        <w:rPr>
          <w:rFonts w:ascii="Arial" w:hAnsi="Arial" w:cs="Arial"/>
        </w:rPr>
        <w:t>etail</w:t>
      </w:r>
      <w:proofErr w:type="spellEnd"/>
      <w:r w:rsidR="008E2332">
        <w:rPr>
          <w:rFonts w:ascii="Arial" w:hAnsi="Arial" w:cs="Arial"/>
        </w:rPr>
        <w:t xml:space="preserve"> para </w:t>
      </w:r>
      <w:proofErr w:type="spellStart"/>
      <w:r w:rsidR="008E2332">
        <w:rPr>
          <w:rFonts w:ascii="Arial" w:hAnsi="Arial" w:cs="Arial"/>
        </w:rPr>
        <w:t>filtar</w:t>
      </w:r>
      <w:proofErr w:type="spellEnd"/>
      <w:r w:rsidR="008E2332">
        <w:rPr>
          <w:rFonts w:ascii="Arial" w:hAnsi="Arial" w:cs="Arial"/>
        </w:rPr>
        <w:t xml:space="preserve"> el rango de fechas en 2014. Aquí se hace el GRUOP BY por </w:t>
      </w:r>
      <w:proofErr w:type="spellStart"/>
      <w:r w:rsidR="008E2332">
        <w:rPr>
          <w:rFonts w:ascii="Arial" w:hAnsi="Arial" w:cs="Arial"/>
        </w:rPr>
        <w:t>ProductID</w:t>
      </w:r>
      <w:proofErr w:type="spellEnd"/>
      <w:r w:rsidR="008E2332">
        <w:rPr>
          <w:rFonts w:ascii="Arial" w:hAnsi="Arial" w:cs="Arial"/>
        </w:rPr>
        <w:t xml:space="preserve"> para poder calcular </w:t>
      </w:r>
      <w:r w:rsidR="007010DE">
        <w:rPr>
          <w:rFonts w:ascii="Arial" w:hAnsi="Arial" w:cs="Arial"/>
        </w:rPr>
        <w:t>cuantas unidades se vendieron en total de un producto y el promedio del precio al vendido.</w:t>
      </w:r>
    </w:p>
    <w:p w14:paraId="7333FE18" w14:textId="77777777" w:rsidR="003B5258" w:rsidRDefault="003B5258" w:rsidP="00896701">
      <w:pPr>
        <w:jc w:val="both"/>
        <w:rPr>
          <w:rFonts w:ascii="Arial" w:hAnsi="Arial" w:cs="Arial"/>
        </w:rPr>
      </w:pPr>
    </w:p>
    <w:p w14:paraId="1B72FD54" w14:textId="48A325B5" w:rsidR="007010DE" w:rsidRDefault="007010DE" w:rsidP="008967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Después, </w:t>
      </w:r>
      <w:r w:rsidR="00A520E0">
        <w:rPr>
          <w:rFonts w:ascii="Arial" w:hAnsi="Arial" w:cs="Arial"/>
        </w:rPr>
        <w:t xml:space="preserve">se observa que se hace uso de INNER JOIN para el nombre del producto y el </w:t>
      </w:r>
      <w:proofErr w:type="spellStart"/>
      <w:r w:rsidR="00A520E0">
        <w:rPr>
          <w:rFonts w:ascii="Arial" w:hAnsi="Arial" w:cs="Arial"/>
        </w:rPr>
        <w:t>ListPrice</w:t>
      </w:r>
      <w:proofErr w:type="spellEnd"/>
      <w:r w:rsidR="00A520E0">
        <w:rPr>
          <w:rFonts w:ascii="Arial" w:hAnsi="Arial" w:cs="Arial"/>
        </w:rPr>
        <w:t xml:space="preserve">, </w:t>
      </w:r>
      <w:r w:rsidR="00524AEA">
        <w:rPr>
          <w:rFonts w:ascii="Arial" w:hAnsi="Arial" w:cs="Arial"/>
        </w:rPr>
        <w:t>y filt</w:t>
      </w:r>
      <w:r w:rsidR="000B55B6">
        <w:rPr>
          <w:rFonts w:ascii="Arial" w:hAnsi="Arial" w:cs="Arial"/>
        </w:rPr>
        <w:t xml:space="preserve">rarlo bajo nuestra condición de </w:t>
      </w:r>
      <w:proofErr w:type="spellStart"/>
      <w:r w:rsidR="000B55B6">
        <w:rPr>
          <w:rFonts w:ascii="Arial" w:hAnsi="Arial" w:cs="Arial"/>
        </w:rPr>
        <w:t>ListPrice</w:t>
      </w:r>
      <w:proofErr w:type="spellEnd"/>
      <w:r w:rsidR="000B55B6">
        <w:rPr>
          <w:rFonts w:ascii="Arial" w:hAnsi="Arial" w:cs="Arial"/>
        </w:rPr>
        <w:t xml:space="preserve"> &gt; 1000.</w:t>
      </w:r>
      <w:r w:rsidR="00B93E26">
        <w:rPr>
          <w:rFonts w:ascii="Arial" w:hAnsi="Arial" w:cs="Arial"/>
        </w:rPr>
        <w:t xml:space="preserve"> Se uso CROSS APPLY</w:t>
      </w:r>
      <w:r w:rsidR="00FD0FBD">
        <w:rPr>
          <w:rFonts w:ascii="Arial" w:hAnsi="Arial" w:cs="Arial"/>
        </w:rPr>
        <w:t xml:space="preserve"> para la </w:t>
      </w:r>
      <w:r w:rsidR="004223B7">
        <w:rPr>
          <w:rFonts w:ascii="Arial" w:hAnsi="Arial" w:cs="Arial"/>
        </w:rPr>
        <w:t>eliminar filas incompletas, ya que contienen valores nulos.</w:t>
      </w:r>
    </w:p>
    <w:p w14:paraId="7ED9C5F0" w14:textId="0753EF0E" w:rsidR="00140472" w:rsidRDefault="00140472" w:rsidP="0089670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Al final se </w:t>
      </w:r>
      <w:r w:rsidR="003B5258">
        <w:rPr>
          <w:rFonts w:ascii="Arial" w:hAnsi="Arial" w:cs="Arial"/>
        </w:rPr>
        <w:t>ocupó</w:t>
      </w:r>
      <w:r>
        <w:rPr>
          <w:rFonts w:ascii="Arial" w:hAnsi="Arial" w:cs="Arial"/>
        </w:rPr>
        <w:t xml:space="preserve"> COALESCE para</w:t>
      </w:r>
      <w:r w:rsidR="00840058">
        <w:rPr>
          <w:rFonts w:ascii="Arial" w:hAnsi="Arial" w:cs="Arial"/>
        </w:rPr>
        <w:t xml:space="preserve"> que si existe el </w:t>
      </w:r>
      <w:proofErr w:type="spellStart"/>
      <w:proofErr w:type="gramStart"/>
      <w:r w:rsidR="00840058">
        <w:rPr>
          <w:rFonts w:ascii="Arial" w:hAnsi="Arial" w:cs="Arial"/>
        </w:rPr>
        <w:t>st.Name</w:t>
      </w:r>
      <w:proofErr w:type="spellEnd"/>
      <w:proofErr w:type="gramEnd"/>
      <w:r w:rsidR="00D77193">
        <w:rPr>
          <w:rFonts w:ascii="Arial" w:hAnsi="Arial" w:cs="Arial"/>
        </w:rPr>
        <w:t xml:space="preserve"> este debe </w:t>
      </w:r>
      <w:r w:rsidR="003B5258">
        <w:rPr>
          <w:rFonts w:ascii="Arial" w:hAnsi="Arial" w:cs="Arial"/>
        </w:rPr>
        <w:t>agregarlo, esto para no tener valores nulos.</w:t>
      </w:r>
    </w:p>
    <w:p w14:paraId="29102DD1" w14:textId="77777777" w:rsidR="00EB1D6E" w:rsidRPr="00EB1D6E" w:rsidRDefault="00EB1D6E" w:rsidP="00EB1D6E">
      <w:pPr>
        <w:jc w:val="both"/>
        <w:rPr>
          <w:rFonts w:ascii="Arial" w:hAnsi="Arial" w:cs="Arial"/>
          <w:b/>
          <w:bCs/>
        </w:rPr>
      </w:pPr>
      <w:r w:rsidRPr="00EB1D6E">
        <w:rPr>
          <w:rFonts w:ascii="Arial" w:hAnsi="Arial" w:cs="Arial"/>
          <w:b/>
          <w:bCs/>
        </w:rPr>
        <w:lastRenderedPageBreak/>
        <w:t>Ejercicio 2</w:t>
      </w:r>
    </w:p>
    <w:p w14:paraId="6CBA66DE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En este ejercicio se calcularon las ventas totales por cada vendedor dentro del territorio “</w:t>
      </w:r>
      <w:proofErr w:type="spellStart"/>
      <w:r w:rsidRPr="00EB1D6E">
        <w:rPr>
          <w:rFonts w:ascii="Arial" w:hAnsi="Arial" w:cs="Arial"/>
        </w:rPr>
        <w:t>Northwest</w:t>
      </w:r>
      <w:proofErr w:type="spellEnd"/>
      <w:r w:rsidRPr="00EB1D6E">
        <w:rPr>
          <w:rFonts w:ascii="Arial" w:hAnsi="Arial" w:cs="Arial"/>
        </w:rPr>
        <w:t>”.</w:t>
      </w:r>
    </w:p>
    <w:p w14:paraId="4609387A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 xml:space="preserve">Primero se agruparon las ventas por </w:t>
      </w:r>
      <w:proofErr w:type="spellStart"/>
      <w:r w:rsidRPr="00EB1D6E">
        <w:rPr>
          <w:rFonts w:ascii="Arial" w:hAnsi="Arial" w:cs="Arial"/>
        </w:rPr>
        <w:t>SalesPersonID</w:t>
      </w:r>
      <w:proofErr w:type="spellEnd"/>
      <w:r w:rsidRPr="00EB1D6E">
        <w:rPr>
          <w:rFonts w:ascii="Arial" w:hAnsi="Arial" w:cs="Arial"/>
        </w:rPr>
        <w:t>, sumando el subtotal (SUM(</w:t>
      </w:r>
      <w:proofErr w:type="spellStart"/>
      <w:r w:rsidRPr="00EB1D6E">
        <w:rPr>
          <w:rFonts w:ascii="Arial" w:hAnsi="Arial" w:cs="Arial"/>
        </w:rPr>
        <w:t>SubTotal</w:t>
      </w:r>
      <w:proofErr w:type="spellEnd"/>
      <w:r w:rsidRPr="00EB1D6E">
        <w:rPr>
          <w:rFonts w:ascii="Arial" w:hAnsi="Arial" w:cs="Arial"/>
        </w:rPr>
        <w:t>)) para obtener el total vendido por cada empleado.</w:t>
      </w:r>
    </w:p>
    <w:p w14:paraId="6AC87476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Después se calculó el promedio de ventas del territorio.</w:t>
      </w:r>
    </w:p>
    <w:p w14:paraId="2728D266" w14:textId="77777777" w:rsid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Finalmente, se mostraron únicamente aquellos vendedores cuyo total de ventas fue mayor al promedio del territorio, permitiendo identificar a los empleados con mejor desempeño.</w:t>
      </w:r>
    </w:p>
    <w:p w14:paraId="20C7E66E" w14:textId="77777777" w:rsidR="00EB1D6E" w:rsidRPr="00EB1D6E" w:rsidRDefault="00EB1D6E" w:rsidP="00EB1D6E">
      <w:pPr>
        <w:jc w:val="both"/>
        <w:rPr>
          <w:rFonts w:ascii="Arial" w:hAnsi="Arial" w:cs="Arial"/>
        </w:rPr>
      </w:pPr>
    </w:p>
    <w:p w14:paraId="127F42B7" w14:textId="7D468ABB" w:rsidR="003B5258" w:rsidRDefault="00EB1D6E" w:rsidP="00896701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drawing>
          <wp:inline distT="0" distB="0" distL="0" distR="0" wp14:anchorId="16451867" wp14:editId="4ED61C98">
            <wp:extent cx="4711419" cy="4145280"/>
            <wp:effectExtent l="0" t="0" r="0" b="7620"/>
            <wp:docPr id="1516196335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96335" name="Imagen 1" descr="Tabl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3042" cy="415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0F03" w14:textId="77777777" w:rsidR="00EB1D6E" w:rsidRDefault="00EB1D6E" w:rsidP="00896701">
      <w:pPr>
        <w:jc w:val="both"/>
        <w:rPr>
          <w:rFonts w:ascii="Arial" w:hAnsi="Arial" w:cs="Arial"/>
        </w:rPr>
      </w:pPr>
    </w:p>
    <w:p w14:paraId="6783E96C" w14:textId="77777777" w:rsidR="00EB1D6E" w:rsidRDefault="00EB1D6E" w:rsidP="00896701">
      <w:pPr>
        <w:jc w:val="both"/>
        <w:rPr>
          <w:rFonts w:ascii="Arial" w:hAnsi="Arial" w:cs="Arial"/>
        </w:rPr>
      </w:pPr>
    </w:p>
    <w:p w14:paraId="453278F2" w14:textId="77777777" w:rsidR="00EB1D6E" w:rsidRDefault="00EB1D6E" w:rsidP="00896701">
      <w:pPr>
        <w:jc w:val="both"/>
        <w:rPr>
          <w:rFonts w:ascii="Arial" w:hAnsi="Arial" w:cs="Arial"/>
        </w:rPr>
      </w:pPr>
    </w:p>
    <w:p w14:paraId="6384F5EF" w14:textId="77777777" w:rsidR="00EB1D6E" w:rsidRDefault="00EB1D6E" w:rsidP="00896701">
      <w:pPr>
        <w:jc w:val="both"/>
        <w:rPr>
          <w:rFonts w:ascii="Arial" w:hAnsi="Arial" w:cs="Arial"/>
        </w:rPr>
      </w:pPr>
    </w:p>
    <w:p w14:paraId="4D947C13" w14:textId="77777777" w:rsidR="00EB1D6E" w:rsidRDefault="00EB1D6E" w:rsidP="00896701">
      <w:pPr>
        <w:jc w:val="both"/>
        <w:rPr>
          <w:rFonts w:ascii="Arial" w:hAnsi="Arial" w:cs="Arial"/>
        </w:rPr>
      </w:pPr>
    </w:p>
    <w:p w14:paraId="51CC0C4C" w14:textId="77777777" w:rsidR="00EB1D6E" w:rsidRDefault="00EB1D6E" w:rsidP="00896701">
      <w:pPr>
        <w:jc w:val="both"/>
        <w:rPr>
          <w:rFonts w:ascii="Arial" w:hAnsi="Arial" w:cs="Arial"/>
        </w:rPr>
      </w:pPr>
    </w:p>
    <w:p w14:paraId="5FFA0C34" w14:textId="77777777" w:rsidR="00EB1D6E" w:rsidRDefault="00EB1D6E" w:rsidP="00896701">
      <w:pPr>
        <w:jc w:val="both"/>
        <w:rPr>
          <w:rFonts w:ascii="Arial" w:hAnsi="Arial" w:cs="Arial"/>
        </w:rPr>
      </w:pPr>
    </w:p>
    <w:p w14:paraId="6F20F5B8" w14:textId="77777777" w:rsidR="00EB1D6E" w:rsidRDefault="00EB1D6E" w:rsidP="00896701">
      <w:pPr>
        <w:jc w:val="both"/>
        <w:rPr>
          <w:rFonts w:ascii="Arial" w:hAnsi="Arial" w:cs="Arial"/>
        </w:rPr>
      </w:pPr>
    </w:p>
    <w:p w14:paraId="5E796C73" w14:textId="77777777" w:rsidR="00EB1D6E" w:rsidRDefault="00EB1D6E" w:rsidP="00896701">
      <w:pPr>
        <w:jc w:val="both"/>
        <w:rPr>
          <w:rFonts w:ascii="Arial" w:hAnsi="Arial" w:cs="Arial"/>
        </w:rPr>
      </w:pPr>
    </w:p>
    <w:p w14:paraId="56A5D981" w14:textId="77777777" w:rsidR="00EB1D6E" w:rsidRDefault="00EB1D6E" w:rsidP="00896701">
      <w:pPr>
        <w:jc w:val="both"/>
        <w:rPr>
          <w:rFonts w:ascii="Arial" w:hAnsi="Arial" w:cs="Arial"/>
        </w:rPr>
      </w:pPr>
    </w:p>
    <w:p w14:paraId="1D07A2D7" w14:textId="77777777" w:rsidR="00EB1D6E" w:rsidRDefault="00EB1D6E" w:rsidP="00896701">
      <w:pPr>
        <w:jc w:val="both"/>
        <w:rPr>
          <w:rFonts w:ascii="Arial" w:hAnsi="Arial" w:cs="Arial"/>
        </w:rPr>
      </w:pPr>
    </w:p>
    <w:p w14:paraId="4246D702" w14:textId="77777777" w:rsidR="00EB1D6E" w:rsidRPr="00EB1D6E" w:rsidRDefault="00EB1D6E" w:rsidP="00EB1D6E">
      <w:pPr>
        <w:jc w:val="both"/>
        <w:rPr>
          <w:rFonts w:ascii="Arial" w:hAnsi="Arial" w:cs="Arial"/>
          <w:b/>
          <w:bCs/>
        </w:rPr>
      </w:pPr>
      <w:r w:rsidRPr="00EB1D6E">
        <w:rPr>
          <w:rFonts w:ascii="Arial" w:hAnsi="Arial" w:cs="Arial"/>
          <w:b/>
          <w:bCs/>
        </w:rPr>
        <w:t>Ejercicio 3</w:t>
      </w:r>
    </w:p>
    <w:p w14:paraId="32B33BDF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En este ejercicio se analizaron las ventas por territorio y por año.</w:t>
      </w:r>
    </w:p>
    <w:p w14:paraId="210CB32E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Se agruparon los datos por nombre del territorio y año de la orden, contando el número de órdenes y sumando el total de ventas.</w:t>
      </w:r>
    </w:p>
    <w:p w14:paraId="7F42A507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Posteriormente se aplicó la cláusula HAVING para mostrar solo aquellos casos donde existieran más de 5 órdenes y las ventas superaran 1,000,000.</w:t>
      </w:r>
    </w:p>
    <w:p w14:paraId="3AC1FC06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En la segunda parte se agregó la función STDEV para calcular la desviación estándar de las ventas, lo que permite medir la variación en los montos vendidos.</w:t>
      </w:r>
    </w:p>
    <w:p w14:paraId="4F42B07D" w14:textId="77777777" w:rsidR="00EB1D6E" w:rsidRDefault="00EB1D6E" w:rsidP="00896701">
      <w:pPr>
        <w:jc w:val="both"/>
        <w:rPr>
          <w:rFonts w:ascii="Arial" w:hAnsi="Arial" w:cs="Arial"/>
        </w:rPr>
      </w:pPr>
    </w:p>
    <w:p w14:paraId="6C4D41AE" w14:textId="461A661C" w:rsidR="00EB1D6E" w:rsidRDefault="00EB1D6E" w:rsidP="00896701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lastRenderedPageBreak/>
        <w:drawing>
          <wp:inline distT="0" distB="0" distL="0" distR="0" wp14:anchorId="7DCC14D6" wp14:editId="0B7EEF20">
            <wp:extent cx="5612130" cy="5789930"/>
            <wp:effectExtent l="0" t="0" r="7620" b="1270"/>
            <wp:docPr id="173453372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33721" name="Imagen 1" descr="Tabl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8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1B4C9" w14:textId="77777777" w:rsidR="00EB1D6E" w:rsidRDefault="00EB1D6E" w:rsidP="00896701">
      <w:pPr>
        <w:jc w:val="both"/>
        <w:rPr>
          <w:rFonts w:ascii="Arial" w:hAnsi="Arial" w:cs="Arial"/>
        </w:rPr>
      </w:pPr>
    </w:p>
    <w:p w14:paraId="41E978F5" w14:textId="77777777" w:rsidR="00EB1D6E" w:rsidRDefault="00EB1D6E" w:rsidP="00896701">
      <w:pPr>
        <w:jc w:val="both"/>
        <w:rPr>
          <w:rFonts w:ascii="Arial" w:hAnsi="Arial" w:cs="Arial"/>
        </w:rPr>
      </w:pPr>
    </w:p>
    <w:p w14:paraId="230FEC36" w14:textId="77777777" w:rsidR="00EB1D6E" w:rsidRPr="00EB1D6E" w:rsidRDefault="00EB1D6E" w:rsidP="00EB1D6E">
      <w:pPr>
        <w:jc w:val="both"/>
        <w:rPr>
          <w:rFonts w:ascii="Arial" w:hAnsi="Arial" w:cs="Arial"/>
          <w:b/>
          <w:bCs/>
        </w:rPr>
      </w:pPr>
      <w:r w:rsidRPr="00EB1D6E">
        <w:rPr>
          <w:rFonts w:ascii="Arial" w:hAnsi="Arial" w:cs="Arial"/>
          <w:b/>
          <w:bCs/>
        </w:rPr>
        <w:t>Ejercicio 4</w:t>
      </w:r>
    </w:p>
    <w:p w14:paraId="34E59BED" w14:textId="77777777" w:rsidR="00EB1D6E" w:rsidRPr="00EB1D6E" w:rsidRDefault="00EB1D6E" w:rsidP="00EB1D6E">
      <w:pPr>
        <w:jc w:val="both"/>
        <w:rPr>
          <w:rFonts w:ascii="Arial" w:hAnsi="Arial" w:cs="Arial"/>
          <w:b/>
          <w:bCs/>
        </w:rPr>
      </w:pPr>
      <w:r w:rsidRPr="00EB1D6E">
        <w:rPr>
          <w:rFonts w:ascii="Arial" w:hAnsi="Arial" w:cs="Arial"/>
          <w:b/>
          <w:bCs/>
        </w:rPr>
        <w:t>Parte 1: Obtención de los productos de la categoría</w:t>
      </w:r>
    </w:p>
    <w:p w14:paraId="679B9170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Primero se obtienen todos los productos que pertenecen a la categoría seleccionada (por ejemplo, “</w:t>
      </w:r>
      <w:proofErr w:type="spellStart"/>
      <w:r w:rsidRPr="00EB1D6E">
        <w:rPr>
          <w:rFonts w:ascii="Arial" w:hAnsi="Arial" w:cs="Arial"/>
        </w:rPr>
        <w:t>Bikes</w:t>
      </w:r>
      <w:proofErr w:type="spellEnd"/>
      <w:r w:rsidRPr="00EB1D6E">
        <w:rPr>
          <w:rFonts w:ascii="Arial" w:hAnsi="Arial" w:cs="Arial"/>
        </w:rPr>
        <w:t>”).</w:t>
      </w:r>
      <w:r w:rsidRPr="00EB1D6E">
        <w:rPr>
          <w:rFonts w:ascii="Arial" w:hAnsi="Arial" w:cs="Arial"/>
        </w:rPr>
        <w:br/>
        <w:t xml:space="preserve"> Para esto se usan JOIN entre las tablas de producto, subcategoría y categoría.</w:t>
      </w:r>
      <w:r w:rsidRPr="00EB1D6E">
        <w:rPr>
          <w:rFonts w:ascii="Arial" w:hAnsi="Arial" w:cs="Arial"/>
        </w:rPr>
        <w:br/>
        <w:t xml:space="preserve"> El resultado es la lista completa de productos que existen en esa categoría.</w:t>
      </w:r>
    </w:p>
    <w:p w14:paraId="56275452" w14:textId="77777777" w:rsidR="00EB1D6E" w:rsidRPr="00EB1D6E" w:rsidRDefault="00EB1D6E" w:rsidP="00EB1D6E">
      <w:pPr>
        <w:jc w:val="both"/>
        <w:rPr>
          <w:rFonts w:ascii="Arial" w:hAnsi="Arial" w:cs="Arial"/>
        </w:rPr>
      </w:pPr>
    </w:p>
    <w:p w14:paraId="3DDAB770" w14:textId="6716C7B8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lastRenderedPageBreak/>
        <w:drawing>
          <wp:inline distT="0" distB="0" distL="0" distR="0" wp14:anchorId="09048357" wp14:editId="6DE0E0A3">
            <wp:extent cx="5029200" cy="4541520"/>
            <wp:effectExtent l="0" t="0" r="0" b="0"/>
            <wp:docPr id="1382718538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54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C21E0" w14:textId="77777777" w:rsidR="00EB1D6E" w:rsidRPr="00EB1D6E" w:rsidRDefault="00EB1D6E" w:rsidP="00EB1D6E">
      <w:pPr>
        <w:jc w:val="both"/>
        <w:rPr>
          <w:rFonts w:ascii="Arial" w:hAnsi="Arial" w:cs="Arial"/>
        </w:rPr>
      </w:pPr>
    </w:p>
    <w:p w14:paraId="6E6C4E36" w14:textId="77777777" w:rsidR="00EB1D6E" w:rsidRPr="00EB1D6E" w:rsidRDefault="00EB1D6E" w:rsidP="00EB1D6E">
      <w:pPr>
        <w:jc w:val="both"/>
        <w:rPr>
          <w:rFonts w:ascii="Arial" w:hAnsi="Arial" w:cs="Arial"/>
          <w:b/>
          <w:bCs/>
        </w:rPr>
      </w:pPr>
      <w:r w:rsidRPr="00EB1D6E">
        <w:rPr>
          <w:rFonts w:ascii="Arial" w:hAnsi="Arial" w:cs="Arial"/>
          <w:b/>
          <w:bCs/>
        </w:rPr>
        <w:t>Parte 2: Relación con las ventas</w:t>
      </w:r>
    </w:p>
    <w:p w14:paraId="4C016487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Después se relacionan esos productos con las tablas de ventas para identificar qué vendedores han vendido productos de esa categoría.</w:t>
      </w:r>
    </w:p>
    <w:p w14:paraId="6C7A7312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 xml:space="preserve">Aquí puede aparecer vacío porque la condición final exige que el vendedor haya vendido </w:t>
      </w:r>
      <w:r w:rsidRPr="00EB1D6E">
        <w:rPr>
          <w:rFonts w:ascii="Arial" w:hAnsi="Arial" w:cs="Arial"/>
          <w:b/>
          <w:bCs/>
        </w:rPr>
        <w:t>todos</w:t>
      </w:r>
      <w:r w:rsidRPr="00EB1D6E">
        <w:rPr>
          <w:rFonts w:ascii="Arial" w:hAnsi="Arial" w:cs="Arial"/>
        </w:rPr>
        <w:t xml:space="preserve"> los productos de la categoría.</w:t>
      </w:r>
      <w:r w:rsidRPr="00EB1D6E">
        <w:rPr>
          <w:rFonts w:ascii="Arial" w:hAnsi="Arial" w:cs="Arial"/>
        </w:rPr>
        <w:br/>
        <w:t xml:space="preserve"> Si le falta </w:t>
      </w:r>
      <w:proofErr w:type="gramStart"/>
      <w:r w:rsidRPr="00EB1D6E">
        <w:rPr>
          <w:rFonts w:ascii="Arial" w:hAnsi="Arial" w:cs="Arial"/>
        </w:rPr>
        <w:t>vender</w:t>
      </w:r>
      <w:proofErr w:type="gramEnd"/>
      <w:r w:rsidRPr="00EB1D6E">
        <w:rPr>
          <w:rFonts w:ascii="Arial" w:hAnsi="Arial" w:cs="Arial"/>
        </w:rPr>
        <w:t xml:space="preserve"> aunque sea uno, entonces no aparece en el resultado.</w:t>
      </w:r>
      <w:r w:rsidRPr="00EB1D6E">
        <w:rPr>
          <w:rFonts w:ascii="Arial" w:hAnsi="Arial" w:cs="Arial"/>
        </w:rPr>
        <w:br/>
        <w:t xml:space="preserve"> No es error del código, es porque nadie cumple completamente la condición.</w:t>
      </w:r>
    </w:p>
    <w:p w14:paraId="309D6630" w14:textId="2B9F64EA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lastRenderedPageBreak/>
        <w:drawing>
          <wp:inline distT="0" distB="0" distL="0" distR="0" wp14:anchorId="0D2F4626" wp14:editId="74458F82">
            <wp:extent cx="4503420" cy="5943600"/>
            <wp:effectExtent l="0" t="0" r="0" b="0"/>
            <wp:docPr id="161165306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6019A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br/>
      </w:r>
    </w:p>
    <w:p w14:paraId="61583354" w14:textId="77777777" w:rsidR="00EB1D6E" w:rsidRPr="00EB1D6E" w:rsidRDefault="00EB1D6E" w:rsidP="00EB1D6E">
      <w:pPr>
        <w:jc w:val="both"/>
        <w:rPr>
          <w:rFonts w:ascii="Arial" w:hAnsi="Arial" w:cs="Arial"/>
          <w:b/>
          <w:bCs/>
        </w:rPr>
      </w:pPr>
      <w:r w:rsidRPr="00EB1D6E">
        <w:rPr>
          <w:rFonts w:ascii="Arial" w:hAnsi="Arial" w:cs="Arial"/>
          <w:b/>
          <w:bCs/>
        </w:rPr>
        <w:t>Parte 3: Comparación final</w:t>
      </w:r>
    </w:p>
    <w:p w14:paraId="0FB61B2C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Finalmente se agrupan los datos por vendedor y se compara cuántos productos vendió contra el total de productos de la categoría.</w:t>
      </w:r>
    </w:p>
    <w:p w14:paraId="583D31E9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Si ambos números coinciden, significa que ese vendedor vendió todos los productos, y por eso se muestra en el resultado.</w:t>
      </w:r>
    </w:p>
    <w:p w14:paraId="3EB0AA0F" w14:textId="4F0EAEEE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lastRenderedPageBreak/>
        <w:drawing>
          <wp:inline distT="0" distB="0" distL="0" distR="0" wp14:anchorId="69A2D35A" wp14:editId="37676CDC">
            <wp:extent cx="2872740" cy="2720340"/>
            <wp:effectExtent l="0" t="0" r="3810" b="3810"/>
            <wp:docPr id="318270806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7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8E94D" w14:textId="129D0752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drawing>
          <wp:inline distT="0" distB="0" distL="0" distR="0" wp14:anchorId="269322B3" wp14:editId="2FDFCA7A">
            <wp:extent cx="2545080" cy="3192780"/>
            <wp:effectExtent l="0" t="0" r="7620" b="7620"/>
            <wp:docPr id="16856314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AFF5F" w14:textId="77777777" w:rsid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br/>
      </w:r>
    </w:p>
    <w:p w14:paraId="6B56A0DC" w14:textId="77777777" w:rsidR="00EB1D6E" w:rsidRDefault="00EB1D6E" w:rsidP="00EB1D6E">
      <w:pPr>
        <w:jc w:val="both"/>
        <w:rPr>
          <w:rFonts w:ascii="Arial" w:hAnsi="Arial" w:cs="Arial"/>
        </w:rPr>
      </w:pPr>
    </w:p>
    <w:p w14:paraId="658DB9D7" w14:textId="77777777" w:rsidR="00EB1D6E" w:rsidRDefault="00EB1D6E" w:rsidP="00EB1D6E">
      <w:pPr>
        <w:jc w:val="both"/>
        <w:rPr>
          <w:rFonts w:ascii="Arial" w:hAnsi="Arial" w:cs="Arial"/>
        </w:rPr>
      </w:pPr>
    </w:p>
    <w:p w14:paraId="129DA4CF" w14:textId="77777777" w:rsidR="00EB1D6E" w:rsidRDefault="00EB1D6E" w:rsidP="00EB1D6E">
      <w:pPr>
        <w:jc w:val="both"/>
        <w:rPr>
          <w:rFonts w:ascii="Arial" w:hAnsi="Arial" w:cs="Arial"/>
        </w:rPr>
      </w:pPr>
    </w:p>
    <w:p w14:paraId="559F3E96" w14:textId="77777777" w:rsidR="00EB1D6E" w:rsidRDefault="00EB1D6E" w:rsidP="00EB1D6E">
      <w:pPr>
        <w:jc w:val="both"/>
        <w:rPr>
          <w:rFonts w:ascii="Arial" w:hAnsi="Arial" w:cs="Arial"/>
        </w:rPr>
      </w:pPr>
    </w:p>
    <w:p w14:paraId="40F88EC7" w14:textId="77777777" w:rsidR="00EB1D6E" w:rsidRDefault="00EB1D6E" w:rsidP="00EB1D6E">
      <w:pPr>
        <w:jc w:val="both"/>
        <w:rPr>
          <w:rFonts w:ascii="Arial" w:hAnsi="Arial" w:cs="Arial"/>
        </w:rPr>
      </w:pPr>
    </w:p>
    <w:p w14:paraId="43F870F5" w14:textId="77777777" w:rsidR="00EB1D6E" w:rsidRPr="00EB1D6E" w:rsidRDefault="00EB1D6E" w:rsidP="00EB1D6E">
      <w:pPr>
        <w:jc w:val="both"/>
        <w:rPr>
          <w:rFonts w:ascii="Arial" w:hAnsi="Arial" w:cs="Arial"/>
        </w:rPr>
      </w:pPr>
    </w:p>
    <w:p w14:paraId="7443B587" w14:textId="77777777" w:rsidR="00EB1D6E" w:rsidRPr="00EB1D6E" w:rsidRDefault="00EB1D6E" w:rsidP="00EB1D6E">
      <w:pPr>
        <w:jc w:val="both"/>
        <w:rPr>
          <w:rFonts w:ascii="Arial" w:hAnsi="Arial" w:cs="Arial"/>
          <w:b/>
          <w:bCs/>
        </w:rPr>
      </w:pPr>
      <w:r w:rsidRPr="00EB1D6E">
        <w:rPr>
          <w:rFonts w:ascii="Arial" w:hAnsi="Arial" w:cs="Arial"/>
          <w:b/>
          <w:bCs/>
        </w:rPr>
        <w:lastRenderedPageBreak/>
        <w:t>Ejercicio 5</w:t>
      </w:r>
    </w:p>
    <w:p w14:paraId="6497E9F6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En este ejercicio se obtuvo el producto más vendido por cada categoría.</w:t>
      </w:r>
    </w:p>
    <w:p w14:paraId="32F76E31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Primero se agruparon las ventas por categoría y producto, sumando la cantidad vendida (SUM(</w:t>
      </w:r>
      <w:proofErr w:type="spellStart"/>
      <w:r w:rsidRPr="00EB1D6E">
        <w:rPr>
          <w:rFonts w:ascii="Arial" w:hAnsi="Arial" w:cs="Arial"/>
        </w:rPr>
        <w:t>OrderQty</w:t>
      </w:r>
      <w:proofErr w:type="spellEnd"/>
      <w:r w:rsidRPr="00EB1D6E">
        <w:rPr>
          <w:rFonts w:ascii="Arial" w:hAnsi="Arial" w:cs="Arial"/>
        </w:rPr>
        <w:t>)).</w:t>
      </w:r>
    </w:p>
    <w:p w14:paraId="594B0FE3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>Después se utilizó la función ROW_</w:t>
      </w:r>
      <w:proofErr w:type="gramStart"/>
      <w:r w:rsidRPr="00EB1D6E">
        <w:rPr>
          <w:rFonts w:ascii="Arial" w:hAnsi="Arial" w:cs="Arial"/>
        </w:rPr>
        <w:t>NUMBER(</w:t>
      </w:r>
      <w:proofErr w:type="gramEnd"/>
      <w:r w:rsidRPr="00EB1D6E">
        <w:rPr>
          <w:rFonts w:ascii="Arial" w:hAnsi="Arial" w:cs="Arial"/>
        </w:rPr>
        <w:t>) con partición por categoría para ordenar los productos de mayor a menor según su cantidad vendida.</w:t>
      </w:r>
    </w:p>
    <w:p w14:paraId="2FAD593F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 xml:space="preserve">Finalmente, se seleccionó únicamente el producto con posición 1 en cada categoría (WHERE </w:t>
      </w:r>
      <w:proofErr w:type="spellStart"/>
      <w:r w:rsidRPr="00EB1D6E">
        <w:rPr>
          <w:rFonts w:ascii="Arial" w:hAnsi="Arial" w:cs="Arial"/>
        </w:rPr>
        <w:t>rn</w:t>
      </w:r>
      <w:proofErr w:type="spellEnd"/>
      <w:r w:rsidRPr="00EB1D6E">
        <w:rPr>
          <w:rFonts w:ascii="Arial" w:hAnsi="Arial" w:cs="Arial"/>
        </w:rPr>
        <w:t xml:space="preserve"> = 1), lo que permite mostrar solo el producto más vendido por categoría.</w:t>
      </w:r>
    </w:p>
    <w:p w14:paraId="2845A14D" w14:textId="77777777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t xml:space="preserve">El resultado muestra 4 registros, ya que en la base de datos existen 4 categorías principales, por lo </w:t>
      </w:r>
      <w:proofErr w:type="gramStart"/>
      <w:r w:rsidRPr="00EB1D6E">
        <w:rPr>
          <w:rFonts w:ascii="Arial" w:hAnsi="Arial" w:cs="Arial"/>
        </w:rPr>
        <w:t>tanto</w:t>
      </w:r>
      <w:proofErr w:type="gramEnd"/>
      <w:r w:rsidRPr="00EB1D6E">
        <w:rPr>
          <w:rFonts w:ascii="Arial" w:hAnsi="Arial" w:cs="Arial"/>
        </w:rPr>
        <w:t xml:space="preserve"> se obtiene un producto destacado por cada una.</w:t>
      </w:r>
    </w:p>
    <w:p w14:paraId="1249D188" w14:textId="4ACA754E" w:rsidR="00EB1D6E" w:rsidRPr="00EB1D6E" w:rsidRDefault="00EB1D6E" w:rsidP="00EB1D6E">
      <w:pPr>
        <w:jc w:val="both"/>
        <w:rPr>
          <w:rFonts w:ascii="Arial" w:hAnsi="Arial" w:cs="Arial"/>
        </w:rPr>
      </w:pPr>
      <w:r w:rsidRPr="00EB1D6E">
        <w:rPr>
          <w:rFonts w:ascii="Arial" w:hAnsi="Arial" w:cs="Arial"/>
        </w:rPr>
        <w:drawing>
          <wp:inline distT="0" distB="0" distL="0" distR="0" wp14:anchorId="75A7024B" wp14:editId="0B83651B">
            <wp:extent cx="3825240" cy="3657600"/>
            <wp:effectExtent l="0" t="0" r="3810" b="0"/>
            <wp:docPr id="97960117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19135" w14:textId="77777777" w:rsidR="003B5258" w:rsidRPr="003B5258" w:rsidRDefault="003B5258" w:rsidP="00896701">
      <w:pPr>
        <w:jc w:val="both"/>
        <w:rPr>
          <w:rFonts w:ascii="Arial" w:hAnsi="Arial" w:cs="Arial"/>
        </w:rPr>
      </w:pPr>
    </w:p>
    <w:sectPr w:rsidR="003B5258" w:rsidRPr="003B525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21BE"/>
    <w:multiLevelType w:val="hybridMultilevel"/>
    <w:tmpl w:val="82C8C70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B409C"/>
    <w:multiLevelType w:val="hybridMultilevel"/>
    <w:tmpl w:val="E55463E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E56FA0"/>
    <w:multiLevelType w:val="hybridMultilevel"/>
    <w:tmpl w:val="424011C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F6DC2"/>
    <w:multiLevelType w:val="hybridMultilevel"/>
    <w:tmpl w:val="15B0889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3616433">
    <w:abstractNumId w:val="2"/>
  </w:num>
  <w:num w:numId="2" w16cid:durableId="1663390298">
    <w:abstractNumId w:val="0"/>
  </w:num>
  <w:num w:numId="3" w16cid:durableId="1757554217">
    <w:abstractNumId w:val="1"/>
  </w:num>
  <w:num w:numId="4" w16cid:durableId="1916940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F6C"/>
    <w:rsid w:val="00007421"/>
    <w:rsid w:val="000A77F3"/>
    <w:rsid w:val="000B55B6"/>
    <w:rsid w:val="00140472"/>
    <w:rsid w:val="00146E0D"/>
    <w:rsid w:val="001A19FD"/>
    <w:rsid w:val="00221195"/>
    <w:rsid w:val="002308C7"/>
    <w:rsid w:val="0029457C"/>
    <w:rsid w:val="00380E07"/>
    <w:rsid w:val="003B5258"/>
    <w:rsid w:val="003F025B"/>
    <w:rsid w:val="004223B7"/>
    <w:rsid w:val="00524AEA"/>
    <w:rsid w:val="005515C7"/>
    <w:rsid w:val="005D3768"/>
    <w:rsid w:val="006B7A90"/>
    <w:rsid w:val="007010DE"/>
    <w:rsid w:val="00720CA9"/>
    <w:rsid w:val="00745480"/>
    <w:rsid w:val="00840058"/>
    <w:rsid w:val="00896701"/>
    <w:rsid w:val="008E2332"/>
    <w:rsid w:val="0093553E"/>
    <w:rsid w:val="00A20823"/>
    <w:rsid w:val="00A316F4"/>
    <w:rsid w:val="00A320B5"/>
    <w:rsid w:val="00A520E0"/>
    <w:rsid w:val="00A91224"/>
    <w:rsid w:val="00AF4F5F"/>
    <w:rsid w:val="00B13B85"/>
    <w:rsid w:val="00B93E26"/>
    <w:rsid w:val="00BC05AE"/>
    <w:rsid w:val="00C5013D"/>
    <w:rsid w:val="00C96F6C"/>
    <w:rsid w:val="00D44B33"/>
    <w:rsid w:val="00D77193"/>
    <w:rsid w:val="00EB1D6E"/>
    <w:rsid w:val="00F31044"/>
    <w:rsid w:val="00F4649F"/>
    <w:rsid w:val="00FB4259"/>
    <w:rsid w:val="00FD0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00E75"/>
  <w15:chartTrackingRefBased/>
  <w15:docId w15:val="{1CDEDA79-1C88-4E41-9EC2-CD5705BC8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6F6C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96F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6F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6F6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6F6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6F6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6F6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6F6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6F6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6F6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6F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6F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6F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6F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6F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6F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6F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6F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6F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6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C96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6F6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C96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6F6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C96F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6F6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C96F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6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6F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6F6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96F6C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882</Words>
  <Characters>4853</Characters>
  <Application>Microsoft Office Word</Application>
  <DocSecurity>4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Dariel Rojas</dc:creator>
  <cp:keywords/>
  <dc:description/>
  <cp:lastModifiedBy>kari peña</cp:lastModifiedBy>
  <cp:revision>2</cp:revision>
  <dcterms:created xsi:type="dcterms:W3CDTF">2026-02-24T05:33:00Z</dcterms:created>
  <dcterms:modified xsi:type="dcterms:W3CDTF">2026-02-24T05:33:00Z</dcterms:modified>
</cp:coreProperties>
</file>