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4C41" w14:textId="43526EB0" w:rsidR="00007838" w:rsidRPr="00A60A7D" w:rsidRDefault="00007838" w:rsidP="00007838">
      <w:pPr>
        <w:pStyle w:val="Title"/>
        <w:rPr>
          <w:rFonts w:eastAsia="Times New Roman"/>
          <w:lang w:val="en-US" w:eastAsia="da-DK"/>
        </w:rPr>
      </w:pPr>
      <w:r w:rsidRPr="00A60A7D">
        <w:rPr>
          <w:rFonts w:eastAsia="Times New Roman"/>
          <w:lang w:val="en-US" w:eastAsia="da-DK"/>
        </w:rPr>
        <w:t>Project 3: Aviation Accidents</w:t>
      </w:r>
    </w:p>
    <w:p w14:paraId="32DF59E2" w14:textId="5F8D0F78" w:rsidR="00B84956" w:rsidRPr="00A60A7D" w:rsidRDefault="00B84956" w:rsidP="00B84956">
      <w:pPr>
        <w:spacing w:after="160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</w:pP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Our hand-in contains 2 python-scripts and 1 csv-file:</w:t>
      </w:r>
    </w:p>
    <w:p w14:paraId="3D880898" w14:textId="4230FA14" w:rsidR="00B84956" w:rsidRPr="00A60A7D" w:rsidRDefault="00007838" w:rsidP="00B84956">
      <w:pPr>
        <w:pStyle w:val="ListParagraph"/>
        <w:numPr>
          <w:ilvl w:val="0"/>
          <w:numId w:val="5"/>
        </w:numPr>
        <w:spacing w:after="160"/>
        <w:rPr>
          <w:rFonts w:ascii="Times New Roman" w:eastAsia="Times New Roman" w:hAnsi="Times New Roman" w:cs="Times New Roman"/>
          <w:color w:val="000000"/>
          <w:kern w:val="0"/>
          <w:lang w:val="en-US" w:eastAsia="da-DK"/>
          <w14:ligatures w14:val="none"/>
        </w:rPr>
      </w:pPr>
      <w:r w:rsidRPr="00A60A7D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n-US" w:eastAsia="da-DK"/>
          <w14:ligatures w14:val="none"/>
        </w:rPr>
        <w:t>w</w:t>
      </w:r>
      <w:r w:rsidR="00B84956" w:rsidRPr="00A60A7D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n-US" w:eastAsia="da-DK"/>
          <w14:ligatures w14:val="none"/>
        </w:rPr>
        <w:t>ebscrap</w:t>
      </w:r>
      <w:r w:rsidRPr="00A60A7D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n-US" w:eastAsia="da-DK"/>
          <w14:ligatures w14:val="none"/>
        </w:rPr>
        <w:t>_</w:t>
      </w:r>
      <w:r w:rsidR="00B84956" w:rsidRPr="00A60A7D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n-US" w:eastAsia="da-DK"/>
          <w14:ligatures w14:val="none"/>
        </w:rPr>
        <w:t>parsing.py</w:t>
      </w:r>
    </w:p>
    <w:p w14:paraId="26BE92BA" w14:textId="1C1E28AE" w:rsidR="00B84956" w:rsidRPr="00A60A7D" w:rsidRDefault="00B84956" w:rsidP="00B84956">
      <w:pPr>
        <w:pStyle w:val="ListParagraph"/>
        <w:numPr>
          <w:ilvl w:val="0"/>
          <w:numId w:val="5"/>
        </w:numPr>
        <w:spacing w:after="160"/>
        <w:rPr>
          <w:rFonts w:ascii="Times New Roman" w:eastAsia="Times New Roman" w:hAnsi="Times New Roman" w:cs="Times New Roman"/>
          <w:color w:val="000000"/>
          <w:kern w:val="0"/>
          <w:lang w:val="en-US" w:eastAsia="da-DK"/>
          <w14:ligatures w14:val="none"/>
        </w:rPr>
      </w:pPr>
      <w:r w:rsidRPr="00A60A7D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n-US" w:eastAsia="da-DK"/>
          <w14:ligatures w14:val="none"/>
        </w:rPr>
        <w:t>aviation_accidents.csv</w:t>
      </w:r>
    </w:p>
    <w:p w14:paraId="1F06FF02" w14:textId="6BF6A149" w:rsidR="00B84956" w:rsidRPr="00A60A7D" w:rsidRDefault="00B84956" w:rsidP="00B84956">
      <w:pPr>
        <w:pStyle w:val="ListParagraph"/>
        <w:numPr>
          <w:ilvl w:val="0"/>
          <w:numId w:val="5"/>
        </w:numPr>
        <w:spacing w:after="160"/>
        <w:rPr>
          <w:rFonts w:ascii="Times New Roman" w:eastAsia="Times New Roman" w:hAnsi="Times New Roman" w:cs="Times New Roman"/>
          <w:color w:val="000000"/>
          <w:kern w:val="0"/>
          <w:lang w:val="en-US" w:eastAsia="da-DK"/>
          <w14:ligatures w14:val="none"/>
        </w:rPr>
      </w:pPr>
      <w:r w:rsidRPr="00A60A7D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n-US" w:eastAsia="da-DK"/>
          <w14:ligatures w14:val="none"/>
        </w:rPr>
        <w:t>dash</w:t>
      </w:r>
      <w:r w:rsidR="00007838" w:rsidRPr="00A60A7D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n-US" w:eastAsia="da-DK"/>
          <w14:ligatures w14:val="none"/>
        </w:rPr>
        <w:t>_</w:t>
      </w:r>
      <w:r w:rsidRPr="00A60A7D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n-US" w:eastAsia="da-DK"/>
          <w14:ligatures w14:val="none"/>
        </w:rPr>
        <w:t>board.py</w:t>
      </w:r>
    </w:p>
    <w:p w14:paraId="306CC4B6" w14:textId="77777777" w:rsidR="00A60A7D" w:rsidRDefault="00B84956" w:rsidP="006271E3">
      <w:pPr>
        <w:pStyle w:val="Heading1"/>
        <w:rPr>
          <w:rFonts w:ascii="Times New Roman" w:eastAsia="Times New Roman" w:hAnsi="Times New Roman" w:cs="Times New Roman"/>
          <w:lang w:val="en-US" w:eastAsia="da-DK"/>
        </w:rPr>
      </w:pPr>
      <w:r w:rsidRPr="00A60A7D">
        <w:rPr>
          <w:rFonts w:eastAsia="Times New Roman"/>
          <w:lang w:val="en-US" w:eastAsia="da-DK"/>
        </w:rPr>
        <w:t>Main features of webscrap</w:t>
      </w:r>
      <w:r w:rsidR="00A60A7D" w:rsidRPr="00A60A7D">
        <w:rPr>
          <w:rFonts w:eastAsia="Times New Roman"/>
          <w:lang w:val="en-US" w:eastAsia="da-DK"/>
        </w:rPr>
        <w:t>_</w:t>
      </w:r>
      <w:r w:rsidRPr="00A60A7D">
        <w:rPr>
          <w:rFonts w:eastAsia="Times New Roman"/>
          <w:lang w:val="en-US" w:eastAsia="da-DK"/>
        </w:rPr>
        <w:t>parsing.py</w:t>
      </w:r>
    </w:p>
    <w:p w14:paraId="0979BC76" w14:textId="1E3FA428" w:rsidR="00B85C93" w:rsidRPr="00B85C93" w:rsidRDefault="00B84956" w:rsidP="00A60A7D">
      <w:pPr>
        <w:spacing w:after="160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</w:pP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The relevant approximately 130 yearly Wikipedia overviews and 1.600-1.700 underlying pages covering specific accidents are not downloaded locally but parsed directly on Wikipedia, storing locally only the obviously relevant data-extract. A full parsing i</w:t>
      </w:r>
      <w:r w:rsidR="006271E3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n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this manner takes approximately 30 min.</w:t>
      </w:r>
      <w:r w:rsidR="00B85C93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</w:t>
      </w:r>
    </w:p>
    <w:p w14:paraId="2B4F8827" w14:textId="31EB3773" w:rsidR="00A60A7D" w:rsidRDefault="00B84956" w:rsidP="00A60A7D">
      <w:pPr>
        <w:spacing w:after="1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</w:pP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Most </w:t>
      </w:r>
      <w:r w:rsid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W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ikipedia</w:t>
      </w:r>
      <w:r w:rsid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pages on or close to the subject have a specific type of info</w:t>
      </w:r>
      <w:r w:rsid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box. We have chosen only to proceed with data from such pages, which have an info</w:t>
      </w:r>
      <w:r w:rsid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box. </w:t>
      </w:r>
      <w:proofErr w:type="gramStart"/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Furthermore</w:t>
      </w:r>
      <w:proofErr w:type="gramEnd"/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we have chosen to only include</w:t>
      </w:r>
      <w:r w:rsidR="006271E3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</w:t>
      </w:r>
      <w:r w:rsidR="00A60A7D"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info boxes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with </w:t>
      </w:r>
      <w:r w:rsidR="006271E3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a 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“Date” </w:t>
      </w:r>
      <w:r w:rsidR="006271E3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category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to ensure we only scrape relevant info</w:t>
      </w:r>
      <w:r w:rsid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boxes</w:t>
      </w:r>
      <w:r w:rsid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.</w:t>
      </w:r>
      <w:r w:rsidR="006271E3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</w:t>
      </w:r>
    </w:p>
    <w:p w14:paraId="4804BC3B" w14:textId="4EE3926D" w:rsidR="00A60A7D" w:rsidRPr="00A60A7D" w:rsidRDefault="00A60A7D" w:rsidP="00A60A7D">
      <w:pPr>
        <w:spacing w:after="1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</w:pP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Accidents where latitude and longitude is not readily available are geolocated </w:t>
      </w:r>
      <w:proofErr w:type="gramStart"/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using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”</w:t>
      </w:r>
      <w:proofErr w:type="spellStart"/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Nominatim</w:t>
      </w:r>
      <w:proofErr w:type="spellEnd"/>
      <w:proofErr w:type="gramEnd"/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” geocoder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.</w:t>
      </w:r>
    </w:p>
    <w:p w14:paraId="33F8DEF4" w14:textId="0D4585E2" w:rsidR="00A60A7D" w:rsidRPr="00A60A7D" w:rsidRDefault="00F22783" w:rsidP="00A60A7D">
      <w:p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da-DK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C</w:t>
      </w:r>
      <w:r w:rsid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ategories like ‘Survivors’</w:t>
      </w:r>
      <w:r w:rsidR="002D45A0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,</w:t>
      </w:r>
      <w:r w:rsid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‘Fatalities’ </w:t>
      </w:r>
      <w:r w:rsidR="002D45A0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and ‘Injuries’ </w:t>
      </w:r>
      <w:r w:rsid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often vary on Wikipedia, which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sometimes </w:t>
      </w:r>
      <w:r w:rsid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resulted in death</w:t>
      </w:r>
      <w:r w:rsidR="002D45A0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and injury</w:t>
      </w:r>
      <w:r w:rsid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rates over 1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00%</w:t>
      </w:r>
      <w:r w:rsidR="00B85C93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or division by zero</w:t>
      </w:r>
      <w:r w:rsid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. </w:t>
      </w:r>
      <w:r w:rsidR="00B85C93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This we had to </w:t>
      </w:r>
      <w:proofErr w:type="gramStart"/>
      <w:r w:rsidR="00B85C93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take into account</w:t>
      </w:r>
      <w:proofErr w:type="gramEnd"/>
      <w:r w:rsidR="00B85C93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and make some additional coding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to </w:t>
      </w:r>
      <w:r w:rsidR="00373282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extract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a meaningful death</w:t>
      </w:r>
      <w:r w:rsidR="00373282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and injury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rate.</w:t>
      </w:r>
    </w:p>
    <w:p w14:paraId="1ABA253F" w14:textId="26DFEA1D" w:rsidR="00B84956" w:rsidRPr="00A60A7D" w:rsidRDefault="00B84956" w:rsidP="006271E3">
      <w:pPr>
        <w:pStyle w:val="Heading1"/>
        <w:rPr>
          <w:rFonts w:ascii="Times New Roman" w:eastAsia="Times New Roman" w:hAnsi="Times New Roman" w:cs="Times New Roman"/>
          <w:lang w:val="en-US" w:eastAsia="da-DK"/>
        </w:rPr>
      </w:pPr>
      <w:r w:rsidRPr="00A60A7D">
        <w:rPr>
          <w:rFonts w:eastAsia="Times New Roman"/>
          <w:lang w:val="en-US" w:eastAsia="da-DK"/>
        </w:rPr>
        <w:t xml:space="preserve">Main features of </w:t>
      </w:r>
      <w:r w:rsidR="006271E3">
        <w:rPr>
          <w:rFonts w:eastAsia="Times New Roman"/>
          <w:lang w:val="en-US" w:eastAsia="da-DK"/>
        </w:rPr>
        <w:t>dash_board</w:t>
      </w:r>
      <w:r w:rsidRPr="00A60A7D">
        <w:rPr>
          <w:rFonts w:eastAsia="Times New Roman"/>
          <w:lang w:val="en-US" w:eastAsia="da-DK"/>
        </w:rPr>
        <w:t>.py</w:t>
      </w:r>
    </w:p>
    <w:p w14:paraId="7233ADF0" w14:textId="5D4735EF" w:rsidR="00B84956" w:rsidRPr="00D20821" w:rsidRDefault="00B85C93" w:rsidP="00D20821">
      <w:pPr>
        <w:pStyle w:val="ListParagraph"/>
        <w:numPr>
          <w:ilvl w:val="0"/>
          <w:numId w:val="6"/>
        </w:numPr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</w:pPr>
      <w:r w:rsidRPr="00D2082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T</w:t>
      </w:r>
      <w:r w:rsidR="00B84956" w:rsidRPr="00D2082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he requested </w:t>
      </w:r>
      <w:proofErr w:type="spellStart"/>
      <w:r w:rsidR="00B84956" w:rsidRPr="00D2082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wordcloud</w:t>
      </w:r>
      <w:proofErr w:type="spellEnd"/>
      <w:r w:rsidR="00B84956" w:rsidRPr="00D2082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is basically static for each run of the </w:t>
      </w:r>
      <w:proofErr w:type="gramStart"/>
      <w:r w:rsidR="00B84956" w:rsidRPr="00D2082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script</w:t>
      </w:r>
      <w:proofErr w:type="gramEnd"/>
    </w:p>
    <w:p w14:paraId="43A4B80A" w14:textId="543E2C79" w:rsidR="00B84956" w:rsidRPr="00D20821" w:rsidRDefault="00B84956" w:rsidP="00D20821">
      <w:pPr>
        <w:pStyle w:val="ListParagraph"/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</w:pPr>
      <w:r w:rsidRPr="00D2082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Hovering dots are colored according to number of fatalities (but color legend was deliberately suppressed)</w:t>
      </w:r>
    </w:p>
    <w:p w14:paraId="2135282F" w14:textId="77777777" w:rsidR="00B84956" w:rsidRPr="00A60A7D" w:rsidRDefault="00B84956" w:rsidP="00B84956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</w:pP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Pie-chart is only showing the “fate” of the people onboard, generally showing % who died, were injured or who came out unhurt. Variations in data-heading can in </w:t>
      </w:r>
      <w:proofErr w:type="gramStart"/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a number of</w:t>
      </w:r>
      <w:proofErr w:type="gramEnd"/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cases lead to misleading results. We consider that a pie chart is only relevant where numerical data shows “parts of a whole” and therefore only visualized this data in a pie.</w:t>
      </w:r>
    </w:p>
    <w:p w14:paraId="0A4A6F70" w14:textId="557E9964" w:rsidR="00B84956" w:rsidRPr="00B85C93" w:rsidRDefault="006149BA" w:rsidP="00B84956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When opening the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dashboard</w:t>
      </w:r>
      <w:proofErr w:type="gramEnd"/>
      <w:r w:rsidR="00B84956"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a sample pie with 3 equal slices is shown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. The pie-chart will update w</w:t>
      </w:r>
      <w:r w:rsidR="00B84956"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hen clicking a row in the table next to it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.</w:t>
      </w:r>
      <w:r w:rsidR="00B84956"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H</w:t>
      </w:r>
      <w:r w:rsidR="00B84956"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owever</w:t>
      </w:r>
      <w:proofErr w:type="gramEnd"/>
      <w:r w:rsidR="00B84956"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we have not implemented an pie-update from clicking a dot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on</w:t>
      </w:r>
      <w:r w:rsidR="00B84956"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the map.</w:t>
      </w:r>
      <w:r w:rsidR="00B84956" w:rsidRPr="00B85C93">
        <w:rPr>
          <w:rFonts w:ascii="Times New Roman" w:eastAsia="Times New Roman" w:hAnsi="Times New Roman" w:cs="Times New Roman"/>
          <w:color w:val="000000"/>
          <w:kern w:val="0"/>
          <w:lang w:val="en-US" w:eastAsia="da-DK"/>
          <w14:ligatures w14:val="none"/>
        </w:rPr>
        <w:br/>
      </w:r>
    </w:p>
    <w:p w14:paraId="64A1E1D2" w14:textId="48A5A42F" w:rsidR="00B84956" w:rsidRPr="00A60A7D" w:rsidRDefault="00B84956" w:rsidP="00B84956">
      <w:pPr>
        <w:numPr>
          <w:ilvl w:val="0"/>
          <w:numId w:val="3"/>
        </w:numPr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</w:pP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We have some unresolved issues when either the table of accidents is split in several shorter sections and/or when filtering is applied. </w:t>
      </w:r>
      <w:r w:rsidR="006149BA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T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he pie </w:t>
      </w:r>
      <w:r w:rsidR="008C1A52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will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</w:t>
      </w:r>
      <w:r w:rsidR="008C1A52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keep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</w:t>
      </w:r>
      <w:r w:rsidR="006149BA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referring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</w:t>
      </w:r>
      <w:r w:rsidR="00FC7B98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to the non-filtered version of the table</w:t>
      </w:r>
      <w:r w:rsidR="008C1A52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which leads to a mismatch. </w:t>
      </w:r>
    </w:p>
    <w:p w14:paraId="31610FBB" w14:textId="07BBC065" w:rsidR="00B84956" w:rsidRPr="00A60A7D" w:rsidRDefault="008C1A52" w:rsidP="00B8495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da-DK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U</w:t>
      </w:r>
      <w:r w:rsidR="00B84956"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sing filtering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on</w:t>
      </w:r>
      <w:r w:rsidR="00B84956"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alphanumerical columns can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be done </w:t>
      </w:r>
      <w:r w:rsidR="00B84956"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with a partial string, for instance ‘Lufthansa’ as operator, however, numerical columns like year will need a mathematical operator, for instance ‘=2000’, so ‘2000’ will not work.</w:t>
      </w:r>
    </w:p>
    <w:p w14:paraId="240719E9" w14:textId="31BFC926" w:rsidR="00B84956" w:rsidRPr="00BD1BAE" w:rsidRDefault="00B84956" w:rsidP="00B8495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da-DK"/>
          <w14:ligatures w14:val="none"/>
        </w:rPr>
      </w:pP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The </w:t>
      </w:r>
      <w:r w:rsidR="008C1A52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W</w:t>
      </w: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ikipedia pages contain a ‘Date</w:t>
      </w:r>
      <w:proofErr w:type="gramStart"/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’</w:t>
      </w:r>
      <w:proofErr w:type="gramEnd"/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and we are asked specifically in the assignment to provide a date-column. However, it seems that only a limited part of the dates </w:t>
      </w:r>
      <w:proofErr w:type="gramStart"/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are</w:t>
      </w:r>
      <w:proofErr w:type="gramEnd"/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 xml:space="preserve"> analytically understood and interpreted by pandas, so to get a homogenous structure we have chosen only to include ‘Year’ in our final table.</w:t>
      </w:r>
    </w:p>
    <w:p w14:paraId="6078B7E3" w14:textId="77777777" w:rsidR="00BD1BAE" w:rsidRDefault="00BD1BAE" w:rsidP="00396864">
      <w:pPr>
        <w:spacing w:after="160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</w:pPr>
    </w:p>
    <w:p w14:paraId="3F130528" w14:textId="123375EE" w:rsidR="001E3183" w:rsidRPr="00BD1BAE" w:rsidRDefault="00B84956" w:rsidP="00BD1BAE">
      <w:pPr>
        <w:spacing w:after="160"/>
        <w:rPr>
          <w:rFonts w:ascii="Times New Roman" w:eastAsia="Times New Roman" w:hAnsi="Times New Roman" w:cs="Times New Roman"/>
          <w:color w:val="000000"/>
          <w:kern w:val="0"/>
          <w:lang w:val="en-US" w:eastAsia="da-DK"/>
          <w14:ligatures w14:val="none"/>
        </w:rPr>
      </w:pPr>
      <w:r w:rsidRPr="00A60A7D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a-DK"/>
          <w14:ligatures w14:val="none"/>
        </w:rPr>
        <w:t>Further possible improvements and enhancements will be addressed in our oral exam slideshow.</w:t>
      </w:r>
    </w:p>
    <w:sectPr w:rsidR="001E3183" w:rsidRPr="00BD1BAE" w:rsidSect="006C7E3C">
      <w:headerReference w:type="default" r:id="rId10"/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ED71" w14:textId="77777777" w:rsidR="00BE3680" w:rsidRDefault="00BE3680" w:rsidP="00B84956">
      <w:r>
        <w:separator/>
      </w:r>
    </w:p>
  </w:endnote>
  <w:endnote w:type="continuationSeparator" w:id="0">
    <w:p w14:paraId="152D2C92" w14:textId="77777777" w:rsidR="00BE3680" w:rsidRDefault="00BE3680" w:rsidP="00B84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8D910" w14:textId="77777777" w:rsidR="00BE3680" w:rsidRDefault="00BE3680" w:rsidP="00B84956">
      <w:r>
        <w:separator/>
      </w:r>
    </w:p>
  </w:footnote>
  <w:footnote w:type="continuationSeparator" w:id="0">
    <w:p w14:paraId="436D394F" w14:textId="77777777" w:rsidR="00BE3680" w:rsidRDefault="00BE3680" w:rsidP="00B84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17D5B" w14:textId="261CEBC0" w:rsidR="00B84956" w:rsidRPr="00921EFE" w:rsidRDefault="00B84956" w:rsidP="00B84956">
    <w:pPr>
      <w:spacing w:after="160"/>
      <w:rPr>
        <w:rFonts w:ascii="Calibri" w:eastAsia="Times New Roman" w:hAnsi="Calibri" w:cs="Calibri"/>
        <w:color w:val="000000"/>
        <w:kern w:val="0"/>
        <w:sz w:val="22"/>
        <w:szCs w:val="22"/>
        <w:lang w:val="en-GB" w:eastAsia="da-DK"/>
        <w14:ligatures w14:val="none"/>
      </w:rPr>
    </w:pPr>
    <w:r w:rsidRPr="00921EFE">
      <w:rPr>
        <w:lang w:val="en-GB"/>
      </w:rPr>
      <w:t>Gr</w:t>
    </w:r>
    <w:r w:rsidR="00640DB6" w:rsidRPr="00921EFE">
      <w:rPr>
        <w:lang w:val="en-GB"/>
      </w:rPr>
      <w:t>ou</w:t>
    </w:r>
    <w:r w:rsidRPr="00921EFE">
      <w:rPr>
        <w:lang w:val="en-GB"/>
      </w:rPr>
      <w:t>p 13</w:t>
    </w:r>
    <w:r w:rsidRPr="00921EFE">
      <w:rPr>
        <w:lang w:val="en-GB"/>
      </w:rPr>
      <w:tab/>
    </w:r>
    <w:r w:rsidRPr="00921EFE">
      <w:rPr>
        <w:lang w:val="en-GB"/>
      </w:rPr>
      <w:tab/>
    </w:r>
    <w:r w:rsidRPr="00921EFE">
      <w:rPr>
        <w:rFonts w:ascii="Calibri" w:eastAsia="Times New Roman" w:hAnsi="Calibri" w:cs="Calibri"/>
        <w:color w:val="000000"/>
        <w:kern w:val="0"/>
        <w:sz w:val="22"/>
        <w:szCs w:val="22"/>
        <w:lang w:val="en-GB" w:eastAsia="da-DK"/>
        <w14:ligatures w14:val="none"/>
      </w:rPr>
      <w:t>Flemming Boye, Melek Unlu, Simon Nordby</w:t>
    </w:r>
    <w:r w:rsidRPr="00921EFE">
      <w:rPr>
        <w:rFonts w:ascii="Calibri" w:eastAsia="Times New Roman" w:hAnsi="Calibri" w:cs="Calibri"/>
        <w:color w:val="000000"/>
        <w:kern w:val="0"/>
        <w:sz w:val="22"/>
        <w:szCs w:val="22"/>
        <w:lang w:val="en-GB" w:eastAsia="da-DK"/>
        <w14:ligatures w14:val="none"/>
      </w:rPr>
      <w:tab/>
    </w:r>
    <w:r w:rsidRPr="00921EFE">
      <w:rPr>
        <w:rFonts w:ascii="Calibri" w:eastAsia="Times New Roman" w:hAnsi="Calibri" w:cs="Calibri"/>
        <w:color w:val="000000"/>
        <w:kern w:val="0"/>
        <w:sz w:val="22"/>
        <w:szCs w:val="22"/>
        <w:lang w:val="en-GB" w:eastAsia="da-DK"/>
        <w14:ligatures w14:val="none"/>
      </w:rPr>
      <w:tab/>
    </w:r>
    <w:r w:rsidRPr="00921EFE">
      <w:rPr>
        <w:rFonts w:ascii="Calibri" w:eastAsia="Times New Roman" w:hAnsi="Calibri" w:cs="Calibri"/>
        <w:color w:val="000000"/>
        <w:kern w:val="0"/>
        <w:sz w:val="22"/>
        <w:szCs w:val="22"/>
        <w:lang w:val="en-GB" w:eastAsia="da-DK"/>
        <w14:ligatures w14:val="none"/>
      </w:rPr>
      <w:tab/>
      <w:t>DS831</w:t>
    </w:r>
  </w:p>
  <w:p w14:paraId="4643EF89" w14:textId="5D4318C6" w:rsidR="00B84956" w:rsidRPr="00921EFE" w:rsidRDefault="00B84956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105"/>
    <w:multiLevelType w:val="hybridMultilevel"/>
    <w:tmpl w:val="AA68C482"/>
    <w:lvl w:ilvl="0" w:tplc="FB5C847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25C25"/>
    <w:multiLevelType w:val="hybridMultilevel"/>
    <w:tmpl w:val="DD6AE18C"/>
    <w:lvl w:ilvl="0" w:tplc="115EBF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C7DD0"/>
    <w:multiLevelType w:val="multilevel"/>
    <w:tmpl w:val="F09E7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252F0"/>
    <w:multiLevelType w:val="hybridMultilevel"/>
    <w:tmpl w:val="EC8A2C90"/>
    <w:lvl w:ilvl="0" w:tplc="CE842C90">
      <w:numFmt w:val="bullet"/>
      <w:lvlText w:val="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D75BFD"/>
    <w:multiLevelType w:val="multilevel"/>
    <w:tmpl w:val="A740D3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B4B95"/>
    <w:multiLevelType w:val="multilevel"/>
    <w:tmpl w:val="8B62D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608924621">
    <w:abstractNumId w:val="5"/>
  </w:num>
  <w:num w:numId="2" w16cid:durableId="1240863687">
    <w:abstractNumId w:val="2"/>
  </w:num>
  <w:num w:numId="3" w16cid:durableId="649942940">
    <w:abstractNumId w:val="4"/>
  </w:num>
  <w:num w:numId="4" w16cid:durableId="776759215">
    <w:abstractNumId w:val="0"/>
  </w:num>
  <w:num w:numId="5" w16cid:durableId="738283645">
    <w:abstractNumId w:val="1"/>
  </w:num>
  <w:num w:numId="6" w16cid:durableId="1923639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56"/>
    <w:rsid w:val="00007838"/>
    <w:rsid w:val="00074D64"/>
    <w:rsid w:val="00161C08"/>
    <w:rsid w:val="001664DD"/>
    <w:rsid w:val="001E3183"/>
    <w:rsid w:val="001F7A6E"/>
    <w:rsid w:val="002D45A0"/>
    <w:rsid w:val="00373282"/>
    <w:rsid w:val="00396864"/>
    <w:rsid w:val="00550056"/>
    <w:rsid w:val="006149BA"/>
    <w:rsid w:val="006271E3"/>
    <w:rsid w:val="00640DB6"/>
    <w:rsid w:val="006C7E3C"/>
    <w:rsid w:val="0081062C"/>
    <w:rsid w:val="0084553A"/>
    <w:rsid w:val="008C1A52"/>
    <w:rsid w:val="00921EFE"/>
    <w:rsid w:val="0097526A"/>
    <w:rsid w:val="00A60A7D"/>
    <w:rsid w:val="00B44C51"/>
    <w:rsid w:val="00B84956"/>
    <w:rsid w:val="00B85C93"/>
    <w:rsid w:val="00BD1BAE"/>
    <w:rsid w:val="00BE3680"/>
    <w:rsid w:val="00C04972"/>
    <w:rsid w:val="00D065B2"/>
    <w:rsid w:val="00D20821"/>
    <w:rsid w:val="00D71EC3"/>
    <w:rsid w:val="00F22783"/>
    <w:rsid w:val="00FC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E35F8"/>
  <w15:chartTrackingRefBased/>
  <w15:docId w15:val="{0025974A-A15B-6A42-9C77-74C56742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1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9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8495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956"/>
  </w:style>
  <w:style w:type="paragraph" w:styleId="Footer">
    <w:name w:val="footer"/>
    <w:basedOn w:val="Normal"/>
    <w:link w:val="FooterChar"/>
    <w:uiPriority w:val="99"/>
    <w:unhideWhenUsed/>
    <w:rsid w:val="00B8495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956"/>
  </w:style>
  <w:style w:type="paragraph" w:styleId="ListParagraph">
    <w:name w:val="List Paragraph"/>
    <w:basedOn w:val="Normal"/>
    <w:uiPriority w:val="34"/>
    <w:qFormat/>
    <w:rsid w:val="00B849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78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5319C7CB96D645BE7A341ECCE49E34" ma:contentTypeVersion="3" ma:contentTypeDescription="Opret et nyt dokument." ma:contentTypeScope="" ma:versionID="95c2c46bf4a69a13fb22941e8dd9acea">
  <xsd:schema xmlns:xsd="http://www.w3.org/2001/XMLSchema" xmlns:xs="http://www.w3.org/2001/XMLSchema" xmlns:p="http://schemas.microsoft.com/office/2006/metadata/properties" xmlns:ns2="fb6a1387-6af2-40b5-bd73-7dce34194334" targetNamespace="http://schemas.microsoft.com/office/2006/metadata/properties" ma:root="true" ma:fieldsID="2912793c168037e8f8068180e35d2619" ns2:_="">
    <xsd:import namespace="fb6a1387-6af2-40b5-bd73-7dce341943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a1387-6af2-40b5-bd73-7dce341943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32041C-29E1-49AA-B5C7-881D2E5418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C40F2C-5F00-4AC1-BBB2-C77C029C0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a1387-6af2-40b5-bd73-7dce341943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6F739E-37A4-4149-98B7-FCD6D0BD77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Helstrup Nordby</dc:creator>
  <cp:keywords/>
  <dc:description/>
  <cp:lastModifiedBy>Flemming Boye</cp:lastModifiedBy>
  <cp:revision>16</cp:revision>
  <dcterms:created xsi:type="dcterms:W3CDTF">2023-12-14T14:33:00Z</dcterms:created>
  <dcterms:modified xsi:type="dcterms:W3CDTF">2023-12-15T17:18:00Z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0x010100C05319C7CB96D645BE7A341ECCE49E34</vt:lpwstr>
  </property>
</Properties>
</file>