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3.0</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」（2.3）でこの世界を体験できるようになっています。さらに、PCM1808マイクとRaspberry Pi Picoを使った拡張構成（第12章）の開発も進めており、この構成を追加すると、PCを使わずにBBXを楽しめるようになる見込みです。かりポムは、そんなふうに今も進化を続けているプロジェクトです。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は、CoreS3の実機がなくても、PCだけで「かりポム」の世界を体験できる、GitHubで公開されている姉妹プロジェクトです。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実機を買う前に、まず雰囲気だけ試してみたい方にもおすすめです。</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r>
        <w:br w:type="page"/>
      </w:r>
    </w:p>
    <w:p>
      <w:pPr>
        <w:pStyle w:val="Heading1"/>
      </w:pPr>
      <w:bookmarkStart w:id="29" w:name="第3章-特徴できること"/>
      <w:r>
        <w:t xml:space="preserve">第3章 特徴・できること</w:t>
      </w:r>
      <w:bookmarkEnd w:id="29"/>
    </w:p>
    <w:p>
      <w:pPr>
        <w:pStyle w:val="Heading2"/>
      </w:pPr>
      <w:bookmarkStart w:id="30" w:name="機能一覧"/>
      <w:r>
        <w:t xml:space="preserve">3.1 機能一覧</w:t>
      </w:r>
      <w:bookmarkEnd w:id="30"/>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PC音声（Wi-Fi）・LINE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Talk（PC連携口パク）</w:t>
            </w:r>
          </w:p>
        </w:tc>
        <w:tc>
          <w:tcPr>
            <w:tcW w:type="dxa" w:w="5999"/>
          </w:tcPr>
          <w:p>
            <w:pPr>
              <w:pStyle w:val="Compact"/>
              <w:jc w:val="left"/>
            </w:pPr>
            <w:r>
              <w:t xml:space="preserve">PCで再生中の音声に合わせて、リアルタイムに口パクします。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スマホ・パソコンのブラウザから（PCの場合はKariPom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KariPom Desktop</w:t>
            </w:r>
          </w:p>
        </w:tc>
        <w:tc>
          <w:tcPr>
            <w:tcW w:type="dxa" w:w="5999"/>
          </w:tcPr>
          <w:p>
            <w:pPr>
              <w:pStyle w:val="Compact"/>
              <w:jc w:val="left"/>
            </w:pPr>
            <w:r>
              <w:t xml:space="preserve">CoreS3の実機がなくても、PC（Windows・macOS・Linux）だけでかりポムの世界を楽しめる姉妹プロジェクトです。</w:t>
            </w:r>
          </w:p>
        </w:tc>
        <w:tc>
          <w:tcPr>
            <w:tcW w:type="dxa" w:w="1577"/>
          </w:tcPr>
          <w:p>
            <w:pPr>
              <w:pStyle w:val="Compact"/>
              <w:jc w:val="left"/>
            </w:pPr>
            <w:r>
              <w:t xml:space="preserve">第2章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31" w:name="かりポムの中身かんたん解説"/>
      <w:r>
        <w:t xml:space="preserve">3.2 かりポムの中身（かんたん解説）</w:t>
      </w:r>
      <w:bookmarkEnd w:id="31"/>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2" w:name="第4章-安全上の注意"/>
      <w:r>
        <w:t xml:space="preserve">第4章 安全上の注意</w:t>
      </w:r>
      <w:bookmarkEnd w:id="32"/>
    </w:p>
    <w:p>
      <w:pPr>
        <w:pStyle w:val="FirstParagraph"/>
      </w:pPr>
      <w:r>
        <w:t xml:space="preserve">ご使用の前に必ずお読みください。</w:t>
      </w:r>
    </w:p>
    <w:p>
      <w:pPr>
        <w:pStyle w:val="Heading2"/>
      </w:pPr>
      <w:bookmarkStart w:id="33" w:name="警告けが事故防止のために"/>
      <w:r>
        <w:t xml:space="preserve">4.1 ⚠️ 警告（けが・事故防止のために）</w:t>
      </w:r>
      <w:bookmarkEnd w:id="33"/>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4" w:name="注意故障防止のために"/>
      <w:r>
        <w:t xml:space="preserve">4.2 ❗ 注意（故障防止のために）</w:t>
      </w:r>
      <w:bookmarkEnd w:id="34"/>
    </w:p>
    <w:p>
      <w:pPr>
        <w:pStyle w:val="Heading3"/>
      </w:pPr>
      <w:bookmarkStart w:id="35" w:name="頭部とサーボモーターについて特に重要"/>
      <w:r>
        <w:t xml:space="preserve">頭部とサーボモーターについて（特に重要）</w:t>
      </w:r>
      <w:bookmarkEnd w:id="35"/>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6" w:name="その他の注意"/>
      <w:r>
        <w:t xml:space="preserve">その他の注意</w:t>
      </w:r>
      <w:bookmarkEnd w:id="36"/>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7" w:name="第5章-内容物"/>
      <w:r>
        <w:t xml:space="preserve">第5章 内容物</w:t>
      </w:r>
      <w:bookmarkEnd w:id="37"/>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8" w:name="第6章-各部名称"/>
      <w:r>
        <w:t xml:space="preserve">第6章 各部名称</w:t>
      </w:r>
      <w:bookmarkEnd w:id="38"/>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9" w:name="第7章-初回セットアップ"/>
      <w:r>
        <w:t xml:space="preserve">第7章 初回セットアップ</w:t>
      </w:r>
      <w:bookmarkEnd w:id="39"/>
    </w:p>
    <w:p>
      <w:pPr>
        <w:pStyle w:val="FirstParagraph"/>
      </w:pPr>
      <w:r>
        <w:t xml:space="preserve">ここからは、かりポムを初めて動かすまでの手順を説明します。所要時間は約10〜15分です。</w:t>
      </w:r>
    </w:p>
    <w:p>
      <w:pPr>
        <w:pStyle w:val="Heading2"/>
      </w:pPr>
      <w:bookmarkStart w:id="40" w:name="準備するもの"/>
      <w:r>
        <w:t xml:space="preserve">7.1 準備するもの</w:t>
      </w:r>
      <w:bookmarkEnd w:id="40"/>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1" w:name="設置場所を決める"/>
      <w:r>
        <w:t xml:space="preserve">7.2 設置場所を決める</w:t>
      </w:r>
      <w:bookmarkEnd w:id="41"/>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2" w:name="sdカードの確認"/>
      <w:r>
        <w:t xml:space="preserve">7.3 SDカードの確認</w:t>
      </w:r>
      <w:bookmarkEnd w:id="42"/>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3" w:name="電源を入れる"/>
      <w:r>
        <w:t xml:space="preserve">7.4 電源を入れる</w:t>
      </w:r>
      <w:bookmarkEnd w:id="43"/>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4" w:name="第8章-wi-fi設定"/>
      <w:r>
        <w:t xml:space="preserve">第8章 Wi-Fi設定</w:t>
      </w:r>
      <w:bookmarkEnd w:id="44"/>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5" w:name="接続のしくみ"/>
      <w:r>
        <w:t xml:space="preserve">8.1 接続のしくみ</w:t>
      </w:r>
      <w:bookmarkEnd w:id="45"/>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6" w:name="初回のwi-fi設定apモードでの設定"/>
      <w:r>
        <w:t xml:space="preserve">8.2 初回のWi-Fi設定（APモードでの設定）</w:t>
      </w:r>
      <w:bookmarkEnd w:id="46"/>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7" w:name="ipアドレスの確認"/>
      <w:r>
        <w:t xml:space="preserve">8.3 IPアドレスの確認</w:t>
      </w:r>
      <w:bookmarkEnd w:id="47"/>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8" w:name="接続できたかの確認"/>
      <w:r>
        <w:t xml:space="preserve">8.4 接続できたかの確認</w:t>
      </w:r>
      <w:bookmarkEnd w:id="48"/>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9" w:name="第9章-webuiの使い方"/>
      <w:r>
        <w:t xml:space="preserve">第9章 WebUIの使い方</w:t>
      </w:r>
      <w:bookmarkEnd w:id="49"/>
    </w:p>
    <w:p>
      <w:pPr>
        <w:pStyle w:val="Heading2"/>
      </w:pPr>
      <w:bookmarkStart w:id="50" w:name="webuiとは"/>
      <w:r>
        <w:t xml:space="preserve">9.1 WebUIとは</w:t>
      </w:r>
      <w:bookmarkEnd w:id="50"/>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1" w:name="ブラウザで直接開くスマホパソコン"/>
      <w:r>
        <w:t xml:space="preserve">9.2 ブラウザで直接開く（スマホ・パソコン）</w:t>
      </w:r>
      <w:bookmarkEnd w:id="51"/>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2" w:name="karipom-companionで開くpcの場合"/>
      <w:r>
        <w:t xml:space="preserve">9.3 KariPom Companionで開く（PCの場合）</w:t>
      </w:r>
      <w:bookmarkEnd w:id="52"/>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3" w:name="ページ一覧"/>
      <w:r>
        <w:t xml:space="preserve">9.4 ページ一覧</w:t>
      </w:r>
      <w:bookmarkEnd w:id="53"/>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4" w:name="基本の操作の流れ"/>
      <w:r>
        <w:t xml:space="preserve">9.5 基本の操作の流れ</w:t>
      </w:r>
      <w:bookmarkEnd w:id="54"/>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5" w:name="第10章-表情変更"/>
      <w:r>
        <w:t xml:space="preserve">第10章 表情変更</w:t>
      </w:r>
      <w:bookmarkEnd w:id="55"/>
    </w:p>
    <w:p>
      <w:pPr>
        <w:pStyle w:val="Heading2"/>
      </w:pPr>
      <w:bookmarkStart w:id="56" w:name="face-gallery表情ギャラリー"/>
      <w:r>
        <w:t xml:space="preserve">10.1 Face Gallery（表情ギャラリー）</w:t>
      </w:r>
      <w:bookmarkEnd w:id="56"/>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7" w:name="口パクと表情の関係"/>
      <w:r>
        <w:t xml:space="preserve">10.2 口パクと表情の関係</w:t>
      </w:r>
      <w:bookmarkEnd w:id="57"/>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8" w:name="第11章-独り言機能mutter"/>
      <w:r>
        <w:t xml:space="preserve">第11章 独り言機能（Mutter）</w:t>
      </w:r>
      <w:bookmarkEnd w:id="58"/>
    </w:p>
    <w:p>
      <w:pPr>
        <w:pStyle w:val="Heading2"/>
      </w:pPr>
      <w:bookmarkStart w:id="59" w:name="独り言機能とは"/>
      <w:r>
        <w:t xml:space="preserve">11.1 独り言機能とは</w:t>
      </w:r>
      <w:bookmarkEnd w:id="59"/>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0" w:name="独り言が再生される3つのきっかけ"/>
      <w:r>
        <w:t xml:space="preserve">11.2 独り言が再生される3つのきっかけ</w:t>
      </w:r>
      <w:bookmarkEnd w:id="60"/>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1" w:name="独り言用の音声ファイルを追加する"/>
      <w:r>
        <w:t xml:space="preserve">11.3 独り言用の音声ファイルを追加する</w:t>
      </w:r>
      <w:bookmarkEnd w:id="61"/>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2" w:name="独り言中のマイクの動き豆知識"/>
      <w:r>
        <w:t xml:space="preserve">11.4 独り言中のマイクの動き（豆知識）</w:t>
      </w:r>
      <w:bookmarkEnd w:id="62"/>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3" w:name="独り言の頻度出現しやすさを調整する"/>
      <w:r>
        <w:t xml:space="preserve">11.5 独り言の頻度・出現しやすさを調整する</w:t>
      </w:r>
      <w:bookmarkEnd w:id="63"/>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4" w:name="第12章-karipom-ear音声入力"/>
      <w:r>
        <w:t xml:space="preserve">第12章 Karipom Ear（音声入力）</w:t>
      </w:r>
      <w:bookmarkEnd w:id="64"/>
    </w:p>
    <w:p>
      <w:pPr>
        <w:pStyle w:val="Heading2"/>
      </w:pPr>
      <w:bookmarkStart w:id="65" w:name="karipom-earとは"/>
      <w:r>
        <w:t xml:space="preserve">12.1 Karipom Earとは</w:t>
      </w:r>
      <w:bookmarkEnd w:id="65"/>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6" w:name="内蔵マイクモードのしくみ"/>
      <w:r>
        <w:t xml:space="preserve">12.2 内蔵マイクモードのしくみ</w:t>
      </w:r>
      <w:bookmarkEnd w:id="66"/>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7" w:name="誤反応を防ぐ4つのしくみ読まなくてもok"/>
      <w:r>
        <w:t xml:space="preserve">12.3 誤反応を防ぐ4つのしくみ（読まなくてもOK）</w:t>
      </w:r>
      <w:bookmarkEnd w:id="67"/>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8" w:name="発展形pcm1808pico2開発中"/>
      <w:r>
        <w:t xml:space="preserve">12.4 発展形：PCM1808＋Pico2（開発中）</w:t>
      </w:r>
      <w:bookmarkEnd w:id="68"/>
    </w:p>
    <w:p>
      <w:pPr>
        <w:pStyle w:val="FirstParagraph"/>
      </w:pPr>
      <w:r>
        <w:t xml:space="preserve">現在のKaripom Earは、PC音声（Wi-Fi）・LINE IN・内蔵マイクの3系統ですが、さらに発展させたい方向けに、</w:t>
      </w:r>
      <w:r>
        <w:rPr>
          <w:b/>
        </w:rPr>
        <w:t xml:space="preserve">PCM1808マイク＋Raspberry Pi Pico</w:t>
      </w:r>
      <w:r>
        <w:t xml:space="preserve">を使った拡張構成の開発を進めています。配線などの詳細は本書の範囲外ですが、位置付けとしては「さらに発展させたい方向けのオプション」です。</w:t>
      </w:r>
    </w:p>
    <w:p>
      <w:pPr>
        <w:pStyle w:val="BodyText"/>
      </w:pPr>
      <w:r>
        <w:t xml:space="preserve">目的は、</w:t>
      </w:r>
      <w:r>
        <w:rPr>
          <w:b/>
        </w:rPr>
        <w:t xml:space="preserve">PCM1808＋Pico2を追加した構成では、PCを使わずにBBX（音に反応するかりポムの世界）を楽しめるようにする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ことです。外付けの高音質マイクとPicoの処理能力を組み合わせ、CoreS3にこの拡張を加えることで、PC経由の音声連携なしに音を聞き取り、音楽に反応させることを目指しています。</w:t>
      </w:r>
    </w:p>
    <w:p>
      <w:pPr>
        <w:pStyle w:val="BodyText"/>
      </w:pPr>
      <w:r>
        <w:t xml:space="preserve">💡 本書執筆時点では、まだ開発・検証段階の機能です。正式に組み込まれた際は、本マニュアルでも改めてご案内します。</w:t>
      </w:r>
    </w:p>
    <w:p>
      <w:r>
        <w:br w:type="page"/>
      </w:r>
    </w:p>
    <w:p>
      <w:pPr>
        <w:pStyle w:val="Heading1"/>
      </w:pPr>
      <w:bookmarkStart w:id="69" w:name="第13章-visualizer音の可視化"/>
      <w:r>
        <w:t xml:space="preserve">第13章 Visualizer（音の可視化）</w:t>
      </w:r>
      <w:bookmarkEnd w:id="69"/>
    </w:p>
    <w:p>
      <w:pPr>
        <w:pStyle w:val="Heading2"/>
      </w:pPr>
      <w:bookmarkStart w:id="70" w:name="visualizerとは"/>
      <w:r>
        <w:t xml:space="preserve">13.1 Visualizerとは</w:t>
      </w:r>
      <w:bookmarkEnd w:id="70"/>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1" w:name="選べる8種類のvisualizer"/>
      <w:r>
        <w:t xml:space="preserve">13.2 選べる8種類のVisualizer</w:t>
      </w:r>
      <w:bookmarkEnd w:id="71"/>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2" w:name="visualizer-randomおまかせ切り替え"/>
      <w:r>
        <w:t xml:space="preserve">13.3 Visualizer Random（おまかせ切り替え）</w:t>
      </w:r>
      <w:bookmarkEnd w:id="72"/>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3" w:name="第14章-lighting背景演出"/>
      <w:r>
        <w:t xml:space="preserve">第14章 Lighting（背景演出）</w:t>
      </w:r>
      <w:bookmarkEnd w:id="73"/>
    </w:p>
    <w:p>
      <w:pPr>
        <w:pStyle w:val="Heading2"/>
      </w:pPr>
      <w:bookmarkStart w:id="74" w:name="lightingとは"/>
      <w:r>
        <w:t xml:space="preserve">14.1 Lightingとは</w:t>
      </w:r>
      <w:bookmarkEnd w:id="74"/>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5" w:name="lightingとvisualizerの重なり方"/>
      <w:r>
        <w:t xml:space="preserve">14.2 LightingとVisualizerの重なり方</w:t>
      </w:r>
      <w:bookmarkEnd w:id="75"/>
    </w:p>
    <w:p>
      <w:pPr>
        <w:pStyle w:val="FirstParagraph"/>
      </w:pPr>
      <w:r>
        <w:t xml:space="preserve">Lightingには「面（背景全体）」の演出と「オーバーレイ（上に重なるビームなど）」の演出があります。</w:t>
      </w:r>
    </w:p>
    <w:p>
      <w:pPr>
        <w:numPr>
          <w:ilvl w:val="0"/>
          <w:numId w:val="1024"/>
        </w:numPr>
        <w:pStyle w:val="Compact"/>
      </w:pPr>
      <w:r>
        <w:rPr>
          <w:b/>
        </w:rPr>
        <w:t xml:space="preserve">面の演出</w:t>
      </w:r>
      <w:r>
        <w:t xml:space="preserve">（Disco Floor、Aurora、Matrixなど、ほとんどのLighting）は、最後に選んだ1つだけが背景として使われます。</w:t>
      </w:r>
    </w:p>
    <w:p>
      <w:pPr>
        <w:numPr>
          <w:ilvl w:val="0"/>
          <w:numId w:val="1024"/>
        </w:numPr>
        <w:pStyle w:val="Compact"/>
      </w:pPr>
      <w:r>
        <w:rPr>
          <w:b/>
        </w:rPr>
        <w:t xml:space="preserve">オーバーレイの演出</w:t>
      </w:r>
      <w:r>
        <w:t xml:space="preserve">（Laser Show）は、面の演出やVisualizerの上に重ねて表示できます。</w:t>
      </w:r>
    </w:p>
    <w:p>
      <w:pPr>
        <w:numPr>
          <w:ilvl w:val="0"/>
          <w:numId w:val="1024"/>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6" w:name="明るさbrightnessの調整"/>
      <w:r>
        <w:t xml:space="preserve">14.3 明るさ（Brightness）の調整</w:t>
      </w:r>
      <w:bookmarkEnd w:id="76"/>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7" w:name="選べる16種類のlighting"/>
      <w:r>
        <w:t xml:space="preserve">14.4 選べる16種類のLighting</w:t>
      </w:r>
      <w:bookmarkEnd w:id="77"/>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8" w:name="lighting-randomおまかせ切り替え"/>
      <w:r>
        <w:t xml:space="preserve">14.5 Lighting Random（おまかせ切り替え）</w:t>
      </w:r>
      <w:bookmarkEnd w:id="78"/>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9" w:name="第15章-karipom-companion統合管理ツール"/>
      <w:r>
        <w:t xml:space="preserve">第15章 KariPom Companion（統合管理ツール）</w:t>
      </w:r>
      <w:bookmarkEnd w:id="79"/>
    </w:p>
    <w:p>
      <w:pPr>
        <w:pStyle w:val="Heading2"/>
      </w:pPr>
      <w:bookmarkStart w:id="80" w:name="karipom-companionとは"/>
      <w:r>
        <w:t xml:space="preserve">15.1 KariPom Companionとは</w:t>
      </w:r>
      <w:bookmarkEnd w:id="80"/>
    </w:p>
    <w:p>
      <w:pPr>
        <w:pStyle w:val="FirstParagraph"/>
      </w:pPr>
      <w:r>
        <w:rPr>
          <w:b/>
        </w:rPr>
        <w:t xml:space="preserve">KariPom Companion（カリポム・コンパニオン）</w:t>
      </w:r>
      <w:r>
        <w:t xml:space="preserve">は、Windows・macOS・Linux上で動く、かりポム連携用の統合管理ツールです。単なるWebUI表示ソフトではなく、1つのウィンドウに4つのタブがまとまっており、WebUI表示・音声連携・ログ確認をこのアプリだけで行えます。起動方法は第9章「9.3 KariPom Companionで開く（PCの場合）」のとおりです。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1" w:name="karipom-labタブ"/>
      <w:r>
        <w:t xml:space="preserve">15.2 🌐 KariPom Labタブ</w:t>
      </w:r>
      <w:bookmarkEnd w:id="81"/>
    </w:p>
    <w:p>
      <w:pPr>
        <w:pStyle w:val="FirstParagraph"/>
      </w:pPr>
      <w:r>
        <w:t xml:space="preserve">IPアドレスを保存すると、このタブの中にWebUI（第9章）がそのまま表示されます。ブラウザを別に開く必要はありません。</w:t>
      </w:r>
    </w:p>
    <w:p>
      <w:pPr>
        <w:numPr>
          <w:ilvl w:val="0"/>
          <w:numId w:val="1025"/>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5"/>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2" w:name="karipom-bbxタブ"/>
      <w:r>
        <w:t xml:space="preserve">15.3 🐰 KariPom BBXタブ</w:t>
      </w:r>
      <w:bookmarkEnd w:id="82"/>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3" w:name="talkタブpc連携口パク"/>
      <w:r>
        <w:t xml:space="preserve">15.4 💬 Talkタブ（PC連携口パク）</w:t>
      </w:r>
      <w:bookmarkEnd w:id="83"/>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6"/>
        </w:numPr>
        <w:pStyle w:val="Compact"/>
      </w:pPr>
      <w:r>
        <w:t xml:space="preserve">Windows・macOS・Linuxのいずれかのパソコン</w:t>
      </w:r>
    </w:p>
    <w:p>
      <w:pPr>
        <w:numPr>
          <w:ilvl w:val="0"/>
          <w:numId w:val="1026"/>
        </w:numPr>
        <w:pStyle w:val="Compact"/>
      </w:pPr>
      <w:r>
        <w:t xml:space="preserve">かりポムとPCが</w:t>
      </w:r>
      <w:r>
        <w:rPr>
          <w:b/>
        </w:rPr>
        <w:t xml:space="preserve">同じWi-Fi</w:t>
      </w:r>
      <w:r>
        <w:t xml:space="preserve">につながっていること</w:t>
      </w:r>
    </w:p>
    <w:p>
      <w:pPr>
        <w:numPr>
          <w:ilvl w:val="0"/>
          <w:numId w:val="1026"/>
        </w:numPr>
        <w:pStyle w:val="Compact"/>
      </w:pPr>
      <w:r>
        <w:t xml:space="preserve">PCの音声をKariPom Companionに取り込むための設定（OSにより異なります）</w:t>
      </w:r>
    </w:p>
    <w:p>
      <w:pPr>
        <w:numPr>
          <w:ilvl w:val="1"/>
          <w:numId w:val="1027"/>
        </w:numPr>
        <w:pStyle w:val="Compact"/>
      </w:pPr>
      <w:r>
        <w:rPr>
          <w:b/>
        </w:rPr>
        <w:t xml:space="preserve">macOS</w:t>
      </w:r>
      <w:r>
        <w:t xml:space="preserve"> </w:t>
      </w:r>
      <w:r>
        <w:t xml:space="preserve">— BlackHole 2chなどの仮想オーディオデバイス＋複数出力装置（Multi-Output Device）</w:t>
      </w:r>
    </w:p>
    <w:p>
      <w:pPr>
        <w:numPr>
          <w:ilvl w:val="1"/>
          <w:numId w:val="1027"/>
        </w:numPr>
        <w:pStyle w:val="Compact"/>
      </w:pPr>
      <w:r>
        <w:rPr>
          <w:b/>
        </w:rPr>
        <w:t xml:space="preserve">Windows</w:t>
      </w:r>
      <w:r>
        <w:t xml:space="preserve"> </w:t>
      </w:r>
      <w:r>
        <w:t xml:space="preserve">— WASAPI Loopbackを使用するため、追加ソフトは不要です</w:t>
      </w:r>
    </w:p>
    <w:p>
      <w:pPr>
        <w:numPr>
          <w:ilvl w:val="1"/>
          <w:numId w:val="1027"/>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8"/>
        </w:numPr>
        <w:pStyle w:val="Compact"/>
      </w:pPr>
      <w:r>
        <w:t xml:space="preserve">（macOSの場合のみ）PCのサウンド出力をBlackHole（または複数出力装置）に切り替えます。Windows／Linuxではこの手順は不要です。</w:t>
      </w:r>
    </w:p>
    <w:p>
      <w:pPr>
        <w:numPr>
          <w:ilvl w:val="0"/>
          <w:numId w:val="1028"/>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8"/>
        </w:numPr>
        <w:pStyle w:val="Compact"/>
      </w:pPr>
      <w:r>
        <w:t xml:space="preserve">かりポムのWebUI「🐰 Karipom Ear」で、音源を</w:t>
      </w:r>
      <w:r>
        <w:rPr>
          <w:b/>
        </w:rPr>
        <w:t xml:space="preserve">PC音声（Wi-Fi）</w:t>
      </w:r>
      <w:r>
        <w:t xml:space="preserve">に切り替えます。</w:t>
      </w:r>
    </w:p>
    <w:p>
      <w:pPr>
        <w:numPr>
          <w:ilvl w:val="0"/>
          <w:numId w:val="1028"/>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4" w:name="log健康診断タブ"/>
      <w:r>
        <w:t xml:space="preserve">15.5 🚽 Log／健康診断タブ</w:t>
      </w:r>
      <w:bookmarkEnd w:id="84"/>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5" w:name="うまく動かないとき"/>
      <w:r>
        <w:t xml:space="preserve">15.6 うまく動かないとき</w:t>
      </w:r>
      <w:bookmarkEnd w:id="85"/>
    </w:p>
    <w:p>
      <w:pPr>
        <w:numPr>
          <w:ilvl w:val="0"/>
          <w:numId w:val="1029"/>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29"/>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29"/>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6" w:name="第16章-サーボ制御頭の動き"/>
      <w:r>
        <w:t xml:space="preserve">第16章 サーボ制御（頭の動き）</w:t>
      </w:r>
      <w:bookmarkEnd w:id="86"/>
    </w:p>
    <w:p>
      <w:pPr>
        <w:pStyle w:val="Heading2"/>
      </w:pPr>
      <w:bookmarkStart w:id="87" w:name="頭の動きの種類"/>
      <w:r>
        <w:t xml:space="preserve">16.1 頭の動きの種類</w:t>
      </w:r>
      <w:bookmarkEnd w:id="87"/>
    </w:p>
    <w:p>
      <w:pPr>
        <w:pStyle w:val="FirstParagraph"/>
      </w:pPr>
      <w:r>
        <w:t xml:space="preserve">かりポムの頭は、2つのサーボモーターで動きます。</w:t>
      </w:r>
    </w:p>
    <w:p>
      <w:pPr>
        <w:numPr>
          <w:ilvl w:val="0"/>
          <w:numId w:val="1030"/>
        </w:numPr>
        <w:pStyle w:val="Compact"/>
      </w:pPr>
      <w:r>
        <w:rPr>
          <w:b/>
        </w:rPr>
        <w:t xml:space="preserve">servoUD（上下）</w:t>
      </w:r>
      <w:r>
        <w:t xml:space="preserve"> </w:t>
      </w:r>
      <w:r>
        <w:t xml:space="preserve">— うなずくような上下の動き</w:t>
      </w:r>
    </w:p>
    <w:p>
      <w:pPr>
        <w:numPr>
          <w:ilvl w:val="0"/>
          <w:numId w:val="1030"/>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1"/>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1"/>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1"/>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1"/>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8" w:name="サーボにやさしい設計"/>
      <w:r>
        <w:t xml:space="preserve">16.2 サーボにやさしい設計</w:t>
      </w:r>
      <w:bookmarkEnd w:id="88"/>
    </w:p>
    <w:p>
      <w:pPr>
        <w:pStyle w:val="FirstParagraph"/>
      </w:pPr>
      <w:r>
        <w:t xml:space="preserve">かりポムのファームウェアには、サーボを長持ちさせる工夫が入っています。</w:t>
      </w:r>
    </w:p>
    <w:p>
      <w:pPr>
        <w:numPr>
          <w:ilvl w:val="0"/>
          <w:numId w:val="1032"/>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2"/>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9" w:name="サーボの音について"/>
      <w:r>
        <w:t xml:space="preserve">16.3 サーボの音について</w:t>
      </w:r>
      <w:bookmarkEnd w:id="89"/>
    </w:p>
    <w:p>
      <w:pPr>
        <w:numPr>
          <w:ilvl w:val="0"/>
          <w:numId w:val="1033"/>
        </w:numPr>
        <w:pStyle w:val="Compact"/>
      </w:pPr>
      <w:r>
        <w:t xml:space="preserve">動作中の小さな動作音（ウィッという音）は正常です。</w:t>
      </w:r>
    </w:p>
    <w:p>
      <w:pPr>
        <w:numPr>
          <w:ilvl w:val="0"/>
          <w:numId w:val="1033"/>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0" w:name="第17章-sdカード管理"/>
      <w:r>
        <w:t xml:space="preserve">第17章 SDカード管理</w:t>
      </w:r>
      <w:bookmarkEnd w:id="90"/>
    </w:p>
    <w:p>
      <w:pPr>
        <w:pStyle w:val="Heading2"/>
      </w:pPr>
      <w:bookmarkStart w:id="91" w:name="sdカードの役割"/>
      <w:r>
        <w:t xml:space="preserve">17.1 SDカードの役割</w:t>
      </w:r>
      <w:bookmarkEnd w:id="91"/>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2" w:name="フォルダ構成"/>
      <w:r>
        <w:t xml:space="preserve">17.2 フォルダ構成</w:t>
      </w:r>
      <w:bookmarkEnd w:id="92"/>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3" w:name="webuiでのファイル管理"/>
      <w:r>
        <w:t xml:space="preserve">17.3 WebUIでのファイル管理</w:t>
      </w:r>
      <w:bookmarkEnd w:id="93"/>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4" w:name="sdカードの取り扱い"/>
      <w:r>
        <w:t xml:space="preserve">17.4 SDカードの取り扱い</w:t>
      </w:r>
      <w:bookmarkEnd w:id="94"/>
    </w:p>
    <w:p>
      <w:pPr>
        <w:numPr>
          <w:ilvl w:val="0"/>
          <w:numId w:val="1034"/>
        </w:numPr>
        <w:pStyle w:val="Compact"/>
      </w:pPr>
      <w:r>
        <w:t xml:space="preserve">抜き差しは必ず</w:t>
      </w:r>
      <w:r>
        <w:rPr>
          <w:b/>
        </w:rPr>
        <w:t xml:space="preserve">電源を切ってから</w:t>
      </w:r>
      <w:r>
        <w:t xml:space="preserve">行ってください。</w:t>
      </w:r>
    </w:p>
    <w:p>
      <w:pPr>
        <w:numPr>
          <w:ilvl w:val="0"/>
          <w:numId w:val="1034"/>
        </w:numPr>
        <w:pStyle w:val="Compact"/>
      </w:pPr>
      <w:r>
        <w:t xml:space="preserve">パソコンで初期化（フォーマット）する場合は、</w:t>
      </w:r>
      <w:r>
        <w:rPr>
          <w:b/>
        </w:rPr>
        <w:t xml:space="preserve">FAT32形式</w:t>
      </w:r>
      <w:r>
        <w:t xml:space="preserve">を選んでください。</w:t>
      </w:r>
    </w:p>
    <w:p>
      <w:pPr>
        <w:numPr>
          <w:ilvl w:val="0"/>
          <w:numId w:val="1034"/>
        </w:numPr>
        <w:pStyle w:val="Compact"/>
      </w:pPr>
      <w:r>
        <w:t xml:space="preserve">大切な音声ファイルは、パソコンにもバックアップを取っておくことをおすすめします。</w:t>
      </w:r>
    </w:p>
    <w:p>
      <w:r>
        <w:br w:type="page"/>
      </w:r>
    </w:p>
    <w:p>
      <w:pPr>
        <w:pStyle w:val="Heading1"/>
      </w:pPr>
      <w:bookmarkStart w:id="95" w:name="第18章-ログ機能"/>
      <w:r>
        <w:t xml:space="preserve">第18章 ログ機能</w:t>
      </w:r>
      <w:bookmarkEnd w:id="95"/>
    </w:p>
    <w:p>
      <w:pPr>
        <w:pStyle w:val="Heading2"/>
      </w:pPr>
      <w:bookmarkStart w:id="96" w:name="ログとは"/>
      <w:r>
        <w:t xml:space="preserve">18.1 ログとは</w:t>
      </w:r>
      <w:bookmarkEnd w:id="96"/>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7" w:name="ログの開き方"/>
      <w:r>
        <w:t xml:space="preserve">18.2 ログの開き方</w:t>
      </w:r>
      <w:bookmarkEnd w:id="97"/>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8" w:name="よく見かけるログの読み方"/>
      <w:r>
        <w:t xml:space="preserve">18.3 よく見かけるログの読み方</w:t>
      </w:r>
      <w:bookmarkEnd w:id="98"/>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9" w:name="第19章-設定画面の説明"/>
      <w:r>
        <w:t xml:space="preserve">第19章 設定画面の説明</w:t>
      </w:r>
      <w:bookmarkEnd w:id="99"/>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0" w:name="karipom-ear音声入力設定"/>
      <w:r>
        <w:t xml:space="preserve">19.1 Karipom Ear（音声入力）設定</w:t>
      </w:r>
      <w:bookmarkEnd w:id="100"/>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1" w:name="visualizerlighting設定"/>
      <w:r>
        <w:t xml:space="preserve">19.2 Visualizer・Lighting設定</w:t>
      </w:r>
      <w:bookmarkEnd w:id="101"/>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2" w:name="動き音の頻度設定"/>
      <w:r>
        <w:t xml:space="preserve">19.3 動き・音の頻度設定</w:t>
      </w:r>
      <w:bookmarkEnd w:id="102"/>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3" w:name="かりポムの名前とキャラクター"/>
      <w:r>
        <w:t xml:space="preserve">19.4 かりポムの名前とキャラクター</w:t>
      </w:r>
      <w:bookmarkEnd w:id="103"/>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4" w:name="カメラ機能実験的機能"/>
      <w:r>
        <w:t xml:space="preserve">19.5 カメラ機能（実験的機能）</w:t>
      </w:r>
      <w:bookmarkEnd w:id="104"/>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5" w:name="サーボの操作"/>
      <w:r>
        <w:t xml:space="preserve">19.6 サーボの操作</w:t>
      </w:r>
      <w:bookmarkEnd w:id="105"/>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6" w:name="第20章-トラブルシューティング"/>
      <w:r>
        <w:t xml:space="preserve">第20章 トラブルシューティング</w:t>
      </w:r>
      <w:bookmarkEnd w:id="106"/>
    </w:p>
    <w:p>
      <w:pPr>
        <w:pStyle w:val="FirstParagraph"/>
      </w:pPr>
      <w:r>
        <w:t xml:space="preserve">困ったときは、まずこの章をご覧ください。</w:t>
      </w:r>
    </w:p>
    <w:p>
      <w:pPr>
        <w:pStyle w:val="Heading2"/>
      </w:pPr>
      <w:bookmarkStart w:id="107" w:name="電源起動"/>
      <w:r>
        <w:t xml:space="preserve">20.1 電源・起動</w:t>
      </w:r>
      <w:bookmarkEnd w:id="107"/>
    </w:p>
    <w:p>
      <w:pPr>
        <w:pStyle w:val="FirstParagraph"/>
      </w:pPr>
      <w:r>
        <w:rPr>
          <w:b/>
        </w:rPr>
        <w:t xml:space="preserve">Q. 電源を入れても画面がつかない</w:t>
      </w:r>
    </w:p>
    <w:p>
      <w:pPr>
        <w:numPr>
          <w:ilvl w:val="0"/>
          <w:numId w:val="1035"/>
        </w:numPr>
        <w:pStyle w:val="Compact"/>
      </w:pPr>
      <w:r>
        <w:t xml:space="preserve">USB Type-Cケーブルと電源アダプタを別のものに替えて試してください（充電専用ケーブルでは動かないことがあります）。</w:t>
      </w:r>
    </w:p>
    <w:p>
      <w:pPr>
        <w:numPr>
          <w:ilvl w:val="0"/>
          <w:numId w:val="1035"/>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6"/>
        </w:numPr>
        <w:pStyle w:val="Compact"/>
      </w:pPr>
      <w:r>
        <w:t xml:space="preserve">SDカードをいったん抜いて起動するか試してください。SDカードの不良やフォーマット形式の問題が考えられます。</w:t>
      </w:r>
    </w:p>
    <w:p>
      <w:pPr>
        <w:numPr>
          <w:ilvl w:val="0"/>
          <w:numId w:val="1036"/>
        </w:numPr>
        <w:pStyle w:val="Compact"/>
      </w:pPr>
      <w:r>
        <w:t xml:space="preserve">改善しない場合は、症状とログを控えて製作者にご相談ください。</w:t>
      </w:r>
    </w:p>
    <w:p>
      <w:pPr>
        <w:pStyle w:val="Heading2"/>
      </w:pPr>
      <w:bookmarkStart w:id="108" w:name="頭の動きサーボ-重要"/>
      <w:r>
        <w:t xml:space="preserve">20.2 頭の動き・サーボ ⚠️重要</w:t>
      </w:r>
      <w:bookmarkEnd w:id="108"/>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7"/>
        </w:numPr>
        <w:pStyle w:val="Compact"/>
      </w:pPr>
      <w:r>
        <w:t xml:space="preserve">WebUIから</w:t>
      </w:r>
      <w:r>
        <w:rPr>
          <w:b/>
        </w:rPr>
        <w:t xml:space="preserve">サーボ安全停止（safeServoShutdown）</w:t>
      </w:r>
      <w:r>
        <w:t xml:space="preserve">を実行し、異音が止まるか確認します。</w:t>
      </w:r>
    </w:p>
    <w:p>
      <w:pPr>
        <w:numPr>
          <w:ilvl w:val="0"/>
          <w:numId w:val="1037"/>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7"/>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8"/>
        </w:numPr>
        <w:pStyle w:val="Compact"/>
      </w:pPr>
      <w:r>
        <w:t xml:space="preserve">ジョイスティック（背面・尻尾部分）またはWebUIの上下左右ボタンで動くか試してください。</w:t>
      </w:r>
    </w:p>
    <w:p>
      <w:pPr>
        <w:numPr>
          <w:ilvl w:val="0"/>
          <w:numId w:val="1038"/>
        </w:numPr>
        <w:pStyle w:val="Compact"/>
      </w:pPr>
      <w:r>
        <w:t xml:space="preserve">Log Viewerでサーボ関連のエラーが出ていないか確認してください。</w:t>
      </w:r>
    </w:p>
    <w:p>
      <w:pPr>
        <w:numPr>
          <w:ilvl w:val="0"/>
          <w:numId w:val="1038"/>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9"/>
        </w:numPr>
        <w:pStyle w:val="Compact"/>
      </w:pPr>
      <w:r>
        <w:t xml:space="preserve">左右サーボの自動Detachによる正常な動作です。</w:t>
      </w:r>
    </w:p>
    <w:p>
      <w:pPr>
        <w:pStyle w:val="Heading2"/>
      </w:pPr>
      <w:bookmarkStart w:id="109" w:name="wi-fiwebui"/>
      <w:r>
        <w:t xml:space="preserve">20.3 Wi-Fi・WebUI</w:t>
      </w:r>
      <w:bookmarkEnd w:id="109"/>
    </w:p>
    <w:p>
      <w:pPr>
        <w:pStyle w:val="FirstParagraph"/>
      </w:pPr>
      <w:r>
        <w:rPr>
          <w:b/>
        </w:rPr>
        <w:t xml:space="preserve">Q. WebUIが開けない</w:t>
      </w:r>
    </w:p>
    <w:p>
      <w:pPr>
        <w:numPr>
          <w:ilvl w:val="0"/>
          <w:numId w:val="1040"/>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0"/>
        </w:numPr>
        <w:pStyle w:val="Compact"/>
      </w:pPr>
      <w:r>
        <w:t xml:space="preserve">IPアドレスが変わっていないか、本体画面で確認してください（ルーターの再起動などで変わることがあります）。</w:t>
      </w:r>
    </w:p>
    <w:p>
      <w:pPr>
        <w:numPr>
          <w:ilvl w:val="0"/>
          <w:numId w:val="1040"/>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1"/>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2"/>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0" w:name="マイクkaripom-ear"/>
      <w:r>
        <w:t xml:space="preserve">20.4 マイク（Karipom Ear）</w:t>
      </w:r>
      <w:bookmarkEnd w:id="110"/>
    </w:p>
    <w:p>
      <w:pPr>
        <w:pStyle w:val="FirstParagraph"/>
      </w:pPr>
      <w:r>
        <w:rPr>
          <w:b/>
        </w:rPr>
        <w:t xml:space="preserve">Q. 話しかけても反応しない</w:t>
      </w:r>
    </w:p>
    <w:p>
      <w:pPr>
        <w:numPr>
          <w:ilvl w:val="0"/>
          <w:numId w:val="1043"/>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3"/>
        </w:numPr>
        <w:pStyle w:val="Compact"/>
      </w:pPr>
      <w:r>
        <w:t xml:space="preserve">独り言の直後・音源切り替えの直後は、数秒間反応しません（クールダウンによる正常動作です）。少し待ってから話しかけてください。</w:t>
      </w:r>
    </w:p>
    <w:p>
      <w:pPr>
        <w:numPr>
          <w:ilvl w:val="0"/>
          <w:numId w:val="1043"/>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4"/>
        </w:numPr>
        <w:pStyle w:val="Compact"/>
      </w:pPr>
      <w:r>
        <w:t xml:space="preserve">ONしきい値を上げてみてください（例：150→200）。</w:t>
      </w:r>
    </w:p>
    <w:p>
      <w:pPr>
        <w:numPr>
          <w:ilvl w:val="0"/>
          <w:numId w:val="1044"/>
        </w:numPr>
        <w:pStyle w:val="Compact"/>
      </w:pPr>
      <w:r>
        <w:t xml:space="preserve">テレビ・スピーカー・エアコンの近くを避けて設置してください。</w:t>
      </w:r>
    </w:p>
    <w:p>
      <w:pPr>
        <w:pStyle w:val="Heading2"/>
      </w:pPr>
      <w:bookmarkStart w:id="111" w:name="音声独り言"/>
      <w:r>
        <w:t xml:space="preserve">20.5 音声・独り言</w:t>
      </w:r>
      <w:bookmarkEnd w:id="111"/>
    </w:p>
    <w:p>
      <w:pPr>
        <w:pStyle w:val="FirstParagraph"/>
      </w:pPr>
      <w:r>
        <w:rPr>
          <w:b/>
        </w:rPr>
        <w:t xml:space="preserve">Q. 独り言が再生されない</w:t>
      </w:r>
    </w:p>
    <w:p>
      <w:pPr>
        <w:numPr>
          <w:ilvl w:val="0"/>
          <w:numId w:val="1045"/>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5"/>
        </w:numPr>
        <w:pStyle w:val="Compact"/>
      </w:pPr>
      <w:r>
        <w:t xml:space="preserve">SDカードをパソコンで直接編集した場合は、電源を入れ直してください（起動時に一覧を読み込みます）。</w:t>
      </w:r>
    </w:p>
    <w:p>
      <w:pPr>
        <w:numPr>
          <w:ilvl w:val="0"/>
          <w:numId w:val="1045"/>
        </w:numPr>
        <w:pStyle w:val="Compact"/>
      </w:pPr>
      <w:r>
        <w:t xml:space="preserve">ファイルがWAV形式（非圧縮）であるか確認してください。MP3は再生できません。</w:t>
      </w:r>
    </w:p>
    <w:p>
      <w:pPr>
        <w:numPr>
          <w:ilvl w:val="0"/>
          <w:numId w:val="1045"/>
        </w:numPr>
        <w:pStyle w:val="Compact"/>
      </w:pPr>
      <w:r>
        <w:t xml:space="preserve">独り言の発生確率が0に設定されていないか、Home画面で確認してください（第19章）。</w:t>
      </w:r>
    </w:p>
    <w:p>
      <w:pPr>
        <w:pStyle w:val="Heading2"/>
      </w:pPr>
      <w:bookmarkStart w:id="112" w:name="talkpc連携口パク"/>
      <w:r>
        <w:t xml:space="preserve">20.6 Talk（PC連携口パク）</w:t>
      </w:r>
      <w:bookmarkEnd w:id="112"/>
    </w:p>
    <w:p>
      <w:pPr>
        <w:pStyle w:val="FirstParagraph"/>
      </w:pPr>
      <w:r>
        <w:t xml:space="preserve">第15章「15.6 うまく動かないとき」をご覧ください。</w:t>
      </w:r>
    </w:p>
    <w:p>
      <w:pPr>
        <w:pStyle w:val="Heading2"/>
      </w:pPr>
      <w:bookmarkStart w:id="113" w:name="visualizerlighting"/>
      <w:r>
        <w:t xml:space="preserve">20.7 Visualizer・Lighting</w:t>
      </w:r>
      <w:bookmarkEnd w:id="113"/>
    </w:p>
    <w:p>
      <w:pPr>
        <w:pStyle w:val="FirstParagraph"/>
      </w:pPr>
      <w:r>
        <w:rPr>
          <w:b/>
        </w:rPr>
        <w:t xml:space="preserve">Q. Visualizerを選んでも何も表示されない</w:t>
      </w:r>
    </w:p>
    <w:p>
      <w:pPr>
        <w:numPr>
          <w:ilvl w:val="0"/>
          <w:numId w:val="1046"/>
        </w:numPr>
        <w:pStyle w:val="Compact"/>
      </w:pPr>
      <w:r>
        <w:t xml:space="preserve">音源が内蔵マイク（MIC）になっていないか確認してください。Visualizerは内蔵マイクモードでは表示されません（第12章・第13章）。</w:t>
      </w:r>
    </w:p>
    <w:p>
      <w:pPr>
        <w:numPr>
          <w:ilvl w:val="0"/>
          <w:numId w:val="1046"/>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7"/>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4" w:name="第21章-faqよくある質問"/>
      <w:r>
        <w:t xml:space="preserve">第21章 FAQ（よくある質問）</w:t>
      </w:r>
      <w:bookmarkEnd w:id="114"/>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8"/>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8"/>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5" w:name="第22章-更新履歴"/>
      <w:r>
        <w:t xml:space="preserve">第22章 更新履歴</w:t>
      </w:r>
      <w:bookmarkEnd w:id="115"/>
    </w:p>
    <w:p>
      <w:pPr>
        <w:pStyle w:val="Heading2"/>
      </w:pPr>
      <w:bookmarkStart w:id="116" w:name="本書の更新履歴"/>
      <w:r>
        <w:t xml:space="preserve">本書の更新履歴</w:t>
      </w:r>
      <w:bookmarkEnd w:id="116"/>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105"/>
          </w:tcPr>
          <w:p>
            <w:pPr>
              <w:pStyle w:val="Compact"/>
              <w:jc w:val="left"/>
            </w:pPr>
            <w:r>
              <w:t xml:space="preserve">Ver. 3.0</w:t>
            </w:r>
          </w:p>
        </w:tc>
        <w:tc>
          <w:tcPr>
            <w:tcW w:type="dxa" w:w="1080"/>
          </w:tcPr>
          <w:p>
            <w:pPr>
              <w:pStyle w:val="Compact"/>
              <w:jc w:val="left"/>
            </w:pPr>
            <w:r>
              <w:t xml:space="preserve">2026年8月</w:t>
            </w:r>
          </w:p>
        </w:tc>
        <w:tc>
          <w:tcPr>
            <w:tcW w:type="dxa" w:w="7175"/>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7" w:name="第23章-用語集"/>
      <w:r>
        <w:t xml:space="preserve">第23章 用語集</w:t>
      </w:r>
      <w:bookmarkEnd w:id="117"/>
    </w:p>
    <w:tbl>
      <w:tblPr>
        <w:tblStyle w:val="Table"/>
        <w:tblW w:type="dxa" w:w="9360"/>
        <w:tblLook w:firstRow="1"/>
      </w:tblPr>
      <w:tblGrid>
        <w:gridCol w:w="1850"/>
        <w:gridCol w:w="7510"/>
      </w:tblGrid>
      <w:tr>
        <w:trPr>
          <w:cnfStyle w:firstRow="1"/>
        </w:trPr>
        <w:tc>
          <w:tcPr>
            <w:tcW w:type="dxa" w:w="1850"/>
            <w:tcBorders>
              <w:bottom w:val="single"/>
            </w:tcBorders>
            <w:vAlign w:val="bottom"/>
          </w:tcPr>
          <w:p>
            <w:pPr>
              <w:pStyle w:val="Compact"/>
              <w:jc w:val="left"/>
            </w:pPr>
            <w:r>
              <w:t xml:space="preserve">用語</w:t>
            </w:r>
          </w:p>
        </w:tc>
        <w:tc>
          <w:tcPr>
            <w:tcW w:type="dxa" w:w="7510"/>
            <w:tcBorders>
              <w:bottom w:val="single"/>
            </w:tcBorders>
            <w:vAlign w:val="bottom"/>
          </w:tcPr>
          <w:p>
            <w:pPr>
              <w:pStyle w:val="Compact"/>
              <w:jc w:val="left"/>
            </w:pPr>
            <w:r>
              <w:t xml:space="preserve">読み・意味</w:t>
            </w:r>
          </w:p>
        </w:tc>
      </w:tr>
      <w:tr>
        <w:tc>
          <w:tcPr>
            <w:tcW w:type="dxa" w:w="1850"/>
          </w:tcPr>
          <w:p>
            <w:pPr>
              <w:pStyle w:val="Compact"/>
              <w:jc w:val="left"/>
            </w:pPr>
            <w:r>
              <w:t xml:space="preserve">M5Stack CoreS3</w:t>
            </w:r>
          </w:p>
        </w:tc>
        <w:tc>
          <w:tcPr>
            <w:tcW w:type="dxa" w:w="7510"/>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850"/>
          </w:tcPr>
          <w:p>
            <w:pPr>
              <w:pStyle w:val="Compact"/>
              <w:jc w:val="left"/>
            </w:pPr>
            <w:r>
              <w:t xml:space="preserve">ESP32-S3</w:t>
            </w:r>
          </w:p>
        </w:tc>
        <w:tc>
          <w:tcPr>
            <w:tcW w:type="dxa" w:w="7510"/>
          </w:tcPr>
          <w:p>
            <w:pPr>
              <w:pStyle w:val="Compact"/>
              <w:jc w:val="left"/>
            </w:pPr>
            <w:r>
              <w:t xml:space="preserve">CoreS3に入っている中心チップの名前。Wi-Fi通信機能を持つ。</w:t>
            </w:r>
          </w:p>
        </w:tc>
      </w:tr>
      <w:tr>
        <w:tc>
          <w:tcPr>
            <w:tcW w:type="dxa" w:w="1850"/>
          </w:tcPr>
          <w:p>
            <w:pPr>
              <w:pStyle w:val="Compact"/>
              <w:jc w:val="left"/>
            </w:pPr>
            <w:r>
              <w:t xml:space="preserve">Arduino</w:t>
            </w:r>
          </w:p>
        </w:tc>
        <w:tc>
          <w:tcPr>
            <w:tcW w:type="dxa" w:w="7510"/>
          </w:tcPr>
          <w:p>
            <w:pPr>
              <w:pStyle w:val="Compact"/>
              <w:jc w:val="left"/>
            </w:pPr>
            <w:r>
              <w:t xml:space="preserve">アルデュイーノ。電子工作用のプログラム開発環境。かりポムの内部ソフトはこれで作られている。</w:t>
            </w:r>
          </w:p>
        </w:tc>
      </w:tr>
      <w:tr>
        <w:tc>
          <w:tcPr>
            <w:tcW w:type="dxa" w:w="1850"/>
          </w:tcPr>
          <w:p>
            <w:pPr>
              <w:pStyle w:val="Compact"/>
              <w:jc w:val="left"/>
            </w:pPr>
            <w:r>
              <w:t xml:space="preserve">ファームウェア</w:t>
            </w:r>
          </w:p>
        </w:tc>
        <w:tc>
          <w:tcPr>
            <w:tcW w:type="dxa" w:w="7510"/>
          </w:tcPr>
          <w:p>
            <w:pPr>
              <w:pStyle w:val="Compact"/>
              <w:jc w:val="left"/>
            </w:pPr>
            <w:r>
              <w:t xml:space="preserve">機器の中に入っている制御ソフトウェアのこと。</w:t>
            </w:r>
          </w:p>
        </w:tc>
      </w:tr>
      <w:tr>
        <w:tc>
          <w:tcPr>
            <w:tcW w:type="dxa" w:w="1850"/>
          </w:tcPr>
          <w:p>
            <w:pPr>
              <w:pStyle w:val="Compact"/>
              <w:jc w:val="left"/>
            </w:pPr>
            <w:r>
              <w:t xml:space="preserve">サーボモーター</w:t>
            </w:r>
          </w:p>
        </w:tc>
        <w:tc>
          <w:tcPr>
            <w:tcW w:type="dxa" w:w="7510"/>
          </w:tcPr>
          <w:p>
            <w:pPr>
              <w:pStyle w:val="Compact"/>
              <w:jc w:val="left"/>
            </w:pPr>
            <w:r>
              <w:t xml:space="preserve">指定した角度まで正確に回転するモーター。かりポムの首の動きを担当。</w:t>
            </w:r>
          </w:p>
        </w:tc>
      </w:tr>
      <w:tr>
        <w:tc>
          <w:tcPr>
            <w:tcW w:type="dxa" w:w="1850"/>
          </w:tcPr>
          <w:p>
            <w:pPr>
              <w:pStyle w:val="Compact"/>
              <w:jc w:val="left"/>
            </w:pPr>
            <w:r>
              <w:t xml:space="preserve">servoUD / servoLR</w:t>
            </w:r>
          </w:p>
        </w:tc>
        <w:tc>
          <w:tcPr>
            <w:tcW w:type="dxa" w:w="7510"/>
          </w:tcPr>
          <w:p>
            <w:pPr>
              <w:pStyle w:val="Compact"/>
              <w:jc w:val="left"/>
            </w:pPr>
            <w:r>
              <w:t xml:space="preserve">上下（Up/Down）用サーボと左右（Left/Right）用サーボの名前。</w:t>
            </w:r>
          </w:p>
        </w:tc>
      </w:tr>
      <w:tr>
        <w:tc>
          <w:tcPr>
            <w:tcW w:type="dxa" w:w="1850"/>
          </w:tcPr>
          <w:p>
            <w:pPr>
              <w:pStyle w:val="Compact"/>
              <w:jc w:val="left"/>
            </w:pPr>
            <w:r>
              <w:t xml:space="preserve">Detach（デタッチ）</w:t>
            </w:r>
          </w:p>
        </w:tc>
        <w:tc>
          <w:tcPr>
            <w:tcW w:type="dxa" w:w="7510"/>
          </w:tcPr>
          <w:p>
            <w:pPr>
              <w:pStyle w:val="Compact"/>
              <w:jc w:val="left"/>
            </w:pPr>
            <w:r>
              <w:t xml:space="preserve">サーボの力を抜いて休ませること。負荷軽減のための機能。</w:t>
            </w:r>
          </w:p>
        </w:tc>
      </w:tr>
      <w:tr>
        <w:tc>
          <w:tcPr>
            <w:tcW w:type="dxa" w:w="1850"/>
          </w:tcPr>
          <w:p>
            <w:pPr>
              <w:pStyle w:val="Compact"/>
              <w:jc w:val="left"/>
            </w:pPr>
            <w:r>
              <w:t xml:space="preserve">アイドルモーション</w:t>
            </w:r>
          </w:p>
        </w:tc>
        <w:tc>
          <w:tcPr>
            <w:tcW w:type="dxa" w:w="7510"/>
          </w:tcPr>
          <w:p>
            <w:pPr>
              <w:pStyle w:val="Compact"/>
              <w:jc w:val="left"/>
            </w:pPr>
            <w:r>
              <w:t xml:space="preserve">待機中に行うランダムな自然な頭の動き。頻度はWebUIから調整可能。</w:t>
            </w:r>
          </w:p>
        </w:tc>
      </w:tr>
      <w:tr>
        <w:tc>
          <w:tcPr>
            <w:tcW w:type="dxa" w:w="1850"/>
          </w:tcPr>
          <w:p>
            <w:pPr>
              <w:pStyle w:val="Compact"/>
              <w:jc w:val="left"/>
            </w:pPr>
            <w:r>
              <w:t xml:space="preserve">マイクロモーション</w:t>
            </w:r>
          </w:p>
        </w:tc>
        <w:tc>
          <w:tcPr>
            <w:tcW w:type="dxa" w:w="7510"/>
          </w:tcPr>
          <w:p>
            <w:pPr>
              <w:pStyle w:val="Compact"/>
              <w:jc w:val="left"/>
            </w:pPr>
            <w:r>
              <w:t xml:space="preserve">会話（口パク）中に行う小さな頭の動き。</w:t>
            </w:r>
          </w:p>
        </w:tc>
      </w:tr>
      <w:tr>
        <w:tc>
          <w:tcPr>
            <w:tcW w:type="dxa" w:w="1850"/>
          </w:tcPr>
          <w:p>
            <w:pPr>
              <w:pStyle w:val="Compact"/>
              <w:jc w:val="left"/>
            </w:pPr>
            <w:r>
              <w:t xml:space="preserve">リップシンク（口パク）</w:t>
            </w:r>
          </w:p>
        </w:tc>
        <w:tc>
          <w:tcPr>
            <w:tcW w:type="dxa" w:w="7510"/>
          </w:tcPr>
          <w:p>
            <w:pPr>
              <w:pStyle w:val="Compact"/>
              <w:jc w:val="left"/>
            </w:pPr>
            <w:r>
              <w:t xml:space="preserve">音声に合わせて口の動きを同期させること。</w:t>
            </w:r>
          </w:p>
        </w:tc>
      </w:tr>
      <w:tr>
        <w:tc>
          <w:tcPr>
            <w:tcW w:type="dxa" w:w="1850"/>
          </w:tcPr>
          <w:p>
            <w:pPr>
              <w:pStyle w:val="Compact"/>
              <w:jc w:val="left"/>
            </w:pPr>
            <w:r>
              <w:t xml:space="preserve">WebUI</w:t>
            </w:r>
          </w:p>
        </w:tc>
        <w:tc>
          <w:tcPr>
            <w:tcW w:type="dxa" w:w="7510"/>
          </w:tcPr>
          <w:p>
            <w:pPr>
              <w:pStyle w:val="Compact"/>
              <w:jc w:val="left"/>
            </w:pPr>
            <w:r>
              <w:t xml:space="preserve">ウェブ・ユーアイ。ブラウザから使う設定・操作画面。</w:t>
            </w:r>
          </w:p>
        </w:tc>
      </w:tr>
      <w:tr>
        <w:tc>
          <w:tcPr>
            <w:tcW w:type="dxa" w:w="1850"/>
          </w:tcPr>
          <w:p>
            <w:pPr>
              <w:pStyle w:val="Compact"/>
              <w:jc w:val="left"/>
            </w:pPr>
            <w:r>
              <w:t xml:space="preserve">IPアドレス</w:t>
            </w:r>
          </w:p>
        </w:tc>
        <w:tc>
          <w:tcPr>
            <w:tcW w:type="dxa" w:w="7510"/>
          </w:tcPr>
          <w:p>
            <w:pPr>
              <w:pStyle w:val="Compact"/>
              <w:jc w:val="left"/>
            </w:pPr>
            <w:r>
              <w:t xml:space="preserve">ネットワーク上の機器の住所にあたる番号（例：192.168.1.50）。</w:t>
            </w:r>
          </w:p>
        </w:tc>
      </w:tr>
      <w:tr>
        <w:tc>
          <w:tcPr>
            <w:tcW w:type="dxa" w:w="1850"/>
          </w:tcPr>
          <w:p>
            <w:pPr>
              <w:pStyle w:val="Compact"/>
              <w:jc w:val="left"/>
            </w:pPr>
            <w:r>
              <w:t xml:space="preserve">SSID</w:t>
            </w:r>
          </w:p>
        </w:tc>
        <w:tc>
          <w:tcPr>
            <w:tcW w:type="dxa" w:w="7510"/>
          </w:tcPr>
          <w:p>
            <w:pPr>
              <w:pStyle w:val="Compact"/>
              <w:jc w:val="left"/>
            </w:pPr>
            <w:r>
              <w:t xml:space="preserve">Wi-Fiの電波の名前（ネットワーク名）。</w:t>
            </w:r>
          </w:p>
        </w:tc>
      </w:tr>
      <w:tr>
        <w:tc>
          <w:tcPr>
            <w:tcW w:type="dxa" w:w="1850"/>
          </w:tcPr>
          <w:p>
            <w:pPr>
              <w:pStyle w:val="Compact"/>
              <w:jc w:val="left"/>
            </w:pPr>
            <w:r>
              <w:t xml:space="preserve">2.4GHz帯</w:t>
            </w:r>
          </w:p>
        </w:tc>
        <w:tc>
          <w:tcPr>
            <w:tcW w:type="dxa" w:w="7510"/>
          </w:tcPr>
          <w:p>
            <w:pPr>
              <w:pStyle w:val="Compact"/>
              <w:jc w:val="left"/>
            </w:pPr>
            <w:r>
              <w:t xml:space="preserve">Wi-Fiの周波数の種類のひとつ。ESP32は2.4GHz帯のみ対応。</w:t>
            </w:r>
          </w:p>
        </w:tc>
      </w:tr>
      <w:tr>
        <w:tc>
          <w:tcPr>
            <w:tcW w:type="dxa" w:w="1850"/>
          </w:tcPr>
          <w:p>
            <w:pPr>
              <w:pStyle w:val="Compact"/>
              <w:jc w:val="left"/>
            </w:pPr>
            <w:r>
              <w:t xml:space="preserve">APモード</w:t>
            </w:r>
          </w:p>
        </w:tc>
        <w:tc>
          <w:tcPr>
            <w:tcW w:type="dxa" w:w="7510"/>
          </w:tcPr>
          <w:p>
            <w:pPr>
              <w:pStyle w:val="Compact"/>
              <w:jc w:val="left"/>
            </w:pPr>
            <w:r>
              <w:t xml:space="preserve">本体自身がWi-Fiの電波の発信元になるモード。Wi-Fi設定に使用。</w:t>
            </w:r>
          </w:p>
        </w:tc>
      </w:tr>
      <w:tr>
        <w:tc>
          <w:tcPr>
            <w:tcW w:type="dxa" w:w="1850"/>
          </w:tcPr>
          <w:p>
            <w:pPr>
              <w:pStyle w:val="Compact"/>
              <w:jc w:val="left"/>
            </w:pPr>
            <w:r>
              <w:t xml:space="preserve">UDP</w:t>
            </w:r>
          </w:p>
        </w:tc>
        <w:tc>
          <w:tcPr>
            <w:tcW w:type="dxa" w:w="7510"/>
          </w:tcPr>
          <w:p>
            <w:pPr>
              <w:pStyle w:val="Compact"/>
              <w:jc w:val="left"/>
            </w:pPr>
            <w:r>
              <w:t xml:space="preserve">ユーディーピー。データを素早く送る通信方式。PC連携の口パク（Talk）に使用（ポート12345）。</w:t>
            </w:r>
          </w:p>
        </w:tc>
      </w:tr>
      <w:tr>
        <w:tc>
          <w:tcPr>
            <w:tcW w:type="dxa" w:w="1850"/>
          </w:tcPr>
          <w:p>
            <w:pPr>
              <w:pStyle w:val="Compact"/>
              <w:jc w:val="left"/>
            </w:pPr>
            <w:r>
              <w:t xml:space="preserve">ポート番号</w:t>
            </w:r>
          </w:p>
        </w:tc>
        <w:tc>
          <w:tcPr>
            <w:tcW w:type="dxa" w:w="7510"/>
          </w:tcPr>
          <w:p>
            <w:pPr>
              <w:pStyle w:val="Compact"/>
              <w:jc w:val="left"/>
            </w:pPr>
            <w:r>
              <w:t xml:space="preserve">通信の「窓口」の番号。かりポムのUDP通信は12345番を使用。</w:t>
            </w:r>
          </w:p>
        </w:tc>
      </w:tr>
      <w:tr>
        <w:tc>
          <w:tcPr>
            <w:tcW w:type="dxa" w:w="1850"/>
          </w:tcPr>
          <w:p>
            <w:pPr>
              <w:pStyle w:val="Compact"/>
              <w:jc w:val="left"/>
            </w:pPr>
            <w:r>
              <w:t xml:space="preserve">BlackHole</w:t>
            </w:r>
          </w:p>
        </w:tc>
        <w:tc>
          <w:tcPr>
            <w:tcW w:type="dxa" w:w="7510"/>
          </w:tcPr>
          <w:p>
            <w:pPr>
              <w:pStyle w:val="Compact"/>
              <w:jc w:val="left"/>
            </w:pPr>
            <w:r>
              <w:t xml:space="preserve">macOSの音声をソフト間で受け渡すための無料の仮想オーディオデバイス。Windows／Linuxでは不要。</w:t>
            </w:r>
          </w:p>
        </w:tc>
      </w:tr>
      <w:tr>
        <w:tc>
          <w:tcPr>
            <w:tcW w:type="dxa" w:w="1850"/>
          </w:tcPr>
          <w:p>
            <w:pPr>
              <w:pStyle w:val="Compact"/>
              <w:jc w:val="left"/>
            </w:pPr>
            <w:r>
              <w:t xml:space="preserve">Python</w:t>
            </w:r>
          </w:p>
        </w:tc>
        <w:tc>
          <w:tcPr>
            <w:tcW w:type="dxa" w:w="7510"/>
          </w:tcPr>
          <w:p>
            <w:pPr>
              <w:pStyle w:val="Compact"/>
              <w:jc w:val="left"/>
            </w:pPr>
            <w:r>
              <w:t xml:space="preserve">パイソン。プログラミング言語。PC側プログラム（karipom_companion.py・karipom_desktop.py）の実行に使用。</w:t>
            </w:r>
          </w:p>
        </w:tc>
      </w:tr>
      <w:tr>
        <w:tc>
          <w:tcPr>
            <w:tcW w:type="dxa" w:w="1850"/>
          </w:tcPr>
          <w:p>
            <w:pPr>
              <w:pStyle w:val="Compact"/>
              <w:jc w:val="left"/>
            </w:pPr>
            <w:r>
              <w:t xml:space="preserve">KariPom Companion</w:t>
            </w:r>
          </w:p>
        </w:tc>
        <w:tc>
          <w:tcPr>
            <w:tcW w:type="dxa" w:w="7510"/>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850"/>
          </w:tcPr>
          <w:p>
            <w:pPr>
              <w:pStyle w:val="Compact"/>
              <w:jc w:val="left"/>
            </w:pPr>
            <w:r>
              <w:t xml:space="preserve">KariPom Desktop</w:t>
            </w:r>
          </w:p>
        </w:tc>
        <w:tc>
          <w:tcPr>
            <w:tcW w:type="dxa" w:w="7510"/>
          </w:tcPr>
          <w:p>
            <w:pPr>
              <w:pStyle w:val="Compact"/>
              <w:jc w:val="left"/>
            </w:pPr>
            <w:r>
              <w:t xml:space="preserve">CoreS3の実機がなくても、PCだけでかりポムの世界を体験できる、GitHub公開の姉妹プロジェクト。Windows・macOS・Linux対応（第2章）。</w:t>
            </w:r>
          </w:p>
        </w:tc>
      </w:tr>
      <w:tr>
        <w:tc>
          <w:tcPr>
            <w:tcW w:type="dxa" w:w="1850"/>
          </w:tcPr>
          <w:p>
            <w:pPr>
              <w:pStyle w:val="Compact"/>
              <w:jc w:val="left"/>
            </w:pPr>
            <w:r>
              <w:t xml:space="preserve">BBX</w:t>
            </w:r>
          </w:p>
        </w:tc>
        <w:tc>
          <w:tcPr>
            <w:tcW w:type="dxa" w:w="7510"/>
          </w:tcPr>
          <w:p>
            <w:pPr>
              <w:pStyle w:val="Compact"/>
              <w:jc w:val="left"/>
            </w:pPr>
            <w:r>
              <w:t xml:space="preserve">「Beat Box」に由来する、かりポムプロジェクト独自の呼び方。音楽に合わせてノリノリに動く世界観を指す（第2章）。KariPom BBXタブの名前の由来。</w:t>
            </w:r>
          </w:p>
        </w:tc>
      </w:tr>
      <w:tr>
        <w:tc>
          <w:tcPr>
            <w:tcW w:type="dxa" w:w="1850"/>
          </w:tcPr>
          <w:p>
            <w:pPr>
              <w:pStyle w:val="Compact"/>
              <w:jc w:val="left"/>
            </w:pPr>
            <w:r>
              <w:t xml:space="preserve">KariPom Lab</w:t>
            </w:r>
          </w:p>
        </w:tc>
        <w:tc>
          <w:tcPr>
            <w:tcW w:type="dxa" w:w="7510"/>
          </w:tcPr>
          <w:p>
            <w:pPr>
              <w:pStyle w:val="Compact"/>
              <w:jc w:val="left"/>
            </w:pPr>
            <w:r>
              <w:t xml:space="preserve">KariPom Companion内のタブ名。WebUIをアプリ内に表示する。</w:t>
            </w:r>
          </w:p>
        </w:tc>
      </w:tr>
      <w:tr>
        <w:tc>
          <w:tcPr>
            <w:tcW w:type="dxa" w:w="1850"/>
          </w:tcPr>
          <w:p>
            <w:pPr>
              <w:pStyle w:val="Compact"/>
              <w:jc w:val="left"/>
            </w:pPr>
            <w:r>
              <w:t xml:space="preserve">KariPom BBX</w:t>
            </w:r>
          </w:p>
        </w:tc>
        <w:tc>
          <w:tcPr>
            <w:tcW w:type="dxa" w:w="7510"/>
          </w:tcPr>
          <w:p>
            <w:pPr>
              <w:pStyle w:val="Compact"/>
              <w:jc w:val="left"/>
            </w:pPr>
            <w:r>
              <w:t xml:space="preserve">KariPom Companion内のタブ名。実機なしでPC単独の顔・口パクをお試し表示する。</w:t>
            </w:r>
          </w:p>
        </w:tc>
      </w:tr>
      <w:tr>
        <w:tc>
          <w:tcPr>
            <w:tcW w:type="dxa" w:w="1850"/>
          </w:tcPr>
          <w:p>
            <w:pPr>
              <w:pStyle w:val="Compact"/>
              <w:jc w:val="left"/>
            </w:pPr>
            <w:r>
              <w:t xml:space="preserve">Talk</w:t>
            </w:r>
          </w:p>
        </w:tc>
        <w:tc>
          <w:tcPr>
            <w:tcW w:type="dxa" w:w="7510"/>
          </w:tcPr>
          <w:p>
            <w:pPr>
              <w:pStyle w:val="Compact"/>
              <w:jc w:val="left"/>
            </w:pPr>
            <w:r>
              <w:t xml:space="preserve">KariPom Companion内のタブ名。PC連携口パク（旧称：UDP口パクモード）のオン・オフを操作する。</w:t>
            </w:r>
          </w:p>
        </w:tc>
      </w:tr>
      <w:tr>
        <w:tc>
          <w:tcPr>
            <w:tcW w:type="dxa" w:w="1850"/>
          </w:tcPr>
          <w:p>
            <w:pPr>
              <w:pStyle w:val="Compact"/>
              <w:jc w:val="left"/>
            </w:pPr>
            <w:r>
              <w:t xml:space="preserve">ターミナル</w:t>
            </w:r>
          </w:p>
        </w:tc>
        <w:tc>
          <w:tcPr>
            <w:tcW w:type="dxa" w:w="7510"/>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850"/>
          </w:tcPr>
          <w:p>
            <w:pPr>
              <w:pStyle w:val="Compact"/>
              <w:jc w:val="left"/>
            </w:pPr>
            <w:r>
              <w:t xml:space="preserve">WAV</w:t>
            </w:r>
          </w:p>
        </w:tc>
        <w:tc>
          <w:tcPr>
            <w:tcW w:type="dxa" w:w="7510"/>
          </w:tcPr>
          <w:p>
            <w:pPr>
              <w:pStyle w:val="Compact"/>
              <w:jc w:val="left"/>
            </w:pPr>
            <w:r>
              <w:t xml:space="preserve">ワブ／ウェーブ。非圧縮の音声ファイル形式。独り言に使用。</w:t>
            </w:r>
          </w:p>
        </w:tc>
      </w:tr>
      <w:tr>
        <w:tc>
          <w:tcPr>
            <w:tcW w:type="dxa" w:w="1850"/>
          </w:tcPr>
          <w:p>
            <w:pPr>
              <w:pStyle w:val="Compact"/>
              <w:jc w:val="left"/>
            </w:pPr>
            <w:r>
              <w:t xml:space="preserve">Mutter</w:t>
            </w:r>
          </w:p>
        </w:tc>
        <w:tc>
          <w:tcPr>
            <w:tcW w:type="dxa" w:w="7510"/>
          </w:tcPr>
          <w:p>
            <w:pPr>
              <w:pStyle w:val="Compact"/>
              <w:jc w:val="left"/>
            </w:pPr>
            <w:r>
              <w:t xml:space="preserve">マター。「つぶやく」の意味。かりポムの独り言機能の名称。</w:t>
            </w:r>
          </w:p>
        </w:tc>
      </w:tr>
      <w:tr>
        <w:tc>
          <w:tcPr>
            <w:tcW w:type="dxa" w:w="1850"/>
          </w:tcPr>
          <w:p>
            <w:pPr>
              <w:pStyle w:val="Compact"/>
              <w:jc w:val="left"/>
            </w:pPr>
            <w:r>
              <w:t xml:space="preserve">Karipom Ear</w:t>
            </w:r>
          </w:p>
        </w:tc>
        <w:tc>
          <w:tcPr>
            <w:tcW w:type="dxa" w:w="7510"/>
          </w:tcPr>
          <w:p>
            <w:pPr>
              <w:pStyle w:val="Compact"/>
              <w:jc w:val="left"/>
            </w:pPr>
            <w:r>
              <w:t xml:space="preserve">かりポムの音声入力（耳）機能の名称。PC音声（Wi-Fi）／LINE IN／内蔵マイクを切替可能。PCM1808＋Pico2による拡張を開発中（第12章）。</w:t>
            </w:r>
          </w:p>
        </w:tc>
      </w:tr>
      <w:tr>
        <w:tc>
          <w:tcPr>
            <w:tcW w:type="dxa" w:w="1850"/>
          </w:tcPr>
          <w:p>
            <w:pPr>
              <w:pStyle w:val="Compact"/>
              <w:jc w:val="left"/>
            </w:pPr>
            <w:r>
              <w:t xml:space="preserve">Visualizer</w:t>
            </w:r>
          </w:p>
        </w:tc>
        <w:tc>
          <w:tcPr>
            <w:tcW w:type="dxa" w:w="7510"/>
          </w:tcPr>
          <w:p>
            <w:pPr>
              <w:pStyle w:val="Compact"/>
              <w:jc w:val="left"/>
            </w:pPr>
            <w:r>
              <w:t xml:space="preserve">ビジュアライザー。音の大きさやリズムを画面いっぱいの図形として表示する機能。8種類。</w:t>
            </w:r>
          </w:p>
        </w:tc>
      </w:tr>
      <w:tr>
        <w:tc>
          <w:tcPr>
            <w:tcW w:type="dxa" w:w="1850"/>
          </w:tcPr>
          <w:p>
            <w:pPr>
              <w:pStyle w:val="Compact"/>
              <w:jc w:val="left"/>
            </w:pPr>
            <w:r>
              <w:t xml:space="preserve">Lighting</w:t>
            </w:r>
          </w:p>
        </w:tc>
        <w:tc>
          <w:tcPr>
            <w:tcW w:type="dxa" w:w="7510"/>
          </w:tcPr>
          <w:p>
            <w:pPr>
              <w:pStyle w:val="Compact"/>
              <w:jc w:val="left"/>
            </w:pPr>
            <w:r>
              <w:t xml:space="preserve">ライティング。画面の背景演出機能。16種類。音に反応するものと反応しないものがある。</w:t>
            </w:r>
          </w:p>
        </w:tc>
      </w:tr>
      <w:tr>
        <w:tc>
          <w:tcPr>
            <w:tcW w:type="dxa" w:w="1850"/>
          </w:tcPr>
          <w:p>
            <w:pPr>
              <w:pStyle w:val="Compact"/>
              <w:jc w:val="left"/>
            </w:pPr>
            <w:r>
              <w:t xml:space="preserve">Random（🎲）</w:t>
            </w:r>
          </w:p>
        </w:tc>
        <w:tc>
          <w:tcPr>
            <w:tcW w:type="dxa" w:w="7510"/>
          </w:tcPr>
          <w:p>
            <w:pPr>
              <w:pStyle w:val="Compact"/>
              <w:jc w:val="left"/>
            </w:pPr>
            <w:r>
              <w:t xml:space="preserve">VisualizerまたはLightingを、一定時間ごとに自動でランダム切り替えする機能。</w:t>
            </w:r>
          </w:p>
        </w:tc>
      </w:tr>
      <w:tr>
        <w:tc>
          <w:tcPr>
            <w:tcW w:type="dxa" w:w="1850"/>
          </w:tcPr>
          <w:p>
            <w:pPr>
              <w:pStyle w:val="Compact"/>
              <w:jc w:val="left"/>
            </w:pPr>
            <w:r>
              <w:t xml:space="preserve">Tetromino Dance</w:t>
            </w:r>
          </w:p>
        </w:tc>
        <w:tc>
          <w:tcPr>
            <w:tcW w:type="dxa" w:w="7510"/>
          </w:tcPr>
          <w:p>
            <w:pPr>
              <w:pStyle w:val="Compact"/>
              <w:jc w:val="left"/>
            </w:pPr>
            <w:r>
              <w:t xml:space="preserve">落ち物パズルを思わせる大型ブロックが顔の周囲を動くVisualizerの名称。</w:t>
            </w:r>
          </w:p>
        </w:tc>
      </w:tr>
      <w:tr>
        <w:tc>
          <w:tcPr>
            <w:tcW w:type="dxa" w:w="1850"/>
          </w:tcPr>
          <w:p>
            <w:pPr>
              <w:pStyle w:val="Compact"/>
              <w:jc w:val="left"/>
            </w:pPr>
            <w:r>
              <w:t xml:space="preserve">キャラクタースタイル</w:t>
            </w:r>
          </w:p>
        </w:tc>
        <w:tc>
          <w:tcPr>
            <w:tcW w:type="dxa" w:w="7510"/>
          </w:tcPr>
          <w:p>
            <w:pPr>
              <w:pStyle w:val="Compact"/>
              <w:jc w:val="left"/>
            </w:pPr>
            <w:r>
              <w:t xml:space="preserve">「かりポム」「Miss かりポム」を切り替える表示設定。機能差はない。</w:t>
            </w:r>
          </w:p>
        </w:tc>
      </w:tr>
      <w:tr>
        <w:tc>
          <w:tcPr>
            <w:tcW w:type="dxa" w:w="1850"/>
          </w:tcPr>
          <w:p>
            <w:pPr>
              <w:pStyle w:val="Compact"/>
              <w:jc w:val="left"/>
            </w:pPr>
            <w:r>
              <w:t xml:space="preserve">Toilet Log / Gallery</w:t>
            </w:r>
          </w:p>
        </w:tc>
        <w:tc>
          <w:tcPr>
            <w:tcW w:type="dxa" w:w="7510"/>
          </w:tcPr>
          <w:p>
            <w:pPr>
              <w:pStyle w:val="Compact"/>
              <w:jc w:val="left"/>
            </w:pPr>
            <w:r>
              <w:t xml:space="preserve">ログやカメラのスナップショットなどを集約した記録ページの名称（開発時からの内部呼称）。</w:t>
            </w:r>
          </w:p>
        </w:tc>
      </w:tr>
      <w:tr>
        <w:tc>
          <w:tcPr>
            <w:tcW w:type="dxa" w:w="1850"/>
          </w:tcPr>
          <w:p>
            <w:pPr>
              <w:pStyle w:val="Compact"/>
              <w:jc w:val="left"/>
            </w:pPr>
            <w:r>
              <w:t xml:space="preserve">しきい値</w:t>
            </w:r>
          </w:p>
        </w:tc>
        <w:tc>
          <w:tcPr>
            <w:tcW w:type="dxa" w:w="7510"/>
          </w:tcPr>
          <w:p>
            <w:pPr>
              <w:pStyle w:val="Compact"/>
              <w:jc w:val="left"/>
            </w:pPr>
            <w:r>
              <w:t xml:space="preserve">「ここを超えたら反応する」という境目の値。</w:t>
            </w:r>
          </w:p>
        </w:tc>
      </w:tr>
      <w:tr>
        <w:tc>
          <w:tcPr>
            <w:tcW w:type="dxa" w:w="1850"/>
          </w:tcPr>
          <w:p>
            <w:pPr>
              <w:pStyle w:val="Compact"/>
              <w:jc w:val="left"/>
            </w:pPr>
            <w:r>
              <w:t xml:space="preserve">HOLD時間</w:t>
            </w:r>
          </w:p>
        </w:tc>
        <w:tc>
          <w:tcPr>
            <w:tcW w:type="dxa" w:w="7510"/>
          </w:tcPr>
          <w:p>
            <w:pPr>
              <w:pStyle w:val="Compact"/>
              <w:jc w:val="left"/>
            </w:pPr>
            <w:r>
              <w:t xml:space="preserve">音が静かになってから口を閉じるまでの猶予時間。</w:t>
            </w:r>
          </w:p>
        </w:tc>
      </w:tr>
      <w:tr>
        <w:tc>
          <w:tcPr>
            <w:tcW w:type="dxa" w:w="1850"/>
          </w:tcPr>
          <w:p>
            <w:pPr>
              <w:pStyle w:val="Compact"/>
              <w:jc w:val="left"/>
            </w:pPr>
            <w:r>
              <w:t xml:space="preserve">Weak判定 / Strong判定</w:t>
            </w:r>
          </w:p>
        </w:tc>
        <w:tc>
          <w:tcPr>
            <w:tcW w:type="dxa" w:w="7510"/>
          </w:tcPr>
          <w:p>
            <w:pPr>
              <w:pStyle w:val="Compact"/>
              <w:jc w:val="left"/>
            </w:pPr>
            <w:r>
              <w:t xml:space="preserve">一瞬の物音（Weak）と確かな話し声（Strong）を区別するしくみ。</w:t>
            </w:r>
          </w:p>
        </w:tc>
      </w:tr>
      <w:tr>
        <w:tc>
          <w:tcPr>
            <w:tcW w:type="dxa" w:w="1850"/>
          </w:tcPr>
          <w:p>
            <w:pPr>
              <w:pStyle w:val="Compact"/>
              <w:jc w:val="left"/>
            </w:pPr>
            <w:r>
              <w:t xml:space="preserve">Spike除外</w:t>
            </w:r>
          </w:p>
        </w:tc>
        <w:tc>
          <w:tcPr>
            <w:tcW w:type="dxa" w:w="7510"/>
          </w:tcPr>
          <w:p>
            <w:pPr>
              <w:pStyle w:val="Compact"/>
              <w:jc w:val="left"/>
            </w:pPr>
            <w:r>
              <w:t xml:space="preserve">極端に大きい瞬間音を「話し声ではない」と判断して無視するしくみ。</w:t>
            </w:r>
          </w:p>
        </w:tc>
      </w:tr>
      <w:tr>
        <w:tc>
          <w:tcPr>
            <w:tcW w:type="dxa" w:w="1850"/>
          </w:tcPr>
          <w:p>
            <w:pPr>
              <w:pStyle w:val="Compact"/>
              <w:jc w:val="left"/>
            </w:pPr>
            <w:r>
              <w:t xml:space="preserve">クールダウン</w:t>
            </w:r>
          </w:p>
        </w:tc>
        <w:tc>
          <w:tcPr>
            <w:tcW w:type="dxa" w:w="7510"/>
          </w:tcPr>
          <w:p>
            <w:pPr>
              <w:pStyle w:val="Compact"/>
              <w:jc w:val="left"/>
            </w:pPr>
            <w:r>
              <w:t xml:space="preserve">誤反応を防ぐため、一定時間マイク反応を抑えるしくみ。</w:t>
            </w:r>
          </w:p>
        </w:tc>
      </w:tr>
      <w:tr>
        <w:tc>
          <w:tcPr>
            <w:tcW w:type="dxa" w:w="1850"/>
          </w:tcPr>
          <w:p>
            <w:pPr>
              <w:pStyle w:val="Compact"/>
              <w:jc w:val="left"/>
            </w:pPr>
            <w:r>
              <w:t xml:space="preserve">NVS</w:t>
            </w:r>
          </w:p>
        </w:tc>
        <w:tc>
          <w:tcPr>
            <w:tcW w:type="dxa" w:w="7510"/>
          </w:tcPr>
          <w:p>
            <w:pPr>
              <w:pStyle w:val="Compact"/>
              <w:jc w:val="left"/>
            </w:pPr>
            <w:r>
              <w:t xml:space="preserve">エヌブイエス。本体内の、電源を切っても消えない設定保存領域。</w:t>
            </w:r>
          </w:p>
        </w:tc>
      </w:tr>
      <w:tr>
        <w:tc>
          <w:tcPr>
            <w:tcW w:type="dxa" w:w="1850"/>
          </w:tcPr>
          <w:p>
            <w:pPr>
              <w:pStyle w:val="Compact"/>
              <w:jc w:val="left"/>
            </w:pPr>
            <w:r>
              <w:t xml:space="preserve">ログ</w:t>
            </w:r>
          </w:p>
        </w:tc>
        <w:tc>
          <w:tcPr>
            <w:tcW w:type="dxa" w:w="7510"/>
          </w:tcPr>
          <w:p>
            <w:pPr>
              <w:pStyle w:val="Compact"/>
              <w:jc w:val="left"/>
            </w:pPr>
            <w:r>
              <w:t xml:space="preserve">動作の記録。トラブル時の原因調べに役立つ。</w:t>
            </w:r>
          </w:p>
        </w:tc>
      </w:tr>
      <w:tr>
        <w:tc>
          <w:tcPr>
            <w:tcW w:type="dxa" w:w="1850"/>
          </w:tcPr>
          <w:p>
            <w:pPr>
              <w:pStyle w:val="Compact"/>
              <w:jc w:val="left"/>
            </w:pPr>
            <w:r>
              <w:t xml:space="preserve">ハートビート</w:t>
            </w:r>
          </w:p>
        </w:tc>
        <w:tc>
          <w:tcPr>
            <w:tcW w:type="dxa" w:w="7510"/>
          </w:tcPr>
          <w:p>
            <w:pPr>
              <w:pStyle w:val="Compact"/>
              <w:jc w:val="left"/>
            </w:pPr>
            <w:r>
              <w:t xml:space="preserve">「正常に動いています」という定期的な生存報告ログ。</w:t>
            </w:r>
          </w:p>
        </w:tc>
      </w:tr>
      <w:tr>
        <w:tc>
          <w:tcPr>
            <w:tcW w:type="dxa" w:w="1850"/>
          </w:tcPr>
          <w:p>
            <w:pPr>
              <w:pStyle w:val="Compact"/>
              <w:jc w:val="left"/>
            </w:pPr>
            <w:r>
              <w:t xml:space="preserve">LINE IN</w:t>
            </w:r>
          </w:p>
        </w:tc>
        <w:tc>
          <w:tcPr>
            <w:tcW w:type="dxa" w:w="7510"/>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3.0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2026-08-01T00:00:14Z</dcterms:created>
  <dcterms:modified xsi:type="dcterms:W3CDTF">2026-08-01T00:00:14Z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3.0</vt:lpwstr>
  </property>
</Properties>
</file>