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5A18" w14:textId="6C197BC7" w:rsidR="00B73C00" w:rsidRDefault="00B73C00" w:rsidP="00B73C00">
      <w:r>
        <w:rPr>
          <w:noProof/>
        </w:rPr>
        <w:drawing>
          <wp:anchor distT="0" distB="0" distL="114300" distR="114300" simplePos="0" relativeHeight="251658240" behindDoc="0" locked="0" layoutInCell="1" allowOverlap="1" wp14:anchorId="315B4D68" wp14:editId="5BE7F57F">
            <wp:simplePos x="0" y="0"/>
            <wp:positionH relativeFrom="margin">
              <wp:posOffset>986790</wp:posOffset>
            </wp:positionH>
            <wp:positionV relativeFrom="paragraph">
              <wp:posOffset>161925</wp:posOffset>
            </wp:positionV>
            <wp:extent cx="3467735" cy="859790"/>
            <wp:effectExtent l="0" t="0" r="0" b="0"/>
            <wp:wrapSquare wrapText="bothSides"/>
            <wp:docPr id="16975149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14914" name="Imagem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81686D" w14:textId="6CCD7D44" w:rsidR="00B73C00" w:rsidRDefault="00B73C00" w:rsidP="00B73C00"/>
    <w:p w14:paraId="0CB54E1F" w14:textId="466EC199" w:rsidR="00B73C00" w:rsidRDefault="00B73C00" w:rsidP="00B73C00"/>
    <w:p w14:paraId="0A53DBE3" w14:textId="77777777" w:rsidR="00B73C00" w:rsidRDefault="00B73C00" w:rsidP="00B73C00"/>
    <w:p w14:paraId="55718ADB" w14:textId="2CFB6ABE" w:rsidR="00B73C00" w:rsidRDefault="00B73C00" w:rsidP="00B73C00"/>
    <w:p w14:paraId="2555631A" w14:textId="77777777" w:rsidR="00B73C00" w:rsidRDefault="00B73C00" w:rsidP="00B73C00"/>
    <w:p w14:paraId="18AE37F1" w14:textId="77777777" w:rsidR="00B73C00" w:rsidRDefault="00B73C00" w:rsidP="00B73C00">
      <w:pPr>
        <w:jc w:val="center"/>
        <w:rPr>
          <w:rFonts w:ascii="Montserrat" w:hAnsi="Montserrat"/>
          <w:b/>
          <w:bCs/>
          <w:sz w:val="50"/>
          <w:szCs w:val="50"/>
        </w:rPr>
      </w:pPr>
    </w:p>
    <w:p w14:paraId="44AF6925" w14:textId="77777777" w:rsidR="00B73C00" w:rsidRDefault="00B73C00" w:rsidP="00B73C00">
      <w:pPr>
        <w:jc w:val="center"/>
        <w:rPr>
          <w:rFonts w:ascii="Montserrat" w:hAnsi="Montserrat"/>
          <w:b/>
          <w:bCs/>
          <w:sz w:val="50"/>
          <w:szCs w:val="50"/>
        </w:rPr>
      </w:pPr>
    </w:p>
    <w:p w14:paraId="6FEECA3E" w14:textId="77777777" w:rsidR="00B73C00" w:rsidRDefault="00B73C00" w:rsidP="00B73C00">
      <w:pPr>
        <w:jc w:val="center"/>
        <w:rPr>
          <w:rFonts w:ascii="Montserrat" w:hAnsi="Montserrat"/>
          <w:b/>
          <w:bCs/>
          <w:sz w:val="50"/>
          <w:szCs w:val="50"/>
        </w:rPr>
      </w:pPr>
    </w:p>
    <w:p w14:paraId="215E7A93" w14:textId="18618317" w:rsidR="00B73C00" w:rsidRDefault="00B73C00" w:rsidP="00B73C00">
      <w:pPr>
        <w:jc w:val="center"/>
        <w:rPr>
          <w:rFonts w:ascii="Montserrat" w:hAnsi="Montserrat"/>
          <w:b/>
          <w:bCs/>
          <w:sz w:val="50"/>
          <w:szCs w:val="50"/>
        </w:rPr>
      </w:pPr>
      <w:r w:rsidRPr="00B73C00">
        <w:rPr>
          <w:rFonts w:ascii="Montserrat" w:hAnsi="Montserrat"/>
          <w:b/>
          <w:bCs/>
          <w:sz w:val="50"/>
          <w:szCs w:val="50"/>
        </w:rPr>
        <w:t>Manual de Procedimentos da Controladoria Jurídica</w:t>
      </w:r>
    </w:p>
    <w:p w14:paraId="08A6EB7F" w14:textId="77777777" w:rsidR="00B73C00" w:rsidRDefault="00B73C00" w:rsidP="00B73C00">
      <w:pPr>
        <w:jc w:val="center"/>
      </w:pPr>
    </w:p>
    <w:p w14:paraId="20D71B9E" w14:textId="20D0E326" w:rsidR="00B73C00" w:rsidRDefault="00B73C00" w:rsidP="00B73C00">
      <w:pPr>
        <w:jc w:val="center"/>
      </w:pPr>
      <w:r>
        <w:t>Documento interno de padronização operacional</w:t>
      </w:r>
    </w:p>
    <w:p w14:paraId="1E132C89" w14:textId="77777777" w:rsidR="00B73C00" w:rsidRDefault="00B73C00" w:rsidP="00B73C00">
      <w:pPr>
        <w:jc w:val="center"/>
        <w:rPr>
          <w:rFonts w:cs="Poppins"/>
          <w:b/>
          <w:bCs/>
          <w:sz w:val="32"/>
          <w:szCs w:val="32"/>
        </w:rPr>
      </w:pPr>
    </w:p>
    <w:p w14:paraId="24FBCCDF" w14:textId="494B62C8" w:rsidR="00F23218" w:rsidRDefault="00F23218" w:rsidP="00B73C00">
      <w:pPr>
        <w:rPr>
          <w:rFonts w:cs="Poppins"/>
          <w:b/>
          <w:bCs/>
          <w:sz w:val="32"/>
          <w:szCs w:val="32"/>
        </w:rPr>
      </w:pPr>
    </w:p>
    <w:p w14:paraId="603BAF73" w14:textId="77777777" w:rsidR="00B73C00" w:rsidRDefault="00B73C00" w:rsidP="00B73C00">
      <w:pPr>
        <w:rPr>
          <w:rFonts w:cs="Poppins"/>
          <w:b/>
          <w:bCs/>
          <w:sz w:val="32"/>
          <w:szCs w:val="32"/>
        </w:rPr>
      </w:pPr>
    </w:p>
    <w:p w14:paraId="2A114961" w14:textId="77777777" w:rsidR="00B73C00" w:rsidRDefault="00B73C00" w:rsidP="00B73C00">
      <w:pPr>
        <w:rPr>
          <w:rFonts w:cs="Poppins"/>
          <w:b/>
          <w:bCs/>
          <w:sz w:val="32"/>
          <w:szCs w:val="32"/>
        </w:rPr>
      </w:pPr>
    </w:p>
    <w:p w14:paraId="43BC5500" w14:textId="77777777" w:rsidR="00B73C00" w:rsidRDefault="00B73C00" w:rsidP="00B73C00">
      <w:pPr>
        <w:rPr>
          <w:rFonts w:cs="Poppins"/>
          <w:b/>
          <w:bCs/>
          <w:sz w:val="32"/>
          <w:szCs w:val="32"/>
        </w:rPr>
      </w:pPr>
    </w:p>
    <w:p w14:paraId="7D6847DC" w14:textId="77777777" w:rsidR="00B73C00" w:rsidRDefault="00B73C00" w:rsidP="00B73C00">
      <w:pPr>
        <w:rPr>
          <w:rFonts w:cs="Poppins"/>
          <w:b/>
          <w:bCs/>
          <w:sz w:val="32"/>
          <w:szCs w:val="32"/>
        </w:rPr>
      </w:pPr>
    </w:p>
    <w:p w14:paraId="36AF191A" w14:textId="77777777" w:rsidR="00B73C00" w:rsidRDefault="00B73C00" w:rsidP="00B73C00">
      <w:pPr>
        <w:rPr>
          <w:rFonts w:cs="Poppins"/>
          <w:b/>
          <w:bCs/>
          <w:sz w:val="32"/>
          <w:szCs w:val="32"/>
        </w:rPr>
      </w:pPr>
    </w:p>
    <w:p w14:paraId="0A1CEDDE" w14:textId="77777777" w:rsidR="00B73C00" w:rsidRDefault="00B73C00" w:rsidP="00B73C00"/>
    <w:p w14:paraId="6D325F8F" w14:textId="77777777" w:rsidR="00B73C00" w:rsidRDefault="00B73C00" w:rsidP="00B73C00"/>
    <w:p w14:paraId="1CAFA207" w14:textId="248C1742" w:rsidR="00B73C00" w:rsidRPr="00B73C00" w:rsidRDefault="00D74E0D" w:rsidP="00B73C00">
      <w:r>
        <w:t>[NOME DO ESCRITÓRIO]</w:t>
      </w:r>
    </w:p>
    <w:p w14:paraId="56AACC93" w14:textId="5034D515" w:rsidR="00B73C00" w:rsidRDefault="00B73C00" w:rsidP="00B73C00">
      <w:r w:rsidRPr="00B73C00">
        <w:t>Janeiro | 2026</w:t>
      </w:r>
    </w:p>
    <w:p w14:paraId="6C7AE335" w14:textId="77777777" w:rsidR="00B73C00" w:rsidRDefault="00B73C00" w:rsidP="00B73C00"/>
    <w:sdt>
      <w:sdtPr>
        <w:rPr>
          <w:rFonts w:ascii="Poppins" w:eastAsiaTheme="minorHAnsi" w:hAnsi="Poppins" w:cs="Arial"/>
          <w:color w:val="0D1F2D"/>
          <w:kern w:val="2"/>
          <w:sz w:val="22"/>
          <w:szCs w:val="18"/>
          <w:lang w:eastAsia="en-US"/>
          <w14:ligatures w14:val="standardContextual"/>
        </w:rPr>
        <w:id w:val="-1028337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68DB35" w14:textId="77777777" w:rsidR="00FA1549" w:rsidRPr="000810CC" w:rsidRDefault="00FA1549" w:rsidP="00FA1549">
          <w:pPr>
            <w:pStyle w:val="CabealhodoSumrio"/>
            <w:rPr>
              <w:rFonts w:ascii="Poppins" w:hAnsi="Poppins" w:cs="Poppins"/>
              <w:b/>
              <w:bCs/>
              <w:color w:val="auto"/>
            </w:rPr>
          </w:pPr>
          <w:r w:rsidRPr="000810CC">
            <w:rPr>
              <w:rFonts w:ascii="Poppins" w:hAnsi="Poppins" w:cs="Poppins"/>
              <w:b/>
              <w:bCs/>
              <w:color w:val="auto"/>
            </w:rPr>
            <w:t>Sumário</w:t>
          </w:r>
        </w:p>
        <w:p w14:paraId="65F4D183" w14:textId="499CA8D2" w:rsidR="00FA1549" w:rsidRDefault="00FA154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41456" w:history="1">
            <w:r w:rsidRPr="007B4768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Apresentação do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6832D" w14:textId="5BD244FA" w:rsidR="00FA1549" w:rsidRDefault="00FA154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57" w:history="1">
            <w:r w:rsidRPr="007B476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Objetivo da Controladoria Jurídica no Escritório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34778" w14:textId="05593068" w:rsidR="00FA1549" w:rsidRDefault="00FA154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58" w:history="1">
            <w:r w:rsidRPr="007B476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Papel do Controller Jurídico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96C49" w14:textId="0176587E" w:rsidR="00FA1549" w:rsidRDefault="00FA154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59" w:history="1">
            <w:r w:rsidRPr="007B476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Princípios Operacionais da Controladoria Jurídica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EE02" w14:textId="4F96E432" w:rsidR="00FA1549" w:rsidRDefault="00FA154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60" w:history="1">
            <w:r w:rsidRPr="007B476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Procedimentos da Controladoria Jurídica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9320" w14:textId="74E5343A" w:rsidR="00FA1549" w:rsidRDefault="00FA1549">
          <w:pPr>
            <w:pStyle w:val="Sumrio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61" w:history="1">
            <w:r w:rsidRPr="007B4768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Gestão de Publicações e Prazos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708A5" w14:textId="7206594D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62" w:history="1">
            <w:r w:rsidRPr="007B4768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Cadastro e Atualização Processual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36980" w14:textId="31509F61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63" w:history="1">
            <w:r w:rsidRPr="007B4768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Comunicação com 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318E2" w14:textId="627329CD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64" w:history="1">
            <w:r w:rsidRPr="007B4768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Protocolo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7795" w14:textId="5A6008B3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65" w:history="1">
            <w:r w:rsidRPr="007B4768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Encerramento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E7508" w14:textId="30315187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66" w:history="1">
            <w:r w:rsidRPr="007B4768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Demandas Extrajudiciais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C8EF1" w14:textId="0BDEE1BA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67" w:history="1">
            <w:r w:rsidRPr="007B4768">
              <w:rPr>
                <w:rStyle w:val="Hyperlink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Audiências, Perícias e Sessões de Julgamento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4A7FD" w14:textId="3DF8942B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68" w:history="1">
            <w:r w:rsidRPr="007B4768">
              <w:rPr>
                <w:rStyle w:val="Hyperlink"/>
                <w:noProof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Gestão e Organização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D793E" w14:textId="64D8DFDA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69" w:history="1">
            <w:r w:rsidRPr="007B4768">
              <w:rPr>
                <w:rStyle w:val="Hyperlink"/>
                <w:noProof/>
              </w:rPr>
              <w:t>5.9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Auditoria da Base de Processos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0FB51" w14:textId="689E6EAC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70" w:history="1">
            <w:r w:rsidRPr="007B4768">
              <w:rPr>
                <w:rStyle w:val="Hyperlink"/>
                <w:noProof/>
              </w:rPr>
              <w:t>5.10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Governança e Manutenção do Sistema Jurídico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62A50" w14:textId="640B2256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71" w:history="1">
            <w:r w:rsidRPr="007B4768">
              <w:rPr>
                <w:rStyle w:val="Hyperlink"/>
                <w:noProof/>
              </w:rPr>
              <w:t>5.11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Relatórios e Informação Gerencial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241BC" w14:textId="6B297173" w:rsidR="00FA1549" w:rsidRDefault="00FA154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72" w:history="1">
            <w:r w:rsidRPr="007B476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0C11C" w14:textId="7B31AA96" w:rsidR="00FA1549" w:rsidRDefault="00FA154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73" w:history="1">
            <w:r w:rsidRPr="007B4768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Atualizações e Revisões do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D13A8" w14:textId="72C48BB8" w:rsidR="00FA1549" w:rsidRDefault="00FA154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74" w:history="1">
            <w:r w:rsidRPr="007B4768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7EE9F" w14:textId="6A51CAE5" w:rsidR="00FA1549" w:rsidRDefault="00FA1549">
          <w:pPr>
            <w:pStyle w:val="Sumrio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75" w:history="1">
            <w:r w:rsidRPr="007B4768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Anexo I – Checklists 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A1464" w14:textId="116D153B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76" w:history="1">
            <w:r w:rsidRPr="007B4768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Anexo II – Estrutura de Eventos e Tarefas no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D16DE" w14:textId="095CFC06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77" w:history="1">
            <w:r w:rsidRPr="007B4768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Anexo III – Matriz de Responsabilidades (RACI)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33AFC" w14:textId="77CEF038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78" w:history="1">
            <w:r w:rsidRPr="007B4768">
              <w:rPr>
                <w:rStyle w:val="Hyperlink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Anexo IV – Fluxo Macro da Controladoria Jurídica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A498" w14:textId="0410F726" w:rsidR="00FA1549" w:rsidRDefault="00FA1549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pt-BR"/>
            </w:rPr>
          </w:pPr>
          <w:hyperlink w:anchor="_Toc220341479" w:history="1">
            <w:r w:rsidRPr="007B4768">
              <w:rPr>
                <w:rStyle w:val="Hyperlink"/>
                <w:noProof/>
              </w:rPr>
              <w:t>8.5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szCs w:val="24"/>
                <w:lang w:eastAsia="pt-BR"/>
              </w:rPr>
              <w:tab/>
            </w:r>
            <w:r w:rsidRPr="007B4768">
              <w:rPr>
                <w:rStyle w:val="Hyperlink"/>
                <w:noProof/>
              </w:rPr>
              <w:t>Anexo V – Modelos e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DB646" w14:textId="7FC94D42" w:rsidR="00FA1549" w:rsidRDefault="00FA1549" w:rsidP="00FA1549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9147FFB" w14:textId="77777777" w:rsidR="00FA1549" w:rsidRDefault="00FA1549" w:rsidP="00B73C00"/>
    <w:p w14:paraId="79B8D419" w14:textId="77777777" w:rsidR="00FA1549" w:rsidRDefault="00FA1549" w:rsidP="00B73C00"/>
    <w:p w14:paraId="1DC24982" w14:textId="445143AC" w:rsidR="00650335" w:rsidRDefault="00650335">
      <w:pPr>
        <w:spacing w:after="0"/>
        <w:jc w:val="center"/>
      </w:pPr>
      <w:r>
        <w:br w:type="page"/>
      </w:r>
    </w:p>
    <w:p w14:paraId="6332D415" w14:textId="5EB0697A" w:rsidR="00B73C00" w:rsidRDefault="00B73C00" w:rsidP="00B73C00">
      <w:pPr>
        <w:pStyle w:val="Ttulo1"/>
      </w:pPr>
      <w:bookmarkStart w:id="0" w:name="_Toc220341456"/>
      <w:r>
        <w:lastRenderedPageBreak/>
        <w:t>Apresentação do Manual</w:t>
      </w:r>
      <w:bookmarkEnd w:id="0"/>
    </w:p>
    <w:p w14:paraId="05529515" w14:textId="77777777" w:rsidR="00B73C00" w:rsidRDefault="00B73C00" w:rsidP="00B73C00"/>
    <w:p w14:paraId="2C0E0A89" w14:textId="77777777" w:rsidR="00B73C00" w:rsidRDefault="00B73C00" w:rsidP="00B73C00">
      <w:r>
        <w:t xml:space="preserve">Este manual foi desenvolvido com o objetivo de estruturar e padronizar os procedimentos de </w:t>
      </w:r>
      <w:r w:rsidRPr="00B73C00">
        <w:rPr>
          <w:b/>
          <w:bCs/>
        </w:rPr>
        <w:t>Controladoria Jurídica</w:t>
      </w:r>
      <w:r>
        <w:t xml:space="preserve"> do escritório, a partir do diagnóstico e do estudo operacional realizados no âmbito do projeto de consultoria.</w:t>
      </w:r>
    </w:p>
    <w:p w14:paraId="50695F03" w14:textId="77777777" w:rsidR="00B73C00" w:rsidRDefault="00B73C00" w:rsidP="00B73C00">
      <w:r>
        <w:t xml:space="preserve">O documento consolida as rotinas, responsabilidades e critérios operacionais definidos ao longo do trabalho, servindo como </w:t>
      </w:r>
      <w:r w:rsidRPr="00B73C00">
        <w:rPr>
          <w:b/>
          <w:bCs/>
        </w:rPr>
        <w:t>material de referência para execução, acompanhamento e controle das atividades de Controladoria Jurídica</w:t>
      </w:r>
      <w:r>
        <w:t>.</w:t>
      </w:r>
    </w:p>
    <w:p w14:paraId="3A702980" w14:textId="77777777" w:rsidR="00B73C00" w:rsidRDefault="00B73C00" w:rsidP="00B73C00">
      <w:r>
        <w:t>A aplicação das diretrizes aqui estabelecidas visa reduzir riscos operacionais, assegurar maior previsibilidade na gestão dos processos e promover organização, eficiência e segurança na rotina do escritório.</w:t>
      </w:r>
    </w:p>
    <w:p w14:paraId="1B146D28" w14:textId="7CB5461F" w:rsidR="00B73C00" w:rsidRDefault="00B73C00" w:rsidP="00B73C00">
      <w:r>
        <w:t>Este manual deve ser utilizado como guia prático no dia a dia, especialmente pelas pessoas diretamente envolvidas nas atividades de controladoria, devendo ser revisado periodicamente sempre que houver alterações relevantes na estrutura, no volume de demandas ou nas estratégias adotadas pelo escritório.</w:t>
      </w:r>
    </w:p>
    <w:p w14:paraId="79126EE5" w14:textId="77777777" w:rsidR="00B73C00" w:rsidRDefault="00B73C00" w:rsidP="00B73C00"/>
    <w:p w14:paraId="3C88304E" w14:textId="77777777" w:rsidR="00B73C00" w:rsidRDefault="00B73C00" w:rsidP="00B73C00"/>
    <w:p w14:paraId="7A307E02" w14:textId="77777777" w:rsidR="00B73C00" w:rsidRDefault="00B73C00" w:rsidP="00B73C00"/>
    <w:p w14:paraId="256EFCC4" w14:textId="77777777" w:rsidR="00B73C00" w:rsidRDefault="00B73C00" w:rsidP="00B73C00"/>
    <w:p w14:paraId="14D1B6C4" w14:textId="77777777" w:rsidR="00B73C00" w:rsidRDefault="00B73C00" w:rsidP="00B73C00"/>
    <w:p w14:paraId="322386B7" w14:textId="77777777" w:rsidR="00B73C00" w:rsidRDefault="00B73C00" w:rsidP="00B73C00"/>
    <w:p w14:paraId="02DCF764" w14:textId="77777777" w:rsidR="00B73C00" w:rsidRDefault="00B73C00" w:rsidP="00B73C00"/>
    <w:p w14:paraId="3A411BB1" w14:textId="77777777" w:rsidR="00B73C00" w:rsidRDefault="00B73C00" w:rsidP="00B73C00"/>
    <w:p w14:paraId="44E97B86" w14:textId="77777777" w:rsidR="00B73C00" w:rsidRDefault="00B73C00" w:rsidP="00B73C00"/>
    <w:p w14:paraId="1A88BD9C" w14:textId="77777777" w:rsidR="00B73C00" w:rsidRDefault="00B73C00" w:rsidP="00B73C00"/>
    <w:p w14:paraId="211EC90B" w14:textId="77777777" w:rsidR="00B73C00" w:rsidRDefault="00B73C00" w:rsidP="00B73C00"/>
    <w:p w14:paraId="464C74E6" w14:textId="77777777" w:rsidR="00B73C00" w:rsidRDefault="00B73C00" w:rsidP="00B73C00"/>
    <w:p w14:paraId="3566325E" w14:textId="77777777" w:rsidR="009E20B8" w:rsidRDefault="009E20B8" w:rsidP="00B73C00"/>
    <w:p w14:paraId="33C0958D" w14:textId="77777777" w:rsidR="00B73C00" w:rsidRDefault="00B73C00" w:rsidP="00B73C00"/>
    <w:p w14:paraId="7A5B8073" w14:textId="77777777" w:rsidR="00B73C00" w:rsidRDefault="00B73C00" w:rsidP="00B73C00"/>
    <w:p w14:paraId="02175C49" w14:textId="2E00B162" w:rsidR="00B73C00" w:rsidRDefault="00B73C00"/>
    <w:p w14:paraId="1FEFA1CD" w14:textId="5CD6159C" w:rsidR="00B73C00" w:rsidRDefault="00B73C00" w:rsidP="00B73C00">
      <w:pPr>
        <w:pStyle w:val="Ttulo1"/>
      </w:pPr>
      <w:bookmarkStart w:id="1" w:name="_Toc220341457"/>
      <w:r>
        <w:t>Objetivo da Controladoria Jurídica no Escritório</w:t>
      </w:r>
      <w:bookmarkEnd w:id="1"/>
    </w:p>
    <w:p w14:paraId="6DFFABC6" w14:textId="77777777" w:rsidR="00B73C00" w:rsidRDefault="00B73C00" w:rsidP="00B73C00"/>
    <w:p w14:paraId="42B82CF0" w14:textId="77777777" w:rsidR="00B73C00" w:rsidRDefault="00B73C00" w:rsidP="00B73C00">
      <w:r>
        <w:t xml:space="preserve">A </w:t>
      </w:r>
      <w:r w:rsidRPr="00B73C00">
        <w:rPr>
          <w:b/>
          <w:bCs/>
        </w:rPr>
        <w:t>Controladoria Jurídica</w:t>
      </w:r>
      <w:r>
        <w:t xml:space="preserve"> tem como objetivo estruturar, integrar e supervisionar as rotinas jurídicas do escritório, garantindo que as informações processuais, prazos e procedimentos estejam organizados, atualizados e confiáveis para apoiar a gestão e a tomada de decisões estratégicas.</w:t>
      </w:r>
    </w:p>
    <w:p w14:paraId="6906214D" w14:textId="77777777" w:rsidR="00B73C00" w:rsidRDefault="00B73C00" w:rsidP="00B73C00">
      <w:r>
        <w:t xml:space="preserve">Mais do que executar atividades operacionais, a </w:t>
      </w:r>
      <w:r w:rsidRPr="00B73C00">
        <w:rPr>
          <w:b/>
          <w:bCs/>
        </w:rPr>
        <w:t>Controladoria Jurídica</w:t>
      </w:r>
      <w:r>
        <w:t xml:space="preserve"> atua como área de governança interna, responsável por estabelecer padrões, definir fluxos, acompanhar o cumprimento dos procedimentos e sinalizar riscos, inconsistências e oportunidades de melhoria na rotina do escritório.</w:t>
      </w:r>
    </w:p>
    <w:p w14:paraId="2F0344EC" w14:textId="77777777" w:rsidR="00B73C00" w:rsidRDefault="00B73C00" w:rsidP="00B73C00">
      <w:r>
        <w:t xml:space="preserve">Por meio da </w:t>
      </w:r>
      <w:r w:rsidRPr="00B73C00">
        <w:rPr>
          <w:b/>
          <w:bCs/>
        </w:rPr>
        <w:t>Controladoria Jurídica</w:t>
      </w:r>
      <w:r>
        <w:t>, o escritório passa a operar com maior previsibilidade, redução de riscos e clareza sobre suas demandas, permitindo que os sócios e advogados concentrem seus esforços na atuação jurídica e na estratégia do negócio, com base em informações estruturadas e seguras.</w:t>
      </w:r>
    </w:p>
    <w:p w14:paraId="7E5F5F69" w14:textId="316485C9" w:rsidR="00B73C00" w:rsidRPr="00B73C00" w:rsidRDefault="00B73C00" w:rsidP="00B73C00">
      <w:r>
        <w:t xml:space="preserve">Dessa forma, a </w:t>
      </w:r>
      <w:r w:rsidRPr="00B73C00">
        <w:rPr>
          <w:b/>
          <w:bCs/>
        </w:rPr>
        <w:t>Controladoria Jurídica</w:t>
      </w:r>
      <w:r>
        <w:t xml:space="preserve"> contribui diretamente para a eficiência operacional, a sustentabilidade do crescimento e o fortalecimento da gestão, deixando de ser apenas um suporte operacional para se consolidar como um pilar estratégico da organização.</w:t>
      </w:r>
    </w:p>
    <w:p w14:paraId="09E6AC6A" w14:textId="77777777" w:rsidR="00B73C00" w:rsidRDefault="00B73C00" w:rsidP="00B73C00"/>
    <w:p w14:paraId="101F77FB" w14:textId="77777777" w:rsidR="00B73C00" w:rsidRDefault="00B73C00" w:rsidP="00B73C00"/>
    <w:p w14:paraId="22F90BC1" w14:textId="77777777" w:rsidR="00B73C00" w:rsidRDefault="00B73C00" w:rsidP="00B73C00"/>
    <w:p w14:paraId="3313E406" w14:textId="77777777" w:rsidR="00B73C00" w:rsidRDefault="00B73C00" w:rsidP="00B73C00"/>
    <w:p w14:paraId="5BE67EDF" w14:textId="77777777" w:rsidR="00B73C00" w:rsidRDefault="00B73C00" w:rsidP="00B73C00"/>
    <w:p w14:paraId="3029C6D0" w14:textId="77777777" w:rsidR="00B73C00" w:rsidRDefault="00B73C00" w:rsidP="00B73C00"/>
    <w:p w14:paraId="64DE0792" w14:textId="77777777" w:rsidR="00B73C00" w:rsidRDefault="00B73C00" w:rsidP="00B73C00"/>
    <w:p w14:paraId="781CB56B" w14:textId="77777777" w:rsidR="00B73C00" w:rsidRDefault="00B73C00" w:rsidP="00B73C00"/>
    <w:p w14:paraId="50A3FB0F" w14:textId="77777777" w:rsidR="00B73C00" w:rsidRDefault="00B73C00" w:rsidP="00B73C00"/>
    <w:p w14:paraId="569219D3" w14:textId="77777777" w:rsidR="00B73C00" w:rsidRDefault="00B73C00" w:rsidP="00B73C00"/>
    <w:p w14:paraId="1072CA40" w14:textId="77777777" w:rsidR="00B73C00" w:rsidRDefault="00B73C00" w:rsidP="00B73C00"/>
    <w:p w14:paraId="216EC283" w14:textId="77777777" w:rsidR="00B73C00" w:rsidRDefault="00B73C00" w:rsidP="00B73C00"/>
    <w:p w14:paraId="0606EC11" w14:textId="77777777" w:rsidR="00B73C00" w:rsidRDefault="00B73C00" w:rsidP="00B73C00"/>
    <w:p w14:paraId="1EC92670" w14:textId="77777777" w:rsidR="00B73C00" w:rsidRDefault="00B73C00" w:rsidP="00B73C00"/>
    <w:p w14:paraId="14F366F5" w14:textId="0AC82549" w:rsidR="00B73C00" w:rsidRDefault="00B73C00" w:rsidP="00B73C00">
      <w:pPr>
        <w:pStyle w:val="Ttulo1"/>
      </w:pPr>
      <w:bookmarkStart w:id="2" w:name="_Toc220341458"/>
      <w:r>
        <w:t>Papel do Controller Jurídico</w:t>
      </w:r>
      <w:bookmarkEnd w:id="2"/>
    </w:p>
    <w:p w14:paraId="21B3B207" w14:textId="77777777" w:rsidR="00B73C00" w:rsidRDefault="00B73C00" w:rsidP="00B73C00"/>
    <w:p w14:paraId="7A6C472F" w14:textId="77777777" w:rsidR="00B73C00" w:rsidRDefault="00B73C00" w:rsidP="00B73C00">
      <w:r>
        <w:t xml:space="preserve">O </w:t>
      </w:r>
      <w:r w:rsidRPr="00B73C00">
        <w:rPr>
          <w:b/>
          <w:bCs/>
        </w:rPr>
        <w:t>Controller Jurídico</w:t>
      </w:r>
      <w:r>
        <w:t xml:space="preserve"> é o responsável por assegurar que as rotinas definidas pela Controladoria Jurídica sejam </w:t>
      </w:r>
      <w:r w:rsidRPr="00B73C00">
        <w:rPr>
          <w:b/>
          <w:bCs/>
        </w:rPr>
        <w:t>corretamente executadas, monitoradas e continuamente aprimoradas</w:t>
      </w:r>
      <w:r>
        <w:t>, atuando como elo entre a operação jurídica e a gestão do escritório.</w:t>
      </w:r>
    </w:p>
    <w:p w14:paraId="71878986" w14:textId="77777777" w:rsidR="00B73C00" w:rsidRDefault="00B73C00" w:rsidP="00B73C00">
      <w:r>
        <w:t xml:space="preserve">Sua função </w:t>
      </w:r>
      <w:r w:rsidRPr="00B73C00">
        <w:rPr>
          <w:b/>
          <w:bCs/>
        </w:rPr>
        <w:t>não se confunde com a atuação do advogado nem se limita à execução de tarefas operacionais</w:t>
      </w:r>
      <w:r>
        <w:t xml:space="preserve">. O </w:t>
      </w:r>
      <w:r w:rsidRPr="00B73C00">
        <w:rPr>
          <w:b/>
          <w:bCs/>
        </w:rPr>
        <w:t>Controller Jurídico</w:t>
      </w:r>
      <w:r>
        <w:t xml:space="preserve"> tem papel de coordenação, controle e prevenção de riscos, garantindo que prazos, publicações, cadastros e informações processuais estejam organizados, atualizados e em conformidade com os procedimentos estabelecidos.</w:t>
      </w:r>
    </w:p>
    <w:p w14:paraId="46760A68" w14:textId="77777777" w:rsidR="00B73C00" w:rsidRDefault="00B73C00" w:rsidP="00B73C00">
      <w:r>
        <w:t xml:space="preserve">Compete ao </w:t>
      </w:r>
      <w:r w:rsidRPr="00B73C00">
        <w:rPr>
          <w:b/>
          <w:bCs/>
        </w:rPr>
        <w:t>Controller Jurídico acompanhar o cumprimento dos fluxos operacionais, identificar falhas, inconsistências ou gargalos, propor ajustes e comunicar de forma tempestiva</w:t>
      </w:r>
      <w:r>
        <w:t xml:space="preserve"> situações que demandem atenção da gestão ou dos responsáveis técnicos.</w:t>
      </w:r>
    </w:p>
    <w:p w14:paraId="6C48C2BB" w14:textId="1C72C1E2" w:rsidR="00B73C00" w:rsidRPr="00B73C00" w:rsidRDefault="00B73C00" w:rsidP="00B73C00">
      <w:r>
        <w:t xml:space="preserve">Além disso, o </w:t>
      </w:r>
      <w:r w:rsidRPr="00B73C00">
        <w:rPr>
          <w:b/>
          <w:bCs/>
        </w:rPr>
        <w:t>Controller Jurídico é responsável por fornecer informações confiáveis para apoio à tomada de decisão, contribuindo para a previsibilidade da rotina</w:t>
      </w:r>
      <w:r>
        <w:t>, a eficiência operacional e a sustentação do crescimento do escritório de forma estruturada e segura.</w:t>
      </w:r>
    </w:p>
    <w:p w14:paraId="1C4FA541" w14:textId="77777777" w:rsidR="00B73C00" w:rsidRDefault="00B73C00" w:rsidP="00B73C00"/>
    <w:p w14:paraId="68EF62AE" w14:textId="77777777" w:rsidR="00B73C00" w:rsidRDefault="00B73C00" w:rsidP="00B73C00"/>
    <w:p w14:paraId="0199D6C1" w14:textId="77777777" w:rsidR="00B73C00" w:rsidRDefault="00B73C00" w:rsidP="00B73C00"/>
    <w:p w14:paraId="25473FAB" w14:textId="77777777" w:rsidR="00B73C00" w:rsidRDefault="00B73C00" w:rsidP="00B73C00"/>
    <w:p w14:paraId="7388E5A8" w14:textId="77777777" w:rsidR="00B73C00" w:rsidRDefault="00B73C00" w:rsidP="00B73C00"/>
    <w:p w14:paraId="44827D4E" w14:textId="77777777" w:rsidR="00B73C00" w:rsidRDefault="00B73C00" w:rsidP="00B73C00"/>
    <w:p w14:paraId="7900907E" w14:textId="77777777" w:rsidR="00B73C00" w:rsidRDefault="00B73C00" w:rsidP="00B73C00"/>
    <w:p w14:paraId="0DCB6B8A" w14:textId="77777777" w:rsidR="00B73C00" w:rsidRDefault="00B73C00" w:rsidP="00B73C00"/>
    <w:p w14:paraId="40BFA519" w14:textId="77777777" w:rsidR="00B73C00" w:rsidRDefault="00B73C00" w:rsidP="00B73C00"/>
    <w:p w14:paraId="528FF13F" w14:textId="77777777" w:rsidR="00B73C00" w:rsidRDefault="00B73C00" w:rsidP="00B73C00"/>
    <w:p w14:paraId="27DB6FFF" w14:textId="77777777" w:rsidR="00B73C00" w:rsidRDefault="00B73C00" w:rsidP="00B73C00"/>
    <w:p w14:paraId="77820B51" w14:textId="43262B29" w:rsidR="00B73C00" w:rsidRDefault="00B73C00" w:rsidP="00B73C00">
      <w:pPr>
        <w:pStyle w:val="Ttulo1"/>
      </w:pPr>
      <w:bookmarkStart w:id="3" w:name="_Toc220341459"/>
      <w:r>
        <w:lastRenderedPageBreak/>
        <w:t>Princípios Operacionais da Controladoria Jurídica</w:t>
      </w:r>
      <w:bookmarkEnd w:id="3"/>
    </w:p>
    <w:p w14:paraId="0647B8E3" w14:textId="77777777" w:rsidR="00B73C00" w:rsidRDefault="00B73C00" w:rsidP="00B73C00"/>
    <w:p w14:paraId="533380EE" w14:textId="77777777" w:rsidR="00B73C00" w:rsidRDefault="00B73C00" w:rsidP="00B73C00">
      <w:r>
        <w:t>A atuação da Controladoria Jurídica deve ser orientada por princípios operacionais claros, que assegurem padronização, confiabilidade das informações e redução de riscos na rotina do escritório.</w:t>
      </w:r>
    </w:p>
    <w:p w14:paraId="0A92D4E1" w14:textId="77777777" w:rsidR="00B73C00" w:rsidRDefault="00B73C00" w:rsidP="00B73C00">
      <w:r>
        <w:t>Os princípios a seguir servem como base para a execução de todas as atividades descritas neste manual e devem ser observados de forma contínua pelo Controller Jurídico e pelos demais envolvidos nas rotinas de controladoria.</w:t>
      </w:r>
    </w:p>
    <w:p w14:paraId="3DFD65C6" w14:textId="77777777" w:rsidR="00B73C00" w:rsidRDefault="00B73C00" w:rsidP="00B73C00"/>
    <w:p w14:paraId="3D3632F3" w14:textId="77777777" w:rsidR="00B73C00" w:rsidRDefault="00B73C00" w:rsidP="00B73C00">
      <w:pPr>
        <w:pStyle w:val="Ttulo4"/>
      </w:pPr>
      <w:r>
        <w:t>Centralização das Informações</w:t>
      </w:r>
    </w:p>
    <w:p w14:paraId="29C8E621" w14:textId="77777777" w:rsidR="00B73C00" w:rsidRDefault="00B73C00" w:rsidP="00B73C00">
      <w:r>
        <w:t>Todas as informações processuais, prazos, documentos e registros operacionais devem estar centralizados nos sistemas e repositórios oficiais do escritório, evitando controles paralelos, registros informais ou dependência exclusiva de comunicações por e-mail ou mensagens.</w:t>
      </w:r>
    </w:p>
    <w:p w14:paraId="1B313B1C" w14:textId="77777777" w:rsidR="00B73C00" w:rsidRDefault="00B73C00" w:rsidP="00B73C00"/>
    <w:p w14:paraId="4AB560B6" w14:textId="77777777" w:rsidR="00B73C00" w:rsidRDefault="00B73C00" w:rsidP="00B73C00">
      <w:pPr>
        <w:pStyle w:val="Ttulo4"/>
      </w:pPr>
      <w:r>
        <w:t>Padronização de Procedimentos</w:t>
      </w:r>
    </w:p>
    <w:p w14:paraId="1DD5299C" w14:textId="77777777" w:rsidR="00B73C00" w:rsidRDefault="00B73C00" w:rsidP="00B73C00">
      <w:r>
        <w:t>As rotinas de Controladoria Jurídica devem seguir procedimentos previamente definidos, garantindo uniformidade na execução das atividades, facilidade de acompanhamento e redução de falhas decorrentes de interpretações individuais.</w:t>
      </w:r>
    </w:p>
    <w:p w14:paraId="15AA037E" w14:textId="77777777" w:rsidR="00B73C00" w:rsidRDefault="00B73C00" w:rsidP="00B73C00"/>
    <w:p w14:paraId="3654A6A1" w14:textId="77777777" w:rsidR="00B73C00" w:rsidRDefault="00B73C00" w:rsidP="00B73C00">
      <w:pPr>
        <w:pStyle w:val="Ttulo4"/>
      </w:pPr>
      <w:r>
        <w:t>Responsabilidades Claramente Definidas</w:t>
      </w:r>
    </w:p>
    <w:p w14:paraId="769A0552" w14:textId="77777777" w:rsidR="00B73C00" w:rsidRDefault="00B73C00" w:rsidP="00B73C00">
      <w:r>
        <w:t>Cada atividade deve possuir responsável designado, evitando lacunas de controle e garantindo rastreabilidade das ações realizadas no âmbito da controladoria.</w:t>
      </w:r>
    </w:p>
    <w:p w14:paraId="0DCB19A5" w14:textId="77777777" w:rsidR="00B73C00" w:rsidRDefault="00B73C00" w:rsidP="00B73C00"/>
    <w:p w14:paraId="43A39659" w14:textId="77777777" w:rsidR="00B73C00" w:rsidRDefault="00B73C00" w:rsidP="00B73C00">
      <w:pPr>
        <w:pStyle w:val="Ttulo4"/>
      </w:pPr>
      <w:r>
        <w:t>Prevenção de Riscos e Atuação Contínua</w:t>
      </w:r>
    </w:p>
    <w:p w14:paraId="15A2C965" w14:textId="227DF8CE" w:rsidR="00B73C00" w:rsidRDefault="00B73C00" w:rsidP="00B73C00">
      <w:r>
        <w:t>A Controladoria Jurídica deve atuar de forma preventiva, mantendo os registros processuais e operacionais permanentemente atualizados, de modo a identificar prazos críticos, inconsistências e falhas antes que se convertam em riscos ou prejuízos ao escritório.</w:t>
      </w:r>
    </w:p>
    <w:p w14:paraId="347AE2CD" w14:textId="77777777" w:rsidR="00B73C00" w:rsidRDefault="00B73C00" w:rsidP="00B73C00"/>
    <w:p w14:paraId="7C3932E1" w14:textId="77777777" w:rsidR="00B73C00" w:rsidRDefault="00B73C00" w:rsidP="00B73C00"/>
    <w:p w14:paraId="31F7B4B5" w14:textId="4B7C4074" w:rsidR="00B73C00" w:rsidRDefault="000068C2" w:rsidP="00B73C00">
      <w:pPr>
        <w:pStyle w:val="Ttulo1"/>
      </w:pPr>
      <w:bookmarkStart w:id="4" w:name="_Toc220341460"/>
      <w:r>
        <w:lastRenderedPageBreak/>
        <w:t>P</w:t>
      </w:r>
      <w:r w:rsidR="00B73C00">
        <w:t>rocedimentos da Controladoria Jurídica</w:t>
      </w:r>
      <w:bookmarkEnd w:id="4"/>
    </w:p>
    <w:p w14:paraId="7A535472" w14:textId="77777777" w:rsidR="00B73C00" w:rsidRDefault="00B73C00" w:rsidP="00B73C00">
      <w:r>
        <w:t>Os procedimentos da Controladoria Jurídica compreendem o conjunto de rotinas responsáveis por garantir o controle, a organização e a confiabilidade das informações processuais e operacionais do escritório.</w:t>
      </w:r>
    </w:p>
    <w:p w14:paraId="26315049" w14:textId="77777777" w:rsidR="00B73C00" w:rsidRDefault="00B73C00" w:rsidP="00B73C00">
      <w:r>
        <w:t>As atividades descritas a seguir devem ser executadas de forma padronizada, observando os fluxos definidos, as responsabilidades atribuídas e os prazos internos estabelecidos, de modo a assegurar previsibilidade, redução de riscos e suporte efetivo à gestão.</w:t>
      </w:r>
    </w:p>
    <w:p w14:paraId="5ADD439E" w14:textId="0D918378" w:rsidR="00B73C00" w:rsidRDefault="00B73C00" w:rsidP="00B73C00">
      <w:r>
        <w:t>Os procedimentos estão organizados por área de atuação da Controladoria Jurídica, permitindo fácil consulta e aplicação prática no dia a dia do escritório.</w:t>
      </w:r>
    </w:p>
    <w:p w14:paraId="58702C51" w14:textId="77777777" w:rsidR="00B73C00" w:rsidRDefault="00B73C00" w:rsidP="00B73C00"/>
    <w:p w14:paraId="403B755D" w14:textId="0A5A056B" w:rsidR="00B73C00" w:rsidRDefault="00B73C00" w:rsidP="006300F0">
      <w:pPr>
        <w:pStyle w:val="Ttulo2"/>
      </w:pPr>
      <w:bookmarkStart w:id="5" w:name="_Toc220341461"/>
      <w:r>
        <w:t>Gestão de Publicações e Prazos</w:t>
      </w:r>
      <w:bookmarkEnd w:id="5"/>
    </w:p>
    <w:p w14:paraId="1DD5BEB0" w14:textId="77777777" w:rsidR="00446C59" w:rsidRDefault="00446C59" w:rsidP="00446C59">
      <w:r>
        <w:t>A gestão de publicações e prazos tem como finalidade assegurar que todas as movimentações processuais relevantes sejam corretamente identificadas, classificadas, agendadas e acompanhadas, garantindo previsibilidade, redução de riscos e suporte à tomada de decisão estratégica do escritório.</w:t>
      </w:r>
    </w:p>
    <w:p w14:paraId="408AB505" w14:textId="440A48B8" w:rsidR="00E328BF" w:rsidRDefault="00446C59" w:rsidP="00446C59">
      <w:r>
        <w:t>Essa atividade é de responsabilidade da Controladoria Jurídica e constitui a base do controle operacional dos processos judiciais, sendo indissociável da governança da rotina jurídica.</w:t>
      </w:r>
    </w:p>
    <w:p w14:paraId="147AE384" w14:textId="77777777" w:rsidR="00E328BF" w:rsidRPr="00E328BF" w:rsidRDefault="00E328BF" w:rsidP="00E328BF"/>
    <w:p w14:paraId="58C7D5E2" w14:textId="342473AE" w:rsidR="00217962" w:rsidRDefault="00BD3807" w:rsidP="00FE34B1">
      <w:pPr>
        <w:pStyle w:val="Ttulo4"/>
      </w:pPr>
      <w:r w:rsidRPr="00BD3807">
        <w:t>Captura, leitura e classificação de publicações</w:t>
      </w:r>
    </w:p>
    <w:p w14:paraId="171C7F59" w14:textId="77777777" w:rsidR="00446C59" w:rsidRDefault="00446C59" w:rsidP="00446C59"/>
    <w:p w14:paraId="43B0EEF7" w14:textId="77777777" w:rsidR="00446C59" w:rsidRDefault="00446C59" w:rsidP="00446C59">
      <w:r>
        <w:t xml:space="preserve">As publicações processuais devem ser capturadas prioritariamente por meio do sistema </w:t>
      </w:r>
      <w:r w:rsidRPr="00446C59">
        <w:rPr>
          <w:b/>
          <w:bCs/>
        </w:rPr>
        <w:t>Legal One</w:t>
      </w:r>
      <w:r>
        <w:t xml:space="preserve">, adotado como sistema oficial do escritório para controle de publicações e prazos, </w:t>
      </w:r>
      <w:r w:rsidRPr="00446C59">
        <w:rPr>
          <w:b/>
          <w:bCs/>
        </w:rPr>
        <w:t>mantendo-se fonte secundária de conferência como medida de segurança</w:t>
      </w:r>
      <w:r>
        <w:t>.</w:t>
      </w:r>
    </w:p>
    <w:p w14:paraId="3C722568" w14:textId="77777777" w:rsidR="00446C59" w:rsidRDefault="00446C59" w:rsidP="00446C59">
      <w:r>
        <w:t xml:space="preserve">A </w:t>
      </w:r>
      <w:r w:rsidRPr="00446C59">
        <w:rPr>
          <w:b/>
          <w:bCs/>
        </w:rPr>
        <w:t>Controladoria Jurídica é responsável pela leitura diária das publicações</w:t>
      </w:r>
      <w:r>
        <w:t>, devendo utilizar o filtro de “não lidas” como critério obrigatório de controle e prevenção de retrabalho.</w:t>
      </w:r>
    </w:p>
    <w:p w14:paraId="039AFD29" w14:textId="77777777" w:rsidR="00446C59" w:rsidRDefault="00446C59" w:rsidP="00446C59">
      <w:r w:rsidRPr="00446C59">
        <w:rPr>
          <w:b/>
          <w:bCs/>
        </w:rPr>
        <w:t>Toda publicação deve ser lida integralmente antes da definição de qualquer tratativa</w:t>
      </w:r>
      <w:r>
        <w:t xml:space="preserve"> e, após a leitura, classificada conforme sua natureza:</w:t>
      </w:r>
    </w:p>
    <w:p w14:paraId="4223FAAD" w14:textId="77777777" w:rsidR="00446C59" w:rsidRDefault="00446C59" w:rsidP="00446C59">
      <w:pPr>
        <w:pStyle w:val="PargrafodaLista"/>
        <w:numPr>
          <w:ilvl w:val="0"/>
          <w:numId w:val="10"/>
        </w:numPr>
      </w:pPr>
      <w:r>
        <w:t>Informativa, quando não gerar prazo ou providência;</w:t>
      </w:r>
    </w:p>
    <w:p w14:paraId="79549D7B" w14:textId="77777777" w:rsidR="00446C59" w:rsidRDefault="00446C59" w:rsidP="00446C59"/>
    <w:p w14:paraId="3E2A6155" w14:textId="77777777" w:rsidR="00446C59" w:rsidRDefault="00446C59" w:rsidP="002D5953">
      <w:pPr>
        <w:pStyle w:val="PargrafodaLista"/>
        <w:numPr>
          <w:ilvl w:val="0"/>
          <w:numId w:val="10"/>
        </w:numPr>
      </w:pPr>
      <w:r>
        <w:t>Com prazo judicial, quando exigir manifestação processual;</w:t>
      </w:r>
    </w:p>
    <w:p w14:paraId="384783C2" w14:textId="61E85C39" w:rsidR="00446C59" w:rsidRDefault="00446C59" w:rsidP="002D5953">
      <w:pPr>
        <w:pStyle w:val="PargrafodaLista"/>
        <w:numPr>
          <w:ilvl w:val="0"/>
          <w:numId w:val="10"/>
        </w:numPr>
      </w:pPr>
      <w:r>
        <w:t>Movimentação administrativa ou terminativa, quando demandar verificação ou análise técnica pelo advogado responsável</w:t>
      </w:r>
      <w:r w:rsidR="002D5953">
        <w:t>;</w:t>
      </w:r>
    </w:p>
    <w:p w14:paraId="2A9671EF" w14:textId="77777777" w:rsidR="00446C59" w:rsidRDefault="00446C59" w:rsidP="00446C59"/>
    <w:p w14:paraId="407E99DB" w14:textId="689DAA19" w:rsidR="00446C59" w:rsidRDefault="00446C59" w:rsidP="00446C59">
      <w:r>
        <w:t>Publicações classificadas como informativas encerram o fluxo após o registro no sistema. As demais seguem para agendamento e controle.</w:t>
      </w:r>
    </w:p>
    <w:p w14:paraId="32096F45" w14:textId="77777777" w:rsidR="002D5953" w:rsidRPr="00446C59" w:rsidRDefault="002D5953" w:rsidP="00446C59"/>
    <w:p w14:paraId="62AA4DA3" w14:textId="7B1C11FA" w:rsidR="00BD3807" w:rsidRDefault="00BD3807" w:rsidP="00FE34B1">
      <w:pPr>
        <w:pStyle w:val="Ttulo4"/>
      </w:pPr>
      <w:r w:rsidRPr="00BD3807">
        <w:t>Regras internas de agendamento de prazos</w:t>
      </w:r>
    </w:p>
    <w:p w14:paraId="7196554D" w14:textId="77777777" w:rsidR="002D5953" w:rsidRDefault="002D5953" w:rsidP="002D5953"/>
    <w:p w14:paraId="618A0477" w14:textId="77777777" w:rsidR="001F746A" w:rsidRDefault="001F746A" w:rsidP="001F746A">
      <w:r>
        <w:t>Todos os prazos devem ser obrigatoriamente agendados no sistema, inclusive quando houver dúvida inicial quanto à necessidade de manifestação, devendo, nesses casos, ser sinalizados para posterior confirmação.</w:t>
      </w:r>
    </w:p>
    <w:p w14:paraId="7E0F46B3" w14:textId="77777777" w:rsidR="001F746A" w:rsidRDefault="001F746A" w:rsidP="001F746A">
      <w:r>
        <w:t>Adotam-se as seguintes diretrizes:</w:t>
      </w:r>
    </w:p>
    <w:p w14:paraId="5EB32D59" w14:textId="77777777" w:rsidR="001F746A" w:rsidRDefault="001F746A" w:rsidP="001F746A">
      <w:pPr>
        <w:pStyle w:val="PargrafodaLista"/>
        <w:numPr>
          <w:ilvl w:val="0"/>
          <w:numId w:val="11"/>
        </w:numPr>
      </w:pPr>
      <w:r>
        <w:t>Embargos de declaração devem ser sempre considerados e agendados;</w:t>
      </w:r>
    </w:p>
    <w:p w14:paraId="0FC02A94" w14:textId="34072DE2" w:rsidR="001F746A" w:rsidRDefault="001F746A" w:rsidP="001F746A">
      <w:pPr>
        <w:pStyle w:val="PargrafodaLista"/>
        <w:numPr>
          <w:ilvl w:val="0"/>
          <w:numId w:val="11"/>
        </w:numPr>
      </w:pPr>
      <w:r>
        <w:t xml:space="preserve">O vencimento de prazo em dia não útil implica </w:t>
      </w:r>
      <w:r w:rsidR="00687CBC">
        <w:t>antecipação</w:t>
      </w:r>
      <w:r>
        <w:t xml:space="preserve"> automática para o dia útil</w:t>
      </w:r>
      <w:r w:rsidR="00687CBC">
        <w:t xml:space="preserve"> anterior</w:t>
      </w:r>
      <w:r>
        <w:t>.</w:t>
      </w:r>
    </w:p>
    <w:p w14:paraId="5A2E23EA" w14:textId="77777777" w:rsidR="001F746A" w:rsidRDefault="001F746A" w:rsidP="001F746A"/>
    <w:p w14:paraId="2B694FF2" w14:textId="3724B208" w:rsidR="002D5953" w:rsidRPr="002D5953" w:rsidRDefault="001F746A" w:rsidP="001F746A">
      <w:r>
        <w:t>O controle de prazos fora do sistema oficial do escritório é vedado como prática permanente.</w:t>
      </w:r>
    </w:p>
    <w:p w14:paraId="09C8D5C2" w14:textId="5EBE8AB0" w:rsidR="00BD3807" w:rsidRDefault="00BD3807" w:rsidP="00FE34B1">
      <w:pPr>
        <w:pStyle w:val="Ttulo4"/>
      </w:pPr>
      <w:r w:rsidRPr="00BD3807">
        <w:t>Regras D-2 e D-3</w:t>
      </w:r>
    </w:p>
    <w:p w14:paraId="16E63074" w14:textId="77777777" w:rsidR="004A2FE4" w:rsidRDefault="004A2FE4" w:rsidP="004A2FE4"/>
    <w:p w14:paraId="49088011" w14:textId="77777777" w:rsidR="004A2FE4" w:rsidRDefault="004A2FE4" w:rsidP="004A2FE4">
      <w:r>
        <w:t>O escritório adota regras internas de segurança para mitigação de riscos operacionais:</w:t>
      </w:r>
    </w:p>
    <w:p w14:paraId="59883B82" w14:textId="77777777" w:rsidR="004A2FE4" w:rsidRDefault="004A2FE4" w:rsidP="004A2FE4">
      <w:pPr>
        <w:pStyle w:val="PargrafodaLista"/>
        <w:numPr>
          <w:ilvl w:val="0"/>
          <w:numId w:val="12"/>
        </w:numPr>
      </w:pPr>
      <w:r w:rsidRPr="004A2FE4">
        <w:rPr>
          <w:u w:val="single"/>
        </w:rPr>
        <w:t>Regra D-3:</w:t>
      </w:r>
      <w:r>
        <w:t xml:space="preserve"> toda peça deve ser encaminhada para revisão até três dias antes do vencimento do prazo legal;</w:t>
      </w:r>
    </w:p>
    <w:p w14:paraId="292D981D" w14:textId="77777777" w:rsidR="004A2FE4" w:rsidRDefault="004A2FE4" w:rsidP="004A2FE4">
      <w:pPr>
        <w:pStyle w:val="PargrafodaLista"/>
        <w:numPr>
          <w:ilvl w:val="0"/>
          <w:numId w:val="12"/>
        </w:numPr>
      </w:pPr>
      <w:r w:rsidRPr="004A2FE4">
        <w:rPr>
          <w:u w:val="single"/>
        </w:rPr>
        <w:t>Regra D-2:</w:t>
      </w:r>
      <w:r>
        <w:t xml:space="preserve"> todo prazo fatal deve estar pronto para protocolo até dois dias antes do vencimento legal.</w:t>
      </w:r>
    </w:p>
    <w:p w14:paraId="618EB048" w14:textId="77777777" w:rsidR="004A2FE4" w:rsidRDefault="004A2FE4" w:rsidP="004A2FE4">
      <w:r>
        <w:t>Essas regras visam prevenir impactos decorrentes de instabilidades sistêmicas, indisponibilidade de certificados digitais ou contingências operacionais.</w:t>
      </w:r>
    </w:p>
    <w:p w14:paraId="279858DE" w14:textId="380CF720" w:rsidR="004A2FE4" w:rsidRDefault="004A2FE4" w:rsidP="004A2FE4">
      <w:r>
        <w:t>Em prazos excepcionalmente curtos, como embargos de declaração, deve-se manter a lógica de entrega antecipada e revisão ágil, ajustando-se as janelas conforme a complexidade do caso.</w:t>
      </w:r>
    </w:p>
    <w:p w14:paraId="45D8CBC1" w14:textId="77777777" w:rsidR="0091485B" w:rsidRPr="004A2FE4" w:rsidRDefault="0091485B" w:rsidP="004A2FE4"/>
    <w:p w14:paraId="54FA1DD0" w14:textId="5DE8CE61" w:rsidR="00BD3807" w:rsidRDefault="00BD3807" w:rsidP="00FE34B1">
      <w:pPr>
        <w:pStyle w:val="Ttulo4"/>
      </w:pPr>
      <w:r w:rsidRPr="00BD3807">
        <w:t>Produção e revisão de peças</w:t>
      </w:r>
    </w:p>
    <w:p w14:paraId="11286B2A" w14:textId="77777777" w:rsidR="0091485B" w:rsidRDefault="0091485B" w:rsidP="0091485B"/>
    <w:p w14:paraId="5419FD9B" w14:textId="77777777" w:rsidR="0091485B" w:rsidRDefault="0091485B" w:rsidP="0091485B">
      <w:r>
        <w:t>A produção da peça é de responsabilidade do advogado do caso, conforme a área e a distribuição interna.</w:t>
      </w:r>
    </w:p>
    <w:p w14:paraId="4DF7653C" w14:textId="77777777" w:rsidR="0091485B" w:rsidRDefault="0091485B" w:rsidP="0091485B">
      <w:r>
        <w:t>Todas as peças passam por revisão inicial, observando-se as seguintes diretrizes:</w:t>
      </w:r>
    </w:p>
    <w:p w14:paraId="67A568B2" w14:textId="77777777" w:rsidR="0091485B" w:rsidRDefault="0091485B" w:rsidP="0091485B">
      <w:pPr>
        <w:pStyle w:val="PargrafodaLista"/>
        <w:numPr>
          <w:ilvl w:val="0"/>
          <w:numId w:val="13"/>
        </w:numPr>
      </w:pPr>
      <w:r>
        <w:t>Petições intermediárias: revisão por Juliane;</w:t>
      </w:r>
    </w:p>
    <w:p w14:paraId="6FDADBF1" w14:textId="566100A5" w:rsidR="0091485B" w:rsidRDefault="0091485B" w:rsidP="0091485B">
      <w:pPr>
        <w:pStyle w:val="PargrafodaLista"/>
        <w:numPr>
          <w:ilvl w:val="0"/>
          <w:numId w:val="13"/>
        </w:numPr>
      </w:pPr>
      <w:r>
        <w:t>Iniciais, contestações e recursos: revisão por Cristiano</w:t>
      </w:r>
      <w:r w:rsidR="00C62F8F">
        <w:t>;</w:t>
      </w:r>
    </w:p>
    <w:p w14:paraId="115B7F4B" w14:textId="77777777" w:rsidR="0091485B" w:rsidRDefault="0091485B" w:rsidP="0091485B">
      <w:r>
        <w:t>A atuação de Eduarda ocorre de forma assistida e progressiva, com foco em capacitação para futura atuação como revisora.</w:t>
      </w:r>
    </w:p>
    <w:p w14:paraId="6897FA4B" w14:textId="72FFA4BE" w:rsidR="0091485B" w:rsidRDefault="0091485B" w:rsidP="0091485B">
      <w:r>
        <w:t>Peças estratégicas e recursos devem passar por revisão completa. Petições intermediárias simples podem ser submetidas a revisão sumária, sem prejuízo do cumprimento das regras internas de prazo.</w:t>
      </w:r>
    </w:p>
    <w:p w14:paraId="7AD4D0F0" w14:textId="77777777" w:rsidR="00C62F8F" w:rsidRPr="0091485B" w:rsidRDefault="00C62F8F" w:rsidP="0091485B"/>
    <w:p w14:paraId="56743952" w14:textId="5A283519" w:rsidR="00BD3807" w:rsidRDefault="00BD3807" w:rsidP="00FE34B1">
      <w:pPr>
        <w:pStyle w:val="Ttulo4"/>
      </w:pPr>
      <w:r w:rsidRPr="00BD3807">
        <w:t>Auditorias e verificações processuais</w:t>
      </w:r>
    </w:p>
    <w:p w14:paraId="6B47C872" w14:textId="77777777" w:rsidR="00575F17" w:rsidRDefault="00575F17" w:rsidP="00575F17"/>
    <w:p w14:paraId="71F38ED5" w14:textId="77777777" w:rsidR="00575F17" w:rsidRDefault="00575F17" w:rsidP="00575F17">
      <w:r>
        <w:t>Movimentações administrativas e terminativas devem gerar tarefa específica de verificação ou auditoria processual, a ser analisada pelo advogado responsável.</w:t>
      </w:r>
    </w:p>
    <w:p w14:paraId="5D7E58DC" w14:textId="77777777" w:rsidR="00575F17" w:rsidRDefault="00575F17" w:rsidP="00575F17">
      <w:r>
        <w:t>Enquadram-se, entre outras:</w:t>
      </w:r>
    </w:p>
    <w:p w14:paraId="22EF2527" w14:textId="77777777" w:rsidR="00575F17" w:rsidRDefault="00575F17" w:rsidP="00575F17">
      <w:pPr>
        <w:pStyle w:val="PargrafodaLista"/>
        <w:numPr>
          <w:ilvl w:val="0"/>
          <w:numId w:val="14"/>
        </w:numPr>
      </w:pPr>
      <w:r>
        <w:t>Despacho saneador;</w:t>
      </w:r>
    </w:p>
    <w:p w14:paraId="2C4C0BCD" w14:textId="77777777" w:rsidR="00575F17" w:rsidRDefault="00575F17" w:rsidP="00575F17">
      <w:pPr>
        <w:pStyle w:val="PargrafodaLista"/>
        <w:numPr>
          <w:ilvl w:val="0"/>
          <w:numId w:val="14"/>
        </w:numPr>
      </w:pPr>
      <w:r>
        <w:t>Encerramento de instrução;</w:t>
      </w:r>
    </w:p>
    <w:p w14:paraId="6E57949E" w14:textId="77777777" w:rsidR="00575F17" w:rsidRDefault="00575F17" w:rsidP="00575F17">
      <w:pPr>
        <w:pStyle w:val="PargrafodaLista"/>
        <w:numPr>
          <w:ilvl w:val="0"/>
          <w:numId w:val="14"/>
        </w:numPr>
      </w:pPr>
      <w:r>
        <w:t>Baixa definitiva ou trânsito em julgado;</w:t>
      </w:r>
    </w:p>
    <w:p w14:paraId="202B3AE0" w14:textId="2C5C5C8F" w:rsidR="00575F17" w:rsidRDefault="00575F17" w:rsidP="00575F17">
      <w:pPr>
        <w:pStyle w:val="PargrafodaLista"/>
        <w:numPr>
          <w:ilvl w:val="0"/>
          <w:numId w:val="14"/>
        </w:numPr>
      </w:pPr>
      <w:r>
        <w:t>Juntadas relevantes, como depósitos, guias e certidões.</w:t>
      </w:r>
    </w:p>
    <w:p w14:paraId="357E5D98" w14:textId="77777777" w:rsidR="00575F17" w:rsidRDefault="00575F17" w:rsidP="00575F17"/>
    <w:p w14:paraId="59A7FC99" w14:textId="4BD96F3A" w:rsidR="00575F17" w:rsidRDefault="00575F17" w:rsidP="00575F17">
      <w:r>
        <w:t>O objetivo é assegurar que nenhuma providência estratégica seja perdida em razão de movimentações que não gerem prazo imediato.</w:t>
      </w:r>
    </w:p>
    <w:p w14:paraId="43236706" w14:textId="77777777" w:rsidR="00517280" w:rsidRDefault="00517280" w:rsidP="00575F17"/>
    <w:p w14:paraId="290B3617" w14:textId="0B8E803D" w:rsidR="00FE34B1" w:rsidRDefault="00FE34B1" w:rsidP="00FE34B1">
      <w:pPr>
        <w:pStyle w:val="Ttulo4"/>
      </w:pPr>
      <w:r w:rsidRPr="00FE34B1">
        <w:t>Integração com tarefas automáticas</w:t>
      </w:r>
    </w:p>
    <w:p w14:paraId="1FF32575" w14:textId="77777777" w:rsidR="00575F17" w:rsidRDefault="00575F17" w:rsidP="00575F17"/>
    <w:p w14:paraId="1F0FC5B4" w14:textId="77777777" w:rsidR="00D20648" w:rsidRDefault="00D20648" w:rsidP="00D20648">
      <w:r>
        <w:t>Os eventos cadastrados no sistema Legal One disparam automaticamente etapas e tarefas vinculadas, garantindo padronização, rastreabilidade e cumprimento das regras internas de prazo do escritório.</w:t>
      </w:r>
    </w:p>
    <w:p w14:paraId="51A10EE1" w14:textId="7BAC592A" w:rsidR="00D20648" w:rsidRDefault="00140035" w:rsidP="00D20648">
      <w:r>
        <w:lastRenderedPageBreak/>
        <w:t>O</w:t>
      </w:r>
      <w:r w:rsidR="00D20648">
        <w:t>s principais eventos utilizados e as etapas automaticamente geradas em cada um deles</w:t>
      </w:r>
      <w:r>
        <w:t>, podem ser identificados nos anexos, no item 8.2</w:t>
      </w:r>
      <w:r w:rsidR="00D20648">
        <w:t>.</w:t>
      </w:r>
    </w:p>
    <w:p w14:paraId="58D8C258" w14:textId="77777777" w:rsidR="00D20648" w:rsidRDefault="00D20648" w:rsidP="00517280"/>
    <w:p w14:paraId="620A75D2" w14:textId="72B7CFE4" w:rsidR="006300F0" w:rsidRDefault="006300F0" w:rsidP="006300F0">
      <w:pPr>
        <w:pStyle w:val="Ttulo2"/>
      </w:pPr>
      <w:bookmarkStart w:id="6" w:name="_Toc220341462"/>
      <w:r>
        <w:t>Cadastro e Atualização Processual</w:t>
      </w:r>
      <w:bookmarkEnd w:id="6"/>
    </w:p>
    <w:p w14:paraId="48553528" w14:textId="77777777" w:rsidR="006126A5" w:rsidRDefault="006126A5" w:rsidP="006126A5">
      <w:r>
        <w:t>O cadastro e a atualização processual têm como objetivo assegurar que todas as informações relevantes dos processos estejam corretamente registradas, atualizadas e disponíveis no sistema oficial do escritório, servindo de base para o controle de prazos, gestão de tarefas e tomada de decisão.</w:t>
      </w:r>
    </w:p>
    <w:p w14:paraId="51C9D925" w14:textId="7AF42437" w:rsidR="006126A5" w:rsidRDefault="006126A5" w:rsidP="006126A5">
      <w:r>
        <w:t>Essa atividade é de responsabilidade da Controladoria Jurídica e deve seguir padrões mínimos de integridade e consistência da informação.</w:t>
      </w:r>
    </w:p>
    <w:p w14:paraId="730D20C0" w14:textId="77777777" w:rsidR="006126A5" w:rsidRPr="006126A5" w:rsidRDefault="006126A5" w:rsidP="006126A5"/>
    <w:p w14:paraId="61DD667C" w14:textId="24729B65" w:rsidR="00FE34B1" w:rsidRDefault="00FE34B1" w:rsidP="00FE34B1">
      <w:pPr>
        <w:pStyle w:val="Ttulo4"/>
      </w:pPr>
      <w:r w:rsidRPr="00FE34B1">
        <w:t>Cadastro inicial de processos</w:t>
      </w:r>
    </w:p>
    <w:p w14:paraId="79DA2AA5" w14:textId="77777777" w:rsidR="00B035E0" w:rsidRDefault="00B035E0" w:rsidP="00B035E0"/>
    <w:p w14:paraId="3B830410" w14:textId="707C1919" w:rsidR="004C6127" w:rsidRDefault="004C6127" w:rsidP="004C6127">
      <w:r>
        <w:t>Todo processo deve ser cadastrado no sistema assim que identificado, independentemente da fase processual em que se encontre.</w:t>
      </w:r>
    </w:p>
    <w:p w14:paraId="3B891875" w14:textId="20D9567E" w:rsidR="006126A5" w:rsidRPr="006126A5" w:rsidRDefault="004C6127" w:rsidP="004C6127">
      <w:r>
        <w:t>Não é permitido o acompanhamento de processos sem cadastro no sistema oficial do escritório, ainda que em caráter provisório.</w:t>
      </w:r>
    </w:p>
    <w:p w14:paraId="0288B06A" w14:textId="53AC9767" w:rsidR="004C6127" w:rsidRDefault="00FE34B1" w:rsidP="004C6127">
      <w:pPr>
        <w:pStyle w:val="Ttulo4"/>
      </w:pPr>
      <w:r w:rsidRPr="00FE34B1">
        <w:t>Campos obrigatórios</w:t>
      </w:r>
    </w:p>
    <w:p w14:paraId="6D2575AC" w14:textId="77777777" w:rsidR="004C6127" w:rsidRDefault="004C6127" w:rsidP="004C6127"/>
    <w:p w14:paraId="5C190165" w14:textId="77777777" w:rsidR="004C6127" w:rsidRDefault="004C6127" w:rsidP="004C6127">
      <w:r>
        <w:t>No momento do cadastro inicial, devem ser obrigatoriamente preenchidos os seguintes campos:</w:t>
      </w:r>
    </w:p>
    <w:p w14:paraId="3FBFAA6D" w14:textId="77777777" w:rsidR="004C6127" w:rsidRDefault="004C6127" w:rsidP="004C6127">
      <w:pPr>
        <w:pStyle w:val="PargrafodaLista"/>
        <w:numPr>
          <w:ilvl w:val="0"/>
          <w:numId w:val="17"/>
        </w:numPr>
      </w:pPr>
      <w:r>
        <w:t>Número do processo;</w:t>
      </w:r>
    </w:p>
    <w:p w14:paraId="030EFD84" w14:textId="77777777" w:rsidR="004C6127" w:rsidRDefault="004C6127" w:rsidP="004C6127">
      <w:pPr>
        <w:pStyle w:val="PargrafodaLista"/>
        <w:numPr>
          <w:ilvl w:val="0"/>
          <w:numId w:val="17"/>
        </w:numPr>
      </w:pPr>
      <w:r>
        <w:t>Órgão julgador, vara ou câmara;</w:t>
      </w:r>
    </w:p>
    <w:p w14:paraId="5D572D81" w14:textId="77777777" w:rsidR="004C6127" w:rsidRDefault="004C6127" w:rsidP="004C6127">
      <w:pPr>
        <w:pStyle w:val="PargrafodaLista"/>
        <w:numPr>
          <w:ilvl w:val="0"/>
          <w:numId w:val="17"/>
        </w:numPr>
      </w:pPr>
      <w:r>
        <w:t>Área de atuação (cível ou trabalhista);</w:t>
      </w:r>
    </w:p>
    <w:p w14:paraId="35A2C0CA" w14:textId="77777777" w:rsidR="004C6127" w:rsidRDefault="004C6127" w:rsidP="004C6127">
      <w:pPr>
        <w:pStyle w:val="PargrafodaLista"/>
        <w:numPr>
          <w:ilvl w:val="0"/>
          <w:numId w:val="17"/>
        </w:numPr>
      </w:pPr>
      <w:r>
        <w:t>Partes e respectivos polos;</w:t>
      </w:r>
    </w:p>
    <w:p w14:paraId="641ECB8B" w14:textId="77777777" w:rsidR="004C6127" w:rsidRDefault="004C6127" w:rsidP="004C6127">
      <w:pPr>
        <w:pStyle w:val="PargrafodaLista"/>
        <w:numPr>
          <w:ilvl w:val="0"/>
          <w:numId w:val="17"/>
        </w:numPr>
      </w:pPr>
      <w:r>
        <w:t>Cliente principal;</w:t>
      </w:r>
    </w:p>
    <w:p w14:paraId="76B47584" w14:textId="66ABB3D4" w:rsidR="004C6127" w:rsidRDefault="004C6127" w:rsidP="004C6127">
      <w:pPr>
        <w:pStyle w:val="PargrafodaLista"/>
        <w:numPr>
          <w:ilvl w:val="0"/>
          <w:numId w:val="17"/>
        </w:numPr>
      </w:pPr>
      <w:r>
        <w:t>Advogado responsável pelo caso.</w:t>
      </w:r>
    </w:p>
    <w:p w14:paraId="040D39E0" w14:textId="77777777" w:rsidR="004C6127" w:rsidRDefault="004C6127" w:rsidP="004C6127"/>
    <w:p w14:paraId="5E4B5E08" w14:textId="0A71EFAA" w:rsidR="004C6127" w:rsidRDefault="004C6127" w:rsidP="004C6127">
      <w:r>
        <w:t>A ausência de qualquer campo obrigatório compromete a integridade do controle processual e deve ser regularizada imediatamente.</w:t>
      </w:r>
    </w:p>
    <w:p w14:paraId="41B965FB" w14:textId="77777777" w:rsidR="004C6127" w:rsidRPr="004C6127" w:rsidRDefault="004C6127" w:rsidP="004C6127"/>
    <w:p w14:paraId="028ACDF6" w14:textId="77777777" w:rsidR="00FE34B1" w:rsidRDefault="00FE34B1" w:rsidP="00FE34B1">
      <w:pPr>
        <w:pStyle w:val="Ttulo4"/>
      </w:pPr>
      <w:r>
        <w:t>Atualização por movimentação relevante</w:t>
      </w:r>
    </w:p>
    <w:p w14:paraId="4FDD97F6" w14:textId="77777777" w:rsidR="004C6127" w:rsidRDefault="004C6127" w:rsidP="004C6127"/>
    <w:p w14:paraId="44FE4580" w14:textId="77777777" w:rsidR="00656F3C" w:rsidRDefault="00656F3C" w:rsidP="00656F3C">
      <w:r>
        <w:lastRenderedPageBreak/>
        <w:t>Os registros processuais devem ser atualizados sempre que houver movimentação relevante, incluindo, entre outras:</w:t>
      </w:r>
    </w:p>
    <w:p w14:paraId="1A466DDE" w14:textId="77777777" w:rsidR="00656F3C" w:rsidRDefault="00656F3C" w:rsidP="00656F3C">
      <w:pPr>
        <w:pStyle w:val="PargrafodaLista"/>
        <w:numPr>
          <w:ilvl w:val="0"/>
          <w:numId w:val="18"/>
        </w:numPr>
      </w:pPr>
      <w:r>
        <w:t>Distribuição do processo;</w:t>
      </w:r>
    </w:p>
    <w:p w14:paraId="6BC3CC99" w14:textId="77777777" w:rsidR="00656F3C" w:rsidRDefault="00656F3C" w:rsidP="00656F3C">
      <w:pPr>
        <w:pStyle w:val="PargrafodaLista"/>
        <w:numPr>
          <w:ilvl w:val="0"/>
          <w:numId w:val="18"/>
        </w:numPr>
      </w:pPr>
      <w:r>
        <w:t>Publicação de decisões, sentenças ou acórdãos;</w:t>
      </w:r>
    </w:p>
    <w:p w14:paraId="4FB9D121" w14:textId="77777777" w:rsidR="00656F3C" w:rsidRDefault="00656F3C" w:rsidP="00656F3C">
      <w:pPr>
        <w:pStyle w:val="PargrafodaLista"/>
        <w:numPr>
          <w:ilvl w:val="0"/>
          <w:numId w:val="18"/>
        </w:numPr>
      </w:pPr>
      <w:r>
        <w:t>Designação, redesignação ou cancelamento de audiências e perícias;</w:t>
      </w:r>
    </w:p>
    <w:p w14:paraId="2C6F8273" w14:textId="77777777" w:rsidR="00656F3C" w:rsidRDefault="00656F3C" w:rsidP="00656F3C">
      <w:pPr>
        <w:pStyle w:val="PargrafodaLista"/>
        <w:numPr>
          <w:ilvl w:val="0"/>
          <w:numId w:val="18"/>
        </w:numPr>
      </w:pPr>
      <w:r>
        <w:t>Interposição de recursos;</w:t>
      </w:r>
    </w:p>
    <w:p w14:paraId="7B629901" w14:textId="1DFCB180" w:rsidR="00656F3C" w:rsidRDefault="00656F3C" w:rsidP="00656F3C">
      <w:pPr>
        <w:pStyle w:val="PargrafodaLista"/>
        <w:numPr>
          <w:ilvl w:val="0"/>
          <w:numId w:val="18"/>
        </w:numPr>
      </w:pPr>
      <w:r>
        <w:t>Encerramento de fases processuais;</w:t>
      </w:r>
    </w:p>
    <w:p w14:paraId="72FFF3CE" w14:textId="3662418A" w:rsidR="00656F3C" w:rsidRDefault="00656F3C" w:rsidP="00656F3C">
      <w:r>
        <w:t>As atualizações devem refletir fielmente a realidade do processo, vedada a manutenção de informações desatualizadas ou incompletas.</w:t>
      </w:r>
    </w:p>
    <w:p w14:paraId="5645DB8D" w14:textId="77777777" w:rsidR="004C6127" w:rsidRPr="004C6127" w:rsidRDefault="004C6127" w:rsidP="004C6127"/>
    <w:p w14:paraId="7A7322D4" w14:textId="69D1E52E" w:rsidR="00675ACC" w:rsidRDefault="00FE34B1" w:rsidP="00675ACC">
      <w:pPr>
        <w:pStyle w:val="Ttulo4"/>
      </w:pPr>
      <w:r>
        <w:t xml:space="preserve">Responsabilidade </w:t>
      </w:r>
      <w:r w:rsidR="00C14111">
        <w:t>Compartilhada</w:t>
      </w:r>
    </w:p>
    <w:p w14:paraId="6E54F727" w14:textId="77777777" w:rsidR="00C14111" w:rsidRDefault="00C14111" w:rsidP="00C14111"/>
    <w:p w14:paraId="77220871" w14:textId="77777777" w:rsidR="00C14111" w:rsidRDefault="00C14111" w:rsidP="00C14111">
      <w:r>
        <w:t>A responsabilidade pela qualidade da informação processual é compartilhada.</w:t>
      </w:r>
    </w:p>
    <w:p w14:paraId="06D75889" w14:textId="77777777" w:rsidR="00C14111" w:rsidRDefault="00C14111" w:rsidP="00C14111">
      <w:r>
        <w:t>Compete à Controladoria Jurídica:</w:t>
      </w:r>
    </w:p>
    <w:p w14:paraId="6852C56B" w14:textId="77777777" w:rsidR="00C14111" w:rsidRDefault="00C14111" w:rsidP="00C14111">
      <w:pPr>
        <w:pStyle w:val="PargrafodaLista"/>
        <w:numPr>
          <w:ilvl w:val="0"/>
          <w:numId w:val="20"/>
        </w:numPr>
      </w:pPr>
      <w:r>
        <w:t>Garantir o padrão de cadastro e atualização;</w:t>
      </w:r>
    </w:p>
    <w:p w14:paraId="40CA7A52" w14:textId="77777777" w:rsidR="00C14111" w:rsidRDefault="00C14111" w:rsidP="00C14111">
      <w:pPr>
        <w:pStyle w:val="PargrafodaLista"/>
        <w:numPr>
          <w:ilvl w:val="0"/>
          <w:numId w:val="20"/>
        </w:numPr>
      </w:pPr>
      <w:r>
        <w:t>Orientar quanto ao correto uso do sistema;</w:t>
      </w:r>
    </w:p>
    <w:p w14:paraId="0DC40757" w14:textId="77777777" w:rsidR="00C14111" w:rsidRDefault="00C14111" w:rsidP="00C14111">
      <w:pPr>
        <w:pStyle w:val="PargrafodaLista"/>
        <w:numPr>
          <w:ilvl w:val="0"/>
          <w:numId w:val="20"/>
        </w:numPr>
      </w:pPr>
      <w:r>
        <w:t>Identificar e corrigir inconsistências.</w:t>
      </w:r>
    </w:p>
    <w:p w14:paraId="345A3E57" w14:textId="77777777" w:rsidR="00C14111" w:rsidRDefault="00C14111" w:rsidP="00C14111"/>
    <w:p w14:paraId="0516701E" w14:textId="77777777" w:rsidR="00C14111" w:rsidRDefault="00C14111" w:rsidP="00C14111">
      <w:r>
        <w:t>Compete aos advogados:</w:t>
      </w:r>
    </w:p>
    <w:p w14:paraId="213179AF" w14:textId="77777777" w:rsidR="00FC4C17" w:rsidRDefault="00C14111" w:rsidP="00C14111">
      <w:pPr>
        <w:pStyle w:val="PargrafodaLista"/>
        <w:numPr>
          <w:ilvl w:val="0"/>
          <w:numId w:val="21"/>
        </w:numPr>
      </w:pPr>
      <w:r>
        <w:t>Registrar movimentações relevantes decorrentes de sua atuação direta no processo;</w:t>
      </w:r>
    </w:p>
    <w:p w14:paraId="3138229C" w14:textId="1E70C8AC" w:rsidR="00C14111" w:rsidRDefault="00C14111" w:rsidP="00C14111">
      <w:pPr>
        <w:pStyle w:val="PargrafodaLista"/>
        <w:numPr>
          <w:ilvl w:val="0"/>
          <w:numId w:val="21"/>
        </w:numPr>
      </w:pPr>
      <w:r>
        <w:t>Comunicar imediatamente à Controladoria quando identificar necessidade de ajustes ou correções</w:t>
      </w:r>
      <w:r w:rsidR="00FC4C17">
        <w:t>;</w:t>
      </w:r>
    </w:p>
    <w:p w14:paraId="51948E37" w14:textId="77777777" w:rsidR="00C14111" w:rsidRDefault="00C14111" w:rsidP="00C14111"/>
    <w:p w14:paraId="5C9C68BB" w14:textId="4B20C220" w:rsidR="00C14111" w:rsidRPr="00C14111" w:rsidRDefault="00C14111" w:rsidP="00C14111">
      <w:r>
        <w:t>Não é admitido controle informal ou paralelo de informações processuais.</w:t>
      </w:r>
    </w:p>
    <w:p w14:paraId="3D59BAA3" w14:textId="77777777" w:rsidR="00675ACC" w:rsidRPr="00675ACC" w:rsidRDefault="00675ACC" w:rsidP="00675ACC"/>
    <w:p w14:paraId="75104D76" w14:textId="71C3C17B" w:rsidR="00FE34B1" w:rsidRDefault="00FE34B1" w:rsidP="00FE34B1">
      <w:pPr>
        <w:pStyle w:val="Ttulo4"/>
      </w:pPr>
      <w:r>
        <w:t>Padrões mínimos de integridade da informação</w:t>
      </w:r>
    </w:p>
    <w:p w14:paraId="03BCCF86" w14:textId="77777777" w:rsidR="00FE34B1" w:rsidRDefault="00FE34B1" w:rsidP="00FE34B1"/>
    <w:p w14:paraId="69B8D51C" w14:textId="77777777" w:rsidR="005439DD" w:rsidRDefault="005439DD" w:rsidP="005439DD">
      <w:r>
        <w:t>As informações inseridas no sistema devem seguir padrão único de preenchimento, utilizando-se sempre os campos específicos disponíveis.</w:t>
      </w:r>
    </w:p>
    <w:p w14:paraId="72D487FB" w14:textId="77777777" w:rsidR="005439DD" w:rsidRDefault="005439DD" w:rsidP="005439DD"/>
    <w:p w14:paraId="5E71AF34" w14:textId="77777777" w:rsidR="005439DD" w:rsidRDefault="005439DD" w:rsidP="005439DD">
      <w:r>
        <w:t>É vedado:</w:t>
      </w:r>
    </w:p>
    <w:p w14:paraId="2A4D3D66" w14:textId="77777777" w:rsidR="005439DD" w:rsidRDefault="005439DD" w:rsidP="005439DD">
      <w:pPr>
        <w:pStyle w:val="PargrafodaLista"/>
        <w:numPr>
          <w:ilvl w:val="0"/>
          <w:numId w:val="19"/>
        </w:numPr>
      </w:pPr>
      <w:r>
        <w:lastRenderedPageBreak/>
        <w:t>Utilizar campos livres para informações essenciais quando houver campo próprio;</w:t>
      </w:r>
    </w:p>
    <w:p w14:paraId="5D83CB81" w14:textId="012604DA" w:rsidR="005439DD" w:rsidRDefault="005439DD" w:rsidP="005439DD">
      <w:pPr>
        <w:pStyle w:val="PargrafodaLista"/>
        <w:numPr>
          <w:ilvl w:val="0"/>
          <w:numId w:val="19"/>
        </w:numPr>
      </w:pPr>
      <w:r>
        <w:t>Manter registros incompletos ou divergentes da realidade processual;</w:t>
      </w:r>
    </w:p>
    <w:p w14:paraId="242303E2" w14:textId="77777777" w:rsidR="005439DD" w:rsidRDefault="005439DD" w:rsidP="005439DD"/>
    <w:p w14:paraId="7357B643" w14:textId="6E58BDC8" w:rsidR="005439DD" w:rsidRDefault="005439DD" w:rsidP="005439DD">
      <w:r>
        <w:t>A Controladoria Jurídica deve zelar pela integridade das informações, realizando conferências periódicas e promovendo os ajustes necessários sempre que identificadas inconsistências.</w:t>
      </w:r>
    </w:p>
    <w:p w14:paraId="5A403F24" w14:textId="77777777" w:rsidR="005439DD" w:rsidRDefault="005439DD" w:rsidP="00FE34B1"/>
    <w:p w14:paraId="17588F3E" w14:textId="7CD721F3" w:rsidR="00FE34B1" w:rsidRDefault="00FE34B1" w:rsidP="00FE34B1">
      <w:pPr>
        <w:pStyle w:val="Ttulo2"/>
      </w:pPr>
      <w:bookmarkStart w:id="7" w:name="_Toc220341463"/>
      <w:r>
        <w:t>Comunicação com o Cliente</w:t>
      </w:r>
      <w:bookmarkEnd w:id="7"/>
    </w:p>
    <w:p w14:paraId="0E1DF9C8" w14:textId="6E6D5ACC" w:rsidR="00891A47" w:rsidRDefault="00891A47" w:rsidP="00891A47">
      <w:r w:rsidRPr="00891A47">
        <w:t>A comunicação com o cliente tem como objetivo garantir transparência, previsibilidade e alinhamento estratégico, devendo ocorrer de forma padronizada, registrada e nos momentos adequados, sem comprometer o fluxo operacional do escritório.</w:t>
      </w:r>
    </w:p>
    <w:p w14:paraId="035A2BAE" w14:textId="77777777" w:rsidR="00891A47" w:rsidRPr="00891A47" w:rsidRDefault="00891A47" w:rsidP="00891A47"/>
    <w:p w14:paraId="0DA055F0" w14:textId="77777777" w:rsidR="007712D1" w:rsidRDefault="007712D1" w:rsidP="007712D1">
      <w:pPr>
        <w:pStyle w:val="Ttulo4"/>
      </w:pPr>
      <w:r>
        <w:t>Momentos obrigatórios de comunicação</w:t>
      </w:r>
    </w:p>
    <w:p w14:paraId="210F58A2" w14:textId="77777777" w:rsidR="00B54E27" w:rsidRPr="00B54E27" w:rsidRDefault="00B54E27" w:rsidP="00B54E27"/>
    <w:p w14:paraId="6E5C0619" w14:textId="77777777" w:rsidR="00B54E27" w:rsidRDefault="00B54E27" w:rsidP="00B54E27">
      <w:r>
        <w:t>A comunicação com o cliente deve ocorrer, obrigatoriamente, nos seguintes momentos:</w:t>
      </w:r>
    </w:p>
    <w:p w14:paraId="71F5574D" w14:textId="77777777" w:rsidR="00B54E27" w:rsidRDefault="00B54E27" w:rsidP="00B54E27">
      <w:pPr>
        <w:pStyle w:val="PargrafodaLista"/>
        <w:numPr>
          <w:ilvl w:val="0"/>
          <w:numId w:val="22"/>
        </w:numPr>
      </w:pPr>
      <w:r>
        <w:t>Distribuição da ação;</w:t>
      </w:r>
    </w:p>
    <w:p w14:paraId="4C83CA2C" w14:textId="77777777" w:rsidR="00B54E27" w:rsidRDefault="00B54E27" w:rsidP="00B54E27">
      <w:pPr>
        <w:pStyle w:val="PargrafodaLista"/>
        <w:numPr>
          <w:ilvl w:val="0"/>
          <w:numId w:val="22"/>
        </w:numPr>
      </w:pPr>
      <w:r>
        <w:t>Início de prazos processuais relevantes;</w:t>
      </w:r>
    </w:p>
    <w:p w14:paraId="735EB3E8" w14:textId="662F2163" w:rsidR="00B54E27" w:rsidRDefault="00B54E27" w:rsidP="00B54E27">
      <w:pPr>
        <w:pStyle w:val="PargrafodaLista"/>
        <w:numPr>
          <w:ilvl w:val="0"/>
          <w:numId w:val="22"/>
        </w:numPr>
      </w:pPr>
      <w:r>
        <w:t>Publicação de decisões, relevantes;</w:t>
      </w:r>
    </w:p>
    <w:p w14:paraId="65051276" w14:textId="77777777" w:rsidR="00B54E27" w:rsidRDefault="00B54E27" w:rsidP="00B54E27">
      <w:pPr>
        <w:pStyle w:val="PargrafodaLista"/>
        <w:numPr>
          <w:ilvl w:val="0"/>
          <w:numId w:val="22"/>
        </w:numPr>
      </w:pPr>
      <w:r>
        <w:t>Designação de audiências, perícias e sessões de julgamento;</w:t>
      </w:r>
    </w:p>
    <w:p w14:paraId="02D85ADB" w14:textId="00407B8B" w:rsidR="00891A47" w:rsidRDefault="00B54E27" w:rsidP="00B54E27">
      <w:pPr>
        <w:pStyle w:val="PargrafodaLista"/>
        <w:numPr>
          <w:ilvl w:val="0"/>
          <w:numId w:val="22"/>
        </w:numPr>
      </w:pPr>
      <w:r>
        <w:t>Ocorrência de fatos que impactem diretamente o andamento ou a estratégia do processo;</w:t>
      </w:r>
    </w:p>
    <w:p w14:paraId="56058434" w14:textId="77777777" w:rsidR="00891A47" w:rsidRDefault="00891A47" w:rsidP="00891A47"/>
    <w:p w14:paraId="3351B7CF" w14:textId="77777777" w:rsidR="007712D1" w:rsidRDefault="007712D1" w:rsidP="007712D1">
      <w:pPr>
        <w:pStyle w:val="Ttulo4"/>
      </w:pPr>
      <w:r>
        <w:t>Critérios para decisões relevantes</w:t>
      </w:r>
    </w:p>
    <w:p w14:paraId="2441BE11" w14:textId="77777777" w:rsidR="00B54E27" w:rsidRDefault="00B54E27" w:rsidP="00B54E27"/>
    <w:p w14:paraId="48CBF2EC" w14:textId="77777777" w:rsidR="002453BA" w:rsidRPr="002453BA" w:rsidRDefault="002453BA" w:rsidP="002453BA">
      <w:r w:rsidRPr="002453BA">
        <w:t>Consideram-se decisões relevantes aquelas que:</w:t>
      </w:r>
    </w:p>
    <w:p w14:paraId="5BF18E3B" w14:textId="77777777" w:rsidR="002453BA" w:rsidRDefault="002453BA" w:rsidP="002453BA">
      <w:pPr>
        <w:pStyle w:val="PargrafodaLista"/>
        <w:numPr>
          <w:ilvl w:val="0"/>
          <w:numId w:val="23"/>
        </w:numPr>
      </w:pPr>
      <w:r w:rsidRPr="002453BA">
        <w:t>Iniciam, modificam ou encerram fases processuais;</w:t>
      </w:r>
    </w:p>
    <w:p w14:paraId="76302AAB" w14:textId="77777777" w:rsidR="002453BA" w:rsidRDefault="002453BA" w:rsidP="002453BA">
      <w:pPr>
        <w:pStyle w:val="PargrafodaLista"/>
        <w:numPr>
          <w:ilvl w:val="0"/>
          <w:numId w:val="23"/>
        </w:numPr>
      </w:pPr>
      <w:r w:rsidRPr="002453BA">
        <w:t>Geram impacto financeiro, estratégico ou de risco ao cliente;</w:t>
      </w:r>
    </w:p>
    <w:p w14:paraId="36565958" w14:textId="77777777" w:rsidR="002453BA" w:rsidRDefault="002453BA" w:rsidP="002453BA">
      <w:pPr>
        <w:pStyle w:val="PargrafodaLista"/>
        <w:numPr>
          <w:ilvl w:val="0"/>
          <w:numId w:val="23"/>
        </w:numPr>
      </w:pPr>
      <w:r w:rsidRPr="002453BA">
        <w:t>Demandam providência ou manifestação do cliente;</w:t>
      </w:r>
    </w:p>
    <w:p w14:paraId="67BEA615" w14:textId="77777777" w:rsidR="002453BA" w:rsidRDefault="002453BA" w:rsidP="002453BA">
      <w:pPr>
        <w:pStyle w:val="PargrafodaLista"/>
        <w:numPr>
          <w:ilvl w:val="0"/>
          <w:numId w:val="23"/>
        </w:numPr>
      </w:pPr>
      <w:r w:rsidRPr="002453BA">
        <w:t>Alteram significativamente a probabilidade de êxito do processo</w:t>
      </w:r>
      <w:r>
        <w:t>;</w:t>
      </w:r>
    </w:p>
    <w:p w14:paraId="6914E071" w14:textId="77777777" w:rsidR="002453BA" w:rsidRDefault="002453BA" w:rsidP="002453BA"/>
    <w:p w14:paraId="1F222EC6" w14:textId="18A0BA39" w:rsidR="002453BA" w:rsidRPr="002453BA" w:rsidRDefault="002453BA" w:rsidP="002453BA">
      <w:r w:rsidRPr="002453BA">
        <w:t>A avaliação da relevância deve considerar a natureza do processo e a estratégia adotada no caso concreto.</w:t>
      </w:r>
    </w:p>
    <w:p w14:paraId="78384EF4" w14:textId="77777777" w:rsidR="00B54E27" w:rsidRPr="00B54E27" w:rsidRDefault="00B54E27" w:rsidP="00B54E27"/>
    <w:p w14:paraId="2298E31F" w14:textId="77777777" w:rsidR="007712D1" w:rsidRDefault="007712D1" w:rsidP="007712D1">
      <w:pPr>
        <w:pStyle w:val="Ttulo4"/>
      </w:pPr>
      <w:r>
        <w:t>Comunicação em prazos, audiências e perícias</w:t>
      </w:r>
    </w:p>
    <w:p w14:paraId="6FC9328B" w14:textId="77777777" w:rsidR="006C36E2" w:rsidRDefault="006C36E2" w:rsidP="006C36E2"/>
    <w:p w14:paraId="0A793AB1" w14:textId="77777777" w:rsidR="006C36E2" w:rsidRDefault="006C36E2" w:rsidP="006C36E2">
      <w:r>
        <w:t>Nos prazos processuais, a comunicação deve informar de forma objetiva a existência do prazo e os próximos passos, sem detalhamento técnico excessivo.</w:t>
      </w:r>
    </w:p>
    <w:p w14:paraId="67CD4BA0" w14:textId="77777777" w:rsidR="006C36E2" w:rsidRDefault="006C36E2" w:rsidP="006C36E2"/>
    <w:p w14:paraId="49DB2339" w14:textId="77777777" w:rsidR="006C36E2" w:rsidRDefault="006C36E2" w:rsidP="006C36E2">
      <w:r>
        <w:t>Em audiências e perícias, a comunicação deve ocorrer previamente, com orientações claras sobre data, horário, participação do cliente e providências necessárias.</w:t>
      </w:r>
    </w:p>
    <w:p w14:paraId="76E32356" w14:textId="77777777" w:rsidR="006C36E2" w:rsidRDefault="006C36E2" w:rsidP="006C36E2"/>
    <w:p w14:paraId="17CEF628" w14:textId="02CF8E16" w:rsidR="006C36E2" w:rsidRDefault="006C36E2" w:rsidP="006C36E2">
      <w:r>
        <w:t>A Controladoria Jurídica deve assegurar que a comunicação ocorra em tempo hábil, permitindo o adequado preparo do cliente.</w:t>
      </w:r>
    </w:p>
    <w:p w14:paraId="41F5E525" w14:textId="77777777" w:rsidR="006C36E2" w:rsidRDefault="006C36E2" w:rsidP="006C36E2"/>
    <w:p w14:paraId="6C88BBEA" w14:textId="77777777" w:rsidR="007712D1" w:rsidRDefault="007712D1" w:rsidP="007712D1">
      <w:pPr>
        <w:pStyle w:val="Ttulo4"/>
      </w:pPr>
      <w:r>
        <w:t>Padronização de mensagens</w:t>
      </w:r>
    </w:p>
    <w:p w14:paraId="1E2FF838" w14:textId="77777777" w:rsidR="006C36E2" w:rsidRDefault="006C36E2" w:rsidP="006C36E2"/>
    <w:p w14:paraId="168FF697" w14:textId="77777777" w:rsidR="006C36E2" w:rsidRDefault="006C36E2" w:rsidP="006C36E2">
      <w:r>
        <w:t>As comunicações devem seguir modelos padronizados, garantindo clareza, uniformidade e redução de riscos de ruído.</w:t>
      </w:r>
    </w:p>
    <w:p w14:paraId="2BF3A9A4" w14:textId="77777777" w:rsidR="006C36E2" w:rsidRDefault="006C36E2" w:rsidP="006C36E2"/>
    <w:p w14:paraId="3DBFC78E" w14:textId="77777777" w:rsidR="006C36E2" w:rsidRDefault="006C36E2" w:rsidP="006C36E2">
      <w:r>
        <w:t>As mensagens devem conter, no mínimo:</w:t>
      </w:r>
    </w:p>
    <w:p w14:paraId="38288E74" w14:textId="77777777" w:rsidR="006C36E2" w:rsidRDefault="006C36E2" w:rsidP="006C36E2">
      <w:pPr>
        <w:pStyle w:val="PargrafodaLista"/>
        <w:numPr>
          <w:ilvl w:val="0"/>
          <w:numId w:val="25"/>
        </w:numPr>
      </w:pPr>
      <w:r>
        <w:t>Identificação do processo;</w:t>
      </w:r>
    </w:p>
    <w:p w14:paraId="3CC5C153" w14:textId="77777777" w:rsidR="006C36E2" w:rsidRDefault="006C36E2" w:rsidP="006C36E2">
      <w:pPr>
        <w:pStyle w:val="PargrafodaLista"/>
        <w:numPr>
          <w:ilvl w:val="0"/>
          <w:numId w:val="25"/>
        </w:numPr>
      </w:pPr>
      <w:r>
        <w:t>Fato comunicado;</w:t>
      </w:r>
    </w:p>
    <w:p w14:paraId="0C959C75" w14:textId="63A7F097" w:rsidR="006C36E2" w:rsidRDefault="006C36E2" w:rsidP="006C36E2">
      <w:pPr>
        <w:pStyle w:val="PargrafodaLista"/>
        <w:numPr>
          <w:ilvl w:val="0"/>
          <w:numId w:val="25"/>
        </w:numPr>
      </w:pPr>
      <w:r>
        <w:t>Próximos passos ou orientações, quando aplicável.</w:t>
      </w:r>
    </w:p>
    <w:p w14:paraId="629FDAE7" w14:textId="77777777" w:rsidR="006C36E2" w:rsidRDefault="006C36E2" w:rsidP="006C36E2"/>
    <w:p w14:paraId="3B995F16" w14:textId="299DC06D" w:rsidR="006C36E2" w:rsidRDefault="006C36E2" w:rsidP="006C36E2">
      <w:r>
        <w:t>É vedado o envio de comunicações improvisadas ou divergentes do padrão definido pelo escritório.</w:t>
      </w:r>
    </w:p>
    <w:p w14:paraId="67EBE79C" w14:textId="77777777" w:rsidR="006C36E2" w:rsidRPr="006C36E2" w:rsidRDefault="006C36E2" w:rsidP="006C36E2"/>
    <w:p w14:paraId="17E6C1BF" w14:textId="47F75D5A" w:rsidR="00FE34B1" w:rsidRDefault="007712D1" w:rsidP="007712D1">
      <w:pPr>
        <w:pStyle w:val="Ttulo4"/>
      </w:pPr>
      <w:r>
        <w:t>Registro da comunicação no sistema</w:t>
      </w:r>
    </w:p>
    <w:p w14:paraId="76605974" w14:textId="77777777" w:rsidR="006C36E2" w:rsidRDefault="006C36E2" w:rsidP="006C36E2"/>
    <w:p w14:paraId="0E71E1D9" w14:textId="77777777" w:rsidR="009920C3" w:rsidRDefault="009920C3" w:rsidP="009920C3">
      <w:r>
        <w:t>Toda comunicação realizada com o cliente deve ser registrada no sistema, indicando data, meio utilizado e conteúdo resumido.</w:t>
      </w:r>
    </w:p>
    <w:p w14:paraId="6EC60246" w14:textId="7BF7B6E0" w:rsidR="006C36E2" w:rsidRPr="006C36E2" w:rsidRDefault="009920C3" w:rsidP="009920C3">
      <w:r>
        <w:t>O registro é obrigatório e tem como finalidade assegurar rastreabilidade, histórico do relacionamento e suporte à gestão do processo.</w:t>
      </w:r>
    </w:p>
    <w:p w14:paraId="7715886D" w14:textId="32F87EB6" w:rsidR="007712D1" w:rsidRDefault="007712D1" w:rsidP="007712D1">
      <w:pPr>
        <w:pStyle w:val="Ttulo2"/>
      </w:pPr>
      <w:bookmarkStart w:id="8" w:name="_Toc220341464"/>
      <w:r>
        <w:lastRenderedPageBreak/>
        <w:t>Protocolo</w:t>
      </w:r>
      <w:bookmarkEnd w:id="8"/>
    </w:p>
    <w:p w14:paraId="1092DB41" w14:textId="60551B38" w:rsidR="002C2B8B" w:rsidRDefault="002C2B8B" w:rsidP="002C2B8B">
      <w:r w:rsidRPr="002C2B8B">
        <w:t>O protocolo de peças e atos processuais deve ser realizado de forma centralizada, padronizada e controlada, assegurando a correta formalização dos atos, o cumprimento das regras internas de prazo e a mitigação de riscos operacionais.</w:t>
      </w:r>
    </w:p>
    <w:p w14:paraId="0EA362E1" w14:textId="77777777" w:rsidR="00105EA9" w:rsidRPr="002C2B8B" w:rsidRDefault="00105EA9" w:rsidP="002C2B8B"/>
    <w:p w14:paraId="242C9DAF" w14:textId="77777777" w:rsidR="00A45066" w:rsidRDefault="00A45066" w:rsidP="00A45066">
      <w:pPr>
        <w:pStyle w:val="Ttulo4"/>
      </w:pPr>
      <w:r>
        <w:t>Centralização do protocolo na Controladoria</w:t>
      </w:r>
    </w:p>
    <w:p w14:paraId="648D5194" w14:textId="77777777" w:rsidR="00105EA9" w:rsidRDefault="00105EA9" w:rsidP="00105EA9"/>
    <w:p w14:paraId="082E901F" w14:textId="77777777" w:rsidR="00105EA9" w:rsidRDefault="00105EA9" w:rsidP="00105EA9">
      <w:r>
        <w:t>O protocolo é atividade centralizada na Controladoria Jurídica.</w:t>
      </w:r>
    </w:p>
    <w:p w14:paraId="3F205AF2" w14:textId="77777777" w:rsidR="00105EA9" w:rsidRDefault="00105EA9" w:rsidP="00105EA9">
      <w:r>
        <w:t>Nenhuma peça deve ser protocolada por advogados ou colaboradores fora do fluxo definido neste manual, salvo em situações excepcionais previamente alinhadas e registradas.</w:t>
      </w:r>
    </w:p>
    <w:p w14:paraId="633E523C" w14:textId="5FE5A83F" w:rsidR="00105EA9" w:rsidRDefault="00105EA9" w:rsidP="00105EA9">
      <w:r>
        <w:t>A centralização tem como finalidade garantir conferência técnica, padronização e rastreabilidade dos atos praticados.</w:t>
      </w:r>
    </w:p>
    <w:p w14:paraId="2A63E408" w14:textId="77777777" w:rsidR="00105EA9" w:rsidRPr="00105EA9" w:rsidRDefault="00105EA9" w:rsidP="00105EA9"/>
    <w:p w14:paraId="3CD1FA0C" w14:textId="77777777" w:rsidR="00A45066" w:rsidRDefault="00A45066" w:rsidP="00A45066">
      <w:pPr>
        <w:pStyle w:val="Ttulo4"/>
      </w:pPr>
      <w:r>
        <w:t>Checklist obrigatório de protocolo</w:t>
      </w:r>
    </w:p>
    <w:p w14:paraId="0B4DB94C" w14:textId="77777777" w:rsidR="00105EA9" w:rsidRDefault="00105EA9" w:rsidP="00105EA9"/>
    <w:p w14:paraId="40547C6E" w14:textId="77777777" w:rsidR="003A1A36" w:rsidRDefault="003A1A36" w:rsidP="003A1A36">
      <w:r>
        <w:t>Antes da realização de qualquer protocolo, a Controladoria Jurídica deve verificar, obrigatoriamente:</w:t>
      </w:r>
    </w:p>
    <w:p w14:paraId="44454658" w14:textId="77777777" w:rsidR="003A1A36" w:rsidRDefault="003A1A36" w:rsidP="003A1A36">
      <w:pPr>
        <w:pStyle w:val="PargrafodaLista"/>
        <w:numPr>
          <w:ilvl w:val="0"/>
          <w:numId w:val="26"/>
        </w:numPr>
      </w:pPr>
      <w:r>
        <w:t>Endereçamento correto (órgão, vara ou câmara);</w:t>
      </w:r>
    </w:p>
    <w:p w14:paraId="5CE7AC12" w14:textId="77777777" w:rsidR="003A1A36" w:rsidRDefault="003A1A36" w:rsidP="003A1A36">
      <w:pPr>
        <w:pStyle w:val="PargrafodaLista"/>
        <w:numPr>
          <w:ilvl w:val="0"/>
          <w:numId w:val="26"/>
        </w:numPr>
      </w:pPr>
      <w:r>
        <w:t>Conferência das partes e respectivos polos;</w:t>
      </w:r>
    </w:p>
    <w:p w14:paraId="53B1C80E" w14:textId="77777777" w:rsidR="003A1A36" w:rsidRDefault="003A1A36" w:rsidP="003A1A36">
      <w:pPr>
        <w:pStyle w:val="PargrafodaLista"/>
        <w:numPr>
          <w:ilvl w:val="0"/>
          <w:numId w:val="26"/>
        </w:numPr>
      </w:pPr>
      <w:r>
        <w:t>Correspondência entre a peça e o evento cadastrado;</w:t>
      </w:r>
    </w:p>
    <w:p w14:paraId="0CADA864" w14:textId="77777777" w:rsidR="003A1A36" w:rsidRDefault="003A1A36" w:rsidP="003A1A36">
      <w:pPr>
        <w:pStyle w:val="PargrafodaLista"/>
        <w:numPr>
          <w:ilvl w:val="0"/>
          <w:numId w:val="26"/>
        </w:numPr>
      </w:pPr>
      <w:r>
        <w:t>Documentos obrigatórios devidamente anexados;</w:t>
      </w:r>
    </w:p>
    <w:p w14:paraId="1677764C" w14:textId="77777777" w:rsidR="003A1A36" w:rsidRDefault="003A1A36" w:rsidP="003A1A36">
      <w:pPr>
        <w:pStyle w:val="PargrafodaLista"/>
        <w:numPr>
          <w:ilvl w:val="0"/>
          <w:numId w:val="26"/>
        </w:numPr>
      </w:pPr>
      <w:r>
        <w:t>Guias ou depósitos emitidos e pagos, quando aplicável;</w:t>
      </w:r>
    </w:p>
    <w:p w14:paraId="2BB702B6" w14:textId="0E2AAE90" w:rsidR="003A1A36" w:rsidRDefault="003A1A36" w:rsidP="003A1A36">
      <w:pPr>
        <w:pStyle w:val="PargrafodaLista"/>
        <w:numPr>
          <w:ilvl w:val="0"/>
          <w:numId w:val="26"/>
        </w:numPr>
      </w:pPr>
      <w:r>
        <w:t>Observância das regras internas de prazo (D-2).</w:t>
      </w:r>
    </w:p>
    <w:p w14:paraId="26EFC85A" w14:textId="77777777" w:rsidR="003A1A36" w:rsidRDefault="003A1A36" w:rsidP="003A1A36"/>
    <w:p w14:paraId="51457D99" w14:textId="57E5DC11" w:rsidR="00105EA9" w:rsidRDefault="003A1A36" w:rsidP="003A1A36">
      <w:r>
        <w:t>O protocolo somente deve ser realizado após a confirmação integral do checklist.</w:t>
      </w:r>
    </w:p>
    <w:p w14:paraId="69B91568" w14:textId="77777777" w:rsidR="003A1A36" w:rsidRPr="00105EA9" w:rsidRDefault="003A1A36" w:rsidP="003A1A36"/>
    <w:p w14:paraId="6571F11D" w14:textId="77777777" w:rsidR="00A45066" w:rsidRDefault="00A45066" w:rsidP="00A45066">
      <w:pPr>
        <w:pStyle w:val="Ttulo4"/>
      </w:pPr>
      <w:r>
        <w:t>Critérios de devolução ao advogado</w:t>
      </w:r>
    </w:p>
    <w:p w14:paraId="6486569E" w14:textId="77777777" w:rsidR="0089674C" w:rsidRDefault="0089674C" w:rsidP="0089674C"/>
    <w:p w14:paraId="0198BC2D" w14:textId="77777777" w:rsidR="0089674C" w:rsidRPr="0089674C" w:rsidRDefault="0089674C" w:rsidP="0089674C">
      <w:r w:rsidRPr="0089674C">
        <w:t>A peça deve ser devolvida ao advogado responsável quando:</w:t>
      </w:r>
    </w:p>
    <w:p w14:paraId="01CB525E" w14:textId="77777777" w:rsidR="0089674C" w:rsidRDefault="0089674C" w:rsidP="0089674C">
      <w:pPr>
        <w:pStyle w:val="PargrafodaLista"/>
        <w:numPr>
          <w:ilvl w:val="0"/>
          <w:numId w:val="28"/>
        </w:numPr>
      </w:pPr>
      <w:r w:rsidRPr="0089674C">
        <w:t>Houver inconsistência no endereçamento ou identificação das partes;</w:t>
      </w:r>
    </w:p>
    <w:p w14:paraId="78F5AE77" w14:textId="77777777" w:rsidR="0089674C" w:rsidRDefault="0089674C" w:rsidP="0089674C">
      <w:pPr>
        <w:pStyle w:val="PargrafodaLista"/>
        <w:numPr>
          <w:ilvl w:val="0"/>
          <w:numId w:val="28"/>
        </w:numPr>
      </w:pPr>
      <w:r w:rsidRPr="0089674C">
        <w:t>Faltarem documentos obrigatórios;</w:t>
      </w:r>
    </w:p>
    <w:p w14:paraId="2CCD0A9F" w14:textId="77777777" w:rsidR="0089674C" w:rsidRDefault="0089674C" w:rsidP="0089674C">
      <w:pPr>
        <w:pStyle w:val="PargrafodaLista"/>
        <w:numPr>
          <w:ilvl w:val="0"/>
          <w:numId w:val="28"/>
        </w:numPr>
      </w:pPr>
      <w:r w:rsidRPr="0089674C">
        <w:t>A revisão não tiver sido concluída conforme as regras internas;</w:t>
      </w:r>
    </w:p>
    <w:p w14:paraId="430FA866" w14:textId="6995A44D" w:rsidR="0089674C" w:rsidRDefault="0089674C" w:rsidP="0089674C">
      <w:pPr>
        <w:pStyle w:val="PargrafodaLista"/>
        <w:numPr>
          <w:ilvl w:val="0"/>
          <w:numId w:val="28"/>
        </w:numPr>
      </w:pPr>
      <w:r w:rsidRPr="0089674C">
        <w:lastRenderedPageBreak/>
        <w:t>As regras de prazo interno não estiverem sendo observadas.</w:t>
      </w:r>
    </w:p>
    <w:p w14:paraId="68F181BE" w14:textId="77777777" w:rsidR="0089674C" w:rsidRPr="0089674C" w:rsidRDefault="0089674C" w:rsidP="0089674C">
      <w:pPr>
        <w:pStyle w:val="PargrafodaLista"/>
      </w:pPr>
    </w:p>
    <w:p w14:paraId="4ABC39A7" w14:textId="77777777" w:rsidR="0089674C" w:rsidRDefault="0089674C" w:rsidP="0089674C">
      <w:r w:rsidRPr="0089674C">
        <w:t>A devolução deve ocorrer de forma imediata, com indicação objetiva do ajuste necessário, preservando-se a margem de segurança prevista nas regras internas.</w:t>
      </w:r>
    </w:p>
    <w:p w14:paraId="039E6F11" w14:textId="77777777" w:rsidR="00873617" w:rsidRPr="0089674C" w:rsidRDefault="00873617" w:rsidP="0089674C"/>
    <w:p w14:paraId="2D16B063" w14:textId="77777777" w:rsidR="0089674C" w:rsidRPr="0089674C" w:rsidRDefault="0089674C" w:rsidP="0089674C"/>
    <w:p w14:paraId="17DDD5DA" w14:textId="77777777" w:rsidR="00A45066" w:rsidRDefault="00A45066" w:rsidP="00A45066">
      <w:pPr>
        <w:pStyle w:val="Ttulo4"/>
      </w:pPr>
      <w:r>
        <w:t>Registro de comprovantes</w:t>
      </w:r>
    </w:p>
    <w:p w14:paraId="50DB0289" w14:textId="77777777" w:rsidR="00873617" w:rsidRPr="00873617" w:rsidRDefault="00873617" w:rsidP="00873617"/>
    <w:p w14:paraId="76A1AB5C" w14:textId="77777777" w:rsidR="00873617" w:rsidRDefault="00873617" w:rsidP="00873617">
      <w:r w:rsidRPr="00873617">
        <w:t>Após o protocolo, a Controladoria Jurídica deve registrar no sistema:</w:t>
      </w:r>
    </w:p>
    <w:p w14:paraId="51A9B7BB" w14:textId="77777777" w:rsidR="00873617" w:rsidRDefault="00873617" w:rsidP="00873617">
      <w:pPr>
        <w:pStyle w:val="PargrafodaLista"/>
        <w:numPr>
          <w:ilvl w:val="0"/>
          <w:numId w:val="31"/>
        </w:numPr>
      </w:pPr>
      <w:r w:rsidRPr="00873617">
        <w:t>Comprovante de protocolo;</w:t>
      </w:r>
    </w:p>
    <w:p w14:paraId="213D774B" w14:textId="77777777" w:rsidR="00873617" w:rsidRDefault="00873617" w:rsidP="00873617">
      <w:pPr>
        <w:pStyle w:val="PargrafodaLista"/>
        <w:numPr>
          <w:ilvl w:val="0"/>
          <w:numId w:val="31"/>
        </w:numPr>
      </w:pPr>
      <w:r w:rsidRPr="00873617">
        <w:t>Data e horário da prática do ato;</w:t>
      </w:r>
    </w:p>
    <w:p w14:paraId="5082EBF0" w14:textId="62242F75" w:rsidR="00873617" w:rsidRDefault="00873617" w:rsidP="00873617">
      <w:pPr>
        <w:pStyle w:val="PargrafodaLista"/>
        <w:numPr>
          <w:ilvl w:val="0"/>
          <w:numId w:val="31"/>
        </w:numPr>
      </w:pPr>
      <w:r w:rsidRPr="00873617">
        <w:t>Vinculação do comprovante ao evento correspondente.</w:t>
      </w:r>
    </w:p>
    <w:p w14:paraId="46866820" w14:textId="77777777" w:rsidR="00873617" w:rsidRPr="00873617" w:rsidRDefault="00873617" w:rsidP="00873617">
      <w:pPr>
        <w:pStyle w:val="PargrafodaLista"/>
      </w:pPr>
    </w:p>
    <w:p w14:paraId="49A2466E" w14:textId="77777777" w:rsidR="00873617" w:rsidRPr="00873617" w:rsidRDefault="00873617" w:rsidP="00873617">
      <w:r w:rsidRPr="00873617">
        <w:t>O registro do comprovante é obrigatório e integra o histórico processual.</w:t>
      </w:r>
    </w:p>
    <w:p w14:paraId="6E891A22" w14:textId="77777777" w:rsidR="00873617" w:rsidRPr="00873617" w:rsidRDefault="00873617" w:rsidP="00873617"/>
    <w:p w14:paraId="462FBAA9" w14:textId="276A1F7B" w:rsidR="007712D1" w:rsidRDefault="00A45066" w:rsidP="00A45066">
      <w:pPr>
        <w:pStyle w:val="Ttulo4"/>
      </w:pPr>
      <w:r>
        <w:t>Responsabilidades e validações</w:t>
      </w:r>
    </w:p>
    <w:p w14:paraId="1EE386B9" w14:textId="77777777" w:rsidR="00D55D8E" w:rsidRDefault="00D55D8E" w:rsidP="00D55D8E"/>
    <w:p w14:paraId="64EE2392" w14:textId="77777777" w:rsidR="00D55D8E" w:rsidRDefault="00D55D8E" w:rsidP="00D55D8E">
      <w:r>
        <w:t>Compete à Controladoria Jurídica:</w:t>
      </w:r>
    </w:p>
    <w:p w14:paraId="195EE88E" w14:textId="77777777" w:rsidR="00D55D8E" w:rsidRDefault="00D55D8E" w:rsidP="00D55D8E">
      <w:pPr>
        <w:pStyle w:val="PargrafodaLista"/>
        <w:numPr>
          <w:ilvl w:val="0"/>
          <w:numId w:val="32"/>
        </w:numPr>
      </w:pPr>
      <w:r>
        <w:t>Realizar o protocolo conforme o fluxo definido;</w:t>
      </w:r>
    </w:p>
    <w:p w14:paraId="339AB5CE" w14:textId="77777777" w:rsidR="00D55D8E" w:rsidRDefault="00D55D8E" w:rsidP="00D55D8E">
      <w:pPr>
        <w:pStyle w:val="PargrafodaLista"/>
        <w:numPr>
          <w:ilvl w:val="0"/>
          <w:numId w:val="32"/>
        </w:numPr>
      </w:pPr>
      <w:r>
        <w:t>Validar o cumprimento do checklist obrigatório;</w:t>
      </w:r>
    </w:p>
    <w:p w14:paraId="155C6971" w14:textId="77777777" w:rsidR="00D55D8E" w:rsidRDefault="00D55D8E" w:rsidP="00D55D8E">
      <w:pPr>
        <w:pStyle w:val="PargrafodaLista"/>
        <w:numPr>
          <w:ilvl w:val="0"/>
          <w:numId w:val="32"/>
        </w:numPr>
      </w:pPr>
      <w:r>
        <w:t>Registrar os comprovantes no sistema.</w:t>
      </w:r>
    </w:p>
    <w:p w14:paraId="1CA4CA1A" w14:textId="1B51349F" w:rsidR="00D55D8E" w:rsidRDefault="00D55D8E" w:rsidP="00D55D8E">
      <w:r>
        <w:t>Compete aos advogados:</w:t>
      </w:r>
    </w:p>
    <w:p w14:paraId="0AD3D3A5" w14:textId="77777777" w:rsidR="00D55D8E" w:rsidRDefault="00D55D8E" w:rsidP="00D55D8E">
      <w:pPr>
        <w:pStyle w:val="PargrafodaLista"/>
        <w:numPr>
          <w:ilvl w:val="0"/>
          <w:numId w:val="33"/>
        </w:numPr>
      </w:pPr>
      <w:r>
        <w:t>Entregar as peças dentro dos prazos internos;</w:t>
      </w:r>
    </w:p>
    <w:p w14:paraId="2C67523A" w14:textId="77777777" w:rsidR="00D55D8E" w:rsidRDefault="00D55D8E" w:rsidP="00D55D8E">
      <w:pPr>
        <w:pStyle w:val="PargrafodaLista"/>
        <w:numPr>
          <w:ilvl w:val="0"/>
          <w:numId w:val="33"/>
        </w:numPr>
      </w:pPr>
      <w:r>
        <w:t>Atender prontamente às devoluções ou ajustes solicitados;</w:t>
      </w:r>
    </w:p>
    <w:p w14:paraId="2EE90C4E" w14:textId="01802710" w:rsidR="00D55D8E" w:rsidRPr="00D55D8E" w:rsidRDefault="00D55D8E" w:rsidP="00D55D8E">
      <w:pPr>
        <w:pStyle w:val="PargrafodaLista"/>
        <w:numPr>
          <w:ilvl w:val="0"/>
          <w:numId w:val="33"/>
        </w:numPr>
      </w:pPr>
      <w:r>
        <w:t>Garantir a consistência técnica do conteúdo da peça.</w:t>
      </w:r>
    </w:p>
    <w:p w14:paraId="1658A451" w14:textId="77777777" w:rsidR="00A45066" w:rsidRDefault="00A45066" w:rsidP="00A45066"/>
    <w:p w14:paraId="7B9A721B" w14:textId="3CF6A850" w:rsidR="00A45066" w:rsidRDefault="00A45066" w:rsidP="00A45066">
      <w:pPr>
        <w:pStyle w:val="Ttulo2"/>
      </w:pPr>
      <w:bookmarkStart w:id="9" w:name="_Toc220341465"/>
      <w:r>
        <w:t>Encerramento Administrativo</w:t>
      </w:r>
      <w:bookmarkEnd w:id="9"/>
    </w:p>
    <w:p w14:paraId="6259BDFE" w14:textId="69D6F211" w:rsidR="002375E5" w:rsidRDefault="002375E5" w:rsidP="002375E5">
      <w:r w:rsidRPr="002375E5">
        <w:t>O encerramento administrativo tem como finalidade formalizar a conclusão da atuação do escritório em determinado processo, assegurando a comunicação adequada ao cliente, a regularização financeira, a organização documental e o correto registro no sistema.</w:t>
      </w:r>
    </w:p>
    <w:p w14:paraId="7E0C64C8" w14:textId="77777777" w:rsidR="002375E5" w:rsidRPr="002375E5" w:rsidRDefault="002375E5" w:rsidP="002375E5"/>
    <w:p w14:paraId="7C2BF799" w14:textId="77777777" w:rsidR="00A45066" w:rsidRDefault="00A45066" w:rsidP="00A45066">
      <w:pPr>
        <w:pStyle w:val="Ttulo4"/>
      </w:pPr>
      <w:r>
        <w:lastRenderedPageBreak/>
        <w:t>Identificação de encerramento processual</w:t>
      </w:r>
    </w:p>
    <w:p w14:paraId="137BED6E" w14:textId="77777777" w:rsidR="002375E5" w:rsidRDefault="002375E5" w:rsidP="002375E5"/>
    <w:p w14:paraId="7C3C4358" w14:textId="77777777" w:rsidR="00DF194C" w:rsidRPr="00DF194C" w:rsidRDefault="00DF194C" w:rsidP="00DF194C">
      <w:r w:rsidRPr="00DF194C">
        <w:t>Considera-se encerramento processual a ocorrência de situações como:</w:t>
      </w:r>
    </w:p>
    <w:p w14:paraId="66CBAFB8" w14:textId="77777777" w:rsidR="00DF194C" w:rsidRDefault="00DF194C" w:rsidP="00DF194C">
      <w:pPr>
        <w:pStyle w:val="PargrafodaLista"/>
        <w:numPr>
          <w:ilvl w:val="0"/>
          <w:numId w:val="35"/>
        </w:numPr>
      </w:pPr>
      <w:r w:rsidRPr="00DF194C">
        <w:t>Trânsito em julgado;</w:t>
      </w:r>
    </w:p>
    <w:p w14:paraId="7AF72CEA" w14:textId="77777777" w:rsidR="00DF194C" w:rsidRDefault="00DF194C" w:rsidP="00DF194C">
      <w:pPr>
        <w:pStyle w:val="PargrafodaLista"/>
        <w:numPr>
          <w:ilvl w:val="0"/>
          <w:numId w:val="35"/>
        </w:numPr>
      </w:pPr>
      <w:r w:rsidRPr="00DF194C">
        <w:t>Baixa definitiva do processo;</w:t>
      </w:r>
    </w:p>
    <w:p w14:paraId="24F7B13E" w14:textId="77777777" w:rsidR="00DF194C" w:rsidRDefault="00DF194C" w:rsidP="00DF194C">
      <w:pPr>
        <w:pStyle w:val="PargrafodaLista"/>
        <w:numPr>
          <w:ilvl w:val="0"/>
          <w:numId w:val="35"/>
        </w:numPr>
      </w:pPr>
      <w:r w:rsidRPr="00DF194C">
        <w:t>Cumprimento integral da obrigação;</w:t>
      </w:r>
    </w:p>
    <w:p w14:paraId="382CC34E" w14:textId="33D8F339" w:rsidR="00DF194C" w:rsidRPr="00DF194C" w:rsidRDefault="00DF194C" w:rsidP="00DF194C">
      <w:pPr>
        <w:pStyle w:val="PargrafodaLista"/>
        <w:numPr>
          <w:ilvl w:val="0"/>
          <w:numId w:val="35"/>
        </w:numPr>
      </w:pPr>
      <w:r w:rsidRPr="00DF194C">
        <w:t>Arquivamento definitivo.</w:t>
      </w:r>
    </w:p>
    <w:p w14:paraId="284D5D0E" w14:textId="77777777" w:rsidR="00DF194C" w:rsidRPr="00DF194C" w:rsidRDefault="00DF194C" w:rsidP="00DF194C">
      <w:r w:rsidRPr="00DF194C">
        <w:t>A identificação do encerramento deve ser registrada no sistema assim que confirmada, evitando a manutenção de controles ativos indevidos.</w:t>
      </w:r>
    </w:p>
    <w:p w14:paraId="3D4C7487" w14:textId="62754FEB" w:rsidR="00DF194C" w:rsidRDefault="00A45066" w:rsidP="00DF194C">
      <w:pPr>
        <w:pStyle w:val="Ttulo4"/>
      </w:pPr>
      <w:r>
        <w:t>Comunicação final ao cliente</w:t>
      </w:r>
    </w:p>
    <w:p w14:paraId="7B229EE5" w14:textId="77777777" w:rsidR="00DF194C" w:rsidRDefault="00DF194C" w:rsidP="00DF194C"/>
    <w:p w14:paraId="4455AE91" w14:textId="77777777" w:rsidR="00DF194C" w:rsidRDefault="00DF194C" w:rsidP="00DF194C">
      <w:r>
        <w:t>Após a confirmação do encerramento processual, deve ser realizada comunicação final ao cliente, informando a conclusão do processo e os próximos passos, quando aplicável.</w:t>
      </w:r>
    </w:p>
    <w:p w14:paraId="2616C14D" w14:textId="77777777" w:rsidR="00DF194C" w:rsidRDefault="00DF194C" w:rsidP="00DF194C"/>
    <w:p w14:paraId="2CBA8DE2" w14:textId="52026B88" w:rsidR="00DF194C" w:rsidRDefault="00DF194C" w:rsidP="00DF194C">
      <w:r>
        <w:t>A comunicação deve seguir padrão definido pelo escritório e ser registrada no sistema.</w:t>
      </w:r>
    </w:p>
    <w:p w14:paraId="1EADE04F" w14:textId="77777777" w:rsidR="00DF194C" w:rsidRPr="00DF194C" w:rsidRDefault="00DF194C" w:rsidP="00DF194C"/>
    <w:p w14:paraId="7DC73DFA" w14:textId="2D1598B9" w:rsidR="00A45066" w:rsidRDefault="00A45066" w:rsidP="00A45066">
      <w:pPr>
        <w:pStyle w:val="Ttulo4"/>
      </w:pPr>
      <w:r>
        <w:t xml:space="preserve">Cobrança de honorários </w:t>
      </w:r>
    </w:p>
    <w:p w14:paraId="45E3BDAF" w14:textId="77777777" w:rsidR="00227BDC" w:rsidRDefault="00227BDC" w:rsidP="00227BDC"/>
    <w:p w14:paraId="17868BEB" w14:textId="77777777" w:rsidR="00227BDC" w:rsidRDefault="00227BDC" w:rsidP="00227BDC">
      <w:r>
        <w:t>Quando houver honorários pendentes ou valores vinculados ao encerramento do processo, a cobrança deve ser realizada conforme os termos contratuais firmados com o cliente.</w:t>
      </w:r>
    </w:p>
    <w:p w14:paraId="1FB27E4E" w14:textId="77777777" w:rsidR="00227BDC" w:rsidRDefault="00227BDC" w:rsidP="00227BDC"/>
    <w:p w14:paraId="4A4B0240" w14:textId="75163C71" w:rsidR="00227BDC" w:rsidRDefault="00227BDC" w:rsidP="00227BDC">
      <w:r>
        <w:t>A Controladoria Jurídica deve assegurar que a cobrança seja registrada e acompanhada até sua regularização, observadas as diretrizes financeiras do escritório.</w:t>
      </w:r>
    </w:p>
    <w:p w14:paraId="037C3B00" w14:textId="77777777" w:rsidR="00227BDC" w:rsidRPr="00227BDC" w:rsidRDefault="00227BDC" w:rsidP="00227BDC"/>
    <w:p w14:paraId="54E40AC1" w14:textId="77777777" w:rsidR="00A45066" w:rsidRDefault="00A45066" w:rsidP="00A45066">
      <w:pPr>
        <w:pStyle w:val="Ttulo4"/>
      </w:pPr>
      <w:r>
        <w:t>Devolução de documentos</w:t>
      </w:r>
    </w:p>
    <w:p w14:paraId="232FFF52" w14:textId="77777777" w:rsidR="00227BDC" w:rsidRDefault="00227BDC" w:rsidP="00227BDC"/>
    <w:p w14:paraId="22888377" w14:textId="77777777" w:rsidR="009D6496" w:rsidRDefault="009D6496" w:rsidP="009D6496">
      <w:r>
        <w:t>Os documentos físicos ou digitais pertencentes ao cliente devem ser organizados e tratados após o encerramento do processo, observando-se critérios de devolução, guarda ou descarte.</w:t>
      </w:r>
    </w:p>
    <w:p w14:paraId="6A282027" w14:textId="77777777" w:rsidR="009D6496" w:rsidRDefault="009D6496" w:rsidP="009D6496"/>
    <w:p w14:paraId="206673A7" w14:textId="77777777" w:rsidR="009D6496" w:rsidRDefault="009D6496" w:rsidP="009D6496">
      <w:r>
        <w:t>As regras específicas quanto:</w:t>
      </w:r>
    </w:p>
    <w:p w14:paraId="1C99A323" w14:textId="77777777" w:rsidR="00E52ED6" w:rsidRDefault="009D6496" w:rsidP="009D6496">
      <w:pPr>
        <w:pStyle w:val="PargrafodaLista"/>
        <w:numPr>
          <w:ilvl w:val="0"/>
          <w:numId w:val="36"/>
        </w:numPr>
      </w:pPr>
      <w:r>
        <w:lastRenderedPageBreak/>
        <w:t>às situações em que os documentos serão devolvidos;</w:t>
      </w:r>
    </w:p>
    <w:p w14:paraId="71C951CD" w14:textId="77777777" w:rsidR="00E52ED6" w:rsidRDefault="009D6496" w:rsidP="009D6496">
      <w:pPr>
        <w:pStyle w:val="PargrafodaLista"/>
        <w:numPr>
          <w:ilvl w:val="0"/>
          <w:numId w:val="36"/>
        </w:numPr>
      </w:pPr>
      <w:r>
        <w:t>ao prazo de guarda;</w:t>
      </w:r>
    </w:p>
    <w:p w14:paraId="792819AE" w14:textId="4AA9DE7E" w:rsidR="009D6496" w:rsidRDefault="009D6496" w:rsidP="009D6496">
      <w:pPr>
        <w:pStyle w:val="PargrafodaLista"/>
        <w:numPr>
          <w:ilvl w:val="0"/>
          <w:numId w:val="36"/>
        </w:numPr>
      </w:pPr>
      <w:r>
        <w:t>e às hipóteses de descarte definitivo</w:t>
      </w:r>
    </w:p>
    <w:p w14:paraId="25D7EA6E" w14:textId="77777777" w:rsidR="009D6496" w:rsidRDefault="009D6496" w:rsidP="009D6496">
      <w:r>
        <w:t>serão definidas pelo escritório e formalizadas em complemento a este manual.</w:t>
      </w:r>
    </w:p>
    <w:p w14:paraId="7E538359" w14:textId="77777777" w:rsidR="009D6496" w:rsidRDefault="009D6496" w:rsidP="009D6496">
      <w:r>
        <w:t>Até a definição desses critérios, os documentos devem ser mantidos organizados e preservados, vedado qualquer descarte sem autorização expressa.</w:t>
      </w:r>
    </w:p>
    <w:p w14:paraId="64E2E06C" w14:textId="77777777" w:rsidR="009D6496" w:rsidRDefault="009D6496" w:rsidP="009D6496"/>
    <w:p w14:paraId="2C27B292" w14:textId="6EC86912" w:rsidR="00227BDC" w:rsidRDefault="009D6496" w:rsidP="009D6496">
      <w:r>
        <w:t>O procedimento adotado deve ser registrado no sistema, assegurando rastreabilidade e controle documental.</w:t>
      </w:r>
    </w:p>
    <w:p w14:paraId="4EE7773A" w14:textId="77777777" w:rsidR="00E52ED6" w:rsidRPr="00227BDC" w:rsidRDefault="00E52ED6" w:rsidP="009D6496"/>
    <w:p w14:paraId="7121474E" w14:textId="249F7219" w:rsidR="00A45066" w:rsidRDefault="00A45066" w:rsidP="00A45066">
      <w:pPr>
        <w:pStyle w:val="Ttulo4"/>
      </w:pPr>
      <w:r>
        <w:t>Baixa e registro definitivo no sistema</w:t>
      </w:r>
    </w:p>
    <w:p w14:paraId="4083F989" w14:textId="77777777" w:rsidR="00155C34" w:rsidRPr="00155C34" w:rsidRDefault="00155C34" w:rsidP="00155C34"/>
    <w:p w14:paraId="130235B3" w14:textId="77777777" w:rsidR="00155C34" w:rsidRDefault="00155C34" w:rsidP="00155C34">
      <w:r>
        <w:t>Após concluídas as etapas de comunicação, regularização financeira e devolução documental, o processo deve ser definitivamente baixado no sistema.</w:t>
      </w:r>
    </w:p>
    <w:p w14:paraId="4525C340" w14:textId="71B7B4F4" w:rsidR="00A45066" w:rsidRDefault="00155C34" w:rsidP="00155C34">
      <w:r>
        <w:t>O registro de encerramento deve refletir fielmente a conclusão da atuação do escritório, assegurando histórico completo e encerramento adequado do fluxo operacional.</w:t>
      </w:r>
    </w:p>
    <w:p w14:paraId="711E7A91" w14:textId="2218758A" w:rsidR="00A45066" w:rsidRDefault="00A45066" w:rsidP="00A45066">
      <w:pPr>
        <w:pStyle w:val="Ttulo2"/>
      </w:pPr>
      <w:bookmarkStart w:id="10" w:name="_Toc220341466"/>
      <w:r>
        <w:t>Demandas Extrajudiciais</w:t>
      </w:r>
      <w:bookmarkEnd w:id="10"/>
    </w:p>
    <w:p w14:paraId="1C0C1532" w14:textId="77777777" w:rsidR="00A257CD" w:rsidRDefault="00A257CD" w:rsidP="00A257CD"/>
    <w:p w14:paraId="0DE6C1EF" w14:textId="6285FB6C" w:rsidR="00A257CD" w:rsidRPr="00A257CD" w:rsidRDefault="00A257CD" w:rsidP="00A257CD">
      <w:r w:rsidRPr="00A257CD">
        <w:t>As demandas extrajudiciais devem ser tratadas de forma organizada e controlada, integrando o fluxo da Controladoria Jurídica, a fim de garantir previsibilidade, gestão de capacidade e correta mensuração do trabalho realizado pelo escritório.</w:t>
      </w:r>
    </w:p>
    <w:p w14:paraId="4B69ABE7" w14:textId="3307197A" w:rsidR="003D43E7" w:rsidRDefault="00DC0A1D" w:rsidP="003D43E7">
      <w:pPr>
        <w:pStyle w:val="Ttulo4"/>
      </w:pPr>
      <w:r>
        <w:t>Inclusão de demandas extrajudiciais no fluxo da Controladoria</w:t>
      </w:r>
    </w:p>
    <w:p w14:paraId="09E8EC66" w14:textId="77777777" w:rsidR="003D43E7" w:rsidRDefault="003D43E7" w:rsidP="003D43E7"/>
    <w:p w14:paraId="533ED808" w14:textId="77777777" w:rsidR="003D43E7" w:rsidRDefault="003D43E7" w:rsidP="003D43E7">
      <w:r>
        <w:t>Toda demanda extrajudicial deve ser registrada e controlada pela Controladoria Jurídica, independentemente de sua complexidade ou origem.</w:t>
      </w:r>
    </w:p>
    <w:p w14:paraId="6EF823C3" w14:textId="77777777" w:rsidR="003D43E7" w:rsidRDefault="003D43E7" w:rsidP="003D43E7">
      <w:r>
        <w:t>Não é permitido o tratamento de demandas extrajudiciais de forma informal, sem registro no sistema, ainda que recebidas diretamente por advogados.</w:t>
      </w:r>
    </w:p>
    <w:p w14:paraId="041E964C" w14:textId="2D072D6F" w:rsidR="003D43E7" w:rsidRDefault="003D43E7" w:rsidP="003D43E7">
      <w:r>
        <w:t>Compete à Controladoria assegurar que a demanda seja corretamente identificada, classificada e inserida no fluxo adequado.</w:t>
      </w:r>
    </w:p>
    <w:p w14:paraId="6C0ADF82" w14:textId="77777777" w:rsidR="003D43E7" w:rsidRPr="003D43E7" w:rsidRDefault="003D43E7" w:rsidP="003D43E7"/>
    <w:p w14:paraId="541D84B7" w14:textId="77777777" w:rsidR="00DC0A1D" w:rsidRDefault="00DC0A1D" w:rsidP="00DC0A1D">
      <w:pPr>
        <w:pStyle w:val="Ttulo4"/>
      </w:pPr>
      <w:r>
        <w:t>Criação de eventos específicos</w:t>
      </w:r>
    </w:p>
    <w:p w14:paraId="20156CD4" w14:textId="77777777" w:rsidR="003D43E7" w:rsidRPr="003D43E7" w:rsidRDefault="003D43E7" w:rsidP="003D43E7"/>
    <w:p w14:paraId="5FE0B658" w14:textId="77777777" w:rsidR="003D43E7" w:rsidRDefault="003D43E7" w:rsidP="003D43E7">
      <w:r>
        <w:t>As demandas extrajudiciais devem ser registradas por meio de eventos específicos no sistema, distintos dos eventos processuais.</w:t>
      </w:r>
    </w:p>
    <w:p w14:paraId="4D58CD1B" w14:textId="77777777" w:rsidR="003D43E7" w:rsidRDefault="003D43E7" w:rsidP="003D43E7">
      <w:r>
        <w:t>Cada evento deve refletir a natureza da demanda, permitindo:</w:t>
      </w:r>
    </w:p>
    <w:p w14:paraId="30448D60" w14:textId="77777777" w:rsidR="003D43E7" w:rsidRDefault="003D43E7" w:rsidP="003D43E7">
      <w:pPr>
        <w:pStyle w:val="PargrafodaLista"/>
        <w:numPr>
          <w:ilvl w:val="0"/>
          <w:numId w:val="37"/>
        </w:numPr>
      </w:pPr>
      <w:r>
        <w:t>Controle de prazo interno;</w:t>
      </w:r>
    </w:p>
    <w:p w14:paraId="2F297578" w14:textId="77777777" w:rsidR="003D43E7" w:rsidRDefault="003D43E7" w:rsidP="003D43E7">
      <w:pPr>
        <w:pStyle w:val="PargrafodaLista"/>
        <w:numPr>
          <w:ilvl w:val="0"/>
          <w:numId w:val="37"/>
        </w:numPr>
      </w:pPr>
      <w:r>
        <w:t>Atribuição de responsável;</w:t>
      </w:r>
    </w:p>
    <w:p w14:paraId="70C2F168" w14:textId="7777EB02" w:rsidR="003D43E7" w:rsidRDefault="003D43E7" w:rsidP="003D43E7">
      <w:pPr>
        <w:pStyle w:val="PargrafodaLista"/>
        <w:numPr>
          <w:ilvl w:val="0"/>
          <w:numId w:val="37"/>
        </w:numPr>
      </w:pPr>
      <w:r>
        <w:t>Registro das etapas executadas.</w:t>
      </w:r>
    </w:p>
    <w:p w14:paraId="471AD24D" w14:textId="77777777" w:rsidR="00DC0A1D" w:rsidRDefault="00DC0A1D" w:rsidP="00DC0A1D">
      <w:pPr>
        <w:pStyle w:val="Ttulo4"/>
      </w:pPr>
      <w:r>
        <w:t>SLAs internos (24h, 48h, 72h)</w:t>
      </w:r>
    </w:p>
    <w:p w14:paraId="49CD1F21" w14:textId="77777777" w:rsidR="001D3346" w:rsidRPr="001D3346" w:rsidRDefault="001D3346" w:rsidP="001D3346"/>
    <w:p w14:paraId="558B0B2C" w14:textId="77777777" w:rsidR="001D3346" w:rsidRPr="001D3346" w:rsidRDefault="001D3346" w:rsidP="001D3346">
      <w:r w:rsidRPr="001D3346">
        <w:t>As demandas extrajudiciais devem observar prazos internos definidos conforme o nível de urgência:</w:t>
      </w:r>
    </w:p>
    <w:p w14:paraId="689FAE59" w14:textId="77777777" w:rsidR="001D3346" w:rsidRDefault="001D3346" w:rsidP="001D3346">
      <w:pPr>
        <w:pStyle w:val="PargrafodaLista"/>
        <w:numPr>
          <w:ilvl w:val="0"/>
          <w:numId w:val="39"/>
        </w:numPr>
      </w:pPr>
      <w:r w:rsidRPr="001D3346">
        <w:rPr>
          <w:b/>
          <w:bCs/>
        </w:rPr>
        <w:t>SLA 24h</w:t>
      </w:r>
      <w:r w:rsidRPr="001D3346">
        <w:t>: demandas urgentes, que impactam diretamente decisões imediatas do cliente;</w:t>
      </w:r>
    </w:p>
    <w:p w14:paraId="4B6E12FF" w14:textId="77777777" w:rsidR="001D3346" w:rsidRDefault="001D3346" w:rsidP="001D3346">
      <w:pPr>
        <w:pStyle w:val="PargrafodaLista"/>
        <w:numPr>
          <w:ilvl w:val="0"/>
          <w:numId w:val="39"/>
        </w:numPr>
      </w:pPr>
      <w:r w:rsidRPr="001D3346">
        <w:rPr>
          <w:b/>
          <w:bCs/>
        </w:rPr>
        <w:t>SLA 48h</w:t>
      </w:r>
      <w:r w:rsidRPr="001D3346">
        <w:t>: demandas de média complexidade ou urgência moderada;</w:t>
      </w:r>
    </w:p>
    <w:p w14:paraId="4FD8FFA0" w14:textId="340F564A" w:rsidR="001D3346" w:rsidRPr="001D3346" w:rsidRDefault="001D3346" w:rsidP="001D3346">
      <w:pPr>
        <w:pStyle w:val="PargrafodaLista"/>
        <w:numPr>
          <w:ilvl w:val="0"/>
          <w:numId w:val="39"/>
        </w:numPr>
      </w:pPr>
      <w:r w:rsidRPr="001D3346">
        <w:rPr>
          <w:b/>
          <w:bCs/>
        </w:rPr>
        <w:t>SLA 72h</w:t>
      </w:r>
      <w:r w:rsidRPr="001D3346">
        <w:t>: demandas de menor urgência ou complexidade.</w:t>
      </w:r>
    </w:p>
    <w:p w14:paraId="52D36DD2" w14:textId="77777777" w:rsidR="001D3346" w:rsidRPr="001D3346" w:rsidRDefault="001D3346" w:rsidP="001D3346">
      <w:r w:rsidRPr="001D3346">
        <w:t>O SLA deve ser definido no momento da criação do evento e acompanhado pela Controladoria Jurídica.</w:t>
      </w:r>
    </w:p>
    <w:p w14:paraId="7B71A643" w14:textId="77777777" w:rsidR="003D43E7" w:rsidRPr="003D43E7" w:rsidRDefault="003D43E7" w:rsidP="003D43E7"/>
    <w:p w14:paraId="19C2B3C7" w14:textId="634B39C8" w:rsidR="00DC0A1D" w:rsidRDefault="00DC0A1D" w:rsidP="00DC0A1D">
      <w:pPr>
        <w:pStyle w:val="Ttulo4"/>
      </w:pPr>
      <w:r>
        <w:t>Registro para mensuração de volume e precificação</w:t>
      </w:r>
    </w:p>
    <w:p w14:paraId="7F17C594" w14:textId="77777777" w:rsidR="001D3346" w:rsidRDefault="001D3346" w:rsidP="001D3346"/>
    <w:p w14:paraId="1EF1CDE5" w14:textId="77777777" w:rsidR="001D3346" w:rsidRDefault="001D3346" w:rsidP="001D3346">
      <w:r>
        <w:t>Todas as demandas extrajudiciais devem ser registradas no sistema com o objetivo de permitir a mensuração de volume por cliente e por tipo de atividade.</w:t>
      </w:r>
    </w:p>
    <w:p w14:paraId="74D335C7" w14:textId="77777777" w:rsidR="001D3346" w:rsidRDefault="001D3346" w:rsidP="001D3346">
      <w:r>
        <w:t>Esses registros subsidiam:</w:t>
      </w:r>
    </w:p>
    <w:p w14:paraId="23714032" w14:textId="77777777" w:rsidR="001D3346" w:rsidRDefault="001D3346" w:rsidP="001D3346">
      <w:pPr>
        <w:pStyle w:val="PargrafodaLista"/>
        <w:numPr>
          <w:ilvl w:val="0"/>
          <w:numId w:val="40"/>
        </w:numPr>
      </w:pPr>
      <w:r>
        <w:t>Avaliação de carga de trabalho;</w:t>
      </w:r>
    </w:p>
    <w:p w14:paraId="76CBFC1C" w14:textId="77777777" w:rsidR="001D3346" w:rsidRDefault="001D3346" w:rsidP="001D3346">
      <w:pPr>
        <w:pStyle w:val="PargrafodaLista"/>
        <w:numPr>
          <w:ilvl w:val="0"/>
          <w:numId w:val="40"/>
        </w:numPr>
      </w:pPr>
      <w:r>
        <w:t>Revisão de contratos e honorários;</w:t>
      </w:r>
    </w:p>
    <w:p w14:paraId="61BCA8D4" w14:textId="1BF73C2B" w:rsidR="001D3346" w:rsidRDefault="001D3346" w:rsidP="001D3346">
      <w:pPr>
        <w:pStyle w:val="PargrafodaLista"/>
        <w:numPr>
          <w:ilvl w:val="0"/>
          <w:numId w:val="40"/>
        </w:numPr>
      </w:pPr>
      <w:r>
        <w:t>Análises de viabilidade e precificação dos serviços prestados.</w:t>
      </w:r>
    </w:p>
    <w:p w14:paraId="3A3802F2" w14:textId="7840E2BE" w:rsidR="001D3346" w:rsidRDefault="001D3346" w:rsidP="001D3346">
      <w:r>
        <w:t>A ausência de registro compromete a gestão estratégica e a tomada de decisão do escritório.</w:t>
      </w:r>
    </w:p>
    <w:p w14:paraId="013D9C5C" w14:textId="77777777" w:rsidR="001D3346" w:rsidRPr="001D3346" w:rsidRDefault="001D3346" w:rsidP="001D3346"/>
    <w:p w14:paraId="2B4C653E" w14:textId="77777777" w:rsidR="00DC0A1D" w:rsidRDefault="00DC0A1D" w:rsidP="00DC0A1D"/>
    <w:p w14:paraId="57C0AAD4" w14:textId="6AB01824" w:rsidR="00DC0A1D" w:rsidRDefault="00DC0A1D" w:rsidP="00DC0A1D">
      <w:pPr>
        <w:pStyle w:val="Ttulo2"/>
      </w:pPr>
      <w:bookmarkStart w:id="11" w:name="_Toc220341467"/>
      <w:r>
        <w:lastRenderedPageBreak/>
        <w:t>Audiências, Perícias e Sessões de Julgamento</w:t>
      </w:r>
      <w:bookmarkEnd w:id="11"/>
    </w:p>
    <w:p w14:paraId="1DE04A72" w14:textId="77777777" w:rsidR="00837717" w:rsidRDefault="00837717" w:rsidP="00837717"/>
    <w:p w14:paraId="2504C0A1" w14:textId="29422475" w:rsidR="00837717" w:rsidRDefault="00837717" w:rsidP="00837717">
      <w:r w:rsidRPr="00837717">
        <w:t>A gestão de audiências, perícias e sessões de julgamento tem como finalidade assegurar organização, preparo estratégico e controle adequado dos atos, reduzindo riscos e garantindo alinhamento entre Controladoria, advogados e cliente.</w:t>
      </w:r>
    </w:p>
    <w:p w14:paraId="08581783" w14:textId="77777777" w:rsidR="00837717" w:rsidRDefault="00837717" w:rsidP="00837717"/>
    <w:p w14:paraId="03D5F3BA" w14:textId="77777777" w:rsidR="00837717" w:rsidRPr="00837717" w:rsidRDefault="00837717" w:rsidP="00837717"/>
    <w:p w14:paraId="15E3D375" w14:textId="77777777" w:rsidR="00DC0A1D" w:rsidRDefault="00DC0A1D" w:rsidP="00DC0A1D">
      <w:pPr>
        <w:pStyle w:val="Ttulo4"/>
      </w:pPr>
      <w:r>
        <w:t>Agendamento e controle de audiências</w:t>
      </w:r>
    </w:p>
    <w:p w14:paraId="4C6885DD" w14:textId="77777777" w:rsidR="00A605E3" w:rsidRDefault="00A605E3" w:rsidP="00A605E3"/>
    <w:p w14:paraId="6F8E97FF" w14:textId="77777777" w:rsidR="00A605E3" w:rsidRDefault="00A605E3" w:rsidP="00A605E3">
      <w:r>
        <w:t>Toda audiência deve ser registrada no sistema assim que identificada, com indicação de data, horário, tipo de audiência e responsável.</w:t>
      </w:r>
    </w:p>
    <w:p w14:paraId="1C5AD582" w14:textId="77777777" w:rsidR="00A605E3" w:rsidRDefault="00A605E3" w:rsidP="00A605E3">
      <w:r>
        <w:t>A Controladoria Jurídica é responsável por:</w:t>
      </w:r>
    </w:p>
    <w:p w14:paraId="7B38D2CF" w14:textId="77777777" w:rsidR="00A605E3" w:rsidRDefault="00A605E3" w:rsidP="00A605E3">
      <w:pPr>
        <w:pStyle w:val="PargrafodaLista"/>
        <w:numPr>
          <w:ilvl w:val="0"/>
          <w:numId w:val="41"/>
        </w:numPr>
      </w:pPr>
      <w:r>
        <w:t>Registrar o evento no sistema;</w:t>
      </w:r>
    </w:p>
    <w:p w14:paraId="6170EBC1" w14:textId="77777777" w:rsidR="00A605E3" w:rsidRDefault="00A605E3" w:rsidP="00A605E3">
      <w:pPr>
        <w:pStyle w:val="PargrafodaLista"/>
        <w:numPr>
          <w:ilvl w:val="0"/>
          <w:numId w:val="41"/>
        </w:numPr>
      </w:pPr>
      <w:r>
        <w:t>Assegurar o correto agendamento;</w:t>
      </w:r>
    </w:p>
    <w:p w14:paraId="647AEB81" w14:textId="77777777" w:rsidR="00A605E3" w:rsidRDefault="00A605E3" w:rsidP="00A605E3">
      <w:pPr>
        <w:pStyle w:val="PargrafodaLista"/>
        <w:numPr>
          <w:ilvl w:val="0"/>
          <w:numId w:val="41"/>
        </w:numPr>
      </w:pPr>
      <w:r>
        <w:t>Acompanhar eventuais redesignações ou cancelamentos.</w:t>
      </w:r>
    </w:p>
    <w:p w14:paraId="38C95A8D" w14:textId="642E3AED" w:rsidR="00787111" w:rsidRDefault="00787111" w:rsidP="00A605E3">
      <w:pPr>
        <w:pStyle w:val="PargrafodaLista"/>
        <w:numPr>
          <w:ilvl w:val="0"/>
          <w:numId w:val="41"/>
        </w:numPr>
      </w:pPr>
      <w:r>
        <w:t>Retornar na ata e verificar se algum prazo foi determinado na audiência;</w:t>
      </w:r>
    </w:p>
    <w:p w14:paraId="33D2BFE6" w14:textId="3829477B" w:rsidR="00A605E3" w:rsidRPr="00A605E3" w:rsidRDefault="00A605E3" w:rsidP="00A605E3">
      <w:r>
        <w:t>Nenhuma audiência deve ser acompanhada sem registro formal no sistema.</w:t>
      </w:r>
    </w:p>
    <w:p w14:paraId="7377A3D3" w14:textId="77777777" w:rsidR="00837717" w:rsidRDefault="00837717" w:rsidP="00837717"/>
    <w:p w14:paraId="4271FF07" w14:textId="77777777" w:rsidR="00DC0A1D" w:rsidRDefault="00DC0A1D" w:rsidP="00DC0A1D">
      <w:pPr>
        <w:pStyle w:val="Ttulo4"/>
      </w:pPr>
      <w:r>
        <w:t>Reuniões estratégicas com cliente e testemunhas</w:t>
      </w:r>
    </w:p>
    <w:p w14:paraId="07CBBB79" w14:textId="77777777" w:rsidR="00A605E3" w:rsidRDefault="00A605E3" w:rsidP="00A605E3"/>
    <w:p w14:paraId="5E7DFDEF" w14:textId="77777777" w:rsidR="00A605E3" w:rsidRPr="00A605E3" w:rsidRDefault="00A605E3" w:rsidP="00A605E3">
      <w:r w:rsidRPr="00A605E3">
        <w:t>Para audiências que demandem participação do cliente ou de testemunhas, deve ser agendada reunião estratégica prévia.</w:t>
      </w:r>
    </w:p>
    <w:p w14:paraId="2283959D" w14:textId="77777777" w:rsidR="00A605E3" w:rsidRPr="00A605E3" w:rsidRDefault="00A605E3" w:rsidP="00A605E3">
      <w:r w:rsidRPr="00A605E3">
        <w:t>A reunião tem como objetivo:</w:t>
      </w:r>
    </w:p>
    <w:p w14:paraId="17362E6D" w14:textId="77777777" w:rsidR="00A605E3" w:rsidRDefault="00A605E3" w:rsidP="00A605E3">
      <w:pPr>
        <w:pStyle w:val="PargrafodaLista"/>
        <w:numPr>
          <w:ilvl w:val="0"/>
          <w:numId w:val="43"/>
        </w:numPr>
      </w:pPr>
      <w:r w:rsidRPr="00A605E3">
        <w:t>Alinhar estratégia;</w:t>
      </w:r>
    </w:p>
    <w:p w14:paraId="54084EF1" w14:textId="77777777" w:rsidR="00A605E3" w:rsidRDefault="00A605E3" w:rsidP="00A605E3">
      <w:pPr>
        <w:pStyle w:val="PargrafodaLista"/>
        <w:numPr>
          <w:ilvl w:val="0"/>
          <w:numId w:val="43"/>
        </w:numPr>
      </w:pPr>
      <w:r w:rsidRPr="00A605E3">
        <w:t>Orientar quanto à condução do ato;</w:t>
      </w:r>
    </w:p>
    <w:p w14:paraId="50FA1331" w14:textId="0D035609" w:rsidR="00A605E3" w:rsidRPr="00A605E3" w:rsidRDefault="00A605E3" w:rsidP="00A605E3">
      <w:pPr>
        <w:pStyle w:val="PargrafodaLista"/>
        <w:numPr>
          <w:ilvl w:val="0"/>
          <w:numId w:val="43"/>
        </w:numPr>
      </w:pPr>
      <w:r w:rsidRPr="00A605E3">
        <w:t>Preparar cliente e testemunhas para o comparecimento.</w:t>
      </w:r>
    </w:p>
    <w:p w14:paraId="0E6E69B8" w14:textId="77777777" w:rsidR="00A605E3" w:rsidRDefault="00A605E3" w:rsidP="00A605E3"/>
    <w:p w14:paraId="24BF2215" w14:textId="5DC94BD1" w:rsidR="00A605E3" w:rsidRPr="00A605E3" w:rsidRDefault="00A605E3" w:rsidP="00A605E3">
      <w:r w:rsidRPr="00A605E3">
        <w:t>O agendamento da reunião estratégica deve ser registrado no sistema.</w:t>
      </w:r>
    </w:p>
    <w:p w14:paraId="163B84C4" w14:textId="77777777" w:rsidR="00A605E3" w:rsidRPr="00A605E3" w:rsidRDefault="00A605E3" w:rsidP="00A605E3"/>
    <w:p w14:paraId="140D91EA" w14:textId="6F0D4F45" w:rsidR="00DC0A1D" w:rsidRDefault="00DC0A1D" w:rsidP="00DC0A1D">
      <w:pPr>
        <w:pStyle w:val="Ttulo4"/>
      </w:pPr>
      <w:r>
        <w:lastRenderedPageBreak/>
        <w:t>Perícias</w:t>
      </w:r>
    </w:p>
    <w:p w14:paraId="2AC01024" w14:textId="77777777" w:rsidR="00787111" w:rsidRDefault="00787111" w:rsidP="00787111"/>
    <w:p w14:paraId="4BDBB7B5" w14:textId="77777777" w:rsidR="00787111" w:rsidRDefault="00787111" w:rsidP="00787111">
      <w:r>
        <w:t>As perícias devem ser registradas e acompanhadas de forma estruturada, desde a designação até a conclusão do ato.</w:t>
      </w:r>
    </w:p>
    <w:p w14:paraId="37F1A93C" w14:textId="77777777" w:rsidR="00787111" w:rsidRDefault="00787111" w:rsidP="00787111">
      <w:r>
        <w:t>Devem ser controlados:</w:t>
      </w:r>
    </w:p>
    <w:p w14:paraId="09BFFE59" w14:textId="77777777" w:rsidR="00787111" w:rsidRDefault="00787111" w:rsidP="00787111">
      <w:pPr>
        <w:pStyle w:val="PargrafodaLista"/>
        <w:numPr>
          <w:ilvl w:val="0"/>
          <w:numId w:val="44"/>
        </w:numPr>
      </w:pPr>
      <w:r>
        <w:t>Data e local da perícia;</w:t>
      </w:r>
    </w:p>
    <w:p w14:paraId="030FBF02" w14:textId="77777777" w:rsidR="00787111" w:rsidRDefault="00787111" w:rsidP="00787111">
      <w:pPr>
        <w:pStyle w:val="PargrafodaLista"/>
        <w:numPr>
          <w:ilvl w:val="0"/>
          <w:numId w:val="44"/>
        </w:numPr>
      </w:pPr>
      <w:r>
        <w:t>Participação do cliente ou assistente técnico, quando aplicável;</w:t>
      </w:r>
    </w:p>
    <w:p w14:paraId="5622522F" w14:textId="05F42A84" w:rsidR="00787111" w:rsidRDefault="00787111" w:rsidP="00787111">
      <w:pPr>
        <w:pStyle w:val="PargrafodaLista"/>
        <w:numPr>
          <w:ilvl w:val="0"/>
          <w:numId w:val="44"/>
        </w:numPr>
      </w:pPr>
      <w:r>
        <w:t>Necessidade de documentos ou esclarecimentos prévios.</w:t>
      </w:r>
    </w:p>
    <w:p w14:paraId="7DB7C949" w14:textId="77777777" w:rsidR="00787111" w:rsidRDefault="00787111" w:rsidP="00787111"/>
    <w:p w14:paraId="6EAA6CB1" w14:textId="0EB1EB29" w:rsidR="00787111" w:rsidRDefault="00787111" w:rsidP="00787111">
      <w:r>
        <w:t>Sempre que necessário, deve ser realizada reunião estratégica para orientação do cliente.</w:t>
      </w:r>
    </w:p>
    <w:p w14:paraId="080B4845" w14:textId="77777777" w:rsidR="00DC0A1D" w:rsidRDefault="00DC0A1D" w:rsidP="00DC0A1D">
      <w:pPr>
        <w:pStyle w:val="Ttulo4"/>
      </w:pPr>
      <w:r>
        <w:t>Sessões de julgamento</w:t>
      </w:r>
    </w:p>
    <w:p w14:paraId="4CEF0D14" w14:textId="77777777" w:rsidR="008B63D2" w:rsidRDefault="008B63D2" w:rsidP="008B63D2"/>
    <w:p w14:paraId="488A9B25" w14:textId="77777777" w:rsidR="008B63D2" w:rsidRPr="008B63D2" w:rsidRDefault="008B63D2" w:rsidP="008B63D2">
      <w:r w:rsidRPr="008B63D2">
        <w:t>As sessões de julgamento devem ser registradas no sistema assim que designadas, com acompanhamento pela Controladoria Jurídica.</w:t>
      </w:r>
    </w:p>
    <w:p w14:paraId="086EB2DC" w14:textId="77777777" w:rsidR="008B63D2" w:rsidRPr="008B63D2" w:rsidRDefault="008B63D2" w:rsidP="008B63D2">
      <w:r w:rsidRPr="008B63D2">
        <w:t>A gestão da sessão deve considerar:</w:t>
      </w:r>
    </w:p>
    <w:p w14:paraId="63BA7818" w14:textId="77777777" w:rsidR="008B63D2" w:rsidRDefault="008B63D2" w:rsidP="008B63D2">
      <w:pPr>
        <w:pStyle w:val="PargrafodaLista"/>
        <w:numPr>
          <w:ilvl w:val="0"/>
          <w:numId w:val="46"/>
        </w:numPr>
      </w:pPr>
      <w:r w:rsidRPr="008B63D2">
        <w:t>Identificação do processo e órgão julgador;</w:t>
      </w:r>
    </w:p>
    <w:p w14:paraId="0738FEBD" w14:textId="77777777" w:rsidR="008B63D2" w:rsidRDefault="008B63D2" w:rsidP="008B63D2">
      <w:pPr>
        <w:pStyle w:val="PargrafodaLista"/>
        <w:numPr>
          <w:ilvl w:val="0"/>
          <w:numId w:val="46"/>
        </w:numPr>
      </w:pPr>
      <w:r w:rsidRPr="008B63D2">
        <w:t>Avaliação da relevância estratégica do julgamento;</w:t>
      </w:r>
    </w:p>
    <w:p w14:paraId="35DD0D28" w14:textId="26DCFF40" w:rsidR="008B63D2" w:rsidRPr="008B63D2" w:rsidRDefault="008B63D2" w:rsidP="008B63D2">
      <w:pPr>
        <w:pStyle w:val="PargrafodaLista"/>
        <w:numPr>
          <w:ilvl w:val="0"/>
          <w:numId w:val="46"/>
        </w:numPr>
      </w:pPr>
      <w:r w:rsidRPr="008B63D2">
        <w:t>Controle de prazos e providências correlatas.</w:t>
      </w:r>
    </w:p>
    <w:p w14:paraId="62611B52" w14:textId="77777777" w:rsidR="008B63D2" w:rsidRPr="008B63D2" w:rsidRDefault="008B63D2" w:rsidP="008B63D2"/>
    <w:p w14:paraId="7AD0D08D" w14:textId="3A649727" w:rsidR="00DC0A1D" w:rsidRDefault="00DC0A1D" w:rsidP="00DC0A1D">
      <w:pPr>
        <w:pStyle w:val="Ttulo4"/>
      </w:pPr>
      <w:r>
        <w:t>Avaliação e inscrição para sustentação oral</w:t>
      </w:r>
    </w:p>
    <w:p w14:paraId="3570B0E5" w14:textId="77777777" w:rsidR="00DB52D8" w:rsidRDefault="00DB52D8" w:rsidP="00DB52D8"/>
    <w:p w14:paraId="3DAF71C8" w14:textId="77777777" w:rsidR="00DB52D8" w:rsidRDefault="00DB52D8" w:rsidP="00DB52D8">
      <w:r>
        <w:t>Quando houver sessão de julgamento, deve ser avaliada a necessidade de sustentação oral, considerando critérios estratégicos definidos pelo escritório.</w:t>
      </w:r>
    </w:p>
    <w:p w14:paraId="72533B35" w14:textId="16047F79" w:rsidR="00DB52D8" w:rsidRDefault="00DB52D8" w:rsidP="00DB52D8">
      <w:r>
        <w:t>Havendo decisão pela sustentação oral, a inscrição deve ser realizada dentro do prazo regulamentar e registrada no sistema, assegurando controle e rastreabilidade.</w:t>
      </w:r>
    </w:p>
    <w:p w14:paraId="2B7DD380" w14:textId="77777777" w:rsidR="00094BBF" w:rsidRDefault="00094BBF" w:rsidP="00DB52D8"/>
    <w:p w14:paraId="2AEF3746" w14:textId="6A816ED3" w:rsidR="00094BBF" w:rsidRDefault="00094BBF" w:rsidP="00094BBF">
      <w:pPr>
        <w:pStyle w:val="Ttulo2"/>
      </w:pPr>
      <w:bookmarkStart w:id="12" w:name="_Toc220341468"/>
      <w:r>
        <w:t>Gestão e Organização Documental</w:t>
      </w:r>
      <w:bookmarkEnd w:id="12"/>
    </w:p>
    <w:p w14:paraId="14E60EAA" w14:textId="77777777" w:rsidR="008034B6" w:rsidRDefault="008034B6" w:rsidP="008034B6">
      <w:r>
        <w:t>A gestão e organização documental têm como finalidade assegurar o controle, a padronização e a confiabilidade dos documentos relacionados aos processos e às demandas do escritório, garantindo suporte adequado à atuação jurídica e à gestão da informação.</w:t>
      </w:r>
    </w:p>
    <w:p w14:paraId="50859DE2" w14:textId="5964BAC1" w:rsidR="00094BBF" w:rsidRDefault="008034B6" w:rsidP="008034B6">
      <w:r>
        <w:lastRenderedPageBreak/>
        <w:t>A Controladoria Jurídica é responsável pela coordenação dessas atividades, observando os fluxos e critérios definidos neste manual.</w:t>
      </w:r>
    </w:p>
    <w:p w14:paraId="4F388556" w14:textId="77777777" w:rsidR="008034B6" w:rsidRDefault="008034B6" w:rsidP="008034B6"/>
    <w:p w14:paraId="7EF6CB25" w14:textId="3A802E4A" w:rsidR="00BA1CB3" w:rsidRDefault="00BA1CB3" w:rsidP="00BA1CB3">
      <w:pPr>
        <w:pStyle w:val="Ttulo4"/>
      </w:pPr>
      <w:r>
        <w:t>Solicitação e recebimento de documentos</w:t>
      </w:r>
    </w:p>
    <w:p w14:paraId="6573F398" w14:textId="77777777" w:rsidR="00F619B7" w:rsidRDefault="00F619B7" w:rsidP="00F619B7"/>
    <w:p w14:paraId="0A636B91" w14:textId="77777777" w:rsidR="00F619B7" w:rsidRDefault="00F619B7" w:rsidP="00F619B7">
      <w:r>
        <w:t>A solicitação de documentos ao cliente ou a terceiros deve ocorrer sempre que necessária à instrução de processos, cumprimento de prazos ou execução de atividades extrajudiciais.</w:t>
      </w:r>
    </w:p>
    <w:p w14:paraId="5578FE05" w14:textId="74B79131" w:rsidR="00F619B7" w:rsidRDefault="00F619B7" w:rsidP="00F619B7">
      <w:r>
        <w:t>O recebimento de documentos deve ser centralizado e registrado, independentemente do canal utilizado, assegurando que todo material recebido seja devidamente identificado e tratado conforme os padrões do escritório.</w:t>
      </w:r>
    </w:p>
    <w:p w14:paraId="7A760041" w14:textId="77777777" w:rsidR="00F619B7" w:rsidRPr="00F619B7" w:rsidRDefault="00F619B7" w:rsidP="00F619B7"/>
    <w:p w14:paraId="5CDC4DDD" w14:textId="77777777" w:rsidR="00BA1CB3" w:rsidRDefault="00BA1CB3" w:rsidP="00BA1CB3">
      <w:pPr>
        <w:pStyle w:val="Ttulo4"/>
      </w:pPr>
      <w:r>
        <w:t>Conferência e padronização</w:t>
      </w:r>
    </w:p>
    <w:p w14:paraId="25853EE1" w14:textId="77777777" w:rsidR="00F619B7" w:rsidRDefault="00F619B7" w:rsidP="00F619B7"/>
    <w:p w14:paraId="28B7DCA0" w14:textId="77777777" w:rsidR="00F619B7" w:rsidRDefault="00F619B7" w:rsidP="00F619B7">
      <w:r>
        <w:t>Todo documento recebido deve passar por conferência quanto à sua completude, legibilidade e adequação à finalidade pretendida.</w:t>
      </w:r>
    </w:p>
    <w:p w14:paraId="451D0166" w14:textId="77777777" w:rsidR="00F619B7" w:rsidRDefault="00F619B7" w:rsidP="00F619B7">
      <w:r>
        <w:t>Compete à Controladoria Jurídica:</w:t>
      </w:r>
    </w:p>
    <w:p w14:paraId="530E8C7A" w14:textId="77777777" w:rsidR="00F619B7" w:rsidRDefault="00F619B7" w:rsidP="00F619B7">
      <w:pPr>
        <w:pStyle w:val="PargrafodaLista"/>
        <w:numPr>
          <w:ilvl w:val="0"/>
          <w:numId w:val="47"/>
        </w:numPr>
      </w:pPr>
      <w:r>
        <w:t>Conferir a documentação recebida;</w:t>
      </w:r>
    </w:p>
    <w:p w14:paraId="72D2CF94" w14:textId="77777777" w:rsidR="00F619B7" w:rsidRDefault="00F619B7" w:rsidP="00F619B7">
      <w:pPr>
        <w:pStyle w:val="PargrafodaLista"/>
        <w:numPr>
          <w:ilvl w:val="0"/>
          <w:numId w:val="47"/>
        </w:numPr>
      </w:pPr>
      <w:r>
        <w:t>Padronizar os documentos conforme os critérios definidos pelo escritório;</w:t>
      </w:r>
    </w:p>
    <w:p w14:paraId="42B7050B" w14:textId="638B51ED" w:rsidR="00F619B7" w:rsidRDefault="00F619B7" w:rsidP="00F619B7">
      <w:pPr>
        <w:pStyle w:val="PargrafodaLista"/>
        <w:numPr>
          <w:ilvl w:val="0"/>
          <w:numId w:val="47"/>
        </w:numPr>
      </w:pPr>
      <w:r>
        <w:t>Identificar pendências ou inconsistências e providenciar as correções necessárias.</w:t>
      </w:r>
    </w:p>
    <w:p w14:paraId="1F06B5AA" w14:textId="77777777" w:rsidR="00F619B7" w:rsidRDefault="00F619B7" w:rsidP="00F619B7"/>
    <w:p w14:paraId="161D385F" w14:textId="13221EDD" w:rsidR="00F619B7" w:rsidRDefault="00F619B7" w:rsidP="00F619B7">
      <w:r>
        <w:t>A execução de atividades operacionais pode ser delegada, porém o controle, a conferência e a padronização permanecem sob responsabilidade da Controladoria.</w:t>
      </w:r>
    </w:p>
    <w:p w14:paraId="2962B63B" w14:textId="77777777" w:rsidR="00F619B7" w:rsidRDefault="00F619B7" w:rsidP="00F619B7"/>
    <w:p w14:paraId="61D116C0" w14:textId="77777777" w:rsidR="00F619B7" w:rsidRPr="00F619B7" w:rsidRDefault="00F619B7" w:rsidP="00F619B7"/>
    <w:p w14:paraId="51DB8277" w14:textId="77777777" w:rsidR="00BA1CB3" w:rsidRDefault="00BA1CB3" w:rsidP="00BA1CB3">
      <w:pPr>
        <w:pStyle w:val="Ttulo4"/>
      </w:pPr>
      <w:r>
        <w:t>Digitalização e armazenamento</w:t>
      </w:r>
    </w:p>
    <w:p w14:paraId="11083B92" w14:textId="77777777" w:rsidR="00F619B7" w:rsidRDefault="00F619B7" w:rsidP="00F619B7"/>
    <w:p w14:paraId="7A3F1F84" w14:textId="77777777" w:rsidR="00B44976" w:rsidRDefault="00B44976" w:rsidP="00B44976">
      <w:r>
        <w:t>Os documentos físicos devem ser digitalizados sempre que possível, priorizando-se o armazenamento em formato digital.</w:t>
      </w:r>
    </w:p>
    <w:p w14:paraId="09CD52E7" w14:textId="77777777" w:rsidR="00B44976" w:rsidRDefault="00B44976" w:rsidP="00B44976">
      <w:r>
        <w:lastRenderedPageBreak/>
        <w:t>Após a digitalização, os documentos devem ser armazenados de forma organizada e segura, observando os padrões de estrutura e nomenclatura definidos pelo escritório.</w:t>
      </w:r>
    </w:p>
    <w:p w14:paraId="1090F1EC" w14:textId="78175797" w:rsidR="00F619B7" w:rsidRDefault="00B44976" w:rsidP="00B44976">
      <w:r>
        <w:t>A manutenção de documentos físicos deve ocorrer apenas quando estritamente necessário.</w:t>
      </w:r>
    </w:p>
    <w:p w14:paraId="7D13F018" w14:textId="77777777" w:rsidR="00B44976" w:rsidRPr="00F619B7" w:rsidRDefault="00B44976" w:rsidP="00B44976"/>
    <w:p w14:paraId="54F26FAD" w14:textId="77777777" w:rsidR="00BA1CB3" w:rsidRDefault="00BA1CB3" w:rsidP="00BA1CB3">
      <w:pPr>
        <w:pStyle w:val="Ttulo4"/>
      </w:pPr>
      <w:r>
        <w:t>Estrutura de pastas e nomenclatura</w:t>
      </w:r>
    </w:p>
    <w:p w14:paraId="63513AE5" w14:textId="77777777" w:rsidR="00B44976" w:rsidRDefault="00B44976" w:rsidP="00B44976"/>
    <w:p w14:paraId="28E6CFCF" w14:textId="77777777" w:rsidR="00B44976" w:rsidRDefault="00B44976" w:rsidP="00B44976">
      <w:r>
        <w:t>A Controladoria Jurídica é responsável por definir e manter a estrutura padrão de pastas digitais e a nomenclatura dos documentos.</w:t>
      </w:r>
    </w:p>
    <w:p w14:paraId="70EAA067" w14:textId="77777777" w:rsidR="00B44976" w:rsidRDefault="00B44976" w:rsidP="00B44976">
      <w:r>
        <w:t>Todos os documentos recebidos, inclusive aqueles encaminhados por meios informais, como aplicativos de mensagens, devem ser:</w:t>
      </w:r>
    </w:p>
    <w:p w14:paraId="1832D5A0" w14:textId="77777777" w:rsidR="00B44976" w:rsidRDefault="00B44976" w:rsidP="00B44976">
      <w:pPr>
        <w:pStyle w:val="PargrafodaLista"/>
        <w:numPr>
          <w:ilvl w:val="0"/>
          <w:numId w:val="48"/>
        </w:numPr>
      </w:pPr>
      <w:r>
        <w:t>Baixados;</w:t>
      </w:r>
    </w:p>
    <w:p w14:paraId="08DB4D3D" w14:textId="77777777" w:rsidR="00B44976" w:rsidRDefault="00B44976" w:rsidP="00B44976">
      <w:pPr>
        <w:pStyle w:val="PargrafodaLista"/>
        <w:numPr>
          <w:ilvl w:val="0"/>
          <w:numId w:val="48"/>
        </w:numPr>
      </w:pPr>
      <w:r>
        <w:t>Nomeados conforme o padrão definido;</w:t>
      </w:r>
    </w:p>
    <w:p w14:paraId="5A56746A" w14:textId="66E56186" w:rsidR="00B44976" w:rsidRDefault="00B44976" w:rsidP="00B44976">
      <w:pPr>
        <w:pStyle w:val="PargrafodaLista"/>
        <w:numPr>
          <w:ilvl w:val="0"/>
          <w:numId w:val="48"/>
        </w:numPr>
      </w:pPr>
      <w:r>
        <w:t>Armazenados na pasta correspondente ao cliente ou processo.</w:t>
      </w:r>
    </w:p>
    <w:p w14:paraId="41BCE212" w14:textId="77777777" w:rsidR="00B44976" w:rsidRDefault="00B44976" w:rsidP="00B44976"/>
    <w:p w14:paraId="39471E33" w14:textId="0639A509" w:rsidR="00B44976" w:rsidRDefault="00B44976" w:rsidP="00B44976">
      <w:r>
        <w:t>Não é permitido o armazenamento de documentos fora da estrutura oficial adotada pelo escritório.</w:t>
      </w:r>
    </w:p>
    <w:p w14:paraId="020C0C1A" w14:textId="77777777" w:rsidR="00B44976" w:rsidRPr="00B44976" w:rsidRDefault="00B44976" w:rsidP="00B44976"/>
    <w:p w14:paraId="6E3E0B87" w14:textId="519BFA0F" w:rsidR="00094BBF" w:rsidRDefault="00BA1CB3" w:rsidP="00BA1CB3">
      <w:pPr>
        <w:pStyle w:val="Ttulo4"/>
      </w:pPr>
      <w:r>
        <w:t>Política de guarda, devolução e descarte</w:t>
      </w:r>
    </w:p>
    <w:p w14:paraId="42753F2F" w14:textId="77777777" w:rsidR="00F07FCC" w:rsidRDefault="00F07FCC" w:rsidP="00F07FCC"/>
    <w:p w14:paraId="390D6275" w14:textId="77777777" w:rsidR="008E318A" w:rsidRDefault="008E318A" w:rsidP="008E318A">
      <w:r>
        <w:t>A política de guarda, devolução e descarte de documentos observará os critérios definidos pelo escritório e será formalizada em complemento a este manual.</w:t>
      </w:r>
    </w:p>
    <w:p w14:paraId="41BF76D3" w14:textId="77777777" w:rsidR="008E318A" w:rsidRDefault="008E318A" w:rsidP="008E318A">
      <w:r>
        <w:t>Até que essa política seja validada, os documentos devem ser mantidos organizados e preservados, sendo vedado qualquer descarte sem autorização expressa.</w:t>
      </w:r>
    </w:p>
    <w:p w14:paraId="129B960A" w14:textId="1552AAED" w:rsidR="00B44976" w:rsidRDefault="008E318A" w:rsidP="008E318A">
      <w:r>
        <w:t>As diretrizes relativas à devolução de documentos ao cliente estão previstas no item 5.5 – Encerramento Administrativo, ao qual este procedimento se vincula.</w:t>
      </w:r>
    </w:p>
    <w:p w14:paraId="5B9FED54" w14:textId="77777777" w:rsidR="00B44976" w:rsidRDefault="00B44976" w:rsidP="00F07FCC"/>
    <w:p w14:paraId="24884589" w14:textId="318065A3" w:rsidR="00F07FCC" w:rsidRDefault="00F07FCC" w:rsidP="00F07FCC">
      <w:pPr>
        <w:pStyle w:val="Ttulo2"/>
      </w:pPr>
      <w:bookmarkStart w:id="13" w:name="_Toc220341469"/>
      <w:r>
        <w:t>Auditoria da Base de Processos</w:t>
      </w:r>
      <w:bookmarkEnd w:id="13"/>
    </w:p>
    <w:p w14:paraId="7E59A7E0" w14:textId="7870A400" w:rsidR="004A053E" w:rsidRDefault="004A053E" w:rsidP="004A053E">
      <w:r w:rsidRPr="004A053E">
        <w:t xml:space="preserve">A auditoria da base de processos tem como finalidade garantir a confiabilidade, a padronização e a atualização das informações </w:t>
      </w:r>
      <w:r w:rsidRPr="004A053E">
        <w:lastRenderedPageBreak/>
        <w:t>processuais registradas no sistema, assegurando que a base de dados reflita a realidade do escritório e suporte adequadamente a gestão operacional e estratégica.</w:t>
      </w:r>
    </w:p>
    <w:p w14:paraId="6DC60F10" w14:textId="77777777" w:rsidR="004A053E" w:rsidRDefault="004A053E" w:rsidP="004A053E"/>
    <w:p w14:paraId="32522596" w14:textId="7EC47EFA" w:rsidR="00F07FCC" w:rsidRDefault="00F07FCC" w:rsidP="00F07FCC">
      <w:pPr>
        <w:pStyle w:val="Ttulo4"/>
      </w:pPr>
      <w:r>
        <w:t>Objetivo da auditori</w:t>
      </w:r>
      <w:r w:rsidR="004A053E">
        <w:t>a</w:t>
      </w:r>
    </w:p>
    <w:p w14:paraId="12910101" w14:textId="77777777" w:rsidR="004A053E" w:rsidRDefault="004A053E" w:rsidP="004A053E"/>
    <w:p w14:paraId="39C7AE4F" w14:textId="77777777" w:rsidR="00E665CA" w:rsidRDefault="00E665CA" w:rsidP="00E665CA">
      <w:r>
        <w:t>A auditoria da base de processos visa:</w:t>
      </w:r>
    </w:p>
    <w:p w14:paraId="3A48B8DB" w14:textId="77777777" w:rsidR="00E665CA" w:rsidRDefault="00E665CA" w:rsidP="00E665CA">
      <w:pPr>
        <w:pStyle w:val="PargrafodaLista"/>
        <w:numPr>
          <w:ilvl w:val="0"/>
          <w:numId w:val="49"/>
        </w:numPr>
      </w:pPr>
      <w:r>
        <w:t>Identificar inconsistências de cadastro;</w:t>
      </w:r>
    </w:p>
    <w:p w14:paraId="7AA44D24" w14:textId="77777777" w:rsidR="00E665CA" w:rsidRDefault="00E665CA" w:rsidP="00E665CA">
      <w:pPr>
        <w:pStyle w:val="PargrafodaLista"/>
        <w:numPr>
          <w:ilvl w:val="0"/>
          <w:numId w:val="49"/>
        </w:numPr>
      </w:pPr>
      <w:r>
        <w:t>Verificar o correto preenchimento dos campos obrigatórios;</w:t>
      </w:r>
    </w:p>
    <w:p w14:paraId="353F11AF" w14:textId="77777777" w:rsidR="00E665CA" w:rsidRDefault="00E665CA" w:rsidP="00E665CA">
      <w:pPr>
        <w:pStyle w:val="PargrafodaLista"/>
        <w:numPr>
          <w:ilvl w:val="0"/>
          <w:numId w:val="49"/>
        </w:numPr>
      </w:pPr>
      <w:r>
        <w:t>Assegurar a atualização do status processual;</w:t>
      </w:r>
    </w:p>
    <w:p w14:paraId="4E078429" w14:textId="77777777" w:rsidR="00E665CA" w:rsidRDefault="00E665CA" w:rsidP="00E665CA">
      <w:pPr>
        <w:pStyle w:val="PargrafodaLista"/>
        <w:numPr>
          <w:ilvl w:val="0"/>
          <w:numId w:val="49"/>
        </w:numPr>
      </w:pPr>
      <w:r>
        <w:t>Corrigir divergências que possam impactar o controle de prazos, tarefas e decisões.</w:t>
      </w:r>
    </w:p>
    <w:p w14:paraId="368DD453" w14:textId="0E351273" w:rsidR="004A053E" w:rsidRDefault="00E665CA" w:rsidP="00E665CA">
      <w:pPr>
        <w:pStyle w:val="PargrafodaLista"/>
        <w:numPr>
          <w:ilvl w:val="0"/>
          <w:numId w:val="49"/>
        </w:numPr>
      </w:pPr>
      <w:r>
        <w:t>A auditoria não se confunde com a análise jurídica do mérito, tendo caráter exclusivamente organizacional e de governança da informação.</w:t>
      </w:r>
    </w:p>
    <w:p w14:paraId="76B081F0" w14:textId="77777777" w:rsidR="00E665CA" w:rsidRDefault="00E665CA" w:rsidP="00E665CA"/>
    <w:p w14:paraId="3D583717" w14:textId="77777777" w:rsidR="00E665CA" w:rsidRPr="004A053E" w:rsidRDefault="00E665CA" w:rsidP="00E665CA"/>
    <w:p w14:paraId="7434EDB8" w14:textId="77777777" w:rsidR="00F07FCC" w:rsidRDefault="00F07FCC" w:rsidP="00F07FCC">
      <w:pPr>
        <w:pStyle w:val="Ttulo4"/>
      </w:pPr>
      <w:r>
        <w:t>Critérios mínimos (campos, status, responsáveis)</w:t>
      </w:r>
    </w:p>
    <w:p w14:paraId="0322A884" w14:textId="77777777" w:rsidR="00E665CA" w:rsidRDefault="00E665CA" w:rsidP="00E665CA"/>
    <w:p w14:paraId="6719954B" w14:textId="77777777" w:rsidR="00E665CA" w:rsidRDefault="00E665CA" w:rsidP="00E665CA">
      <w:r>
        <w:t>A auditoria deve abranger, no mínimo, a verificação dos seguintes aspectos:</w:t>
      </w:r>
    </w:p>
    <w:p w14:paraId="0D538C1C" w14:textId="77777777" w:rsidR="00E665CA" w:rsidRDefault="00E665CA" w:rsidP="00E665CA">
      <w:pPr>
        <w:pStyle w:val="PargrafodaLista"/>
        <w:numPr>
          <w:ilvl w:val="0"/>
          <w:numId w:val="50"/>
        </w:numPr>
      </w:pPr>
      <w:r>
        <w:t>Preenchimento dos campos obrigatórios do processo;</w:t>
      </w:r>
    </w:p>
    <w:p w14:paraId="7700E9F3" w14:textId="77777777" w:rsidR="00E665CA" w:rsidRDefault="00E665CA" w:rsidP="00E665CA">
      <w:pPr>
        <w:pStyle w:val="PargrafodaLista"/>
        <w:numPr>
          <w:ilvl w:val="0"/>
          <w:numId w:val="50"/>
        </w:numPr>
      </w:pPr>
      <w:r>
        <w:t>Correta identificação do cliente principal e das partes;</w:t>
      </w:r>
    </w:p>
    <w:p w14:paraId="3E5FBC1F" w14:textId="77777777" w:rsidR="00E665CA" w:rsidRDefault="00E665CA" w:rsidP="00E665CA">
      <w:pPr>
        <w:pStyle w:val="PargrafodaLista"/>
        <w:numPr>
          <w:ilvl w:val="0"/>
          <w:numId w:val="50"/>
        </w:numPr>
      </w:pPr>
      <w:r>
        <w:t>Definição do responsável pelo processo;</w:t>
      </w:r>
    </w:p>
    <w:p w14:paraId="2C707585" w14:textId="77777777" w:rsidR="00E665CA" w:rsidRDefault="00E665CA" w:rsidP="00E665CA">
      <w:pPr>
        <w:pStyle w:val="PargrafodaLista"/>
        <w:numPr>
          <w:ilvl w:val="0"/>
          <w:numId w:val="50"/>
        </w:numPr>
      </w:pPr>
      <w:r>
        <w:t>Atualização do status processual;</w:t>
      </w:r>
    </w:p>
    <w:p w14:paraId="40FE3546" w14:textId="4A9760FC" w:rsidR="00E665CA" w:rsidRDefault="00E665CA" w:rsidP="00E665CA">
      <w:pPr>
        <w:pStyle w:val="PargrafodaLista"/>
        <w:numPr>
          <w:ilvl w:val="0"/>
          <w:numId w:val="50"/>
        </w:numPr>
      </w:pPr>
      <w:r>
        <w:t>Coerência entre informações cadastradas e a fase atual do processo.</w:t>
      </w:r>
    </w:p>
    <w:p w14:paraId="734E8FE0" w14:textId="77777777" w:rsidR="00E665CA" w:rsidRDefault="00E665CA" w:rsidP="00E665CA"/>
    <w:p w14:paraId="2E94ABAD" w14:textId="27F26F39" w:rsidR="00E665CA" w:rsidRDefault="00E665CA" w:rsidP="00E665CA">
      <w:r>
        <w:t>As inconsistências identificadas devem ser corrigidas ou encaminhadas para ajuste imediato.</w:t>
      </w:r>
    </w:p>
    <w:p w14:paraId="22C5AC2E" w14:textId="77777777" w:rsidR="00E665CA" w:rsidRDefault="00E665CA" w:rsidP="00E665CA"/>
    <w:p w14:paraId="70560908" w14:textId="77777777" w:rsidR="00E665CA" w:rsidRPr="00E665CA" w:rsidRDefault="00E665CA" w:rsidP="00E665CA"/>
    <w:p w14:paraId="1E56A5E0" w14:textId="77777777" w:rsidR="00F07FCC" w:rsidRDefault="00F07FCC" w:rsidP="00F07FCC">
      <w:pPr>
        <w:pStyle w:val="Ttulo4"/>
      </w:pPr>
      <w:r>
        <w:t>Periodicidade (ex.: por blocos, conforme volumetria)</w:t>
      </w:r>
    </w:p>
    <w:p w14:paraId="6AE0FC5F" w14:textId="77777777" w:rsidR="00AA3694" w:rsidRDefault="00AA3694" w:rsidP="00AA3694"/>
    <w:p w14:paraId="67A3D5FA" w14:textId="77777777" w:rsidR="00AA3694" w:rsidRDefault="00AA3694" w:rsidP="00AA3694">
      <w:r>
        <w:t>A auditoria da base de processos deve ser realizada de forma periódica, conforme a volumetria e a complexidade da carteira do escritório.</w:t>
      </w:r>
    </w:p>
    <w:p w14:paraId="37A59EBA" w14:textId="77777777" w:rsidR="00AA3694" w:rsidRDefault="00AA3694" w:rsidP="00AA3694">
      <w:r>
        <w:lastRenderedPageBreak/>
        <w:t>A periodicidade poderá ocorrer:</w:t>
      </w:r>
    </w:p>
    <w:p w14:paraId="59441C66" w14:textId="77777777" w:rsidR="00AA3694" w:rsidRDefault="00AA3694" w:rsidP="00AA3694">
      <w:pPr>
        <w:pStyle w:val="PargrafodaLista"/>
        <w:numPr>
          <w:ilvl w:val="0"/>
          <w:numId w:val="51"/>
        </w:numPr>
      </w:pPr>
      <w:r>
        <w:t>Por blocos de processos;</w:t>
      </w:r>
    </w:p>
    <w:p w14:paraId="65B04C51" w14:textId="77777777" w:rsidR="00AA3694" w:rsidRDefault="00AA3694" w:rsidP="00AA3694">
      <w:pPr>
        <w:pStyle w:val="PargrafodaLista"/>
        <w:numPr>
          <w:ilvl w:val="0"/>
          <w:numId w:val="51"/>
        </w:numPr>
      </w:pPr>
      <w:r>
        <w:t>Em ciclos mensais ou conforme necessidade operacional.</w:t>
      </w:r>
    </w:p>
    <w:p w14:paraId="376CAF12" w14:textId="77777777" w:rsidR="00AA3694" w:rsidRDefault="00AA3694" w:rsidP="00AA3694"/>
    <w:p w14:paraId="3A8BEAC6" w14:textId="5F8511BD" w:rsidR="00AA3694" w:rsidRDefault="00AA3694" w:rsidP="00AA3694">
      <w:r>
        <w:t>A definição da frequência deve considerar o equilíbrio entre controle e capacidade operacional.</w:t>
      </w:r>
    </w:p>
    <w:p w14:paraId="3CB3759A" w14:textId="77777777" w:rsidR="00AA3694" w:rsidRPr="00AA3694" w:rsidRDefault="00AA3694" w:rsidP="00AA3694"/>
    <w:p w14:paraId="5EC04EE1" w14:textId="403FC319" w:rsidR="00F07FCC" w:rsidRDefault="00F07FCC" w:rsidP="00F07FCC">
      <w:pPr>
        <w:pStyle w:val="Ttulo4"/>
      </w:pPr>
      <w:r>
        <w:t>Responsabilidade da Controladoria</w:t>
      </w:r>
    </w:p>
    <w:p w14:paraId="4529E841" w14:textId="77777777" w:rsidR="00F07FCC" w:rsidRDefault="00F07FCC" w:rsidP="00F07FCC"/>
    <w:p w14:paraId="25E0E3C7" w14:textId="77777777" w:rsidR="00AA3694" w:rsidRPr="00AA3694" w:rsidRDefault="00AA3694" w:rsidP="00AA3694">
      <w:r w:rsidRPr="00AA3694">
        <w:t>A auditoria da base de processos é de responsabilidade da Controladoria Jurídica.</w:t>
      </w:r>
    </w:p>
    <w:p w14:paraId="3F8EFE6B" w14:textId="77777777" w:rsidR="00AA3694" w:rsidRPr="00AA3694" w:rsidRDefault="00AA3694" w:rsidP="00AA3694">
      <w:r w:rsidRPr="00AA3694">
        <w:t>Compete à Controladoria:</w:t>
      </w:r>
    </w:p>
    <w:p w14:paraId="35D99E5B" w14:textId="77777777" w:rsidR="00AA3694" w:rsidRDefault="00AA3694" w:rsidP="00AA3694">
      <w:pPr>
        <w:pStyle w:val="PargrafodaLista"/>
        <w:numPr>
          <w:ilvl w:val="0"/>
          <w:numId w:val="53"/>
        </w:numPr>
      </w:pPr>
      <w:r w:rsidRPr="00AA3694">
        <w:t>Planejar e executar a auditoria;</w:t>
      </w:r>
    </w:p>
    <w:p w14:paraId="26718731" w14:textId="77777777" w:rsidR="00AA3694" w:rsidRDefault="00AA3694" w:rsidP="00AA3694">
      <w:pPr>
        <w:pStyle w:val="PargrafodaLista"/>
        <w:numPr>
          <w:ilvl w:val="0"/>
          <w:numId w:val="53"/>
        </w:numPr>
      </w:pPr>
      <w:r w:rsidRPr="00AA3694">
        <w:t>Definir critérios práticos de verificação;</w:t>
      </w:r>
    </w:p>
    <w:p w14:paraId="60A00DE2" w14:textId="77777777" w:rsidR="00AA3694" w:rsidRDefault="00AA3694" w:rsidP="00AA3694">
      <w:pPr>
        <w:pStyle w:val="PargrafodaLista"/>
        <w:numPr>
          <w:ilvl w:val="0"/>
          <w:numId w:val="53"/>
        </w:numPr>
      </w:pPr>
      <w:r w:rsidRPr="00AA3694">
        <w:t>Registrar e acompanhar as correções necessárias;</w:t>
      </w:r>
    </w:p>
    <w:p w14:paraId="10B95086" w14:textId="6FB3D284" w:rsidR="00AA3694" w:rsidRPr="00AA3694" w:rsidRDefault="00AA3694" w:rsidP="00AA3694">
      <w:pPr>
        <w:pStyle w:val="PargrafodaLista"/>
        <w:numPr>
          <w:ilvl w:val="0"/>
          <w:numId w:val="53"/>
        </w:numPr>
      </w:pPr>
      <w:r w:rsidRPr="00AA3694">
        <w:t>Garantir a padronização e confiabilidade contínua da base de dados.</w:t>
      </w:r>
    </w:p>
    <w:p w14:paraId="41B3FDBB" w14:textId="77777777" w:rsidR="00AA3694" w:rsidRDefault="00AA3694" w:rsidP="00F07FCC"/>
    <w:p w14:paraId="240BA9E2" w14:textId="087D1EEA" w:rsidR="00F07FCC" w:rsidRDefault="00F07FCC" w:rsidP="00F07FCC">
      <w:pPr>
        <w:pStyle w:val="Ttulo2"/>
      </w:pPr>
      <w:bookmarkStart w:id="14" w:name="_Toc220341470"/>
      <w:r>
        <w:t>Governança e Manutenção do Sistema Jurídico</w:t>
      </w:r>
      <w:bookmarkEnd w:id="14"/>
    </w:p>
    <w:p w14:paraId="025E2426" w14:textId="77777777" w:rsidR="007F2435" w:rsidRDefault="007F2435" w:rsidP="007F2435"/>
    <w:p w14:paraId="667037BD" w14:textId="3730C9EC" w:rsidR="007F2435" w:rsidRPr="007F2435" w:rsidRDefault="007F2435" w:rsidP="007F2435">
      <w:r w:rsidRPr="007F2435">
        <w:t>A governança e a manutenção do sistema jurídico têm como objetivo assegurar o uso adequado, padronizado e eficiente da ferramenta adotada pelo escritório, garantindo confiabilidade das informações, fluidez operacional e suporte à gestão.</w:t>
      </w:r>
    </w:p>
    <w:p w14:paraId="77587A0E" w14:textId="77777777" w:rsidR="00F07FCC" w:rsidRDefault="00F07FCC" w:rsidP="00F07FCC"/>
    <w:p w14:paraId="3F93AD19" w14:textId="77777777" w:rsidR="00FE4BF5" w:rsidRDefault="00FE4BF5" w:rsidP="00FE4BF5">
      <w:pPr>
        <w:pStyle w:val="Ttulo4"/>
      </w:pPr>
      <w:r>
        <w:t>Sistema oficial do escritório</w:t>
      </w:r>
    </w:p>
    <w:p w14:paraId="6B1CF18B" w14:textId="77777777" w:rsidR="00BD09B6" w:rsidRDefault="00BD09B6" w:rsidP="00BD09B6"/>
    <w:p w14:paraId="15893DE6" w14:textId="77777777" w:rsidR="00BD09B6" w:rsidRDefault="00BD09B6" w:rsidP="00BD09B6">
      <w:r>
        <w:t>O sistema jurídico adotado pelo escritório é o sistema oficial para controle de processos, publicações, prazos, tarefas e documentos.</w:t>
      </w:r>
    </w:p>
    <w:p w14:paraId="4236C5B5" w14:textId="3C5EE5EB" w:rsidR="00BD09B6" w:rsidRPr="00BD09B6" w:rsidRDefault="00BD09B6" w:rsidP="00BD09B6">
      <w:r>
        <w:t>Todos os registros operacionais e processuais devem ser realizados exclusivamente no sistema oficial, vedada a utilização de controles paralelos como prática permanente.</w:t>
      </w:r>
    </w:p>
    <w:p w14:paraId="6B5C3D70" w14:textId="77777777" w:rsidR="00FE4BF5" w:rsidRDefault="00FE4BF5" w:rsidP="00FE4BF5">
      <w:pPr>
        <w:pStyle w:val="Ttulo4"/>
      </w:pPr>
      <w:r>
        <w:t>Uso obrigatório</w:t>
      </w:r>
    </w:p>
    <w:p w14:paraId="7D8CFB57" w14:textId="77777777" w:rsidR="00BD09B6" w:rsidRDefault="00BD09B6" w:rsidP="00BD09B6"/>
    <w:p w14:paraId="48C283A5" w14:textId="77777777" w:rsidR="00BD09B6" w:rsidRDefault="00BD09B6" w:rsidP="00BD09B6">
      <w:r>
        <w:lastRenderedPageBreak/>
        <w:t>O uso do sistema jurídico é obrigatório para todos os membros do escritório, independentemente da função exercida.</w:t>
      </w:r>
    </w:p>
    <w:p w14:paraId="3FF7035D" w14:textId="0235E1CD" w:rsidR="00BD09B6" w:rsidRDefault="00BD09B6" w:rsidP="00BD09B6">
      <w:r>
        <w:t>A não utilização ou o uso inadequado do sistema compromete a governança da informação e a efetividade dos fluxos definidos neste manual.</w:t>
      </w:r>
    </w:p>
    <w:p w14:paraId="4CD954B2" w14:textId="77777777" w:rsidR="00BD09B6" w:rsidRPr="00BD09B6" w:rsidRDefault="00BD09B6" w:rsidP="00BD09B6"/>
    <w:p w14:paraId="474553AA" w14:textId="77777777" w:rsidR="00FE4BF5" w:rsidRDefault="00FE4BF5" w:rsidP="00FE4BF5">
      <w:pPr>
        <w:pStyle w:val="Ttulo4"/>
      </w:pPr>
      <w:r>
        <w:t>Centralização de demandas técnicas</w:t>
      </w:r>
    </w:p>
    <w:p w14:paraId="2C698172" w14:textId="77777777" w:rsidR="000E3D92" w:rsidRPr="000E3D92" w:rsidRDefault="000E3D92" w:rsidP="000E3D92"/>
    <w:p w14:paraId="3FC78A95" w14:textId="77777777" w:rsidR="000E3D92" w:rsidRDefault="000E3D92" w:rsidP="000E3D92">
      <w:r>
        <w:t>Dúvidas, inconsistências, problemas técnicos ou sugestões de melhoria relacionadas ao sistema jurídico devem ser centralizadas na Controladoria Jurídica.</w:t>
      </w:r>
    </w:p>
    <w:p w14:paraId="07B96B5A" w14:textId="77777777" w:rsidR="000E3D92" w:rsidRDefault="000E3D92" w:rsidP="000E3D92">
      <w:r>
        <w:t>Compete à Controladoria:</w:t>
      </w:r>
    </w:p>
    <w:p w14:paraId="27CBA08E" w14:textId="77777777" w:rsidR="000E3D92" w:rsidRDefault="000E3D92" w:rsidP="000E3D92">
      <w:pPr>
        <w:pStyle w:val="PargrafodaLista"/>
        <w:numPr>
          <w:ilvl w:val="0"/>
          <w:numId w:val="54"/>
        </w:numPr>
      </w:pPr>
      <w:r>
        <w:t>Avaliar as demandas técnicas;</w:t>
      </w:r>
    </w:p>
    <w:p w14:paraId="2F79F02C" w14:textId="77777777" w:rsidR="000E3D92" w:rsidRDefault="000E3D92" w:rsidP="000E3D92">
      <w:pPr>
        <w:pStyle w:val="PargrafodaLista"/>
        <w:numPr>
          <w:ilvl w:val="0"/>
          <w:numId w:val="54"/>
        </w:numPr>
      </w:pPr>
      <w:r>
        <w:t>Orientar os usuários quanto ao uso correto do sistema;</w:t>
      </w:r>
    </w:p>
    <w:p w14:paraId="6461DAE0" w14:textId="7CD9BA64" w:rsidR="000E3D92" w:rsidRDefault="000E3D92" w:rsidP="000E3D92">
      <w:pPr>
        <w:pStyle w:val="PargrafodaLista"/>
        <w:numPr>
          <w:ilvl w:val="0"/>
          <w:numId w:val="54"/>
        </w:numPr>
      </w:pPr>
      <w:r>
        <w:t>Realizar os encaminhamentos necessários junto ao fornecedor, quando aplicável.</w:t>
      </w:r>
    </w:p>
    <w:p w14:paraId="2618933E" w14:textId="77777777" w:rsidR="000E3D92" w:rsidRDefault="000E3D92" w:rsidP="000E3D92"/>
    <w:p w14:paraId="429984B7" w14:textId="77777777" w:rsidR="000E3D92" w:rsidRDefault="000E3D92" w:rsidP="000E3D92"/>
    <w:p w14:paraId="53B1A26A" w14:textId="77777777" w:rsidR="000E3D92" w:rsidRPr="000E3D92" w:rsidRDefault="000E3D92" w:rsidP="000E3D92"/>
    <w:p w14:paraId="3A60A138" w14:textId="367F0F21" w:rsidR="00F07FCC" w:rsidRDefault="00FE4BF5" w:rsidP="00FE4BF5">
      <w:pPr>
        <w:pStyle w:val="Ttulo4"/>
      </w:pPr>
      <w:r>
        <w:t>Capacitação contínua</w:t>
      </w:r>
    </w:p>
    <w:p w14:paraId="0D2CEF38" w14:textId="77777777" w:rsidR="000E3D92" w:rsidRDefault="000E3D92" w:rsidP="000E3D92"/>
    <w:p w14:paraId="09ECC6DC" w14:textId="77777777" w:rsidR="000E3D92" w:rsidRDefault="000E3D92" w:rsidP="000E3D92">
      <w:r>
        <w:t>A Controladoria Jurídica deve incentivar e promover a capacitação contínua dos usuários do sistema, por meio de orientações internas, reciclagens periódicas ou treinamentos específicos.</w:t>
      </w:r>
    </w:p>
    <w:p w14:paraId="691FAA47" w14:textId="15CBA87D" w:rsidR="000E3D92" w:rsidRPr="000E3D92" w:rsidRDefault="000E3D92" w:rsidP="000E3D92">
      <w:r>
        <w:t>A capacitação tem como objetivo garantir o uso adequado da ferramenta, a aderência aos fluxos definidos e a melhoria contínua da operação.</w:t>
      </w:r>
    </w:p>
    <w:p w14:paraId="72742127" w14:textId="77777777" w:rsidR="00FE4BF5" w:rsidRDefault="00FE4BF5" w:rsidP="00FE4BF5"/>
    <w:p w14:paraId="73B9E443" w14:textId="3F86D488" w:rsidR="00FE4BF5" w:rsidRDefault="00FE4BF5" w:rsidP="00FE4BF5">
      <w:pPr>
        <w:pStyle w:val="Ttulo2"/>
      </w:pPr>
      <w:bookmarkStart w:id="15" w:name="_Toc220341471"/>
      <w:r>
        <w:t>Relatórios e Informação Gerencial</w:t>
      </w:r>
      <w:bookmarkEnd w:id="15"/>
    </w:p>
    <w:p w14:paraId="40D5059D" w14:textId="77777777" w:rsidR="0002442C" w:rsidRDefault="0002442C" w:rsidP="0002442C">
      <w:r>
        <w:t>Os relatórios e as informações gerenciais têm como finalidade transformar os dados operacionais e processuais em insumos para acompanhamento, controle e tomada de decisão estratégica do escritório.</w:t>
      </w:r>
    </w:p>
    <w:p w14:paraId="488B512A" w14:textId="454C47E6" w:rsidR="0002442C" w:rsidRDefault="0002442C" w:rsidP="0002442C">
      <w:r>
        <w:t>A Controladoria Jurídica é responsável pela organização, consolidação e disponibilização dessas informações.</w:t>
      </w:r>
    </w:p>
    <w:p w14:paraId="0A789AD0" w14:textId="77777777" w:rsidR="0002442C" w:rsidRPr="0002442C" w:rsidRDefault="0002442C" w:rsidP="0002442C"/>
    <w:p w14:paraId="75822AF9" w14:textId="77777777" w:rsidR="00D63780" w:rsidRDefault="00D63780" w:rsidP="00D63780">
      <w:pPr>
        <w:pStyle w:val="Ttulo4"/>
      </w:pPr>
      <w:r>
        <w:lastRenderedPageBreak/>
        <w:t>Tipos de relatórios</w:t>
      </w:r>
    </w:p>
    <w:p w14:paraId="3C98FCAF" w14:textId="77777777" w:rsidR="009C618F" w:rsidRPr="009C618F" w:rsidRDefault="009C618F" w:rsidP="009C618F"/>
    <w:p w14:paraId="537DC4C4" w14:textId="77777777" w:rsidR="009C618F" w:rsidRDefault="009C618F" w:rsidP="009C618F">
      <w:r>
        <w:t>Os relatórios elaborados pela Controladoria Jurídica podem abranger, entre outros:</w:t>
      </w:r>
    </w:p>
    <w:p w14:paraId="64DBAE7B" w14:textId="77777777" w:rsidR="009C618F" w:rsidRDefault="009C618F" w:rsidP="009C618F">
      <w:pPr>
        <w:pStyle w:val="PargrafodaLista"/>
        <w:numPr>
          <w:ilvl w:val="0"/>
          <w:numId w:val="55"/>
        </w:numPr>
      </w:pPr>
      <w:r>
        <w:t>Relatórios de prazos e tarefas;</w:t>
      </w:r>
    </w:p>
    <w:p w14:paraId="00CE09ED" w14:textId="77777777" w:rsidR="009C618F" w:rsidRDefault="009C618F" w:rsidP="009C618F">
      <w:pPr>
        <w:pStyle w:val="PargrafodaLista"/>
        <w:numPr>
          <w:ilvl w:val="0"/>
          <w:numId w:val="55"/>
        </w:numPr>
      </w:pPr>
      <w:r>
        <w:t>Relatórios de andamento processual;</w:t>
      </w:r>
    </w:p>
    <w:p w14:paraId="25B7FD04" w14:textId="77777777" w:rsidR="009C618F" w:rsidRDefault="009C618F" w:rsidP="009C618F">
      <w:pPr>
        <w:pStyle w:val="PargrafodaLista"/>
        <w:numPr>
          <w:ilvl w:val="0"/>
          <w:numId w:val="55"/>
        </w:numPr>
      </w:pPr>
      <w:r>
        <w:t>Relatórios de volume de demandas extrajudiciais;</w:t>
      </w:r>
    </w:p>
    <w:p w14:paraId="2C1088EC" w14:textId="77777777" w:rsidR="009C618F" w:rsidRDefault="009C618F" w:rsidP="009C618F">
      <w:pPr>
        <w:pStyle w:val="PargrafodaLista"/>
        <w:numPr>
          <w:ilvl w:val="0"/>
          <w:numId w:val="55"/>
        </w:numPr>
      </w:pPr>
      <w:r>
        <w:t>Relatórios de carga de trabalho por cliente ou área;</w:t>
      </w:r>
    </w:p>
    <w:p w14:paraId="4C4D0E10" w14:textId="4A795722" w:rsidR="009C618F" w:rsidRDefault="009C618F" w:rsidP="009C618F">
      <w:pPr>
        <w:pStyle w:val="PargrafodaLista"/>
        <w:numPr>
          <w:ilvl w:val="0"/>
          <w:numId w:val="55"/>
        </w:numPr>
      </w:pPr>
      <w:r>
        <w:t>Relatórios gerenciais de apoio à gestão.</w:t>
      </w:r>
    </w:p>
    <w:p w14:paraId="43215DBE" w14:textId="77777777" w:rsidR="009C618F" w:rsidRDefault="009C618F" w:rsidP="009C618F"/>
    <w:p w14:paraId="318EEC48" w14:textId="72162B5F" w:rsidR="0002442C" w:rsidRDefault="009C618F" w:rsidP="009C618F">
      <w:r>
        <w:t>Os tipos de relatórios poderão ser ajustados conforme a necessidade do escritório.</w:t>
      </w:r>
    </w:p>
    <w:p w14:paraId="772F22A4" w14:textId="77777777" w:rsidR="0002442C" w:rsidRPr="0002442C" w:rsidRDefault="0002442C" w:rsidP="0002442C"/>
    <w:p w14:paraId="259679BF" w14:textId="77777777" w:rsidR="00D63780" w:rsidRDefault="00D63780" w:rsidP="00D63780">
      <w:pPr>
        <w:pStyle w:val="Ttulo4"/>
      </w:pPr>
      <w:r>
        <w:t>Finalidade</w:t>
      </w:r>
    </w:p>
    <w:p w14:paraId="5787EBFE" w14:textId="77777777" w:rsidR="0062471D" w:rsidRDefault="0062471D" w:rsidP="0062471D"/>
    <w:p w14:paraId="185FA3C4" w14:textId="77777777" w:rsidR="0062471D" w:rsidRDefault="0062471D" w:rsidP="0062471D">
      <w:r>
        <w:t>Os relatórios têm como finalidade:</w:t>
      </w:r>
    </w:p>
    <w:p w14:paraId="4B731937" w14:textId="77777777" w:rsidR="0062471D" w:rsidRDefault="0062471D" w:rsidP="0062471D">
      <w:pPr>
        <w:pStyle w:val="PargrafodaLista"/>
        <w:numPr>
          <w:ilvl w:val="0"/>
          <w:numId w:val="56"/>
        </w:numPr>
      </w:pPr>
      <w:r>
        <w:t>Acompanhar o cumprimento de prazos e atividades;</w:t>
      </w:r>
    </w:p>
    <w:p w14:paraId="375CC18C" w14:textId="77777777" w:rsidR="0062471D" w:rsidRDefault="0062471D" w:rsidP="0062471D">
      <w:pPr>
        <w:pStyle w:val="PargrafodaLista"/>
        <w:numPr>
          <w:ilvl w:val="0"/>
          <w:numId w:val="56"/>
        </w:numPr>
      </w:pPr>
      <w:r>
        <w:t>Identificar gargalos operacionais;</w:t>
      </w:r>
    </w:p>
    <w:p w14:paraId="7B60BECD" w14:textId="77777777" w:rsidR="0062471D" w:rsidRDefault="0062471D" w:rsidP="0062471D">
      <w:pPr>
        <w:pStyle w:val="PargrafodaLista"/>
        <w:numPr>
          <w:ilvl w:val="0"/>
          <w:numId w:val="56"/>
        </w:numPr>
      </w:pPr>
      <w:r>
        <w:t>Subsidiar a gestão de capacidade e distribuição de tarefas;</w:t>
      </w:r>
    </w:p>
    <w:p w14:paraId="7F9E884F" w14:textId="6EF30055" w:rsidR="0062471D" w:rsidRDefault="0062471D" w:rsidP="0062471D">
      <w:pPr>
        <w:pStyle w:val="PargrafodaLista"/>
        <w:numPr>
          <w:ilvl w:val="0"/>
          <w:numId w:val="56"/>
        </w:numPr>
      </w:pPr>
      <w:r>
        <w:t>Apoiar a análise de desempenho e organização interna.</w:t>
      </w:r>
    </w:p>
    <w:p w14:paraId="0276DA2B" w14:textId="77777777" w:rsidR="00D63780" w:rsidRDefault="00D63780" w:rsidP="00D63780">
      <w:pPr>
        <w:pStyle w:val="Ttulo4"/>
      </w:pPr>
      <w:r>
        <w:t>Responsabilidade da Controladoria</w:t>
      </w:r>
    </w:p>
    <w:p w14:paraId="701A3007" w14:textId="77777777" w:rsidR="0062471D" w:rsidRDefault="0062471D" w:rsidP="0062471D"/>
    <w:p w14:paraId="2BD3385A" w14:textId="77777777" w:rsidR="00035E36" w:rsidRDefault="00035E36" w:rsidP="00035E36">
      <w:r>
        <w:t>Compete à Controladoria Jurídica:</w:t>
      </w:r>
    </w:p>
    <w:p w14:paraId="343FE955" w14:textId="77777777" w:rsidR="00035E36" w:rsidRDefault="00035E36" w:rsidP="00035E36">
      <w:pPr>
        <w:pStyle w:val="PargrafodaLista"/>
        <w:numPr>
          <w:ilvl w:val="0"/>
          <w:numId w:val="57"/>
        </w:numPr>
      </w:pPr>
      <w:r>
        <w:t>Consolidar as informações extraídas do sistema;</w:t>
      </w:r>
    </w:p>
    <w:p w14:paraId="3AF27BB8" w14:textId="77777777" w:rsidR="00035E36" w:rsidRDefault="00035E36" w:rsidP="00035E36">
      <w:pPr>
        <w:pStyle w:val="PargrafodaLista"/>
        <w:numPr>
          <w:ilvl w:val="0"/>
          <w:numId w:val="57"/>
        </w:numPr>
      </w:pPr>
      <w:r>
        <w:t>Garantir a consistência e confiabilidade dos dados apresentados;</w:t>
      </w:r>
    </w:p>
    <w:p w14:paraId="2E452622" w14:textId="490409A3" w:rsidR="0062471D" w:rsidRDefault="00035E36" w:rsidP="00035E36">
      <w:pPr>
        <w:pStyle w:val="PargrafodaLista"/>
        <w:numPr>
          <w:ilvl w:val="0"/>
          <w:numId w:val="57"/>
        </w:numPr>
      </w:pPr>
      <w:r>
        <w:t>Disponibilizar os relatórios conforme periodicidade e demanda da gestão.</w:t>
      </w:r>
    </w:p>
    <w:p w14:paraId="0C26ADB4" w14:textId="77777777" w:rsidR="00035E36" w:rsidRPr="0062471D" w:rsidRDefault="00035E36" w:rsidP="00035E36">
      <w:pPr>
        <w:pStyle w:val="PargrafodaLista"/>
      </w:pPr>
    </w:p>
    <w:p w14:paraId="544A5466" w14:textId="1DC04082" w:rsidR="00FE4BF5" w:rsidRDefault="00D63780" w:rsidP="00D63780">
      <w:pPr>
        <w:pStyle w:val="Ttulo4"/>
      </w:pPr>
      <w:r>
        <w:t>Uso estratégico</w:t>
      </w:r>
    </w:p>
    <w:p w14:paraId="0A7AE1B1" w14:textId="77777777" w:rsidR="00035E36" w:rsidRDefault="00035E36" w:rsidP="00035E36"/>
    <w:p w14:paraId="253B7450" w14:textId="77777777" w:rsidR="00035E36" w:rsidRDefault="00035E36" w:rsidP="00035E36">
      <w:r>
        <w:t>As informações gerenciais devem ser utilizadas como instrumento de apoio à tomada de decisão, planejamento e aprimoramento contínuo da operação.</w:t>
      </w:r>
    </w:p>
    <w:p w14:paraId="1AE873F2" w14:textId="250A7E26" w:rsidR="00035E36" w:rsidRDefault="00035E36" w:rsidP="00035E36">
      <w:r>
        <w:t>O uso estratégico dos relatórios contribui para maior previsibilidade, redução de riscos e crescimento estruturado do escritório.</w:t>
      </w:r>
    </w:p>
    <w:p w14:paraId="0EFD9039" w14:textId="77777777" w:rsidR="00E37620" w:rsidRDefault="00E37620" w:rsidP="00035E36"/>
    <w:p w14:paraId="00CA39BC" w14:textId="78BFE986" w:rsidR="00E37620" w:rsidRDefault="00E37620" w:rsidP="00E37620">
      <w:pPr>
        <w:pStyle w:val="Ttulo1"/>
      </w:pPr>
      <w:bookmarkStart w:id="16" w:name="_Toc220341472"/>
      <w:r>
        <w:lastRenderedPageBreak/>
        <w:t>Conclusão</w:t>
      </w:r>
      <w:bookmarkEnd w:id="16"/>
    </w:p>
    <w:p w14:paraId="5F54590D" w14:textId="77777777" w:rsidR="006E5203" w:rsidRDefault="006E5203" w:rsidP="006E5203">
      <w:r>
        <w:t>O presente Manual de Procedimentos da Controladoria Jurídica consolida os fluxos, critérios e responsabilidades definidos para a organização, o controle e a governança das rotinas jurídicas do escritório.</w:t>
      </w:r>
    </w:p>
    <w:p w14:paraId="2A5FC477" w14:textId="77777777" w:rsidR="006E5203" w:rsidRDefault="006E5203" w:rsidP="006E5203">
      <w:r>
        <w:t>As diretrizes aqui estabelecidas têm como finalidade promover previsibilidade, redução de riscos operacionais, padronização dos processos internos e suporte efetivo à tomada de decisão, reforçando o papel da Controladoria Jurídica como área estratégica de apoio ao jurídico.</w:t>
      </w:r>
    </w:p>
    <w:p w14:paraId="35FD5344" w14:textId="77777777" w:rsidR="006E5203" w:rsidRDefault="006E5203" w:rsidP="006E5203">
      <w:r>
        <w:t>O cumprimento dos procedimentos descritos neste manual é essencial para a efetividade da gestão, a confiabilidade das informações e a sustentabilidade da operação, devendo ser observado por todos os envolvidos nas atividades do escritório.</w:t>
      </w:r>
    </w:p>
    <w:p w14:paraId="314302DA" w14:textId="34FB753D" w:rsidR="00E37620" w:rsidRDefault="006E5203" w:rsidP="006E5203">
      <w:r>
        <w:t>Este manual reflete o estágio atual de implantação da Controladoria Jurídica e deverá ser utilizado como referência oficial para a condução das rotinas, permanecendo sujeito a ajustes e aprimoramentos conforme a evolução da estrutura, dos sistemas e das necessidades do escritório.</w:t>
      </w:r>
    </w:p>
    <w:p w14:paraId="60F607BB" w14:textId="77777777" w:rsidR="00E37620" w:rsidRDefault="00E37620" w:rsidP="00E37620"/>
    <w:p w14:paraId="1CE81AB2" w14:textId="77777777" w:rsidR="003D11CD" w:rsidRDefault="003D11CD" w:rsidP="00E37620"/>
    <w:p w14:paraId="48EE089F" w14:textId="77777777" w:rsidR="003D11CD" w:rsidRDefault="003D11CD" w:rsidP="00E37620"/>
    <w:p w14:paraId="2ADF4C85" w14:textId="77777777" w:rsidR="000068C2" w:rsidRDefault="000068C2" w:rsidP="00E37620"/>
    <w:p w14:paraId="768FB40F" w14:textId="77777777" w:rsidR="000068C2" w:rsidRDefault="000068C2" w:rsidP="00E37620"/>
    <w:p w14:paraId="1252749E" w14:textId="77777777" w:rsidR="000068C2" w:rsidRDefault="000068C2" w:rsidP="00E37620"/>
    <w:p w14:paraId="2FE50968" w14:textId="77777777" w:rsidR="000068C2" w:rsidRDefault="000068C2" w:rsidP="00E37620"/>
    <w:p w14:paraId="785109E5" w14:textId="77777777" w:rsidR="000068C2" w:rsidRDefault="000068C2" w:rsidP="00E37620"/>
    <w:p w14:paraId="4806BB06" w14:textId="77777777" w:rsidR="000068C2" w:rsidRDefault="000068C2" w:rsidP="00E37620"/>
    <w:p w14:paraId="5BF0A16F" w14:textId="77777777" w:rsidR="000068C2" w:rsidRDefault="000068C2" w:rsidP="00E37620"/>
    <w:p w14:paraId="234CE479" w14:textId="77777777" w:rsidR="000068C2" w:rsidRDefault="000068C2" w:rsidP="00E37620"/>
    <w:p w14:paraId="4F5CCD36" w14:textId="77777777" w:rsidR="000068C2" w:rsidRDefault="000068C2" w:rsidP="00E37620"/>
    <w:p w14:paraId="6A9CC53B" w14:textId="77777777" w:rsidR="000068C2" w:rsidRDefault="000068C2" w:rsidP="00E37620"/>
    <w:p w14:paraId="69CF923D" w14:textId="77777777" w:rsidR="000068C2" w:rsidRDefault="000068C2" w:rsidP="00E37620"/>
    <w:p w14:paraId="3E041C5A" w14:textId="59D0BD20" w:rsidR="003D11CD" w:rsidRDefault="003D11CD" w:rsidP="003D11CD">
      <w:pPr>
        <w:pStyle w:val="Ttulo1"/>
      </w:pPr>
      <w:bookmarkStart w:id="17" w:name="_Toc220341473"/>
      <w:r w:rsidRPr="003D11CD">
        <w:lastRenderedPageBreak/>
        <w:t>Atualizações e Revisões do Manual</w:t>
      </w:r>
      <w:bookmarkEnd w:id="17"/>
    </w:p>
    <w:p w14:paraId="620D6E4D" w14:textId="77777777" w:rsidR="003D11CD" w:rsidRDefault="003D11CD" w:rsidP="003D11CD"/>
    <w:p w14:paraId="4C8A6F76" w14:textId="77777777" w:rsidR="003D11CD" w:rsidRDefault="003D11CD" w:rsidP="003D11CD">
      <w:r>
        <w:t>O Manual de Procedimentos da Controladoria Jurídica é um documento dinâmico, que deve refletir a evolução das rotinas, dos sistemas e da estrutura organizacional do escritório.</w:t>
      </w:r>
    </w:p>
    <w:p w14:paraId="1B5E3D11" w14:textId="77777777" w:rsidR="003D11CD" w:rsidRDefault="003D11CD" w:rsidP="003D11CD">
      <w:r>
        <w:t>As atualizações e revisões deste manual têm como objetivo assegurar a aderência contínua às práticas operacionais, às diretrizes estratégicas e às necessidades do escritório.</w:t>
      </w:r>
    </w:p>
    <w:p w14:paraId="47301368" w14:textId="77777777" w:rsidR="003D11CD" w:rsidRDefault="003D11CD" w:rsidP="003D11CD">
      <w:r>
        <w:t>Compete à Controladoria Jurídica:</w:t>
      </w:r>
    </w:p>
    <w:p w14:paraId="420C69F4" w14:textId="77777777" w:rsidR="003D11CD" w:rsidRDefault="003D11CD" w:rsidP="003D11CD">
      <w:pPr>
        <w:pStyle w:val="PargrafodaLista"/>
        <w:numPr>
          <w:ilvl w:val="0"/>
          <w:numId w:val="58"/>
        </w:numPr>
      </w:pPr>
      <w:r>
        <w:t>Propor revisões e ajustes nos procedimentos descritos;</w:t>
      </w:r>
    </w:p>
    <w:p w14:paraId="2E87F7F4" w14:textId="77777777" w:rsidR="003D11CD" w:rsidRDefault="003D11CD" w:rsidP="003D11CD">
      <w:pPr>
        <w:pStyle w:val="PargrafodaLista"/>
        <w:numPr>
          <w:ilvl w:val="0"/>
          <w:numId w:val="58"/>
        </w:numPr>
      </w:pPr>
      <w:r>
        <w:t>Consolidar alterações decorrentes de mudanças operacionais, sistêmicas ou estratégicas;</w:t>
      </w:r>
    </w:p>
    <w:p w14:paraId="1A30D87E" w14:textId="0E4CACA5" w:rsidR="003D11CD" w:rsidRDefault="003D11CD" w:rsidP="003D11CD">
      <w:pPr>
        <w:pStyle w:val="PargrafodaLista"/>
        <w:numPr>
          <w:ilvl w:val="0"/>
          <w:numId w:val="58"/>
        </w:numPr>
      </w:pPr>
      <w:r>
        <w:t>Manter o histórico de versões e atualizações do manual.</w:t>
      </w:r>
    </w:p>
    <w:p w14:paraId="7012DD70" w14:textId="77777777" w:rsidR="003D11CD" w:rsidRDefault="003D11CD" w:rsidP="003D11CD"/>
    <w:p w14:paraId="0F101D79" w14:textId="567F6357" w:rsidR="003D11CD" w:rsidRDefault="003D11CD" w:rsidP="003D11CD">
      <w:r>
        <w:t>Toda atualização deverá ser formalizada, registrada e comunicada aos envolvidos, garantindo que a versão vigente seja de conhecimento e observância geral.</w:t>
      </w:r>
    </w:p>
    <w:p w14:paraId="2FF6C629" w14:textId="77777777" w:rsidR="003D11CD" w:rsidRDefault="003D11CD" w:rsidP="003D11CD"/>
    <w:p w14:paraId="528AFE4F" w14:textId="77777777" w:rsidR="003D11CD" w:rsidRDefault="003D11CD" w:rsidP="003D11CD"/>
    <w:p w14:paraId="0CE0B24C" w14:textId="77777777" w:rsidR="003D11CD" w:rsidRDefault="003D11CD" w:rsidP="003D11CD"/>
    <w:p w14:paraId="5685BE57" w14:textId="77777777" w:rsidR="003D11CD" w:rsidRDefault="003D11CD" w:rsidP="003D11CD"/>
    <w:p w14:paraId="3C28CD70" w14:textId="77777777" w:rsidR="003D11CD" w:rsidRDefault="003D11CD" w:rsidP="003D11CD"/>
    <w:p w14:paraId="269E1AE2" w14:textId="77777777" w:rsidR="003D11CD" w:rsidRDefault="003D11CD" w:rsidP="003D11CD"/>
    <w:p w14:paraId="5AF2BC5E" w14:textId="77777777" w:rsidR="003D11CD" w:rsidRDefault="003D11CD" w:rsidP="003D11CD"/>
    <w:p w14:paraId="592F9888" w14:textId="77777777" w:rsidR="003D11CD" w:rsidRDefault="003D11CD" w:rsidP="003D11CD"/>
    <w:p w14:paraId="78E54E02" w14:textId="77777777" w:rsidR="003D11CD" w:rsidRDefault="003D11CD" w:rsidP="003D11CD"/>
    <w:p w14:paraId="518B6F2B" w14:textId="77777777" w:rsidR="003D11CD" w:rsidRDefault="003D11CD" w:rsidP="003D11CD"/>
    <w:p w14:paraId="193C692F" w14:textId="77777777" w:rsidR="003D11CD" w:rsidRDefault="003D11CD" w:rsidP="003D11CD"/>
    <w:p w14:paraId="23F081CE" w14:textId="77777777" w:rsidR="003D11CD" w:rsidRDefault="003D11CD" w:rsidP="003D11CD"/>
    <w:p w14:paraId="7B9EF435" w14:textId="77777777" w:rsidR="003D11CD" w:rsidRDefault="003D11CD" w:rsidP="003D11CD"/>
    <w:p w14:paraId="04742F9E" w14:textId="77777777" w:rsidR="003D11CD" w:rsidRDefault="003D11CD" w:rsidP="003D11CD"/>
    <w:p w14:paraId="31B42B07" w14:textId="77777777" w:rsidR="003D11CD" w:rsidRDefault="003D11CD" w:rsidP="003D11CD"/>
    <w:p w14:paraId="13666671" w14:textId="3C5B47B9" w:rsidR="003D11CD" w:rsidRDefault="000A7B4D" w:rsidP="000A7B4D">
      <w:pPr>
        <w:pStyle w:val="Ttulo1"/>
      </w:pPr>
      <w:bookmarkStart w:id="18" w:name="_Toc220341474"/>
      <w:r>
        <w:lastRenderedPageBreak/>
        <w:t>Anexos</w:t>
      </w:r>
      <w:bookmarkEnd w:id="18"/>
    </w:p>
    <w:p w14:paraId="7BE10B3A" w14:textId="77777777" w:rsidR="000A7B4D" w:rsidRDefault="000A7B4D" w:rsidP="000A7B4D">
      <w:r>
        <w:t>Os anexos complementam o Manual de Procedimentos da Controladoria Jurídica e têm como finalidade reunir materiais de apoio operacional, modelos e instrumentos que auxiliam a aplicação prática dos fluxos e critérios definidos.</w:t>
      </w:r>
    </w:p>
    <w:p w14:paraId="5018B434" w14:textId="4845DCCB" w:rsidR="000A7B4D" w:rsidRDefault="000A7B4D" w:rsidP="000A7B4D">
      <w:r>
        <w:t>Os documentos anexos integram este manual para fins de referência e padronização, podendo ser atualizados independentemente do corpo principal, conforme previsto no item 7.</w:t>
      </w:r>
    </w:p>
    <w:p w14:paraId="11FDB244" w14:textId="77777777" w:rsidR="00020DA2" w:rsidRDefault="00020DA2" w:rsidP="000A7B4D"/>
    <w:p w14:paraId="18469912" w14:textId="77777777" w:rsidR="00020DA2" w:rsidRDefault="00020DA2" w:rsidP="00020DA2">
      <w:pPr>
        <w:pStyle w:val="Ttulo2"/>
      </w:pPr>
      <w:bookmarkStart w:id="19" w:name="_Toc220341475"/>
      <w:r>
        <w:t>Anexo I – Checklists Operacionais</w:t>
      </w:r>
      <w:bookmarkEnd w:id="19"/>
    </w:p>
    <w:p w14:paraId="676B1204" w14:textId="77777777" w:rsidR="00020DA2" w:rsidRDefault="00020DA2" w:rsidP="00020DA2"/>
    <w:p w14:paraId="119F126D" w14:textId="77777777" w:rsidR="00020DA2" w:rsidRDefault="00020DA2" w:rsidP="00020DA2">
      <w:r>
        <w:t>Reúnem os checklists utilizados pela Controladoria Jurídica para execução e controle das atividades, incluindo, entre outros:</w:t>
      </w:r>
    </w:p>
    <w:p w14:paraId="0AE49808" w14:textId="3D11313E" w:rsidR="00A405C3" w:rsidRPr="000A20BC" w:rsidRDefault="00A405C3" w:rsidP="007828D7">
      <w:pPr>
        <w:pStyle w:val="PargrafodaLista"/>
        <w:numPr>
          <w:ilvl w:val="0"/>
          <w:numId w:val="66"/>
        </w:numPr>
        <w:rPr>
          <w:b/>
          <w:bCs/>
          <w:u w:val="single"/>
        </w:rPr>
      </w:pPr>
      <w:r w:rsidRPr="000A20BC">
        <w:rPr>
          <w:b/>
          <w:bCs/>
          <w:u w:val="single"/>
        </w:rPr>
        <w:t>Checklist de classificação de publicações;</w:t>
      </w:r>
    </w:p>
    <w:p w14:paraId="3F25C590" w14:textId="77777777" w:rsidR="007828D7" w:rsidRPr="007828D7" w:rsidRDefault="007828D7" w:rsidP="00F45E6F">
      <w:pPr>
        <w:spacing w:after="0"/>
      </w:pPr>
      <w:r w:rsidRPr="007828D7">
        <w:rPr>
          <w:b/>
          <w:bCs/>
        </w:rPr>
        <w:t>Objetivo:</w:t>
      </w:r>
      <w:r w:rsidRPr="007828D7">
        <w:br/>
        <w:t>Garantir que toda publicação seja corretamente lida, classificada e direcionada ao fluxo adequado.</w:t>
      </w:r>
    </w:p>
    <w:p w14:paraId="2718F2DD" w14:textId="77777777" w:rsidR="007828D7" w:rsidRPr="007828D7" w:rsidRDefault="007828D7" w:rsidP="00F45E6F">
      <w:pPr>
        <w:spacing w:after="0"/>
      </w:pPr>
      <w:r w:rsidRPr="007828D7">
        <w:rPr>
          <w:b/>
          <w:bCs/>
        </w:rPr>
        <w:t>Perguntas de conferência:</w:t>
      </w:r>
    </w:p>
    <w:p w14:paraId="0329E20E" w14:textId="77777777" w:rsidR="007828D7" w:rsidRPr="007828D7" w:rsidRDefault="007828D7" w:rsidP="00F45E6F">
      <w:pPr>
        <w:numPr>
          <w:ilvl w:val="0"/>
          <w:numId w:val="64"/>
        </w:numPr>
        <w:spacing w:after="0"/>
        <w:ind w:left="0"/>
      </w:pPr>
      <w:r w:rsidRPr="007828D7">
        <w:t>( ) A publicação foi lida integralmente?</w:t>
      </w:r>
    </w:p>
    <w:p w14:paraId="78D1D76C" w14:textId="77777777" w:rsidR="007828D7" w:rsidRPr="007828D7" w:rsidRDefault="007828D7" w:rsidP="00F45E6F">
      <w:pPr>
        <w:numPr>
          <w:ilvl w:val="0"/>
          <w:numId w:val="64"/>
        </w:numPr>
        <w:spacing w:after="0"/>
        <w:ind w:left="0"/>
      </w:pPr>
      <w:r w:rsidRPr="007828D7">
        <w:t>( ) Gera prazo judicial explícito?</w:t>
      </w:r>
    </w:p>
    <w:p w14:paraId="25424E1D" w14:textId="77777777" w:rsidR="007828D7" w:rsidRPr="007828D7" w:rsidRDefault="007828D7" w:rsidP="00F45E6F">
      <w:pPr>
        <w:numPr>
          <w:ilvl w:val="1"/>
          <w:numId w:val="64"/>
        </w:numPr>
        <w:spacing w:after="0"/>
        <w:ind w:left="0"/>
      </w:pPr>
      <w:r w:rsidRPr="007828D7">
        <w:t>Se sim, qual o tipo de prazo?</w:t>
      </w:r>
    </w:p>
    <w:p w14:paraId="7BBB6D19" w14:textId="77777777" w:rsidR="007828D7" w:rsidRPr="007828D7" w:rsidRDefault="007828D7" w:rsidP="00F45E6F">
      <w:pPr>
        <w:numPr>
          <w:ilvl w:val="0"/>
          <w:numId w:val="64"/>
        </w:numPr>
        <w:spacing w:after="0"/>
        <w:ind w:left="0"/>
      </w:pPr>
      <w:r w:rsidRPr="007828D7">
        <w:t>( ) Trata-se de decisão, sentença ou acórdão?</w:t>
      </w:r>
    </w:p>
    <w:p w14:paraId="60554B9F" w14:textId="77777777" w:rsidR="007828D7" w:rsidRPr="007828D7" w:rsidRDefault="007828D7" w:rsidP="00F45E6F">
      <w:pPr>
        <w:numPr>
          <w:ilvl w:val="0"/>
          <w:numId w:val="64"/>
        </w:numPr>
        <w:spacing w:after="0"/>
        <w:ind w:left="0"/>
      </w:pPr>
      <w:r w:rsidRPr="007828D7">
        <w:t>( ) É movimentação administrativa ou terminativa?</w:t>
      </w:r>
    </w:p>
    <w:p w14:paraId="4342F033" w14:textId="77777777" w:rsidR="007828D7" w:rsidRPr="007828D7" w:rsidRDefault="007828D7" w:rsidP="00F45E6F">
      <w:pPr>
        <w:numPr>
          <w:ilvl w:val="0"/>
          <w:numId w:val="64"/>
        </w:numPr>
        <w:spacing w:after="0"/>
        <w:ind w:left="0"/>
      </w:pPr>
      <w:r w:rsidRPr="007828D7">
        <w:t>( ) É apenas informativa (sem prazo ou providência)?</w:t>
      </w:r>
    </w:p>
    <w:p w14:paraId="7A059B68" w14:textId="77777777" w:rsidR="007828D7" w:rsidRPr="007828D7" w:rsidRDefault="007828D7" w:rsidP="00F45E6F">
      <w:pPr>
        <w:numPr>
          <w:ilvl w:val="0"/>
          <w:numId w:val="64"/>
        </w:numPr>
        <w:spacing w:after="0"/>
        <w:ind w:left="0"/>
      </w:pPr>
      <w:r w:rsidRPr="007828D7">
        <w:t>( ) Há necessidade de:</w:t>
      </w:r>
    </w:p>
    <w:p w14:paraId="4427DE8A" w14:textId="77777777" w:rsidR="007828D7" w:rsidRPr="007828D7" w:rsidRDefault="007828D7" w:rsidP="00F45E6F">
      <w:pPr>
        <w:numPr>
          <w:ilvl w:val="1"/>
          <w:numId w:val="64"/>
        </w:numPr>
        <w:spacing w:after="0"/>
        <w:ind w:left="0"/>
      </w:pPr>
      <w:r w:rsidRPr="007828D7">
        <w:t>( ) Embargos de Declaração</w:t>
      </w:r>
    </w:p>
    <w:p w14:paraId="4891346A" w14:textId="77777777" w:rsidR="007828D7" w:rsidRPr="007828D7" w:rsidRDefault="007828D7" w:rsidP="00F45E6F">
      <w:pPr>
        <w:numPr>
          <w:ilvl w:val="1"/>
          <w:numId w:val="64"/>
        </w:numPr>
        <w:spacing w:after="0"/>
        <w:ind w:left="0"/>
      </w:pPr>
      <w:r w:rsidRPr="007828D7">
        <w:t>( ) Cumprimento de sentença</w:t>
      </w:r>
    </w:p>
    <w:p w14:paraId="0594B003" w14:textId="77777777" w:rsidR="007828D7" w:rsidRPr="007828D7" w:rsidRDefault="007828D7" w:rsidP="00F45E6F">
      <w:pPr>
        <w:numPr>
          <w:ilvl w:val="1"/>
          <w:numId w:val="64"/>
        </w:numPr>
        <w:spacing w:after="0"/>
        <w:ind w:left="0"/>
      </w:pPr>
      <w:r w:rsidRPr="007828D7">
        <w:t>( ) Comunicação ao cliente</w:t>
      </w:r>
    </w:p>
    <w:p w14:paraId="34310CFA" w14:textId="77777777" w:rsidR="007828D7" w:rsidRPr="007828D7" w:rsidRDefault="007828D7" w:rsidP="00F45E6F">
      <w:pPr>
        <w:spacing w:after="0"/>
      </w:pPr>
      <w:r w:rsidRPr="007828D7">
        <w:rPr>
          <w:b/>
          <w:bCs/>
        </w:rPr>
        <w:t>Encaminhamento definido:</w:t>
      </w:r>
    </w:p>
    <w:p w14:paraId="58CB9AE6" w14:textId="77777777" w:rsidR="007828D7" w:rsidRPr="007828D7" w:rsidRDefault="007828D7" w:rsidP="00F45E6F">
      <w:pPr>
        <w:numPr>
          <w:ilvl w:val="0"/>
          <w:numId w:val="65"/>
        </w:numPr>
        <w:spacing w:after="0"/>
        <w:ind w:left="0"/>
      </w:pPr>
      <w:r w:rsidRPr="007828D7">
        <w:t>( ) Encerrar como informativo</w:t>
      </w:r>
    </w:p>
    <w:p w14:paraId="16025FB8" w14:textId="77777777" w:rsidR="007828D7" w:rsidRPr="007828D7" w:rsidRDefault="007828D7" w:rsidP="00F45E6F">
      <w:pPr>
        <w:numPr>
          <w:ilvl w:val="0"/>
          <w:numId w:val="65"/>
        </w:numPr>
        <w:spacing w:after="0"/>
        <w:ind w:left="0"/>
      </w:pPr>
      <w:r w:rsidRPr="007828D7">
        <w:t>( ) Abrir evento de prazo</w:t>
      </w:r>
    </w:p>
    <w:p w14:paraId="741EDA7A" w14:textId="77777777" w:rsidR="007828D7" w:rsidRDefault="007828D7" w:rsidP="00F45E6F">
      <w:pPr>
        <w:numPr>
          <w:ilvl w:val="0"/>
          <w:numId w:val="65"/>
        </w:numPr>
        <w:spacing w:after="0"/>
        <w:ind w:left="0"/>
      </w:pPr>
      <w:r w:rsidRPr="007828D7">
        <w:t>( ) Criar tarefa de verificação/auditoria</w:t>
      </w:r>
    </w:p>
    <w:p w14:paraId="789B876E" w14:textId="77777777" w:rsidR="00F45E6F" w:rsidRPr="007828D7" w:rsidRDefault="00F45E6F" w:rsidP="00F45E6F">
      <w:pPr>
        <w:spacing w:after="0"/>
      </w:pPr>
    </w:p>
    <w:p w14:paraId="5EB062D8" w14:textId="0FD44C38" w:rsidR="007828D7" w:rsidRDefault="007828D7" w:rsidP="00F45E6F">
      <w:pPr>
        <w:spacing w:after="0"/>
      </w:pPr>
      <w:r w:rsidRPr="00F45E6F">
        <w:rPr>
          <w:b/>
          <w:bCs/>
          <w:i/>
          <w:iCs/>
        </w:rPr>
        <w:t>Nota:</w:t>
      </w:r>
      <w:r w:rsidRPr="007828D7">
        <w:t xml:space="preserve"> este checklist pode ser ajustado conforme o volume de publicações e o perfil das ações do escritório.</w:t>
      </w:r>
    </w:p>
    <w:p w14:paraId="5967BE5A" w14:textId="77777777" w:rsidR="000A20BC" w:rsidRDefault="000A20BC" w:rsidP="00F45E6F">
      <w:pPr>
        <w:spacing w:after="0"/>
      </w:pPr>
    </w:p>
    <w:p w14:paraId="691F5AB5" w14:textId="77777777" w:rsidR="000A20BC" w:rsidRDefault="000A20BC" w:rsidP="00F45E6F">
      <w:pPr>
        <w:spacing w:after="0"/>
      </w:pPr>
    </w:p>
    <w:p w14:paraId="782F70ED" w14:textId="44018F55" w:rsidR="00020DA2" w:rsidRPr="000A20BC" w:rsidRDefault="00020DA2" w:rsidP="000A20BC">
      <w:pPr>
        <w:pStyle w:val="PargrafodaLista"/>
        <w:numPr>
          <w:ilvl w:val="0"/>
          <w:numId w:val="66"/>
        </w:numPr>
        <w:rPr>
          <w:b/>
          <w:bCs/>
          <w:u w:val="single"/>
        </w:rPr>
      </w:pPr>
      <w:r w:rsidRPr="000A20BC">
        <w:rPr>
          <w:b/>
          <w:bCs/>
          <w:u w:val="single"/>
        </w:rPr>
        <w:t>Checklist de protocolo de peças;</w:t>
      </w:r>
    </w:p>
    <w:p w14:paraId="305CCFD0" w14:textId="77777777" w:rsidR="000A20BC" w:rsidRPr="000A20BC" w:rsidRDefault="000A20BC" w:rsidP="000A20BC">
      <w:pPr>
        <w:spacing w:after="0"/>
      </w:pPr>
      <w:r w:rsidRPr="000A20BC">
        <w:rPr>
          <w:b/>
          <w:bCs/>
        </w:rPr>
        <w:t>Objetivo:</w:t>
      </w:r>
      <w:r w:rsidRPr="000A20BC">
        <w:br/>
        <w:t>Assegurar que nenhuma peça seja protocolada sem conferência técnica e formal adequada.</w:t>
      </w:r>
    </w:p>
    <w:p w14:paraId="739D2B49" w14:textId="77777777" w:rsidR="000A20BC" w:rsidRPr="000A20BC" w:rsidRDefault="000A20BC" w:rsidP="000A20BC">
      <w:pPr>
        <w:spacing w:after="0"/>
      </w:pPr>
      <w:r w:rsidRPr="000A20BC">
        <w:rPr>
          <w:b/>
          <w:bCs/>
        </w:rPr>
        <w:t>Antes do protocolo, verificar:</w:t>
      </w:r>
    </w:p>
    <w:p w14:paraId="6F928FB8" w14:textId="77777777" w:rsidR="000A20BC" w:rsidRPr="000A20BC" w:rsidRDefault="000A20BC" w:rsidP="000A20BC">
      <w:pPr>
        <w:numPr>
          <w:ilvl w:val="0"/>
          <w:numId w:val="67"/>
        </w:numPr>
        <w:spacing w:after="0"/>
        <w:ind w:left="0"/>
      </w:pPr>
      <w:r w:rsidRPr="000A20BC">
        <w:t>( ) Endereçamento correto (órgão, vara ou câmara);</w:t>
      </w:r>
    </w:p>
    <w:p w14:paraId="64A07DF4" w14:textId="77777777" w:rsidR="000A20BC" w:rsidRPr="000A20BC" w:rsidRDefault="000A20BC" w:rsidP="000A20BC">
      <w:pPr>
        <w:numPr>
          <w:ilvl w:val="0"/>
          <w:numId w:val="67"/>
        </w:numPr>
        <w:spacing w:after="0"/>
        <w:ind w:left="0"/>
      </w:pPr>
      <w:r w:rsidRPr="000A20BC">
        <w:t>( ) Número do processo conferido;</w:t>
      </w:r>
    </w:p>
    <w:p w14:paraId="7C0CDA12" w14:textId="77777777" w:rsidR="000A20BC" w:rsidRPr="000A20BC" w:rsidRDefault="000A20BC" w:rsidP="000A20BC">
      <w:pPr>
        <w:numPr>
          <w:ilvl w:val="0"/>
          <w:numId w:val="67"/>
        </w:numPr>
        <w:spacing w:after="0"/>
        <w:ind w:left="0"/>
      </w:pPr>
      <w:r w:rsidRPr="000A20BC">
        <w:t>( ) Partes e polos corretamente identificados;</w:t>
      </w:r>
    </w:p>
    <w:p w14:paraId="1416DBFA" w14:textId="77777777" w:rsidR="000A20BC" w:rsidRPr="000A20BC" w:rsidRDefault="000A20BC" w:rsidP="000A20BC">
      <w:pPr>
        <w:numPr>
          <w:ilvl w:val="0"/>
          <w:numId w:val="67"/>
        </w:numPr>
        <w:spacing w:after="0"/>
        <w:ind w:left="0"/>
      </w:pPr>
      <w:r w:rsidRPr="000A20BC">
        <w:t>( ) Peça correspondente ao evento cadastrado;</w:t>
      </w:r>
    </w:p>
    <w:p w14:paraId="4C01CDFA" w14:textId="77777777" w:rsidR="000A20BC" w:rsidRPr="000A20BC" w:rsidRDefault="000A20BC" w:rsidP="000A20BC">
      <w:pPr>
        <w:numPr>
          <w:ilvl w:val="0"/>
          <w:numId w:val="67"/>
        </w:numPr>
        <w:spacing w:after="0"/>
        <w:ind w:left="0"/>
      </w:pPr>
      <w:r w:rsidRPr="000A20BC">
        <w:t>( ) Revisão concluída conforme regra interna;</w:t>
      </w:r>
    </w:p>
    <w:p w14:paraId="7C47C695" w14:textId="77777777" w:rsidR="000A20BC" w:rsidRPr="000A20BC" w:rsidRDefault="000A20BC" w:rsidP="000A20BC">
      <w:pPr>
        <w:numPr>
          <w:ilvl w:val="0"/>
          <w:numId w:val="67"/>
        </w:numPr>
        <w:spacing w:after="0"/>
        <w:ind w:left="0"/>
      </w:pPr>
      <w:r w:rsidRPr="000A20BC">
        <w:t>( ) Documentos obrigatórios anexados:</w:t>
      </w:r>
    </w:p>
    <w:p w14:paraId="689A4F5E" w14:textId="77777777" w:rsidR="000A20BC" w:rsidRPr="000A20BC" w:rsidRDefault="000A20BC" w:rsidP="000A20BC">
      <w:pPr>
        <w:numPr>
          <w:ilvl w:val="1"/>
          <w:numId w:val="67"/>
        </w:numPr>
        <w:spacing w:after="0"/>
        <w:ind w:left="0"/>
      </w:pPr>
      <w:r w:rsidRPr="000A20BC">
        <w:t>( ) Procuração</w:t>
      </w:r>
    </w:p>
    <w:p w14:paraId="02E3B221" w14:textId="77777777" w:rsidR="000A20BC" w:rsidRPr="000A20BC" w:rsidRDefault="000A20BC" w:rsidP="000A20BC">
      <w:pPr>
        <w:numPr>
          <w:ilvl w:val="1"/>
          <w:numId w:val="67"/>
        </w:numPr>
        <w:spacing w:after="0"/>
        <w:ind w:left="0"/>
      </w:pPr>
      <w:r w:rsidRPr="000A20BC">
        <w:t>( ) Substabelecimento (se aplicável)</w:t>
      </w:r>
    </w:p>
    <w:p w14:paraId="74353B75" w14:textId="77777777" w:rsidR="000A20BC" w:rsidRPr="000A20BC" w:rsidRDefault="000A20BC" w:rsidP="000A20BC">
      <w:pPr>
        <w:numPr>
          <w:ilvl w:val="1"/>
          <w:numId w:val="67"/>
        </w:numPr>
        <w:spacing w:after="0"/>
        <w:ind w:left="0"/>
      </w:pPr>
      <w:r w:rsidRPr="000A20BC">
        <w:t>( ) Documentos essenciais</w:t>
      </w:r>
    </w:p>
    <w:p w14:paraId="3936DC6F" w14:textId="77777777" w:rsidR="000A20BC" w:rsidRPr="000A20BC" w:rsidRDefault="000A20BC" w:rsidP="000A20BC">
      <w:pPr>
        <w:numPr>
          <w:ilvl w:val="0"/>
          <w:numId w:val="67"/>
        </w:numPr>
        <w:spacing w:after="0"/>
        <w:ind w:left="0"/>
      </w:pPr>
      <w:r w:rsidRPr="000A20BC">
        <w:t>( ) Guias ou depósitos emitidos e pagos (quando aplicável);</w:t>
      </w:r>
    </w:p>
    <w:p w14:paraId="08B37282" w14:textId="77777777" w:rsidR="000A20BC" w:rsidRPr="000A20BC" w:rsidRDefault="000A20BC" w:rsidP="000A20BC">
      <w:pPr>
        <w:numPr>
          <w:ilvl w:val="0"/>
          <w:numId w:val="67"/>
        </w:numPr>
        <w:spacing w:after="0"/>
        <w:ind w:left="0"/>
      </w:pPr>
      <w:r w:rsidRPr="000A20BC">
        <w:t>( ) Prazo dentro da margem interna (D-2).</w:t>
      </w:r>
    </w:p>
    <w:p w14:paraId="673C9315" w14:textId="77777777" w:rsidR="000A20BC" w:rsidRPr="000A20BC" w:rsidRDefault="000A20BC" w:rsidP="000A20BC">
      <w:pPr>
        <w:spacing w:after="0"/>
      </w:pPr>
      <w:r w:rsidRPr="000A20BC">
        <w:rPr>
          <w:b/>
          <w:bCs/>
        </w:rPr>
        <w:t>Resultado:</w:t>
      </w:r>
    </w:p>
    <w:p w14:paraId="19E36CC4" w14:textId="77777777" w:rsidR="000A20BC" w:rsidRPr="000A20BC" w:rsidRDefault="000A20BC" w:rsidP="000A20BC">
      <w:pPr>
        <w:numPr>
          <w:ilvl w:val="0"/>
          <w:numId w:val="68"/>
        </w:numPr>
        <w:spacing w:after="0"/>
        <w:ind w:left="0"/>
      </w:pPr>
      <w:r w:rsidRPr="000A20BC">
        <w:t>( ) Protocolar</w:t>
      </w:r>
    </w:p>
    <w:p w14:paraId="44D05067" w14:textId="77777777" w:rsidR="000A20BC" w:rsidRDefault="000A20BC" w:rsidP="000A20BC">
      <w:pPr>
        <w:numPr>
          <w:ilvl w:val="0"/>
          <w:numId w:val="68"/>
        </w:numPr>
        <w:spacing w:after="0"/>
        <w:ind w:left="0"/>
      </w:pPr>
      <w:r w:rsidRPr="000A20BC">
        <w:t>( ) Devolver para ajuste (indicar motivo)</w:t>
      </w:r>
    </w:p>
    <w:p w14:paraId="22980F20" w14:textId="77777777" w:rsidR="000A20BC" w:rsidRDefault="000A20BC" w:rsidP="000A20BC">
      <w:pPr>
        <w:spacing w:after="0"/>
      </w:pPr>
    </w:p>
    <w:p w14:paraId="06A957E9" w14:textId="3A171547" w:rsidR="000A20BC" w:rsidRPr="000A20BC" w:rsidRDefault="000A20BC" w:rsidP="000A20BC">
      <w:pPr>
        <w:spacing w:after="0"/>
      </w:pPr>
      <w:r w:rsidRPr="000A20BC">
        <w:rPr>
          <w:b/>
          <w:bCs/>
          <w:i/>
          <w:iCs/>
        </w:rPr>
        <w:t>Nota:</w:t>
      </w:r>
      <w:r w:rsidRPr="000A20BC">
        <w:t xml:space="preserve"> o nível de detalhamento pode ser ampliado em processos estratégicos ou de maior risco.</w:t>
      </w:r>
    </w:p>
    <w:p w14:paraId="69D15FD2" w14:textId="77777777" w:rsidR="000A20BC" w:rsidRDefault="000A20BC" w:rsidP="000A20BC"/>
    <w:p w14:paraId="0C0A5994" w14:textId="77777777" w:rsidR="000A20BC" w:rsidRDefault="000A20BC" w:rsidP="000A20BC"/>
    <w:p w14:paraId="1F178423" w14:textId="77777777" w:rsidR="00020DA2" w:rsidRDefault="00020DA2" w:rsidP="00C10D0E">
      <w:pPr>
        <w:pStyle w:val="PargrafodaLista"/>
        <w:numPr>
          <w:ilvl w:val="0"/>
          <w:numId w:val="66"/>
        </w:numPr>
        <w:rPr>
          <w:b/>
          <w:bCs/>
          <w:u w:val="single"/>
        </w:rPr>
      </w:pPr>
      <w:r w:rsidRPr="00C10D0E">
        <w:rPr>
          <w:b/>
          <w:bCs/>
          <w:u w:val="single"/>
        </w:rPr>
        <w:t>Checklist de solicitação de documentos ao cliente;</w:t>
      </w:r>
    </w:p>
    <w:p w14:paraId="73AA46AE" w14:textId="77777777" w:rsidR="00C10D0E" w:rsidRPr="00C10D0E" w:rsidRDefault="00C10D0E" w:rsidP="00C10D0E">
      <w:pPr>
        <w:pStyle w:val="PargrafodaLista"/>
        <w:ind w:left="1440"/>
        <w:rPr>
          <w:b/>
          <w:bCs/>
          <w:u w:val="single"/>
        </w:rPr>
      </w:pPr>
    </w:p>
    <w:p w14:paraId="6E38F63A" w14:textId="77777777" w:rsidR="009949D8" w:rsidRPr="009949D8" w:rsidRDefault="009949D8" w:rsidP="009949D8">
      <w:pPr>
        <w:spacing w:after="0"/>
      </w:pPr>
      <w:r w:rsidRPr="009949D8">
        <w:rPr>
          <w:b/>
          <w:bCs/>
        </w:rPr>
        <w:t>Objetivo:</w:t>
      </w:r>
      <w:r w:rsidRPr="009949D8">
        <w:br/>
        <w:t>Assegurar que a solicitação de documentos ao cliente seja completa, clara e padronizada, evitando retrabalho, atrasos em prazos e falhas na instrução processual ou extrajudicial.</w:t>
      </w:r>
    </w:p>
    <w:p w14:paraId="1A4B10B3" w14:textId="77777777" w:rsidR="009949D8" w:rsidRPr="009949D8" w:rsidRDefault="00000000" w:rsidP="009949D8">
      <w:pPr>
        <w:spacing w:after="0"/>
      </w:pPr>
      <w:r>
        <w:pict w14:anchorId="10A36F7F">
          <v:rect id="_x0000_i1025" style="width:0;height:1.5pt" o:hralign="center" o:hrstd="t" o:hr="t" fillcolor="#a0a0a0" stroked="f"/>
        </w:pict>
      </w:r>
    </w:p>
    <w:p w14:paraId="4CCC5FCB" w14:textId="77777777" w:rsidR="009949D8" w:rsidRPr="009949D8" w:rsidRDefault="009949D8" w:rsidP="009949D8">
      <w:pPr>
        <w:spacing w:after="0"/>
      </w:pPr>
      <w:r w:rsidRPr="009949D8">
        <w:rPr>
          <w:b/>
          <w:bCs/>
        </w:rPr>
        <w:t>Identificação da solicitação</w:t>
      </w:r>
    </w:p>
    <w:p w14:paraId="5783D47F" w14:textId="77777777" w:rsidR="009949D8" w:rsidRPr="009949D8" w:rsidRDefault="009949D8" w:rsidP="009949D8">
      <w:pPr>
        <w:numPr>
          <w:ilvl w:val="0"/>
          <w:numId w:val="69"/>
        </w:numPr>
        <w:spacing w:after="0"/>
        <w:ind w:left="0"/>
      </w:pPr>
      <w:r w:rsidRPr="009949D8">
        <w:t>( ) Cliente identificado</w:t>
      </w:r>
    </w:p>
    <w:p w14:paraId="777BFF99" w14:textId="77777777" w:rsidR="009949D8" w:rsidRPr="009949D8" w:rsidRDefault="009949D8" w:rsidP="009949D8">
      <w:pPr>
        <w:numPr>
          <w:ilvl w:val="0"/>
          <w:numId w:val="69"/>
        </w:numPr>
        <w:spacing w:after="0"/>
        <w:ind w:left="0"/>
      </w:pPr>
      <w:r w:rsidRPr="009949D8">
        <w:t>( ) Processo ou demanda relacionada</w:t>
      </w:r>
    </w:p>
    <w:p w14:paraId="6B098D43" w14:textId="77777777" w:rsidR="009949D8" w:rsidRPr="009949D8" w:rsidRDefault="009949D8" w:rsidP="009949D8">
      <w:pPr>
        <w:numPr>
          <w:ilvl w:val="0"/>
          <w:numId w:val="69"/>
        </w:numPr>
        <w:spacing w:after="0"/>
        <w:ind w:left="0"/>
      </w:pPr>
      <w:r w:rsidRPr="009949D8">
        <w:t>( ) Tipo de atividade:</w:t>
      </w:r>
    </w:p>
    <w:p w14:paraId="687D26C4" w14:textId="77777777" w:rsidR="009949D8" w:rsidRPr="009949D8" w:rsidRDefault="009949D8" w:rsidP="009949D8">
      <w:pPr>
        <w:numPr>
          <w:ilvl w:val="1"/>
          <w:numId w:val="69"/>
        </w:numPr>
        <w:spacing w:after="0"/>
        <w:ind w:left="0"/>
      </w:pPr>
      <w:r w:rsidRPr="009949D8">
        <w:t>( ) Prazo judicial</w:t>
      </w:r>
    </w:p>
    <w:p w14:paraId="24452EE8" w14:textId="77777777" w:rsidR="009949D8" w:rsidRPr="009949D8" w:rsidRDefault="009949D8" w:rsidP="009949D8">
      <w:pPr>
        <w:numPr>
          <w:ilvl w:val="1"/>
          <w:numId w:val="69"/>
        </w:numPr>
        <w:spacing w:after="0"/>
        <w:ind w:left="0"/>
      </w:pPr>
      <w:r w:rsidRPr="009949D8">
        <w:t>( ) Produção de provas</w:t>
      </w:r>
    </w:p>
    <w:p w14:paraId="0D253DDF" w14:textId="77777777" w:rsidR="009949D8" w:rsidRPr="009949D8" w:rsidRDefault="009949D8" w:rsidP="009949D8">
      <w:pPr>
        <w:numPr>
          <w:ilvl w:val="1"/>
          <w:numId w:val="69"/>
        </w:numPr>
        <w:spacing w:after="0"/>
        <w:ind w:left="0"/>
      </w:pPr>
      <w:r w:rsidRPr="009949D8">
        <w:t>( ) Demanda extrajudicial</w:t>
      </w:r>
    </w:p>
    <w:p w14:paraId="68C34157" w14:textId="77777777" w:rsidR="009949D8" w:rsidRPr="009949D8" w:rsidRDefault="00000000" w:rsidP="009949D8">
      <w:pPr>
        <w:spacing w:after="0"/>
      </w:pPr>
      <w:r>
        <w:lastRenderedPageBreak/>
        <w:pict w14:anchorId="68F92397">
          <v:rect id="_x0000_i1026" style="width:0;height:1.5pt" o:hralign="center" o:hrstd="t" o:hr="t" fillcolor="#a0a0a0" stroked="f"/>
        </w:pict>
      </w:r>
    </w:p>
    <w:p w14:paraId="25AEA2B0" w14:textId="77777777" w:rsidR="009949D8" w:rsidRPr="009949D8" w:rsidRDefault="009949D8" w:rsidP="009949D8">
      <w:pPr>
        <w:spacing w:after="0"/>
      </w:pPr>
      <w:r w:rsidRPr="009949D8">
        <w:rPr>
          <w:b/>
          <w:bCs/>
        </w:rPr>
        <w:t>Documentos básicos (quando aplicável)</w:t>
      </w:r>
    </w:p>
    <w:p w14:paraId="37A40BFC" w14:textId="77777777" w:rsidR="009949D8" w:rsidRPr="009949D8" w:rsidRDefault="009949D8" w:rsidP="009949D8">
      <w:pPr>
        <w:numPr>
          <w:ilvl w:val="0"/>
          <w:numId w:val="70"/>
        </w:numPr>
        <w:spacing w:after="0"/>
        <w:ind w:left="0"/>
      </w:pPr>
      <w:r w:rsidRPr="009949D8">
        <w:t>( ) Procuração assinada</w:t>
      </w:r>
    </w:p>
    <w:p w14:paraId="2B6C986B" w14:textId="77777777" w:rsidR="009949D8" w:rsidRPr="009949D8" w:rsidRDefault="009949D8" w:rsidP="009949D8">
      <w:pPr>
        <w:numPr>
          <w:ilvl w:val="0"/>
          <w:numId w:val="70"/>
        </w:numPr>
        <w:spacing w:after="0"/>
        <w:ind w:left="0"/>
      </w:pPr>
      <w:r w:rsidRPr="009949D8">
        <w:t>( ) Documentos pessoais (CPF e RG)</w:t>
      </w:r>
    </w:p>
    <w:p w14:paraId="001FFA7F" w14:textId="77777777" w:rsidR="009949D8" w:rsidRPr="009949D8" w:rsidRDefault="009949D8" w:rsidP="009949D8">
      <w:pPr>
        <w:numPr>
          <w:ilvl w:val="0"/>
          <w:numId w:val="70"/>
        </w:numPr>
        <w:spacing w:after="0"/>
        <w:ind w:left="0"/>
      </w:pPr>
      <w:r w:rsidRPr="009949D8">
        <w:t>( ) Comprovante de residência</w:t>
      </w:r>
    </w:p>
    <w:p w14:paraId="65D98166" w14:textId="77777777" w:rsidR="009949D8" w:rsidRPr="009949D8" w:rsidRDefault="009949D8" w:rsidP="009949D8">
      <w:pPr>
        <w:numPr>
          <w:ilvl w:val="0"/>
          <w:numId w:val="70"/>
        </w:numPr>
        <w:spacing w:after="0"/>
        <w:ind w:left="0"/>
      </w:pPr>
      <w:r w:rsidRPr="009949D8">
        <w:t>( ) Contrato social / documentos societários</w:t>
      </w:r>
    </w:p>
    <w:p w14:paraId="644606C9" w14:textId="77777777" w:rsidR="009949D8" w:rsidRPr="009949D8" w:rsidRDefault="009949D8" w:rsidP="009949D8">
      <w:pPr>
        <w:numPr>
          <w:ilvl w:val="0"/>
          <w:numId w:val="70"/>
        </w:numPr>
        <w:spacing w:after="0"/>
        <w:ind w:left="0"/>
      </w:pPr>
      <w:r w:rsidRPr="009949D8">
        <w:t>( ) Declaração de hipossuficiência (quando aplicável)</w:t>
      </w:r>
    </w:p>
    <w:p w14:paraId="6D7F4859" w14:textId="77777777" w:rsidR="009949D8" w:rsidRPr="009949D8" w:rsidRDefault="00000000" w:rsidP="009949D8">
      <w:pPr>
        <w:spacing w:after="0"/>
      </w:pPr>
      <w:r>
        <w:pict w14:anchorId="38D74A7F">
          <v:rect id="_x0000_i1027" style="width:0;height:1.5pt" o:hralign="center" o:hrstd="t" o:hr="t" fillcolor="#a0a0a0" stroked="f"/>
        </w:pict>
      </w:r>
    </w:p>
    <w:p w14:paraId="47077DC9" w14:textId="77777777" w:rsidR="009949D8" w:rsidRPr="009949D8" w:rsidRDefault="009949D8" w:rsidP="009949D8">
      <w:pPr>
        <w:spacing w:after="0"/>
      </w:pPr>
      <w:r w:rsidRPr="009949D8">
        <w:rPr>
          <w:b/>
          <w:bCs/>
        </w:rPr>
        <w:t>Documentos específicos do caso</w:t>
      </w:r>
    </w:p>
    <w:p w14:paraId="057160D0" w14:textId="77777777" w:rsidR="009949D8" w:rsidRPr="009949D8" w:rsidRDefault="009949D8" w:rsidP="009949D8">
      <w:pPr>
        <w:numPr>
          <w:ilvl w:val="0"/>
          <w:numId w:val="71"/>
        </w:numPr>
        <w:spacing w:after="0"/>
        <w:ind w:left="0"/>
      </w:pPr>
      <w:r w:rsidRPr="009949D8">
        <w:t>( ) Contratos relacionados ao objeto da demanda</w:t>
      </w:r>
    </w:p>
    <w:p w14:paraId="699BC867" w14:textId="77777777" w:rsidR="009949D8" w:rsidRPr="009949D8" w:rsidRDefault="009949D8" w:rsidP="009949D8">
      <w:pPr>
        <w:numPr>
          <w:ilvl w:val="0"/>
          <w:numId w:val="71"/>
        </w:numPr>
        <w:spacing w:after="0"/>
        <w:ind w:left="0"/>
      </w:pPr>
      <w:r w:rsidRPr="009949D8">
        <w:t>( ) Notas fiscais / comprovantes financeiros</w:t>
      </w:r>
    </w:p>
    <w:p w14:paraId="18640424" w14:textId="77777777" w:rsidR="009949D8" w:rsidRPr="009949D8" w:rsidRDefault="009949D8" w:rsidP="009949D8">
      <w:pPr>
        <w:numPr>
          <w:ilvl w:val="0"/>
          <w:numId w:val="71"/>
        </w:numPr>
        <w:spacing w:after="0"/>
        <w:ind w:left="0"/>
      </w:pPr>
      <w:r w:rsidRPr="009949D8">
        <w:t>( ) Comunicações relevantes (e-mails, mensagens, notificações)</w:t>
      </w:r>
    </w:p>
    <w:p w14:paraId="4FFFA20F" w14:textId="77777777" w:rsidR="009949D8" w:rsidRPr="009949D8" w:rsidRDefault="009949D8" w:rsidP="009949D8">
      <w:pPr>
        <w:numPr>
          <w:ilvl w:val="0"/>
          <w:numId w:val="71"/>
        </w:numPr>
        <w:spacing w:after="0"/>
        <w:ind w:left="0"/>
      </w:pPr>
      <w:r w:rsidRPr="009949D8">
        <w:t>( ) Outros documentos indicados pelo advogado responsável:</w:t>
      </w:r>
    </w:p>
    <w:p w14:paraId="152174FD" w14:textId="709011DA" w:rsidR="009949D8" w:rsidRPr="009949D8" w:rsidRDefault="00000000" w:rsidP="00C10D0E">
      <w:pPr>
        <w:spacing w:after="0"/>
      </w:pPr>
      <w:r>
        <w:pict w14:anchorId="3651C088">
          <v:rect id="_x0000_i1028" style="width:0;height:1.5pt" o:hralign="center" o:hrstd="t" o:hr="t" fillcolor="#a0a0a0" stroked="f"/>
        </w:pict>
      </w:r>
    </w:p>
    <w:p w14:paraId="3F91D491" w14:textId="77777777" w:rsidR="009949D8" w:rsidRPr="009949D8" w:rsidRDefault="009949D8" w:rsidP="009949D8">
      <w:pPr>
        <w:spacing w:after="0"/>
      </w:pPr>
      <w:r w:rsidRPr="009949D8">
        <w:rPr>
          <w:b/>
          <w:bCs/>
        </w:rPr>
        <w:t>Testemunhas (quando aplicável)</w:t>
      </w:r>
    </w:p>
    <w:p w14:paraId="5894A387" w14:textId="77777777" w:rsidR="009949D8" w:rsidRPr="009949D8" w:rsidRDefault="009949D8" w:rsidP="009949D8">
      <w:pPr>
        <w:numPr>
          <w:ilvl w:val="0"/>
          <w:numId w:val="72"/>
        </w:numPr>
        <w:spacing w:after="0"/>
        <w:ind w:left="0"/>
      </w:pPr>
      <w:r w:rsidRPr="009949D8">
        <w:t>( ) Rol de testemunhas</w:t>
      </w:r>
    </w:p>
    <w:p w14:paraId="59525E9D" w14:textId="77777777" w:rsidR="009949D8" w:rsidRPr="009949D8" w:rsidRDefault="009949D8" w:rsidP="009949D8">
      <w:pPr>
        <w:numPr>
          <w:ilvl w:val="0"/>
          <w:numId w:val="72"/>
        </w:numPr>
        <w:spacing w:after="0"/>
        <w:ind w:left="0"/>
      </w:pPr>
      <w:r w:rsidRPr="009949D8">
        <w:t>( ) Dados de contato das testemunhas</w:t>
      </w:r>
    </w:p>
    <w:p w14:paraId="48048E71" w14:textId="77777777" w:rsidR="009949D8" w:rsidRPr="009949D8" w:rsidRDefault="00000000" w:rsidP="009949D8">
      <w:pPr>
        <w:spacing w:after="0"/>
      </w:pPr>
      <w:r>
        <w:pict w14:anchorId="2295F732">
          <v:rect id="_x0000_i1029" style="width:0;height:1.5pt" o:hralign="center" o:hrstd="t" o:hr="t" fillcolor="#a0a0a0" stroked="f"/>
        </w:pict>
      </w:r>
    </w:p>
    <w:p w14:paraId="71D963FB" w14:textId="77777777" w:rsidR="009949D8" w:rsidRPr="009949D8" w:rsidRDefault="009949D8" w:rsidP="009949D8">
      <w:pPr>
        <w:spacing w:after="0"/>
      </w:pPr>
      <w:r w:rsidRPr="009949D8">
        <w:rPr>
          <w:b/>
          <w:bCs/>
        </w:rPr>
        <w:t>Controle</w:t>
      </w:r>
    </w:p>
    <w:p w14:paraId="3BDD99B5" w14:textId="77777777" w:rsidR="009949D8" w:rsidRPr="009949D8" w:rsidRDefault="009949D8" w:rsidP="009949D8">
      <w:pPr>
        <w:numPr>
          <w:ilvl w:val="0"/>
          <w:numId w:val="73"/>
        </w:numPr>
        <w:spacing w:after="0"/>
        <w:ind w:left="0"/>
      </w:pPr>
      <w:r w:rsidRPr="009949D8">
        <w:t>( ) Solicitação registrada no sistema</w:t>
      </w:r>
    </w:p>
    <w:p w14:paraId="3F5E829B" w14:textId="77777777" w:rsidR="009949D8" w:rsidRPr="009949D8" w:rsidRDefault="009949D8" w:rsidP="009949D8">
      <w:pPr>
        <w:numPr>
          <w:ilvl w:val="0"/>
          <w:numId w:val="73"/>
        </w:numPr>
        <w:spacing w:after="0"/>
        <w:ind w:left="0"/>
      </w:pPr>
      <w:r w:rsidRPr="009949D8">
        <w:t>( ) Prazo interno definido para retorno</w:t>
      </w:r>
    </w:p>
    <w:p w14:paraId="27C54396" w14:textId="77777777" w:rsidR="009949D8" w:rsidRPr="009949D8" w:rsidRDefault="009949D8" w:rsidP="009949D8">
      <w:pPr>
        <w:numPr>
          <w:ilvl w:val="0"/>
          <w:numId w:val="73"/>
        </w:numPr>
        <w:spacing w:after="0"/>
        <w:ind w:left="0"/>
      </w:pPr>
      <w:r w:rsidRPr="009949D8">
        <w:t>( ) Documentos recebidos conferidos</w:t>
      </w:r>
    </w:p>
    <w:p w14:paraId="55BE8BB6" w14:textId="77777777" w:rsidR="009949D8" w:rsidRDefault="009949D8" w:rsidP="009949D8">
      <w:pPr>
        <w:numPr>
          <w:ilvl w:val="0"/>
          <w:numId w:val="73"/>
        </w:numPr>
        <w:spacing w:after="0"/>
        <w:ind w:left="0"/>
      </w:pPr>
      <w:r w:rsidRPr="009949D8">
        <w:t>( ) Pendências identificadas e comunicadas ao cliente</w:t>
      </w:r>
    </w:p>
    <w:p w14:paraId="2F40ECE9" w14:textId="77777777" w:rsidR="00C10D0E" w:rsidRPr="009949D8" w:rsidRDefault="00C10D0E" w:rsidP="00C10D0E">
      <w:pPr>
        <w:spacing w:after="0"/>
      </w:pPr>
    </w:p>
    <w:p w14:paraId="0A02A421" w14:textId="29EA3EB8" w:rsidR="009949D8" w:rsidRPr="009949D8" w:rsidRDefault="009949D8" w:rsidP="009949D8">
      <w:pPr>
        <w:spacing w:after="0"/>
      </w:pPr>
      <w:r w:rsidRPr="00C10D0E">
        <w:rPr>
          <w:b/>
          <w:bCs/>
          <w:i/>
          <w:iCs/>
        </w:rPr>
        <w:t>Nota:</w:t>
      </w:r>
      <w:r w:rsidRPr="009949D8">
        <w:t xml:space="preserve"> este checklist constitui modelo base e pode ser ajustado pelo escritório conforme a natureza das demandas e o perfil dos clientes.</w:t>
      </w:r>
    </w:p>
    <w:p w14:paraId="6813FE3D" w14:textId="77777777" w:rsidR="009949D8" w:rsidRDefault="009949D8" w:rsidP="009949D8"/>
    <w:p w14:paraId="5F8633E8" w14:textId="77777777" w:rsidR="00020DA2" w:rsidRPr="00181F39" w:rsidRDefault="00020DA2" w:rsidP="00181F39">
      <w:pPr>
        <w:pStyle w:val="PargrafodaLista"/>
        <w:numPr>
          <w:ilvl w:val="0"/>
          <w:numId w:val="66"/>
        </w:numPr>
        <w:rPr>
          <w:b/>
          <w:bCs/>
          <w:u w:val="single"/>
        </w:rPr>
      </w:pPr>
      <w:r w:rsidRPr="00181F39">
        <w:rPr>
          <w:b/>
          <w:bCs/>
          <w:u w:val="single"/>
        </w:rPr>
        <w:t>Checklist de verificação e auditoria processual.</w:t>
      </w:r>
    </w:p>
    <w:p w14:paraId="3A823648" w14:textId="77777777" w:rsidR="00020DA2" w:rsidRDefault="00020DA2" w:rsidP="00020DA2"/>
    <w:p w14:paraId="4A0616D6" w14:textId="77777777" w:rsidR="00181F39" w:rsidRPr="00181F39" w:rsidRDefault="00181F39" w:rsidP="00181F39">
      <w:pPr>
        <w:spacing w:after="0"/>
      </w:pPr>
      <w:r w:rsidRPr="00181F39">
        <w:rPr>
          <w:b/>
          <w:bCs/>
        </w:rPr>
        <w:t>Objetivo:</w:t>
      </w:r>
      <w:r w:rsidRPr="00181F39">
        <w:br/>
        <w:t>Assegurar que movimentações processuais relevantes, administrativas ou terminativas sejam devidamente analisadas, evitando perda de providências estratégicas, prazos ocultos ou falhas de acompanhamento.</w:t>
      </w:r>
    </w:p>
    <w:p w14:paraId="66A6EB4D" w14:textId="77777777" w:rsidR="00181F39" w:rsidRPr="00181F39" w:rsidRDefault="00000000" w:rsidP="00181F39">
      <w:pPr>
        <w:spacing w:after="0"/>
      </w:pPr>
      <w:r>
        <w:pict w14:anchorId="459779E9">
          <v:rect id="_x0000_i1030" style="width:0;height:1.5pt" o:hralign="center" o:hrstd="t" o:hr="t" fillcolor="#a0a0a0" stroked="f"/>
        </w:pict>
      </w:r>
    </w:p>
    <w:p w14:paraId="2C9DE7D4" w14:textId="77777777" w:rsidR="00181F39" w:rsidRPr="00181F39" w:rsidRDefault="00181F39" w:rsidP="00181F39">
      <w:pPr>
        <w:spacing w:after="0"/>
      </w:pPr>
      <w:r w:rsidRPr="00181F39">
        <w:rPr>
          <w:b/>
          <w:bCs/>
        </w:rPr>
        <w:t>Identificação da movimentação</w:t>
      </w:r>
    </w:p>
    <w:p w14:paraId="40D37759" w14:textId="77777777" w:rsidR="00181F39" w:rsidRPr="00181F39" w:rsidRDefault="00181F39" w:rsidP="00181F39">
      <w:pPr>
        <w:numPr>
          <w:ilvl w:val="0"/>
          <w:numId w:val="74"/>
        </w:numPr>
        <w:spacing w:after="0"/>
        <w:ind w:left="0"/>
      </w:pPr>
      <w:r w:rsidRPr="00181F39">
        <w:t>( ) Processo identificado</w:t>
      </w:r>
    </w:p>
    <w:p w14:paraId="0B96682D" w14:textId="77777777" w:rsidR="00181F39" w:rsidRPr="00181F39" w:rsidRDefault="00181F39" w:rsidP="00181F39">
      <w:pPr>
        <w:spacing w:after="0"/>
      </w:pPr>
      <w:r w:rsidRPr="00181F39">
        <w:t>( ) Tipo de movimentação:</w:t>
      </w:r>
    </w:p>
    <w:p w14:paraId="24274DD5" w14:textId="77777777" w:rsidR="00181F39" w:rsidRPr="00181F39" w:rsidRDefault="00181F39" w:rsidP="00181F39">
      <w:pPr>
        <w:spacing w:after="0"/>
        <w:ind w:left="708"/>
      </w:pPr>
      <w:r w:rsidRPr="00181F39">
        <w:t>( ) Despacho saneador</w:t>
      </w:r>
    </w:p>
    <w:p w14:paraId="12E1A2CC" w14:textId="77777777" w:rsidR="00181F39" w:rsidRPr="00181F39" w:rsidRDefault="00181F39" w:rsidP="00181F39">
      <w:pPr>
        <w:spacing w:after="0"/>
        <w:ind w:left="720"/>
      </w:pPr>
      <w:r w:rsidRPr="00181F39">
        <w:t>( ) Encerramento de instrução</w:t>
      </w:r>
    </w:p>
    <w:p w14:paraId="752F2B59" w14:textId="77777777" w:rsidR="00181F39" w:rsidRPr="00181F39" w:rsidRDefault="00181F39" w:rsidP="00181F39">
      <w:pPr>
        <w:spacing w:after="0"/>
        <w:ind w:left="708"/>
      </w:pPr>
      <w:r w:rsidRPr="00181F39">
        <w:t>( ) Sentença</w:t>
      </w:r>
    </w:p>
    <w:p w14:paraId="2D9EDADC" w14:textId="77777777" w:rsidR="00181F39" w:rsidRPr="00181F39" w:rsidRDefault="00181F39" w:rsidP="00181F39">
      <w:pPr>
        <w:spacing w:after="0"/>
        <w:ind w:left="708"/>
      </w:pPr>
      <w:r w:rsidRPr="00181F39">
        <w:lastRenderedPageBreak/>
        <w:t>( ) Acórdão</w:t>
      </w:r>
    </w:p>
    <w:p w14:paraId="423F088E" w14:textId="77777777" w:rsidR="00181F39" w:rsidRPr="00181F39" w:rsidRDefault="00181F39" w:rsidP="00181F39">
      <w:pPr>
        <w:spacing w:after="0"/>
        <w:ind w:left="708"/>
      </w:pPr>
      <w:r w:rsidRPr="00181F39">
        <w:t>( ) Baixa definitiva / trânsito em julgado</w:t>
      </w:r>
    </w:p>
    <w:p w14:paraId="0738193D" w14:textId="77777777" w:rsidR="00181F39" w:rsidRPr="00181F39" w:rsidRDefault="00181F39" w:rsidP="00181F39">
      <w:pPr>
        <w:spacing w:after="0"/>
        <w:ind w:left="708"/>
      </w:pPr>
      <w:r w:rsidRPr="00181F39">
        <w:t>( ) Juntada relevante (guia, depósito, certidão)</w:t>
      </w:r>
    </w:p>
    <w:p w14:paraId="0E2CF0FC" w14:textId="77777777" w:rsidR="00181F39" w:rsidRPr="00181F39" w:rsidRDefault="00181F39" w:rsidP="00181F39">
      <w:pPr>
        <w:spacing w:after="0"/>
        <w:ind w:left="708"/>
      </w:pPr>
      <w:r w:rsidRPr="00181F39">
        <w:t>( ) Outra: ___________________________</w:t>
      </w:r>
    </w:p>
    <w:p w14:paraId="6D25B362" w14:textId="77777777" w:rsidR="00181F39" w:rsidRPr="00181F39" w:rsidRDefault="00000000" w:rsidP="00181F39">
      <w:pPr>
        <w:spacing w:after="0"/>
      </w:pPr>
      <w:r>
        <w:pict w14:anchorId="5F2CBAAE">
          <v:rect id="_x0000_i1031" style="width:0;height:1.5pt" o:hralign="center" o:hrstd="t" o:hr="t" fillcolor="#a0a0a0" stroked="f"/>
        </w:pict>
      </w:r>
    </w:p>
    <w:p w14:paraId="5A5FAD83" w14:textId="77777777" w:rsidR="00181F39" w:rsidRPr="00181F39" w:rsidRDefault="00181F39" w:rsidP="00181F39">
      <w:pPr>
        <w:spacing w:after="0"/>
      </w:pPr>
      <w:r w:rsidRPr="00181F39">
        <w:rPr>
          <w:b/>
          <w:bCs/>
        </w:rPr>
        <w:t>Análise técnica inicial</w:t>
      </w:r>
    </w:p>
    <w:p w14:paraId="23905E9F" w14:textId="77777777" w:rsidR="00181F39" w:rsidRPr="00181F39" w:rsidRDefault="00181F39" w:rsidP="00181F39">
      <w:pPr>
        <w:numPr>
          <w:ilvl w:val="0"/>
          <w:numId w:val="75"/>
        </w:numPr>
        <w:spacing w:after="0"/>
        <w:ind w:left="0"/>
      </w:pPr>
      <w:r w:rsidRPr="00181F39">
        <w:t>( ) Movimentação foi lida integralmente</w:t>
      </w:r>
    </w:p>
    <w:p w14:paraId="748AC00B" w14:textId="77777777" w:rsidR="00181F39" w:rsidRPr="00181F39" w:rsidRDefault="00181F39" w:rsidP="00181F39">
      <w:pPr>
        <w:numPr>
          <w:ilvl w:val="0"/>
          <w:numId w:val="75"/>
        </w:numPr>
        <w:spacing w:after="0"/>
        <w:ind w:left="0"/>
      </w:pPr>
      <w:r w:rsidRPr="00181F39">
        <w:t>( ) Gera prazo judicial imediato?</w:t>
      </w:r>
    </w:p>
    <w:p w14:paraId="09F64E60" w14:textId="77777777" w:rsidR="00181F39" w:rsidRPr="00181F39" w:rsidRDefault="00181F39" w:rsidP="00181F39">
      <w:pPr>
        <w:numPr>
          <w:ilvl w:val="0"/>
          <w:numId w:val="75"/>
        </w:numPr>
        <w:spacing w:after="0"/>
        <w:ind w:left="0"/>
      </w:pPr>
      <w:r w:rsidRPr="00181F39">
        <w:t>( ) Gera prazo potencial ou dúvida (“?”)?</w:t>
      </w:r>
    </w:p>
    <w:p w14:paraId="49296D66" w14:textId="77777777" w:rsidR="00181F39" w:rsidRPr="00181F39" w:rsidRDefault="00181F39" w:rsidP="00181F39">
      <w:pPr>
        <w:numPr>
          <w:ilvl w:val="0"/>
          <w:numId w:val="75"/>
        </w:numPr>
        <w:spacing w:after="0"/>
        <w:ind w:left="0"/>
      </w:pPr>
      <w:r w:rsidRPr="00181F39">
        <w:t>( ) Demanda providência estratégica?</w:t>
      </w:r>
    </w:p>
    <w:p w14:paraId="5556C88E" w14:textId="77777777" w:rsidR="00181F39" w:rsidRPr="00181F39" w:rsidRDefault="00000000" w:rsidP="00181F39">
      <w:pPr>
        <w:spacing w:after="0"/>
      </w:pPr>
      <w:r>
        <w:pict w14:anchorId="520299A6">
          <v:rect id="_x0000_i1032" style="width:0;height:1.5pt" o:hralign="center" o:hrstd="t" o:hr="t" fillcolor="#a0a0a0" stroked="f"/>
        </w:pict>
      </w:r>
    </w:p>
    <w:p w14:paraId="7D58DC01" w14:textId="77777777" w:rsidR="00181F39" w:rsidRPr="00181F39" w:rsidRDefault="00181F39" w:rsidP="00181F39">
      <w:pPr>
        <w:spacing w:after="0"/>
      </w:pPr>
      <w:r w:rsidRPr="00181F39">
        <w:rPr>
          <w:b/>
          <w:bCs/>
        </w:rPr>
        <w:t>Avaliação de medidas</w:t>
      </w:r>
    </w:p>
    <w:p w14:paraId="54FD0C32" w14:textId="77777777" w:rsidR="00181F39" w:rsidRPr="00181F39" w:rsidRDefault="00181F39" w:rsidP="00181F39">
      <w:pPr>
        <w:numPr>
          <w:ilvl w:val="0"/>
          <w:numId w:val="76"/>
        </w:numPr>
        <w:spacing w:after="0"/>
        <w:ind w:left="0"/>
      </w:pPr>
      <w:r w:rsidRPr="00181F39">
        <w:t>( ) Embargos de Declaração obrigatórios</w:t>
      </w:r>
    </w:p>
    <w:p w14:paraId="0AC9C17E" w14:textId="77777777" w:rsidR="00181F39" w:rsidRPr="00181F39" w:rsidRDefault="00181F39" w:rsidP="00181F39">
      <w:pPr>
        <w:numPr>
          <w:ilvl w:val="0"/>
          <w:numId w:val="76"/>
        </w:numPr>
        <w:spacing w:after="0"/>
        <w:ind w:left="0"/>
      </w:pPr>
      <w:r w:rsidRPr="00181F39">
        <w:t>( ) Embargos de Declaração em avaliação (“?”)</w:t>
      </w:r>
    </w:p>
    <w:p w14:paraId="7910C4C1" w14:textId="77777777" w:rsidR="00181F39" w:rsidRPr="00181F39" w:rsidRDefault="00181F39" w:rsidP="00181F39">
      <w:pPr>
        <w:numPr>
          <w:ilvl w:val="0"/>
          <w:numId w:val="76"/>
        </w:numPr>
        <w:spacing w:after="0"/>
        <w:ind w:left="0"/>
      </w:pPr>
      <w:r w:rsidRPr="00181F39">
        <w:t>( ) Cumprimento de sentença</w:t>
      </w:r>
    </w:p>
    <w:p w14:paraId="135912FB" w14:textId="77777777" w:rsidR="00181F39" w:rsidRPr="00181F39" w:rsidRDefault="00181F39" w:rsidP="00181F39">
      <w:pPr>
        <w:numPr>
          <w:ilvl w:val="0"/>
          <w:numId w:val="76"/>
        </w:numPr>
        <w:spacing w:after="0"/>
        <w:ind w:left="0"/>
      </w:pPr>
      <w:r w:rsidRPr="00181F39">
        <w:t>( ) Recurso cabível</w:t>
      </w:r>
    </w:p>
    <w:p w14:paraId="5B39EC31" w14:textId="77777777" w:rsidR="00181F39" w:rsidRPr="00181F39" w:rsidRDefault="00181F39" w:rsidP="00181F39">
      <w:pPr>
        <w:numPr>
          <w:ilvl w:val="0"/>
          <w:numId w:val="76"/>
        </w:numPr>
        <w:spacing w:after="0"/>
        <w:ind w:left="0"/>
      </w:pPr>
      <w:r w:rsidRPr="00181F39">
        <w:t>( ) Encerramento administrativo</w:t>
      </w:r>
    </w:p>
    <w:p w14:paraId="5826F8CE" w14:textId="77777777" w:rsidR="00181F39" w:rsidRPr="00181F39" w:rsidRDefault="00000000" w:rsidP="00181F39">
      <w:pPr>
        <w:spacing w:after="0"/>
      </w:pPr>
      <w:r>
        <w:pict w14:anchorId="48CD597C">
          <v:rect id="_x0000_i1033" style="width:0;height:1.5pt" o:hralign="center" o:hrstd="t" o:hr="t" fillcolor="#a0a0a0" stroked="f"/>
        </w:pict>
      </w:r>
    </w:p>
    <w:p w14:paraId="6A23CAFA" w14:textId="77777777" w:rsidR="00181F39" w:rsidRPr="00181F39" w:rsidRDefault="00181F39" w:rsidP="00181F39">
      <w:pPr>
        <w:spacing w:after="0"/>
      </w:pPr>
      <w:r w:rsidRPr="00181F39">
        <w:rPr>
          <w:b/>
          <w:bCs/>
        </w:rPr>
        <w:t>Encaminhamentos</w:t>
      </w:r>
    </w:p>
    <w:p w14:paraId="7A2ED858" w14:textId="77777777" w:rsidR="00181F39" w:rsidRPr="00181F39" w:rsidRDefault="00181F39" w:rsidP="00181F39">
      <w:pPr>
        <w:numPr>
          <w:ilvl w:val="0"/>
          <w:numId w:val="77"/>
        </w:numPr>
        <w:spacing w:after="0"/>
        <w:ind w:left="0"/>
      </w:pPr>
      <w:r w:rsidRPr="00181F39">
        <w:t>( ) Criar evento de prazo</w:t>
      </w:r>
    </w:p>
    <w:p w14:paraId="722EAE03" w14:textId="77777777" w:rsidR="00181F39" w:rsidRPr="00181F39" w:rsidRDefault="00181F39" w:rsidP="00181F39">
      <w:pPr>
        <w:numPr>
          <w:ilvl w:val="0"/>
          <w:numId w:val="77"/>
        </w:numPr>
        <w:spacing w:after="0"/>
        <w:ind w:left="0"/>
      </w:pPr>
      <w:r w:rsidRPr="00181F39">
        <w:t>( ) Criar tarefa de verificação complementar</w:t>
      </w:r>
    </w:p>
    <w:p w14:paraId="03D6A7A6" w14:textId="77777777" w:rsidR="00181F39" w:rsidRPr="00181F39" w:rsidRDefault="00181F39" w:rsidP="00181F39">
      <w:pPr>
        <w:numPr>
          <w:ilvl w:val="0"/>
          <w:numId w:val="77"/>
        </w:numPr>
        <w:spacing w:after="0"/>
        <w:ind w:left="0"/>
      </w:pPr>
      <w:r w:rsidRPr="00181F39">
        <w:t>( ) Comunicar advogado responsável</w:t>
      </w:r>
    </w:p>
    <w:p w14:paraId="5CEA36D6" w14:textId="77777777" w:rsidR="00181F39" w:rsidRPr="00181F39" w:rsidRDefault="00181F39" w:rsidP="00181F39">
      <w:pPr>
        <w:numPr>
          <w:ilvl w:val="0"/>
          <w:numId w:val="77"/>
        </w:numPr>
        <w:spacing w:after="0"/>
        <w:ind w:left="0"/>
      </w:pPr>
      <w:r w:rsidRPr="00181F39">
        <w:t>( ) Comunicar cliente (quando aplicável)</w:t>
      </w:r>
    </w:p>
    <w:p w14:paraId="20469E0A" w14:textId="77777777" w:rsidR="00181F39" w:rsidRPr="00181F39" w:rsidRDefault="00000000" w:rsidP="00181F39">
      <w:pPr>
        <w:spacing w:after="0"/>
      </w:pPr>
      <w:r>
        <w:pict w14:anchorId="08EEBE45">
          <v:rect id="_x0000_i1034" style="width:0;height:1.5pt" o:hralign="center" o:hrstd="t" o:hr="t" fillcolor="#a0a0a0" stroked="f"/>
        </w:pict>
      </w:r>
    </w:p>
    <w:p w14:paraId="5029A77E" w14:textId="77777777" w:rsidR="00181F39" w:rsidRPr="00181F39" w:rsidRDefault="00181F39" w:rsidP="00181F39">
      <w:pPr>
        <w:spacing w:after="0"/>
      </w:pPr>
      <w:r w:rsidRPr="00181F39">
        <w:rPr>
          <w:b/>
          <w:bCs/>
        </w:rPr>
        <w:t>Registro e controle</w:t>
      </w:r>
    </w:p>
    <w:p w14:paraId="690B8003" w14:textId="77777777" w:rsidR="00181F39" w:rsidRPr="00181F39" w:rsidRDefault="00181F39" w:rsidP="00181F39">
      <w:pPr>
        <w:numPr>
          <w:ilvl w:val="0"/>
          <w:numId w:val="78"/>
        </w:numPr>
        <w:spacing w:after="0"/>
        <w:ind w:left="0"/>
      </w:pPr>
      <w:r w:rsidRPr="00181F39">
        <w:t>( ) Análise registrada no sistema</w:t>
      </w:r>
    </w:p>
    <w:p w14:paraId="793ADADD" w14:textId="77777777" w:rsidR="00181F39" w:rsidRPr="00181F39" w:rsidRDefault="00181F39" w:rsidP="00181F39">
      <w:pPr>
        <w:numPr>
          <w:ilvl w:val="0"/>
          <w:numId w:val="78"/>
        </w:numPr>
        <w:spacing w:after="0"/>
        <w:ind w:left="0"/>
      </w:pPr>
      <w:r w:rsidRPr="00181F39">
        <w:t>( ) Decisão estratégica registrada</w:t>
      </w:r>
    </w:p>
    <w:p w14:paraId="61EB4014" w14:textId="77777777" w:rsidR="00181F39" w:rsidRPr="00181F39" w:rsidRDefault="00181F39" w:rsidP="00181F39">
      <w:pPr>
        <w:numPr>
          <w:ilvl w:val="0"/>
          <w:numId w:val="78"/>
        </w:numPr>
        <w:spacing w:after="0"/>
        <w:ind w:left="0"/>
      </w:pPr>
      <w:r w:rsidRPr="00181F39">
        <w:t>( ) Próximos passos definidos</w:t>
      </w:r>
    </w:p>
    <w:p w14:paraId="19061968" w14:textId="1D3BCF33" w:rsidR="00181F39" w:rsidRPr="00181F39" w:rsidRDefault="00181F39" w:rsidP="00181F39">
      <w:pPr>
        <w:spacing w:after="0"/>
      </w:pPr>
      <w:r w:rsidRPr="00181F39">
        <w:rPr>
          <w:b/>
          <w:bCs/>
          <w:i/>
          <w:iCs/>
        </w:rPr>
        <w:t>Nota:</w:t>
      </w:r>
      <w:r w:rsidRPr="00181F39">
        <w:t xml:space="preserve"> este checklist serve como modelo orientativo e pode ser adaptado conforme a área de atuação e o nível de complexidade dos processos do escritório.</w:t>
      </w:r>
    </w:p>
    <w:p w14:paraId="0B177828" w14:textId="77777777" w:rsidR="00181F39" w:rsidRDefault="00181F39" w:rsidP="00020DA2"/>
    <w:p w14:paraId="1272B0EA" w14:textId="30692A52" w:rsidR="00020DA2" w:rsidRDefault="00020DA2" w:rsidP="00020DA2">
      <w:r>
        <w:t>Os checklists têm como objetivo assegurar padronização, reduzir riscos operacionais e apoiar a conferência das etapas críticas dos fluxos.</w:t>
      </w:r>
    </w:p>
    <w:p w14:paraId="23EB9CF4" w14:textId="77777777" w:rsidR="00BA3F88" w:rsidRDefault="00BA3F88" w:rsidP="00020DA2"/>
    <w:p w14:paraId="36DA2D2D" w14:textId="77777777" w:rsidR="00EB0103" w:rsidRDefault="00EB0103" w:rsidP="00020DA2"/>
    <w:p w14:paraId="27AE7724" w14:textId="77777777" w:rsidR="00EB0103" w:rsidRDefault="00EB0103" w:rsidP="00020DA2"/>
    <w:p w14:paraId="59748522" w14:textId="77777777" w:rsidR="00EB0103" w:rsidRDefault="00EB0103" w:rsidP="00020DA2"/>
    <w:p w14:paraId="52206BCE" w14:textId="77777777" w:rsidR="00EB0103" w:rsidRDefault="00EB0103" w:rsidP="00020DA2"/>
    <w:p w14:paraId="43BDA9AC" w14:textId="77777777" w:rsidR="00BA3F88" w:rsidRDefault="00BA3F88" w:rsidP="00BA3F88">
      <w:pPr>
        <w:pStyle w:val="Ttulo2"/>
      </w:pPr>
      <w:bookmarkStart w:id="20" w:name="_Toc220341476"/>
      <w:r>
        <w:lastRenderedPageBreak/>
        <w:t>Anexo II – Estrutura de Eventos e Tarefas no Sistema</w:t>
      </w:r>
      <w:bookmarkEnd w:id="20"/>
    </w:p>
    <w:p w14:paraId="5E230A1E" w14:textId="77777777" w:rsidR="00BA3F88" w:rsidRDefault="00BA3F88" w:rsidP="00BA3F88"/>
    <w:p w14:paraId="01480A8D" w14:textId="77777777" w:rsidR="00BA3F88" w:rsidRDefault="00BA3F88" w:rsidP="00BA3F88">
      <w:r>
        <w:t>Apresenta a relação de eventos utilizados no sistema jurídico do escritório, bem como as etapas e tarefas automaticamente geradas a partir de cada evento.</w:t>
      </w:r>
    </w:p>
    <w:p w14:paraId="23823B34" w14:textId="77777777" w:rsidR="00BA3F88" w:rsidRDefault="00BA3F88" w:rsidP="00BA3F88">
      <w:r>
        <w:t>Este anexo serve como referência para:</w:t>
      </w:r>
    </w:p>
    <w:p w14:paraId="08635D13" w14:textId="77777777" w:rsidR="00BA3F88" w:rsidRDefault="00BA3F88" w:rsidP="00BA3F88">
      <w:pPr>
        <w:pStyle w:val="PargrafodaLista"/>
        <w:numPr>
          <w:ilvl w:val="0"/>
          <w:numId w:val="60"/>
        </w:numPr>
      </w:pPr>
      <w:r>
        <w:t>Padronização do uso do sistema;</w:t>
      </w:r>
    </w:p>
    <w:p w14:paraId="428E6EA7" w14:textId="77777777" w:rsidR="00BA3F88" w:rsidRDefault="00BA3F88" w:rsidP="00BA3F88">
      <w:pPr>
        <w:pStyle w:val="PargrafodaLista"/>
        <w:numPr>
          <w:ilvl w:val="0"/>
          <w:numId w:val="60"/>
        </w:numPr>
      </w:pPr>
      <w:r>
        <w:t>Compreensão do fluxo operacional;</w:t>
      </w:r>
    </w:p>
    <w:p w14:paraId="57A2B046" w14:textId="710E097A" w:rsidR="00BA3F88" w:rsidRDefault="00BA3F88" w:rsidP="00BA3F88">
      <w:pPr>
        <w:pStyle w:val="PargrafodaLista"/>
        <w:numPr>
          <w:ilvl w:val="0"/>
          <w:numId w:val="60"/>
        </w:numPr>
      </w:pPr>
      <w:r>
        <w:t>Apoio à gestão de prazos e tarefas.</w:t>
      </w:r>
    </w:p>
    <w:p w14:paraId="20CB1C62" w14:textId="77777777" w:rsidR="00140035" w:rsidRDefault="00140035" w:rsidP="00140035"/>
    <w:p w14:paraId="374E2C89" w14:textId="77777777" w:rsidR="00140035" w:rsidRPr="00377214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- Elaborar Inicial, etapa(s):</w:t>
      </w:r>
    </w:p>
    <w:p w14:paraId="4D0F5451" w14:textId="77777777" w:rsidR="00140035" w:rsidRDefault="00140035" w:rsidP="00140035">
      <w:pPr>
        <w:pStyle w:val="PargrafodaLista"/>
      </w:pPr>
      <w:r w:rsidRPr="005A7EEF">
        <w:t>Revisar Inicial</w:t>
      </w:r>
    </w:p>
    <w:p w14:paraId="60228B61" w14:textId="77777777" w:rsidR="00140035" w:rsidRDefault="00140035" w:rsidP="00140035">
      <w:pPr>
        <w:pStyle w:val="PargrafodaLista"/>
      </w:pPr>
      <w:r w:rsidRPr="005A7EEF">
        <w:t>Distribuir/Protocolar Inicial</w:t>
      </w:r>
    </w:p>
    <w:p w14:paraId="2849EDEB" w14:textId="77777777" w:rsidR="00140035" w:rsidRDefault="00140035" w:rsidP="00140035">
      <w:pPr>
        <w:pStyle w:val="PargrafodaLista"/>
      </w:pPr>
    </w:p>
    <w:p w14:paraId="37391681" w14:textId="77777777" w:rsidR="00140035" w:rsidRPr="00377214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– Contestação, etapa(s):</w:t>
      </w:r>
    </w:p>
    <w:p w14:paraId="24212D4E" w14:textId="77777777" w:rsidR="00140035" w:rsidRDefault="00140035" w:rsidP="00140035">
      <w:pPr>
        <w:pStyle w:val="PargrafodaLista"/>
      </w:pPr>
      <w:r>
        <w:t>Revisar Contestação</w:t>
      </w:r>
    </w:p>
    <w:p w14:paraId="27D3C608" w14:textId="77777777" w:rsidR="00140035" w:rsidRDefault="00140035" w:rsidP="00140035">
      <w:pPr>
        <w:pStyle w:val="PargrafodaLista"/>
      </w:pPr>
      <w:r>
        <w:t>Solicitar Documentos ao Cliente</w:t>
      </w:r>
    </w:p>
    <w:p w14:paraId="0260D955" w14:textId="77777777" w:rsidR="00140035" w:rsidRDefault="00140035" w:rsidP="00140035">
      <w:pPr>
        <w:pStyle w:val="PargrafodaLista"/>
      </w:pPr>
    </w:p>
    <w:p w14:paraId="587E3CBD" w14:textId="77777777" w:rsidR="00140035" w:rsidRPr="00377214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– Apresentar Memoriais, etapa(s):</w:t>
      </w:r>
    </w:p>
    <w:p w14:paraId="7DECF49A" w14:textId="77777777" w:rsidR="00140035" w:rsidRDefault="00140035" w:rsidP="00140035">
      <w:pPr>
        <w:pStyle w:val="PargrafodaLista"/>
      </w:pPr>
      <w:r w:rsidRPr="006B05FF">
        <w:t>Realizar Degravação</w:t>
      </w:r>
    </w:p>
    <w:p w14:paraId="0670B5E7" w14:textId="77777777" w:rsidR="00140035" w:rsidRDefault="00140035" w:rsidP="00140035">
      <w:pPr>
        <w:pStyle w:val="PargrafodaLista"/>
      </w:pPr>
    </w:p>
    <w:p w14:paraId="2CFF1F6F" w14:textId="77777777" w:rsidR="00140035" w:rsidRPr="00377214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– Manifestação sobre laudo pericial (art. 477, § 1º, CPC), etapa(s):</w:t>
      </w:r>
    </w:p>
    <w:p w14:paraId="5265A7DC" w14:textId="77777777" w:rsidR="00140035" w:rsidRDefault="00140035" w:rsidP="00140035">
      <w:pPr>
        <w:pStyle w:val="PargrafodaLista"/>
      </w:pPr>
      <w:r w:rsidRPr="00903ADB">
        <w:t>Protocolar Manifestação</w:t>
      </w:r>
    </w:p>
    <w:p w14:paraId="20E58827" w14:textId="77777777" w:rsidR="00140035" w:rsidRDefault="00140035" w:rsidP="00140035">
      <w:pPr>
        <w:pStyle w:val="PargrafodaLista"/>
      </w:pPr>
    </w:p>
    <w:p w14:paraId="20A502DB" w14:textId="77777777" w:rsidR="00140035" w:rsidRPr="00377214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– Impugnação ao cumprimento de sentença condenatória ao pagamento de quantia (art. 525, caput, CPC), etapa(s):</w:t>
      </w:r>
    </w:p>
    <w:p w14:paraId="756B585B" w14:textId="77777777" w:rsidR="00140035" w:rsidRDefault="00140035" w:rsidP="00140035">
      <w:pPr>
        <w:pStyle w:val="PargrafodaLista"/>
      </w:pPr>
      <w:r w:rsidRPr="00DA1F14">
        <w:t>Protocolar Impugnação</w:t>
      </w:r>
    </w:p>
    <w:p w14:paraId="3229A23B" w14:textId="77777777" w:rsidR="00140035" w:rsidRDefault="00140035" w:rsidP="00140035">
      <w:pPr>
        <w:pStyle w:val="PargrafodaLista"/>
      </w:pPr>
    </w:p>
    <w:p w14:paraId="02417EFD" w14:textId="77777777" w:rsidR="00140035" w:rsidRPr="00377214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- Recurso Inominado (JEC) (art 42 da lei 9.099), etapa(s):</w:t>
      </w:r>
    </w:p>
    <w:p w14:paraId="25B16350" w14:textId="77777777" w:rsidR="00140035" w:rsidRDefault="00140035" w:rsidP="00140035">
      <w:pPr>
        <w:pStyle w:val="PargrafodaLista"/>
      </w:pPr>
      <w:r w:rsidRPr="0039663F">
        <w:t>Embargos de Declaração (?)</w:t>
      </w:r>
    </w:p>
    <w:p w14:paraId="213BBEC5" w14:textId="77777777" w:rsidR="00140035" w:rsidRDefault="00140035" w:rsidP="00140035">
      <w:pPr>
        <w:pStyle w:val="PargrafodaLista"/>
      </w:pPr>
      <w:r w:rsidRPr="0039663F">
        <w:t>Gerar guia de custas</w:t>
      </w:r>
    </w:p>
    <w:p w14:paraId="0C1259B8" w14:textId="77777777" w:rsidR="00140035" w:rsidRDefault="00140035" w:rsidP="00140035">
      <w:pPr>
        <w:pStyle w:val="PargrafodaLista"/>
      </w:pPr>
      <w:r w:rsidRPr="0039663F">
        <w:t>Revisar Recurso Inominado</w:t>
      </w:r>
    </w:p>
    <w:p w14:paraId="3708ACA1" w14:textId="77777777" w:rsidR="00140035" w:rsidRDefault="00140035" w:rsidP="00140035">
      <w:pPr>
        <w:pStyle w:val="PargrafodaLista"/>
      </w:pPr>
      <w:r w:rsidRPr="0039663F">
        <w:t>Protocolar Recurso Inominado</w:t>
      </w:r>
    </w:p>
    <w:p w14:paraId="62D36C96" w14:textId="77777777" w:rsidR="00140035" w:rsidRDefault="00140035" w:rsidP="00140035">
      <w:pPr>
        <w:pStyle w:val="PargrafodaLista"/>
      </w:pPr>
      <w:r w:rsidRPr="00B50852">
        <w:t>Comunicar ao cliente pagamento das custas</w:t>
      </w:r>
    </w:p>
    <w:p w14:paraId="63F996FF" w14:textId="77777777" w:rsidR="00140035" w:rsidRDefault="00140035" w:rsidP="00140035">
      <w:pPr>
        <w:pStyle w:val="PargrafodaLista"/>
      </w:pPr>
    </w:p>
    <w:p w14:paraId="7922B30A" w14:textId="77777777" w:rsidR="00140035" w:rsidRPr="00377214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- Apelação Cível (art. 1.003, § 5º CPC), etapa(s):</w:t>
      </w:r>
    </w:p>
    <w:p w14:paraId="433B70E2" w14:textId="77777777" w:rsidR="00140035" w:rsidRDefault="00140035" w:rsidP="00140035">
      <w:pPr>
        <w:pStyle w:val="PargrafodaLista"/>
      </w:pPr>
      <w:r w:rsidRPr="004A756F">
        <w:t>Embargos de Declaração (?)</w:t>
      </w:r>
    </w:p>
    <w:p w14:paraId="5A665774" w14:textId="77777777" w:rsidR="00140035" w:rsidRDefault="00140035" w:rsidP="00140035">
      <w:pPr>
        <w:pStyle w:val="PargrafodaLista"/>
      </w:pPr>
      <w:r w:rsidRPr="004A756F">
        <w:lastRenderedPageBreak/>
        <w:t>Gerar guia de custas</w:t>
      </w:r>
    </w:p>
    <w:p w14:paraId="2335F6AD" w14:textId="77777777" w:rsidR="00140035" w:rsidRDefault="00140035" w:rsidP="00140035">
      <w:pPr>
        <w:pStyle w:val="PargrafodaLista"/>
      </w:pPr>
      <w:r w:rsidRPr="004A756F">
        <w:t>Revisar Apelação</w:t>
      </w:r>
    </w:p>
    <w:p w14:paraId="68451626" w14:textId="77777777" w:rsidR="00140035" w:rsidRDefault="00140035" w:rsidP="00140035">
      <w:pPr>
        <w:pStyle w:val="PargrafodaLista"/>
      </w:pPr>
      <w:r w:rsidRPr="004A756F">
        <w:t>Protocolar Apelação</w:t>
      </w:r>
    </w:p>
    <w:p w14:paraId="3D6F9EB3" w14:textId="77777777" w:rsidR="00140035" w:rsidRDefault="00140035" w:rsidP="00140035">
      <w:pPr>
        <w:pStyle w:val="PargrafodaLista"/>
      </w:pPr>
      <w:r w:rsidRPr="004A756F">
        <w:t>Comunicar ao cliente pagamento das custas</w:t>
      </w:r>
    </w:p>
    <w:p w14:paraId="7E280C45" w14:textId="77777777" w:rsidR="00140035" w:rsidRDefault="00140035" w:rsidP="00140035">
      <w:pPr>
        <w:pStyle w:val="PargrafodaLista"/>
      </w:pPr>
      <w:r w:rsidRPr="00944FB2">
        <w:t xml:space="preserve"> </w:t>
      </w:r>
    </w:p>
    <w:p w14:paraId="616BABB3" w14:textId="77777777" w:rsidR="00140035" w:rsidRPr="00377214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- Recurso Ordinário-Trabalhista (art. 895, I e II CLT), etapa(s):</w:t>
      </w:r>
    </w:p>
    <w:p w14:paraId="7AA6DCF2" w14:textId="77777777" w:rsidR="00140035" w:rsidRDefault="00140035" w:rsidP="00140035">
      <w:pPr>
        <w:pStyle w:val="PargrafodaLista"/>
      </w:pPr>
      <w:r w:rsidRPr="000F5C69">
        <w:t>Embargos de Declaração (?)</w:t>
      </w:r>
    </w:p>
    <w:p w14:paraId="6E7737D5" w14:textId="77777777" w:rsidR="00140035" w:rsidRDefault="00140035" w:rsidP="00140035">
      <w:pPr>
        <w:pStyle w:val="PargrafodaLista"/>
      </w:pPr>
      <w:r w:rsidRPr="000F5C69">
        <w:t>Emitir guia de custas</w:t>
      </w:r>
    </w:p>
    <w:p w14:paraId="6EA5D366" w14:textId="77777777" w:rsidR="00140035" w:rsidRDefault="00140035" w:rsidP="00140035">
      <w:pPr>
        <w:pStyle w:val="PargrafodaLista"/>
      </w:pPr>
      <w:r w:rsidRPr="000F5C69">
        <w:t>Revisar Recurso Ordinário</w:t>
      </w:r>
    </w:p>
    <w:p w14:paraId="6AABD4FB" w14:textId="77777777" w:rsidR="00140035" w:rsidRDefault="00140035" w:rsidP="00140035">
      <w:pPr>
        <w:pStyle w:val="PargrafodaLista"/>
      </w:pPr>
      <w:r w:rsidRPr="000F5C69">
        <w:t>Protocolar Recurso Ordinário-Trabalhista</w:t>
      </w:r>
    </w:p>
    <w:p w14:paraId="5D1694CC" w14:textId="77777777" w:rsidR="00140035" w:rsidRDefault="00140035" w:rsidP="00140035">
      <w:pPr>
        <w:pStyle w:val="PargrafodaLista"/>
      </w:pPr>
      <w:r w:rsidRPr="00377214">
        <w:t>Comunicar ao cliente pagamento das custas</w:t>
      </w:r>
    </w:p>
    <w:p w14:paraId="46573A5D" w14:textId="77777777" w:rsidR="00140035" w:rsidRDefault="00140035" w:rsidP="00140035">
      <w:pPr>
        <w:pStyle w:val="PargrafodaLista"/>
      </w:pPr>
    </w:p>
    <w:p w14:paraId="1B66DCFA" w14:textId="77777777" w:rsidR="00140035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- Provas a Produzir, etapa(s):</w:t>
      </w:r>
    </w:p>
    <w:p w14:paraId="54381878" w14:textId="77777777" w:rsidR="00140035" w:rsidRPr="00DB4581" w:rsidRDefault="00140035" w:rsidP="00140035">
      <w:pPr>
        <w:pStyle w:val="PargrafodaLista"/>
      </w:pPr>
      <w:r w:rsidRPr="00DB4581">
        <w:t>Solicitar Documentos/Rol de Testemunhas ao cliente</w:t>
      </w:r>
    </w:p>
    <w:p w14:paraId="070F8F89" w14:textId="77777777" w:rsidR="00140035" w:rsidRPr="00377214" w:rsidRDefault="00140035" w:rsidP="00140035">
      <w:pPr>
        <w:pStyle w:val="PargrafodaLista"/>
        <w:rPr>
          <w:u w:val="single"/>
        </w:rPr>
      </w:pPr>
    </w:p>
    <w:p w14:paraId="7B02295F" w14:textId="77777777" w:rsidR="00140035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- Agravo de Instrumento (art. 1.015, c/c art. 1.003, § 5º), etapa(s):</w:t>
      </w:r>
    </w:p>
    <w:p w14:paraId="1CFA20F8" w14:textId="77777777" w:rsidR="00140035" w:rsidRPr="00577EDC" w:rsidRDefault="00140035" w:rsidP="00140035">
      <w:pPr>
        <w:pStyle w:val="PargrafodaLista"/>
      </w:pPr>
      <w:r w:rsidRPr="00577EDC">
        <w:t>Embargos de Declaração (?)</w:t>
      </w:r>
    </w:p>
    <w:p w14:paraId="42CF7C85" w14:textId="77777777" w:rsidR="00140035" w:rsidRPr="00577EDC" w:rsidRDefault="00140035" w:rsidP="00140035">
      <w:pPr>
        <w:pStyle w:val="PargrafodaLista"/>
      </w:pPr>
      <w:r w:rsidRPr="00577EDC">
        <w:t>Gerar guia de custas</w:t>
      </w:r>
    </w:p>
    <w:p w14:paraId="2CE8DD86" w14:textId="77777777" w:rsidR="00140035" w:rsidRPr="00577EDC" w:rsidRDefault="00140035" w:rsidP="00140035">
      <w:pPr>
        <w:pStyle w:val="PargrafodaLista"/>
      </w:pPr>
      <w:r w:rsidRPr="00577EDC">
        <w:t>Revisar Agravo de Instrumento (art. 1.015, c/c art. 1.003, § 5º)</w:t>
      </w:r>
    </w:p>
    <w:p w14:paraId="7C872409" w14:textId="77777777" w:rsidR="00140035" w:rsidRPr="00577EDC" w:rsidRDefault="00140035" w:rsidP="00140035">
      <w:pPr>
        <w:pStyle w:val="PargrafodaLista"/>
      </w:pPr>
      <w:r w:rsidRPr="00577EDC">
        <w:t>Distribuir/Protocolar Agravo de Instrumento (art. 1.015, c/c art. 1.003, § 5º)</w:t>
      </w:r>
    </w:p>
    <w:p w14:paraId="677E5C9C" w14:textId="77777777" w:rsidR="00140035" w:rsidRPr="00577EDC" w:rsidRDefault="00140035" w:rsidP="00140035">
      <w:pPr>
        <w:pStyle w:val="PargrafodaLista"/>
      </w:pPr>
      <w:r w:rsidRPr="00577EDC">
        <w:t>Comunicar ao cliente pagamento das custas</w:t>
      </w:r>
    </w:p>
    <w:p w14:paraId="75B3C9E0" w14:textId="77777777" w:rsidR="00140035" w:rsidRPr="00377214" w:rsidRDefault="00140035" w:rsidP="00140035">
      <w:pPr>
        <w:pStyle w:val="PargrafodaLista"/>
        <w:rPr>
          <w:u w:val="single"/>
        </w:rPr>
      </w:pPr>
    </w:p>
    <w:p w14:paraId="0D548439" w14:textId="77777777" w:rsidR="00140035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- Elaborar Cumprimento de Sentença, etapa(s):</w:t>
      </w:r>
    </w:p>
    <w:p w14:paraId="7E613D45" w14:textId="77777777" w:rsidR="00140035" w:rsidRPr="00405434" w:rsidRDefault="00140035" w:rsidP="00140035">
      <w:pPr>
        <w:pStyle w:val="PargrafodaLista"/>
      </w:pPr>
      <w:r w:rsidRPr="00405434">
        <w:t>Revisar cumprimento de sentença</w:t>
      </w:r>
    </w:p>
    <w:p w14:paraId="7378739A" w14:textId="77777777" w:rsidR="00140035" w:rsidRPr="00405434" w:rsidRDefault="00140035" w:rsidP="00140035">
      <w:pPr>
        <w:pStyle w:val="PargrafodaLista"/>
      </w:pPr>
      <w:r w:rsidRPr="00405434">
        <w:t>Distribuir/Protocolar Cumprimento de Sentença</w:t>
      </w:r>
    </w:p>
    <w:p w14:paraId="6EF7DEBE" w14:textId="77777777" w:rsidR="00140035" w:rsidRPr="00377214" w:rsidRDefault="00140035" w:rsidP="00140035">
      <w:pPr>
        <w:pStyle w:val="PargrafodaLista"/>
        <w:rPr>
          <w:u w:val="single"/>
        </w:rPr>
      </w:pPr>
      <w:r w:rsidRPr="00377214">
        <w:rPr>
          <w:u w:val="single"/>
        </w:rPr>
        <w:t xml:space="preserve">  </w:t>
      </w:r>
    </w:p>
    <w:p w14:paraId="36290C58" w14:textId="77777777" w:rsidR="00140035" w:rsidRPr="00377214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Diversos – Analisar Processo, etapa(s):</w:t>
      </w:r>
    </w:p>
    <w:p w14:paraId="5FCB6668" w14:textId="77777777" w:rsidR="00140035" w:rsidRPr="00377214" w:rsidRDefault="00140035" w:rsidP="00140035">
      <w:pPr>
        <w:pStyle w:val="PargrafodaLista"/>
        <w:rPr>
          <w:u w:val="single"/>
        </w:rPr>
      </w:pPr>
    </w:p>
    <w:p w14:paraId="192486D7" w14:textId="77777777" w:rsidR="00140035" w:rsidRPr="00377214" w:rsidRDefault="00140035" w:rsidP="00140035">
      <w:pPr>
        <w:pStyle w:val="PargrafodaLista"/>
        <w:rPr>
          <w:u w:val="single"/>
        </w:rPr>
      </w:pPr>
      <w:r w:rsidRPr="00377214">
        <w:rPr>
          <w:u w:val="single"/>
        </w:rPr>
        <w:t xml:space="preserve">  </w:t>
      </w:r>
    </w:p>
    <w:p w14:paraId="29559E87" w14:textId="77777777" w:rsidR="00140035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- Exceção de Incompetência Trabalhista, etapa(s):</w:t>
      </w:r>
    </w:p>
    <w:p w14:paraId="54AF7244" w14:textId="77777777" w:rsidR="00140035" w:rsidRPr="00AB68FB" w:rsidRDefault="00140035" w:rsidP="00140035">
      <w:pPr>
        <w:pStyle w:val="PargrafodaLista"/>
      </w:pPr>
      <w:r w:rsidRPr="00AB68FB">
        <w:t>Revisar Exceção de Incompetência Trabalhista</w:t>
      </w:r>
    </w:p>
    <w:p w14:paraId="69BF70A5" w14:textId="77777777" w:rsidR="00140035" w:rsidRPr="00AB68FB" w:rsidRDefault="00140035" w:rsidP="00140035">
      <w:pPr>
        <w:pStyle w:val="PargrafodaLista"/>
      </w:pPr>
      <w:r w:rsidRPr="00AB68FB">
        <w:t>Protocolar Exceção de Incompetência Trabalhista</w:t>
      </w:r>
    </w:p>
    <w:p w14:paraId="705150E4" w14:textId="77777777" w:rsidR="00140035" w:rsidRPr="00377214" w:rsidRDefault="00140035" w:rsidP="00140035">
      <w:pPr>
        <w:pStyle w:val="PargrafodaLista"/>
        <w:rPr>
          <w:u w:val="single"/>
        </w:rPr>
      </w:pPr>
      <w:r w:rsidRPr="00377214">
        <w:rPr>
          <w:u w:val="single"/>
        </w:rPr>
        <w:t xml:space="preserve">  </w:t>
      </w:r>
    </w:p>
    <w:p w14:paraId="7A992AB1" w14:textId="77777777" w:rsidR="00140035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Prazo - Pagamento Voluntário, etapa(s):</w:t>
      </w:r>
    </w:p>
    <w:p w14:paraId="6107CFD8" w14:textId="77777777" w:rsidR="00140035" w:rsidRPr="00377214" w:rsidRDefault="00140035" w:rsidP="00140035">
      <w:pPr>
        <w:pStyle w:val="PargrafodaLista"/>
        <w:rPr>
          <w:u w:val="single"/>
        </w:rPr>
      </w:pPr>
      <w:r w:rsidRPr="008C63A0">
        <w:t>Comunicar o cliente (decisão relevante)</w:t>
      </w:r>
    </w:p>
    <w:p w14:paraId="03BD81F1" w14:textId="77777777" w:rsidR="00140035" w:rsidRPr="00377214" w:rsidRDefault="00140035" w:rsidP="00140035">
      <w:pPr>
        <w:pStyle w:val="PargrafodaLista"/>
        <w:rPr>
          <w:u w:val="single"/>
        </w:rPr>
      </w:pPr>
      <w:r w:rsidRPr="00377214">
        <w:rPr>
          <w:u w:val="single"/>
        </w:rPr>
        <w:t xml:space="preserve"> </w:t>
      </w:r>
    </w:p>
    <w:p w14:paraId="182EA051" w14:textId="77777777" w:rsidR="00140035" w:rsidRPr="00377214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Diversos - Verificar/Auditar Processo (ED?), etapa(s):</w:t>
      </w:r>
    </w:p>
    <w:p w14:paraId="4FC90BE1" w14:textId="77777777" w:rsidR="00140035" w:rsidRPr="00377214" w:rsidRDefault="00140035" w:rsidP="00140035">
      <w:pPr>
        <w:pStyle w:val="PargrafodaLista"/>
        <w:rPr>
          <w:u w:val="single"/>
        </w:rPr>
      </w:pPr>
      <w:r w:rsidRPr="00377214">
        <w:rPr>
          <w:u w:val="single"/>
        </w:rPr>
        <w:t xml:space="preserve">  </w:t>
      </w:r>
    </w:p>
    <w:p w14:paraId="6ED9A960" w14:textId="77777777" w:rsidR="00140035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Audiência - Sessão de Julgamento, etapa(s):</w:t>
      </w:r>
    </w:p>
    <w:p w14:paraId="2F43C4A2" w14:textId="77777777" w:rsidR="00140035" w:rsidRDefault="00140035" w:rsidP="00140035">
      <w:pPr>
        <w:ind w:left="708"/>
      </w:pPr>
      <w:r w:rsidRPr="00211473">
        <w:t>Avaliar necessidade de sustentação oral</w:t>
      </w:r>
    </w:p>
    <w:p w14:paraId="55DB3EF6" w14:textId="77777777" w:rsidR="00140035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lastRenderedPageBreak/>
        <w:t>Audiência - Una, etapa(s):</w:t>
      </w:r>
    </w:p>
    <w:p w14:paraId="570B417A" w14:textId="77777777" w:rsidR="00140035" w:rsidRPr="00777C0B" w:rsidRDefault="00140035" w:rsidP="00140035">
      <w:pPr>
        <w:pStyle w:val="PargrafodaLista"/>
      </w:pPr>
      <w:r w:rsidRPr="00777C0B">
        <w:t>Reunião estratégica com o cliente (audiência/testemunhas)</w:t>
      </w:r>
    </w:p>
    <w:p w14:paraId="65DBC48D" w14:textId="77777777" w:rsidR="00140035" w:rsidRPr="00377214" w:rsidRDefault="00140035" w:rsidP="00140035">
      <w:pPr>
        <w:pStyle w:val="PargrafodaLista"/>
        <w:rPr>
          <w:u w:val="single"/>
        </w:rPr>
      </w:pPr>
    </w:p>
    <w:p w14:paraId="3B105041" w14:textId="77777777" w:rsidR="00140035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Audiência – Concilia</w:t>
      </w:r>
      <w:r>
        <w:rPr>
          <w:u w:val="single"/>
        </w:rPr>
        <w:t>tória</w:t>
      </w:r>
      <w:r w:rsidRPr="00377214">
        <w:rPr>
          <w:u w:val="single"/>
        </w:rPr>
        <w:t>, etapa(s):</w:t>
      </w:r>
    </w:p>
    <w:p w14:paraId="7BE3B131" w14:textId="77777777" w:rsidR="00140035" w:rsidRPr="00777C0B" w:rsidRDefault="00140035" w:rsidP="00140035">
      <w:pPr>
        <w:pStyle w:val="PargrafodaLista"/>
      </w:pPr>
      <w:r w:rsidRPr="00777C0B">
        <w:t>Reunião estratégica com o cliente (audiência/testemunhas)</w:t>
      </w:r>
    </w:p>
    <w:p w14:paraId="69118DFF" w14:textId="77777777" w:rsidR="00140035" w:rsidRPr="00377214" w:rsidRDefault="00140035" w:rsidP="00140035">
      <w:pPr>
        <w:pStyle w:val="PargrafodaLista"/>
        <w:rPr>
          <w:u w:val="single"/>
        </w:rPr>
      </w:pPr>
    </w:p>
    <w:p w14:paraId="618170BD" w14:textId="77777777" w:rsidR="00140035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 w:rsidRPr="00377214">
        <w:rPr>
          <w:u w:val="single"/>
        </w:rPr>
        <w:t>Audiência – Inaugural, etapa(s):</w:t>
      </w:r>
    </w:p>
    <w:p w14:paraId="3DCEDB3A" w14:textId="77777777" w:rsidR="00140035" w:rsidRDefault="00140035" w:rsidP="00140035">
      <w:pPr>
        <w:pStyle w:val="PargrafodaLista"/>
      </w:pPr>
      <w:r w:rsidRPr="00777C0B">
        <w:t>Reunião estratégica com o cliente (audiência/testemunhas)</w:t>
      </w:r>
    </w:p>
    <w:p w14:paraId="43BD0E5F" w14:textId="77777777" w:rsidR="00140035" w:rsidRPr="00777C0B" w:rsidRDefault="00140035" w:rsidP="00140035">
      <w:pPr>
        <w:pStyle w:val="PargrafodaLista"/>
      </w:pPr>
    </w:p>
    <w:p w14:paraId="46DD253C" w14:textId="77777777" w:rsidR="00140035" w:rsidRDefault="00140035" w:rsidP="00140035">
      <w:pPr>
        <w:pStyle w:val="PargrafodaLista"/>
        <w:numPr>
          <w:ilvl w:val="0"/>
          <w:numId w:val="15"/>
        </w:numPr>
        <w:rPr>
          <w:u w:val="single"/>
        </w:rPr>
      </w:pPr>
      <w:r>
        <w:rPr>
          <w:u w:val="single"/>
        </w:rPr>
        <w:t>Audiência – Instrução e Julgamento, etapa(s):</w:t>
      </w:r>
    </w:p>
    <w:p w14:paraId="2CEA36A8" w14:textId="77777777" w:rsidR="00140035" w:rsidRDefault="00140035" w:rsidP="00140035">
      <w:pPr>
        <w:pStyle w:val="PargrafodaLista"/>
      </w:pPr>
      <w:r w:rsidRPr="00777C0B">
        <w:t>Reunião estratégica com o cliente (audiência/testemunhas)</w:t>
      </w:r>
    </w:p>
    <w:p w14:paraId="4A7C4C39" w14:textId="77777777" w:rsidR="00140035" w:rsidRDefault="00140035" w:rsidP="00140035">
      <w:r w:rsidRPr="0067653D">
        <w:t xml:space="preserve">As etapas indicadas como </w:t>
      </w:r>
      <w:r w:rsidRPr="0067653D">
        <w:rPr>
          <w:b/>
          <w:bCs/>
        </w:rPr>
        <w:t>“Embargos de Declaração (?)”</w:t>
      </w:r>
      <w:r w:rsidRPr="0067653D">
        <w:t xml:space="preserve"> devem ser avaliadas caso a caso, conforme a natureza da decisão e a estratégia processual adotada.</w:t>
      </w:r>
    </w:p>
    <w:p w14:paraId="11E80E01" w14:textId="77777777" w:rsidR="00BA3F88" w:rsidRDefault="00BA3F88" w:rsidP="00BA3F88">
      <w:pPr>
        <w:pStyle w:val="PargrafodaLista"/>
      </w:pPr>
    </w:p>
    <w:p w14:paraId="7E142DBA" w14:textId="77777777" w:rsidR="00EB0103" w:rsidRDefault="00EB0103" w:rsidP="00BA3F88">
      <w:pPr>
        <w:pStyle w:val="PargrafodaLista"/>
      </w:pPr>
    </w:p>
    <w:p w14:paraId="0002B78C" w14:textId="77777777" w:rsidR="00EB0103" w:rsidRDefault="00EB0103" w:rsidP="00BA3F88">
      <w:pPr>
        <w:pStyle w:val="PargrafodaLista"/>
      </w:pPr>
    </w:p>
    <w:p w14:paraId="6EA5E135" w14:textId="77777777" w:rsidR="00EB0103" w:rsidRDefault="00EB0103" w:rsidP="00BA3F88">
      <w:pPr>
        <w:pStyle w:val="PargrafodaLista"/>
      </w:pPr>
    </w:p>
    <w:p w14:paraId="441A9527" w14:textId="77777777" w:rsidR="00EB0103" w:rsidRDefault="00EB0103" w:rsidP="00BA3F88">
      <w:pPr>
        <w:pStyle w:val="PargrafodaLista"/>
      </w:pPr>
    </w:p>
    <w:p w14:paraId="32610360" w14:textId="77777777" w:rsidR="00EB0103" w:rsidRDefault="00EB0103" w:rsidP="00BA3F88">
      <w:pPr>
        <w:pStyle w:val="PargrafodaLista"/>
      </w:pPr>
    </w:p>
    <w:p w14:paraId="17562BCC" w14:textId="77777777" w:rsidR="00EB0103" w:rsidRDefault="00EB0103" w:rsidP="00BA3F88">
      <w:pPr>
        <w:pStyle w:val="PargrafodaLista"/>
      </w:pPr>
    </w:p>
    <w:p w14:paraId="2C5EBB65" w14:textId="77777777" w:rsidR="00EB0103" w:rsidRDefault="00EB0103" w:rsidP="00BA3F88">
      <w:pPr>
        <w:pStyle w:val="PargrafodaLista"/>
      </w:pPr>
    </w:p>
    <w:p w14:paraId="122EF238" w14:textId="77777777" w:rsidR="00EB0103" w:rsidRDefault="00EB0103" w:rsidP="00BA3F88">
      <w:pPr>
        <w:pStyle w:val="PargrafodaLista"/>
      </w:pPr>
    </w:p>
    <w:p w14:paraId="10192F2D" w14:textId="77777777" w:rsidR="00EB0103" w:rsidRDefault="00EB0103" w:rsidP="00BA3F88">
      <w:pPr>
        <w:pStyle w:val="PargrafodaLista"/>
      </w:pPr>
    </w:p>
    <w:p w14:paraId="7EF2985E" w14:textId="77777777" w:rsidR="00EB0103" w:rsidRDefault="00EB0103" w:rsidP="00BA3F88">
      <w:pPr>
        <w:pStyle w:val="PargrafodaLista"/>
      </w:pPr>
    </w:p>
    <w:p w14:paraId="48FD6E39" w14:textId="77777777" w:rsidR="00EB0103" w:rsidRDefault="00EB0103" w:rsidP="00BA3F88">
      <w:pPr>
        <w:pStyle w:val="PargrafodaLista"/>
      </w:pPr>
    </w:p>
    <w:p w14:paraId="0E8D265C" w14:textId="77777777" w:rsidR="00EB0103" w:rsidRDefault="00EB0103" w:rsidP="00BA3F88">
      <w:pPr>
        <w:pStyle w:val="PargrafodaLista"/>
      </w:pPr>
    </w:p>
    <w:p w14:paraId="3A83B689" w14:textId="77777777" w:rsidR="00EB0103" w:rsidRDefault="00EB0103" w:rsidP="00BA3F88">
      <w:pPr>
        <w:pStyle w:val="PargrafodaLista"/>
      </w:pPr>
    </w:p>
    <w:p w14:paraId="5746C096" w14:textId="77777777" w:rsidR="00EB0103" w:rsidRDefault="00EB0103" w:rsidP="00BA3F88">
      <w:pPr>
        <w:pStyle w:val="PargrafodaLista"/>
      </w:pPr>
    </w:p>
    <w:p w14:paraId="781A5E76" w14:textId="77777777" w:rsidR="00EB0103" w:rsidRDefault="00EB0103" w:rsidP="00BA3F88">
      <w:pPr>
        <w:pStyle w:val="PargrafodaLista"/>
      </w:pPr>
    </w:p>
    <w:p w14:paraId="04242016" w14:textId="77777777" w:rsidR="00EB0103" w:rsidRDefault="00EB0103" w:rsidP="00BA3F88">
      <w:pPr>
        <w:pStyle w:val="PargrafodaLista"/>
      </w:pPr>
    </w:p>
    <w:p w14:paraId="0EE3814A" w14:textId="77777777" w:rsidR="00EB0103" w:rsidRDefault="00EB0103" w:rsidP="00BA3F88">
      <w:pPr>
        <w:pStyle w:val="PargrafodaLista"/>
      </w:pPr>
    </w:p>
    <w:p w14:paraId="5744DE86" w14:textId="77777777" w:rsidR="00EB0103" w:rsidRDefault="00EB0103" w:rsidP="00BA3F88">
      <w:pPr>
        <w:pStyle w:val="PargrafodaLista"/>
      </w:pPr>
    </w:p>
    <w:p w14:paraId="752F79C7" w14:textId="77777777" w:rsidR="00EB0103" w:rsidRDefault="00EB0103" w:rsidP="00BA3F88">
      <w:pPr>
        <w:pStyle w:val="PargrafodaLista"/>
      </w:pPr>
    </w:p>
    <w:p w14:paraId="0B894E16" w14:textId="77777777" w:rsidR="00EB0103" w:rsidRDefault="00EB0103" w:rsidP="00BA3F88">
      <w:pPr>
        <w:pStyle w:val="PargrafodaLista"/>
      </w:pPr>
    </w:p>
    <w:p w14:paraId="3D9323B5" w14:textId="77777777" w:rsidR="00EB0103" w:rsidRDefault="00EB0103" w:rsidP="00BA3F88">
      <w:pPr>
        <w:pStyle w:val="PargrafodaLista"/>
      </w:pPr>
    </w:p>
    <w:p w14:paraId="5E3F9D7B" w14:textId="77777777" w:rsidR="00EB0103" w:rsidRDefault="00EB0103" w:rsidP="00BA3F88">
      <w:pPr>
        <w:pStyle w:val="PargrafodaLista"/>
      </w:pPr>
    </w:p>
    <w:p w14:paraId="1709962B" w14:textId="77777777" w:rsidR="00EB0103" w:rsidRDefault="00EB0103" w:rsidP="00BA3F88">
      <w:pPr>
        <w:pStyle w:val="PargrafodaLista"/>
      </w:pPr>
    </w:p>
    <w:p w14:paraId="3E870094" w14:textId="77777777" w:rsidR="00EB0103" w:rsidRDefault="00EB0103" w:rsidP="00BA3F88">
      <w:pPr>
        <w:pStyle w:val="PargrafodaLista"/>
      </w:pPr>
    </w:p>
    <w:p w14:paraId="6DBCA52B" w14:textId="77777777" w:rsidR="00EB0103" w:rsidRDefault="00EB0103" w:rsidP="00BA3F88">
      <w:pPr>
        <w:pStyle w:val="PargrafodaLista"/>
      </w:pPr>
    </w:p>
    <w:p w14:paraId="2DDE3704" w14:textId="16CDD97D" w:rsidR="00BA3F88" w:rsidRDefault="00BA3F88" w:rsidP="00BA3F88">
      <w:pPr>
        <w:pStyle w:val="Ttulo2"/>
      </w:pPr>
      <w:bookmarkStart w:id="21" w:name="_Toc220341477"/>
      <w:r w:rsidRPr="00BA3F88">
        <w:lastRenderedPageBreak/>
        <w:t>Anexo III – Matriz de Responsabilidades (RACI)</w:t>
      </w:r>
      <w:bookmarkEnd w:id="21"/>
    </w:p>
    <w:p w14:paraId="70603AAE" w14:textId="77777777" w:rsidR="00BA3F88" w:rsidRDefault="00BA3F88" w:rsidP="00BA3F88"/>
    <w:p w14:paraId="0B21A33C" w14:textId="77777777" w:rsidR="00BA2131" w:rsidRDefault="00BA2131" w:rsidP="00BA2131">
      <w:r>
        <w:t>Contém a matriz de responsabilidades das atividades da Controladoria Jurídica, indicando, para cada atividade:</w:t>
      </w:r>
    </w:p>
    <w:p w14:paraId="59384006" w14:textId="77777777" w:rsidR="00BA2131" w:rsidRDefault="00BA2131" w:rsidP="00BA2131">
      <w:r>
        <w:t>Responsável;</w:t>
      </w:r>
    </w:p>
    <w:p w14:paraId="5043D6FA" w14:textId="77777777" w:rsidR="00BA2131" w:rsidRDefault="00BA2131" w:rsidP="00BA2131">
      <w:pPr>
        <w:pStyle w:val="PargrafodaLista"/>
        <w:numPr>
          <w:ilvl w:val="0"/>
          <w:numId w:val="61"/>
        </w:numPr>
      </w:pPr>
      <w:r>
        <w:t>Aprovador;</w:t>
      </w:r>
    </w:p>
    <w:p w14:paraId="385D5D44" w14:textId="77777777" w:rsidR="00BA2131" w:rsidRDefault="00BA2131" w:rsidP="00BA2131">
      <w:pPr>
        <w:pStyle w:val="PargrafodaLista"/>
        <w:numPr>
          <w:ilvl w:val="0"/>
          <w:numId w:val="61"/>
        </w:numPr>
      </w:pPr>
      <w:r>
        <w:t>Consultado;</w:t>
      </w:r>
    </w:p>
    <w:p w14:paraId="6EE23974" w14:textId="77777777" w:rsidR="00BA2131" w:rsidRDefault="00BA2131" w:rsidP="00BA2131">
      <w:pPr>
        <w:pStyle w:val="PargrafodaLista"/>
        <w:numPr>
          <w:ilvl w:val="0"/>
          <w:numId w:val="61"/>
        </w:numPr>
      </w:pPr>
      <w:r>
        <w:t>Informado.</w:t>
      </w:r>
    </w:p>
    <w:p w14:paraId="4F527E58" w14:textId="0DC31200" w:rsidR="00BA3F88" w:rsidRDefault="00BA2131" w:rsidP="00BA2131">
      <w:r>
        <w:t>A matriz RACI auxilia na clareza de papéis, na redução de conflitos operacionais e no alinhamento entre Controladoria, advogados e demais envolvidos.</w:t>
      </w:r>
    </w:p>
    <w:p w14:paraId="6FB8AC04" w14:textId="77777777" w:rsidR="00BA2131" w:rsidRDefault="00BA2131" w:rsidP="00BA2131"/>
    <w:p w14:paraId="31C9A0A5" w14:textId="77777777" w:rsidR="00EB0103" w:rsidRDefault="00EB0103" w:rsidP="00EB0103">
      <w:pPr>
        <w:jc w:val="center"/>
        <w:rPr>
          <w:b/>
          <w:bCs/>
          <w:sz w:val="32"/>
          <w:szCs w:val="24"/>
          <w:u w:val="single"/>
        </w:rPr>
      </w:pPr>
      <w:r w:rsidRPr="002B43D8">
        <w:rPr>
          <w:b/>
          <w:bCs/>
          <w:sz w:val="32"/>
          <w:szCs w:val="24"/>
          <w:u w:val="single"/>
        </w:rPr>
        <w:t>Tabela RACI</w:t>
      </w:r>
    </w:p>
    <w:p w14:paraId="5C88030B" w14:textId="77777777" w:rsidR="00EB0103" w:rsidRDefault="00EB0103" w:rsidP="00EB0103"/>
    <w:tbl>
      <w:tblPr>
        <w:tblW w:w="10491" w:type="dxa"/>
        <w:tblInd w:w="-9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7"/>
        <w:gridCol w:w="1984"/>
        <w:gridCol w:w="1559"/>
        <w:gridCol w:w="1843"/>
        <w:gridCol w:w="1418"/>
      </w:tblGrid>
      <w:tr w:rsidR="00EB0103" w:rsidRPr="00B72B74" w14:paraId="7C0A1A58" w14:textId="77777777" w:rsidTr="00124391">
        <w:trPr>
          <w:trHeight w:val="435"/>
        </w:trPr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68E9B1E2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b/>
                <w:bCs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b/>
                <w:bCs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Atividade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685A12BA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b/>
                <w:bCs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b/>
                <w:bCs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R (Responsável)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628D4B6D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b/>
                <w:bCs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b/>
                <w:bCs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 (Aprovador)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619376FA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b/>
                <w:bCs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b/>
                <w:bCs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 (Consultado)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7148419D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b/>
                <w:bCs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b/>
                <w:bCs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I (Informado)</w:t>
            </w:r>
          </w:p>
        </w:tc>
      </w:tr>
      <w:tr w:rsidR="00EB0103" w:rsidRPr="00B72B74" w14:paraId="4E472817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19AFB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Captura e classificação da publicação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35026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Controladoria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687CA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Juliane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41CE2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Advogado do caso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F565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</w:p>
        </w:tc>
      </w:tr>
      <w:tr w:rsidR="00EB0103" w:rsidRPr="00B72B74" w14:paraId="74D8E529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9D2B3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Dupla conferência nos painéis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4D66C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Controladoria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2CC51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Juliane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52C86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9D623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</w:p>
        </w:tc>
      </w:tr>
      <w:tr w:rsidR="00EB0103" w:rsidRPr="00B72B74" w14:paraId="3B55176A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C5E30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Agendamento de prazos no sistema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640DE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Controladoria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32790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Juliane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1B1E1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Advogado do caso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1D429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</w:p>
        </w:tc>
      </w:tr>
      <w:tr w:rsidR="00EB0103" w:rsidRPr="00B72B74" w14:paraId="7764373B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01446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Solicitação de documentos ao cliente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6A84E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Controladoria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3A13D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Juliane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D6006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Advogado do caso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9AF3A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Cliente</w:t>
            </w:r>
          </w:p>
        </w:tc>
      </w:tr>
      <w:tr w:rsidR="00EB0103" w:rsidRPr="00B72B74" w14:paraId="40E6CBFD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7D99A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Produção da peça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3DCDB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Advogado do caso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CBDAF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Cristiano / Juliane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5D3CB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AD7D4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</w:p>
        </w:tc>
      </w:tr>
      <w:tr w:rsidR="00EB0103" w:rsidRPr="00B72B74" w14:paraId="2E2806EB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C7901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Revisão da peça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B223C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Cristiano / Juliane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D2FD6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Cristiano / Juliane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10EFD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Eduarda (Piloto)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8EF7A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</w:p>
        </w:tc>
      </w:tr>
      <w:tr w:rsidR="00EB0103" w:rsidRPr="00B72B74" w14:paraId="216E2DDC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E38EA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Protocolo (com checklist)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A5727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Controladoria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E4D74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Juliane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E56A0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Advogado do caso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DF8CB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</w:p>
        </w:tc>
      </w:tr>
      <w:tr w:rsidR="00EB0103" w:rsidRPr="00B72B74" w14:paraId="4F5F0391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2078D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Comunicação ao cliente (decisões relevantes)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8604C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Controladoria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326AA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Juliane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F26B2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Advogado do caso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C3375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Cliente</w:t>
            </w:r>
          </w:p>
        </w:tc>
      </w:tr>
      <w:tr w:rsidR="00EB0103" w:rsidRPr="00B72B74" w14:paraId="2AC8E7C6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8B961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Movimentações administrativas (verificação)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C80B3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Advogado do caso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23149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Cristiano / Juliane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9AAB1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Controladoria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614CD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</w:p>
        </w:tc>
      </w:tr>
      <w:tr w:rsidR="00EB0103" w:rsidRPr="00B72B74" w14:paraId="2BA23A32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04E99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Audiências e perícias (reunião estratégica)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44237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Cristiano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CEA8E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Cristiano / Juliane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F3ABA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Controladoria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CD633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Cliente</w:t>
            </w:r>
          </w:p>
        </w:tc>
      </w:tr>
      <w:tr w:rsidR="00EB0103" w:rsidRPr="00B72B74" w14:paraId="133388F3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F5793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Sustentação oral (decidir e inscrever)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F59D9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Cristiano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6C38E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Cristiano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903BD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Juliane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14BBE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Cliente</w:t>
            </w:r>
          </w:p>
        </w:tc>
      </w:tr>
      <w:tr w:rsidR="00EB0103" w:rsidRPr="00B72B74" w14:paraId="1F8B8473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98C59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Demandas extrajudiciais (consultas, contratos)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A0367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Advogado setorizado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174CA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Cristiano / Juliane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A3236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Controladoria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530BD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Cliente</w:t>
            </w:r>
          </w:p>
        </w:tc>
      </w:tr>
      <w:tr w:rsidR="00EB0103" w:rsidRPr="00B72B74" w14:paraId="29185F2B" w14:textId="77777777" w:rsidTr="00124391">
        <w:trPr>
          <w:trHeight w:val="435"/>
        </w:trPr>
        <w:tc>
          <w:tcPr>
            <w:tcW w:w="3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4F5AF" w14:textId="77777777" w:rsidR="00EB0103" w:rsidRPr="00B72B74" w:rsidRDefault="00EB0103" w:rsidP="00124391">
            <w:pPr>
              <w:spacing w:line="300" w:lineRule="atLeast"/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Encerramento administrativo (financeiro, docs)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22679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Controladoria / Administrativo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AB903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Juliane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885C1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Advogado do caso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FF28A" w14:textId="77777777" w:rsidR="00EB0103" w:rsidRPr="00B72B74" w:rsidRDefault="00EB0103" w:rsidP="00124391">
            <w:pPr>
              <w:jc w:val="center"/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</w:pPr>
            <w:r w:rsidRPr="00B72B74">
              <w:rPr>
                <w:rFonts w:eastAsia="Times New Roman" w:cs="Poppins"/>
                <w:color w:val="000000"/>
                <w:kern w:val="0"/>
                <w:sz w:val="14"/>
                <w:szCs w:val="14"/>
                <w:lang w:eastAsia="pt-BR"/>
                <w14:ligatures w14:val="none"/>
              </w:rPr>
              <w:t>Cliente</w:t>
            </w:r>
          </w:p>
        </w:tc>
      </w:tr>
    </w:tbl>
    <w:p w14:paraId="0C593043" w14:textId="77777777" w:rsidR="00140035" w:rsidRDefault="00140035" w:rsidP="00BA2131"/>
    <w:p w14:paraId="40C6939A" w14:textId="77777777" w:rsidR="00140035" w:rsidRDefault="00140035" w:rsidP="00BA2131"/>
    <w:p w14:paraId="6335DE38" w14:textId="77777777" w:rsidR="00BA2131" w:rsidRDefault="00BA2131" w:rsidP="00BA2131">
      <w:pPr>
        <w:pStyle w:val="Ttulo2"/>
      </w:pPr>
      <w:bookmarkStart w:id="22" w:name="_Toc220341478"/>
      <w:r>
        <w:lastRenderedPageBreak/>
        <w:t>Anexo IV – Fluxo Macro da Controladoria Jurídica</w:t>
      </w:r>
      <w:bookmarkEnd w:id="22"/>
    </w:p>
    <w:p w14:paraId="249AF98A" w14:textId="77777777" w:rsidR="00BA2131" w:rsidRDefault="00BA2131" w:rsidP="00BA2131"/>
    <w:p w14:paraId="6863EBE3" w14:textId="77777777" w:rsidR="00BA2131" w:rsidRDefault="00BA2131" w:rsidP="00BA2131">
      <w:r>
        <w:t>Apresenta o fluxo macro das atividades da Controladoria Jurídica, estruturado em etapas e responsabilidades, podendo ser representado por meio de diagrama (BPMN) ou descrição estruturada.</w:t>
      </w:r>
    </w:p>
    <w:p w14:paraId="022AB250" w14:textId="77777777" w:rsidR="00BA2131" w:rsidRDefault="00BA2131" w:rsidP="00BA2131">
      <w:r>
        <w:t>O fluxo macro contempla, entre outras etapas:</w:t>
      </w:r>
    </w:p>
    <w:p w14:paraId="211E34DB" w14:textId="77777777" w:rsidR="00BA2131" w:rsidRDefault="00BA2131" w:rsidP="00BA2131">
      <w:pPr>
        <w:pStyle w:val="PargrafodaLista"/>
        <w:numPr>
          <w:ilvl w:val="0"/>
          <w:numId w:val="62"/>
        </w:numPr>
      </w:pPr>
      <w:r>
        <w:t>Captura e classificação de informações;</w:t>
      </w:r>
    </w:p>
    <w:p w14:paraId="597561A4" w14:textId="77777777" w:rsidR="00BA2131" w:rsidRDefault="00BA2131" w:rsidP="00BA2131">
      <w:pPr>
        <w:pStyle w:val="PargrafodaLista"/>
        <w:numPr>
          <w:ilvl w:val="0"/>
          <w:numId w:val="62"/>
        </w:numPr>
      </w:pPr>
      <w:r>
        <w:t>Agendamento e controle de prazos;</w:t>
      </w:r>
    </w:p>
    <w:p w14:paraId="4DB7795E" w14:textId="77777777" w:rsidR="00BA2131" w:rsidRDefault="00BA2131" w:rsidP="00BA2131">
      <w:pPr>
        <w:pStyle w:val="PargrafodaLista"/>
        <w:numPr>
          <w:ilvl w:val="0"/>
          <w:numId w:val="62"/>
        </w:numPr>
      </w:pPr>
      <w:r>
        <w:t>Produção, revisão e protocolo;</w:t>
      </w:r>
    </w:p>
    <w:p w14:paraId="32855ED8" w14:textId="77777777" w:rsidR="00BA2131" w:rsidRDefault="00BA2131" w:rsidP="00BA2131">
      <w:pPr>
        <w:pStyle w:val="PargrafodaLista"/>
        <w:numPr>
          <w:ilvl w:val="0"/>
          <w:numId w:val="62"/>
        </w:numPr>
      </w:pPr>
      <w:r>
        <w:t>Comunicação com o cliente;</w:t>
      </w:r>
    </w:p>
    <w:p w14:paraId="528350EC" w14:textId="7204649D" w:rsidR="00BA2131" w:rsidRDefault="00BA2131" w:rsidP="00BA2131">
      <w:pPr>
        <w:pStyle w:val="PargrafodaLista"/>
        <w:numPr>
          <w:ilvl w:val="0"/>
          <w:numId w:val="62"/>
        </w:numPr>
      </w:pPr>
      <w:r>
        <w:t>Encerramento administrativo.</w:t>
      </w:r>
    </w:p>
    <w:p w14:paraId="3AED43C2" w14:textId="77777777" w:rsidR="00AB29D6" w:rsidRDefault="00AB29D6" w:rsidP="00AB29D6"/>
    <w:p w14:paraId="4778C10A" w14:textId="69C12B07" w:rsidR="00EB0103" w:rsidRDefault="006223C3" w:rsidP="00AB29D6">
      <w:r>
        <w:rPr>
          <w:noProof/>
        </w:rPr>
        <w:drawing>
          <wp:inline distT="0" distB="0" distL="0" distR="0" wp14:anchorId="329C9E2F" wp14:editId="358E1C0C">
            <wp:extent cx="5686287" cy="5051060"/>
            <wp:effectExtent l="0" t="0" r="0" b="0"/>
            <wp:docPr id="2072808084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08084" name="Imagem 6" descr="Interface gráfica do usuári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151" cy="505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51E6" w14:textId="191B16F4" w:rsidR="00EB0103" w:rsidRPr="00F155B3" w:rsidRDefault="00F155B3" w:rsidP="00AB29D6">
      <w:pPr>
        <w:rPr>
          <w:sz w:val="18"/>
          <w:szCs w:val="14"/>
        </w:rPr>
      </w:pPr>
      <w:r>
        <w:rPr>
          <w:sz w:val="18"/>
          <w:szCs w:val="14"/>
        </w:rPr>
        <w:lastRenderedPageBreak/>
        <w:t xml:space="preserve">Nota: </w:t>
      </w:r>
      <w:r w:rsidRPr="00F155B3">
        <w:rPr>
          <w:sz w:val="18"/>
          <w:szCs w:val="14"/>
        </w:rPr>
        <w:t>O fluxo macro integra o presente manual, porém foi encaminhado em arquivo separado, em versão ampliada, para melhor visualização.</w:t>
      </w:r>
    </w:p>
    <w:p w14:paraId="5D33E400" w14:textId="77777777" w:rsidR="00AB29D6" w:rsidRDefault="00AB29D6" w:rsidP="00AB29D6">
      <w:pPr>
        <w:pStyle w:val="Ttulo2"/>
      </w:pPr>
      <w:bookmarkStart w:id="23" w:name="_Toc220341479"/>
      <w:r>
        <w:t>Anexo V – Modelos e Templates</w:t>
      </w:r>
      <w:bookmarkEnd w:id="23"/>
    </w:p>
    <w:p w14:paraId="2ABEC884" w14:textId="77777777" w:rsidR="00AB29D6" w:rsidRDefault="00AB29D6" w:rsidP="00AB29D6"/>
    <w:p w14:paraId="741F34BC" w14:textId="77777777" w:rsidR="00AB29D6" w:rsidRDefault="00AB29D6" w:rsidP="00AB29D6">
      <w:r>
        <w:t>Reúne modelos e templates utilizados pela Controladoria Jurídica, tais como:</w:t>
      </w:r>
    </w:p>
    <w:p w14:paraId="3311662C" w14:textId="2C26944B" w:rsidR="00AB29D6" w:rsidRDefault="00AB29D6" w:rsidP="00FF192E">
      <w:pPr>
        <w:pStyle w:val="PargrafodaLista"/>
        <w:numPr>
          <w:ilvl w:val="0"/>
          <w:numId w:val="79"/>
        </w:numPr>
        <w:rPr>
          <w:b/>
          <w:bCs/>
          <w:u w:val="single"/>
        </w:rPr>
      </w:pPr>
      <w:r w:rsidRPr="00FF192E">
        <w:rPr>
          <w:b/>
          <w:bCs/>
          <w:u w:val="single"/>
        </w:rPr>
        <w:t>Modelos de comunicação ao cliente</w:t>
      </w:r>
      <w:r w:rsidR="00FF192E">
        <w:rPr>
          <w:b/>
          <w:bCs/>
          <w:u w:val="single"/>
        </w:rPr>
        <w:t>;</w:t>
      </w:r>
    </w:p>
    <w:p w14:paraId="547EE497" w14:textId="77777777" w:rsidR="00FF192E" w:rsidRDefault="00FF192E" w:rsidP="00FF192E">
      <w:pPr>
        <w:pStyle w:val="PargrafodaLista"/>
      </w:pPr>
    </w:p>
    <w:p w14:paraId="192DDCE3" w14:textId="488E5CB0" w:rsidR="0011257B" w:rsidRPr="0011257B" w:rsidRDefault="0011257B" w:rsidP="0011257B">
      <w:pPr>
        <w:pStyle w:val="PargrafodaLista"/>
        <w:spacing w:after="0"/>
        <w:ind w:left="0"/>
        <w:contextualSpacing w:val="0"/>
      </w:pPr>
      <w:r w:rsidRPr="0011257B">
        <w:rPr>
          <w:b/>
          <w:bCs/>
        </w:rPr>
        <w:t>Objetivo:</w:t>
      </w:r>
      <w:r>
        <w:rPr>
          <w:b/>
          <w:bCs/>
        </w:rPr>
        <w:t xml:space="preserve"> </w:t>
      </w:r>
      <w:r w:rsidRPr="0011257B">
        <w:t>Padronizar a comunicação com o cliente, garantindo clareza, previsibilidade e alinhamento estratégico, sem excesso de tecnicidade e com registro adequado no sistema.</w:t>
      </w:r>
    </w:p>
    <w:p w14:paraId="0F7FAB70" w14:textId="77777777" w:rsidR="0011257B" w:rsidRPr="0011257B" w:rsidRDefault="0011257B" w:rsidP="0011257B">
      <w:pPr>
        <w:pStyle w:val="PargrafodaLista"/>
        <w:spacing w:after="0"/>
        <w:ind w:left="0"/>
        <w:contextualSpacing w:val="0"/>
      </w:pPr>
      <w:r w:rsidRPr="0011257B">
        <w:rPr>
          <w:b/>
          <w:bCs/>
        </w:rPr>
        <w:t>Orientação:</w:t>
      </w:r>
      <w:r w:rsidRPr="0011257B">
        <w:t xml:space="preserve"> este modelo serve como base e pode ser ajustado conforme o perfil do cliente e a complexidade do caso.</w:t>
      </w:r>
    </w:p>
    <w:p w14:paraId="2FE0994B" w14:textId="77777777" w:rsidR="0011257B" w:rsidRPr="0011257B" w:rsidRDefault="00000000" w:rsidP="0011257B">
      <w:pPr>
        <w:pStyle w:val="PargrafodaLista"/>
        <w:spacing w:after="0"/>
        <w:ind w:left="0"/>
        <w:contextualSpacing w:val="0"/>
      </w:pPr>
      <w:r>
        <w:pict w14:anchorId="03DAE13B">
          <v:rect id="_x0000_i1035" style="width:0;height:1.5pt" o:hralign="center" o:hrstd="t" o:hr="t" fillcolor="#a0a0a0" stroked="f"/>
        </w:pict>
      </w:r>
    </w:p>
    <w:p w14:paraId="56658F29" w14:textId="77777777" w:rsidR="0011257B" w:rsidRPr="0011257B" w:rsidRDefault="0011257B" w:rsidP="0011257B">
      <w:pPr>
        <w:pStyle w:val="PargrafodaLista"/>
        <w:spacing w:after="0"/>
        <w:ind w:left="0"/>
        <w:contextualSpacing w:val="0"/>
        <w:rPr>
          <w:b/>
          <w:bCs/>
        </w:rPr>
      </w:pPr>
      <w:r w:rsidRPr="0011257B">
        <w:rPr>
          <w:b/>
          <w:bCs/>
        </w:rPr>
        <w:t>Assunto:</w:t>
      </w:r>
    </w:p>
    <w:p w14:paraId="11320B96" w14:textId="77777777" w:rsidR="0011257B" w:rsidRPr="0011257B" w:rsidRDefault="0011257B" w:rsidP="0011257B">
      <w:pPr>
        <w:pStyle w:val="PargrafodaLista"/>
        <w:spacing w:after="0"/>
        <w:ind w:left="0"/>
        <w:contextualSpacing w:val="0"/>
      </w:pPr>
      <w:r w:rsidRPr="0011257B">
        <w:t>Atualização sobre o processo [nº do processo]</w:t>
      </w:r>
    </w:p>
    <w:p w14:paraId="47F33E5A" w14:textId="1886B810" w:rsidR="0011257B" w:rsidRPr="0011257B" w:rsidRDefault="0011257B" w:rsidP="0011257B">
      <w:pPr>
        <w:pStyle w:val="PargrafodaLista"/>
        <w:spacing w:after="0"/>
        <w:ind w:left="0"/>
        <w:contextualSpacing w:val="0"/>
      </w:pPr>
    </w:p>
    <w:p w14:paraId="59ABD9C3" w14:textId="77777777" w:rsidR="0011257B" w:rsidRPr="0011257B" w:rsidRDefault="0011257B" w:rsidP="0011257B">
      <w:pPr>
        <w:pStyle w:val="PargrafodaLista"/>
        <w:spacing w:after="0"/>
        <w:ind w:left="0"/>
        <w:contextualSpacing w:val="0"/>
        <w:rPr>
          <w:b/>
          <w:bCs/>
        </w:rPr>
      </w:pPr>
      <w:r w:rsidRPr="0011257B">
        <w:rPr>
          <w:b/>
          <w:bCs/>
        </w:rPr>
        <w:t>Mensagem – Modelo Base</w:t>
      </w:r>
    </w:p>
    <w:p w14:paraId="30CDEA3A" w14:textId="77777777" w:rsidR="0011257B" w:rsidRPr="0011257B" w:rsidRDefault="0011257B" w:rsidP="0011257B">
      <w:pPr>
        <w:pStyle w:val="PargrafodaLista"/>
        <w:spacing w:after="0"/>
        <w:ind w:left="0"/>
        <w:contextualSpacing w:val="0"/>
      </w:pPr>
      <w:r w:rsidRPr="0011257B">
        <w:t>Prezada(o) [Nome do Cliente],</w:t>
      </w:r>
    </w:p>
    <w:p w14:paraId="669F8B7C" w14:textId="77777777" w:rsidR="0011257B" w:rsidRPr="0011257B" w:rsidRDefault="0011257B" w:rsidP="0011257B">
      <w:pPr>
        <w:pStyle w:val="PargrafodaLista"/>
        <w:spacing w:after="0"/>
        <w:ind w:left="0"/>
        <w:contextualSpacing w:val="0"/>
      </w:pPr>
      <w:r w:rsidRPr="0011257B">
        <w:t xml:space="preserve">Informamos que houve a seguinte atualização no processo </w:t>
      </w:r>
      <w:r w:rsidRPr="0011257B">
        <w:rPr>
          <w:b/>
          <w:bCs/>
        </w:rPr>
        <w:t>[nº do processo]</w:t>
      </w:r>
      <w:r w:rsidRPr="0011257B">
        <w:t>:</w:t>
      </w:r>
    </w:p>
    <w:p w14:paraId="11B6FAC7" w14:textId="77777777" w:rsidR="0011257B" w:rsidRPr="0011257B" w:rsidRDefault="0011257B" w:rsidP="0011257B">
      <w:pPr>
        <w:pStyle w:val="PargrafodaLista"/>
        <w:spacing w:after="0"/>
        <w:ind w:left="0"/>
        <w:contextualSpacing w:val="0"/>
      </w:pPr>
      <w:r w:rsidRPr="0011257B">
        <w:rPr>
          <w:b/>
          <w:bCs/>
        </w:rPr>
        <w:t>[Descrição objetiva da movimentação ou decisão]</w:t>
      </w:r>
      <w:r w:rsidRPr="0011257B">
        <w:t>.</w:t>
      </w:r>
    </w:p>
    <w:p w14:paraId="33BF58E5" w14:textId="77777777" w:rsidR="0011257B" w:rsidRPr="0011257B" w:rsidRDefault="0011257B" w:rsidP="0011257B">
      <w:pPr>
        <w:pStyle w:val="PargrafodaLista"/>
        <w:spacing w:after="0"/>
        <w:ind w:left="0"/>
        <w:contextualSpacing w:val="0"/>
      </w:pPr>
      <w:r w:rsidRPr="0011257B">
        <w:t>No momento, os próximos passos são:</w:t>
      </w:r>
    </w:p>
    <w:p w14:paraId="4EC2104C" w14:textId="77777777" w:rsidR="0011257B" w:rsidRPr="0011257B" w:rsidRDefault="0011257B" w:rsidP="0011257B">
      <w:pPr>
        <w:pStyle w:val="PargrafodaLista"/>
        <w:spacing w:after="0"/>
        <w:ind w:left="0"/>
        <w:contextualSpacing w:val="0"/>
      </w:pPr>
      <w:r w:rsidRPr="0011257B">
        <w:rPr>
          <w:b/>
          <w:bCs/>
        </w:rPr>
        <w:t>[Próxima providência, se aplicável]</w:t>
      </w:r>
    </w:p>
    <w:p w14:paraId="05F81BEA" w14:textId="77777777" w:rsidR="0011257B" w:rsidRPr="0011257B" w:rsidRDefault="0011257B" w:rsidP="0011257B">
      <w:pPr>
        <w:pStyle w:val="PargrafodaLista"/>
        <w:spacing w:after="0"/>
        <w:ind w:left="0"/>
        <w:contextualSpacing w:val="0"/>
      </w:pPr>
      <w:r w:rsidRPr="0011257B">
        <w:rPr>
          <w:b/>
          <w:bCs/>
        </w:rPr>
        <w:t>[Prazo ou orientação relevante, se aplicável]</w:t>
      </w:r>
    </w:p>
    <w:p w14:paraId="1A538D7E" w14:textId="77777777" w:rsidR="0011257B" w:rsidRPr="0011257B" w:rsidRDefault="0011257B" w:rsidP="0011257B">
      <w:pPr>
        <w:pStyle w:val="PargrafodaLista"/>
        <w:spacing w:after="0"/>
        <w:ind w:left="0"/>
        <w:contextualSpacing w:val="0"/>
      </w:pPr>
      <w:r w:rsidRPr="0011257B">
        <w:t>Permanecemos à disposição para eventuais esclarecimentos.</w:t>
      </w:r>
    </w:p>
    <w:p w14:paraId="1267D811" w14:textId="77777777" w:rsidR="0011257B" w:rsidRPr="0011257B" w:rsidRDefault="0011257B" w:rsidP="0011257B">
      <w:pPr>
        <w:pStyle w:val="PargrafodaLista"/>
        <w:spacing w:after="0"/>
        <w:ind w:left="0"/>
        <w:contextualSpacing w:val="0"/>
      </w:pPr>
      <w:r w:rsidRPr="0011257B">
        <w:t>Atenciosamente,</w:t>
      </w:r>
      <w:r w:rsidRPr="0011257B">
        <w:br/>
        <w:t>[Nome do Escritório]</w:t>
      </w:r>
    </w:p>
    <w:p w14:paraId="34D8CDFB" w14:textId="77777777" w:rsidR="0011257B" w:rsidRPr="0011257B" w:rsidRDefault="00000000" w:rsidP="0011257B">
      <w:pPr>
        <w:pStyle w:val="PargrafodaLista"/>
        <w:spacing w:after="0"/>
        <w:ind w:left="0"/>
        <w:contextualSpacing w:val="0"/>
      </w:pPr>
      <w:r>
        <w:pict w14:anchorId="245691B9">
          <v:rect id="_x0000_i1036" style="width:0;height:1.5pt" o:hralign="center" o:hrstd="t" o:hr="t" fillcolor="#a0a0a0" stroked="f"/>
        </w:pict>
      </w:r>
    </w:p>
    <w:p w14:paraId="7C62ECCC" w14:textId="77777777" w:rsidR="0011257B" w:rsidRPr="0011257B" w:rsidRDefault="0011257B" w:rsidP="0011257B">
      <w:pPr>
        <w:pStyle w:val="PargrafodaLista"/>
        <w:spacing w:after="0"/>
        <w:ind w:left="0"/>
        <w:contextualSpacing w:val="0"/>
        <w:rPr>
          <w:b/>
          <w:bCs/>
        </w:rPr>
      </w:pPr>
      <w:r w:rsidRPr="0011257B">
        <w:rPr>
          <w:b/>
          <w:bCs/>
        </w:rPr>
        <w:t>Diretrizes de uso</w:t>
      </w:r>
    </w:p>
    <w:p w14:paraId="7A234D69" w14:textId="77777777" w:rsidR="0011257B" w:rsidRPr="0011257B" w:rsidRDefault="0011257B" w:rsidP="0011257B">
      <w:pPr>
        <w:pStyle w:val="PargrafodaLista"/>
        <w:numPr>
          <w:ilvl w:val="0"/>
          <w:numId w:val="81"/>
        </w:numPr>
        <w:spacing w:after="0"/>
        <w:ind w:left="0"/>
        <w:contextualSpacing w:val="0"/>
      </w:pPr>
      <w:r w:rsidRPr="0011257B">
        <w:t>Utilizar linguagem clara e objetiva;</w:t>
      </w:r>
    </w:p>
    <w:p w14:paraId="375DA65D" w14:textId="77777777" w:rsidR="0011257B" w:rsidRPr="0011257B" w:rsidRDefault="0011257B" w:rsidP="0011257B">
      <w:pPr>
        <w:pStyle w:val="PargrafodaLista"/>
        <w:numPr>
          <w:ilvl w:val="0"/>
          <w:numId w:val="81"/>
        </w:numPr>
        <w:spacing w:after="0"/>
        <w:ind w:left="0"/>
        <w:contextualSpacing w:val="0"/>
      </w:pPr>
      <w:r w:rsidRPr="0011257B">
        <w:t>Evitar termos excessivamente técnicos;</w:t>
      </w:r>
    </w:p>
    <w:p w14:paraId="1EC402F2" w14:textId="77777777" w:rsidR="0011257B" w:rsidRPr="0011257B" w:rsidRDefault="0011257B" w:rsidP="0011257B">
      <w:pPr>
        <w:pStyle w:val="PargrafodaLista"/>
        <w:numPr>
          <w:ilvl w:val="0"/>
          <w:numId w:val="81"/>
        </w:numPr>
        <w:spacing w:after="0"/>
        <w:ind w:left="0"/>
        <w:contextualSpacing w:val="0"/>
      </w:pPr>
      <w:r w:rsidRPr="0011257B">
        <w:t>Não antecipar análises estratégicas complexas por mensagem escrita;</w:t>
      </w:r>
    </w:p>
    <w:p w14:paraId="60B1CA7D" w14:textId="77777777" w:rsidR="0011257B" w:rsidRPr="0011257B" w:rsidRDefault="0011257B" w:rsidP="0011257B">
      <w:pPr>
        <w:pStyle w:val="PargrafodaLista"/>
        <w:numPr>
          <w:ilvl w:val="0"/>
          <w:numId w:val="81"/>
        </w:numPr>
        <w:spacing w:after="0"/>
        <w:ind w:left="0"/>
        <w:contextualSpacing w:val="0"/>
      </w:pPr>
      <w:r w:rsidRPr="0011257B">
        <w:t>Registrar a comunicação no sistema (data, meio e resumo).</w:t>
      </w:r>
    </w:p>
    <w:p w14:paraId="1FB20FAE" w14:textId="77777777" w:rsidR="0011257B" w:rsidRPr="0011257B" w:rsidRDefault="00000000" w:rsidP="0011257B">
      <w:pPr>
        <w:pStyle w:val="PargrafodaLista"/>
        <w:spacing w:after="0"/>
        <w:ind w:left="0"/>
        <w:contextualSpacing w:val="0"/>
      </w:pPr>
      <w:r>
        <w:pict w14:anchorId="28211BA2">
          <v:rect id="_x0000_i1037" style="width:0;height:1.5pt" o:hralign="center" o:hrstd="t" o:hr="t" fillcolor="#a0a0a0" stroked="f"/>
        </w:pict>
      </w:r>
    </w:p>
    <w:p w14:paraId="0D1039C4" w14:textId="77777777" w:rsidR="0011257B" w:rsidRPr="0011257B" w:rsidRDefault="0011257B" w:rsidP="0011257B">
      <w:pPr>
        <w:pStyle w:val="PargrafodaLista"/>
        <w:spacing w:after="0"/>
        <w:ind w:left="0"/>
        <w:contextualSpacing w:val="0"/>
        <w:rPr>
          <w:b/>
          <w:bCs/>
        </w:rPr>
      </w:pPr>
      <w:r w:rsidRPr="0011257B">
        <w:rPr>
          <w:b/>
          <w:bCs/>
        </w:rPr>
        <w:t>Campos que podem ser adaptados pelo escritório</w:t>
      </w:r>
    </w:p>
    <w:p w14:paraId="4284C67B" w14:textId="77777777" w:rsidR="0011257B" w:rsidRPr="0011257B" w:rsidRDefault="0011257B" w:rsidP="0011257B">
      <w:pPr>
        <w:pStyle w:val="PargrafodaLista"/>
        <w:numPr>
          <w:ilvl w:val="0"/>
          <w:numId w:val="82"/>
        </w:numPr>
        <w:spacing w:after="0"/>
        <w:ind w:left="0"/>
        <w:contextualSpacing w:val="0"/>
      </w:pPr>
      <w:r w:rsidRPr="0011257B">
        <w:t>Grau de detalhamento da informação;</w:t>
      </w:r>
    </w:p>
    <w:p w14:paraId="7ABF31F3" w14:textId="77777777" w:rsidR="0011257B" w:rsidRPr="0011257B" w:rsidRDefault="0011257B" w:rsidP="0011257B">
      <w:pPr>
        <w:pStyle w:val="PargrafodaLista"/>
        <w:numPr>
          <w:ilvl w:val="0"/>
          <w:numId w:val="82"/>
        </w:numPr>
        <w:spacing w:after="0"/>
        <w:ind w:left="0"/>
        <w:contextualSpacing w:val="0"/>
      </w:pPr>
      <w:r w:rsidRPr="0011257B">
        <w:t>Forma de saudação;</w:t>
      </w:r>
    </w:p>
    <w:p w14:paraId="13EC2C3E" w14:textId="77777777" w:rsidR="0011257B" w:rsidRPr="0011257B" w:rsidRDefault="0011257B" w:rsidP="0011257B">
      <w:pPr>
        <w:pStyle w:val="PargrafodaLista"/>
        <w:numPr>
          <w:ilvl w:val="0"/>
          <w:numId w:val="82"/>
        </w:numPr>
        <w:spacing w:after="0"/>
        <w:ind w:left="0"/>
        <w:contextualSpacing w:val="0"/>
      </w:pPr>
      <w:r w:rsidRPr="0011257B">
        <w:t>Inclusão ou não de prazo explícito;</w:t>
      </w:r>
    </w:p>
    <w:p w14:paraId="666A0ED4" w14:textId="77777777" w:rsidR="0011257B" w:rsidRPr="0011257B" w:rsidRDefault="0011257B" w:rsidP="0011257B">
      <w:pPr>
        <w:pStyle w:val="PargrafodaLista"/>
        <w:numPr>
          <w:ilvl w:val="0"/>
          <w:numId w:val="82"/>
        </w:numPr>
        <w:spacing w:after="0"/>
        <w:ind w:left="0"/>
        <w:contextualSpacing w:val="0"/>
      </w:pPr>
      <w:r w:rsidRPr="0011257B">
        <w:t>Canal de envio (e-mail, WhatsApp, sistema).</w:t>
      </w:r>
    </w:p>
    <w:p w14:paraId="058A1538" w14:textId="77777777" w:rsidR="0011257B" w:rsidRDefault="0011257B" w:rsidP="00FF192E">
      <w:pPr>
        <w:pStyle w:val="PargrafodaLista"/>
      </w:pPr>
    </w:p>
    <w:p w14:paraId="18C093CF" w14:textId="43F27E82" w:rsidR="00AB29D6" w:rsidRDefault="00AB29D6" w:rsidP="008D0254">
      <w:pPr>
        <w:pStyle w:val="PargrafodaLista"/>
        <w:numPr>
          <w:ilvl w:val="0"/>
          <w:numId w:val="79"/>
        </w:numPr>
        <w:rPr>
          <w:b/>
          <w:bCs/>
          <w:u w:val="single"/>
        </w:rPr>
      </w:pPr>
      <w:r w:rsidRPr="008D0254">
        <w:rPr>
          <w:b/>
          <w:bCs/>
          <w:u w:val="single"/>
        </w:rPr>
        <w:lastRenderedPageBreak/>
        <w:t>Roteiros de reuniões estratégicas</w:t>
      </w:r>
      <w:r w:rsidR="00696BB7">
        <w:rPr>
          <w:b/>
          <w:bCs/>
          <w:u w:val="single"/>
        </w:rPr>
        <w:t>;</w:t>
      </w:r>
    </w:p>
    <w:p w14:paraId="229846B7" w14:textId="77777777" w:rsidR="00696BB7" w:rsidRDefault="00696BB7" w:rsidP="00696BB7"/>
    <w:p w14:paraId="1DACE9E2" w14:textId="65307B2E" w:rsidR="00696BB7" w:rsidRPr="00696BB7" w:rsidRDefault="00696BB7" w:rsidP="00696BB7">
      <w:pPr>
        <w:spacing w:after="0"/>
      </w:pPr>
      <w:r w:rsidRPr="00696BB7">
        <w:rPr>
          <w:b/>
          <w:bCs/>
        </w:rPr>
        <w:t>Objetivo:</w:t>
      </w:r>
      <w:r>
        <w:rPr>
          <w:b/>
          <w:bCs/>
        </w:rPr>
        <w:t xml:space="preserve"> </w:t>
      </w:r>
      <w:r w:rsidRPr="00696BB7">
        <w:t>Estruturar reuniões estratégicas com clientes e/ou testemunhas, assegurando alinhamento, preparo adequado e registro das decisões tomadas.</w:t>
      </w:r>
    </w:p>
    <w:p w14:paraId="0D955693" w14:textId="77777777" w:rsidR="00696BB7" w:rsidRPr="00696BB7" w:rsidRDefault="00696BB7" w:rsidP="00696BB7">
      <w:pPr>
        <w:spacing w:after="0"/>
      </w:pPr>
      <w:r w:rsidRPr="00696BB7">
        <w:rPr>
          <w:b/>
          <w:bCs/>
        </w:rPr>
        <w:t>Orientação:</w:t>
      </w:r>
      <w:r w:rsidRPr="00696BB7">
        <w:t xml:space="preserve"> este roteiro serve como base e pode ser ajustado conforme o tipo de ato (audiência, perícia, sessão de julgamento) e a complexidade do caso.</w:t>
      </w:r>
    </w:p>
    <w:p w14:paraId="35270637" w14:textId="77777777" w:rsidR="00696BB7" w:rsidRPr="00696BB7" w:rsidRDefault="00000000" w:rsidP="00696BB7">
      <w:pPr>
        <w:spacing w:after="0"/>
      </w:pPr>
      <w:r>
        <w:pict w14:anchorId="44E16E40">
          <v:rect id="_x0000_i1038" style="width:0;height:1.5pt" o:hralign="center" o:hrstd="t" o:hr="t" fillcolor="#a0a0a0" stroked="f"/>
        </w:pict>
      </w:r>
    </w:p>
    <w:p w14:paraId="35264A64" w14:textId="77777777" w:rsidR="00696BB7" w:rsidRPr="00696BB7" w:rsidRDefault="00696BB7" w:rsidP="00696BB7">
      <w:pPr>
        <w:spacing w:after="0"/>
        <w:rPr>
          <w:b/>
          <w:bCs/>
        </w:rPr>
      </w:pPr>
      <w:r w:rsidRPr="00696BB7">
        <w:rPr>
          <w:b/>
          <w:bCs/>
        </w:rPr>
        <w:t>Identificação da reunião</w:t>
      </w:r>
    </w:p>
    <w:p w14:paraId="1900B313" w14:textId="77777777" w:rsidR="00696BB7" w:rsidRPr="00696BB7" w:rsidRDefault="00696BB7" w:rsidP="00696BB7">
      <w:pPr>
        <w:numPr>
          <w:ilvl w:val="0"/>
          <w:numId w:val="90"/>
        </w:numPr>
        <w:spacing w:after="0"/>
        <w:ind w:left="0"/>
      </w:pPr>
      <w:r w:rsidRPr="00696BB7">
        <w:t>Processo: [nº do processo]</w:t>
      </w:r>
    </w:p>
    <w:p w14:paraId="4AE2A416" w14:textId="77777777" w:rsidR="00696BB7" w:rsidRPr="00696BB7" w:rsidRDefault="00696BB7" w:rsidP="00696BB7">
      <w:pPr>
        <w:numPr>
          <w:ilvl w:val="0"/>
          <w:numId w:val="90"/>
        </w:numPr>
        <w:spacing w:after="0"/>
        <w:ind w:left="0"/>
      </w:pPr>
      <w:r w:rsidRPr="00696BB7">
        <w:t>Cliente: [nome]</w:t>
      </w:r>
    </w:p>
    <w:p w14:paraId="73BDC511" w14:textId="77777777" w:rsidR="00696BB7" w:rsidRPr="00696BB7" w:rsidRDefault="00696BB7" w:rsidP="00696BB7">
      <w:pPr>
        <w:numPr>
          <w:ilvl w:val="0"/>
          <w:numId w:val="90"/>
        </w:numPr>
        <w:spacing w:after="0"/>
        <w:ind w:left="0"/>
      </w:pPr>
      <w:r w:rsidRPr="00696BB7">
        <w:t>Tipo de reunião:</w:t>
      </w:r>
    </w:p>
    <w:p w14:paraId="3F50A058" w14:textId="77777777" w:rsidR="00696BB7" w:rsidRDefault="00696BB7" w:rsidP="00696BB7">
      <w:pPr>
        <w:numPr>
          <w:ilvl w:val="1"/>
          <w:numId w:val="90"/>
        </w:numPr>
        <w:spacing w:after="0"/>
      </w:pPr>
      <w:r w:rsidRPr="00696BB7">
        <w:t>( ) Audiência</w:t>
      </w:r>
    </w:p>
    <w:p w14:paraId="152EEB71" w14:textId="77777777" w:rsidR="00696BB7" w:rsidRDefault="00696BB7" w:rsidP="00696BB7">
      <w:pPr>
        <w:numPr>
          <w:ilvl w:val="1"/>
          <w:numId w:val="90"/>
        </w:numPr>
        <w:spacing w:after="0"/>
      </w:pPr>
      <w:r w:rsidRPr="00696BB7">
        <w:t>( ) Perícia</w:t>
      </w:r>
    </w:p>
    <w:p w14:paraId="24FE2076" w14:textId="77777777" w:rsidR="00696BB7" w:rsidRDefault="00696BB7" w:rsidP="00696BB7">
      <w:pPr>
        <w:numPr>
          <w:ilvl w:val="1"/>
          <w:numId w:val="90"/>
        </w:numPr>
        <w:spacing w:after="0"/>
      </w:pPr>
      <w:r w:rsidRPr="00696BB7">
        <w:t>( ) Sessão de julgamento</w:t>
      </w:r>
    </w:p>
    <w:p w14:paraId="735BE9F0" w14:textId="6436CA5C" w:rsidR="00696BB7" w:rsidRPr="00696BB7" w:rsidRDefault="00696BB7" w:rsidP="00696BB7">
      <w:pPr>
        <w:numPr>
          <w:ilvl w:val="1"/>
          <w:numId w:val="90"/>
        </w:numPr>
        <w:spacing w:after="0"/>
      </w:pPr>
      <w:r w:rsidRPr="00696BB7">
        <w:t>( ) Alinhamento estratégico</w:t>
      </w:r>
    </w:p>
    <w:p w14:paraId="282A9F2A" w14:textId="77777777" w:rsidR="00696BB7" w:rsidRPr="00696BB7" w:rsidRDefault="00696BB7" w:rsidP="00696BB7">
      <w:pPr>
        <w:numPr>
          <w:ilvl w:val="0"/>
          <w:numId w:val="90"/>
        </w:numPr>
        <w:spacing w:after="0"/>
        <w:ind w:left="0"/>
      </w:pPr>
      <w:r w:rsidRPr="00696BB7">
        <w:t>Data e horário:</w:t>
      </w:r>
    </w:p>
    <w:p w14:paraId="0628D538" w14:textId="77777777" w:rsidR="00696BB7" w:rsidRPr="00696BB7" w:rsidRDefault="00696BB7" w:rsidP="00696BB7">
      <w:pPr>
        <w:numPr>
          <w:ilvl w:val="0"/>
          <w:numId w:val="90"/>
        </w:numPr>
        <w:spacing w:after="0"/>
        <w:ind w:left="0"/>
      </w:pPr>
      <w:r w:rsidRPr="00696BB7">
        <w:t>Participantes:</w:t>
      </w:r>
    </w:p>
    <w:p w14:paraId="67887958" w14:textId="77777777" w:rsidR="00696BB7" w:rsidRPr="00696BB7" w:rsidRDefault="00000000" w:rsidP="00696BB7">
      <w:pPr>
        <w:spacing w:after="0"/>
      </w:pPr>
      <w:r>
        <w:pict w14:anchorId="174F5975">
          <v:rect id="_x0000_i1039" style="width:0;height:1.5pt" o:hralign="center" o:hrstd="t" o:hr="t" fillcolor="#a0a0a0" stroked="f"/>
        </w:pict>
      </w:r>
    </w:p>
    <w:p w14:paraId="79A4010D" w14:textId="77777777" w:rsidR="00696BB7" w:rsidRPr="00696BB7" w:rsidRDefault="00696BB7" w:rsidP="00696BB7">
      <w:pPr>
        <w:spacing w:after="0"/>
        <w:rPr>
          <w:b/>
          <w:bCs/>
        </w:rPr>
      </w:pPr>
      <w:r w:rsidRPr="00696BB7">
        <w:rPr>
          <w:b/>
          <w:bCs/>
        </w:rPr>
        <w:t>Objetivo da reunião</w:t>
      </w:r>
    </w:p>
    <w:p w14:paraId="23C958FE" w14:textId="77777777" w:rsidR="00696BB7" w:rsidRPr="00696BB7" w:rsidRDefault="00696BB7" w:rsidP="00696BB7">
      <w:pPr>
        <w:spacing w:after="0"/>
      </w:pPr>
      <w:r w:rsidRPr="00696BB7">
        <w:t>Descrever, de forma objetiva, a finalidade do encontro.</w:t>
      </w:r>
      <w:r w:rsidRPr="00696BB7">
        <w:br/>
        <w:t>Ex.: alinhar estratégia, orientar sobre audiência, preparar testemunhas, esclarecer próximos passos.</w:t>
      </w:r>
    </w:p>
    <w:p w14:paraId="7E67D91E" w14:textId="77777777" w:rsidR="00696BB7" w:rsidRPr="00696BB7" w:rsidRDefault="00000000" w:rsidP="00696BB7">
      <w:pPr>
        <w:spacing w:after="0"/>
      </w:pPr>
      <w:r>
        <w:pict w14:anchorId="5A279207">
          <v:rect id="_x0000_i1040" style="width:0;height:1.5pt" o:hralign="center" o:hrstd="t" o:hr="t" fillcolor="#a0a0a0" stroked="f"/>
        </w:pict>
      </w:r>
    </w:p>
    <w:p w14:paraId="710153B9" w14:textId="77777777" w:rsidR="00696BB7" w:rsidRPr="00696BB7" w:rsidRDefault="00696BB7" w:rsidP="00696BB7">
      <w:pPr>
        <w:spacing w:after="0"/>
        <w:rPr>
          <w:b/>
          <w:bCs/>
        </w:rPr>
      </w:pPr>
      <w:r w:rsidRPr="00696BB7">
        <w:rPr>
          <w:b/>
          <w:bCs/>
        </w:rPr>
        <w:t>Contexto do processo</w:t>
      </w:r>
    </w:p>
    <w:p w14:paraId="5AF5DBEA" w14:textId="77777777" w:rsidR="00696BB7" w:rsidRPr="00696BB7" w:rsidRDefault="00696BB7" w:rsidP="00696BB7">
      <w:pPr>
        <w:numPr>
          <w:ilvl w:val="0"/>
          <w:numId w:val="91"/>
        </w:numPr>
        <w:spacing w:after="0"/>
        <w:ind w:left="0"/>
      </w:pPr>
      <w:r w:rsidRPr="00696BB7">
        <w:t>Resumo objetivo da fase atual;</w:t>
      </w:r>
    </w:p>
    <w:p w14:paraId="250275A7" w14:textId="77777777" w:rsidR="00696BB7" w:rsidRPr="00696BB7" w:rsidRDefault="00696BB7" w:rsidP="00696BB7">
      <w:pPr>
        <w:numPr>
          <w:ilvl w:val="0"/>
          <w:numId w:val="91"/>
        </w:numPr>
        <w:spacing w:after="0"/>
        <w:ind w:left="0"/>
      </w:pPr>
      <w:r w:rsidRPr="00696BB7">
        <w:t>Pontos relevantes da movimentação recente;</w:t>
      </w:r>
    </w:p>
    <w:p w14:paraId="6A6852BE" w14:textId="77777777" w:rsidR="00696BB7" w:rsidRPr="00696BB7" w:rsidRDefault="00696BB7" w:rsidP="00696BB7">
      <w:pPr>
        <w:numPr>
          <w:ilvl w:val="0"/>
          <w:numId w:val="91"/>
        </w:numPr>
        <w:spacing w:after="0"/>
        <w:ind w:left="0"/>
      </w:pPr>
      <w:r w:rsidRPr="00696BB7">
        <w:t>Riscos e oportunidades identificados.</w:t>
      </w:r>
    </w:p>
    <w:p w14:paraId="3F3B4360" w14:textId="77777777" w:rsidR="00696BB7" w:rsidRPr="00696BB7" w:rsidRDefault="00000000" w:rsidP="00696BB7">
      <w:pPr>
        <w:spacing w:after="0"/>
      </w:pPr>
      <w:r>
        <w:pict w14:anchorId="3B19FD0C">
          <v:rect id="_x0000_i1041" style="width:0;height:1.5pt" o:hralign="center" o:hrstd="t" o:hr="t" fillcolor="#a0a0a0" stroked="f"/>
        </w:pict>
      </w:r>
    </w:p>
    <w:p w14:paraId="5F94997B" w14:textId="77777777" w:rsidR="00696BB7" w:rsidRPr="00696BB7" w:rsidRDefault="00696BB7" w:rsidP="00696BB7">
      <w:pPr>
        <w:spacing w:after="0"/>
        <w:rPr>
          <w:b/>
          <w:bCs/>
        </w:rPr>
      </w:pPr>
      <w:r w:rsidRPr="00696BB7">
        <w:rPr>
          <w:b/>
          <w:bCs/>
        </w:rPr>
        <w:t>Estratégia definida</w:t>
      </w:r>
    </w:p>
    <w:p w14:paraId="62D0FB31" w14:textId="77777777" w:rsidR="00696BB7" w:rsidRPr="00696BB7" w:rsidRDefault="00696BB7" w:rsidP="00696BB7">
      <w:pPr>
        <w:numPr>
          <w:ilvl w:val="0"/>
          <w:numId w:val="92"/>
        </w:numPr>
        <w:spacing w:after="0"/>
        <w:ind w:left="0"/>
      </w:pPr>
      <w:r w:rsidRPr="00696BB7">
        <w:t>Linha de atuação adotada;</w:t>
      </w:r>
    </w:p>
    <w:p w14:paraId="06417C24" w14:textId="77777777" w:rsidR="00696BB7" w:rsidRPr="00696BB7" w:rsidRDefault="00696BB7" w:rsidP="00696BB7">
      <w:pPr>
        <w:numPr>
          <w:ilvl w:val="0"/>
          <w:numId w:val="92"/>
        </w:numPr>
        <w:spacing w:after="0"/>
        <w:ind w:left="0"/>
      </w:pPr>
      <w:r w:rsidRPr="00696BB7">
        <w:t>Pontos de atenção;</w:t>
      </w:r>
    </w:p>
    <w:p w14:paraId="194435CA" w14:textId="77777777" w:rsidR="00696BB7" w:rsidRPr="00696BB7" w:rsidRDefault="00696BB7" w:rsidP="00696BB7">
      <w:pPr>
        <w:numPr>
          <w:ilvl w:val="0"/>
          <w:numId w:val="92"/>
        </w:numPr>
        <w:spacing w:after="0"/>
        <w:ind w:left="0"/>
      </w:pPr>
      <w:r w:rsidRPr="00696BB7">
        <w:t>Condutas esperadas do cliente ou testemunhas;</w:t>
      </w:r>
    </w:p>
    <w:p w14:paraId="68D04F83" w14:textId="77777777" w:rsidR="00696BB7" w:rsidRPr="00696BB7" w:rsidRDefault="00696BB7" w:rsidP="00696BB7">
      <w:pPr>
        <w:numPr>
          <w:ilvl w:val="0"/>
          <w:numId w:val="92"/>
        </w:numPr>
        <w:spacing w:after="0"/>
        <w:ind w:left="0"/>
      </w:pPr>
      <w:r w:rsidRPr="00696BB7">
        <w:t>Orientações específicas para o ato.</w:t>
      </w:r>
    </w:p>
    <w:p w14:paraId="1A873939" w14:textId="77777777" w:rsidR="00696BB7" w:rsidRPr="00696BB7" w:rsidRDefault="00000000" w:rsidP="00696BB7">
      <w:pPr>
        <w:spacing w:after="0"/>
      </w:pPr>
      <w:r>
        <w:pict w14:anchorId="6F0D7B6A">
          <v:rect id="_x0000_i1042" style="width:0;height:1.5pt" o:hralign="center" o:hrstd="t" o:hr="t" fillcolor="#a0a0a0" stroked="f"/>
        </w:pict>
      </w:r>
    </w:p>
    <w:p w14:paraId="50AAF102" w14:textId="77777777" w:rsidR="00696BB7" w:rsidRPr="00696BB7" w:rsidRDefault="00696BB7" w:rsidP="00696BB7">
      <w:pPr>
        <w:spacing w:after="0"/>
        <w:rPr>
          <w:b/>
          <w:bCs/>
        </w:rPr>
      </w:pPr>
      <w:r w:rsidRPr="00696BB7">
        <w:rPr>
          <w:b/>
          <w:bCs/>
        </w:rPr>
        <w:t>Providências e próximos passos</w:t>
      </w:r>
    </w:p>
    <w:p w14:paraId="48ECC77F" w14:textId="77777777" w:rsidR="00696BB7" w:rsidRPr="00696BB7" w:rsidRDefault="00696BB7" w:rsidP="00696BB7">
      <w:pPr>
        <w:numPr>
          <w:ilvl w:val="0"/>
          <w:numId w:val="93"/>
        </w:numPr>
        <w:spacing w:after="0"/>
        <w:ind w:left="0"/>
      </w:pPr>
      <w:r w:rsidRPr="00696BB7">
        <w:t>Providências a cargo do escritório;</w:t>
      </w:r>
    </w:p>
    <w:p w14:paraId="3EAE30F3" w14:textId="77777777" w:rsidR="00696BB7" w:rsidRPr="00696BB7" w:rsidRDefault="00696BB7" w:rsidP="00696BB7">
      <w:pPr>
        <w:numPr>
          <w:ilvl w:val="0"/>
          <w:numId w:val="93"/>
        </w:numPr>
        <w:spacing w:after="0"/>
        <w:ind w:left="0"/>
      </w:pPr>
      <w:r w:rsidRPr="00696BB7">
        <w:t>Providências a cargo do cliente;</w:t>
      </w:r>
    </w:p>
    <w:p w14:paraId="3B989DA3" w14:textId="77777777" w:rsidR="00696BB7" w:rsidRPr="00696BB7" w:rsidRDefault="00696BB7" w:rsidP="00696BB7">
      <w:pPr>
        <w:numPr>
          <w:ilvl w:val="0"/>
          <w:numId w:val="93"/>
        </w:numPr>
        <w:spacing w:after="0"/>
        <w:ind w:left="0"/>
      </w:pPr>
      <w:r w:rsidRPr="00696BB7">
        <w:t>Prazos relevantes, quando aplicável.</w:t>
      </w:r>
    </w:p>
    <w:p w14:paraId="68E45B5E" w14:textId="77777777" w:rsidR="00696BB7" w:rsidRPr="00696BB7" w:rsidRDefault="00000000" w:rsidP="00696BB7">
      <w:pPr>
        <w:spacing w:after="0"/>
      </w:pPr>
      <w:r>
        <w:pict w14:anchorId="73448B57">
          <v:rect id="_x0000_i1043" style="width:0;height:1.5pt" o:hralign="center" o:hrstd="t" o:hr="t" fillcolor="#a0a0a0" stroked="f"/>
        </w:pict>
      </w:r>
    </w:p>
    <w:p w14:paraId="1B92073B" w14:textId="77777777" w:rsidR="00696BB7" w:rsidRPr="00696BB7" w:rsidRDefault="00696BB7" w:rsidP="00696BB7">
      <w:pPr>
        <w:spacing w:after="0"/>
        <w:rPr>
          <w:b/>
          <w:bCs/>
        </w:rPr>
      </w:pPr>
      <w:r w:rsidRPr="00696BB7">
        <w:rPr>
          <w:b/>
          <w:bCs/>
        </w:rPr>
        <w:lastRenderedPageBreak/>
        <w:t>Registro</w:t>
      </w:r>
    </w:p>
    <w:p w14:paraId="4C2C335B" w14:textId="77777777" w:rsidR="00696BB7" w:rsidRPr="00696BB7" w:rsidRDefault="00696BB7" w:rsidP="00696BB7">
      <w:pPr>
        <w:numPr>
          <w:ilvl w:val="0"/>
          <w:numId w:val="94"/>
        </w:numPr>
        <w:spacing w:after="0"/>
        <w:ind w:left="0"/>
      </w:pPr>
      <w:r w:rsidRPr="00696BB7">
        <w:t>( ) Reunião registrada no sistema;</w:t>
      </w:r>
    </w:p>
    <w:p w14:paraId="56BB0A7E" w14:textId="77777777" w:rsidR="00696BB7" w:rsidRPr="00696BB7" w:rsidRDefault="00696BB7" w:rsidP="00696BB7">
      <w:pPr>
        <w:numPr>
          <w:ilvl w:val="0"/>
          <w:numId w:val="94"/>
        </w:numPr>
        <w:spacing w:after="0"/>
        <w:ind w:left="0"/>
      </w:pPr>
      <w:r w:rsidRPr="00696BB7">
        <w:t>( ) Decisões estratégicas registradas;</w:t>
      </w:r>
    </w:p>
    <w:p w14:paraId="608E54D8" w14:textId="77777777" w:rsidR="00696BB7" w:rsidRPr="00696BB7" w:rsidRDefault="00696BB7" w:rsidP="00696BB7">
      <w:pPr>
        <w:numPr>
          <w:ilvl w:val="0"/>
          <w:numId w:val="94"/>
        </w:numPr>
        <w:spacing w:after="0"/>
        <w:ind w:left="0"/>
      </w:pPr>
      <w:r w:rsidRPr="00696BB7">
        <w:t>( ) Encaminhamentos definidos.</w:t>
      </w:r>
    </w:p>
    <w:p w14:paraId="4F59D0D6" w14:textId="77777777" w:rsidR="00696BB7" w:rsidRPr="00696BB7" w:rsidRDefault="00000000" w:rsidP="00696BB7">
      <w:pPr>
        <w:spacing w:after="0"/>
      </w:pPr>
      <w:r>
        <w:pict w14:anchorId="27A26FEF">
          <v:rect id="_x0000_i1044" style="width:0;height:1.5pt" o:hralign="center" o:hrstd="t" o:hr="t" fillcolor="#a0a0a0" stroked="f"/>
        </w:pict>
      </w:r>
    </w:p>
    <w:p w14:paraId="43AD90F0" w14:textId="77777777" w:rsidR="00696BB7" w:rsidRPr="00696BB7" w:rsidRDefault="00696BB7" w:rsidP="00696BB7">
      <w:pPr>
        <w:spacing w:after="0"/>
        <w:rPr>
          <w:b/>
          <w:bCs/>
        </w:rPr>
      </w:pPr>
      <w:r w:rsidRPr="00696BB7">
        <w:rPr>
          <w:b/>
          <w:bCs/>
        </w:rPr>
        <w:t>Campos que podem ser adaptados pelo escritório</w:t>
      </w:r>
    </w:p>
    <w:p w14:paraId="749E0FF1" w14:textId="77777777" w:rsidR="00696BB7" w:rsidRPr="00696BB7" w:rsidRDefault="00696BB7" w:rsidP="00696BB7">
      <w:pPr>
        <w:numPr>
          <w:ilvl w:val="0"/>
          <w:numId w:val="95"/>
        </w:numPr>
        <w:spacing w:after="0"/>
        <w:ind w:left="0"/>
      </w:pPr>
      <w:r w:rsidRPr="00696BB7">
        <w:t>Nível de detalhamento do contexto e da estratégia;</w:t>
      </w:r>
    </w:p>
    <w:p w14:paraId="6ED678B3" w14:textId="77777777" w:rsidR="00696BB7" w:rsidRPr="00696BB7" w:rsidRDefault="00696BB7" w:rsidP="00696BB7">
      <w:pPr>
        <w:numPr>
          <w:ilvl w:val="0"/>
          <w:numId w:val="95"/>
        </w:numPr>
        <w:spacing w:after="0"/>
        <w:ind w:left="0"/>
      </w:pPr>
      <w:r w:rsidRPr="00696BB7">
        <w:t>Inclusão de roteiro de perguntas;</w:t>
      </w:r>
    </w:p>
    <w:p w14:paraId="34E15773" w14:textId="77777777" w:rsidR="00696BB7" w:rsidRPr="00696BB7" w:rsidRDefault="00696BB7" w:rsidP="00696BB7">
      <w:pPr>
        <w:numPr>
          <w:ilvl w:val="0"/>
          <w:numId w:val="95"/>
        </w:numPr>
        <w:spacing w:after="0"/>
        <w:ind w:left="0"/>
      </w:pPr>
      <w:r w:rsidRPr="00696BB7">
        <w:t>Inclusão de checklist específico por tipo de audiência ou perícia.</w:t>
      </w:r>
    </w:p>
    <w:p w14:paraId="3F6E895C" w14:textId="77777777" w:rsidR="00696BB7" w:rsidRDefault="00696BB7" w:rsidP="00696BB7"/>
    <w:p w14:paraId="27BA1137" w14:textId="77777777" w:rsidR="00696BB7" w:rsidRDefault="00696BB7" w:rsidP="00696BB7"/>
    <w:p w14:paraId="049BA5AC" w14:textId="77777777" w:rsidR="000810CC" w:rsidRDefault="000810CC" w:rsidP="007241FC">
      <w:pPr>
        <w:rPr>
          <w:i/>
          <w:iCs/>
          <w:sz w:val="20"/>
          <w:szCs w:val="16"/>
        </w:rPr>
      </w:pPr>
    </w:p>
    <w:p w14:paraId="4E3027AC" w14:textId="77777777" w:rsidR="000810CC" w:rsidRDefault="000810CC" w:rsidP="007241FC">
      <w:pPr>
        <w:rPr>
          <w:i/>
          <w:iCs/>
          <w:sz w:val="20"/>
          <w:szCs w:val="16"/>
        </w:rPr>
      </w:pPr>
    </w:p>
    <w:p w14:paraId="3C41AEEC" w14:textId="77777777" w:rsidR="000810CC" w:rsidRDefault="000810CC" w:rsidP="007241FC">
      <w:pPr>
        <w:rPr>
          <w:i/>
          <w:iCs/>
          <w:sz w:val="20"/>
          <w:szCs w:val="16"/>
        </w:rPr>
      </w:pPr>
    </w:p>
    <w:p w14:paraId="411AE61F" w14:textId="77777777" w:rsidR="000810CC" w:rsidRDefault="000810CC" w:rsidP="007241FC">
      <w:pPr>
        <w:rPr>
          <w:i/>
          <w:iCs/>
          <w:sz w:val="20"/>
          <w:szCs w:val="16"/>
        </w:rPr>
      </w:pPr>
    </w:p>
    <w:p w14:paraId="1B1EA80C" w14:textId="77777777" w:rsidR="000810CC" w:rsidRDefault="000810CC" w:rsidP="007241FC">
      <w:pPr>
        <w:rPr>
          <w:i/>
          <w:iCs/>
          <w:sz w:val="20"/>
          <w:szCs w:val="16"/>
        </w:rPr>
      </w:pPr>
    </w:p>
    <w:p w14:paraId="5A98D798" w14:textId="77777777" w:rsidR="000810CC" w:rsidRDefault="000810CC" w:rsidP="007241FC">
      <w:pPr>
        <w:rPr>
          <w:i/>
          <w:iCs/>
          <w:sz w:val="20"/>
          <w:szCs w:val="16"/>
        </w:rPr>
      </w:pPr>
    </w:p>
    <w:p w14:paraId="262BEB63" w14:textId="77777777" w:rsidR="000810CC" w:rsidRDefault="000810CC" w:rsidP="007241FC">
      <w:pPr>
        <w:rPr>
          <w:i/>
          <w:iCs/>
          <w:sz w:val="20"/>
          <w:szCs w:val="16"/>
        </w:rPr>
      </w:pPr>
    </w:p>
    <w:p w14:paraId="49B04C33" w14:textId="77777777" w:rsidR="000810CC" w:rsidRDefault="000810CC" w:rsidP="007241FC">
      <w:pPr>
        <w:rPr>
          <w:i/>
          <w:iCs/>
          <w:sz w:val="20"/>
          <w:szCs w:val="16"/>
        </w:rPr>
      </w:pPr>
    </w:p>
    <w:p w14:paraId="322A6C72" w14:textId="77777777" w:rsidR="000810CC" w:rsidRDefault="000810CC" w:rsidP="007241FC">
      <w:pPr>
        <w:rPr>
          <w:i/>
          <w:iCs/>
          <w:sz w:val="20"/>
          <w:szCs w:val="16"/>
        </w:rPr>
      </w:pPr>
    </w:p>
    <w:p w14:paraId="2C5C123D" w14:textId="77777777" w:rsidR="000810CC" w:rsidRDefault="000810CC" w:rsidP="007241FC">
      <w:pPr>
        <w:rPr>
          <w:i/>
          <w:iCs/>
          <w:sz w:val="20"/>
          <w:szCs w:val="16"/>
        </w:rPr>
      </w:pPr>
    </w:p>
    <w:p w14:paraId="7077C37F" w14:textId="77777777" w:rsidR="000810CC" w:rsidRDefault="000810CC" w:rsidP="007241FC">
      <w:pPr>
        <w:rPr>
          <w:i/>
          <w:iCs/>
          <w:sz w:val="20"/>
          <w:szCs w:val="16"/>
        </w:rPr>
      </w:pPr>
    </w:p>
    <w:p w14:paraId="6DCC1443" w14:textId="77777777" w:rsidR="000810CC" w:rsidRDefault="000810CC" w:rsidP="007241FC">
      <w:pPr>
        <w:rPr>
          <w:i/>
          <w:iCs/>
          <w:sz w:val="20"/>
          <w:szCs w:val="16"/>
        </w:rPr>
      </w:pPr>
    </w:p>
    <w:p w14:paraId="28C86A02" w14:textId="77777777" w:rsidR="000810CC" w:rsidRDefault="000810CC" w:rsidP="007241FC">
      <w:pPr>
        <w:rPr>
          <w:i/>
          <w:iCs/>
          <w:sz w:val="20"/>
          <w:szCs w:val="16"/>
        </w:rPr>
      </w:pPr>
    </w:p>
    <w:p w14:paraId="7130D69E" w14:textId="77777777" w:rsidR="000810CC" w:rsidRDefault="000810CC" w:rsidP="007241FC">
      <w:pPr>
        <w:rPr>
          <w:i/>
          <w:iCs/>
          <w:sz w:val="20"/>
          <w:szCs w:val="16"/>
        </w:rPr>
      </w:pPr>
    </w:p>
    <w:p w14:paraId="7D58C8B2" w14:textId="77777777" w:rsidR="000810CC" w:rsidRDefault="000810CC" w:rsidP="007241FC">
      <w:pPr>
        <w:rPr>
          <w:i/>
          <w:iCs/>
          <w:sz w:val="20"/>
          <w:szCs w:val="16"/>
        </w:rPr>
      </w:pPr>
    </w:p>
    <w:p w14:paraId="0A431CFC" w14:textId="77777777" w:rsidR="000810CC" w:rsidRDefault="000810CC" w:rsidP="007241FC">
      <w:pPr>
        <w:rPr>
          <w:i/>
          <w:iCs/>
          <w:sz w:val="20"/>
          <w:szCs w:val="16"/>
        </w:rPr>
      </w:pPr>
    </w:p>
    <w:p w14:paraId="7A3E79C5" w14:textId="77777777" w:rsidR="000810CC" w:rsidRDefault="000810CC" w:rsidP="007241FC">
      <w:pPr>
        <w:rPr>
          <w:i/>
          <w:iCs/>
          <w:sz w:val="20"/>
          <w:szCs w:val="16"/>
        </w:rPr>
      </w:pPr>
    </w:p>
    <w:p w14:paraId="2EC3FA57" w14:textId="1399864D" w:rsidR="007241FC" w:rsidRPr="000810CC" w:rsidRDefault="007241FC" w:rsidP="007241FC">
      <w:pPr>
        <w:rPr>
          <w:i/>
          <w:iCs/>
          <w:sz w:val="20"/>
          <w:szCs w:val="16"/>
        </w:rPr>
      </w:pPr>
      <w:r w:rsidRPr="000810CC">
        <w:rPr>
          <w:i/>
          <w:iCs/>
          <w:sz w:val="20"/>
          <w:szCs w:val="16"/>
        </w:rPr>
        <w:t>Os anexos devem ser utilizados como instrumentos de apoio à execução das rotinas e podem ser ajustados ou ampliados conforme a necessidade do escritório, sem prejuízo das diretrizes estabelecidas no corpo principal deste manual.</w:t>
      </w:r>
    </w:p>
    <w:sectPr w:rsidR="007241FC" w:rsidRPr="000810CC" w:rsidSect="00CC07DD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69EEF" w14:textId="77777777" w:rsidR="00EF2694" w:rsidRDefault="00EF2694" w:rsidP="00B73C00">
      <w:pPr>
        <w:spacing w:after="0"/>
      </w:pPr>
      <w:r>
        <w:separator/>
      </w:r>
    </w:p>
  </w:endnote>
  <w:endnote w:type="continuationSeparator" w:id="0">
    <w:p w14:paraId="1A356712" w14:textId="77777777" w:rsidR="00EF2694" w:rsidRDefault="00EF2694" w:rsidP="00B73C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F330" w14:textId="48686815" w:rsidR="00F45E6F" w:rsidRPr="000068C2" w:rsidRDefault="00F04A89" w:rsidP="00B73C00">
    <w:pPr>
      <w:pStyle w:val="Rodap"/>
      <w:rPr>
        <w:sz w:val="14"/>
        <w:szCs w:val="14"/>
      </w:rPr>
    </w:pPr>
    <w:r w:rsidRPr="000068C2">
      <w:rPr>
        <w:noProof/>
        <w:sz w:val="14"/>
        <w:szCs w:val="14"/>
      </w:rPr>
      <w:t>Desenvolvido no âmbito de projeto de Consultoria em Controladoria Jurídica – K Controllers – Versão 1.0</w:t>
    </w:r>
    <w:r w:rsidRPr="000068C2">
      <w:rPr>
        <w:sz w:val="14"/>
        <w:szCs w:val="14"/>
      </w:rPr>
    </w:r>
  </w:p>
  <w:p w14:paraId="77578121" w14:textId="77777777" w:rsidR="000068C2" w:rsidRPr="000068C2" w:rsidRDefault="000068C2" w:rsidP="00B73C00">
    <w:pPr>
      <w:pStyle w:val="Rodap"/>
      <w:rPr>
        <w:szCs w:val="22"/>
      </w:rPr>
    </w:pPr>
  </w:p>
  <w:p w14:paraId="4AE6CBB5" w14:textId="664D99A0" w:rsidR="000068C2" w:rsidRPr="000068C2" w:rsidRDefault="000068C2" w:rsidP="000068C2">
    <w:pPr>
      <w:pStyle w:val="Rodap"/>
      <w:jc w:val="center"/>
      <w:rPr>
        <w:szCs w:val="22"/>
      </w:rPr>
    </w:pPr>
    <w:r w:rsidRPr="000068C2">
      <w:rPr>
        <w:szCs w:val="22"/>
      </w:rPr>
      <w:fldChar w:fldCharType="begin"/>
    </w:r>
    <w:r w:rsidRPr="000068C2">
      <w:rPr>
        <w:szCs w:val="22"/>
      </w:rPr>
      <w:instrText>PAGE   \* MERGEFORMAT</w:instrText>
    </w:r>
    <w:r w:rsidRPr="000068C2">
      <w:rPr>
        <w:szCs w:val="22"/>
      </w:rPr>
      <w:fldChar w:fldCharType="separate"/>
    </w:r>
    <w:r w:rsidRPr="000068C2">
      <w:rPr>
        <w:szCs w:val="22"/>
      </w:rPr>
      <w:t>1</w:t>
    </w:r>
    <w:r w:rsidRPr="000068C2">
      <w:rPr>
        <w:szCs w:val="22"/>
      </w:rPr>
      <w:fldChar w:fldCharType="end"/>
    </w:r>
  </w:p>
  <w:p w14:paraId="7C3DC0E2" w14:textId="3C920220" w:rsidR="00B73C00" w:rsidRPr="00B73C00" w:rsidRDefault="00B73C00" w:rsidP="00B73C00">
    <w:pPr>
      <w:pStyle w:val="Rodap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15A20" w14:textId="77777777" w:rsidR="00EF2694" w:rsidRDefault="00EF2694" w:rsidP="00B73C00">
      <w:pPr>
        <w:spacing w:after="0"/>
      </w:pPr>
      <w:r>
        <w:separator/>
      </w:r>
    </w:p>
  </w:footnote>
  <w:footnote w:type="continuationSeparator" w:id="0">
    <w:p w14:paraId="056D481D" w14:textId="77777777" w:rsidR="00EF2694" w:rsidRDefault="00EF2694" w:rsidP="00B73C0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08626" w14:textId="06ED3A9F" w:rsidR="000A6BCE" w:rsidRDefault="000A6BCE" w:rsidP="000A6BCE">
    <w:pPr>
      <w:pStyle w:val="Cabealho"/>
      <w:jc w:val="right"/>
    </w:pPr>
  </w:p>
  <w:p w14:paraId="03E36F0E" w14:textId="77777777" w:rsidR="00D33B6F" w:rsidRDefault="00D33B6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A4D"/>
    <w:multiLevelType w:val="multilevel"/>
    <w:tmpl w:val="B084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46E0"/>
    <w:multiLevelType w:val="hybridMultilevel"/>
    <w:tmpl w:val="9F921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D42B5"/>
    <w:multiLevelType w:val="multilevel"/>
    <w:tmpl w:val="A5F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E5DB0"/>
    <w:multiLevelType w:val="multilevel"/>
    <w:tmpl w:val="C056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44FB4"/>
    <w:multiLevelType w:val="hybridMultilevel"/>
    <w:tmpl w:val="E13EA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54D8B"/>
    <w:multiLevelType w:val="multilevel"/>
    <w:tmpl w:val="47B8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12BFB"/>
    <w:multiLevelType w:val="multilevel"/>
    <w:tmpl w:val="FD4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C7C73"/>
    <w:multiLevelType w:val="hybridMultilevel"/>
    <w:tmpl w:val="4630E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EE225A"/>
    <w:multiLevelType w:val="multilevel"/>
    <w:tmpl w:val="144C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66A13"/>
    <w:multiLevelType w:val="hybridMultilevel"/>
    <w:tmpl w:val="275EC9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A5FA3"/>
    <w:multiLevelType w:val="multilevel"/>
    <w:tmpl w:val="6F7C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534D7"/>
    <w:multiLevelType w:val="hybridMultilevel"/>
    <w:tmpl w:val="FC1EA9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3D2E89"/>
    <w:multiLevelType w:val="multilevel"/>
    <w:tmpl w:val="176C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B54EBF"/>
    <w:multiLevelType w:val="multilevel"/>
    <w:tmpl w:val="6E7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24B23"/>
    <w:multiLevelType w:val="hybridMultilevel"/>
    <w:tmpl w:val="5F9A2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503D38"/>
    <w:multiLevelType w:val="hybridMultilevel"/>
    <w:tmpl w:val="9356BD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86E7A2B"/>
    <w:multiLevelType w:val="hybridMultilevel"/>
    <w:tmpl w:val="218079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B02EDB"/>
    <w:multiLevelType w:val="multilevel"/>
    <w:tmpl w:val="83A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D31B3"/>
    <w:multiLevelType w:val="multilevel"/>
    <w:tmpl w:val="DF4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01414"/>
    <w:multiLevelType w:val="hybridMultilevel"/>
    <w:tmpl w:val="068A58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D90B4E"/>
    <w:multiLevelType w:val="hybridMultilevel"/>
    <w:tmpl w:val="C8EE0E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F24CA2"/>
    <w:multiLevelType w:val="hybridMultilevel"/>
    <w:tmpl w:val="4D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CE5988"/>
    <w:multiLevelType w:val="multilevel"/>
    <w:tmpl w:val="E9A4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E0D82"/>
    <w:multiLevelType w:val="hybridMultilevel"/>
    <w:tmpl w:val="E91A4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E52050"/>
    <w:multiLevelType w:val="hybridMultilevel"/>
    <w:tmpl w:val="BE6263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1E1A56"/>
    <w:multiLevelType w:val="hybridMultilevel"/>
    <w:tmpl w:val="F1C007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DE5E11"/>
    <w:multiLevelType w:val="multilevel"/>
    <w:tmpl w:val="F47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11D51"/>
    <w:multiLevelType w:val="multilevel"/>
    <w:tmpl w:val="AD7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0227EE"/>
    <w:multiLevelType w:val="multilevel"/>
    <w:tmpl w:val="42EC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0B57B0"/>
    <w:multiLevelType w:val="hybridMultilevel"/>
    <w:tmpl w:val="9B0CC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952E13"/>
    <w:multiLevelType w:val="hybridMultilevel"/>
    <w:tmpl w:val="5E1237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346F4D"/>
    <w:multiLevelType w:val="hybridMultilevel"/>
    <w:tmpl w:val="5AB2F9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8D59B9"/>
    <w:multiLevelType w:val="hybridMultilevel"/>
    <w:tmpl w:val="5D46C650"/>
    <w:lvl w:ilvl="0" w:tplc="4F108EF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823915"/>
    <w:multiLevelType w:val="multilevel"/>
    <w:tmpl w:val="4FEE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1D11B9"/>
    <w:multiLevelType w:val="multilevel"/>
    <w:tmpl w:val="545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EA2EBE"/>
    <w:multiLevelType w:val="multilevel"/>
    <w:tmpl w:val="F60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FD1FF2"/>
    <w:multiLevelType w:val="hybridMultilevel"/>
    <w:tmpl w:val="71346D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5576D3"/>
    <w:multiLevelType w:val="hybridMultilevel"/>
    <w:tmpl w:val="8A324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4C41121"/>
    <w:multiLevelType w:val="multilevel"/>
    <w:tmpl w:val="7FD0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D436A"/>
    <w:multiLevelType w:val="hybridMultilevel"/>
    <w:tmpl w:val="E4A08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DF182A"/>
    <w:multiLevelType w:val="hybridMultilevel"/>
    <w:tmpl w:val="D8F4BD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E60838"/>
    <w:multiLevelType w:val="multilevel"/>
    <w:tmpl w:val="DBE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051869"/>
    <w:multiLevelType w:val="hybridMultilevel"/>
    <w:tmpl w:val="475E6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6727607"/>
    <w:multiLevelType w:val="multilevel"/>
    <w:tmpl w:val="5F4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305392"/>
    <w:multiLevelType w:val="hybridMultilevel"/>
    <w:tmpl w:val="C26057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8F30E83"/>
    <w:multiLevelType w:val="hybridMultilevel"/>
    <w:tmpl w:val="C6CAED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0666E4"/>
    <w:multiLevelType w:val="multilevel"/>
    <w:tmpl w:val="F74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0F160C"/>
    <w:multiLevelType w:val="multilevel"/>
    <w:tmpl w:val="08C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B613FF"/>
    <w:multiLevelType w:val="hybridMultilevel"/>
    <w:tmpl w:val="AE2ECEB8"/>
    <w:lvl w:ilvl="0" w:tplc="6FF4444C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BFE4E9A"/>
    <w:multiLevelType w:val="multilevel"/>
    <w:tmpl w:val="4F8A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944A78"/>
    <w:multiLevelType w:val="multilevel"/>
    <w:tmpl w:val="4D1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B449E1"/>
    <w:multiLevelType w:val="hybridMultilevel"/>
    <w:tmpl w:val="27009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1B879F7"/>
    <w:multiLevelType w:val="multilevel"/>
    <w:tmpl w:val="9F3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E800A4"/>
    <w:multiLevelType w:val="hybridMultilevel"/>
    <w:tmpl w:val="A9DCDB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48156D1"/>
    <w:multiLevelType w:val="hybridMultilevel"/>
    <w:tmpl w:val="3738D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025B09"/>
    <w:multiLevelType w:val="multilevel"/>
    <w:tmpl w:val="D086461C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Ttulo3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none"/>
      <w:lvlRestart w:val="0"/>
      <w:pStyle w:val="Ttulo4"/>
      <w:lvlText w:val="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6" w15:restartNumberingAfterBreak="0">
    <w:nsid w:val="47E13369"/>
    <w:multiLevelType w:val="multilevel"/>
    <w:tmpl w:val="1544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865D48"/>
    <w:multiLevelType w:val="hybridMultilevel"/>
    <w:tmpl w:val="FB5A4F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B9A0D57"/>
    <w:multiLevelType w:val="hybridMultilevel"/>
    <w:tmpl w:val="C3F041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BCE63B5"/>
    <w:multiLevelType w:val="hybridMultilevel"/>
    <w:tmpl w:val="A4E690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915E24"/>
    <w:multiLevelType w:val="hybridMultilevel"/>
    <w:tmpl w:val="FFC61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8328D8"/>
    <w:multiLevelType w:val="hybridMultilevel"/>
    <w:tmpl w:val="23CEE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ED7452"/>
    <w:multiLevelType w:val="hybridMultilevel"/>
    <w:tmpl w:val="9BD26A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784BDC"/>
    <w:multiLevelType w:val="hybridMultilevel"/>
    <w:tmpl w:val="06486E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2B946EE"/>
    <w:multiLevelType w:val="hybridMultilevel"/>
    <w:tmpl w:val="8F7CE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4A17B99"/>
    <w:multiLevelType w:val="hybridMultilevel"/>
    <w:tmpl w:val="DADA9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5A433E5"/>
    <w:multiLevelType w:val="multilevel"/>
    <w:tmpl w:val="0A1E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0C206C"/>
    <w:multiLevelType w:val="hybridMultilevel"/>
    <w:tmpl w:val="26BE95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842343A"/>
    <w:multiLevelType w:val="multilevel"/>
    <w:tmpl w:val="49F824AC"/>
    <w:styleLink w:val="Estilo5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9" w15:restartNumberingAfterBreak="0">
    <w:nsid w:val="58DF38F6"/>
    <w:multiLevelType w:val="multilevel"/>
    <w:tmpl w:val="EB3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EC20C2"/>
    <w:multiLevelType w:val="multilevel"/>
    <w:tmpl w:val="4D345024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71" w15:restartNumberingAfterBreak="0">
    <w:nsid w:val="591E2326"/>
    <w:multiLevelType w:val="hybridMultilevel"/>
    <w:tmpl w:val="B2BC62A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9636FEF"/>
    <w:multiLevelType w:val="multilevel"/>
    <w:tmpl w:val="E40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8C20F8"/>
    <w:multiLevelType w:val="hybridMultilevel"/>
    <w:tmpl w:val="8D78C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DA42539"/>
    <w:multiLevelType w:val="hybridMultilevel"/>
    <w:tmpl w:val="5A2A6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F33687E"/>
    <w:multiLevelType w:val="hybridMultilevel"/>
    <w:tmpl w:val="5316F0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0711608"/>
    <w:multiLevelType w:val="multilevel"/>
    <w:tmpl w:val="C96C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3A342E"/>
    <w:multiLevelType w:val="hybridMultilevel"/>
    <w:tmpl w:val="1DD24B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45E2725"/>
    <w:multiLevelType w:val="hybridMultilevel"/>
    <w:tmpl w:val="03DA2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B70BA1"/>
    <w:multiLevelType w:val="multilevel"/>
    <w:tmpl w:val="BB7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DA4515"/>
    <w:multiLevelType w:val="hybridMultilevel"/>
    <w:tmpl w:val="00BA5300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66674A87"/>
    <w:multiLevelType w:val="hybridMultilevel"/>
    <w:tmpl w:val="ADE6BD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8BB17A4"/>
    <w:multiLevelType w:val="hybridMultilevel"/>
    <w:tmpl w:val="BD3651C8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AF34856"/>
    <w:multiLevelType w:val="hybridMultilevel"/>
    <w:tmpl w:val="9A7AA7C6"/>
    <w:lvl w:ilvl="0" w:tplc="90E632DE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BB42F5C"/>
    <w:multiLevelType w:val="multilevel"/>
    <w:tmpl w:val="41B2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4674E6"/>
    <w:multiLevelType w:val="multilevel"/>
    <w:tmpl w:val="F7B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7007CE"/>
    <w:multiLevelType w:val="multilevel"/>
    <w:tmpl w:val="03AC56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7" w15:restartNumberingAfterBreak="0">
    <w:nsid w:val="6F3A4C23"/>
    <w:multiLevelType w:val="multilevel"/>
    <w:tmpl w:val="4F10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26695E"/>
    <w:multiLevelType w:val="hybridMultilevel"/>
    <w:tmpl w:val="0AE2E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B0F543D"/>
    <w:multiLevelType w:val="multilevel"/>
    <w:tmpl w:val="F9C2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04331D"/>
    <w:multiLevelType w:val="hybridMultilevel"/>
    <w:tmpl w:val="31A843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FDE3573"/>
    <w:multiLevelType w:val="multilevel"/>
    <w:tmpl w:val="976C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77563">
    <w:abstractNumId w:val="70"/>
  </w:num>
  <w:num w:numId="2" w16cid:durableId="2116092501">
    <w:abstractNumId w:val="68"/>
  </w:num>
  <w:num w:numId="3" w16cid:durableId="629751451">
    <w:abstractNumId w:val="86"/>
  </w:num>
  <w:num w:numId="4" w16cid:durableId="1539899769">
    <w:abstractNumId w:val="86"/>
  </w:num>
  <w:num w:numId="5" w16cid:durableId="251013189">
    <w:abstractNumId w:val="86"/>
  </w:num>
  <w:num w:numId="6" w16cid:durableId="1562131901">
    <w:abstractNumId w:val="83"/>
  </w:num>
  <w:num w:numId="7" w16cid:durableId="1364402834">
    <w:abstractNumId w:val="86"/>
  </w:num>
  <w:num w:numId="8" w16cid:durableId="1872037889">
    <w:abstractNumId w:val="32"/>
  </w:num>
  <w:num w:numId="9" w16cid:durableId="1112016637">
    <w:abstractNumId w:val="55"/>
  </w:num>
  <w:num w:numId="10" w16cid:durableId="1125002514">
    <w:abstractNumId w:val="42"/>
  </w:num>
  <w:num w:numId="11" w16cid:durableId="153494309">
    <w:abstractNumId w:val="1"/>
  </w:num>
  <w:num w:numId="12" w16cid:durableId="935358720">
    <w:abstractNumId w:val="73"/>
  </w:num>
  <w:num w:numId="13" w16cid:durableId="976028277">
    <w:abstractNumId w:val="75"/>
  </w:num>
  <w:num w:numId="14" w16cid:durableId="718164778">
    <w:abstractNumId w:val="44"/>
  </w:num>
  <w:num w:numId="15" w16cid:durableId="655576457">
    <w:abstractNumId w:val="71"/>
  </w:num>
  <w:num w:numId="16" w16cid:durableId="2031179615">
    <w:abstractNumId w:val="14"/>
  </w:num>
  <w:num w:numId="17" w16cid:durableId="560293925">
    <w:abstractNumId w:val="23"/>
  </w:num>
  <w:num w:numId="18" w16cid:durableId="197352008">
    <w:abstractNumId w:val="67"/>
  </w:num>
  <w:num w:numId="19" w16cid:durableId="1364793949">
    <w:abstractNumId w:val="9"/>
  </w:num>
  <w:num w:numId="20" w16cid:durableId="680663832">
    <w:abstractNumId w:val="19"/>
  </w:num>
  <w:num w:numId="21" w16cid:durableId="1790008493">
    <w:abstractNumId w:val="31"/>
  </w:num>
  <w:num w:numId="22" w16cid:durableId="2030643057">
    <w:abstractNumId w:val="65"/>
  </w:num>
  <w:num w:numId="23" w16cid:durableId="255797150">
    <w:abstractNumId w:val="28"/>
  </w:num>
  <w:num w:numId="24" w16cid:durableId="1295059875">
    <w:abstractNumId w:val="29"/>
  </w:num>
  <w:num w:numId="25" w16cid:durableId="729577261">
    <w:abstractNumId w:val="61"/>
  </w:num>
  <w:num w:numId="26" w16cid:durableId="239798736">
    <w:abstractNumId w:val="16"/>
  </w:num>
  <w:num w:numId="27" w16cid:durableId="1169832129">
    <w:abstractNumId w:val="85"/>
  </w:num>
  <w:num w:numId="28" w16cid:durableId="1162818787">
    <w:abstractNumId w:val="39"/>
  </w:num>
  <w:num w:numId="29" w16cid:durableId="1513297306">
    <w:abstractNumId w:val="6"/>
  </w:num>
  <w:num w:numId="30" w16cid:durableId="843783586">
    <w:abstractNumId w:val="15"/>
  </w:num>
  <w:num w:numId="31" w16cid:durableId="1142427600">
    <w:abstractNumId w:val="59"/>
  </w:num>
  <w:num w:numId="32" w16cid:durableId="1467622990">
    <w:abstractNumId w:val="36"/>
  </w:num>
  <w:num w:numId="33" w16cid:durableId="1429039991">
    <w:abstractNumId w:val="88"/>
  </w:num>
  <w:num w:numId="34" w16cid:durableId="885220580">
    <w:abstractNumId w:val="43"/>
  </w:num>
  <w:num w:numId="35" w16cid:durableId="2025284952">
    <w:abstractNumId w:val="25"/>
  </w:num>
  <w:num w:numId="36" w16cid:durableId="1158838611">
    <w:abstractNumId w:val="53"/>
  </w:num>
  <w:num w:numId="37" w16cid:durableId="218978020">
    <w:abstractNumId w:val="40"/>
  </w:num>
  <w:num w:numId="38" w16cid:durableId="902832171">
    <w:abstractNumId w:val="27"/>
  </w:num>
  <w:num w:numId="39" w16cid:durableId="963267268">
    <w:abstractNumId w:val="90"/>
  </w:num>
  <w:num w:numId="40" w16cid:durableId="146947268">
    <w:abstractNumId w:val="78"/>
  </w:num>
  <w:num w:numId="41" w16cid:durableId="465776668">
    <w:abstractNumId w:val="60"/>
  </w:num>
  <w:num w:numId="42" w16cid:durableId="935669723">
    <w:abstractNumId w:val="34"/>
  </w:num>
  <w:num w:numId="43" w16cid:durableId="1850946884">
    <w:abstractNumId w:val="24"/>
  </w:num>
  <w:num w:numId="44" w16cid:durableId="6753575">
    <w:abstractNumId w:val="58"/>
  </w:num>
  <w:num w:numId="45" w16cid:durableId="2085831671">
    <w:abstractNumId w:val="89"/>
  </w:num>
  <w:num w:numId="46" w16cid:durableId="317614751">
    <w:abstractNumId w:val="20"/>
  </w:num>
  <w:num w:numId="47" w16cid:durableId="1961496581">
    <w:abstractNumId w:val="45"/>
  </w:num>
  <w:num w:numId="48" w16cid:durableId="1679581888">
    <w:abstractNumId w:val="37"/>
  </w:num>
  <w:num w:numId="49" w16cid:durableId="781533196">
    <w:abstractNumId w:val="57"/>
  </w:num>
  <w:num w:numId="50" w16cid:durableId="2100591209">
    <w:abstractNumId w:val="63"/>
  </w:num>
  <w:num w:numId="51" w16cid:durableId="861286077">
    <w:abstractNumId w:val="54"/>
  </w:num>
  <w:num w:numId="52" w16cid:durableId="778062480">
    <w:abstractNumId w:val="87"/>
  </w:num>
  <w:num w:numId="53" w16cid:durableId="201216609">
    <w:abstractNumId w:val="21"/>
  </w:num>
  <w:num w:numId="54" w16cid:durableId="1260409817">
    <w:abstractNumId w:val="81"/>
  </w:num>
  <w:num w:numId="55" w16cid:durableId="1106313444">
    <w:abstractNumId w:val="74"/>
  </w:num>
  <w:num w:numId="56" w16cid:durableId="530261954">
    <w:abstractNumId w:val="7"/>
  </w:num>
  <w:num w:numId="57" w16cid:durableId="1452742645">
    <w:abstractNumId w:val="51"/>
  </w:num>
  <w:num w:numId="58" w16cid:durableId="1800302105">
    <w:abstractNumId w:val="4"/>
  </w:num>
  <w:num w:numId="59" w16cid:durableId="106315077">
    <w:abstractNumId w:val="64"/>
  </w:num>
  <w:num w:numId="60" w16cid:durableId="1581525781">
    <w:abstractNumId w:val="11"/>
  </w:num>
  <w:num w:numId="61" w16cid:durableId="1609314564">
    <w:abstractNumId w:val="30"/>
  </w:num>
  <w:num w:numId="62" w16cid:durableId="1267424778">
    <w:abstractNumId w:val="77"/>
  </w:num>
  <w:num w:numId="63" w16cid:durableId="456261967">
    <w:abstractNumId w:val="62"/>
  </w:num>
  <w:num w:numId="64" w16cid:durableId="1662194189">
    <w:abstractNumId w:val="0"/>
  </w:num>
  <w:num w:numId="65" w16cid:durableId="538780636">
    <w:abstractNumId w:val="47"/>
  </w:num>
  <w:num w:numId="66" w16cid:durableId="2094937220">
    <w:abstractNumId w:val="80"/>
  </w:num>
  <w:num w:numId="67" w16cid:durableId="1959414004">
    <w:abstractNumId w:val="69"/>
  </w:num>
  <w:num w:numId="68" w16cid:durableId="1354385430">
    <w:abstractNumId w:val="8"/>
  </w:num>
  <w:num w:numId="69" w16cid:durableId="1883244515">
    <w:abstractNumId w:val="79"/>
  </w:num>
  <w:num w:numId="70" w16cid:durableId="806123686">
    <w:abstractNumId w:val="50"/>
  </w:num>
  <w:num w:numId="71" w16cid:durableId="919219119">
    <w:abstractNumId w:val="72"/>
  </w:num>
  <w:num w:numId="72" w16cid:durableId="533421912">
    <w:abstractNumId w:val="3"/>
  </w:num>
  <w:num w:numId="73" w16cid:durableId="246043150">
    <w:abstractNumId w:val="84"/>
  </w:num>
  <w:num w:numId="74" w16cid:durableId="564799966">
    <w:abstractNumId w:val="52"/>
  </w:num>
  <w:num w:numId="75" w16cid:durableId="1531869405">
    <w:abstractNumId w:val="66"/>
  </w:num>
  <w:num w:numId="76" w16cid:durableId="1235041637">
    <w:abstractNumId w:val="2"/>
  </w:num>
  <w:num w:numId="77" w16cid:durableId="1102142022">
    <w:abstractNumId w:val="91"/>
  </w:num>
  <w:num w:numId="78" w16cid:durableId="888881481">
    <w:abstractNumId w:val="5"/>
  </w:num>
  <w:num w:numId="79" w16cid:durableId="1586842271">
    <w:abstractNumId w:val="48"/>
  </w:num>
  <w:num w:numId="80" w16cid:durableId="1372805336">
    <w:abstractNumId w:val="41"/>
  </w:num>
  <w:num w:numId="81" w16cid:durableId="2125928220">
    <w:abstractNumId w:val="17"/>
  </w:num>
  <w:num w:numId="82" w16cid:durableId="1241866843">
    <w:abstractNumId w:val="38"/>
  </w:num>
  <w:num w:numId="83" w16cid:durableId="623462253">
    <w:abstractNumId w:val="82"/>
  </w:num>
  <w:num w:numId="84" w16cid:durableId="2023244247">
    <w:abstractNumId w:val="22"/>
  </w:num>
  <w:num w:numId="85" w16cid:durableId="1304309439">
    <w:abstractNumId w:val="10"/>
  </w:num>
  <w:num w:numId="86" w16cid:durableId="1087266506">
    <w:abstractNumId w:val="18"/>
  </w:num>
  <w:num w:numId="87" w16cid:durableId="486046508">
    <w:abstractNumId w:val="33"/>
  </w:num>
  <w:num w:numId="88" w16cid:durableId="310866362">
    <w:abstractNumId w:val="26"/>
  </w:num>
  <w:num w:numId="89" w16cid:durableId="1733189092">
    <w:abstractNumId w:val="35"/>
  </w:num>
  <w:num w:numId="90" w16cid:durableId="1922521558">
    <w:abstractNumId w:val="56"/>
  </w:num>
  <w:num w:numId="91" w16cid:durableId="868030226">
    <w:abstractNumId w:val="49"/>
  </w:num>
  <w:num w:numId="92" w16cid:durableId="867376463">
    <w:abstractNumId w:val="46"/>
  </w:num>
  <w:num w:numId="93" w16cid:durableId="1295528158">
    <w:abstractNumId w:val="13"/>
  </w:num>
  <w:num w:numId="94" w16cid:durableId="1986884675">
    <w:abstractNumId w:val="76"/>
  </w:num>
  <w:num w:numId="95" w16cid:durableId="1076260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21"/>
    <w:rsid w:val="000068C2"/>
    <w:rsid w:val="00020DA2"/>
    <w:rsid w:val="0002442C"/>
    <w:rsid w:val="00035E36"/>
    <w:rsid w:val="000810CC"/>
    <w:rsid w:val="00094BBF"/>
    <w:rsid w:val="000A20BC"/>
    <w:rsid w:val="000A6BCE"/>
    <w:rsid w:val="000A7B4D"/>
    <w:rsid w:val="000C3999"/>
    <w:rsid w:val="000D2D26"/>
    <w:rsid w:val="000E3D92"/>
    <w:rsid w:val="000F5C69"/>
    <w:rsid w:val="00105EA9"/>
    <w:rsid w:val="0011240C"/>
    <w:rsid w:val="0011257B"/>
    <w:rsid w:val="00140035"/>
    <w:rsid w:val="00155C34"/>
    <w:rsid w:val="00181F39"/>
    <w:rsid w:val="001D3346"/>
    <w:rsid w:val="001E3BC1"/>
    <w:rsid w:val="001F746A"/>
    <w:rsid w:val="00211473"/>
    <w:rsid w:val="00217962"/>
    <w:rsid w:val="00227BDC"/>
    <w:rsid w:val="002375E5"/>
    <w:rsid w:val="002453BA"/>
    <w:rsid w:val="002B5E65"/>
    <w:rsid w:val="002C2B8B"/>
    <w:rsid w:val="002D5953"/>
    <w:rsid w:val="002E34C0"/>
    <w:rsid w:val="002E4322"/>
    <w:rsid w:val="002F2490"/>
    <w:rsid w:val="003409F4"/>
    <w:rsid w:val="00341E5A"/>
    <w:rsid w:val="00377214"/>
    <w:rsid w:val="0039663F"/>
    <w:rsid w:val="003A1A36"/>
    <w:rsid w:val="003B1234"/>
    <w:rsid w:val="003D11CD"/>
    <w:rsid w:val="003D43E7"/>
    <w:rsid w:val="00405434"/>
    <w:rsid w:val="00446C59"/>
    <w:rsid w:val="004A053E"/>
    <w:rsid w:val="004A0EFE"/>
    <w:rsid w:val="004A2FE4"/>
    <w:rsid w:val="004A756F"/>
    <w:rsid w:val="004C6127"/>
    <w:rsid w:val="00517280"/>
    <w:rsid w:val="005439DD"/>
    <w:rsid w:val="00575F17"/>
    <w:rsid w:val="00577EDC"/>
    <w:rsid w:val="005A7EEF"/>
    <w:rsid w:val="006126A5"/>
    <w:rsid w:val="006223C3"/>
    <w:rsid w:val="0062471D"/>
    <w:rsid w:val="006300F0"/>
    <w:rsid w:val="00650335"/>
    <w:rsid w:val="00656F3C"/>
    <w:rsid w:val="006626DA"/>
    <w:rsid w:val="00675ACC"/>
    <w:rsid w:val="0067653D"/>
    <w:rsid w:val="00687CBC"/>
    <w:rsid w:val="00696BB7"/>
    <w:rsid w:val="006B05FF"/>
    <w:rsid w:val="006C36E2"/>
    <w:rsid w:val="006E5203"/>
    <w:rsid w:val="007241FC"/>
    <w:rsid w:val="00736E1C"/>
    <w:rsid w:val="007670BB"/>
    <w:rsid w:val="007712D1"/>
    <w:rsid w:val="00777C0B"/>
    <w:rsid w:val="007828D7"/>
    <w:rsid w:val="00787111"/>
    <w:rsid w:val="007C2621"/>
    <w:rsid w:val="007F2435"/>
    <w:rsid w:val="008034B6"/>
    <w:rsid w:val="00837717"/>
    <w:rsid w:val="00872BBE"/>
    <w:rsid w:val="00873617"/>
    <w:rsid w:val="008917A6"/>
    <w:rsid w:val="00891A47"/>
    <w:rsid w:val="0089674C"/>
    <w:rsid w:val="008B63D2"/>
    <w:rsid w:val="008C63A0"/>
    <w:rsid w:val="008D0254"/>
    <w:rsid w:val="008E318A"/>
    <w:rsid w:val="00903ADB"/>
    <w:rsid w:val="00913675"/>
    <w:rsid w:val="0091485B"/>
    <w:rsid w:val="00917D95"/>
    <w:rsid w:val="00944FB2"/>
    <w:rsid w:val="009920C3"/>
    <w:rsid w:val="009949D8"/>
    <w:rsid w:val="009A611F"/>
    <w:rsid w:val="009B3A8C"/>
    <w:rsid w:val="009C618F"/>
    <w:rsid w:val="009D6496"/>
    <w:rsid w:val="009E20B8"/>
    <w:rsid w:val="00A02CD8"/>
    <w:rsid w:val="00A257CD"/>
    <w:rsid w:val="00A405C3"/>
    <w:rsid w:val="00A45066"/>
    <w:rsid w:val="00A57961"/>
    <w:rsid w:val="00A605E3"/>
    <w:rsid w:val="00AA3694"/>
    <w:rsid w:val="00AB29D6"/>
    <w:rsid w:val="00AB68FB"/>
    <w:rsid w:val="00B035E0"/>
    <w:rsid w:val="00B44976"/>
    <w:rsid w:val="00B50852"/>
    <w:rsid w:val="00B54E27"/>
    <w:rsid w:val="00B55D7E"/>
    <w:rsid w:val="00B72B74"/>
    <w:rsid w:val="00B73C00"/>
    <w:rsid w:val="00BA1CB3"/>
    <w:rsid w:val="00BA2131"/>
    <w:rsid w:val="00BA3F88"/>
    <w:rsid w:val="00BB7E3D"/>
    <w:rsid w:val="00BD09B6"/>
    <w:rsid w:val="00BD3807"/>
    <w:rsid w:val="00C10D0E"/>
    <w:rsid w:val="00C14111"/>
    <w:rsid w:val="00C62F8F"/>
    <w:rsid w:val="00CC07DD"/>
    <w:rsid w:val="00CF35F0"/>
    <w:rsid w:val="00D20648"/>
    <w:rsid w:val="00D33B6F"/>
    <w:rsid w:val="00D55D8E"/>
    <w:rsid w:val="00D56838"/>
    <w:rsid w:val="00D63780"/>
    <w:rsid w:val="00D74E0D"/>
    <w:rsid w:val="00DA1F14"/>
    <w:rsid w:val="00DB4581"/>
    <w:rsid w:val="00DB52D8"/>
    <w:rsid w:val="00DC0A1D"/>
    <w:rsid w:val="00DF194C"/>
    <w:rsid w:val="00E328BF"/>
    <w:rsid w:val="00E37620"/>
    <w:rsid w:val="00E52ED6"/>
    <w:rsid w:val="00E56169"/>
    <w:rsid w:val="00E665CA"/>
    <w:rsid w:val="00EA6E1F"/>
    <w:rsid w:val="00EB0103"/>
    <w:rsid w:val="00EF2694"/>
    <w:rsid w:val="00F04A89"/>
    <w:rsid w:val="00F07FCC"/>
    <w:rsid w:val="00F13193"/>
    <w:rsid w:val="00F155B3"/>
    <w:rsid w:val="00F23218"/>
    <w:rsid w:val="00F45E6F"/>
    <w:rsid w:val="00F60415"/>
    <w:rsid w:val="00F606C0"/>
    <w:rsid w:val="00F619B7"/>
    <w:rsid w:val="00F66FC5"/>
    <w:rsid w:val="00FA1549"/>
    <w:rsid w:val="00FB7E69"/>
    <w:rsid w:val="00FC4C17"/>
    <w:rsid w:val="00FE34B1"/>
    <w:rsid w:val="00FE4BF5"/>
    <w:rsid w:val="00FF192E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B3D9C"/>
  <w15:chartTrackingRefBased/>
  <w15:docId w15:val="{1DEF4865-2A96-45DC-ADB5-0C3E4CB3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Arial"/>
        <w:color w:val="7F7F7F" w:themeColor="background1" w:themeShade="7F"/>
        <w:kern w:val="2"/>
        <w:sz w:val="18"/>
        <w:szCs w:val="18"/>
        <w:lang w:val="pt-BR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C00"/>
    <w:pPr>
      <w:spacing w:after="120"/>
      <w:jc w:val="both"/>
    </w:pPr>
    <w:rPr>
      <w:rFonts w:ascii="Poppins" w:hAnsi="Poppins"/>
      <w:color w:val="0D1F2D"/>
      <w:sz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2621"/>
    <w:pPr>
      <w:keepNext/>
      <w:keepLines/>
      <w:widowControl w:val="0"/>
      <w:numPr>
        <w:numId w:val="9"/>
      </w:numPr>
      <w:spacing w:before="480" w:after="240"/>
      <w:outlineLvl w:val="0"/>
    </w:pPr>
    <w:rPr>
      <w:rFonts w:ascii="Montserrat" w:eastAsiaTheme="majorEastAsia" w:hAnsi="Montserrat" w:cs="Poppins"/>
      <w:b/>
      <w:sz w:val="36"/>
      <w:szCs w:val="22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6300F0"/>
    <w:pPr>
      <w:keepNext/>
      <w:keepLines/>
      <w:widowControl w:val="0"/>
      <w:numPr>
        <w:ilvl w:val="1"/>
        <w:numId w:val="9"/>
      </w:numPr>
      <w:spacing w:before="360" w:after="160"/>
      <w:outlineLvl w:val="1"/>
    </w:pPr>
    <w:rPr>
      <w:rFonts w:ascii="Montserrat" w:eastAsiaTheme="majorEastAsia" w:hAnsi="Montserrat" w:cstheme="majorBidi"/>
      <w:b/>
      <w:color w:val="000000" w:themeColor="text1"/>
      <w:sz w:val="30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7C2621"/>
    <w:pPr>
      <w:keepNext/>
      <w:keepLines/>
      <w:widowControl w:val="0"/>
      <w:numPr>
        <w:ilvl w:val="2"/>
        <w:numId w:val="9"/>
      </w:numPr>
      <w:spacing w:before="280"/>
      <w:outlineLvl w:val="2"/>
    </w:pPr>
    <w:rPr>
      <w:rFonts w:ascii="Montserrat" w:eastAsiaTheme="majorEastAsia" w:hAnsi="Montserrat" w:cstheme="majorBidi"/>
      <w:b/>
      <w:sz w:val="26"/>
      <w:szCs w:val="28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B73C00"/>
    <w:pPr>
      <w:keepNext/>
      <w:keepLines/>
      <w:widowControl w:val="0"/>
      <w:numPr>
        <w:ilvl w:val="3"/>
        <w:numId w:val="9"/>
      </w:numPr>
      <w:spacing w:after="0"/>
      <w:jc w:val="left"/>
      <w:outlineLvl w:val="3"/>
    </w:pPr>
    <w:rPr>
      <w:rFonts w:ascii="Montserrat" w:eastAsiaTheme="majorEastAsia" w:hAnsi="Montserrat" w:cstheme="majorBidi"/>
      <w:b/>
      <w:iCs/>
      <w:color w:val="auto"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26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26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26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26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26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2621"/>
    <w:rPr>
      <w:rFonts w:eastAsiaTheme="majorEastAsia" w:cs="Poppins"/>
      <w:b/>
      <w:color w:val="0D1F2D"/>
      <w:sz w:val="36"/>
      <w:szCs w:val="220"/>
    </w:rPr>
  </w:style>
  <w:style w:type="character" w:customStyle="1" w:styleId="Ttulo2Char">
    <w:name w:val="Título 2 Char"/>
    <w:basedOn w:val="Fontepargpadro"/>
    <w:link w:val="Ttulo2"/>
    <w:uiPriority w:val="9"/>
    <w:rsid w:val="006300F0"/>
    <w:rPr>
      <w:rFonts w:eastAsiaTheme="majorEastAsia" w:cstheme="majorBidi"/>
      <w:b/>
      <w:color w:val="000000" w:themeColor="text1"/>
      <w:sz w:val="30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C2621"/>
    <w:rPr>
      <w:rFonts w:eastAsiaTheme="majorEastAsia" w:cstheme="majorBidi"/>
      <w:b/>
      <w:color w:val="0D1F2D"/>
      <w:sz w:val="26"/>
      <w:szCs w:val="28"/>
    </w:rPr>
  </w:style>
  <w:style w:type="numbering" w:customStyle="1" w:styleId="Estilo5">
    <w:name w:val="Estilo5"/>
    <w:uiPriority w:val="99"/>
    <w:rsid w:val="002E4322"/>
    <w:pPr>
      <w:numPr>
        <w:numId w:val="2"/>
      </w:numPr>
    </w:pPr>
  </w:style>
  <w:style w:type="character" w:customStyle="1" w:styleId="Ttulo4Char">
    <w:name w:val="Título 4 Char"/>
    <w:basedOn w:val="Fontepargpadro"/>
    <w:link w:val="Ttulo4"/>
    <w:uiPriority w:val="9"/>
    <w:rsid w:val="00B73C00"/>
    <w:rPr>
      <w:rFonts w:eastAsiaTheme="majorEastAsia" w:cstheme="majorBidi"/>
      <w:b/>
      <w:iCs/>
      <w:color w:val="auto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2621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2621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2621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2621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2621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har"/>
    <w:uiPriority w:val="10"/>
    <w:qFormat/>
    <w:rsid w:val="007C262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262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26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6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26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2621"/>
    <w:rPr>
      <w:rFonts w:ascii="Poppins" w:hAnsi="Poppins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7C2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2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2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2621"/>
    <w:rPr>
      <w:rFonts w:ascii="Poppins" w:hAnsi="Poppins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7C262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3C00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B73C00"/>
    <w:rPr>
      <w:rFonts w:ascii="Poppins" w:hAnsi="Poppins"/>
      <w:color w:val="0D1F2D"/>
      <w:sz w:val="22"/>
    </w:rPr>
  </w:style>
  <w:style w:type="paragraph" w:styleId="Rodap">
    <w:name w:val="footer"/>
    <w:basedOn w:val="Normal"/>
    <w:link w:val="RodapChar"/>
    <w:uiPriority w:val="99"/>
    <w:unhideWhenUsed/>
    <w:rsid w:val="00B73C00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B73C00"/>
    <w:rPr>
      <w:rFonts w:ascii="Poppins" w:hAnsi="Poppins"/>
      <w:color w:val="0D1F2D"/>
      <w:sz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B73C00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73C00"/>
    <w:pPr>
      <w:spacing w:after="100"/>
    </w:pPr>
  </w:style>
  <w:style w:type="character" w:styleId="Hyperlink">
    <w:name w:val="Hyperlink"/>
    <w:basedOn w:val="Fontepargpadro"/>
    <w:uiPriority w:val="99"/>
    <w:unhideWhenUsed/>
    <w:rsid w:val="00B73C00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626D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_rels/foot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Props1.xml><?xml version="1.0" encoding="utf-8"?>
<ds:datastoreItem xmlns:ds="http://schemas.openxmlformats.org/officeDocument/2006/customXml" ds:itemID="{B7E0B769-9FB6-4892-A734-25F5A1E27E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20C456-1F98-46A7-BD03-3D45FE686704}"/>
</file>

<file path=customXml/itemProps3.xml><?xml version="1.0" encoding="utf-8"?>
<ds:datastoreItem xmlns:ds="http://schemas.openxmlformats.org/officeDocument/2006/customXml" ds:itemID="{F0CBFC80-A206-4D81-9B99-75ECA7B60871}"/>
</file>

<file path=customXml/itemProps4.xml><?xml version="1.0" encoding="utf-8"?>
<ds:datastoreItem xmlns:ds="http://schemas.openxmlformats.org/officeDocument/2006/customXml" ds:itemID="{E462A9EB-224F-452B-9206-8465E64F3D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40</Pages>
  <Words>7622</Words>
  <Characters>41160</Characters>
  <Application>Microsoft Office Word</Application>
  <DocSecurity>0</DocSecurity>
  <Lines>343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Operação KARIA</dc:creator>
  <cp:keywords/>
  <dc:description/>
  <cp:lastModifiedBy>Operação KARIA</cp:lastModifiedBy>
  <cp:revision>146</cp:revision>
  <dcterms:created xsi:type="dcterms:W3CDTF">2026-01-26T18:03:00Z</dcterms:created>
  <dcterms:modified xsi:type="dcterms:W3CDTF">2026-01-27T16:19:00Z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</Properties>
</file>