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99FF" w14:textId="77777777" w:rsidR="00881580" w:rsidRPr="004945F8" w:rsidRDefault="00881580" w:rsidP="00881580">
      <w:pPr>
        <w:pStyle w:val="aa"/>
        <w:rPr>
          <w:rFonts w:ascii="BIZ UDPゴシック" w:eastAsia="BIZ UDPゴシック" w:hAnsi="BIZ UDPゴシック"/>
          <w:lang w:eastAsia="ja-JP"/>
        </w:rPr>
      </w:pPr>
      <w:r>
        <w:rPr>
          <w:rFonts w:ascii="BIZ UDPゴシック" w:eastAsia="BIZ UDPゴシック" w:hAnsi="BIZ UDPゴシック"/>
          <w:lang w:eastAsia="ja-JP"/>
        </w:rPr>
        <w:t>ETRCARSシステム運用計画書</w:t>
      </w:r>
    </w:p>
    <w:p w14:paraId="73FB6DDA" w14:textId="77777777" w:rsidR="00881580" w:rsidRPr="004945F8" w:rsidRDefault="00881580" w:rsidP="00BC42D7">
      <w:pPr>
        <w:spacing w:afterLines="100" w:after="240" w:line="276" w:lineRule="auto"/>
        <w:rPr>
          <w:rFonts w:ascii="BIZ UDPゴシック" w:eastAsia="BIZ UDPゴシック" w:hAnsi="BIZ UDPゴシック"/>
          <w:b/>
          <w:bCs/>
          <w:sz w:val="32"/>
          <w:szCs w:val="32"/>
        </w:rPr>
      </w:pPr>
      <w:r>
        <w:rPr>
          <w:rFonts w:ascii="BIZ UDPゴシック" w:eastAsia="BIZ UDPゴシック" w:hAnsi="BIZ UDPゴシック" w:hint="eastAsia"/>
          <w:b/>
          <w:bCs/>
          <w:sz w:val="32"/>
          <w:szCs w:val="32"/>
        </w:rPr>
        <w:t>システム名： 車両顧客管理システム「ETRCARS」</w:t>
      </w:r>
    </w:p>
    <w:p w14:paraId="1480AF45" w14:textId="77777777" w:rsidR="00881580" w:rsidRPr="004945F8" w:rsidRDefault="00881580" w:rsidP="00BC42D7">
      <w:pPr>
        <w:spacing w:afterLines="100" w:after="240" w:line="276" w:lineRule="auto"/>
        <w:rPr>
          <w:rFonts w:ascii="BIZ UDPゴシック" w:eastAsia="BIZ UDPゴシック" w:hAnsi="BIZ UDPゴシック"/>
          <w:b/>
          <w:bCs/>
          <w:sz w:val="32"/>
          <w:szCs w:val="32"/>
        </w:rPr>
      </w:pPr>
      <w:r>
        <w:rPr>
          <w:rFonts w:ascii="BIZ UDPゴシック" w:eastAsia="BIZ UDPゴシック" w:hAnsi="BIZ UDPゴシック" w:hint="eastAsia"/>
          <w:b/>
          <w:bCs/>
          <w:sz w:val="32"/>
          <w:szCs w:val="32"/>
        </w:rPr>
        <w:t>文書名：</w:t>
      </w:r>
      <w:r>
        <w:rPr>
          <w:rFonts w:ascii="BIZ UDPゴシック" w:eastAsia="BIZ UDPゴシック" w:hAnsi="BIZ UDPゴシック"/>
          <w:b/>
          <w:bCs/>
          <w:sz w:val="32"/>
          <w:szCs w:val="32"/>
        </w:rPr>
        <w:t xml:space="preserve"> 第１章　システム全体概要</w:t>
      </w:r>
    </w:p>
    <w:p w14:paraId="2262F3A3" w14:textId="77777777" w:rsidR="00384B06" w:rsidRPr="004945F8" w:rsidRDefault="00384B06" w:rsidP="00BC42D7">
      <w:pPr>
        <w:spacing w:afterLines="100" w:after="240" w:line="276" w:lineRule="auto"/>
        <w:rPr>
          <w:rFonts w:ascii="BIZ UDPゴシック" w:eastAsia="BIZ UDPゴシック" w:hAnsi="BIZ UDPゴシック"/>
          <w:sz w:val="32"/>
          <w:szCs w:val="32"/>
        </w:rPr>
      </w:pPr>
    </w:p>
    <w:p w14:paraId="56D487F1" w14:textId="77777777" w:rsidR="00384B06" w:rsidRPr="004945F8" w:rsidRDefault="00384B06" w:rsidP="00BC42D7">
      <w:pPr>
        <w:spacing w:afterLines="100" w:after="240" w:line="276" w:lineRule="auto"/>
        <w:rPr>
          <w:rFonts w:ascii="BIZ UDPゴシック" w:eastAsia="BIZ UDPゴシック" w:hAnsi="BIZ UDPゴシック"/>
          <w:sz w:val="32"/>
          <w:szCs w:val="32"/>
        </w:rPr>
      </w:pPr>
    </w:p>
    <w:p w14:paraId="112F0470" w14:textId="77777777" w:rsidR="00384B06" w:rsidRPr="004945F8" w:rsidRDefault="00384B06" w:rsidP="00BC42D7">
      <w:pPr>
        <w:spacing w:afterLines="100" w:after="240" w:line="276" w:lineRule="auto"/>
        <w:rPr>
          <w:rFonts w:ascii="BIZ UDPゴシック" w:eastAsia="BIZ UDPゴシック" w:hAnsi="BIZ UDPゴシック"/>
          <w:sz w:val="32"/>
          <w:szCs w:val="32"/>
        </w:rPr>
      </w:pPr>
    </w:p>
    <w:p w14:paraId="47DC91DB" w14:textId="77777777" w:rsidR="00881580" w:rsidRPr="004945F8" w:rsidRDefault="00881580" w:rsidP="00BC42D7">
      <w:pPr>
        <w:spacing w:afterLines="100" w:after="240" w:line="276" w:lineRule="auto"/>
        <w:rPr>
          <w:rFonts w:ascii="BIZ UDPゴシック" w:eastAsia="BIZ UDPゴシック" w:hAnsi="BIZ UDPゴシック"/>
        </w:rPr>
      </w:pPr>
      <w:r>
        <w:rPr>
          <w:rFonts w:ascii="BIZ UDPゴシック" w:eastAsia="BIZ UDPゴシック" w:hAnsi="BIZ UDPゴシック" w:hint="eastAsia"/>
        </w:rPr>
        <w:t>作成日：</w:t>
      </w:r>
      <w:r>
        <w:rPr>
          <w:rFonts w:ascii="BIZ UDPゴシック" w:eastAsia="BIZ UDPゴシック" w:hAnsi="BIZ UDPゴシック"/>
        </w:rPr>
        <w:t xml:space="preserve"> 2025年10月30日</w:t>
      </w:r>
    </w:p>
    <w:p w14:paraId="27361E72" w14:textId="77777777" w:rsidR="00881580" w:rsidRPr="004945F8" w:rsidRDefault="00881580" w:rsidP="00BC42D7">
      <w:pPr>
        <w:spacing w:afterLines="100" w:after="240" w:line="276" w:lineRule="auto"/>
        <w:rPr>
          <w:rFonts w:ascii="BIZ UDPゴシック" w:eastAsia="BIZ UDPゴシック" w:hAnsi="BIZ UDPゴシック"/>
        </w:rPr>
      </w:pPr>
      <w:r>
        <w:rPr>
          <w:rFonts w:ascii="BIZ UDPゴシック" w:eastAsia="BIZ UDPゴシック" w:hAnsi="BIZ UDPゴシック" w:hint="eastAsia"/>
        </w:rPr>
        <w:t>版数：</w:t>
      </w:r>
      <w:r>
        <w:rPr>
          <w:rFonts w:ascii="BIZ UDPゴシック" w:eastAsia="BIZ UDPゴシック" w:hAnsi="BIZ UDPゴシック"/>
        </w:rPr>
        <w:t xml:space="preserve"> Ver.1.0</w:t>
      </w:r>
    </w:p>
    <w:p w14:paraId="3960E1A7" w14:textId="77777777" w:rsidR="00881580" w:rsidRPr="004945F8" w:rsidRDefault="00881580" w:rsidP="00BC42D7">
      <w:pPr>
        <w:spacing w:afterLines="100" w:after="240" w:line="276" w:lineRule="auto"/>
        <w:rPr>
          <w:rFonts w:ascii="BIZ UDPゴシック" w:eastAsia="BIZ UDPゴシック" w:hAnsi="BIZ UDPゴシック"/>
        </w:rPr>
      </w:pPr>
      <w:r>
        <w:rPr>
          <w:rFonts w:ascii="BIZ UDPゴシック" w:eastAsia="BIZ UDPゴシック" w:hAnsi="BIZ UDPゴシック" w:hint="eastAsia"/>
        </w:rPr>
        <w:t>作成者：</w:t>
      </w:r>
      <w:r>
        <w:rPr>
          <w:rFonts w:ascii="BIZ UDPゴシック" w:eastAsia="BIZ UDPゴシック" w:hAnsi="BIZ UDPゴシック"/>
        </w:rPr>
        <w:t xml:space="preserve"> 株式会社エスブランドマネジメント</w:t>
      </w:r>
    </w:p>
    <w:p w14:paraId="48C6B612" w14:textId="77777777" w:rsidR="00881580" w:rsidRPr="004945F8" w:rsidRDefault="00881580" w:rsidP="00BC42D7">
      <w:pPr>
        <w:spacing w:afterLines="100" w:after="240" w:line="276" w:lineRule="auto"/>
        <w:rPr>
          <w:rFonts w:ascii="BIZ UDPゴシック" w:eastAsia="BIZ UDPゴシック" w:hAnsi="BIZ UDPゴシック"/>
        </w:rPr>
      </w:pPr>
      <w:r>
        <w:rPr>
          <w:rFonts w:ascii="BIZ UDPゴシック" w:eastAsia="BIZ UDPゴシック" w:hAnsi="BIZ UDPゴシック" w:hint="eastAsia"/>
        </w:rPr>
        <w:t>共同作成：</w:t>
      </w:r>
      <w:r>
        <w:rPr>
          <w:rFonts w:ascii="BIZ UDPゴシック" w:eastAsia="BIZ UDPゴシック" w:hAnsi="BIZ UDPゴシック"/>
        </w:rPr>
        <w:t xml:space="preserve"> CODIUM Co., Ltd.</w:t>
      </w:r>
    </w:p>
    <w:p w14:paraId="0AABFCC3" w14:textId="53CA0152" w:rsidR="00442A62" w:rsidRPr="004945F8" w:rsidRDefault="00881580" w:rsidP="00442A62">
      <w:pPr>
        <w:spacing w:afterLines="100" w:after="240" w:line="276" w:lineRule="auto"/>
        <w:rPr>
          <w:rFonts w:ascii="BIZ UDPゴシック" w:eastAsia="BIZ UDPゴシック" w:hAnsi="BIZ UDPゴシック"/>
        </w:rPr>
      </w:pPr>
      <w:r>
        <w:rPr>
          <w:rFonts w:ascii="BIZ UDPゴシック" w:eastAsia="BIZ UDPゴシック" w:hAnsi="BIZ UDPゴシック" w:hint="eastAsia"/>
        </w:rPr>
        <w:t>機密区分：</w:t>
      </w:r>
      <w:r>
        <w:rPr>
          <w:rFonts w:ascii="BIZ UDPゴシック" w:eastAsia="BIZ UDPゴシック" w:hAnsi="BIZ UDPゴシック"/>
        </w:rPr>
        <w:t xml:space="preserve"> 関係者限定／外部開示禁止</w:t>
      </w:r>
    </w:p>
    <w:p w14:paraId="1AF964C2" w14:textId="77777777" w:rsidR="00442A62" w:rsidRPr="004945F8" w:rsidRDefault="00442A62" w:rsidP="00442A62">
      <w:pPr>
        <w:spacing w:afterLines="100" w:after="240" w:line="276" w:lineRule="auto"/>
        <w:rPr>
          <w:rFonts w:ascii="BIZ UDPゴシック" w:eastAsia="BIZ UDPゴシック" w:hAnsi="BIZ UDPゴシック"/>
        </w:rPr>
      </w:pPr>
    </w:p>
    <w:p w14:paraId="18D74DEE" w14:textId="77777777" w:rsidR="00442A62" w:rsidRPr="004945F8" w:rsidRDefault="00442A62" w:rsidP="00442A62">
      <w:pPr>
        <w:spacing w:afterLines="100" w:after="240" w:line="276" w:lineRule="auto"/>
        <w:rPr>
          <w:rFonts w:ascii="BIZ UDPゴシック" w:eastAsia="BIZ UDPゴシック" w:hAnsi="BIZ UDPゴシック"/>
        </w:rPr>
      </w:pPr>
    </w:p>
    <w:bookmarkStart w:id="0" w:name="_Toc212670442" w:displacedByCustomXml="next"/>
    <w:sdt>
      <w:sdtPr>
        <w:rPr>
          <w:rFonts w:ascii="BIZ UDPゴシック" w:eastAsia="BIZ UDPゴシック" w:hAnsi="BIZ UDPゴシック" w:cs="ＭＳ Ｐゴシック"/>
          <w:b w:val="0"/>
          <w:bCs w:val="0"/>
          <w:color w:val="auto"/>
          <w:sz w:val="24"/>
          <w:szCs w:val="24"/>
          <w:lang w:val="ja" w:eastAsia="ja-JP"/>
        </w:rPr>
        <w:id w:val="-322818632"/>
        <w:docPartObj>
          <w:docPartGallery w:val="Table of Contents"/>
          <w:docPartUnique/>
        </w:docPartObj>
      </w:sdtPr>
      <w:sdtEndPr>
        <w:rPr>
          <w:noProof/>
          <w:lang w:val="en-US"/>
        </w:rPr>
      </w:sdtEndPr>
      <w:sdtContent>
        <w:p w14:paraId="1222B35C" w14:textId="03C34CAF" w:rsidR="00442A62" w:rsidRPr="004945F8" w:rsidRDefault="00442A62">
          <w:pPr>
            <w:pStyle w:val="afd"/>
            <w:rPr>
              <w:rFonts w:ascii="BIZ UDPゴシック" w:eastAsia="BIZ UDPゴシック" w:hAnsi="BIZ UDPゴシック"/>
            </w:rPr>
          </w:pPr>
          <w:r>
            <w:rPr>
              <w:rFonts w:ascii="BIZ UDPゴシック" w:eastAsia="BIZ UDPゴシック" w:hAnsi="BIZ UDPゴシック"/>
              <w:lang w:val="ja"/>
            </w:rPr>
            <w:t>目次</w:t>
          </w:r>
        </w:p>
        <w:p w14:paraId="167DB7C7" w14:textId="0EB72F83" w:rsidR="00442A62" w:rsidRPr="004945F8"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r>
            <w:rPr>
              <w:rFonts w:ascii="BIZ UDPゴシック" w:eastAsia="BIZ UDPゴシック" w:hAnsi="BIZ UDPゴシック"/>
              <w:i w:val="0"/>
              <w:iCs w:val="0"/>
            </w:rPr>
            <w:fldChar w:fldCharType="begin"/>
            <w:instrText>TOC \o "1-3" \h \z \u</w:instrText>
            <w:fldChar w:fldCharType="separate"/>
          </w:r>
          <w:hyperlink w:anchor="_Toc212670541" w:history="1">
            <w:r>
              <w:rPr>
                <w:rStyle w:val="aff2"/>
                <w:rFonts w:ascii="BIZ UDPゴシック" w:eastAsia="BIZ UDPゴシック" w:hAnsi="BIZ UDPゴシック"/>
                <w:i w:val="0"/>
                <w:iCs w:val="0"/>
                <w:noProof/>
              </w:rPr>
              <w:t>改訂履歴</w:t>
            </w:r>
            <w:r>
              <w:rPr>
                <w:rFonts w:ascii="BIZ UDPゴシック" w:eastAsia="BIZ UDPゴシック" w:hAnsi="BIZ UDPゴシック"/>
                <w:i w:val="0"/>
                <w:iCs w:val="0"/>
                <w:noProof/>
                <w:webHidden/>
              </w:rPr>
              <w:tab/>
              <w:fldChar w:fldCharType="begin"/>
              <w:instrText xml:space="preserve"> PAGEREF _Toc212670541 \h </w:instrText>
              <w:fldChar w:fldCharType="separate"/>
              <w:t>2</w:t>
              <w:fldChar w:fldCharType="end"/>
            </w:r>
          </w:hyperlink>
        </w:p>
        <w:p w14:paraId="70001166" w14:textId="1F7D1FA4" w:rsidR="00442A62" w:rsidRPr="004945F8" w:rsidRDefault="00442A62">
          <w:pPr>
            <w:pStyle w:val="19"/>
            <w:tabs>
              <w:tab w:val="right" w:pos="14668"/>
            </w:tabs>
            <w:rPr>
              <w:rFonts w:ascii="BIZ UDPゴシック" w:eastAsia="BIZ UDPゴシック" w:hAnsi="BIZ UDPゴシック" w:cstheme="minorBidi"/>
              <w:b w:val="0"/>
              <w:bCs w:val="0"/>
              <w:noProof/>
              <w:kern w:val="2"/>
              <w:sz w:val="21"/>
              <w:szCs w:val="24"/>
              <w14:ligatures w14:val="standardContextual"/>
            </w:rPr>
          </w:pPr>
          <w:hyperlink w:anchor="_Toc212670542" w:history="1">
            <w:r>
              <w:rPr>
                <w:rStyle w:val="aff2"/>
                <w:rFonts w:ascii="BIZ UDPゴシック" w:eastAsia="BIZ UDPゴシック" w:hAnsi="BIZ UDPゴシック"/>
                <w:noProof/>
              </w:rPr>
              <w:t>第1章 システム全体概要</w:t>
            </w:r>
            <w:r>
              <w:rPr>
                <w:rFonts w:ascii="BIZ UDPゴシック" w:eastAsia="BIZ UDPゴシック" w:hAnsi="BIZ UDPゴシック"/>
                <w:noProof/>
                <w:webHidden/>
              </w:rPr>
              <w:tab/>
              <w:fldChar w:fldCharType="begin"/>
              <w:instrText xml:space="preserve"> PAGEREF _Toc212670542 \h </w:instrText>
              <w:fldChar w:fldCharType="separate"/>
              <w:t>3</w:t>
              <w:fldChar w:fldCharType="end"/>
            </w:r>
          </w:hyperlink>
        </w:p>
        <w:p w14:paraId="4DA87A87" w14:textId="3F0C95AA" w:rsidR="00442A62" w:rsidRPr="004945F8"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3" w:history="1">
            <w:r>
              <w:rPr>
                <w:rStyle w:val="aff2"/>
                <w:rFonts w:ascii="BIZ UDPゴシック" w:eastAsia="BIZ UDPゴシック" w:hAnsi="BIZ UDPゴシック"/>
                <w:i w:val="0"/>
                <w:iCs w:val="0"/>
                <w:noProof/>
              </w:rPr>
              <w:t>1.1 目的</w:t>
            </w:r>
            <w:r>
              <w:rPr>
                <w:rFonts w:ascii="BIZ UDPゴシック" w:eastAsia="BIZ UDPゴシック" w:hAnsi="BIZ UDPゴシック"/>
                <w:i w:val="0"/>
                <w:iCs w:val="0"/>
                <w:noProof/>
                <w:webHidden/>
              </w:rPr>
              <w:tab/>
              <w:fldChar w:fldCharType="begin"/>
              <w:instrText xml:space="preserve"> PAGEREF _Toc212670543 \h </w:instrText>
              <w:fldChar w:fldCharType="separate"/>
              <w:t>3</w:t>
              <w:fldChar w:fldCharType="end"/>
            </w:r>
          </w:hyperlink>
        </w:p>
        <w:p w14:paraId="53716C47" w14:textId="1F915441" w:rsidR="00442A62" w:rsidRPr="004945F8"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4" w:history="1">
            <w:r>
              <w:rPr>
                <w:rStyle w:val="aff2"/>
                <w:rFonts w:ascii="BIZ UDPゴシック" w:eastAsia="BIZ UDPゴシック" w:hAnsi="BIZ UDPゴシック"/>
                <w:i w:val="0"/>
                <w:iCs w:val="0"/>
                <w:noProof/>
              </w:rPr>
              <w:t>1.2 適用範囲</w:t>
            </w:r>
            <w:r>
              <w:rPr>
                <w:rFonts w:ascii="BIZ UDPゴシック" w:eastAsia="BIZ UDPゴシック" w:hAnsi="BIZ UDPゴシック"/>
                <w:i w:val="0"/>
                <w:iCs w:val="0"/>
                <w:noProof/>
                <w:webHidden/>
              </w:rPr>
              <w:tab/>
              <w:fldChar w:fldCharType="begin"/>
              <w:instrText xml:space="preserve"> PAGEREF _Toc212670544 \h </w:instrText>
              <w:fldChar w:fldCharType="separate"/>
              <w:t>3</w:t>
              <w:fldChar w:fldCharType="end"/>
            </w:r>
          </w:hyperlink>
        </w:p>
        <w:p w14:paraId="4153B476" w14:textId="0A24621D" w:rsidR="00442A62" w:rsidRPr="004945F8"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5" w:history="1">
            <w:r>
              <w:rPr>
                <w:rStyle w:val="aff2"/>
                <w:rFonts w:ascii="BIZ UDPゴシック" w:eastAsia="BIZ UDPゴシック" w:hAnsi="BIZ UDPゴシック"/>
                <w:i w:val="0"/>
                <w:iCs w:val="0"/>
                <w:noProof/>
              </w:rPr>
              <w:t>1.3 関連基準およびドキュメント体系</w:t>
            </w:r>
            <w:r>
              <w:rPr>
                <w:rFonts w:ascii="BIZ UDPゴシック" w:eastAsia="BIZ UDPゴシック" w:hAnsi="BIZ UDPゴシック"/>
                <w:i w:val="0"/>
                <w:iCs w:val="0"/>
                <w:noProof/>
                <w:webHidden/>
              </w:rPr>
              <w:tab/>
              <w:fldChar w:fldCharType="begin"/>
              <w:instrText xml:space="preserve"> PAGEREF _Toc212670545 \h </w:instrText>
              <w:fldChar w:fldCharType="separate"/>
              <w:t>3</w:t>
              <w:fldChar w:fldCharType="end"/>
            </w:r>
          </w:hyperlink>
        </w:p>
        <w:p w14:paraId="433EF672" w14:textId="68DA93CB" w:rsidR="00442A62" w:rsidRPr="004945F8" w:rsidRDefault="00442A62">
          <w:pPr>
            <w:pStyle w:val="2f2"/>
            <w:tabs>
              <w:tab w:val="right" w:pos="14668"/>
            </w:tabs>
            <w:rPr>
              <w:rFonts w:ascii="BIZ UDPゴシック" w:eastAsia="BIZ UDPゴシック" w:hAnsi="BIZ UDPゴシック" w:cstheme="minorBidi"/>
              <w:i w:val="0"/>
              <w:iCs w:val="0"/>
              <w:noProof/>
              <w:kern w:val="2"/>
              <w:sz w:val="21"/>
              <w:szCs w:val="24"/>
              <w14:ligatures w14:val="standardContextual"/>
            </w:rPr>
          </w:pPr>
          <w:hyperlink w:anchor="_Toc212670546" w:history="1">
            <w:r>
              <w:rPr>
                <w:rStyle w:val="aff2"/>
                <w:rFonts w:ascii="BIZ UDPゴシック" w:eastAsia="BIZ UDPゴシック" w:hAnsi="BIZ UDPゴシック"/>
                <w:i w:val="0"/>
                <w:iCs w:val="0"/>
                <w:noProof/>
              </w:rPr>
              <w:t>1.4 対象システムの概要</w:t>
            </w:r>
            <w:r>
              <w:rPr>
                <w:rFonts w:ascii="BIZ UDPゴシック" w:eastAsia="BIZ UDPゴシック" w:hAnsi="BIZ UDPゴシック"/>
                <w:i w:val="0"/>
                <w:iCs w:val="0"/>
                <w:noProof/>
                <w:webHidden/>
              </w:rPr>
              <w:tab/>
              <w:fldChar w:fldCharType="begin"/>
              <w:instrText xml:space="preserve"> PAGEREF _Toc212670546 \h </w:instrText>
              <w:fldChar w:fldCharType="separate"/>
              <w:t>3</w:t>
              <w:fldChar w:fldCharType="end"/>
            </w:r>
          </w:hyperlink>
        </w:p>
        <w:p w14:paraId="61815C9D" w14:textId="4A1D5009" w:rsidR="00442A62" w:rsidRPr="004945F8"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47" w:history="1">
            <w:r>
              <w:rPr>
                <w:rStyle w:val="aff2"/>
                <w:rFonts w:ascii="BIZ UDPゴシック" w:eastAsia="BIZ UDPゴシック" w:hAnsi="BIZ UDPゴシック"/>
                <w:noProof/>
              </w:rPr>
              <w:t>1.4.1 運用対象</w:t>
            </w:r>
            <w:r>
              <w:rPr>
                <w:rFonts w:ascii="BIZ UDPゴシック" w:eastAsia="BIZ UDPゴシック" w:hAnsi="BIZ UDPゴシック"/>
                <w:noProof/>
                <w:webHidden/>
              </w:rPr>
              <w:tab/>
              <w:fldChar w:fldCharType="begin"/>
              <w:instrText xml:space="preserve"> PAGEREF _Toc212670547 \h </w:instrText>
              <w:fldChar w:fldCharType="separate"/>
              <w:t>4</w:t>
              <w:fldChar w:fldCharType="end"/>
            </w:r>
          </w:hyperlink>
        </w:p>
        <w:p w14:paraId="3ACACDC6" w14:textId="11FBC289" w:rsidR="00442A62" w:rsidRPr="004945F8"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48" w:history="1">
            <w:r>
              <w:rPr>
                <w:rStyle w:val="aff2"/>
                <w:rFonts w:ascii="BIZ UDPゴシック" w:eastAsia="BIZ UDPゴシック" w:hAnsi="BIZ UDPゴシック"/>
                <w:noProof/>
              </w:rPr>
              <w:t>1.4.2 前提条件および制約事項</w:t>
            </w:r>
            <w:r>
              <w:rPr>
                <w:rFonts w:ascii="BIZ UDPゴシック" w:eastAsia="BIZ UDPゴシック" w:hAnsi="BIZ UDPゴシック"/>
                <w:noProof/>
                <w:webHidden/>
              </w:rPr>
              <w:tab/>
              <w:fldChar w:fldCharType="begin"/>
              <w:instrText xml:space="preserve"> PAGEREF _Toc212670548 \h </w:instrText>
              <w:fldChar w:fldCharType="separate"/>
              <w:t>4</w:t>
              <w:fldChar w:fldCharType="end"/>
            </w:r>
          </w:hyperlink>
        </w:p>
        <w:p w14:paraId="1144FD80" w14:textId="1E9F5145" w:rsidR="00442A62" w:rsidRPr="004945F8"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49" w:history="1">
            <w:r>
              <w:rPr>
                <w:rStyle w:val="aff2"/>
                <w:rFonts w:ascii="BIZ UDPゴシック" w:eastAsia="BIZ UDPゴシック" w:hAnsi="BIZ UDPゴシック"/>
                <w:noProof/>
              </w:rPr>
              <w:t>1.4.3 監視・報告・承認ルート</w:t>
            </w:r>
            <w:r>
              <w:rPr>
                <w:rFonts w:ascii="BIZ UDPゴシック" w:eastAsia="BIZ UDPゴシック" w:hAnsi="BIZ UDPゴシック"/>
                <w:noProof/>
                <w:webHidden/>
              </w:rPr>
              <w:tab/>
              <w:fldChar w:fldCharType="begin"/>
              <w:instrText xml:space="preserve"> PAGEREF _Toc212670549 \h </w:instrText>
              <w:fldChar w:fldCharType="separate"/>
              <w:t>4</w:t>
              <w:fldChar w:fldCharType="end"/>
            </w:r>
          </w:hyperlink>
        </w:p>
        <w:p w14:paraId="1EBDBF70" w14:textId="7907DF56" w:rsidR="00442A62" w:rsidRPr="004945F8" w:rsidRDefault="00442A62">
          <w:pPr>
            <w:pStyle w:val="3e"/>
            <w:tabs>
              <w:tab w:val="right" w:pos="14668"/>
            </w:tabs>
            <w:rPr>
              <w:rFonts w:ascii="BIZ UDPゴシック" w:eastAsia="BIZ UDPゴシック" w:hAnsi="BIZ UDPゴシック" w:cstheme="minorBidi"/>
              <w:noProof/>
              <w:kern w:val="2"/>
              <w:sz w:val="21"/>
              <w:szCs w:val="24"/>
              <w14:ligatures w14:val="standardContextual"/>
            </w:rPr>
          </w:pPr>
          <w:hyperlink w:anchor="_Toc212670550" w:history="1">
            <w:r>
              <w:rPr>
                <w:rStyle w:val="aff2"/>
                <w:rFonts w:ascii="BIZ UDPゴシック" w:eastAsia="BIZ UDPゴシック" w:hAnsi="BIZ UDPゴシック"/>
                <w:noProof/>
              </w:rPr>
              <w:t>1.4.4 AWS構成および冗長化設計</w:t>
            </w:r>
            <w:r>
              <w:rPr>
                <w:rFonts w:ascii="BIZ UDPゴシック" w:eastAsia="BIZ UDPゴシック" w:hAnsi="BIZ UDPゴシック"/>
                <w:noProof/>
                <w:webHidden/>
              </w:rPr>
              <w:tab/>
              <w:fldChar w:fldCharType="begin"/>
              <w:instrText xml:space="preserve"> PAGEREF _Toc212670550 \h </w:instrText>
              <w:fldChar w:fldCharType="separate"/>
              <w:t>5</w:t>
              <w:fldChar w:fldCharType="end"/>
            </w:r>
          </w:hyperlink>
        </w:p>
        <w:p w14:paraId="58477BF4" w14:textId="3E0FEB51" w:rsidR="00442A62" w:rsidRPr="004945F8" w:rsidRDefault="00442A62">
          <w:pPr>
            <w:rPr>
              <w:rFonts w:ascii="BIZ UDPゴシック" w:eastAsia="BIZ UDPゴシック" w:hAnsi="BIZ UDPゴシック"/>
            </w:rPr>
          </w:pPr>
          <w:r>
            <w:rPr>
              <w:rFonts w:ascii="BIZ UDPゴシック" w:eastAsia="BIZ UDPゴシック" w:hAnsi="BIZ UDPゴシック"/>
              <w:b/>
              <w:bCs/>
              <w:noProof/>
            </w:rPr>
            <w:fldChar w:fldCharType="end"/>
          </w:r>
        </w:p>
      </w:sdtContent>
    </w:sdt>
    <w:p w14:paraId="0D7D636E" w14:textId="77777777" w:rsidR="00442A62" w:rsidRPr="004945F8" w:rsidRDefault="00442A62" w:rsidP="00881580">
      <w:pPr>
        <w:pStyle w:val="21"/>
        <w:rPr>
          <w:rFonts w:ascii="BIZ UDPゴシック" w:eastAsia="BIZ UDPゴシック" w:hAnsi="BIZ UDPゴシック"/>
          <w:lang w:eastAsia="ja-JP"/>
        </w:rPr>
      </w:pPr>
    </w:p>
    <w:p w14:paraId="452A6F4D" w14:textId="77777777" w:rsidR="00784873" w:rsidRPr="004945F8" w:rsidRDefault="00784873" w:rsidP="00784873">
      <w:pPr>
        <w:rPr>
          <w:rFonts w:ascii="BIZ UDPゴシック" w:eastAsia="BIZ UDPゴシック" w:hAnsi="BIZ UDPゴシック"/>
          <w:shd w:val="pct15" w:color="auto" w:fill="FFFFFF"/>
        </w:rPr>
      </w:pPr>
      <w:bookmarkStart w:id="1" w:name="_Toc212670541"/>
      <w:r>
        <w:rPr>
          <w:rFonts w:ascii="BIZ UDPゴシック" w:eastAsia="BIZ UDPゴシック" w:hAnsi="BIZ UDPゴシック"/>
          <w:highlight w:val="yellow"/>
          <w:shd w:val="pct15" w:color="auto" w:fill="FFFFFF"/>
        </w:rPr>
        <w:t>本ドキュメントは必要に応じて内容を見直し、最新の運用に合わせて随時更新</w:t>
      </w:r>
      <w:r>
        <w:rPr>
          <w:rFonts w:ascii="BIZ UDPゴシック" w:eastAsia="BIZ UDPゴシック" w:hAnsi="BIZ UDPゴシック" w:hint="eastAsia"/>
          <w:highlight w:val="yellow"/>
          <w:shd w:val="pct15" w:color="auto" w:fill="FFFFFF"/>
        </w:rPr>
        <w:t>する</w:t>
      </w:r>
    </w:p>
    <w:p w14:paraId="12D6E19F" w14:textId="1E5C2218" w:rsidR="00881580" w:rsidRPr="004945F8" w:rsidRDefault="00881580" w:rsidP="00881580">
      <w:pPr>
        <w:pStyle w:val="21"/>
        <w:rPr>
          <w:rFonts w:ascii="BIZ UDPゴシック" w:eastAsia="BIZ UDPゴシック" w:hAnsi="BIZ UDPゴシック"/>
        </w:rPr>
      </w:pPr>
      <w:r>
        <w:rPr>
          <w:rFonts w:ascii="BIZ UDPゴシック" w:eastAsia="BIZ UDPゴシック" w:hAnsi="BIZ UDPゴシック" w:hint="eastAsia"/>
        </w:rPr>
        <w:t>改訂履歴</w:t>
      </w:r>
      <w:bookmarkEnd w:id="0"/>
      <w:bookmarkEnd w:id="1"/>
    </w:p>
    <w:tbl>
      <w:tblPr>
        <w:tblStyle w:val="18"/>
        <w:tblW w:w="0" w:type="auto"/>
        <w:tblLook w:val="0420" w:firstRow="1" w:lastRow="0" w:firstColumn="0" w:lastColumn="0" w:noHBand="0" w:noVBand="1"/>
      </w:tblPr>
      <w:tblGrid>
        <w:gridCol w:w="3684"/>
        <w:gridCol w:w="3670"/>
        <w:gridCol w:w="3657"/>
        <w:gridCol w:w="3657"/>
      </w:tblGrid>
      <w:tr w:rsidR="00881580" w:rsidRPr="004945F8" w14:paraId="27CAFAB7" w14:textId="77777777" w:rsidTr="00881580">
        <w:trPr>
          <w:cnfStyle w:val="100000000000" w:firstRow="1" w:lastRow="0" w:firstColumn="0" w:lastColumn="0" w:oddVBand="0" w:evenVBand="0" w:oddHBand="0" w:evenHBand="0" w:firstRowFirstColumn="0" w:firstRowLastColumn="0" w:lastRowFirstColumn="0" w:lastRowLastColumn="0"/>
        </w:trPr>
        <w:tc>
          <w:tcPr>
            <w:tcW w:w="3719" w:type="dxa"/>
          </w:tcPr>
          <w:p w14:paraId="4818C0DA" w14:textId="3100F40E"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改訂日</w:t>
            </w:r>
          </w:p>
        </w:tc>
        <w:tc>
          <w:tcPr>
            <w:tcW w:w="3719" w:type="dxa"/>
          </w:tcPr>
          <w:p w14:paraId="78AB3871" w14:textId="0C9F920F"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版数</w:t>
            </w:r>
          </w:p>
        </w:tc>
        <w:tc>
          <w:tcPr>
            <w:tcW w:w="3719" w:type="dxa"/>
          </w:tcPr>
          <w:p w14:paraId="5BA151AB" w14:textId="60B2FC2D"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改訂内容</w:t>
            </w:r>
          </w:p>
        </w:tc>
        <w:tc>
          <w:tcPr>
            <w:tcW w:w="3719" w:type="dxa"/>
          </w:tcPr>
          <w:p w14:paraId="56C6E84F" w14:textId="4D812310"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作成者</w:t>
            </w:r>
          </w:p>
        </w:tc>
      </w:tr>
      <w:tr w:rsidR="00881580" w:rsidRPr="004945F8" w14:paraId="2F303027" w14:textId="77777777" w:rsidTr="00881580">
        <w:trPr>
          <w:cnfStyle w:val="000000100000" w:firstRow="0" w:lastRow="0" w:firstColumn="0" w:lastColumn="0" w:oddVBand="0" w:evenVBand="0" w:oddHBand="1" w:evenHBand="0" w:firstRowFirstColumn="0" w:firstRowLastColumn="0" w:lastRowFirstColumn="0" w:lastRowLastColumn="0"/>
        </w:trPr>
        <w:tc>
          <w:tcPr>
            <w:tcW w:w="3719" w:type="dxa"/>
          </w:tcPr>
          <w:p w14:paraId="4308AF80" w14:textId="66B41DBC"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2025/10/30</w:t>
            </w:r>
          </w:p>
        </w:tc>
        <w:tc>
          <w:tcPr>
            <w:tcW w:w="3719" w:type="dxa"/>
          </w:tcPr>
          <w:p w14:paraId="3F419CC3" w14:textId="26E59FC6"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Ver.1.0</w:t>
            </w:r>
          </w:p>
        </w:tc>
        <w:tc>
          <w:tcPr>
            <w:tcW w:w="3719" w:type="dxa"/>
          </w:tcPr>
          <w:p w14:paraId="5327C7D2" w14:textId="522F26AD"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初版作成</w:t>
            </w:r>
          </w:p>
        </w:tc>
        <w:tc>
          <w:tcPr>
            <w:tcW w:w="3719" w:type="dxa"/>
          </w:tcPr>
          <w:p w14:paraId="38299B1B" w14:textId="75EB9A14"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株式会社エスブランドマネジメント</w:t>
            </w:r>
          </w:p>
        </w:tc>
      </w:tr>
      <w:tr w:rsidR="00881580" w:rsidRPr="004945F8" w14:paraId="7674EB9A" w14:textId="77777777" w:rsidTr="00881580">
        <w:tc>
          <w:tcPr>
            <w:tcW w:w="3719" w:type="dxa"/>
          </w:tcPr>
          <w:p w14:paraId="0690BDE6" w14:textId="77777777" w:rsidR="00881580" w:rsidRPr="004945F8" w:rsidRDefault="00881580" w:rsidP="00881580">
            <w:pPr>
              <w:rPr>
                <w:rFonts w:ascii="BIZ UDPゴシック" w:eastAsia="BIZ UDPゴシック" w:hAnsi="BIZ UDPゴシック"/>
              </w:rPr>
            </w:pPr>
          </w:p>
        </w:tc>
        <w:tc>
          <w:tcPr>
            <w:tcW w:w="3719" w:type="dxa"/>
          </w:tcPr>
          <w:p w14:paraId="79D1E377" w14:textId="77777777" w:rsidR="00881580" w:rsidRPr="004945F8" w:rsidRDefault="00881580" w:rsidP="00881580">
            <w:pPr>
              <w:rPr>
                <w:rFonts w:ascii="BIZ UDPゴシック" w:eastAsia="BIZ UDPゴシック" w:hAnsi="BIZ UDPゴシック"/>
              </w:rPr>
            </w:pPr>
          </w:p>
        </w:tc>
        <w:tc>
          <w:tcPr>
            <w:tcW w:w="3719" w:type="dxa"/>
          </w:tcPr>
          <w:p w14:paraId="04103BC6" w14:textId="77777777" w:rsidR="00881580" w:rsidRPr="004945F8" w:rsidRDefault="00881580" w:rsidP="00881580">
            <w:pPr>
              <w:rPr>
                <w:rFonts w:ascii="BIZ UDPゴシック" w:eastAsia="BIZ UDPゴシック" w:hAnsi="BIZ UDPゴシック"/>
              </w:rPr>
            </w:pPr>
          </w:p>
        </w:tc>
        <w:tc>
          <w:tcPr>
            <w:tcW w:w="3719" w:type="dxa"/>
          </w:tcPr>
          <w:p w14:paraId="7DD1D8BE" w14:textId="77777777" w:rsidR="00881580" w:rsidRPr="004945F8" w:rsidRDefault="00881580" w:rsidP="00881580">
            <w:pPr>
              <w:rPr>
                <w:rFonts w:ascii="BIZ UDPゴシック" w:eastAsia="BIZ UDPゴシック" w:hAnsi="BIZ UDPゴシック"/>
              </w:rPr>
            </w:pPr>
          </w:p>
        </w:tc>
      </w:tr>
    </w:tbl>
    <w:p w14:paraId="2D3D3333" w14:textId="77777777" w:rsidR="00881580" w:rsidRPr="004945F8" w:rsidRDefault="00881580" w:rsidP="00881580">
      <w:pPr>
        <w:pStyle w:val="1"/>
        <w:rPr>
          <w:rFonts w:ascii="BIZ UDPゴシック" w:eastAsia="BIZ UDPゴシック" w:hAnsi="BIZ UDPゴシック"/>
          <w:lang w:eastAsia="ja-JP"/>
        </w:rPr>
      </w:pPr>
      <w:bookmarkStart w:id="2" w:name="_Toc212670443"/>
      <w:bookmarkStart w:id="3" w:name="_Toc212670542"/>
      <w:r>
        <w:rPr>
          <w:rFonts w:ascii="BIZ UDPゴシック" w:eastAsia="BIZ UDPゴシック" w:hAnsi="BIZ UDPゴシック" w:hint="eastAsia"/>
          <w:lang w:eastAsia="ja-JP"/>
        </w:rPr>
        <w:lastRenderedPageBreak/>
        <w:t>第</w:t>
      </w:r>
      <w:r>
        <w:rPr>
          <w:rFonts w:ascii="BIZ UDPゴシック" w:eastAsia="BIZ UDPゴシック" w:hAnsi="BIZ UDPゴシック"/>
          <w:lang w:eastAsia="ja-JP"/>
        </w:rPr>
        <w:t>1章 システム全体概要</w:t>
      </w:r>
      <w:bookmarkEnd w:id="2"/>
      <w:bookmarkEnd w:id="3"/>
    </w:p>
    <w:p w14:paraId="051575EE" w14:textId="77777777" w:rsidR="00881580" w:rsidRPr="004945F8" w:rsidRDefault="00881580" w:rsidP="00881580">
      <w:pPr>
        <w:pStyle w:val="21"/>
        <w:rPr>
          <w:rFonts w:ascii="BIZ UDPゴシック" w:eastAsia="BIZ UDPゴシック" w:hAnsi="BIZ UDPゴシック"/>
          <w:lang w:eastAsia="ja-JP"/>
        </w:rPr>
      </w:pPr>
      <w:bookmarkStart w:id="4" w:name="_Toc212670444"/>
      <w:bookmarkStart w:id="5" w:name="_Toc212670543"/>
      <w:r>
        <w:rPr>
          <w:rFonts w:ascii="BIZ UDPゴシック" w:eastAsia="BIZ UDPゴシック" w:hAnsi="BIZ UDPゴシック" w:hint="eastAsia"/>
          <w:lang w:eastAsia="ja-JP"/>
        </w:rPr>
        <w:t>1.1 目的</w:t>
      </w:r>
      <w:bookmarkEnd w:id="4"/>
      <w:bookmarkEnd w:id="5"/>
    </w:p>
    <w:p w14:paraId="29A7522D" w14:textId="77777777"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本書は、車両顧客管理システム「ETRCARS」の運用・保守業務における基本方針、体制、運用手順、監査および記録管理を定義しています。運用業務の標準化、安定稼働、セキュリティ確保、障害復旧、継続的な改善を体系的に実施できる仕組みの確立を目的としています。また、IPA非機能要求グレード2018「運用・保守性」およびISMS（ISO/IEC 27001）の要求事項に準拠し、システム運用の信頼性、保守性、可用性、完全性の確保を重視しています。</w:t>
      </w:r>
    </w:p>
    <w:p w14:paraId="464A0CF1" w14:textId="77777777" w:rsidR="00881580" w:rsidRPr="004945F8" w:rsidRDefault="00881580" w:rsidP="00881580">
      <w:pPr>
        <w:pStyle w:val="21"/>
        <w:rPr>
          <w:rFonts w:ascii="BIZ UDPゴシック" w:eastAsia="BIZ UDPゴシック" w:hAnsi="BIZ UDPゴシック"/>
          <w:lang w:eastAsia="ja-JP"/>
        </w:rPr>
      </w:pPr>
      <w:bookmarkStart w:id="6" w:name="_Toc212670445"/>
      <w:bookmarkStart w:id="7" w:name="_Toc212670544"/>
      <w:r>
        <w:rPr>
          <w:rFonts w:ascii="BIZ UDPゴシック" w:eastAsia="BIZ UDPゴシック" w:hAnsi="BIZ UDPゴシック"/>
          <w:lang w:eastAsia="ja-JP"/>
        </w:rPr>
        <w:t>1.2 適用範囲</w:t>
      </w:r>
      <w:bookmarkEnd w:id="6"/>
      <w:bookmarkEnd w:id="7"/>
    </w:p>
    <w:p w14:paraId="7B23FD84" w14:textId="77777777"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本書の対象はETRCARSシステムの運用及び保守に関する全活動を含みます。具体的には、iPadアプリとWeb管理画面の運用管理、RDS・S3・ログ管理のバックアップと保全、AWS（ECS, RDS, S3, CloudWatch, CloudTrail, GuardDuty等）の監視と構成管理、アクセス制御や脆弱性対策、パッチ管理、監査ログの取得と分析、CODIUM社が運用する開発・検証環境の構成・変更管理、ENEOSトレーディングによる店舗導入・運用支援・問い合わせ対応、エスブランドマネジメントによる運用統括・監査・リスク管理・改善活動を含みます。</w:t>
      </w:r>
    </w:p>
    <w:p w14:paraId="0489F190" w14:textId="77777777" w:rsidR="00881580" w:rsidRPr="004945F8" w:rsidRDefault="00881580" w:rsidP="00881580">
      <w:pPr>
        <w:pStyle w:val="21"/>
        <w:rPr>
          <w:rFonts w:ascii="BIZ UDPゴシック" w:eastAsia="BIZ UDPゴシック" w:hAnsi="BIZ UDPゴシック"/>
          <w:lang w:eastAsia="ja-JP"/>
        </w:rPr>
      </w:pPr>
      <w:bookmarkStart w:id="8" w:name="_Toc212670446"/>
      <w:bookmarkStart w:id="9" w:name="_Toc212670545"/>
      <w:r>
        <w:rPr>
          <w:rFonts w:ascii="BIZ UDPゴシック" w:eastAsia="BIZ UDPゴシック" w:hAnsi="BIZ UDPゴシック"/>
          <w:lang w:eastAsia="ja-JP"/>
        </w:rPr>
        <w:t>1.3 関連基準およびドキュメント体系</w:t>
      </w:r>
      <w:bookmarkEnd w:id="8"/>
      <w:bookmarkEnd w:id="9"/>
    </w:p>
    <w:p w14:paraId="5F1882EA" w14:textId="77777777"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本書の作成と運用は、以下の基準及び関連文書を参照し、ETRCARSシステム運用・保守活動のガイドラインとしています。</w:t>
      </w:r>
    </w:p>
    <w:tbl>
      <w:tblPr>
        <w:tblStyle w:val="18"/>
        <w:tblW w:w="0" w:type="auto"/>
        <w:tblLook w:val="0420" w:firstRow="1" w:lastRow="0" w:firstColumn="0" w:lastColumn="0" w:noHBand="0" w:noVBand="1"/>
      </w:tblPr>
      <w:tblGrid>
        <w:gridCol w:w="1980"/>
        <w:gridCol w:w="5355"/>
        <w:gridCol w:w="3433"/>
        <w:gridCol w:w="3900"/>
      </w:tblGrid>
      <w:tr w:rsidR="00881580" w:rsidRPr="004945F8" w14:paraId="6993C10E" w14:textId="77777777" w:rsidTr="00142CEB">
        <w:trPr>
          <w:cnfStyle w:val="100000000000" w:firstRow="1" w:lastRow="0" w:firstColumn="0" w:lastColumn="0" w:oddVBand="0" w:evenVBand="0" w:oddHBand="0" w:evenHBand="0" w:firstRowFirstColumn="0" w:firstRowLastColumn="0" w:lastRowFirstColumn="0" w:lastRowLastColumn="0"/>
        </w:trPr>
        <w:tc>
          <w:tcPr>
            <w:tcW w:w="1980" w:type="dxa"/>
          </w:tcPr>
          <w:p w14:paraId="3AFF3DF1" w14:textId="646214B8"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区分</w:t>
            </w:r>
          </w:p>
        </w:tc>
        <w:tc>
          <w:tcPr>
            <w:tcW w:w="5355" w:type="dxa"/>
          </w:tcPr>
          <w:p w14:paraId="6CF81BD1" w14:textId="21C1C07F"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名称</w:t>
            </w:r>
          </w:p>
        </w:tc>
        <w:tc>
          <w:tcPr>
            <w:tcW w:w="3433" w:type="dxa"/>
          </w:tcPr>
          <w:p w14:paraId="055015E5" w14:textId="21027FF6"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管理主体</w:t>
            </w:r>
          </w:p>
        </w:tc>
        <w:tc>
          <w:tcPr>
            <w:tcW w:w="3900" w:type="dxa"/>
          </w:tcPr>
          <w:p w14:paraId="6C649422" w14:textId="77F3C034"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備考</w:t>
            </w:r>
          </w:p>
        </w:tc>
      </w:tr>
      <w:tr w:rsidR="00881580" w:rsidRPr="004945F8" w14:paraId="0E82CF20" w14:textId="77777777" w:rsidTr="00142CEB">
        <w:trPr>
          <w:cnfStyle w:val="000000100000" w:firstRow="0" w:lastRow="0" w:firstColumn="0" w:lastColumn="0" w:oddVBand="0" w:evenVBand="0" w:oddHBand="1" w:evenHBand="0" w:firstRowFirstColumn="0" w:firstRowLastColumn="0" w:lastRowFirstColumn="0" w:lastRowLastColumn="0"/>
        </w:trPr>
        <w:tc>
          <w:tcPr>
            <w:tcW w:w="1980" w:type="dxa"/>
          </w:tcPr>
          <w:p w14:paraId="506BC977" w14:textId="4B50BBD7"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基準</w:t>
            </w:r>
          </w:p>
        </w:tc>
        <w:tc>
          <w:tcPr>
            <w:tcW w:w="5355" w:type="dxa"/>
          </w:tcPr>
          <w:p w14:paraId="521CADDA" w14:textId="7343104D"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IPA非機能要求グレード2018（運用・保守性）</w:t>
            </w:r>
          </w:p>
        </w:tc>
        <w:tc>
          <w:tcPr>
            <w:tcW w:w="3433" w:type="dxa"/>
          </w:tcPr>
          <w:p w14:paraId="314652F2" w14:textId="6ED55B12"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IPA</w:t>
            </w:r>
          </w:p>
        </w:tc>
        <w:tc>
          <w:tcPr>
            <w:tcW w:w="3900" w:type="dxa"/>
          </w:tcPr>
          <w:p w14:paraId="71E8E414" w14:textId="0A13C08C"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運用設計・管理基準</w:t>
            </w:r>
          </w:p>
        </w:tc>
      </w:tr>
      <w:tr w:rsidR="00881580" w:rsidRPr="004945F8" w14:paraId="21B6BBF8" w14:textId="77777777" w:rsidTr="00142CEB">
        <w:tc>
          <w:tcPr>
            <w:tcW w:w="1980" w:type="dxa"/>
          </w:tcPr>
          <w:p w14:paraId="18FBF82E" w14:textId="7A55DC14"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規格</w:t>
            </w:r>
          </w:p>
        </w:tc>
        <w:tc>
          <w:tcPr>
            <w:tcW w:w="5355" w:type="dxa"/>
          </w:tcPr>
          <w:p w14:paraId="156CBBCE" w14:textId="3EAD9943"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ENEOS</w:t>
            </w:r>
            <w:r>
              <w:rPr>
                <w:rFonts w:ascii="BIZ UDPゴシック" w:eastAsia="BIZ UDPゴシック" w:hAnsi="BIZ UDPゴシック" w:hint="eastAsia"/>
              </w:rPr>
              <w:t>セキュリティ基準</w:t>
            </w:r>
          </w:p>
        </w:tc>
        <w:tc>
          <w:tcPr>
            <w:tcW w:w="3433" w:type="dxa"/>
          </w:tcPr>
          <w:p w14:paraId="076D7F11" w14:textId="3A6796C2" w:rsidR="00881580" w:rsidRPr="004945F8" w:rsidRDefault="00C57B4B" w:rsidP="00881580">
            <w:pPr>
              <w:rPr>
                <w:rFonts w:ascii="BIZ UDPゴシック" w:eastAsia="BIZ UDPゴシック" w:hAnsi="BIZ UDPゴシック"/>
              </w:rPr>
            </w:pPr>
            <w:r>
              <w:rPr>
                <w:rFonts w:ascii="BIZ UDPゴシック" w:eastAsia="BIZ UDPゴシック" w:hAnsi="BIZ UDPゴシック"/>
              </w:rPr>
              <w:t>ENEOS</w:t>
            </w:r>
            <w:r>
              <w:rPr>
                <w:rFonts w:ascii="BIZ UDPゴシック" w:eastAsia="BIZ UDPゴシック" w:hAnsi="BIZ UDPゴシック" w:hint="eastAsia"/>
              </w:rPr>
              <w:t>トレーディング</w:t>
            </w:r>
          </w:p>
        </w:tc>
        <w:tc>
          <w:tcPr>
            <w:tcW w:w="3900" w:type="dxa"/>
          </w:tcPr>
          <w:p w14:paraId="0EB06F9E" w14:textId="60BA044B"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情報セキュリティマネジメント基準</w:t>
            </w:r>
          </w:p>
        </w:tc>
      </w:tr>
      <w:tr w:rsidR="00881580" w:rsidRPr="004945F8" w14:paraId="7E93F6F2" w14:textId="77777777" w:rsidTr="00142CEB">
        <w:trPr>
          <w:cnfStyle w:val="000000100000" w:firstRow="0" w:lastRow="0" w:firstColumn="0" w:lastColumn="0" w:oddVBand="0" w:evenVBand="0" w:oddHBand="1" w:evenHBand="0" w:firstRowFirstColumn="0" w:firstRowLastColumn="0" w:lastRowFirstColumn="0" w:lastRowLastColumn="0"/>
        </w:trPr>
        <w:tc>
          <w:tcPr>
            <w:tcW w:w="1980" w:type="dxa"/>
          </w:tcPr>
          <w:p w14:paraId="03A90F95" w14:textId="0D75A6D7"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内部文書</w:t>
            </w:r>
          </w:p>
        </w:tc>
        <w:tc>
          <w:tcPr>
            <w:tcW w:w="5355" w:type="dxa"/>
          </w:tcPr>
          <w:p w14:paraId="07C76840" w14:textId="758E426B"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運用設計書／運用手順書</w:t>
            </w:r>
          </w:p>
        </w:tc>
        <w:tc>
          <w:tcPr>
            <w:tcW w:w="3433" w:type="dxa"/>
          </w:tcPr>
          <w:p w14:paraId="07F71DAB" w14:textId="6D970B8A"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CODIUM／エスブランド</w:t>
            </w:r>
          </w:p>
        </w:tc>
        <w:tc>
          <w:tcPr>
            <w:tcW w:w="3900" w:type="dxa"/>
          </w:tcPr>
          <w:p w14:paraId="2E39E85D" w14:textId="56A292F6"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上流／下流運用ドキュメント</w:t>
            </w:r>
          </w:p>
        </w:tc>
      </w:tr>
      <w:tr w:rsidR="00881580" w:rsidRPr="004945F8" w14:paraId="1BFE4EB8" w14:textId="77777777" w:rsidTr="00142CEB">
        <w:tc>
          <w:tcPr>
            <w:tcW w:w="1980" w:type="dxa"/>
          </w:tcPr>
          <w:p w14:paraId="04B4EC35" w14:textId="061EB8B9"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内部文書</w:t>
            </w:r>
          </w:p>
        </w:tc>
        <w:tc>
          <w:tcPr>
            <w:tcW w:w="5355" w:type="dxa"/>
          </w:tcPr>
          <w:p w14:paraId="2BD657AA" w14:textId="63A13672"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保守仕様書／障害対応マニュアル</w:t>
            </w:r>
          </w:p>
        </w:tc>
        <w:tc>
          <w:tcPr>
            <w:tcW w:w="3433" w:type="dxa"/>
          </w:tcPr>
          <w:p w14:paraId="58EDE741" w14:textId="3AB297D2"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CODIUM</w:t>
            </w:r>
          </w:p>
        </w:tc>
        <w:tc>
          <w:tcPr>
            <w:tcW w:w="3900" w:type="dxa"/>
          </w:tcPr>
          <w:p w14:paraId="39CD81EE" w14:textId="7077160C"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保守・障害対応ドキュメント</w:t>
            </w:r>
          </w:p>
        </w:tc>
      </w:tr>
      <w:tr w:rsidR="00881580" w:rsidRPr="004945F8" w14:paraId="71CFCCFE" w14:textId="77777777" w:rsidTr="00142CEB">
        <w:trPr>
          <w:cnfStyle w:val="000000100000" w:firstRow="0" w:lastRow="0" w:firstColumn="0" w:lastColumn="0" w:oddVBand="0" w:evenVBand="0" w:oddHBand="1" w:evenHBand="0" w:firstRowFirstColumn="0" w:firstRowLastColumn="0" w:lastRowFirstColumn="0" w:lastRowLastColumn="0"/>
        </w:trPr>
        <w:tc>
          <w:tcPr>
            <w:tcW w:w="1980" w:type="dxa"/>
          </w:tcPr>
          <w:p w14:paraId="1DA0ACA6" w14:textId="4BF823DC"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内部文書</w:t>
            </w:r>
          </w:p>
        </w:tc>
        <w:tc>
          <w:tcPr>
            <w:tcW w:w="5355" w:type="dxa"/>
          </w:tcPr>
          <w:p w14:paraId="380C2270" w14:textId="3BE9F93D"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現地監査報告書（</w:t>
            </w:r>
            <w:r>
              <w:rPr>
                <w:rFonts w:ascii="BIZ UDPゴシック" w:eastAsia="BIZ UDPゴシック" w:hAnsi="BIZ UDPゴシック"/>
              </w:rPr>
              <w:t>CODIUM）</w:t>
            </w:r>
          </w:p>
        </w:tc>
        <w:tc>
          <w:tcPr>
            <w:tcW w:w="3433" w:type="dxa"/>
          </w:tcPr>
          <w:p w14:paraId="4491FD20" w14:textId="1A0B62AB"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エスブランド</w:t>
            </w:r>
          </w:p>
        </w:tc>
        <w:tc>
          <w:tcPr>
            <w:tcW w:w="3900" w:type="dxa"/>
          </w:tcPr>
          <w:p w14:paraId="2FA897AE" w14:textId="41D4F4DD"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四半期監査報告</w:t>
            </w:r>
          </w:p>
        </w:tc>
      </w:tr>
      <w:tr w:rsidR="00881580" w:rsidRPr="004945F8" w14:paraId="4414B47C" w14:textId="77777777" w:rsidTr="00142CEB">
        <w:tc>
          <w:tcPr>
            <w:tcW w:w="1980" w:type="dxa"/>
          </w:tcPr>
          <w:p w14:paraId="146234C7" w14:textId="695CD7D4"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関連資料</w:t>
            </w:r>
          </w:p>
        </w:tc>
        <w:tc>
          <w:tcPr>
            <w:tcW w:w="5355" w:type="dxa"/>
          </w:tcPr>
          <w:p w14:paraId="168F759C" w14:textId="29D0D79A"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AWS設計書／MDM運用仕様書</w:t>
            </w:r>
          </w:p>
        </w:tc>
        <w:tc>
          <w:tcPr>
            <w:tcW w:w="3433" w:type="dxa"/>
          </w:tcPr>
          <w:p w14:paraId="189FA7CF" w14:textId="4BEC04E3"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CODIUM／エスブランド</w:t>
            </w:r>
          </w:p>
        </w:tc>
        <w:tc>
          <w:tcPr>
            <w:tcW w:w="3900" w:type="dxa"/>
          </w:tcPr>
          <w:p w14:paraId="3FF56446" w14:textId="38845F6B"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技術仕様関連文書</w:t>
            </w:r>
          </w:p>
        </w:tc>
      </w:tr>
    </w:tbl>
    <w:p w14:paraId="7B715F4E" w14:textId="77777777" w:rsidR="00881580" w:rsidRPr="004945F8" w:rsidRDefault="00881580" w:rsidP="00881580">
      <w:pPr>
        <w:pStyle w:val="21"/>
        <w:rPr>
          <w:rFonts w:ascii="BIZ UDPゴシック" w:eastAsia="BIZ UDPゴシック" w:hAnsi="BIZ UDPゴシック"/>
        </w:rPr>
      </w:pPr>
      <w:bookmarkStart w:id="10" w:name="_Toc212670447"/>
      <w:bookmarkStart w:id="11" w:name="_Toc212670546"/>
      <w:r>
        <w:rPr>
          <w:rFonts w:ascii="BIZ UDPゴシック" w:eastAsia="BIZ UDPゴシック" w:hAnsi="BIZ UDPゴシック"/>
        </w:rPr>
        <w:t>1.4 対象システムの概要</w:t>
      </w:r>
      <w:bookmarkEnd w:id="10"/>
      <w:bookmarkEnd w:id="11"/>
    </w:p>
    <w:p w14:paraId="6D95F877" w14:textId="77777777"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ETRCARSは、ENEOSトレーディング株式会社および株式会社エスブランドマネジメントが共同で提供する車両顧客管理アプリケーションシステムです。サービスステーション（SS）の店頭業務効率化、顧客管理精度向上、販売促進支援を目的に設計され、iPadアプリケーションとWeb管理画面で構成されています。顧客・車両情報、販売履歴、見積情報は店頭から登録され、AWSクラウド上のRDSに保存されます。</w:t>
        <w:lastRenderedPageBreak/>
        <w:t>Web管理画面では抽出・分析・CSV出力が可能で、DM発送や販促活動に利用されます。開発・保守・運用はタイ・バンコクのCODIUM Co., Ltd.が担い、AWS環境の構築・監視・ログ管理・セキュリティ対応を実施しています。</w:t>
      </w:r>
    </w:p>
    <w:p w14:paraId="7B513C11" w14:textId="77777777" w:rsidR="00881580" w:rsidRPr="004945F8" w:rsidRDefault="00881580" w:rsidP="00881580">
      <w:pPr>
        <w:pStyle w:val="31"/>
        <w:rPr>
          <w:rFonts w:ascii="BIZ UDPゴシック" w:eastAsia="BIZ UDPゴシック" w:hAnsi="BIZ UDPゴシック"/>
        </w:rPr>
      </w:pPr>
      <w:bookmarkStart w:id="12" w:name="_Toc212670448"/>
      <w:bookmarkStart w:id="13" w:name="_Toc212670547"/>
      <w:r>
        <w:rPr>
          <w:rFonts w:ascii="BIZ UDPゴシック" w:eastAsia="BIZ UDPゴシック" w:hAnsi="BIZ UDPゴシック"/>
        </w:rPr>
        <w:t>1.4.1 運用対象</w:t>
      </w:r>
      <w:bookmarkEnd w:id="12"/>
      <w:bookmarkEnd w:id="13"/>
    </w:p>
    <w:tbl>
      <w:tblPr>
        <w:tblStyle w:val="18"/>
        <w:tblW w:w="0" w:type="auto"/>
        <w:tblLook w:val="0420" w:firstRow="1" w:lastRow="0" w:firstColumn="0" w:lastColumn="0" w:noHBand="0" w:noVBand="1"/>
      </w:tblPr>
      <w:tblGrid>
        <w:gridCol w:w="3256"/>
        <w:gridCol w:w="7748"/>
        <w:gridCol w:w="3664"/>
      </w:tblGrid>
      <w:tr w:rsidR="00881580" w:rsidRPr="004945F8" w14:paraId="47C376F5" w14:textId="77777777" w:rsidTr="00142CEB">
        <w:trPr>
          <w:cnfStyle w:val="100000000000" w:firstRow="1" w:lastRow="0" w:firstColumn="0" w:lastColumn="0" w:oddVBand="0" w:evenVBand="0" w:oddHBand="0" w:evenHBand="0" w:firstRowFirstColumn="0" w:firstRowLastColumn="0" w:lastRowFirstColumn="0" w:lastRowLastColumn="0"/>
        </w:trPr>
        <w:tc>
          <w:tcPr>
            <w:tcW w:w="3256" w:type="dxa"/>
          </w:tcPr>
          <w:p w14:paraId="21CE2123" w14:textId="30B761F5"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区分</w:t>
            </w:r>
          </w:p>
        </w:tc>
        <w:tc>
          <w:tcPr>
            <w:tcW w:w="7748" w:type="dxa"/>
          </w:tcPr>
          <w:p w14:paraId="7BDA0D9C" w14:textId="0635BC63"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主な機能・内容</w:t>
            </w:r>
          </w:p>
        </w:tc>
        <w:tc>
          <w:tcPr>
            <w:tcW w:w="3664" w:type="dxa"/>
          </w:tcPr>
          <w:p w14:paraId="774907F7" w14:textId="5688E746"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管理主体</w:t>
            </w:r>
          </w:p>
        </w:tc>
      </w:tr>
      <w:tr w:rsidR="00881580" w:rsidRPr="004945F8" w14:paraId="57DFC1D9" w14:textId="77777777" w:rsidTr="00142CEB">
        <w:trPr>
          <w:cnfStyle w:val="000000100000" w:firstRow="0" w:lastRow="0" w:firstColumn="0" w:lastColumn="0" w:oddVBand="0" w:evenVBand="0" w:oddHBand="1" w:evenHBand="0" w:firstRowFirstColumn="0" w:firstRowLastColumn="0" w:lastRowFirstColumn="0" w:lastRowLastColumn="0"/>
        </w:trPr>
        <w:tc>
          <w:tcPr>
            <w:tcW w:w="3256" w:type="dxa"/>
          </w:tcPr>
          <w:p w14:paraId="1F270333" w14:textId="3E1C7394"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iPadアプリ（店頭用）</w:t>
            </w:r>
          </w:p>
        </w:tc>
        <w:tc>
          <w:tcPr>
            <w:tcW w:w="7748" w:type="dxa"/>
          </w:tcPr>
          <w:p w14:paraId="36B28E66" w14:textId="3D1EF6BB"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顧客／車両情報登録、見積作成、販売履歴登録、</w:t>
            </w:r>
            <w:r>
              <w:rPr>
                <w:rFonts w:ascii="BIZ UDPゴシック" w:eastAsia="BIZ UDPゴシック" w:hAnsi="BIZ UDPゴシック"/>
              </w:rPr>
              <w:t>App Store配信</w:t>
            </w:r>
          </w:p>
        </w:tc>
        <w:tc>
          <w:tcPr>
            <w:tcW w:w="3664" w:type="dxa"/>
          </w:tcPr>
          <w:p w14:paraId="7B0DB4D8" w14:textId="67EC300F"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ENEOS特約店／CODIUM</w:t>
            </w:r>
          </w:p>
        </w:tc>
      </w:tr>
      <w:tr w:rsidR="00881580" w:rsidRPr="004945F8" w14:paraId="5FECBA7E" w14:textId="77777777" w:rsidTr="00142CEB">
        <w:tc>
          <w:tcPr>
            <w:tcW w:w="3256" w:type="dxa"/>
          </w:tcPr>
          <w:p w14:paraId="292BA758" w14:textId="17BB4CB7"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Web管理画面（管理用）</w:t>
            </w:r>
          </w:p>
        </w:tc>
        <w:tc>
          <w:tcPr>
            <w:tcW w:w="7748" w:type="dxa"/>
          </w:tcPr>
          <w:p w14:paraId="0ABFAF44" w14:textId="0E076F75"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登録データ閲覧、</w:t>
            </w:r>
            <w:r>
              <w:rPr>
                <w:rFonts w:ascii="BIZ UDPゴシック" w:eastAsia="BIZ UDPゴシック" w:hAnsi="BIZ UDPゴシック"/>
              </w:rPr>
              <w:t>CSV出力、顧客分析、販促対象抽出</w:t>
            </w:r>
          </w:p>
        </w:tc>
        <w:tc>
          <w:tcPr>
            <w:tcW w:w="3664" w:type="dxa"/>
          </w:tcPr>
          <w:p w14:paraId="76B38470" w14:textId="4E4BA53C"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ENEOS本社／エスブランド</w:t>
            </w:r>
          </w:p>
        </w:tc>
      </w:tr>
      <w:tr w:rsidR="00881580" w:rsidRPr="004945F8" w14:paraId="1D1C2F94" w14:textId="77777777" w:rsidTr="00142CEB">
        <w:trPr>
          <w:cnfStyle w:val="000000100000" w:firstRow="0" w:lastRow="0" w:firstColumn="0" w:lastColumn="0" w:oddVBand="0" w:evenVBand="0" w:oddHBand="1" w:evenHBand="0" w:firstRowFirstColumn="0" w:firstRowLastColumn="0" w:lastRowFirstColumn="0" w:lastRowLastColumn="0"/>
        </w:trPr>
        <w:tc>
          <w:tcPr>
            <w:tcW w:w="3256" w:type="dxa"/>
          </w:tcPr>
          <w:p w14:paraId="39CC2195" w14:textId="5D59F3A4"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AWSインフラ（サーバー）</w:t>
            </w:r>
          </w:p>
        </w:tc>
        <w:tc>
          <w:tcPr>
            <w:tcW w:w="7748" w:type="dxa"/>
          </w:tcPr>
          <w:p w14:paraId="6731257F" w14:textId="5EE4C13A"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ECS、EC2、RDS、S3、ALB、CloudWatch、GuardDuty、CloudTrail、Cloudflareを利用し、アプリ／Webの基盤を構成</w:t>
            </w:r>
          </w:p>
        </w:tc>
        <w:tc>
          <w:tcPr>
            <w:tcW w:w="3664" w:type="dxa"/>
          </w:tcPr>
          <w:p w14:paraId="63786734" w14:textId="0C76EF31"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エスブランド／</w:t>
            </w:r>
            <w:r>
              <w:rPr>
                <w:rFonts w:ascii="BIZ UDPゴシック" w:eastAsia="BIZ UDPゴシック" w:hAnsi="BIZ UDPゴシック"/>
              </w:rPr>
              <w:t>CODIUM</w:t>
            </w:r>
          </w:p>
        </w:tc>
      </w:tr>
      <w:tr w:rsidR="00881580" w:rsidRPr="004945F8" w14:paraId="4A231605" w14:textId="77777777" w:rsidTr="00142CEB">
        <w:tc>
          <w:tcPr>
            <w:tcW w:w="3256" w:type="dxa"/>
          </w:tcPr>
          <w:p w14:paraId="471226E3" w14:textId="3F109E40"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GitLab（開発環境）</w:t>
            </w:r>
          </w:p>
        </w:tc>
        <w:tc>
          <w:tcPr>
            <w:tcW w:w="7748" w:type="dxa"/>
          </w:tcPr>
          <w:p w14:paraId="1E6AA843" w14:textId="7B93CE52"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ソースコードのバージョン管理、開発・リリース管理、ログ追跡</w:t>
            </w:r>
          </w:p>
        </w:tc>
        <w:tc>
          <w:tcPr>
            <w:tcW w:w="3664" w:type="dxa"/>
          </w:tcPr>
          <w:p w14:paraId="7CC5C4FD" w14:textId="705F0E28"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CODIUM</w:t>
            </w:r>
          </w:p>
        </w:tc>
      </w:tr>
      <w:tr w:rsidR="00881580" w:rsidRPr="004945F8" w14:paraId="3513E30C" w14:textId="77777777" w:rsidTr="00142CEB">
        <w:trPr>
          <w:cnfStyle w:val="000000100000" w:firstRow="0" w:lastRow="0" w:firstColumn="0" w:lastColumn="0" w:oddVBand="0" w:evenVBand="0" w:oddHBand="1" w:evenHBand="0" w:firstRowFirstColumn="0" w:firstRowLastColumn="0" w:lastRowFirstColumn="0" w:lastRowLastColumn="0"/>
        </w:trPr>
        <w:tc>
          <w:tcPr>
            <w:tcW w:w="3256" w:type="dxa"/>
          </w:tcPr>
          <w:p w14:paraId="5BB8909B" w14:textId="56FA23A4"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運用体制</w:t>
            </w:r>
          </w:p>
        </w:tc>
        <w:tc>
          <w:tcPr>
            <w:tcW w:w="7748" w:type="dxa"/>
          </w:tcPr>
          <w:p w14:paraId="5290771B" w14:textId="55363414"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CODIUM：開発・保守・監視・報告／エスブランド：統括・承認・監査／ENEOS：特約店支援・問い合わせ対応</w:t>
            </w:r>
          </w:p>
        </w:tc>
        <w:tc>
          <w:tcPr>
            <w:tcW w:w="3664" w:type="dxa"/>
          </w:tcPr>
          <w:p w14:paraId="0B3616C3" w14:textId="1B78B384" w:rsidR="00881580" w:rsidRPr="004945F8" w:rsidRDefault="00881580" w:rsidP="00881580">
            <w:pPr>
              <w:rPr>
                <w:rFonts w:ascii="BIZ UDPゴシック" w:eastAsia="BIZ UDPゴシック" w:hAnsi="BIZ UDPゴシック"/>
              </w:rPr>
            </w:pPr>
            <w:r>
              <w:rPr>
                <w:rFonts w:ascii="BIZ UDPゴシック" w:eastAsia="BIZ UDPゴシック" w:hAnsi="BIZ UDPゴシック"/>
              </w:rPr>
              <w:t>3社共同</w:t>
            </w:r>
          </w:p>
        </w:tc>
      </w:tr>
    </w:tbl>
    <w:p w14:paraId="4049BBFD" w14:textId="77777777" w:rsidR="00881580" w:rsidRPr="004945F8" w:rsidRDefault="00881580" w:rsidP="00881580">
      <w:pPr>
        <w:pStyle w:val="31"/>
        <w:rPr>
          <w:rFonts w:ascii="BIZ UDPゴシック" w:eastAsia="BIZ UDPゴシック" w:hAnsi="BIZ UDPゴシック"/>
          <w:lang w:eastAsia="ja-JP"/>
        </w:rPr>
      </w:pPr>
      <w:bookmarkStart w:id="14" w:name="_Toc212670449"/>
      <w:bookmarkStart w:id="15" w:name="_Toc212670548"/>
      <w:r>
        <w:rPr>
          <w:rFonts w:ascii="BIZ UDPゴシック" w:eastAsia="BIZ UDPゴシック" w:hAnsi="BIZ UDPゴシック"/>
          <w:lang w:eastAsia="ja-JP"/>
        </w:rPr>
        <w:t>1.4.2 前提条件および制約事項</w:t>
      </w:r>
      <w:bookmarkEnd w:id="14"/>
      <w:bookmarkEnd w:id="15"/>
    </w:p>
    <w:p w14:paraId="47185C6C" w14:textId="77777777"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ユーザーが使用するiPadおよびPCは、特約店が独自に準備・管理を行う（ENEOS提供タブレットではMDM導入済みの場合あり）。</w:t>
      </w:r>
    </w:p>
    <w:p w14:paraId="15F32F78" w14:textId="77777777"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通信回線や端末障害は運用範囲外とする。</w:t>
      </w:r>
    </w:p>
    <w:p w14:paraId="56927B03" w14:textId="77777777"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個人情報の取扱責任は特約店側にあり、利用規約にて同意を取得する。</w:t>
      </w:r>
    </w:p>
    <w:p w14:paraId="7C0EB32B" w14:textId="77777777"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AWS環境のルートアカウントはエスブランドが保有し、運用操作はCODIUMのIAMアカウントにより実施する。</w:t>
      </w:r>
    </w:p>
    <w:p w14:paraId="6D372FEA" w14:textId="77777777"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個人情報（RDS内データ）は暗号化されており、運営側（ENEOS・エスブランド・CODIUM）は復号閲覧できない設計とする。</w:t>
      </w:r>
    </w:p>
    <w:p w14:paraId="792D22F2" w14:textId="77777777"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特約店はApple社提供の最新iOSセキュリティ対応デバイスを使用することを推奨する。</w:t>
      </w:r>
    </w:p>
    <w:p w14:paraId="5D0C4B9F" w14:textId="77777777"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システム導入時には個人情報保護・情報セキュリティ教育を実施する。</w:t>
      </w:r>
    </w:p>
    <w:p w14:paraId="20FB4623" w14:textId="45F0ED83" w:rsidR="00881580" w:rsidRPr="004945F8" w:rsidRDefault="00881580" w:rsidP="00881580">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データ保持期間は現時点では無制限とし、方針決定次第本書を改定する。バックアップデータはS3上に7年間保持する。</w:t>
      </w:r>
    </w:p>
    <w:p w14:paraId="769FF5DB" w14:textId="77777777" w:rsidR="00881580" w:rsidRPr="004945F8" w:rsidRDefault="00881580" w:rsidP="00881580">
      <w:pPr>
        <w:pStyle w:val="ae"/>
        <w:numPr>
          <w:ilvl w:val="0"/>
          <w:numId w:val="22"/>
        </w:numPr>
        <w:rPr>
          <w:rFonts w:ascii="BIZ UDPゴシック" w:eastAsia="BIZ UDPゴシック" w:hAnsi="BIZ UDPゴシック"/>
        </w:rPr>
      </w:pPr>
      <w:r>
        <w:rPr>
          <w:rFonts w:ascii="BIZ UDPゴシック" w:eastAsia="BIZ UDPゴシック" w:hAnsi="BIZ UDPゴシック" w:hint="eastAsia"/>
        </w:rPr>
        <w:t>システム構成は「iPad → Cloudflare（WAF）→ ALB → ECS → RDS → Web管理画面」で構成される。</w:t>
      </w:r>
    </w:p>
    <w:p w14:paraId="54AC0233" w14:textId="68125DF6" w:rsidR="003E1579" w:rsidRPr="004945F8" w:rsidRDefault="003E1579" w:rsidP="003E1579">
      <w:pPr>
        <w:pStyle w:val="ae"/>
        <w:numPr>
          <w:ilvl w:val="0"/>
          <w:numId w:val="22"/>
        </w:numPr>
        <w:rPr>
          <w:rFonts w:ascii="BIZ UDPゴシック" w:eastAsia="BIZ UDPゴシック" w:hAnsi="BIZ UDPゴシック"/>
          <w:lang w:eastAsia="ja-JP"/>
        </w:rPr>
      </w:pPr>
      <w:r>
        <w:rPr>
          <w:rFonts w:ascii="BIZ UDPゴシック" w:eastAsia="BIZ UDPゴシック" w:hAnsi="BIZ UDPゴシック" w:hint="eastAsia"/>
          <w:lang w:eastAsia="ja-JP"/>
        </w:rPr>
        <w:t>退会時の個人データの取り扱いについては、別途</w:t>
      </w:r>
      <w:r>
        <w:rPr>
          <w:rFonts w:ascii="BIZ UDPゴシック" w:eastAsia="BIZ UDPゴシック" w:hAnsi="BIZ UDPゴシック"/>
          <w:lang w:eastAsia="ja-JP"/>
        </w:rPr>
        <w:t>ETRCARS</w:t>
      </w:r>
      <w:r>
        <w:rPr>
          <w:rFonts w:ascii="BIZ UDPゴシック" w:eastAsia="BIZ UDPゴシック" w:hAnsi="BIZ UDPゴシック" w:hint="eastAsia"/>
          <w:lang w:eastAsia="ja-JP"/>
        </w:rPr>
        <w:t>利用規約に基づき実施する。</w:t>
      </w:r>
    </w:p>
    <w:p w14:paraId="6FB40243" w14:textId="77777777" w:rsidR="00881580" w:rsidRPr="004945F8" w:rsidRDefault="00881580" w:rsidP="00881580">
      <w:pPr>
        <w:pStyle w:val="31"/>
        <w:rPr>
          <w:rFonts w:ascii="BIZ UDPゴシック" w:eastAsia="BIZ UDPゴシック" w:hAnsi="BIZ UDPゴシック"/>
          <w:lang w:eastAsia="ja-JP"/>
        </w:rPr>
      </w:pPr>
      <w:bookmarkStart w:id="16" w:name="_Toc212670450"/>
      <w:bookmarkStart w:id="17" w:name="_Toc212670549"/>
      <w:r>
        <w:rPr>
          <w:rFonts w:ascii="BIZ UDPゴシック" w:eastAsia="BIZ UDPゴシック" w:hAnsi="BIZ UDPゴシック" w:hint="eastAsia"/>
          <w:lang w:eastAsia="ja-JP"/>
        </w:rPr>
        <w:t>1.4.3 監視・報告・承認ルート</w:t>
      </w:r>
      <w:bookmarkEnd w:id="16"/>
      <w:bookmarkEnd w:id="17"/>
    </w:p>
    <w:p w14:paraId="17AD4E75" w14:textId="77777777"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CODIUM社が監視・障害検知を実施し、エスブランドマネジメントが内容を確認・承認したうえで、ENEOSトレーディング本社へ定期的に報告します。報告経路はCODIUM（監視・報告）→エスブランド（承認・監査）→ENEOSトレーディング本社（共有・対応判断）となります。</w:t>
      </w:r>
    </w:p>
    <w:p w14:paraId="2998053B" w14:textId="77777777" w:rsidR="00881580" w:rsidRPr="004945F8" w:rsidRDefault="00881580" w:rsidP="00881580">
      <w:pPr>
        <w:pStyle w:val="31"/>
        <w:rPr>
          <w:rFonts w:ascii="BIZ UDPゴシック" w:eastAsia="BIZ UDPゴシック" w:hAnsi="BIZ UDPゴシック"/>
          <w:lang w:eastAsia="ja-JP"/>
        </w:rPr>
      </w:pPr>
      <w:bookmarkStart w:id="18" w:name="_Toc212670451"/>
      <w:bookmarkStart w:id="19" w:name="_Toc212670550"/>
      <w:r>
        <w:rPr>
          <w:rFonts w:ascii="BIZ UDPゴシック" w:eastAsia="BIZ UDPゴシック" w:hAnsi="BIZ UDPゴシック"/>
          <w:lang w:eastAsia="ja-JP"/>
        </w:rPr>
        <w:lastRenderedPageBreak/>
        <w:t>1.4.4 AWS構成および冗長化設計</w:t>
      </w:r>
      <w:bookmarkEnd w:id="18"/>
      <w:bookmarkEnd w:id="19"/>
    </w:p>
    <w:p w14:paraId="4D568743" w14:textId="2EE5CE4C" w:rsidR="00881580" w:rsidRPr="004945F8" w:rsidRDefault="00881580" w:rsidP="00881580">
      <w:pPr>
        <w:rPr>
          <w:rFonts w:ascii="BIZ UDPゴシック" w:eastAsia="BIZ UDPゴシック" w:hAnsi="BIZ UDPゴシック"/>
        </w:rPr>
      </w:pPr>
      <w:r>
        <w:rPr>
          <w:rFonts w:ascii="BIZ UDPゴシック" w:eastAsia="BIZ UDPゴシック" w:hAnsi="BIZ UDPゴシック" w:hint="eastAsia"/>
        </w:rPr>
        <w:t>本システムのAWS本番環境は東京リージョンを主系、大阪リージョンをバックアップ系とし、アプリケーションはECS Fargate上で稼働、ALBによる負荷分散を実施します。RDSはマルチAZ構成で可用性を確保し、S3に日次バックアップデータを保存します。冗長構成としてRDS（Multi-AZ）、ALB（2ゾーン）、ECSタスク（2ゾーン分散）を採用し、S3は東京／大阪リージョン間でレプリケーションを行います。CloudWatch・GuardDuty・CloudTrailによる監視と異常検知、障害発生時はAWS運用ドキュメントに基づき大阪リージョンのバックアップより復旧します。復旧試験は年1回実施し、現状のデータ数からの復旧目標時間は2時間です。</w:t>
      </w:r>
    </w:p>
    <w:p w14:paraId="647205BC" w14:textId="5DC4434B" w:rsidR="00571F36" w:rsidRPr="004945F8" w:rsidRDefault="00571F36" w:rsidP="008022EB">
      <w:pPr>
        <w:spacing w:line="360" w:lineRule="auto"/>
        <w:rPr>
          <w:rFonts w:ascii="BIZ UDPゴシック" w:eastAsia="BIZ UDPゴシック" w:hAnsi="BIZ UDPゴシック"/>
          <w:sz w:val="22"/>
          <w:szCs w:val="22"/>
        </w:rPr>
      </w:pPr>
    </w:p>
    <w:sectPr w:rsidR="00571F36" w:rsidRPr="004945F8" w:rsidSect="00076CD0">
      <w:headerReference w:type="default" r:id="rId8"/>
      <w:footerReference w:type="even" r:id="rId9"/>
      <w:footerReference w:type="default" r:id="rId10"/>
      <w:pgSz w:w="16838" w:h="11906" w:orient="landscape"/>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3235" w14:textId="77777777" w:rsidR="00304D24" w:rsidRDefault="00304D24" w:rsidP="00076CD0">
      <w:r>
        <w:separator/>
      </w:r>
    </w:p>
  </w:endnote>
  <w:endnote w:type="continuationSeparator" w:id="0">
    <w:p w14:paraId="5AE1B6EA" w14:textId="77777777" w:rsidR="00304D24" w:rsidRDefault="00304D24" w:rsidP="00076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BIZ UDPゴシック">
    <w:altName w:val="BIZ UDPGothic"/>
    <w:panose1 w:val="020B0400000000000000"/>
    <w:charset w:val="80"/>
    <w:family w:val="swiss"/>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1730040970"/>
      <w:docPartObj>
        <w:docPartGallery w:val="Page Numbers (Bottom of Page)"/>
        <w:docPartUnique/>
      </w:docPartObj>
    </w:sdtPr>
    <w:sdtContent>
      <w:p w14:paraId="04CE4CA6" w14:textId="77777777" w:rsidR="00076CD0" w:rsidRDefault="00076CD0" w:rsidP="0040200F">
        <w:pPr>
          <w:pStyle w:val="a7"/>
          <w:framePr w:wrap="none" w:vAnchor="text" w:hAnchor="margin" w:xAlign="right" w:y="1"/>
          <w:rPr>
            <w:rStyle w:val="aff"/>
          </w:rPr>
        </w:pPr>
        <w:r>
          <w:rPr>
            <w:rStyle w:val="aff"/>
          </w:rPr>
          <w:fldChar w:fldCharType="begin"/>
        </w:r>
        <w:r>
          <w:rPr>
            <w:rStyle w:val="aff"/>
          </w:rPr>
          <w:instrText xml:space="preserve"> PAGE </w:instrText>
        </w:r>
        <w:r>
          <w:rPr>
            <w:rStyle w:val="aff"/>
          </w:rPr>
          <w:fldChar w:fldCharType="separate"/>
        </w:r>
        <w:r>
          <w:rPr>
            <w:rStyle w:val="aff"/>
          </w:rPr>
          <w:fldChar w:fldCharType="end"/>
        </w:r>
      </w:p>
    </w:sdtContent>
  </w:sdt>
  <w:p w14:paraId="795F201E" w14:textId="77777777" w:rsidR="00076CD0" w:rsidRDefault="00076CD0" w:rsidP="00076CD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
      </w:rPr>
      <w:id w:val="1323394206"/>
      <w:docPartObj>
        <w:docPartGallery w:val="Page Numbers (Bottom of Page)"/>
        <w:docPartUnique/>
      </w:docPartObj>
    </w:sdtPr>
    <w:sdtContent>
      <w:p w14:paraId="6E9345D4" w14:textId="77777777" w:rsidR="00076CD0" w:rsidRDefault="00076CD0" w:rsidP="0040200F">
        <w:pPr>
          <w:pStyle w:val="a7"/>
          <w:framePr w:wrap="none" w:vAnchor="text" w:hAnchor="margin" w:xAlign="right" w:y="1"/>
          <w:rPr>
            <w:rStyle w:val="aff"/>
          </w:rPr>
        </w:pPr>
        <w:r>
          <w:rPr>
            <w:rStyle w:val="aff"/>
          </w:rPr>
          <w:fldChar w:fldCharType="begin"/>
        </w:r>
        <w:r>
          <w:rPr>
            <w:rStyle w:val="aff"/>
          </w:rPr>
          <w:instrText xml:space="preserve"> PAGE </w:instrText>
        </w:r>
        <w:r>
          <w:rPr>
            <w:rStyle w:val="aff"/>
          </w:rPr>
          <w:fldChar w:fldCharType="separate"/>
        </w:r>
        <w:r>
          <w:rPr>
            <w:rStyle w:val="aff"/>
            <w:noProof/>
          </w:rPr>
          <w:t>3</w:t>
        </w:r>
        <w:r>
          <w:rPr>
            <w:rStyle w:val="aff"/>
          </w:rPr>
          <w:fldChar w:fldCharType="end"/>
        </w:r>
      </w:p>
    </w:sdtContent>
  </w:sdt>
  <w:p w14:paraId="22EAD000" w14:textId="77777777" w:rsidR="00076CD0" w:rsidRDefault="00076CD0" w:rsidP="00076CD0">
    <w:pPr>
      <w:pStyle w:val="a7"/>
      <w:ind w:right="360"/>
      <w:rPr>
        <w:lang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981D" w14:textId="77777777" w:rsidR="00304D24" w:rsidRDefault="00304D24" w:rsidP="00076CD0">
      <w:r>
        <w:separator/>
      </w:r>
    </w:p>
  </w:footnote>
  <w:footnote w:type="continuationSeparator" w:id="0">
    <w:p w14:paraId="1D48720A" w14:textId="77777777" w:rsidR="00304D24" w:rsidRDefault="00304D24" w:rsidP="00076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D077" w14:textId="77777777" w:rsidR="00E47535" w:rsidRDefault="00E47535" w:rsidP="00C728E1">
    <w:pPr>
      <w:pStyle w:val="p1"/>
    </w:pPr>
  </w:p>
  <w:p w14:paraId="68D7692B" w14:textId="77777777" w:rsidR="00076CD0" w:rsidRDefault="00076CD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8037"/>
        </w:tabs>
        <w:ind w:left="8037"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D403EC"/>
    <w:multiLevelType w:val="hybridMultilevel"/>
    <w:tmpl w:val="0632119A"/>
    <w:lvl w:ilvl="0" w:tplc="682CB97A">
      <w:start w:val="1"/>
      <w:numFmt w:val="decimal"/>
      <w:lvlText w:val="第%1章"/>
      <w:lvlJc w:val="left"/>
      <w:pPr>
        <w:ind w:left="1060" w:hanging="10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0FD6396C"/>
    <w:multiLevelType w:val="hybridMultilevel"/>
    <w:tmpl w:val="2B9686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11866F76"/>
    <w:multiLevelType w:val="hybridMultilevel"/>
    <w:tmpl w:val="A822C84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19621B2"/>
    <w:multiLevelType w:val="hybridMultilevel"/>
    <w:tmpl w:val="CB04E4F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3DE00ADB"/>
    <w:multiLevelType w:val="hybridMultilevel"/>
    <w:tmpl w:val="4DDC4BD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30D0C66"/>
    <w:multiLevelType w:val="multilevel"/>
    <w:tmpl w:val="C91C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F6D7D"/>
    <w:multiLevelType w:val="multilevel"/>
    <w:tmpl w:val="53F2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D474B"/>
    <w:multiLevelType w:val="hybridMultilevel"/>
    <w:tmpl w:val="9B48B67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5862679D"/>
    <w:multiLevelType w:val="multilevel"/>
    <w:tmpl w:val="8418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761D4"/>
    <w:multiLevelType w:val="multilevel"/>
    <w:tmpl w:val="9092D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6C432E4"/>
    <w:multiLevelType w:val="hybridMultilevel"/>
    <w:tmpl w:val="11AC599E"/>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68572BA0"/>
    <w:multiLevelType w:val="hybridMultilevel"/>
    <w:tmpl w:val="E7043968"/>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6B810150"/>
    <w:multiLevelType w:val="multilevel"/>
    <w:tmpl w:val="2C5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97D7C"/>
    <w:multiLevelType w:val="hybridMultilevel"/>
    <w:tmpl w:val="F022C916"/>
    <w:lvl w:ilvl="0" w:tplc="D1DA4240">
      <w:start w:val="1"/>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25858026">
    <w:abstractNumId w:val="8"/>
  </w:num>
  <w:num w:numId="2" w16cid:durableId="320742017">
    <w:abstractNumId w:val="6"/>
  </w:num>
  <w:num w:numId="3" w16cid:durableId="756285962">
    <w:abstractNumId w:val="5"/>
  </w:num>
  <w:num w:numId="4" w16cid:durableId="2049455180">
    <w:abstractNumId w:val="4"/>
  </w:num>
  <w:num w:numId="5" w16cid:durableId="724261062">
    <w:abstractNumId w:val="7"/>
  </w:num>
  <w:num w:numId="6" w16cid:durableId="1062950770">
    <w:abstractNumId w:val="3"/>
  </w:num>
  <w:num w:numId="7" w16cid:durableId="1099985057">
    <w:abstractNumId w:val="2"/>
  </w:num>
  <w:num w:numId="8" w16cid:durableId="122817377">
    <w:abstractNumId w:val="1"/>
  </w:num>
  <w:num w:numId="9" w16cid:durableId="1298334709">
    <w:abstractNumId w:val="0"/>
  </w:num>
  <w:num w:numId="10" w16cid:durableId="385299809">
    <w:abstractNumId w:val="21"/>
  </w:num>
  <w:num w:numId="11" w16cid:durableId="608851512">
    <w:abstractNumId w:val="15"/>
  </w:num>
  <w:num w:numId="12" w16cid:durableId="879325310">
    <w:abstractNumId w:val="14"/>
  </w:num>
  <w:num w:numId="13" w16cid:durableId="1488864956">
    <w:abstractNumId w:val="17"/>
  </w:num>
  <w:num w:numId="14" w16cid:durableId="1491822198">
    <w:abstractNumId w:val="10"/>
  </w:num>
  <w:num w:numId="15" w16cid:durableId="1407534178">
    <w:abstractNumId w:val="12"/>
  </w:num>
  <w:num w:numId="16" w16cid:durableId="1128742339">
    <w:abstractNumId w:val="11"/>
  </w:num>
  <w:num w:numId="17" w16cid:durableId="192497623">
    <w:abstractNumId w:val="9"/>
  </w:num>
  <w:num w:numId="18" w16cid:durableId="2116292720">
    <w:abstractNumId w:val="16"/>
  </w:num>
  <w:num w:numId="19" w16cid:durableId="802699453">
    <w:abstractNumId w:val="22"/>
  </w:num>
  <w:num w:numId="20" w16cid:durableId="845100765">
    <w:abstractNumId w:val="20"/>
  </w:num>
  <w:num w:numId="21" w16cid:durableId="595484896">
    <w:abstractNumId w:val="18"/>
  </w:num>
  <w:num w:numId="22" w16cid:durableId="63459581">
    <w:abstractNumId w:val="13"/>
  </w:num>
  <w:num w:numId="23" w16cid:durableId="9742632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C3B"/>
    <w:rsid w:val="0006063C"/>
    <w:rsid w:val="000740B4"/>
    <w:rsid w:val="00076CD0"/>
    <w:rsid w:val="00116ED3"/>
    <w:rsid w:val="00142CEB"/>
    <w:rsid w:val="0015074B"/>
    <w:rsid w:val="00222F28"/>
    <w:rsid w:val="0024608C"/>
    <w:rsid w:val="0029639D"/>
    <w:rsid w:val="002C0828"/>
    <w:rsid w:val="002C6220"/>
    <w:rsid w:val="002D6FFB"/>
    <w:rsid w:val="002E66EA"/>
    <w:rsid w:val="002F30F2"/>
    <w:rsid w:val="00304D24"/>
    <w:rsid w:val="00326F90"/>
    <w:rsid w:val="00331E2C"/>
    <w:rsid w:val="00332F2D"/>
    <w:rsid w:val="00352428"/>
    <w:rsid w:val="00367F35"/>
    <w:rsid w:val="00384B06"/>
    <w:rsid w:val="003C01B4"/>
    <w:rsid w:val="003C73AA"/>
    <w:rsid w:val="003E1579"/>
    <w:rsid w:val="003E2774"/>
    <w:rsid w:val="004343E2"/>
    <w:rsid w:val="00437B2C"/>
    <w:rsid w:val="00442A62"/>
    <w:rsid w:val="00454972"/>
    <w:rsid w:val="00472B5C"/>
    <w:rsid w:val="004945F8"/>
    <w:rsid w:val="004A7E2E"/>
    <w:rsid w:val="004B109C"/>
    <w:rsid w:val="004F79E3"/>
    <w:rsid w:val="0056551C"/>
    <w:rsid w:val="00571F36"/>
    <w:rsid w:val="005D5E31"/>
    <w:rsid w:val="00653B20"/>
    <w:rsid w:val="0068317F"/>
    <w:rsid w:val="006F5FFB"/>
    <w:rsid w:val="00706ABB"/>
    <w:rsid w:val="00784873"/>
    <w:rsid w:val="007C04AD"/>
    <w:rsid w:val="008022EB"/>
    <w:rsid w:val="008178A8"/>
    <w:rsid w:val="008258CB"/>
    <w:rsid w:val="00881580"/>
    <w:rsid w:val="008E6D6F"/>
    <w:rsid w:val="009365FB"/>
    <w:rsid w:val="009379CB"/>
    <w:rsid w:val="009C15E8"/>
    <w:rsid w:val="009C1A14"/>
    <w:rsid w:val="00A14AEC"/>
    <w:rsid w:val="00A34B38"/>
    <w:rsid w:val="00A76795"/>
    <w:rsid w:val="00AA1D8D"/>
    <w:rsid w:val="00AC40C5"/>
    <w:rsid w:val="00B47730"/>
    <w:rsid w:val="00B9330E"/>
    <w:rsid w:val="00BC42D7"/>
    <w:rsid w:val="00BF1580"/>
    <w:rsid w:val="00C26DAC"/>
    <w:rsid w:val="00C33910"/>
    <w:rsid w:val="00C57B4B"/>
    <w:rsid w:val="00C728E1"/>
    <w:rsid w:val="00CB0664"/>
    <w:rsid w:val="00CD78E8"/>
    <w:rsid w:val="00CF312E"/>
    <w:rsid w:val="00D431F9"/>
    <w:rsid w:val="00DF6261"/>
    <w:rsid w:val="00E03022"/>
    <w:rsid w:val="00E2484C"/>
    <w:rsid w:val="00E47535"/>
    <w:rsid w:val="00E83C50"/>
    <w:rsid w:val="00EA29D8"/>
    <w:rsid w:val="00ED6E12"/>
    <w:rsid w:val="00F010DD"/>
    <w:rsid w:val="00F57A50"/>
    <w:rsid w:val="00F60B0D"/>
    <w:rsid w:val="00F74E1C"/>
    <w:rsid w:val="00F96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3D43C6C"/>
  <w14:defaultImageDpi w14:val="300"/>
  <w15:docId w15:val="{77BAF442-1FE6-E64F-A04D-50324103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728E1"/>
    <w:pPr>
      <w:spacing w:after="0" w:line="240" w:lineRule="auto"/>
    </w:pPr>
    <w:rPr>
      <w:rFonts w:ascii="ＭＳ Ｐゴシック" w:eastAsia="ＭＳ Ｐゴシック" w:hAnsi="ＭＳ Ｐゴシック" w:cs="ＭＳ Ｐゴシック"/>
      <w:sz w:val="24"/>
      <w:szCs w:val="24"/>
      <w:lang w:eastAsia="ja-JP"/>
    </w:rPr>
  </w:style>
  <w:style w:type="paragraph" w:styleId="1">
    <w:name w:val="heading 1"/>
    <w:basedOn w:val="a1"/>
    <w:next w:val="a1"/>
    <w:link w:val="10"/>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1">
    <w:name w:val="heading 2"/>
    <w:basedOn w:val="a1"/>
    <w:next w:val="a1"/>
    <w:link w:val="22"/>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1">
    <w:name w:val="heading 3"/>
    <w:basedOn w:val="a1"/>
    <w:next w:val="a1"/>
    <w:link w:val="32"/>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paragraph" w:styleId="4">
    <w:name w:val="heading 4"/>
    <w:basedOn w:val="a1"/>
    <w:next w:val="a1"/>
    <w:link w:val="40"/>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heme="minorHAnsi" w:eastAsiaTheme="minorEastAsia" w:hAnsiTheme="minorHAnsi" w:cstheme="minorBidi"/>
      <w:sz w:val="22"/>
      <w:szCs w:val="22"/>
      <w:lang w:eastAsia="en-US"/>
    </w:r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rPr>
      <w:rFonts w:asciiTheme="minorHAnsi" w:eastAsiaTheme="minorEastAsia" w:hAnsiTheme="minorHAnsi" w:cstheme="minorBidi"/>
      <w:sz w:val="22"/>
      <w:szCs w:val="22"/>
      <w:lang w:eastAsia="en-US"/>
    </w:r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lang w:eastAsia="en-US"/>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200" w:line="276" w:lineRule="auto"/>
      <w:ind w:left="720"/>
      <w:contextualSpacing/>
    </w:pPr>
    <w:rPr>
      <w:rFonts w:asciiTheme="minorHAnsi" w:eastAsiaTheme="minorEastAsia" w:hAnsiTheme="minorHAnsi" w:cstheme="minorBidi"/>
      <w:sz w:val="22"/>
      <w:szCs w:val="22"/>
      <w:lang w:eastAsia="en-US"/>
    </w:rPr>
  </w:style>
  <w:style w:type="paragraph" w:styleId="af">
    <w:name w:val="Body Text"/>
    <w:basedOn w:val="a1"/>
    <w:link w:val="af0"/>
    <w:uiPriority w:val="99"/>
    <w:unhideWhenUsed/>
    <w:rsid w:val="00AA1D8D"/>
    <w:pPr>
      <w:spacing w:after="120" w:line="276" w:lineRule="auto"/>
    </w:pPr>
    <w:rPr>
      <w:rFonts w:asciiTheme="minorHAnsi" w:eastAsiaTheme="minorEastAsia" w:hAnsiTheme="minorHAnsi" w:cstheme="minorBidi"/>
      <w:sz w:val="22"/>
      <w:szCs w:val="22"/>
      <w:lang w:eastAsia="en-US"/>
    </w:r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rPr>
      <w:rFonts w:asciiTheme="minorHAnsi" w:eastAsiaTheme="minorEastAsia" w:hAnsiTheme="minorHAnsi" w:cstheme="minorBidi"/>
      <w:sz w:val="22"/>
      <w:szCs w:val="22"/>
      <w:lang w:eastAsia="en-US"/>
    </w:r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line="276" w:lineRule="auto"/>
    </w:pPr>
    <w:rPr>
      <w:rFonts w:asciiTheme="minorHAnsi" w:eastAsiaTheme="minorEastAsia" w:hAnsiTheme="minorHAnsi" w:cstheme="minorBidi"/>
      <w:sz w:val="16"/>
      <w:szCs w:val="16"/>
      <w:lang w:eastAsia="en-US"/>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spacing w:after="200" w:line="276" w:lineRule="auto"/>
      <w:ind w:left="360" w:hanging="360"/>
      <w:contextualSpacing/>
    </w:pPr>
    <w:rPr>
      <w:rFonts w:asciiTheme="minorHAnsi" w:eastAsiaTheme="minorEastAsia" w:hAnsiTheme="minorHAnsi" w:cstheme="minorBidi"/>
      <w:sz w:val="22"/>
      <w:szCs w:val="22"/>
      <w:lang w:eastAsia="en-US"/>
    </w:rPr>
  </w:style>
  <w:style w:type="paragraph" w:styleId="25">
    <w:name w:val="List 2"/>
    <w:basedOn w:val="a1"/>
    <w:uiPriority w:val="99"/>
    <w:unhideWhenUsed/>
    <w:rsid w:val="00326F90"/>
    <w:pPr>
      <w:spacing w:after="200" w:line="276" w:lineRule="auto"/>
      <w:ind w:left="720" w:hanging="360"/>
      <w:contextualSpacing/>
    </w:pPr>
    <w:rPr>
      <w:rFonts w:asciiTheme="minorHAnsi" w:eastAsiaTheme="minorEastAsia" w:hAnsiTheme="minorHAnsi" w:cstheme="minorBidi"/>
      <w:sz w:val="22"/>
      <w:szCs w:val="22"/>
      <w:lang w:eastAsia="en-US"/>
    </w:rPr>
  </w:style>
  <w:style w:type="paragraph" w:styleId="35">
    <w:name w:val="List 3"/>
    <w:basedOn w:val="a1"/>
    <w:uiPriority w:val="99"/>
    <w:unhideWhenUsed/>
    <w:rsid w:val="00326F90"/>
    <w:pPr>
      <w:spacing w:after="200" w:line="276" w:lineRule="auto"/>
      <w:ind w:left="1080" w:hanging="360"/>
      <w:contextualSpacing/>
    </w:pPr>
    <w:rPr>
      <w:rFonts w:asciiTheme="minorHAnsi" w:eastAsiaTheme="minorEastAsia" w:hAnsiTheme="minorHAnsi" w:cstheme="minorBidi"/>
      <w:sz w:val="22"/>
      <w:szCs w:val="22"/>
      <w:lang w:eastAsia="en-US"/>
    </w:rPr>
  </w:style>
  <w:style w:type="paragraph" w:styleId="a0">
    <w:name w:val="List Bullet"/>
    <w:basedOn w:val="a1"/>
    <w:uiPriority w:val="99"/>
    <w:unhideWhenUsed/>
    <w:rsid w:val="00326F90"/>
    <w:pPr>
      <w:numPr>
        <w:numId w:val="1"/>
      </w:numPr>
      <w:spacing w:after="200" w:line="276" w:lineRule="auto"/>
      <w:contextualSpacing/>
    </w:pPr>
    <w:rPr>
      <w:rFonts w:asciiTheme="minorHAnsi" w:eastAsiaTheme="minorEastAsia" w:hAnsiTheme="minorHAnsi" w:cstheme="minorBidi"/>
      <w:sz w:val="22"/>
      <w:szCs w:val="22"/>
      <w:lang w:eastAsia="en-US"/>
    </w:rPr>
  </w:style>
  <w:style w:type="paragraph" w:styleId="20">
    <w:name w:val="List Bullet 2"/>
    <w:basedOn w:val="a1"/>
    <w:uiPriority w:val="99"/>
    <w:unhideWhenUsed/>
    <w:rsid w:val="00326F90"/>
    <w:pPr>
      <w:numPr>
        <w:numId w:val="2"/>
      </w:numPr>
      <w:spacing w:after="200" w:line="276" w:lineRule="auto"/>
      <w:contextualSpacing/>
    </w:pPr>
    <w:rPr>
      <w:rFonts w:asciiTheme="minorHAnsi" w:eastAsiaTheme="minorEastAsia" w:hAnsiTheme="minorHAnsi" w:cstheme="minorBidi"/>
      <w:sz w:val="22"/>
      <w:szCs w:val="22"/>
      <w:lang w:eastAsia="en-US"/>
    </w:rPr>
  </w:style>
  <w:style w:type="paragraph" w:styleId="30">
    <w:name w:val="List Bullet 3"/>
    <w:basedOn w:val="a1"/>
    <w:uiPriority w:val="99"/>
    <w:unhideWhenUsed/>
    <w:rsid w:val="00326F90"/>
    <w:pPr>
      <w:numPr>
        <w:numId w:val="3"/>
      </w:numPr>
      <w:spacing w:after="200" w:line="276" w:lineRule="auto"/>
      <w:contextualSpacing/>
    </w:pPr>
    <w:rPr>
      <w:rFonts w:asciiTheme="minorHAnsi" w:eastAsiaTheme="minorEastAsia" w:hAnsiTheme="minorHAnsi" w:cstheme="minorBidi"/>
      <w:sz w:val="22"/>
      <w:szCs w:val="22"/>
      <w:lang w:eastAsia="en-US"/>
    </w:rPr>
  </w:style>
  <w:style w:type="paragraph" w:styleId="a">
    <w:name w:val="List Number"/>
    <w:basedOn w:val="a1"/>
    <w:uiPriority w:val="99"/>
    <w:unhideWhenUsed/>
    <w:rsid w:val="00326F90"/>
    <w:pPr>
      <w:numPr>
        <w:numId w:val="5"/>
      </w:numPr>
      <w:spacing w:after="200" w:line="276" w:lineRule="auto"/>
      <w:contextualSpacing/>
    </w:pPr>
    <w:rPr>
      <w:rFonts w:asciiTheme="minorHAnsi" w:eastAsiaTheme="minorEastAsia" w:hAnsiTheme="minorHAnsi" w:cstheme="minorBidi"/>
      <w:sz w:val="22"/>
      <w:szCs w:val="22"/>
      <w:lang w:eastAsia="en-US"/>
    </w:rPr>
  </w:style>
  <w:style w:type="paragraph" w:styleId="2">
    <w:name w:val="List Number 2"/>
    <w:basedOn w:val="a1"/>
    <w:uiPriority w:val="99"/>
    <w:unhideWhenUsed/>
    <w:rsid w:val="0029639D"/>
    <w:pPr>
      <w:numPr>
        <w:numId w:val="6"/>
      </w:numPr>
      <w:spacing w:after="200" w:line="276" w:lineRule="auto"/>
      <w:contextualSpacing/>
    </w:pPr>
    <w:rPr>
      <w:rFonts w:asciiTheme="minorHAnsi" w:eastAsiaTheme="minorEastAsia" w:hAnsiTheme="minorHAnsi" w:cstheme="minorBidi"/>
      <w:sz w:val="22"/>
      <w:szCs w:val="22"/>
      <w:lang w:eastAsia="en-US"/>
    </w:rPr>
  </w:style>
  <w:style w:type="paragraph" w:styleId="3">
    <w:name w:val="List Number 3"/>
    <w:basedOn w:val="a1"/>
    <w:uiPriority w:val="99"/>
    <w:unhideWhenUsed/>
    <w:rsid w:val="0029639D"/>
    <w:pPr>
      <w:numPr>
        <w:numId w:val="7"/>
      </w:numPr>
      <w:spacing w:after="200" w:line="276" w:lineRule="auto"/>
      <w:contextualSpacing/>
    </w:pPr>
    <w:rPr>
      <w:rFonts w:asciiTheme="minorHAnsi" w:eastAsiaTheme="minorEastAsia" w:hAnsiTheme="minorHAnsi" w:cstheme="minorBidi"/>
      <w:sz w:val="22"/>
      <w:szCs w:val="22"/>
      <w:lang w:eastAsia="en-US"/>
    </w:rPr>
  </w:style>
  <w:style w:type="paragraph" w:styleId="af2">
    <w:name w:val="List Continue"/>
    <w:basedOn w:val="a1"/>
    <w:uiPriority w:val="99"/>
    <w:unhideWhenUsed/>
    <w:rsid w:val="0029639D"/>
    <w:pPr>
      <w:spacing w:after="120" w:line="276" w:lineRule="auto"/>
      <w:ind w:left="360"/>
      <w:contextualSpacing/>
    </w:pPr>
    <w:rPr>
      <w:rFonts w:asciiTheme="minorHAnsi" w:eastAsiaTheme="minorEastAsia" w:hAnsiTheme="minorHAnsi" w:cstheme="minorBidi"/>
      <w:sz w:val="22"/>
      <w:szCs w:val="22"/>
      <w:lang w:eastAsia="en-US"/>
    </w:rPr>
  </w:style>
  <w:style w:type="paragraph" w:styleId="26">
    <w:name w:val="List Continue 2"/>
    <w:basedOn w:val="a1"/>
    <w:uiPriority w:val="99"/>
    <w:unhideWhenUsed/>
    <w:rsid w:val="0029639D"/>
    <w:pPr>
      <w:spacing w:after="120" w:line="276" w:lineRule="auto"/>
      <w:ind w:left="720"/>
      <w:contextualSpacing/>
    </w:pPr>
    <w:rPr>
      <w:rFonts w:asciiTheme="minorHAnsi" w:eastAsiaTheme="minorEastAsia" w:hAnsiTheme="minorHAnsi" w:cstheme="minorBidi"/>
      <w:sz w:val="22"/>
      <w:szCs w:val="22"/>
      <w:lang w:eastAsia="en-US"/>
    </w:rPr>
  </w:style>
  <w:style w:type="paragraph" w:styleId="36">
    <w:name w:val="List Continue 3"/>
    <w:basedOn w:val="a1"/>
    <w:uiPriority w:val="99"/>
    <w:unhideWhenUsed/>
    <w:rsid w:val="0029639D"/>
    <w:pPr>
      <w:spacing w:after="120" w:line="276" w:lineRule="auto"/>
      <w:ind w:left="1080"/>
      <w:contextualSpacing/>
    </w:pPr>
    <w:rPr>
      <w:rFonts w:asciiTheme="minorHAnsi" w:eastAsiaTheme="minorEastAsia" w:hAnsiTheme="minorHAnsi" w:cstheme="minorBidi"/>
      <w:sz w:val="22"/>
      <w:szCs w:val="22"/>
      <w:lang w:eastAsia="en-US"/>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pPr>
      <w:spacing w:after="200" w:line="276" w:lineRule="auto"/>
    </w:pPr>
    <w:rPr>
      <w:rFonts w:asciiTheme="minorHAnsi" w:eastAsiaTheme="minorEastAsia" w:hAnsiTheme="minorHAnsi" w:cstheme="minorBidi"/>
      <w:i/>
      <w:iCs/>
      <w:color w:val="000000" w:themeColor="text1"/>
      <w:sz w:val="22"/>
      <w:szCs w:val="22"/>
      <w:lang w:eastAsia="en-US"/>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eastAsia="en-US"/>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EA29D8"/>
    <w:pPr>
      <w:spacing w:before="100" w:beforeAutospacing="1" w:after="100" w:afterAutospacing="1"/>
    </w:pPr>
  </w:style>
  <w:style w:type="character" w:customStyle="1" w:styleId="s1">
    <w:name w:val="s1"/>
    <w:basedOn w:val="a2"/>
    <w:rsid w:val="00076CD0"/>
  </w:style>
  <w:style w:type="paragraph" w:customStyle="1" w:styleId="p2">
    <w:name w:val="p2"/>
    <w:basedOn w:val="a1"/>
    <w:rsid w:val="00076CD0"/>
    <w:pPr>
      <w:spacing w:before="100" w:beforeAutospacing="1" w:after="100" w:afterAutospacing="1"/>
    </w:pPr>
  </w:style>
  <w:style w:type="paragraph" w:customStyle="1" w:styleId="p3">
    <w:name w:val="p3"/>
    <w:basedOn w:val="a1"/>
    <w:rsid w:val="00076CD0"/>
    <w:pPr>
      <w:spacing w:before="100" w:beforeAutospacing="1" w:after="100" w:afterAutospacing="1"/>
    </w:pPr>
  </w:style>
  <w:style w:type="paragraph" w:customStyle="1" w:styleId="p4">
    <w:name w:val="p4"/>
    <w:basedOn w:val="a1"/>
    <w:rsid w:val="00076CD0"/>
    <w:pPr>
      <w:spacing w:before="100" w:beforeAutospacing="1" w:after="100" w:afterAutospacing="1"/>
    </w:pPr>
  </w:style>
  <w:style w:type="character" w:customStyle="1" w:styleId="s2">
    <w:name w:val="s2"/>
    <w:basedOn w:val="a2"/>
    <w:rsid w:val="00076CD0"/>
  </w:style>
  <w:style w:type="character" w:styleId="aff">
    <w:name w:val="page number"/>
    <w:basedOn w:val="a2"/>
    <w:uiPriority w:val="99"/>
    <w:semiHidden/>
    <w:unhideWhenUsed/>
    <w:rsid w:val="00076CD0"/>
  </w:style>
  <w:style w:type="paragraph" w:styleId="aff0">
    <w:name w:val="Date"/>
    <w:basedOn w:val="a1"/>
    <w:next w:val="a1"/>
    <w:link w:val="aff1"/>
    <w:uiPriority w:val="99"/>
    <w:semiHidden/>
    <w:unhideWhenUsed/>
    <w:rsid w:val="00041C3B"/>
  </w:style>
  <w:style w:type="character" w:customStyle="1" w:styleId="aff1">
    <w:name w:val="日付 (文字)"/>
    <w:basedOn w:val="a2"/>
    <w:link w:val="aff0"/>
    <w:uiPriority w:val="99"/>
    <w:semiHidden/>
    <w:rsid w:val="00041C3B"/>
    <w:rPr>
      <w:rFonts w:ascii="ＭＳ Ｐゴシック" w:eastAsia="ＭＳ Ｐゴシック" w:hAnsi="ＭＳ Ｐゴシック" w:cs="ＭＳ Ｐゴシック"/>
      <w:sz w:val="24"/>
      <w:szCs w:val="24"/>
      <w:lang w:eastAsia="ja-JP"/>
    </w:rPr>
  </w:style>
  <w:style w:type="table" w:styleId="18">
    <w:name w:val="Plain Table 1"/>
    <w:basedOn w:val="a3"/>
    <w:uiPriority w:val="99"/>
    <w:rsid w:val="008815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19">
    <w:name w:val="toc 1"/>
    <w:basedOn w:val="a1"/>
    <w:next w:val="a1"/>
    <w:autoRedefine/>
    <w:uiPriority w:val="39"/>
    <w:unhideWhenUsed/>
    <w:rsid w:val="00442A62"/>
    <w:pPr>
      <w:spacing w:before="240" w:after="120"/>
    </w:pPr>
    <w:rPr>
      <w:rFonts w:asciiTheme="minorHAnsi" w:hAnsiTheme="minorHAnsi"/>
      <w:b/>
      <w:bCs/>
      <w:sz w:val="20"/>
      <w:szCs w:val="20"/>
    </w:rPr>
  </w:style>
  <w:style w:type="paragraph" w:styleId="2f2">
    <w:name w:val="toc 2"/>
    <w:basedOn w:val="a1"/>
    <w:next w:val="a1"/>
    <w:autoRedefine/>
    <w:uiPriority w:val="39"/>
    <w:unhideWhenUsed/>
    <w:rsid w:val="00442A62"/>
    <w:pPr>
      <w:spacing w:before="120"/>
      <w:ind w:left="240"/>
    </w:pPr>
    <w:rPr>
      <w:rFonts w:asciiTheme="minorHAnsi" w:hAnsiTheme="minorHAnsi"/>
      <w:i/>
      <w:iCs/>
      <w:sz w:val="20"/>
      <w:szCs w:val="20"/>
    </w:rPr>
  </w:style>
  <w:style w:type="paragraph" w:styleId="3e">
    <w:name w:val="toc 3"/>
    <w:basedOn w:val="a1"/>
    <w:next w:val="a1"/>
    <w:autoRedefine/>
    <w:uiPriority w:val="39"/>
    <w:unhideWhenUsed/>
    <w:rsid w:val="00442A62"/>
    <w:pPr>
      <w:ind w:left="480"/>
    </w:pPr>
    <w:rPr>
      <w:rFonts w:asciiTheme="minorHAnsi" w:hAnsiTheme="minorHAnsi"/>
      <w:sz w:val="20"/>
      <w:szCs w:val="20"/>
    </w:rPr>
  </w:style>
  <w:style w:type="character" w:styleId="aff2">
    <w:name w:val="Hyperlink"/>
    <w:basedOn w:val="a2"/>
    <w:uiPriority w:val="99"/>
    <w:unhideWhenUsed/>
    <w:rsid w:val="00442A62"/>
    <w:rPr>
      <w:color w:val="0000FF" w:themeColor="hyperlink"/>
      <w:u w:val="single"/>
    </w:rPr>
  </w:style>
  <w:style w:type="paragraph" w:styleId="48">
    <w:name w:val="toc 4"/>
    <w:basedOn w:val="a1"/>
    <w:next w:val="a1"/>
    <w:autoRedefine/>
    <w:uiPriority w:val="39"/>
    <w:unhideWhenUsed/>
    <w:rsid w:val="00442A62"/>
    <w:pPr>
      <w:ind w:left="720"/>
    </w:pPr>
    <w:rPr>
      <w:rFonts w:asciiTheme="minorHAnsi" w:hAnsiTheme="minorHAnsi"/>
      <w:sz w:val="20"/>
      <w:szCs w:val="20"/>
    </w:rPr>
  </w:style>
  <w:style w:type="paragraph" w:styleId="58">
    <w:name w:val="toc 5"/>
    <w:basedOn w:val="a1"/>
    <w:next w:val="a1"/>
    <w:autoRedefine/>
    <w:uiPriority w:val="39"/>
    <w:unhideWhenUsed/>
    <w:rsid w:val="00442A62"/>
    <w:pPr>
      <w:ind w:left="960"/>
    </w:pPr>
    <w:rPr>
      <w:rFonts w:asciiTheme="minorHAnsi" w:hAnsiTheme="minorHAnsi"/>
      <w:sz w:val="20"/>
      <w:szCs w:val="20"/>
    </w:rPr>
  </w:style>
  <w:style w:type="paragraph" w:styleId="68">
    <w:name w:val="toc 6"/>
    <w:basedOn w:val="a1"/>
    <w:next w:val="a1"/>
    <w:autoRedefine/>
    <w:uiPriority w:val="39"/>
    <w:unhideWhenUsed/>
    <w:rsid w:val="00442A62"/>
    <w:pPr>
      <w:ind w:left="1200"/>
    </w:pPr>
    <w:rPr>
      <w:rFonts w:asciiTheme="minorHAnsi" w:hAnsiTheme="minorHAnsi"/>
      <w:sz w:val="20"/>
      <w:szCs w:val="20"/>
    </w:rPr>
  </w:style>
  <w:style w:type="paragraph" w:styleId="78">
    <w:name w:val="toc 7"/>
    <w:basedOn w:val="a1"/>
    <w:next w:val="a1"/>
    <w:autoRedefine/>
    <w:uiPriority w:val="39"/>
    <w:unhideWhenUsed/>
    <w:rsid w:val="00442A62"/>
    <w:pPr>
      <w:ind w:left="1440"/>
    </w:pPr>
    <w:rPr>
      <w:rFonts w:asciiTheme="minorHAnsi" w:hAnsiTheme="minorHAnsi"/>
      <w:sz w:val="20"/>
      <w:szCs w:val="20"/>
    </w:rPr>
  </w:style>
  <w:style w:type="paragraph" w:styleId="88">
    <w:name w:val="toc 8"/>
    <w:basedOn w:val="a1"/>
    <w:next w:val="a1"/>
    <w:autoRedefine/>
    <w:uiPriority w:val="39"/>
    <w:unhideWhenUsed/>
    <w:rsid w:val="00442A62"/>
    <w:pPr>
      <w:ind w:left="1680"/>
    </w:pPr>
    <w:rPr>
      <w:rFonts w:asciiTheme="minorHAnsi" w:hAnsiTheme="minorHAnsi"/>
      <w:sz w:val="20"/>
      <w:szCs w:val="20"/>
    </w:rPr>
  </w:style>
  <w:style w:type="paragraph" w:styleId="98">
    <w:name w:val="toc 9"/>
    <w:basedOn w:val="a1"/>
    <w:next w:val="a1"/>
    <w:autoRedefine/>
    <w:uiPriority w:val="39"/>
    <w:unhideWhenUsed/>
    <w:rsid w:val="00442A62"/>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542</Words>
  <Characters>3096</Characters>
  <Application>Microsoft Office Word</Application>
  <DocSecurity>0</DocSecurity>
  <Lines>25</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SBRAND佐野</cp:lastModifiedBy>
  <cp:revision>10</cp:revision>
  <dcterms:created xsi:type="dcterms:W3CDTF">2025-10-29T14:39:00Z</dcterms:created>
  <dcterms:modified xsi:type="dcterms:W3CDTF">2026-02-12T10:10:00Z</dcterms:modified>
  <cp:category/>
</cp:coreProperties>
</file>