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0C6C2C" w:rsidRDefault="000C6C2C">
      <w:pPr>
        <w:pStyle w:val="Normal1"/>
      </w:pPr>
      <w:bookmarkStart w:id="0" w:name="_GoBack"/>
      <w:bookmarkEnd w:id="0"/>
    </w:p>
    <w:p w:rsidR="000C6C2C" w:rsidRDefault="000C6C2C">
      <w:pPr>
        <w:pStyle w:val="Normal1"/>
      </w:pPr>
    </w:p>
    <w:p w:rsidR="000C6C2C" w:rsidRDefault="000C6C2C">
      <w:pPr>
        <w:pStyle w:val="Normal1"/>
      </w:pPr>
    </w:p>
    <w:p w:rsidR="000C6C2C" w:rsidRDefault="000C6C2C">
      <w:pPr>
        <w:pStyle w:val="Normal1"/>
      </w:pPr>
    </w:p>
    <w:p w:rsidR="000C6C2C" w:rsidRDefault="002001CE">
      <w:pPr>
        <w:pStyle w:val="Normal1"/>
      </w:pPr>
      <w:r>
        <w:rPr>
          <w:noProof/>
        </w:rPr>
        <w:drawing>
          <wp:anchor distT="0" distB="0" distL="114300" distR="114300" simplePos="0" relativeHeight="251658240" behindDoc="0" locked="0" layoutInCell="0" allowOverlap="1">
            <wp:simplePos x="0" y="0"/>
            <wp:positionH relativeFrom="margin">
              <wp:posOffset>0</wp:posOffset>
            </wp:positionH>
            <wp:positionV relativeFrom="paragraph">
              <wp:posOffset>11430</wp:posOffset>
            </wp:positionV>
            <wp:extent cx="2050414" cy="2050414"/>
            <wp:effectExtent l="0" t="0" r="0" b="0"/>
            <wp:wrapSquare wrapText="bothSides" distT="0" distB="0" distL="114300" distR="11430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8" cstate="print"/>
                    <a:srcRect/>
                    <a:stretch>
                      <a:fillRect/>
                    </a:stretch>
                  </pic:blipFill>
                  <pic:spPr>
                    <a:xfrm>
                      <a:off x="0" y="0"/>
                      <a:ext cx="2050414" cy="2050414"/>
                    </a:xfrm>
                    <a:prstGeom prst="rect">
                      <a:avLst/>
                    </a:prstGeom>
                    <a:ln/>
                  </pic:spPr>
                </pic:pic>
              </a:graphicData>
            </a:graphic>
          </wp:anchor>
        </w:drawing>
      </w:r>
    </w:p>
    <w:p w:rsidR="000C6C2C" w:rsidRDefault="000C6C2C">
      <w:pPr>
        <w:pStyle w:val="Normal1"/>
      </w:pPr>
    </w:p>
    <w:p w:rsidR="000C6C2C" w:rsidRDefault="006774C9">
      <w:pPr>
        <w:pStyle w:val="Ttulo"/>
        <w:contextualSpacing w:val="0"/>
        <w:jc w:val="center"/>
      </w:pPr>
      <w:r>
        <w:t>Manual do</w:t>
      </w:r>
      <w:r w:rsidR="002001CE">
        <w:br/>
        <w:t xml:space="preserve"> </w:t>
      </w:r>
      <w:r>
        <w:t xml:space="preserve">    Usuário</w:t>
      </w:r>
    </w:p>
    <w:p w:rsidR="000C6C2C" w:rsidRDefault="002001CE">
      <w:pPr>
        <w:pStyle w:val="Normal1"/>
      </w:pPr>
      <w:r>
        <w:br/>
      </w:r>
    </w:p>
    <w:p w:rsidR="000C6C2C" w:rsidRDefault="000C6C2C">
      <w:pPr>
        <w:pStyle w:val="Normal1"/>
      </w:pPr>
    </w:p>
    <w:p w:rsidR="000C6C2C" w:rsidRDefault="000C6C2C">
      <w:pPr>
        <w:pStyle w:val="Normal1"/>
      </w:pPr>
    </w:p>
    <w:p w:rsidR="000C6C2C" w:rsidRDefault="000C6C2C">
      <w:pPr>
        <w:pStyle w:val="Normal1"/>
      </w:pPr>
    </w:p>
    <w:p w:rsidR="000C6C2C" w:rsidRDefault="000C6C2C">
      <w:pPr>
        <w:pStyle w:val="Normal1"/>
      </w:pPr>
    </w:p>
    <w:p w:rsidR="009C5685" w:rsidRDefault="002001CE">
      <w:r>
        <w:br w:type="page"/>
      </w:r>
    </w:p>
    <w:sdt>
      <w:sdtPr>
        <w:rPr>
          <w:rFonts w:ascii="Arial" w:eastAsia="Arial" w:hAnsi="Arial" w:cs="Arial"/>
          <w:b w:val="0"/>
          <w:bCs w:val="0"/>
          <w:color w:val="000000"/>
          <w:sz w:val="22"/>
          <w:szCs w:val="22"/>
          <w:lang w:eastAsia="pt-BR"/>
        </w:rPr>
        <w:id w:val="521143313"/>
        <w:docPartObj>
          <w:docPartGallery w:val="Table of Contents"/>
          <w:docPartUnique/>
        </w:docPartObj>
      </w:sdtPr>
      <w:sdtEndPr/>
      <w:sdtContent>
        <w:p w:rsidR="009C5685" w:rsidRDefault="009C5685">
          <w:pPr>
            <w:pStyle w:val="CabealhodoSumrio"/>
          </w:pPr>
          <w:r>
            <w:t>Sumário</w:t>
          </w:r>
        </w:p>
        <w:p w:rsidR="009C5685" w:rsidRPr="009C5685" w:rsidRDefault="009C5685" w:rsidP="009C5685">
          <w:pPr>
            <w:rPr>
              <w:lang w:eastAsia="en-US"/>
            </w:rPr>
          </w:pPr>
        </w:p>
        <w:p w:rsidR="0038658D" w:rsidRDefault="00B363B9">
          <w:pPr>
            <w:pStyle w:val="Sumrio1"/>
            <w:rPr>
              <w:rFonts w:asciiTheme="minorHAnsi" w:eastAsiaTheme="minorEastAsia" w:hAnsiTheme="minorHAnsi" w:cstheme="minorBidi"/>
              <w:noProof/>
              <w:color w:val="auto"/>
            </w:rPr>
          </w:pPr>
          <w:r>
            <w:fldChar w:fldCharType="begin"/>
          </w:r>
          <w:r w:rsidR="009C5685">
            <w:instrText xml:space="preserve"> TOC \o "1-3" \h \z \u </w:instrText>
          </w:r>
          <w:r>
            <w:fldChar w:fldCharType="separate"/>
          </w:r>
          <w:hyperlink w:anchor="_Toc465605073" w:history="1">
            <w:r w:rsidR="0038658D" w:rsidRPr="00C54CDE">
              <w:rPr>
                <w:rStyle w:val="Hyperlink"/>
                <w:noProof/>
              </w:rPr>
              <w:t>1.</w:t>
            </w:r>
            <w:r w:rsidR="0038658D">
              <w:rPr>
                <w:rFonts w:asciiTheme="minorHAnsi" w:eastAsiaTheme="minorEastAsia" w:hAnsiTheme="minorHAnsi" w:cstheme="minorBidi"/>
                <w:noProof/>
                <w:color w:val="auto"/>
              </w:rPr>
              <w:tab/>
            </w:r>
            <w:r w:rsidR="0038658D" w:rsidRPr="00C54CDE">
              <w:rPr>
                <w:rStyle w:val="Hyperlink"/>
                <w:noProof/>
              </w:rPr>
              <w:t>Introdução</w:t>
            </w:r>
            <w:r w:rsidR="0038658D">
              <w:rPr>
                <w:noProof/>
                <w:webHidden/>
              </w:rPr>
              <w:tab/>
            </w:r>
            <w:r>
              <w:rPr>
                <w:noProof/>
                <w:webHidden/>
              </w:rPr>
              <w:fldChar w:fldCharType="begin"/>
            </w:r>
            <w:r w:rsidR="0038658D">
              <w:rPr>
                <w:noProof/>
                <w:webHidden/>
              </w:rPr>
              <w:instrText xml:space="preserve"> PAGEREF _Toc465605073 \h </w:instrText>
            </w:r>
            <w:r>
              <w:rPr>
                <w:noProof/>
                <w:webHidden/>
              </w:rPr>
            </w:r>
            <w:r>
              <w:rPr>
                <w:noProof/>
                <w:webHidden/>
              </w:rPr>
              <w:fldChar w:fldCharType="separate"/>
            </w:r>
            <w:r w:rsidR="00B44E35">
              <w:rPr>
                <w:noProof/>
                <w:webHidden/>
              </w:rPr>
              <w:t>2</w:t>
            </w:r>
            <w:r>
              <w:rPr>
                <w:noProof/>
                <w:webHidden/>
              </w:rPr>
              <w:fldChar w:fldCharType="end"/>
            </w:r>
          </w:hyperlink>
        </w:p>
        <w:p w:rsidR="0038658D" w:rsidRDefault="00444D6B">
          <w:pPr>
            <w:pStyle w:val="Sumrio1"/>
            <w:rPr>
              <w:rFonts w:asciiTheme="minorHAnsi" w:eastAsiaTheme="minorEastAsia" w:hAnsiTheme="minorHAnsi" w:cstheme="minorBidi"/>
              <w:noProof/>
              <w:color w:val="auto"/>
            </w:rPr>
          </w:pPr>
          <w:hyperlink w:anchor="_Toc465605074" w:history="1">
            <w:r w:rsidR="0038658D" w:rsidRPr="00C54CDE">
              <w:rPr>
                <w:rStyle w:val="Hyperlink"/>
                <w:noProof/>
              </w:rPr>
              <w:t>2.</w:t>
            </w:r>
            <w:r w:rsidR="0038658D">
              <w:rPr>
                <w:rFonts w:asciiTheme="minorHAnsi" w:eastAsiaTheme="minorEastAsia" w:hAnsiTheme="minorHAnsi" w:cstheme="minorBidi"/>
                <w:noProof/>
                <w:color w:val="auto"/>
              </w:rPr>
              <w:tab/>
            </w:r>
            <w:r w:rsidR="0038658D" w:rsidRPr="00C54CDE">
              <w:rPr>
                <w:rStyle w:val="Hyperlink"/>
                <w:noProof/>
              </w:rPr>
              <w:t>Iniciando o Sistema</w:t>
            </w:r>
            <w:r w:rsidR="0038658D">
              <w:rPr>
                <w:noProof/>
                <w:webHidden/>
              </w:rPr>
              <w:tab/>
            </w:r>
            <w:r w:rsidR="00B363B9">
              <w:rPr>
                <w:noProof/>
                <w:webHidden/>
              </w:rPr>
              <w:fldChar w:fldCharType="begin"/>
            </w:r>
            <w:r w:rsidR="0038658D">
              <w:rPr>
                <w:noProof/>
                <w:webHidden/>
              </w:rPr>
              <w:instrText xml:space="preserve"> PAGEREF _Toc465605074 \h </w:instrText>
            </w:r>
            <w:r w:rsidR="00B363B9">
              <w:rPr>
                <w:noProof/>
                <w:webHidden/>
              </w:rPr>
            </w:r>
            <w:r w:rsidR="00B363B9">
              <w:rPr>
                <w:noProof/>
                <w:webHidden/>
              </w:rPr>
              <w:fldChar w:fldCharType="separate"/>
            </w:r>
            <w:r w:rsidR="00B44E35">
              <w:rPr>
                <w:noProof/>
                <w:webHidden/>
              </w:rPr>
              <w:t>2</w:t>
            </w:r>
            <w:r w:rsidR="00B363B9">
              <w:rPr>
                <w:noProof/>
                <w:webHidden/>
              </w:rPr>
              <w:fldChar w:fldCharType="end"/>
            </w:r>
          </w:hyperlink>
        </w:p>
        <w:p w:rsidR="0038658D" w:rsidRDefault="00444D6B">
          <w:pPr>
            <w:pStyle w:val="Sumrio1"/>
            <w:rPr>
              <w:rFonts w:asciiTheme="minorHAnsi" w:eastAsiaTheme="minorEastAsia" w:hAnsiTheme="minorHAnsi" w:cstheme="minorBidi"/>
              <w:noProof/>
              <w:color w:val="auto"/>
            </w:rPr>
          </w:pPr>
          <w:hyperlink w:anchor="_Toc465605075" w:history="1">
            <w:r w:rsidR="0038658D" w:rsidRPr="00C54CDE">
              <w:rPr>
                <w:rStyle w:val="Hyperlink"/>
                <w:noProof/>
              </w:rPr>
              <w:t>3.</w:t>
            </w:r>
            <w:r w:rsidR="0038658D">
              <w:rPr>
                <w:rFonts w:asciiTheme="minorHAnsi" w:eastAsiaTheme="minorEastAsia" w:hAnsiTheme="minorHAnsi" w:cstheme="minorBidi"/>
                <w:noProof/>
                <w:color w:val="auto"/>
              </w:rPr>
              <w:tab/>
            </w:r>
            <w:r w:rsidR="0038658D" w:rsidRPr="00C54CDE">
              <w:rPr>
                <w:rStyle w:val="Hyperlink"/>
                <w:noProof/>
              </w:rPr>
              <w:t>Permissões de Usuário</w:t>
            </w:r>
            <w:r w:rsidR="0038658D">
              <w:rPr>
                <w:noProof/>
                <w:webHidden/>
              </w:rPr>
              <w:tab/>
            </w:r>
            <w:r w:rsidR="00B363B9">
              <w:rPr>
                <w:noProof/>
                <w:webHidden/>
              </w:rPr>
              <w:fldChar w:fldCharType="begin"/>
            </w:r>
            <w:r w:rsidR="0038658D">
              <w:rPr>
                <w:noProof/>
                <w:webHidden/>
              </w:rPr>
              <w:instrText xml:space="preserve"> PAGEREF _Toc465605075 \h </w:instrText>
            </w:r>
            <w:r w:rsidR="00B363B9">
              <w:rPr>
                <w:noProof/>
                <w:webHidden/>
              </w:rPr>
            </w:r>
            <w:r w:rsidR="00B363B9">
              <w:rPr>
                <w:noProof/>
                <w:webHidden/>
              </w:rPr>
              <w:fldChar w:fldCharType="separate"/>
            </w:r>
            <w:r w:rsidR="00B44E35">
              <w:rPr>
                <w:noProof/>
                <w:webHidden/>
              </w:rPr>
              <w:t>2</w:t>
            </w:r>
            <w:r w:rsidR="00B363B9">
              <w:rPr>
                <w:noProof/>
                <w:webHidden/>
              </w:rPr>
              <w:fldChar w:fldCharType="end"/>
            </w:r>
          </w:hyperlink>
        </w:p>
        <w:p w:rsidR="0038658D" w:rsidRDefault="00444D6B">
          <w:pPr>
            <w:pStyle w:val="Sumrio1"/>
            <w:rPr>
              <w:rFonts w:asciiTheme="minorHAnsi" w:eastAsiaTheme="minorEastAsia" w:hAnsiTheme="minorHAnsi" w:cstheme="minorBidi"/>
              <w:noProof/>
              <w:color w:val="auto"/>
            </w:rPr>
          </w:pPr>
          <w:hyperlink w:anchor="_Toc465605076" w:history="1">
            <w:r w:rsidR="0038658D" w:rsidRPr="00C54CDE">
              <w:rPr>
                <w:rStyle w:val="Hyperlink"/>
                <w:noProof/>
              </w:rPr>
              <w:t>4.</w:t>
            </w:r>
            <w:r w:rsidR="0038658D">
              <w:rPr>
                <w:rFonts w:asciiTheme="minorHAnsi" w:eastAsiaTheme="minorEastAsia" w:hAnsiTheme="minorHAnsi" w:cstheme="minorBidi"/>
                <w:noProof/>
                <w:color w:val="auto"/>
              </w:rPr>
              <w:tab/>
            </w:r>
            <w:r w:rsidR="0038658D" w:rsidRPr="00C54CDE">
              <w:rPr>
                <w:rStyle w:val="Hyperlink"/>
                <w:noProof/>
              </w:rPr>
              <w:t>Cadastro de Visitante</w:t>
            </w:r>
            <w:r w:rsidR="0038658D">
              <w:rPr>
                <w:noProof/>
                <w:webHidden/>
              </w:rPr>
              <w:tab/>
            </w:r>
            <w:r w:rsidR="00B363B9">
              <w:rPr>
                <w:noProof/>
                <w:webHidden/>
              </w:rPr>
              <w:fldChar w:fldCharType="begin"/>
            </w:r>
            <w:r w:rsidR="0038658D">
              <w:rPr>
                <w:noProof/>
                <w:webHidden/>
              </w:rPr>
              <w:instrText xml:space="preserve"> PAGEREF _Toc465605076 \h </w:instrText>
            </w:r>
            <w:r w:rsidR="00B363B9">
              <w:rPr>
                <w:noProof/>
                <w:webHidden/>
              </w:rPr>
            </w:r>
            <w:r w:rsidR="00B363B9">
              <w:rPr>
                <w:noProof/>
                <w:webHidden/>
              </w:rPr>
              <w:fldChar w:fldCharType="separate"/>
            </w:r>
            <w:r w:rsidR="00B44E35">
              <w:rPr>
                <w:noProof/>
                <w:webHidden/>
              </w:rPr>
              <w:t>3</w:t>
            </w:r>
            <w:r w:rsidR="00B363B9">
              <w:rPr>
                <w:noProof/>
                <w:webHidden/>
              </w:rPr>
              <w:fldChar w:fldCharType="end"/>
            </w:r>
          </w:hyperlink>
        </w:p>
        <w:p w:rsidR="0038658D" w:rsidRDefault="00444D6B">
          <w:pPr>
            <w:pStyle w:val="Sumrio1"/>
            <w:rPr>
              <w:rFonts w:asciiTheme="minorHAnsi" w:eastAsiaTheme="minorEastAsia" w:hAnsiTheme="minorHAnsi" w:cstheme="minorBidi"/>
              <w:noProof/>
              <w:color w:val="auto"/>
            </w:rPr>
          </w:pPr>
          <w:hyperlink w:anchor="_Toc465605077" w:history="1">
            <w:r w:rsidR="0038658D" w:rsidRPr="00C54CDE">
              <w:rPr>
                <w:rStyle w:val="Hyperlink"/>
                <w:noProof/>
              </w:rPr>
              <w:t>5.</w:t>
            </w:r>
            <w:r w:rsidR="0038658D">
              <w:rPr>
                <w:rFonts w:asciiTheme="minorHAnsi" w:eastAsiaTheme="minorEastAsia" w:hAnsiTheme="minorHAnsi" w:cstheme="minorBidi"/>
                <w:noProof/>
                <w:color w:val="auto"/>
              </w:rPr>
              <w:tab/>
            </w:r>
            <w:r w:rsidR="0038658D" w:rsidRPr="00C54CDE">
              <w:rPr>
                <w:rStyle w:val="Hyperlink"/>
                <w:noProof/>
              </w:rPr>
              <w:t>Acessando o Sistema como Frequentador</w:t>
            </w:r>
            <w:r w:rsidR="0038658D">
              <w:rPr>
                <w:noProof/>
                <w:webHidden/>
              </w:rPr>
              <w:tab/>
            </w:r>
            <w:r w:rsidR="00B363B9">
              <w:rPr>
                <w:noProof/>
                <w:webHidden/>
              </w:rPr>
              <w:fldChar w:fldCharType="begin"/>
            </w:r>
            <w:r w:rsidR="0038658D">
              <w:rPr>
                <w:noProof/>
                <w:webHidden/>
              </w:rPr>
              <w:instrText xml:space="preserve"> PAGEREF _Toc465605077 \h </w:instrText>
            </w:r>
            <w:r w:rsidR="00B363B9">
              <w:rPr>
                <w:noProof/>
                <w:webHidden/>
              </w:rPr>
            </w:r>
            <w:r w:rsidR="00B363B9">
              <w:rPr>
                <w:noProof/>
                <w:webHidden/>
              </w:rPr>
              <w:fldChar w:fldCharType="separate"/>
            </w:r>
            <w:r w:rsidR="00B44E35">
              <w:rPr>
                <w:noProof/>
                <w:webHidden/>
              </w:rPr>
              <w:t>5</w:t>
            </w:r>
            <w:r w:rsidR="00B363B9">
              <w:rPr>
                <w:noProof/>
                <w:webHidden/>
              </w:rPr>
              <w:fldChar w:fldCharType="end"/>
            </w:r>
          </w:hyperlink>
        </w:p>
        <w:p w:rsidR="0038658D" w:rsidRDefault="00444D6B">
          <w:pPr>
            <w:pStyle w:val="Sumrio1"/>
            <w:rPr>
              <w:rFonts w:asciiTheme="minorHAnsi" w:eastAsiaTheme="minorEastAsia" w:hAnsiTheme="minorHAnsi" w:cstheme="minorBidi"/>
              <w:noProof/>
              <w:color w:val="auto"/>
            </w:rPr>
          </w:pPr>
          <w:hyperlink w:anchor="_Toc465605078" w:history="1">
            <w:r w:rsidR="0038658D" w:rsidRPr="00C54CDE">
              <w:rPr>
                <w:rStyle w:val="Hyperlink"/>
                <w:noProof/>
              </w:rPr>
              <w:t>6.</w:t>
            </w:r>
            <w:r w:rsidR="0038658D">
              <w:rPr>
                <w:rFonts w:asciiTheme="minorHAnsi" w:eastAsiaTheme="minorEastAsia" w:hAnsiTheme="minorHAnsi" w:cstheme="minorBidi"/>
                <w:noProof/>
                <w:color w:val="auto"/>
              </w:rPr>
              <w:tab/>
            </w:r>
            <w:r w:rsidR="0038658D" w:rsidRPr="00C54CDE">
              <w:rPr>
                <w:rStyle w:val="Hyperlink"/>
                <w:noProof/>
              </w:rPr>
              <w:t>Acessando o Sistema como Visitante</w:t>
            </w:r>
            <w:r w:rsidR="0038658D">
              <w:rPr>
                <w:noProof/>
                <w:webHidden/>
              </w:rPr>
              <w:tab/>
            </w:r>
            <w:r w:rsidR="00B363B9">
              <w:rPr>
                <w:noProof/>
                <w:webHidden/>
              </w:rPr>
              <w:fldChar w:fldCharType="begin"/>
            </w:r>
            <w:r w:rsidR="0038658D">
              <w:rPr>
                <w:noProof/>
                <w:webHidden/>
              </w:rPr>
              <w:instrText xml:space="preserve"> PAGEREF _Toc465605078 \h </w:instrText>
            </w:r>
            <w:r w:rsidR="00B363B9">
              <w:rPr>
                <w:noProof/>
                <w:webHidden/>
              </w:rPr>
            </w:r>
            <w:r w:rsidR="00B363B9">
              <w:rPr>
                <w:noProof/>
                <w:webHidden/>
              </w:rPr>
              <w:fldChar w:fldCharType="separate"/>
            </w:r>
            <w:r w:rsidR="00B44E35">
              <w:rPr>
                <w:noProof/>
                <w:webHidden/>
              </w:rPr>
              <w:t>6</w:t>
            </w:r>
            <w:r w:rsidR="00B363B9">
              <w:rPr>
                <w:noProof/>
                <w:webHidden/>
              </w:rPr>
              <w:fldChar w:fldCharType="end"/>
            </w:r>
          </w:hyperlink>
        </w:p>
        <w:p w:rsidR="0038658D" w:rsidRDefault="00444D6B">
          <w:pPr>
            <w:pStyle w:val="Sumrio1"/>
            <w:rPr>
              <w:rFonts w:asciiTheme="minorHAnsi" w:eastAsiaTheme="minorEastAsia" w:hAnsiTheme="minorHAnsi" w:cstheme="minorBidi"/>
              <w:noProof/>
              <w:color w:val="auto"/>
            </w:rPr>
          </w:pPr>
          <w:hyperlink w:anchor="_Toc465605079" w:history="1">
            <w:r w:rsidR="0038658D" w:rsidRPr="00C54CDE">
              <w:rPr>
                <w:rStyle w:val="Hyperlink"/>
                <w:noProof/>
              </w:rPr>
              <w:t>7.</w:t>
            </w:r>
            <w:r w:rsidR="0038658D">
              <w:rPr>
                <w:rFonts w:asciiTheme="minorHAnsi" w:eastAsiaTheme="minorEastAsia" w:hAnsiTheme="minorHAnsi" w:cstheme="minorBidi"/>
                <w:noProof/>
                <w:color w:val="auto"/>
              </w:rPr>
              <w:tab/>
            </w:r>
            <w:r w:rsidR="0038658D" w:rsidRPr="00C54CDE">
              <w:rPr>
                <w:rStyle w:val="Hyperlink"/>
                <w:noProof/>
              </w:rPr>
              <w:t>Tela Principal</w:t>
            </w:r>
            <w:r w:rsidR="0038658D">
              <w:rPr>
                <w:noProof/>
                <w:webHidden/>
              </w:rPr>
              <w:tab/>
            </w:r>
            <w:r w:rsidR="00B363B9">
              <w:rPr>
                <w:noProof/>
                <w:webHidden/>
              </w:rPr>
              <w:fldChar w:fldCharType="begin"/>
            </w:r>
            <w:r w:rsidR="0038658D">
              <w:rPr>
                <w:noProof/>
                <w:webHidden/>
              </w:rPr>
              <w:instrText xml:space="preserve"> PAGEREF _Toc465605079 \h </w:instrText>
            </w:r>
            <w:r w:rsidR="00B363B9">
              <w:rPr>
                <w:noProof/>
                <w:webHidden/>
              </w:rPr>
            </w:r>
            <w:r w:rsidR="00B363B9">
              <w:rPr>
                <w:noProof/>
                <w:webHidden/>
              </w:rPr>
              <w:fldChar w:fldCharType="separate"/>
            </w:r>
            <w:r w:rsidR="00B44E35">
              <w:rPr>
                <w:noProof/>
                <w:webHidden/>
              </w:rPr>
              <w:t>8</w:t>
            </w:r>
            <w:r w:rsidR="00B363B9">
              <w:rPr>
                <w:noProof/>
                <w:webHidden/>
              </w:rPr>
              <w:fldChar w:fldCharType="end"/>
            </w:r>
          </w:hyperlink>
        </w:p>
        <w:p w:rsidR="0038658D" w:rsidRDefault="00444D6B">
          <w:pPr>
            <w:pStyle w:val="Sumrio1"/>
            <w:rPr>
              <w:rFonts w:asciiTheme="minorHAnsi" w:eastAsiaTheme="minorEastAsia" w:hAnsiTheme="minorHAnsi" w:cstheme="minorBidi"/>
              <w:noProof/>
              <w:color w:val="auto"/>
            </w:rPr>
          </w:pPr>
          <w:hyperlink w:anchor="_Toc465605080" w:history="1">
            <w:r w:rsidR="0038658D" w:rsidRPr="00C54CDE">
              <w:rPr>
                <w:rStyle w:val="Hyperlink"/>
                <w:noProof/>
              </w:rPr>
              <w:t>8.</w:t>
            </w:r>
            <w:r w:rsidR="0038658D">
              <w:rPr>
                <w:rFonts w:asciiTheme="minorHAnsi" w:eastAsiaTheme="minorEastAsia" w:hAnsiTheme="minorHAnsi" w:cstheme="minorBidi"/>
                <w:noProof/>
                <w:color w:val="auto"/>
              </w:rPr>
              <w:tab/>
            </w:r>
            <w:r w:rsidR="0038658D" w:rsidRPr="00C54CDE">
              <w:rPr>
                <w:rStyle w:val="Hyperlink"/>
                <w:noProof/>
              </w:rPr>
              <w:t>Perfil do Usuário (alterar email e senha)</w:t>
            </w:r>
            <w:r w:rsidR="0038658D">
              <w:rPr>
                <w:noProof/>
                <w:webHidden/>
              </w:rPr>
              <w:tab/>
            </w:r>
            <w:r w:rsidR="00B363B9">
              <w:rPr>
                <w:noProof/>
                <w:webHidden/>
              </w:rPr>
              <w:fldChar w:fldCharType="begin"/>
            </w:r>
            <w:r w:rsidR="0038658D">
              <w:rPr>
                <w:noProof/>
                <w:webHidden/>
              </w:rPr>
              <w:instrText xml:space="preserve"> PAGEREF _Toc465605080 \h </w:instrText>
            </w:r>
            <w:r w:rsidR="00B363B9">
              <w:rPr>
                <w:noProof/>
                <w:webHidden/>
              </w:rPr>
            </w:r>
            <w:r w:rsidR="00B363B9">
              <w:rPr>
                <w:noProof/>
                <w:webHidden/>
              </w:rPr>
              <w:fldChar w:fldCharType="separate"/>
            </w:r>
            <w:r w:rsidR="00B44E35">
              <w:rPr>
                <w:noProof/>
                <w:webHidden/>
              </w:rPr>
              <w:t>9</w:t>
            </w:r>
            <w:r w:rsidR="00B363B9">
              <w:rPr>
                <w:noProof/>
                <w:webHidden/>
              </w:rPr>
              <w:fldChar w:fldCharType="end"/>
            </w:r>
          </w:hyperlink>
        </w:p>
        <w:p w:rsidR="0038658D" w:rsidRDefault="00444D6B">
          <w:pPr>
            <w:pStyle w:val="Sumrio1"/>
            <w:rPr>
              <w:rFonts w:asciiTheme="minorHAnsi" w:eastAsiaTheme="minorEastAsia" w:hAnsiTheme="minorHAnsi" w:cstheme="minorBidi"/>
              <w:noProof/>
              <w:color w:val="auto"/>
            </w:rPr>
          </w:pPr>
          <w:hyperlink w:anchor="_Toc465605081" w:history="1">
            <w:r w:rsidR="0038658D" w:rsidRPr="00C54CDE">
              <w:rPr>
                <w:rStyle w:val="Hyperlink"/>
                <w:noProof/>
              </w:rPr>
              <w:t>9.</w:t>
            </w:r>
            <w:r w:rsidR="0038658D">
              <w:rPr>
                <w:rFonts w:asciiTheme="minorHAnsi" w:eastAsiaTheme="minorEastAsia" w:hAnsiTheme="minorHAnsi" w:cstheme="minorBidi"/>
                <w:noProof/>
                <w:color w:val="auto"/>
              </w:rPr>
              <w:tab/>
            </w:r>
            <w:r w:rsidR="0038658D" w:rsidRPr="00C54CDE">
              <w:rPr>
                <w:rStyle w:val="Hyperlink"/>
                <w:noProof/>
              </w:rPr>
              <w:t>Consultar outro Campus</w:t>
            </w:r>
            <w:r w:rsidR="0038658D">
              <w:rPr>
                <w:noProof/>
                <w:webHidden/>
              </w:rPr>
              <w:tab/>
            </w:r>
            <w:r w:rsidR="00B363B9">
              <w:rPr>
                <w:noProof/>
                <w:webHidden/>
              </w:rPr>
              <w:fldChar w:fldCharType="begin"/>
            </w:r>
            <w:r w:rsidR="0038658D">
              <w:rPr>
                <w:noProof/>
                <w:webHidden/>
              </w:rPr>
              <w:instrText xml:space="preserve"> PAGEREF _Toc465605081 \h </w:instrText>
            </w:r>
            <w:r w:rsidR="00B363B9">
              <w:rPr>
                <w:noProof/>
                <w:webHidden/>
              </w:rPr>
            </w:r>
            <w:r w:rsidR="00B363B9">
              <w:rPr>
                <w:noProof/>
                <w:webHidden/>
              </w:rPr>
              <w:fldChar w:fldCharType="separate"/>
            </w:r>
            <w:r w:rsidR="00B44E35">
              <w:rPr>
                <w:noProof/>
                <w:webHidden/>
              </w:rPr>
              <w:t>10</w:t>
            </w:r>
            <w:r w:rsidR="00B363B9">
              <w:rPr>
                <w:noProof/>
                <w:webHidden/>
              </w:rPr>
              <w:fldChar w:fldCharType="end"/>
            </w:r>
          </w:hyperlink>
        </w:p>
        <w:p w:rsidR="0038658D" w:rsidRDefault="00444D6B">
          <w:pPr>
            <w:pStyle w:val="Sumrio1"/>
            <w:rPr>
              <w:rFonts w:asciiTheme="minorHAnsi" w:eastAsiaTheme="minorEastAsia" w:hAnsiTheme="minorHAnsi" w:cstheme="minorBidi"/>
              <w:noProof/>
              <w:color w:val="auto"/>
            </w:rPr>
          </w:pPr>
          <w:hyperlink w:anchor="_Toc465605082" w:history="1">
            <w:r w:rsidR="0038658D" w:rsidRPr="00C54CDE">
              <w:rPr>
                <w:rStyle w:val="Hyperlink"/>
                <w:noProof/>
              </w:rPr>
              <w:t>10.</w:t>
            </w:r>
            <w:r w:rsidR="0038658D">
              <w:rPr>
                <w:rFonts w:asciiTheme="minorHAnsi" w:eastAsiaTheme="minorEastAsia" w:hAnsiTheme="minorHAnsi" w:cstheme="minorBidi"/>
                <w:noProof/>
                <w:color w:val="auto"/>
              </w:rPr>
              <w:tab/>
            </w:r>
            <w:r w:rsidR="0038658D" w:rsidRPr="00C54CDE">
              <w:rPr>
                <w:rStyle w:val="Hyperlink"/>
                <w:noProof/>
              </w:rPr>
              <w:t>Consultas</w:t>
            </w:r>
            <w:r w:rsidR="0038658D">
              <w:rPr>
                <w:noProof/>
                <w:webHidden/>
              </w:rPr>
              <w:tab/>
            </w:r>
            <w:r w:rsidR="00B363B9">
              <w:rPr>
                <w:noProof/>
                <w:webHidden/>
              </w:rPr>
              <w:fldChar w:fldCharType="begin"/>
            </w:r>
            <w:r w:rsidR="0038658D">
              <w:rPr>
                <w:noProof/>
                <w:webHidden/>
              </w:rPr>
              <w:instrText xml:space="preserve"> PAGEREF _Toc465605082 \h </w:instrText>
            </w:r>
            <w:r w:rsidR="00B363B9">
              <w:rPr>
                <w:noProof/>
                <w:webHidden/>
              </w:rPr>
            </w:r>
            <w:r w:rsidR="00B363B9">
              <w:rPr>
                <w:noProof/>
                <w:webHidden/>
              </w:rPr>
              <w:fldChar w:fldCharType="separate"/>
            </w:r>
            <w:r w:rsidR="00B44E35">
              <w:rPr>
                <w:noProof/>
                <w:webHidden/>
              </w:rPr>
              <w:t>11</w:t>
            </w:r>
            <w:r w:rsidR="00B363B9">
              <w:rPr>
                <w:noProof/>
                <w:webHidden/>
              </w:rPr>
              <w:fldChar w:fldCharType="end"/>
            </w:r>
          </w:hyperlink>
        </w:p>
        <w:p w:rsidR="0038658D" w:rsidRDefault="00444D6B">
          <w:pPr>
            <w:pStyle w:val="Sumrio1"/>
            <w:rPr>
              <w:rFonts w:asciiTheme="minorHAnsi" w:eastAsiaTheme="minorEastAsia" w:hAnsiTheme="minorHAnsi" w:cstheme="minorBidi"/>
              <w:noProof/>
              <w:color w:val="auto"/>
            </w:rPr>
          </w:pPr>
          <w:hyperlink w:anchor="_Toc465605083" w:history="1">
            <w:r w:rsidR="0038658D" w:rsidRPr="00C54CDE">
              <w:rPr>
                <w:rStyle w:val="Hyperlink"/>
                <w:noProof/>
              </w:rPr>
              <w:t>11.</w:t>
            </w:r>
            <w:r w:rsidR="0038658D">
              <w:rPr>
                <w:rFonts w:asciiTheme="minorHAnsi" w:eastAsiaTheme="minorEastAsia" w:hAnsiTheme="minorHAnsi" w:cstheme="minorBidi"/>
                <w:noProof/>
                <w:color w:val="auto"/>
              </w:rPr>
              <w:tab/>
            </w:r>
            <w:r w:rsidR="0038658D" w:rsidRPr="00C54CDE">
              <w:rPr>
                <w:rStyle w:val="Hyperlink"/>
                <w:noProof/>
              </w:rPr>
              <w:t>Avaliações</w:t>
            </w:r>
            <w:r w:rsidR="0038658D">
              <w:rPr>
                <w:noProof/>
                <w:webHidden/>
              </w:rPr>
              <w:tab/>
            </w:r>
            <w:r w:rsidR="00B363B9">
              <w:rPr>
                <w:noProof/>
                <w:webHidden/>
              </w:rPr>
              <w:fldChar w:fldCharType="begin"/>
            </w:r>
            <w:r w:rsidR="0038658D">
              <w:rPr>
                <w:noProof/>
                <w:webHidden/>
              </w:rPr>
              <w:instrText xml:space="preserve"> PAGEREF _Toc465605083 \h </w:instrText>
            </w:r>
            <w:r w:rsidR="00B363B9">
              <w:rPr>
                <w:noProof/>
                <w:webHidden/>
              </w:rPr>
            </w:r>
            <w:r w:rsidR="00B363B9">
              <w:rPr>
                <w:noProof/>
                <w:webHidden/>
              </w:rPr>
              <w:fldChar w:fldCharType="separate"/>
            </w:r>
            <w:r w:rsidR="00B44E35">
              <w:rPr>
                <w:noProof/>
                <w:webHidden/>
              </w:rPr>
              <w:t>13</w:t>
            </w:r>
            <w:r w:rsidR="00B363B9">
              <w:rPr>
                <w:noProof/>
                <w:webHidden/>
              </w:rPr>
              <w:fldChar w:fldCharType="end"/>
            </w:r>
          </w:hyperlink>
        </w:p>
        <w:p w:rsidR="0038658D" w:rsidRDefault="00444D6B">
          <w:pPr>
            <w:pStyle w:val="Sumrio1"/>
            <w:rPr>
              <w:rFonts w:asciiTheme="minorHAnsi" w:eastAsiaTheme="minorEastAsia" w:hAnsiTheme="minorHAnsi" w:cstheme="minorBidi"/>
              <w:noProof/>
              <w:color w:val="auto"/>
            </w:rPr>
          </w:pPr>
          <w:hyperlink w:anchor="_Toc465605084" w:history="1">
            <w:r w:rsidR="0038658D" w:rsidRPr="00C54CDE">
              <w:rPr>
                <w:rStyle w:val="Hyperlink"/>
                <w:noProof/>
              </w:rPr>
              <w:t>12.</w:t>
            </w:r>
            <w:r w:rsidR="0038658D">
              <w:rPr>
                <w:rFonts w:asciiTheme="minorHAnsi" w:eastAsiaTheme="minorEastAsia" w:hAnsiTheme="minorHAnsi" w:cstheme="minorBidi"/>
                <w:noProof/>
                <w:color w:val="auto"/>
              </w:rPr>
              <w:tab/>
            </w:r>
            <w:r w:rsidR="0038658D" w:rsidRPr="00C54CDE">
              <w:rPr>
                <w:rStyle w:val="Hyperlink"/>
                <w:noProof/>
              </w:rPr>
              <w:t>Sair do sistema</w:t>
            </w:r>
            <w:r w:rsidR="0038658D">
              <w:rPr>
                <w:noProof/>
                <w:webHidden/>
              </w:rPr>
              <w:tab/>
            </w:r>
            <w:r w:rsidR="00B363B9">
              <w:rPr>
                <w:noProof/>
                <w:webHidden/>
              </w:rPr>
              <w:fldChar w:fldCharType="begin"/>
            </w:r>
            <w:r w:rsidR="0038658D">
              <w:rPr>
                <w:noProof/>
                <w:webHidden/>
              </w:rPr>
              <w:instrText xml:space="preserve"> PAGEREF _Toc465605084 \h </w:instrText>
            </w:r>
            <w:r w:rsidR="00B363B9">
              <w:rPr>
                <w:noProof/>
                <w:webHidden/>
              </w:rPr>
            </w:r>
            <w:r w:rsidR="00B363B9">
              <w:rPr>
                <w:noProof/>
                <w:webHidden/>
              </w:rPr>
              <w:fldChar w:fldCharType="separate"/>
            </w:r>
            <w:r w:rsidR="00B44E35">
              <w:rPr>
                <w:noProof/>
                <w:webHidden/>
              </w:rPr>
              <w:t>15</w:t>
            </w:r>
            <w:r w:rsidR="00B363B9">
              <w:rPr>
                <w:noProof/>
                <w:webHidden/>
              </w:rPr>
              <w:fldChar w:fldCharType="end"/>
            </w:r>
          </w:hyperlink>
        </w:p>
        <w:p w:rsidR="009C5685" w:rsidRDefault="00B363B9">
          <w:r>
            <w:fldChar w:fldCharType="end"/>
          </w:r>
        </w:p>
      </w:sdtContent>
    </w:sdt>
    <w:p w:rsidR="009C5685" w:rsidRDefault="009C5685">
      <w:r>
        <w:br w:type="page"/>
      </w:r>
    </w:p>
    <w:p w:rsidR="000C6C2C" w:rsidRDefault="002001CE">
      <w:pPr>
        <w:pStyle w:val="Ttulo1"/>
        <w:numPr>
          <w:ilvl w:val="0"/>
          <w:numId w:val="1"/>
        </w:numPr>
        <w:ind w:hanging="360"/>
      </w:pPr>
      <w:bookmarkStart w:id="1" w:name="_6lilwxhlwsho" w:colFirst="0" w:colLast="0"/>
      <w:bookmarkStart w:id="2" w:name="_khyl8sog1et" w:colFirst="0" w:colLast="0"/>
      <w:bookmarkStart w:id="3" w:name="_kujmq59wa1ln" w:colFirst="0" w:colLast="0"/>
      <w:bookmarkStart w:id="4" w:name="_Toc465605073"/>
      <w:bookmarkEnd w:id="1"/>
      <w:bookmarkEnd w:id="2"/>
      <w:bookmarkEnd w:id="3"/>
      <w:r>
        <w:lastRenderedPageBreak/>
        <w:t>Introdução</w:t>
      </w:r>
      <w:bookmarkEnd w:id="4"/>
    </w:p>
    <w:p w:rsidR="00992DEE" w:rsidRDefault="00D75F36" w:rsidP="00D75F36">
      <w:pPr>
        <w:pStyle w:val="Normal1"/>
      </w:pPr>
      <w:r>
        <w:t>RateMyCampus é um software que permite a avaliação de todo o campus em diversos aspectos, como sua estrutura física e didática.</w:t>
      </w:r>
      <w:r w:rsidR="00435A6B">
        <w:t xml:space="preserve"> </w:t>
      </w:r>
    </w:p>
    <w:p w:rsidR="00992DEE" w:rsidRDefault="00992DEE" w:rsidP="00D75F36">
      <w:pPr>
        <w:pStyle w:val="Normal1"/>
      </w:pPr>
      <w:r>
        <w:t>Queremos que todos consigam enxergar como funciona uma universidade para que tenham certeza acerca da escolha que irão tomar em um dos momentos mais importantes de sua vida. Através da avaliação dos campus das universidades, o que inclui sua infraestrutura, corpo docente e cursos, queremos distribuir à sociedade um indicador do quão bom está o nível superior do seu país.</w:t>
      </w:r>
    </w:p>
    <w:p w:rsidR="00A4259F" w:rsidRDefault="00A4259F" w:rsidP="00A4259F">
      <w:pPr>
        <w:pStyle w:val="Ttulo1"/>
        <w:numPr>
          <w:ilvl w:val="0"/>
          <w:numId w:val="1"/>
        </w:numPr>
        <w:ind w:hanging="360"/>
      </w:pPr>
      <w:bookmarkStart w:id="5" w:name="_Toc465605074"/>
      <w:r>
        <w:t>Iniciando o Sistema</w:t>
      </w:r>
      <w:bookmarkEnd w:id="5"/>
    </w:p>
    <w:p w:rsidR="00A4259F" w:rsidRDefault="00970FD7">
      <w:pPr>
        <w:pStyle w:val="Normal1"/>
      </w:pPr>
      <w:r>
        <w:t>Para iniciar o sistema, basta clicar no ícone referente</w:t>
      </w:r>
      <w:r w:rsidR="00681BAB">
        <w:t xml:space="preserve"> ao RateMyCampus, que está presente na pasta do projeto.</w:t>
      </w:r>
      <w:r w:rsidR="00B53BFB">
        <w:t xml:space="preserve"> A tela de login então será apresentada.</w:t>
      </w:r>
    </w:p>
    <w:p w:rsidR="00681BAB" w:rsidRDefault="00681BAB">
      <w:pPr>
        <w:pStyle w:val="Normal1"/>
      </w:pPr>
    </w:p>
    <w:p w:rsidR="00681BAB" w:rsidRDefault="00681BAB" w:rsidP="00681BAB">
      <w:pPr>
        <w:pStyle w:val="Normal1"/>
        <w:jc w:val="center"/>
      </w:pPr>
      <w:r w:rsidRPr="00681BAB">
        <w:rPr>
          <w:noProof/>
        </w:rPr>
        <w:drawing>
          <wp:inline distT="0" distB="0" distL="0" distR="0">
            <wp:extent cx="1371600" cy="1350335"/>
            <wp:effectExtent l="0" t="0" r="0" b="0"/>
            <wp:docPr id="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8" cstate="print"/>
                    <a:srcRect/>
                    <a:stretch>
                      <a:fillRect/>
                    </a:stretch>
                  </pic:blipFill>
                  <pic:spPr>
                    <a:xfrm>
                      <a:off x="0" y="0"/>
                      <a:ext cx="1370484" cy="1349236"/>
                    </a:xfrm>
                    <a:prstGeom prst="rect">
                      <a:avLst/>
                    </a:prstGeom>
                    <a:ln/>
                  </pic:spPr>
                </pic:pic>
              </a:graphicData>
            </a:graphic>
          </wp:inline>
        </w:drawing>
      </w:r>
    </w:p>
    <w:p w:rsidR="008D752A" w:rsidRDefault="00365CDD" w:rsidP="008D752A">
      <w:pPr>
        <w:pStyle w:val="Ttulo1"/>
        <w:numPr>
          <w:ilvl w:val="0"/>
          <w:numId w:val="1"/>
        </w:numPr>
        <w:ind w:hanging="360"/>
      </w:pPr>
      <w:bookmarkStart w:id="6" w:name="_Toc465605075"/>
      <w:r>
        <w:t>Permissões</w:t>
      </w:r>
      <w:r w:rsidR="008D752A">
        <w:t xml:space="preserve"> de Usuário</w:t>
      </w:r>
      <w:bookmarkEnd w:id="6"/>
    </w:p>
    <w:p w:rsidR="00365CDD" w:rsidRDefault="00681BAB">
      <w:pPr>
        <w:pStyle w:val="Normal1"/>
      </w:pPr>
      <w:r>
        <w:t xml:space="preserve">Para entrar no sistema, o usuário precisa de um login, cada um com sua devida permissão. </w:t>
      </w:r>
      <w:r w:rsidR="00365CDD">
        <w:t>Existem quatro tipos de usuário no sistema RateMyCampus. Estes são:</w:t>
      </w:r>
    </w:p>
    <w:p w:rsidR="00365CDD" w:rsidRDefault="00365CDD" w:rsidP="00365CDD">
      <w:pPr>
        <w:pStyle w:val="Normal1"/>
        <w:numPr>
          <w:ilvl w:val="0"/>
          <w:numId w:val="3"/>
        </w:numPr>
        <w:ind w:left="1134"/>
      </w:pPr>
      <w:r w:rsidRPr="00DD1547">
        <w:rPr>
          <w:u w:val="single"/>
        </w:rPr>
        <w:t>Aluno</w:t>
      </w:r>
      <w:r>
        <w:t xml:space="preserve">: pode votar </w:t>
      </w:r>
      <w:r w:rsidR="00DD1547">
        <w:t xml:space="preserve">e visualizar </w:t>
      </w:r>
      <w:r>
        <w:t>todas as categorias do campus;</w:t>
      </w:r>
    </w:p>
    <w:p w:rsidR="00365CDD" w:rsidRDefault="00252370" w:rsidP="00365CDD">
      <w:pPr>
        <w:pStyle w:val="Normal1"/>
        <w:numPr>
          <w:ilvl w:val="0"/>
          <w:numId w:val="3"/>
        </w:numPr>
        <w:ind w:left="1134"/>
      </w:pPr>
      <w:r>
        <w:rPr>
          <w:u w:val="single"/>
        </w:rPr>
        <w:t>Docente</w:t>
      </w:r>
      <w:r w:rsidR="00365CDD">
        <w:t xml:space="preserve">: pode votar </w:t>
      </w:r>
      <w:r w:rsidR="00DD1547">
        <w:t>e visualizar</w:t>
      </w:r>
      <w:r w:rsidR="00365CDD">
        <w:t xml:space="preserve"> todas as categorias do campus, exceto em outro </w:t>
      </w:r>
      <w:r>
        <w:t>docente</w:t>
      </w:r>
      <w:r w:rsidR="002A30AF">
        <w:t xml:space="preserve"> e cursos</w:t>
      </w:r>
      <w:r w:rsidR="00365CDD">
        <w:t>;</w:t>
      </w:r>
    </w:p>
    <w:p w:rsidR="00365CDD" w:rsidRDefault="00365CDD" w:rsidP="00365CDD">
      <w:pPr>
        <w:pStyle w:val="Normal1"/>
        <w:numPr>
          <w:ilvl w:val="0"/>
          <w:numId w:val="3"/>
        </w:numPr>
        <w:ind w:left="1134"/>
      </w:pPr>
      <w:r w:rsidRPr="00DD1547">
        <w:rPr>
          <w:u w:val="single"/>
        </w:rPr>
        <w:t>Funcionário</w:t>
      </w:r>
      <w:r>
        <w:t xml:space="preserve">: pode votar </w:t>
      </w:r>
      <w:r w:rsidR="00DD1547">
        <w:t>e visualizar apenas as</w:t>
      </w:r>
      <w:r>
        <w:t xml:space="preserve"> categorias de estrutura do campus;</w:t>
      </w:r>
    </w:p>
    <w:p w:rsidR="00DD1547" w:rsidRDefault="00365CDD" w:rsidP="00DD1547">
      <w:pPr>
        <w:pStyle w:val="Normal1"/>
        <w:numPr>
          <w:ilvl w:val="0"/>
          <w:numId w:val="3"/>
        </w:numPr>
        <w:ind w:left="1134"/>
      </w:pPr>
      <w:r w:rsidRPr="00DD1547">
        <w:rPr>
          <w:u w:val="single"/>
        </w:rPr>
        <w:t>Visitante</w:t>
      </w:r>
      <w:r>
        <w:t>: pode apenas visualizar a votação em todas as categorias do campus;</w:t>
      </w:r>
    </w:p>
    <w:p w:rsidR="00DD1547" w:rsidRDefault="00DD1547" w:rsidP="00DD1547">
      <w:pPr>
        <w:pStyle w:val="Ttulo1"/>
        <w:numPr>
          <w:ilvl w:val="0"/>
          <w:numId w:val="1"/>
        </w:numPr>
        <w:ind w:hanging="360"/>
      </w:pPr>
      <w:bookmarkStart w:id="7" w:name="_Toc465605076"/>
      <w:r>
        <w:lastRenderedPageBreak/>
        <w:t xml:space="preserve">Cadastro de </w:t>
      </w:r>
      <w:r w:rsidR="00C91AF4">
        <w:t>Visitante</w:t>
      </w:r>
      <w:bookmarkEnd w:id="7"/>
    </w:p>
    <w:p w:rsidR="006A6C95" w:rsidRDefault="00DD1547" w:rsidP="00DD1547">
      <w:pPr>
        <w:pStyle w:val="Normal1"/>
      </w:pPr>
      <w:r>
        <w:t xml:space="preserve">Tanto para aluno quanto para </w:t>
      </w:r>
      <w:r w:rsidR="00252370">
        <w:t>docente</w:t>
      </w:r>
      <w:r>
        <w:t xml:space="preserve"> e funcionário o acesso ao sistema será fornecido pelo próprio campus, com login e senha</w:t>
      </w:r>
      <w:r w:rsidR="006A6C95">
        <w:t xml:space="preserve"> previamente cadastrado</w:t>
      </w:r>
      <w:r w:rsidR="00122C85">
        <w:t>s</w:t>
      </w:r>
      <w:r>
        <w:t xml:space="preserve">. </w:t>
      </w:r>
    </w:p>
    <w:p w:rsidR="00DD1547" w:rsidRDefault="006A6C95">
      <w:pPr>
        <w:pStyle w:val="Normal1"/>
      </w:pPr>
      <w:r>
        <w:t>O</w:t>
      </w:r>
      <w:r w:rsidR="00DD1547">
        <w:t xml:space="preserve"> visitante</w:t>
      </w:r>
      <w:r>
        <w:t>, porém,</w:t>
      </w:r>
      <w:r w:rsidR="00DD1547">
        <w:t xml:space="preserve"> terá que fazer seu </w:t>
      </w:r>
      <w:r>
        <w:t xml:space="preserve">próprio </w:t>
      </w:r>
      <w:r w:rsidR="00DD1547">
        <w:t>cadastro</w:t>
      </w:r>
      <w:r>
        <w:t xml:space="preserve">. Na tela de login, clique em </w:t>
      </w:r>
      <w:r w:rsidRPr="006A6C95">
        <w:rPr>
          <w:b/>
        </w:rPr>
        <w:t>cadastre-se</w:t>
      </w:r>
      <w:r>
        <w:t xml:space="preserve"> (1) </w:t>
      </w:r>
      <w:r w:rsidR="001A7E7D">
        <w:t>na parte inferior.</w:t>
      </w:r>
    </w:p>
    <w:p w:rsidR="004E181A" w:rsidRPr="00FD5D0E" w:rsidRDefault="00385F96" w:rsidP="00FD5D0E">
      <w:pPr>
        <w:pStyle w:val="Normal1"/>
        <w:ind w:firstLine="0"/>
        <w:rPr>
          <w:b/>
        </w:rPr>
      </w:pPr>
      <w:r>
        <w:rPr>
          <w:b/>
          <w:noProof/>
        </w:rPr>
        <w:drawing>
          <wp:inline distT="0" distB="0" distL="0" distR="0">
            <wp:extent cx="5400675" cy="3257550"/>
            <wp:effectExtent l="19050" t="0" r="9525" b="0"/>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400675" cy="3257550"/>
                    </a:xfrm>
                    <a:prstGeom prst="rect">
                      <a:avLst/>
                    </a:prstGeom>
                    <a:noFill/>
                    <a:ln w="9525">
                      <a:noFill/>
                      <a:miter lim="800000"/>
                      <a:headEnd/>
                      <a:tailEnd/>
                    </a:ln>
                  </pic:spPr>
                </pic:pic>
              </a:graphicData>
            </a:graphic>
          </wp:inline>
        </w:drawing>
      </w:r>
    </w:p>
    <w:p w:rsidR="00DA0925" w:rsidRDefault="001A7E7D">
      <w:pPr>
        <w:pStyle w:val="Normal1"/>
      </w:pPr>
      <w:r>
        <w:t>O sistema então irá redirecionar para a tela de</w:t>
      </w:r>
      <w:r w:rsidR="00DA0925">
        <w:t xml:space="preserve"> Cadastro. Informe </w:t>
      </w:r>
      <w:r w:rsidR="005A317E">
        <w:t>nome (2), email (3) e</w:t>
      </w:r>
      <w:r w:rsidR="00DA0925">
        <w:t xml:space="preserve"> senha de acesso (4)</w:t>
      </w:r>
      <w:r>
        <w:t>.</w:t>
      </w:r>
      <w:r w:rsidR="00DA0925">
        <w:t xml:space="preserve"> Para finalizar o cadastro, selecione </w:t>
      </w:r>
      <w:r w:rsidR="00DA0925" w:rsidRPr="00DA0925">
        <w:rPr>
          <w:b/>
        </w:rPr>
        <w:t>salvar</w:t>
      </w:r>
      <w:r w:rsidR="005A317E">
        <w:t xml:space="preserve"> (5)</w:t>
      </w:r>
      <w:r w:rsidR="00DA0925">
        <w:t xml:space="preserve">. Caso deseje cancelar o cadastro, basta clicar em </w:t>
      </w:r>
      <w:r w:rsidR="00DA0925" w:rsidRPr="00DA0925">
        <w:rPr>
          <w:b/>
        </w:rPr>
        <w:t>cancelar</w:t>
      </w:r>
      <w:r w:rsidR="00DA0925">
        <w:t xml:space="preserve"> (6).</w:t>
      </w:r>
    </w:p>
    <w:p w:rsidR="00816CF6" w:rsidRDefault="00385F96" w:rsidP="00816CF6">
      <w:pPr>
        <w:pStyle w:val="Normal1"/>
        <w:ind w:firstLine="0"/>
      </w:pPr>
      <w:r>
        <w:rPr>
          <w:noProof/>
        </w:rPr>
        <w:drawing>
          <wp:inline distT="0" distB="0" distL="0" distR="0">
            <wp:extent cx="5400675" cy="3257550"/>
            <wp:effectExtent l="19050" t="0" r="9525" b="0"/>
            <wp:docPr id="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400675" cy="3257550"/>
                    </a:xfrm>
                    <a:prstGeom prst="rect">
                      <a:avLst/>
                    </a:prstGeom>
                    <a:noFill/>
                    <a:ln w="9525">
                      <a:noFill/>
                      <a:miter lim="800000"/>
                      <a:headEnd/>
                      <a:tailEnd/>
                    </a:ln>
                  </pic:spPr>
                </pic:pic>
              </a:graphicData>
            </a:graphic>
          </wp:inline>
        </w:drawing>
      </w:r>
    </w:p>
    <w:p w:rsidR="005A317E" w:rsidRDefault="005A317E" w:rsidP="005A317E">
      <w:pPr>
        <w:pStyle w:val="Normal1"/>
      </w:pPr>
      <w:r>
        <w:lastRenderedPageBreak/>
        <w:t xml:space="preserve">Se selecionou </w:t>
      </w:r>
      <w:r w:rsidRPr="005A317E">
        <w:rPr>
          <w:b/>
        </w:rPr>
        <w:t>salvar</w:t>
      </w:r>
      <w:r>
        <w:t xml:space="preserve"> (5) e os dados estiverem válidos, uma mensagem de sucesso será exibida na tela. Selecione </w:t>
      </w:r>
      <w:r w:rsidRPr="005A317E">
        <w:rPr>
          <w:b/>
        </w:rPr>
        <w:t>ok</w:t>
      </w:r>
      <w:r>
        <w:t xml:space="preserve"> (7) e o sistema irá redirecionar para a tela de login.</w:t>
      </w:r>
    </w:p>
    <w:p w:rsidR="00FD5D0E" w:rsidRDefault="00FD5D0E" w:rsidP="005A317E">
      <w:pPr>
        <w:pStyle w:val="Normal1"/>
      </w:pPr>
    </w:p>
    <w:p w:rsidR="005A317E" w:rsidRDefault="005A317E" w:rsidP="005A317E">
      <w:pPr>
        <w:pStyle w:val="Normal1"/>
        <w:ind w:firstLine="0"/>
      </w:pPr>
      <w:r>
        <w:rPr>
          <w:noProof/>
        </w:rPr>
        <w:drawing>
          <wp:inline distT="0" distB="0" distL="0" distR="0">
            <wp:extent cx="5400675" cy="3257550"/>
            <wp:effectExtent l="19050" t="0" r="9525" b="0"/>
            <wp:docPr id="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400675" cy="3257550"/>
                    </a:xfrm>
                    <a:prstGeom prst="rect">
                      <a:avLst/>
                    </a:prstGeom>
                    <a:noFill/>
                    <a:ln w="9525">
                      <a:noFill/>
                      <a:miter lim="800000"/>
                      <a:headEnd/>
                      <a:tailEnd/>
                    </a:ln>
                  </pic:spPr>
                </pic:pic>
              </a:graphicData>
            </a:graphic>
          </wp:inline>
        </w:drawing>
      </w:r>
    </w:p>
    <w:p w:rsidR="005A317E" w:rsidRDefault="005A317E">
      <w:pPr>
        <w:pStyle w:val="Normal1"/>
      </w:pPr>
    </w:p>
    <w:p w:rsidR="00FD5D0E" w:rsidRDefault="00FD5D0E">
      <w:pPr>
        <w:pStyle w:val="Normal1"/>
      </w:pPr>
    </w:p>
    <w:p w:rsidR="00FD5D0E" w:rsidRDefault="00FD5D0E">
      <w:pPr>
        <w:pStyle w:val="Normal1"/>
      </w:pPr>
    </w:p>
    <w:p w:rsidR="00FD5D0E" w:rsidRDefault="00FD5D0E">
      <w:pPr>
        <w:pStyle w:val="Normal1"/>
      </w:pPr>
    </w:p>
    <w:p w:rsidR="00FD5D0E" w:rsidRDefault="00FD5D0E">
      <w:pPr>
        <w:pStyle w:val="Normal1"/>
      </w:pPr>
    </w:p>
    <w:p w:rsidR="00FD5D0E" w:rsidRDefault="00FD5D0E">
      <w:pPr>
        <w:pStyle w:val="Normal1"/>
      </w:pPr>
    </w:p>
    <w:p w:rsidR="00FD5D0E" w:rsidRDefault="00FD5D0E">
      <w:pPr>
        <w:pStyle w:val="Normal1"/>
      </w:pPr>
    </w:p>
    <w:p w:rsidR="00FD5D0E" w:rsidRDefault="00FD5D0E">
      <w:pPr>
        <w:pStyle w:val="Normal1"/>
      </w:pPr>
    </w:p>
    <w:p w:rsidR="00FD5D0E" w:rsidRDefault="00FD5D0E">
      <w:pPr>
        <w:pStyle w:val="Normal1"/>
      </w:pPr>
    </w:p>
    <w:p w:rsidR="00FD5D0E" w:rsidRDefault="00FD5D0E">
      <w:pPr>
        <w:pStyle w:val="Normal1"/>
      </w:pPr>
    </w:p>
    <w:p w:rsidR="00FD5D0E" w:rsidRDefault="00FD5D0E">
      <w:pPr>
        <w:pStyle w:val="Normal1"/>
      </w:pPr>
    </w:p>
    <w:p w:rsidR="00FD5D0E" w:rsidRDefault="00FD5D0E">
      <w:pPr>
        <w:pStyle w:val="Normal1"/>
      </w:pPr>
    </w:p>
    <w:p w:rsidR="00FD5D0E" w:rsidRDefault="00FD5D0E">
      <w:pPr>
        <w:pStyle w:val="Normal1"/>
      </w:pPr>
    </w:p>
    <w:p w:rsidR="00FD5D0E" w:rsidRDefault="00FD5D0E">
      <w:pPr>
        <w:pStyle w:val="Normal1"/>
      </w:pPr>
    </w:p>
    <w:p w:rsidR="00FD5D0E" w:rsidRDefault="00FD5D0E">
      <w:pPr>
        <w:pStyle w:val="Normal1"/>
      </w:pPr>
    </w:p>
    <w:p w:rsidR="00816CF6" w:rsidRDefault="00816CF6" w:rsidP="00816CF6">
      <w:pPr>
        <w:pStyle w:val="Ttulo1"/>
        <w:numPr>
          <w:ilvl w:val="0"/>
          <w:numId w:val="1"/>
        </w:numPr>
        <w:ind w:hanging="360"/>
      </w:pPr>
      <w:bookmarkStart w:id="8" w:name="_Toc465605077"/>
      <w:r>
        <w:lastRenderedPageBreak/>
        <w:t>Acessando o Sistema</w:t>
      </w:r>
      <w:r w:rsidR="00074185">
        <w:t xml:space="preserve"> como Frequentador</w:t>
      </w:r>
      <w:bookmarkEnd w:id="8"/>
    </w:p>
    <w:p w:rsidR="001F12EC" w:rsidRDefault="00074185">
      <w:pPr>
        <w:pStyle w:val="Normal1"/>
      </w:pPr>
      <w:r>
        <w:t xml:space="preserve">Frequentador do campus são aqueles que já possuem login previamente cadastrado, ou seja, alunos, </w:t>
      </w:r>
      <w:r w:rsidR="00252370">
        <w:t>docentes</w:t>
      </w:r>
      <w:r>
        <w:t xml:space="preserve"> e funcionários. </w:t>
      </w:r>
      <w:r w:rsidR="001F12EC">
        <w:t xml:space="preserve">Para </w:t>
      </w:r>
      <w:r>
        <w:t>acessar o</w:t>
      </w:r>
      <w:r w:rsidR="001F12EC">
        <w:t xml:space="preserve"> sistema, informe seu </w:t>
      </w:r>
      <w:r w:rsidR="005A317E">
        <w:t>email</w:t>
      </w:r>
      <w:r w:rsidR="001F12EC">
        <w:t xml:space="preserve"> (1) e senha (2) na tela de login e depois clique em </w:t>
      </w:r>
      <w:r w:rsidR="001F12EC" w:rsidRPr="001F12EC">
        <w:rPr>
          <w:b/>
        </w:rPr>
        <w:t>entrar</w:t>
      </w:r>
      <w:r w:rsidR="001F12EC">
        <w:t xml:space="preserve"> (3).</w:t>
      </w:r>
    </w:p>
    <w:p w:rsidR="001F12EC" w:rsidRDefault="005A317E" w:rsidP="001F12EC">
      <w:pPr>
        <w:pStyle w:val="Normal1"/>
        <w:ind w:firstLine="0"/>
      </w:pPr>
      <w:r>
        <w:rPr>
          <w:noProof/>
        </w:rPr>
        <w:drawing>
          <wp:inline distT="0" distB="0" distL="0" distR="0">
            <wp:extent cx="5400675" cy="3257550"/>
            <wp:effectExtent l="19050" t="0" r="9525" b="0"/>
            <wp:docPr id="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400675" cy="3257550"/>
                    </a:xfrm>
                    <a:prstGeom prst="rect">
                      <a:avLst/>
                    </a:prstGeom>
                    <a:noFill/>
                    <a:ln w="9525">
                      <a:noFill/>
                      <a:miter lim="800000"/>
                      <a:headEnd/>
                      <a:tailEnd/>
                    </a:ln>
                  </pic:spPr>
                </pic:pic>
              </a:graphicData>
            </a:graphic>
          </wp:inline>
        </w:drawing>
      </w:r>
    </w:p>
    <w:p w:rsidR="005A317E" w:rsidRDefault="005A317E" w:rsidP="00FD5D0E">
      <w:pPr>
        <w:pStyle w:val="Normal1"/>
      </w:pPr>
      <w:r>
        <w:t xml:space="preserve">Caso o login seja válido, o sistema irá carregar as informações sobre o usuário antes de </w:t>
      </w:r>
      <w:r w:rsidR="00997E00">
        <w:t xml:space="preserve">abrir a tela </w:t>
      </w:r>
      <w:r w:rsidR="00C61C2B">
        <w:t>principal</w:t>
      </w:r>
      <w:r w:rsidR="00997E00">
        <w:t xml:space="preserve"> do sistema.</w:t>
      </w:r>
    </w:p>
    <w:p w:rsidR="00997E00" w:rsidRDefault="00997E00" w:rsidP="001F12EC">
      <w:pPr>
        <w:pStyle w:val="Normal1"/>
        <w:ind w:firstLine="0"/>
      </w:pPr>
      <w:r>
        <w:rPr>
          <w:noProof/>
        </w:rPr>
        <w:drawing>
          <wp:inline distT="0" distB="0" distL="0" distR="0">
            <wp:extent cx="5403850" cy="3256304"/>
            <wp:effectExtent l="19050" t="0" r="6350" b="0"/>
            <wp:docPr id="11" name="Imagem 6" descr="C:\Users\Ana\Desktop\FT - SI\4º Semestre\2 - Eng. 3\Prints do Sistema\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a\Desktop\FT - SI\4º Semestre\2 - Eng. 3\Prints do Sistema\Splash.png"/>
                    <pic:cNvPicPr>
                      <a:picLocks noChangeAspect="1" noChangeArrowheads="1"/>
                    </pic:cNvPicPr>
                  </pic:nvPicPr>
                  <pic:blipFill>
                    <a:blip r:embed="rId13" cstate="print"/>
                    <a:srcRect/>
                    <a:stretch>
                      <a:fillRect/>
                    </a:stretch>
                  </pic:blipFill>
                  <pic:spPr bwMode="auto">
                    <a:xfrm>
                      <a:off x="0" y="0"/>
                      <a:ext cx="5403850" cy="3256304"/>
                    </a:xfrm>
                    <a:prstGeom prst="rect">
                      <a:avLst/>
                    </a:prstGeom>
                    <a:noFill/>
                    <a:ln w="9525">
                      <a:noFill/>
                      <a:miter lim="800000"/>
                      <a:headEnd/>
                      <a:tailEnd/>
                    </a:ln>
                  </pic:spPr>
                </pic:pic>
              </a:graphicData>
            </a:graphic>
          </wp:inline>
        </w:drawing>
      </w:r>
    </w:p>
    <w:p w:rsidR="00FD5D0E" w:rsidRDefault="00FD5D0E" w:rsidP="001F12EC">
      <w:pPr>
        <w:pStyle w:val="Normal1"/>
        <w:ind w:firstLine="0"/>
      </w:pPr>
    </w:p>
    <w:p w:rsidR="00FD5D0E" w:rsidRDefault="00FD5D0E" w:rsidP="001F12EC">
      <w:pPr>
        <w:pStyle w:val="Normal1"/>
        <w:ind w:firstLine="0"/>
      </w:pPr>
    </w:p>
    <w:p w:rsidR="001F12EC" w:rsidRDefault="00C91AF4" w:rsidP="001F12EC">
      <w:pPr>
        <w:pStyle w:val="Ttulo1"/>
        <w:numPr>
          <w:ilvl w:val="0"/>
          <w:numId w:val="1"/>
        </w:numPr>
        <w:ind w:hanging="360"/>
      </w:pPr>
      <w:bookmarkStart w:id="9" w:name="_Toc465605078"/>
      <w:r>
        <w:lastRenderedPageBreak/>
        <w:t>Acessando o Sistema como Visitante</w:t>
      </w:r>
      <w:bookmarkEnd w:id="9"/>
    </w:p>
    <w:p w:rsidR="00A91ED7" w:rsidRDefault="00A91ED7" w:rsidP="00A91ED7">
      <w:pPr>
        <w:pStyle w:val="Normal1"/>
      </w:pPr>
      <w:r>
        <w:t>Visitante são aqueles que se cadastraram no sistema para visualizar as avaliações feitas sobre os campus.</w:t>
      </w:r>
      <w:r w:rsidRPr="00A91ED7">
        <w:t xml:space="preserve"> </w:t>
      </w:r>
      <w:r>
        <w:t xml:space="preserve">Para acessar o sistema, informe seu email (1) e senha (2) na tela de login e depois clique em </w:t>
      </w:r>
      <w:r w:rsidRPr="001F12EC">
        <w:rPr>
          <w:b/>
        </w:rPr>
        <w:t>entrar</w:t>
      </w:r>
      <w:r>
        <w:t xml:space="preserve"> (3).</w:t>
      </w:r>
    </w:p>
    <w:p w:rsidR="001F12EC" w:rsidRDefault="00A91ED7" w:rsidP="00A91ED7">
      <w:pPr>
        <w:pStyle w:val="Normal1"/>
        <w:ind w:firstLine="0"/>
      </w:pPr>
      <w:r w:rsidRPr="00A91ED7">
        <w:rPr>
          <w:noProof/>
        </w:rPr>
        <w:drawing>
          <wp:inline distT="0" distB="0" distL="0" distR="0">
            <wp:extent cx="5400675" cy="3257550"/>
            <wp:effectExtent l="19050" t="0" r="9525" b="0"/>
            <wp:docPr id="1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400675" cy="3257550"/>
                    </a:xfrm>
                    <a:prstGeom prst="rect">
                      <a:avLst/>
                    </a:prstGeom>
                    <a:noFill/>
                    <a:ln w="9525">
                      <a:noFill/>
                      <a:miter lim="800000"/>
                      <a:headEnd/>
                      <a:tailEnd/>
                    </a:ln>
                  </pic:spPr>
                </pic:pic>
              </a:graphicData>
            </a:graphic>
          </wp:inline>
        </w:drawing>
      </w:r>
    </w:p>
    <w:p w:rsidR="00A91ED7" w:rsidRDefault="00A91ED7" w:rsidP="00A91ED7">
      <w:pPr>
        <w:pStyle w:val="Normal1"/>
      </w:pPr>
      <w:r>
        <w:t>Caso o login seja válido, o sistema pedir ao visitante que escolha um campus inicial para ver suas avaliações (</w:t>
      </w:r>
      <w:r w:rsidR="00C61C2B">
        <w:t>4</w:t>
      </w:r>
      <w:r>
        <w:t>).</w:t>
      </w:r>
      <w:r w:rsidR="00C61C2B">
        <w:t xml:space="preserve"> Selecione </w:t>
      </w:r>
      <w:r w:rsidR="00C61C2B" w:rsidRPr="00C61C2B">
        <w:rPr>
          <w:b/>
        </w:rPr>
        <w:t>entrar</w:t>
      </w:r>
      <w:r w:rsidR="00C61C2B">
        <w:t xml:space="preserve"> (5) novamente para carregar as informações antes de abrir a tela principal do sistema.</w:t>
      </w:r>
    </w:p>
    <w:p w:rsidR="00A91ED7" w:rsidRDefault="00C61C2B" w:rsidP="00A91ED7">
      <w:pPr>
        <w:pStyle w:val="Normal1"/>
        <w:ind w:firstLine="0"/>
      </w:pPr>
      <w:r>
        <w:rPr>
          <w:noProof/>
        </w:rPr>
        <w:drawing>
          <wp:inline distT="0" distB="0" distL="0" distR="0">
            <wp:extent cx="5400675" cy="3257550"/>
            <wp:effectExtent l="19050" t="0" r="9525" b="0"/>
            <wp:docPr id="1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400675" cy="3257550"/>
                    </a:xfrm>
                    <a:prstGeom prst="rect">
                      <a:avLst/>
                    </a:prstGeom>
                    <a:noFill/>
                    <a:ln w="9525">
                      <a:noFill/>
                      <a:miter lim="800000"/>
                      <a:headEnd/>
                      <a:tailEnd/>
                    </a:ln>
                  </pic:spPr>
                </pic:pic>
              </a:graphicData>
            </a:graphic>
          </wp:inline>
        </w:drawing>
      </w:r>
    </w:p>
    <w:p w:rsidR="00A91ED7" w:rsidRDefault="00A91ED7" w:rsidP="00A91ED7">
      <w:pPr>
        <w:pStyle w:val="Normal1"/>
        <w:ind w:firstLine="0"/>
      </w:pPr>
    </w:p>
    <w:p w:rsidR="00CA037B" w:rsidRDefault="00CA037B" w:rsidP="00A91ED7">
      <w:pPr>
        <w:pStyle w:val="Normal1"/>
        <w:ind w:firstLine="0"/>
      </w:pPr>
      <w:r w:rsidRPr="00CA037B">
        <w:rPr>
          <w:noProof/>
        </w:rPr>
        <w:lastRenderedPageBreak/>
        <w:drawing>
          <wp:inline distT="0" distB="0" distL="0" distR="0">
            <wp:extent cx="5403850" cy="3256304"/>
            <wp:effectExtent l="19050" t="0" r="6350" b="0"/>
            <wp:docPr id="14" name="Imagem 6" descr="C:\Users\Ana\Desktop\FT - SI\4º Semestre\2 - Eng. 3\Prints do Sistema\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a\Desktop\FT - SI\4º Semestre\2 - Eng. 3\Prints do Sistema\Splash.png"/>
                    <pic:cNvPicPr>
                      <a:picLocks noChangeAspect="1" noChangeArrowheads="1"/>
                    </pic:cNvPicPr>
                  </pic:nvPicPr>
                  <pic:blipFill>
                    <a:blip r:embed="rId13" cstate="print"/>
                    <a:srcRect/>
                    <a:stretch>
                      <a:fillRect/>
                    </a:stretch>
                  </pic:blipFill>
                  <pic:spPr bwMode="auto">
                    <a:xfrm>
                      <a:off x="0" y="0"/>
                      <a:ext cx="5403850" cy="3256304"/>
                    </a:xfrm>
                    <a:prstGeom prst="rect">
                      <a:avLst/>
                    </a:prstGeom>
                    <a:noFill/>
                    <a:ln w="9525">
                      <a:noFill/>
                      <a:miter lim="800000"/>
                      <a:headEnd/>
                      <a:tailEnd/>
                    </a:ln>
                  </pic:spPr>
                </pic:pic>
              </a:graphicData>
            </a:graphic>
          </wp:inline>
        </w:drawing>
      </w:r>
    </w:p>
    <w:p w:rsidR="00CA037B" w:rsidRDefault="00CA037B" w:rsidP="00A91ED7">
      <w:pPr>
        <w:pStyle w:val="Normal1"/>
        <w:ind w:firstLine="0"/>
      </w:pPr>
    </w:p>
    <w:p w:rsidR="00CA037B" w:rsidRDefault="00CA037B" w:rsidP="00A91ED7">
      <w:pPr>
        <w:pStyle w:val="Normal1"/>
        <w:ind w:firstLine="0"/>
      </w:pPr>
    </w:p>
    <w:p w:rsidR="00CA037B" w:rsidRDefault="00CA037B" w:rsidP="00A91ED7">
      <w:pPr>
        <w:pStyle w:val="Normal1"/>
        <w:ind w:firstLine="0"/>
      </w:pPr>
    </w:p>
    <w:p w:rsidR="00CA037B" w:rsidRDefault="00CA037B" w:rsidP="00A91ED7">
      <w:pPr>
        <w:pStyle w:val="Normal1"/>
        <w:ind w:firstLine="0"/>
      </w:pPr>
    </w:p>
    <w:p w:rsidR="00CA037B" w:rsidRDefault="00CA037B" w:rsidP="00A91ED7">
      <w:pPr>
        <w:pStyle w:val="Normal1"/>
        <w:ind w:firstLine="0"/>
      </w:pPr>
    </w:p>
    <w:p w:rsidR="00CA037B" w:rsidRDefault="00CA037B" w:rsidP="00A91ED7">
      <w:pPr>
        <w:pStyle w:val="Normal1"/>
        <w:ind w:firstLine="0"/>
      </w:pPr>
    </w:p>
    <w:p w:rsidR="00CA037B" w:rsidRDefault="00CA037B" w:rsidP="00A91ED7">
      <w:pPr>
        <w:pStyle w:val="Normal1"/>
        <w:ind w:firstLine="0"/>
      </w:pPr>
    </w:p>
    <w:p w:rsidR="00CA037B" w:rsidRDefault="00CA037B" w:rsidP="00A91ED7">
      <w:pPr>
        <w:pStyle w:val="Normal1"/>
        <w:ind w:firstLine="0"/>
      </w:pPr>
    </w:p>
    <w:p w:rsidR="00CA037B" w:rsidRDefault="00CA037B" w:rsidP="00A91ED7">
      <w:pPr>
        <w:pStyle w:val="Normal1"/>
        <w:ind w:firstLine="0"/>
      </w:pPr>
    </w:p>
    <w:p w:rsidR="00CA037B" w:rsidRDefault="00CA037B" w:rsidP="00A91ED7">
      <w:pPr>
        <w:pStyle w:val="Normal1"/>
        <w:ind w:firstLine="0"/>
      </w:pPr>
    </w:p>
    <w:p w:rsidR="00CA037B" w:rsidRDefault="00CA037B" w:rsidP="00A91ED7">
      <w:pPr>
        <w:pStyle w:val="Normal1"/>
        <w:ind w:firstLine="0"/>
      </w:pPr>
    </w:p>
    <w:p w:rsidR="00CA037B" w:rsidRDefault="00CA037B" w:rsidP="00A91ED7">
      <w:pPr>
        <w:pStyle w:val="Normal1"/>
        <w:ind w:firstLine="0"/>
      </w:pPr>
    </w:p>
    <w:p w:rsidR="00CA037B" w:rsidRDefault="00CA037B" w:rsidP="00A91ED7">
      <w:pPr>
        <w:pStyle w:val="Normal1"/>
        <w:ind w:firstLine="0"/>
      </w:pPr>
    </w:p>
    <w:p w:rsidR="00CA037B" w:rsidRDefault="00CA037B" w:rsidP="00A91ED7">
      <w:pPr>
        <w:pStyle w:val="Normal1"/>
        <w:ind w:firstLine="0"/>
      </w:pPr>
    </w:p>
    <w:p w:rsidR="00CA037B" w:rsidRDefault="00CA037B" w:rsidP="00A91ED7">
      <w:pPr>
        <w:pStyle w:val="Normal1"/>
        <w:ind w:firstLine="0"/>
      </w:pPr>
    </w:p>
    <w:p w:rsidR="00CA037B" w:rsidRDefault="00CA037B" w:rsidP="00A91ED7">
      <w:pPr>
        <w:pStyle w:val="Normal1"/>
        <w:ind w:firstLine="0"/>
      </w:pPr>
    </w:p>
    <w:p w:rsidR="00CA037B" w:rsidRDefault="00CA037B" w:rsidP="00A91ED7">
      <w:pPr>
        <w:pStyle w:val="Normal1"/>
        <w:ind w:firstLine="0"/>
      </w:pPr>
    </w:p>
    <w:p w:rsidR="00CA037B" w:rsidRDefault="00CA037B" w:rsidP="00A91ED7">
      <w:pPr>
        <w:pStyle w:val="Normal1"/>
        <w:ind w:firstLine="0"/>
      </w:pPr>
    </w:p>
    <w:p w:rsidR="00CA037B" w:rsidRDefault="00CA037B" w:rsidP="00A91ED7">
      <w:pPr>
        <w:pStyle w:val="Normal1"/>
        <w:ind w:firstLine="0"/>
      </w:pPr>
    </w:p>
    <w:p w:rsidR="00CA037B" w:rsidRDefault="00CA037B" w:rsidP="00A91ED7">
      <w:pPr>
        <w:pStyle w:val="Normal1"/>
        <w:ind w:firstLine="0"/>
      </w:pPr>
    </w:p>
    <w:p w:rsidR="00CA037B" w:rsidRDefault="00CA037B" w:rsidP="00A91ED7">
      <w:pPr>
        <w:pStyle w:val="Normal1"/>
        <w:ind w:firstLine="0"/>
      </w:pPr>
    </w:p>
    <w:p w:rsidR="00CA037B" w:rsidRDefault="00CA037B" w:rsidP="00A91ED7">
      <w:pPr>
        <w:pStyle w:val="Normal1"/>
        <w:ind w:firstLine="0"/>
      </w:pPr>
    </w:p>
    <w:p w:rsidR="00C91AF4" w:rsidRDefault="00C91AF4" w:rsidP="00C91AF4">
      <w:pPr>
        <w:pStyle w:val="Ttulo1"/>
        <w:numPr>
          <w:ilvl w:val="0"/>
          <w:numId w:val="1"/>
        </w:numPr>
        <w:ind w:hanging="360"/>
      </w:pPr>
      <w:bookmarkStart w:id="10" w:name="_Toc465605079"/>
      <w:r>
        <w:lastRenderedPageBreak/>
        <w:t xml:space="preserve">Tela </w:t>
      </w:r>
      <w:r w:rsidR="00CA037B">
        <w:t>Principal</w:t>
      </w:r>
      <w:bookmarkEnd w:id="10"/>
    </w:p>
    <w:p w:rsidR="001A7E7D" w:rsidRDefault="00482E86">
      <w:pPr>
        <w:pStyle w:val="Normal1"/>
      </w:pPr>
      <w:r>
        <w:t>Nesta tela serão apresentadas as informações gerais sobre o campus vinculado/selecionado ao usuário do sistema. Na parte superior, por exemplo, será exibido o logo da universidade e do campus, assim como uma breve descrição sobre o mesmo.</w:t>
      </w:r>
    </w:p>
    <w:p w:rsidR="00482E86" w:rsidRDefault="00482E86" w:rsidP="00482E86">
      <w:pPr>
        <w:pStyle w:val="Normal1"/>
        <w:ind w:firstLine="0"/>
      </w:pPr>
      <w:r>
        <w:rPr>
          <w:noProof/>
        </w:rPr>
        <w:drawing>
          <wp:inline distT="0" distB="0" distL="0" distR="0">
            <wp:extent cx="5400675" cy="3257550"/>
            <wp:effectExtent l="19050" t="0" r="9525" b="0"/>
            <wp:docPr id="1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400675" cy="3257550"/>
                    </a:xfrm>
                    <a:prstGeom prst="rect">
                      <a:avLst/>
                    </a:prstGeom>
                    <a:noFill/>
                    <a:ln w="9525">
                      <a:noFill/>
                      <a:miter lim="800000"/>
                      <a:headEnd/>
                      <a:tailEnd/>
                    </a:ln>
                  </pic:spPr>
                </pic:pic>
              </a:graphicData>
            </a:graphic>
          </wp:inline>
        </w:drawing>
      </w:r>
    </w:p>
    <w:p w:rsidR="00482E86" w:rsidRDefault="00482E86" w:rsidP="00482E86">
      <w:pPr>
        <w:pStyle w:val="Normal1"/>
      </w:pPr>
      <w:r>
        <w:t xml:space="preserve">Na parte central serão exibidas as médias gerais de </w:t>
      </w:r>
      <w:r w:rsidR="00252370">
        <w:t>Docentes</w:t>
      </w:r>
      <w:r>
        <w:t>, Cursos, Salas e Estrutura. Também há a média referente ao campus.</w:t>
      </w:r>
    </w:p>
    <w:p w:rsidR="00482E86" w:rsidRDefault="00482E86" w:rsidP="00482E86">
      <w:pPr>
        <w:pStyle w:val="Normal1"/>
        <w:ind w:firstLine="0"/>
      </w:pPr>
      <w:r>
        <w:rPr>
          <w:noProof/>
        </w:rPr>
        <w:drawing>
          <wp:inline distT="0" distB="0" distL="0" distR="0">
            <wp:extent cx="5400675" cy="3257550"/>
            <wp:effectExtent l="19050" t="0" r="9525" b="0"/>
            <wp:docPr id="1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400675" cy="3257550"/>
                    </a:xfrm>
                    <a:prstGeom prst="rect">
                      <a:avLst/>
                    </a:prstGeom>
                    <a:noFill/>
                    <a:ln w="9525">
                      <a:noFill/>
                      <a:miter lim="800000"/>
                      <a:headEnd/>
                      <a:tailEnd/>
                    </a:ln>
                  </pic:spPr>
                </pic:pic>
              </a:graphicData>
            </a:graphic>
          </wp:inline>
        </w:drawing>
      </w:r>
    </w:p>
    <w:p w:rsidR="00482E86" w:rsidRDefault="00482E86" w:rsidP="00482E86">
      <w:pPr>
        <w:pStyle w:val="Ttulo1"/>
        <w:numPr>
          <w:ilvl w:val="0"/>
          <w:numId w:val="1"/>
        </w:numPr>
        <w:ind w:hanging="360"/>
      </w:pPr>
      <w:bookmarkStart w:id="11" w:name="_Toc465605080"/>
      <w:r>
        <w:lastRenderedPageBreak/>
        <w:t>Perfil do Usuário (</w:t>
      </w:r>
      <w:r w:rsidR="00DE1598">
        <w:t>alterar</w:t>
      </w:r>
      <w:r>
        <w:t xml:space="preserve"> email e senha)</w:t>
      </w:r>
      <w:bookmarkEnd w:id="11"/>
    </w:p>
    <w:p w:rsidR="00482E86" w:rsidRDefault="00DE1598" w:rsidP="00482E86">
      <w:pPr>
        <w:pStyle w:val="Normal1"/>
      </w:pPr>
      <w:r>
        <w:t>Na tela de perfil é apresentada as principais informações sobre o usuário. Para acessá-la, basta clicar sobre o seu nome na parte superior da tela.</w:t>
      </w:r>
    </w:p>
    <w:p w:rsidR="00DE1598" w:rsidRDefault="00DE1598" w:rsidP="00DE1598">
      <w:pPr>
        <w:pStyle w:val="Normal1"/>
        <w:ind w:firstLine="0"/>
      </w:pPr>
      <w:r>
        <w:rPr>
          <w:noProof/>
        </w:rPr>
        <w:drawing>
          <wp:inline distT="0" distB="0" distL="0" distR="0">
            <wp:extent cx="5400675" cy="3257550"/>
            <wp:effectExtent l="19050" t="0" r="9525" b="0"/>
            <wp:docPr id="1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5400675" cy="3257550"/>
                    </a:xfrm>
                    <a:prstGeom prst="rect">
                      <a:avLst/>
                    </a:prstGeom>
                    <a:noFill/>
                    <a:ln w="9525">
                      <a:noFill/>
                      <a:miter lim="800000"/>
                      <a:headEnd/>
                      <a:tailEnd/>
                    </a:ln>
                  </pic:spPr>
                </pic:pic>
              </a:graphicData>
            </a:graphic>
          </wp:inline>
        </w:drawing>
      </w:r>
    </w:p>
    <w:p w:rsidR="00DE1598" w:rsidRDefault="00DE1598" w:rsidP="00DE1598">
      <w:pPr>
        <w:pStyle w:val="Normal1"/>
        <w:ind w:firstLine="709"/>
      </w:pPr>
      <w:r>
        <w:t xml:space="preserve">Também é possível alterar email e senha do usuário. Caso deseje alterar a senha, informe sua senha atual e depois a nova senha, por fim selecionando a opção </w:t>
      </w:r>
      <w:r w:rsidRPr="00DE1598">
        <w:rPr>
          <w:b/>
        </w:rPr>
        <w:t>trocar senha</w:t>
      </w:r>
      <w:r>
        <w:t xml:space="preserve"> (1). Para alterar email, basta informar o email atual e depois o novo email, selecionando por fim a opção </w:t>
      </w:r>
      <w:r w:rsidRPr="00DE1598">
        <w:rPr>
          <w:b/>
        </w:rPr>
        <w:t>trocar email</w:t>
      </w:r>
      <w:r>
        <w:t xml:space="preserve"> (2).</w:t>
      </w:r>
    </w:p>
    <w:p w:rsidR="00DE1598" w:rsidRDefault="00DE1598" w:rsidP="00DE1598">
      <w:pPr>
        <w:pStyle w:val="Normal1"/>
        <w:ind w:firstLine="0"/>
      </w:pPr>
      <w:r>
        <w:rPr>
          <w:noProof/>
        </w:rPr>
        <w:drawing>
          <wp:inline distT="0" distB="0" distL="0" distR="0">
            <wp:extent cx="5400675" cy="3257550"/>
            <wp:effectExtent l="19050" t="0" r="9525" b="0"/>
            <wp:docPr id="1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5400675" cy="3257550"/>
                    </a:xfrm>
                    <a:prstGeom prst="rect">
                      <a:avLst/>
                    </a:prstGeom>
                    <a:noFill/>
                    <a:ln w="9525">
                      <a:noFill/>
                      <a:miter lim="800000"/>
                      <a:headEnd/>
                      <a:tailEnd/>
                    </a:ln>
                  </pic:spPr>
                </pic:pic>
              </a:graphicData>
            </a:graphic>
          </wp:inline>
        </w:drawing>
      </w:r>
    </w:p>
    <w:p w:rsidR="00482E86" w:rsidRDefault="00115D1C" w:rsidP="00482E86">
      <w:pPr>
        <w:pStyle w:val="Ttulo1"/>
        <w:numPr>
          <w:ilvl w:val="0"/>
          <w:numId w:val="1"/>
        </w:numPr>
        <w:ind w:hanging="360"/>
      </w:pPr>
      <w:bookmarkStart w:id="12" w:name="_Toc465605081"/>
      <w:r>
        <w:lastRenderedPageBreak/>
        <w:t>Consultar outro Campus</w:t>
      </w:r>
      <w:bookmarkEnd w:id="12"/>
    </w:p>
    <w:p w:rsidR="00482E86" w:rsidRDefault="00252370" w:rsidP="00252370">
      <w:pPr>
        <w:pStyle w:val="Normal1"/>
        <w:ind w:firstLine="567"/>
      </w:pPr>
      <w:r>
        <w:t xml:space="preserve">O sistema permite trocar o campus selecionado para outro a fim de visualizar as avaliações realizadas em todos os módulos disponíveis (docente, sala, biblioteca, restaurante, curso). Para isso, seleciona na parte superior do sistema o botão </w:t>
      </w:r>
      <w:r w:rsidRPr="00252370">
        <w:rPr>
          <w:b/>
        </w:rPr>
        <w:t>buscar outro campus</w:t>
      </w:r>
      <w:r>
        <w:t xml:space="preserve"> (1). Uma lista com o nome dos campus disponíveis será apresentada. Basta selecionar um dos campus (2) que o sistema irá automaticamente atualizar as informações para o novo campus.</w:t>
      </w:r>
    </w:p>
    <w:p w:rsidR="00252370" w:rsidRDefault="00252370" w:rsidP="00252370">
      <w:pPr>
        <w:pStyle w:val="Normal1"/>
        <w:ind w:firstLine="567"/>
      </w:pPr>
    </w:p>
    <w:p w:rsidR="00252370" w:rsidRDefault="00252370" w:rsidP="00252370">
      <w:pPr>
        <w:pStyle w:val="Normal1"/>
        <w:ind w:firstLine="0"/>
      </w:pPr>
      <w:r>
        <w:rPr>
          <w:noProof/>
        </w:rPr>
        <w:drawing>
          <wp:inline distT="0" distB="0" distL="0" distR="0">
            <wp:extent cx="5400675" cy="3257550"/>
            <wp:effectExtent l="19050" t="0" r="9525"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400675" cy="3257550"/>
                    </a:xfrm>
                    <a:prstGeom prst="rect">
                      <a:avLst/>
                    </a:prstGeom>
                    <a:noFill/>
                    <a:ln w="9525">
                      <a:noFill/>
                      <a:miter lim="800000"/>
                      <a:headEnd/>
                      <a:tailEnd/>
                    </a:ln>
                  </pic:spPr>
                </pic:pic>
              </a:graphicData>
            </a:graphic>
          </wp:inline>
        </w:drawing>
      </w:r>
    </w:p>
    <w:p w:rsidR="00252370" w:rsidRDefault="00252370" w:rsidP="00252370">
      <w:pPr>
        <w:pStyle w:val="Normal1"/>
        <w:ind w:firstLine="0"/>
      </w:pPr>
    </w:p>
    <w:p w:rsidR="00252370" w:rsidRDefault="00252370" w:rsidP="00252370">
      <w:pPr>
        <w:pStyle w:val="Normal1"/>
        <w:ind w:firstLine="567"/>
      </w:pPr>
      <w:r w:rsidRPr="00252370">
        <w:rPr>
          <w:b/>
        </w:rPr>
        <w:t>OBS</w:t>
      </w:r>
      <w:r>
        <w:t>: caso o frequentador não esteja vinculado ao campus selecionado, a opção de votação será removida dos módulos. Ou seja, o frequentador só pode votar no campus que está previamente vinculado.</w:t>
      </w:r>
    </w:p>
    <w:p w:rsidR="00252370" w:rsidRDefault="00252370" w:rsidP="00252370">
      <w:pPr>
        <w:pStyle w:val="Normal1"/>
        <w:ind w:firstLine="567"/>
      </w:pPr>
    </w:p>
    <w:p w:rsidR="00252370" w:rsidRDefault="00252370" w:rsidP="00252370">
      <w:pPr>
        <w:pStyle w:val="Normal1"/>
        <w:ind w:firstLine="567"/>
      </w:pPr>
    </w:p>
    <w:p w:rsidR="00252370" w:rsidRDefault="00252370" w:rsidP="00252370">
      <w:pPr>
        <w:pStyle w:val="Normal1"/>
        <w:ind w:firstLine="567"/>
      </w:pPr>
    </w:p>
    <w:p w:rsidR="00252370" w:rsidRDefault="00252370" w:rsidP="00252370">
      <w:pPr>
        <w:pStyle w:val="Normal1"/>
        <w:ind w:firstLine="567"/>
      </w:pPr>
    </w:p>
    <w:p w:rsidR="00252370" w:rsidRDefault="00252370" w:rsidP="00252370">
      <w:pPr>
        <w:pStyle w:val="Normal1"/>
        <w:ind w:firstLine="567"/>
      </w:pPr>
    </w:p>
    <w:p w:rsidR="00252370" w:rsidRDefault="00252370" w:rsidP="00252370">
      <w:pPr>
        <w:pStyle w:val="Normal1"/>
        <w:ind w:firstLine="567"/>
      </w:pPr>
    </w:p>
    <w:p w:rsidR="00252370" w:rsidRDefault="00252370" w:rsidP="00252370">
      <w:pPr>
        <w:pStyle w:val="Normal1"/>
        <w:ind w:firstLine="567"/>
      </w:pPr>
    </w:p>
    <w:p w:rsidR="00252370" w:rsidRDefault="00252370" w:rsidP="00252370">
      <w:pPr>
        <w:pStyle w:val="Normal1"/>
        <w:ind w:firstLine="567"/>
      </w:pPr>
    </w:p>
    <w:p w:rsidR="00115D1C" w:rsidRDefault="00DE1598" w:rsidP="00115D1C">
      <w:pPr>
        <w:pStyle w:val="Ttulo1"/>
        <w:numPr>
          <w:ilvl w:val="0"/>
          <w:numId w:val="1"/>
        </w:numPr>
        <w:ind w:hanging="360"/>
      </w:pPr>
      <w:bookmarkStart w:id="13" w:name="_Toc465605082"/>
      <w:r>
        <w:lastRenderedPageBreak/>
        <w:t>Consulta</w:t>
      </w:r>
      <w:r w:rsidR="009A5DF5">
        <w:t>s</w:t>
      </w:r>
      <w:bookmarkEnd w:id="13"/>
    </w:p>
    <w:p w:rsidR="00115D1C" w:rsidRDefault="009A5DF5" w:rsidP="00C71B7E">
      <w:pPr>
        <w:pStyle w:val="Normal1"/>
        <w:ind w:firstLine="567"/>
      </w:pPr>
      <w:r>
        <w:t>Consultas são permitidas para todos os tipos de usuários. Será mostrado aqui o exemplo de consulta para Docente, porém todas as consultas são realizadas da mesma forma, sem grandes alterações na apresentação das telas. Ou seja, o fluxo é o mesmo tanto para consulta de Docente quanto para Biblioteca, Restaurante, Sala ou Curso.</w:t>
      </w:r>
    </w:p>
    <w:p w:rsidR="009A5DF5" w:rsidRDefault="009A5DF5" w:rsidP="00C71B7E">
      <w:pPr>
        <w:pStyle w:val="Normal1"/>
        <w:ind w:firstLine="567"/>
      </w:pPr>
      <w:r>
        <w:t>Para realizar a consulta, basta selecionar no menu lateral do sistema o módulo que deseja. Entre as opções estão Docente, Biblioteca, Restaurante, Sala e Curso. No exemplo abaixo, a opção Docente será selecionada (1).</w:t>
      </w:r>
    </w:p>
    <w:p w:rsidR="009A5DF5" w:rsidRDefault="009A5DF5" w:rsidP="00C71B7E">
      <w:pPr>
        <w:pStyle w:val="Normal1"/>
        <w:ind w:firstLine="567"/>
      </w:pPr>
    </w:p>
    <w:p w:rsidR="00C71B7E" w:rsidRDefault="00C71B7E" w:rsidP="00C71B7E">
      <w:pPr>
        <w:pStyle w:val="Normal1"/>
        <w:ind w:firstLine="0"/>
      </w:pPr>
      <w:r>
        <w:rPr>
          <w:noProof/>
        </w:rPr>
        <w:drawing>
          <wp:inline distT="0" distB="0" distL="0" distR="0">
            <wp:extent cx="5400675" cy="3257550"/>
            <wp:effectExtent l="19050" t="0" r="9525" b="0"/>
            <wp:docPr id="21"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5400675" cy="3257550"/>
                    </a:xfrm>
                    <a:prstGeom prst="rect">
                      <a:avLst/>
                    </a:prstGeom>
                    <a:noFill/>
                    <a:ln w="9525">
                      <a:noFill/>
                      <a:miter lim="800000"/>
                      <a:headEnd/>
                      <a:tailEnd/>
                    </a:ln>
                  </pic:spPr>
                </pic:pic>
              </a:graphicData>
            </a:graphic>
          </wp:inline>
        </w:drawing>
      </w:r>
    </w:p>
    <w:p w:rsidR="009A5DF5" w:rsidRDefault="009A5DF5" w:rsidP="00C71B7E">
      <w:pPr>
        <w:pStyle w:val="Normal1"/>
        <w:ind w:firstLine="567"/>
      </w:pPr>
    </w:p>
    <w:p w:rsidR="00C71B7E" w:rsidRDefault="00C71B7E" w:rsidP="00C71B7E">
      <w:pPr>
        <w:pStyle w:val="Normal1"/>
        <w:ind w:firstLine="567"/>
      </w:pPr>
      <w:r>
        <w:t xml:space="preserve">Uma tela com a lista dos docentes vinculados ao campus atual será apresentada na tela. </w:t>
      </w:r>
      <w:r w:rsidR="009A5DF5">
        <w:t>Caso outro módulo seja selecionado, uma lista referente ao mesmo será apresentada da mesma forma. Para ver mais detalhes sobre um item da lista, b</w:t>
      </w:r>
      <w:r>
        <w:t>asta selecionar um deles clicando sobre o nome (2).</w:t>
      </w:r>
    </w:p>
    <w:p w:rsidR="00C71B7E" w:rsidRDefault="00C71B7E" w:rsidP="00C71B7E">
      <w:pPr>
        <w:pStyle w:val="Normal1"/>
        <w:ind w:firstLine="0"/>
      </w:pPr>
      <w:r>
        <w:rPr>
          <w:noProof/>
        </w:rPr>
        <w:lastRenderedPageBreak/>
        <w:drawing>
          <wp:inline distT="0" distB="0" distL="0" distR="0">
            <wp:extent cx="5400675" cy="3257550"/>
            <wp:effectExtent l="19050" t="0" r="9525" b="0"/>
            <wp:docPr id="22"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srcRect/>
                    <a:stretch>
                      <a:fillRect/>
                    </a:stretch>
                  </pic:blipFill>
                  <pic:spPr bwMode="auto">
                    <a:xfrm>
                      <a:off x="0" y="0"/>
                      <a:ext cx="5400675" cy="3257550"/>
                    </a:xfrm>
                    <a:prstGeom prst="rect">
                      <a:avLst/>
                    </a:prstGeom>
                    <a:noFill/>
                    <a:ln w="9525">
                      <a:noFill/>
                      <a:miter lim="800000"/>
                      <a:headEnd/>
                      <a:tailEnd/>
                    </a:ln>
                  </pic:spPr>
                </pic:pic>
              </a:graphicData>
            </a:graphic>
          </wp:inline>
        </w:drawing>
      </w:r>
    </w:p>
    <w:p w:rsidR="00C71B7E" w:rsidRDefault="00C71B7E" w:rsidP="00C71B7E">
      <w:pPr>
        <w:pStyle w:val="Normal1"/>
        <w:ind w:firstLine="0"/>
      </w:pPr>
    </w:p>
    <w:p w:rsidR="00C71B7E" w:rsidRDefault="00C71B7E" w:rsidP="00C71B7E">
      <w:pPr>
        <w:pStyle w:val="Normal1"/>
        <w:ind w:firstLine="567"/>
      </w:pPr>
      <w:r>
        <w:t xml:space="preserve">O sistema irá apresentar uma nova tela com as informações do </w:t>
      </w:r>
      <w:r w:rsidR="009A5DF5">
        <w:t>item</w:t>
      </w:r>
      <w:r>
        <w:t xml:space="preserve"> selecionado, como uma breve descrição e a sua média atual.</w:t>
      </w:r>
    </w:p>
    <w:p w:rsidR="009A5DF5" w:rsidRDefault="009A5DF5" w:rsidP="00C71B7E">
      <w:pPr>
        <w:pStyle w:val="Normal1"/>
        <w:ind w:firstLine="567"/>
      </w:pPr>
    </w:p>
    <w:p w:rsidR="00C71B7E" w:rsidRDefault="00D7363D" w:rsidP="00C71B7E">
      <w:pPr>
        <w:pStyle w:val="Normal1"/>
        <w:ind w:firstLine="0"/>
      </w:pPr>
      <w:r>
        <w:rPr>
          <w:noProof/>
        </w:rPr>
        <w:drawing>
          <wp:inline distT="0" distB="0" distL="0" distR="0">
            <wp:extent cx="5400675" cy="3257550"/>
            <wp:effectExtent l="19050" t="0" r="9525" b="0"/>
            <wp:docPr id="1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5400675" cy="3257550"/>
                    </a:xfrm>
                    <a:prstGeom prst="rect">
                      <a:avLst/>
                    </a:prstGeom>
                    <a:noFill/>
                    <a:ln w="9525">
                      <a:noFill/>
                      <a:miter lim="800000"/>
                      <a:headEnd/>
                      <a:tailEnd/>
                    </a:ln>
                  </pic:spPr>
                </pic:pic>
              </a:graphicData>
            </a:graphic>
          </wp:inline>
        </w:drawing>
      </w:r>
    </w:p>
    <w:p w:rsidR="00C71B7E" w:rsidRDefault="00C71B7E" w:rsidP="00C71B7E">
      <w:pPr>
        <w:pStyle w:val="Normal1"/>
        <w:ind w:firstLine="567"/>
      </w:pPr>
      <w:r w:rsidRPr="00C71B7E">
        <w:rPr>
          <w:b/>
        </w:rPr>
        <w:t>OBS</w:t>
      </w:r>
      <w:r>
        <w:t xml:space="preserve">: o botão para </w:t>
      </w:r>
      <w:r w:rsidRPr="00C71B7E">
        <w:rPr>
          <w:b/>
        </w:rPr>
        <w:t>votar</w:t>
      </w:r>
      <w:r>
        <w:t xml:space="preserve"> (3) ficará disponível apenas para frequentadores do campus, não aparecendo para visitantes</w:t>
      </w:r>
      <w:r w:rsidR="009A5DF5">
        <w:t>. Poderá haver também restrição de acordo com o frequentador, por exemplo, no caso de um usuário docente que não pode votar em outro docente.</w:t>
      </w:r>
    </w:p>
    <w:p w:rsidR="00DE1598" w:rsidRDefault="00DE1598" w:rsidP="00DE1598">
      <w:pPr>
        <w:pStyle w:val="Ttulo1"/>
        <w:numPr>
          <w:ilvl w:val="0"/>
          <w:numId w:val="1"/>
        </w:numPr>
        <w:ind w:hanging="360"/>
      </w:pPr>
      <w:bookmarkStart w:id="14" w:name="_Toc465605083"/>
      <w:r>
        <w:lastRenderedPageBreak/>
        <w:t>Avalia</w:t>
      </w:r>
      <w:r w:rsidR="009A5DF5">
        <w:t>ções</w:t>
      </w:r>
      <w:bookmarkEnd w:id="14"/>
    </w:p>
    <w:p w:rsidR="00DE1598" w:rsidRDefault="009A5DF5" w:rsidP="00C71B7E">
      <w:pPr>
        <w:pStyle w:val="Normal1"/>
        <w:ind w:firstLine="567"/>
      </w:pPr>
      <w:r>
        <w:t xml:space="preserve">Avaliações estão disponíveis apenas para frequentadores do campus, ou seja, para alunos, docentes e funcionários vinculados ao campus. </w:t>
      </w:r>
      <w:r w:rsidR="00515AFF">
        <w:t xml:space="preserve">Para avaliar </w:t>
      </w:r>
      <w:r>
        <w:t>algum dos módulos disponíveis,</w:t>
      </w:r>
      <w:r w:rsidR="00515AFF">
        <w:t xml:space="preserve"> basta </w:t>
      </w:r>
      <w:r>
        <w:t xml:space="preserve">seguir as instruções de Consulta e então </w:t>
      </w:r>
      <w:r w:rsidR="00515AFF">
        <w:t xml:space="preserve">clicar na opção </w:t>
      </w:r>
      <w:r w:rsidR="00515AFF" w:rsidRPr="00515AFF">
        <w:rPr>
          <w:b/>
        </w:rPr>
        <w:t>votar</w:t>
      </w:r>
      <w:r w:rsidR="00515AFF">
        <w:t xml:space="preserve"> (1) na tela de informações </w:t>
      </w:r>
      <w:r>
        <w:t>do item selecionado previamente.</w:t>
      </w:r>
    </w:p>
    <w:p w:rsidR="00515AFF" w:rsidRDefault="00D7363D" w:rsidP="00515AFF">
      <w:pPr>
        <w:pStyle w:val="Normal1"/>
        <w:ind w:firstLine="0"/>
      </w:pPr>
      <w:r>
        <w:rPr>
          <w:noProof/>
        </w:rPr>
        <w:drawing>
          <wp:inline distT="0" distB="0" distL="0" distR="0">
            <wp:extent cx="5400675" cy="3257550"/>
            <wp:effectExtent l="19050" t="0" r="9525" b="0"/>
            <wp:docPr id="1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400675" cy="3257550"/>
                    </a:xfrm>
                    <a:prstGeom prst="rect">
                      <a:avLst/>
                    </a:prstGeom>
                    <a:noFill/>
                    <a:ln w="9525">
                      <a:noFill/>
                      <a:miter lim="800000"/>
                      <a:headEnd/>
                      <a:tailEnd/>
                    </a:ln>
                  </pic:spPr>
                </pic:pic>
              </a:graphicData>
            </a:graphic>
          </wp:inline>
        </w:drawing>
      </w:r>
    </w:p>
    <w:p w:rsidR="00515AFF" w:rsidRDefault="00515AFF" w:rsidP="00C71B7E">
      <w:pPr>
        <w:pStyle w:val="Normal1"/>
        <w:ind w:firstLine="567"/>
      </w:pPr>
      <w:r>
        <w:t xml:space="preserve">Uma série de perguntas relacionadas ao </w:t>
      </w:r>
      <w:r w:rsidR="009A5DF5">
        <w:t>item</w:t>
      </w:r>
      <w:r>
        <w:t xml:space="preserve"> serão apresentadas na tela, uma de cada vez. Para votar, basta selecionar uma das opções (2) e depois clicar em </w:t>
      </w:r>
      <w:r w:rsidRPr="00515AFF">
        <w:rPr>
          <w:b/>
        </w:rPr>
        <w:t>votar</w:t>
      </w:r>
      <w:r>
        <w:t xml:space="preserve"> (3). </w:t>
      </w:r>
      <w:r w:rsidR="004069F0">
        <w:t>Caso exista outra pergunta, a mesma será apresentada logo em seguida.</w:t>
      </w:r>
    </w:p>
    <w:p w:rsidR="00A135AE" w:rsidRDefault="004069F0" w:rsidP="004069F0">
      <w:pPr>
        <w:pStyle w:val="Normal1"/>
        <w:ind w:firstLine="0"/>
      </w:pPr>
      <w:r>
        <w:rPr>
          <w:noProof/>
        </w:rPr>
        <w:drawing>
          <wp:inline distT="0" distB="0" distL="0" distR="0">
            <wp:extent cx="5400675" cy="3257550"/>
            <wp:effectExtent l="19050" t="0" r="9525" b="0"/>
            <wp:docPr id="25"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srcRect/>
                    <a:stretch>
                      <a:fillRect/>
                    </a:stretch>
                  </pic:blipFill>
                  <pic:spPr bwMode="auto">
                    <a:xfrm>
                      <a:off x="0" y="0"/>
                      <a:ext cx="5400675" cy="3257550"/>
                    </a:xfrm>
                    <a:prstGeom prst="rect">
                      <a:avLst/>
                    </a:prstGeom>
                    <a:noFill/>
                    <a:ln w="9525">
                      <a:noFill/>
                      <a:miter lim="800000"/>
                      <a:headEnd/>
                      <a:tailEnd/>
                    </a:ln>
                  </pic:spPr>
                </pic:pic>
              </a:graphicData>
            </a:graphic>
          </wp:inline>
        </w:drawing>
      </w:r>
    </w:p>
    <w:p w:rsidR="00A135AE" w:rsidRDefault="00A135AE" w:rsidP="00A135AE">
      <w:pPr>
        <w:pStyle w:val="Normal1"/>
        <w:ind w:firstLine="567"/>
      </w:pPr>
      <w:r>
        <w:lastRenderedPageBreak/>
        <w:t xml:space="preserve">Ao fim do questionário, será apresentada na tela a opção de deixar um comentário sobre o </w:t>
      </w:r>
      <w:r w:rsidR="003532F3">
        <w:t xml:space="preserve">tema. O comentário é anônimo e será apresentado na tela de informações sobre o item selecionado. Caso deseje deixar seu comentário, basta digitar no campo apropriado (4). Para finalizar sua votação, seleciona a opção </w:t>
      </w:r>
      <w:r w:rsidR="003532F3" w:rsidRPr="003532F3">
        <w:rPr>
          <w:b/>
        </w:rPr>
        <w:t>finalizar</w:t>
      </w:r>
      <w:r w:rsidR="003532F3">
        <w:t xml:space="preserve"> (5) e o sistema retornará para a tela de informações.</w:t>
      </w:r>
    </w:p>
    <w:p w:rsidR="003532F3" w:rsidRDefault="003532F3" w:rsidP="00A135AE">
      <w:pPr>
        <w:pStyle w:val="Normal1"/>
        <w:ind w:firstLine="567"/>
      </w:pPr>
    </w:p>
    <w:p w:rsidR="0038658D" w:rsidRDefault="00D7363D" w:rsidP="00D7363D">
      <w:pPr>
        <w:pStyle w:val="Normal1"/>
        <w:ind w:firstLine="0"/>
      </w:pPr>
      <w:r>
        <w:rPr>
          <w:noProof/>
        </w:rPr>
        <w:drawing>
          <wp:inline distT="0" distB="0" distL="0" distR="0">
            <wp:extent cx="5400675" cy="3257550"/>
            <wp:effectExtent l="19050" t="0" r="9525" b="0"/>
            <wp:docPr id="2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400675" cy="3257550"/>
                    </a:xfrm>
                    <a:prstGeom prst="rect">
                      <a:avLst/>
                    </a:prstGeom>
                    <a:noFill/>
                    <a:ln w="9525">
                      <a:noFill/>
                      <a:miter lim="800000"/>
                      <a:headEnd/>
                      <a:tailEnd/>
                    </a:ln>
                  </pic:spPr>
                </pic:pic>
              </a:graphicData>
            </a:graphic>
          </wp:inline>
        </w:drawing>
      </w:r>
    </w:p>
    <w:p w:rsidR="0038658D" w:rsidRDefault="0038658D" w:rsidP="00A135AE">
      <w:pPr>
        <w:pStyle w:val="Normal1"/>
        <w:ind w:firstLine="567"/>
      </w:pPr>
    </w:p>
    <w:p w:rsidR="0038658D" w:rsidRDefault="0038658D" w:rsidP="00A135AE">
      <w:pPr>
        <w:pStyle w:val="Normal1"/>
        <w:ind w:firstLine="567"/>
      </w:pPr>
    </w:p>
    <w:p w:rsidR="0038658D" w:rsidRDefault="0038658D" w:rsidP="00A135AE">
      <w:pPr>
        <w:pStyle w:val="Normal1"/>
        <w:ind w:firstLine="567"/>
      </w:pPr>
    </w:p>
    <w:p w:rsidR="0038658D" w:rsidRDefault="0038658D" w:rsidP="00A135AE">
      <w:pPr>
        <w:pStyle w:val="Normal1"/>
        <w:ind w:firstLine="567"/>
      </w:pPr>
    </w:p>
    <w:p w:rsidR="0038658D" w:rsidRDefault="0038658D" w:rsidP="00A135AE">
      <w:pPr>
        <w:pStyle w:val="Normal1"/>
        <w:ind w:firstLine="567"/>
      </w:pPr>
    </w:p>
    <w:p w:rsidR="0038658D" w:rsidRDefault="0038658D" w:rsidP="00A135AE">
      <w:pPr>
        <w:pStyle w:val="Normal1"/>
        <w:ind w:firstLine="567"/>
      </w:pPr>
    </w:p>
    <w:p w:rsidR="0038658D" w:rsidRDefault="0038658D" w:rsidP="00A135AE">
      <w:pPr>
        <w:pStyle w:val="Normal1"/>
        <w:ind w:firstLine="567"/>
      </w:pPr>
    </w:p>
    <w:p w:rsidR="0038658D" w:rsidRDefault="0038658D" w:rsidP="00A135AE">
      <w:pPr>
        <w:pStyle w:val="Normal1"/>
        <w:ind w:firstLine="567"/>
      </w:pPr>
    </w:p>
    <w:p w:rsidR="0038658D" w:rsidRDefault="0038658D" w:rsidP="00A135AE">
      <w:pPr>
        <w:pStyle w:val="Normal1"/>
        <w:ind w:firstLine="567"/>
      </w:pPr>
    </w:p>
    <w:p w:rsidR="0038658D" w:rsidRDefault="0038658D" w:rsidP="00A135AE">
      <w:pPr>
        <w:pStyle w:val="Normal1"/>
        <w:ind w:firstLine="567"/>
      </w:pPr>
    </w:p>
    <w:p w:rsidR="0038658D" w:rsidRDefault="0038658D" w:rsidP="00A135AE">
      <w:pPr>
        <w:pStyle w:val="Normal1"/>
        <w:ind w:firstLine="567"/>
      </w:pPr>
    </w:p>
    <w:p w:rsidR="0038658D" w:rsidRDefault="0038658D" w:rsidP="00A135AE">
      <w:pPr>
        <w:pStyle w:val="Normal1"/>
        <w:ind w:firstLine="567"/>
      </w:pPr>
    </w:p>
    <w:p w:rsidR="0038658D" w:rsidRDefault="0038658D" w:rsidP="00A135AE">
      <w:pPr>
        <w:pStyle w:val="Normal1"/>
        <w:ind w:firstLine="567"/>
      </w:pPr>
    </w:p>
    <w:p w:rsidR="0038658D" w:rsidRDefault="0038658D" w:rsidP="00A135AE">
      <w:pPr>
        <w:pStyle w:val="Normal1"/>
        <w:ind w:firstLine="567"/>
      </w:pPr>
    </w:p>
    <w:p w:rsidR="0038658D" w:rsidRDefault="0038658D" w:rsidP="00A135AE">
      <w:pPr>
        <w:pStyle w:val="Normal1"/>
        <w:ind w:firstLine="567"/>
      </w:pPr>
    </w:p>
    <w:p w:rsidR="0038658D" w:rsidRDefault="0038658D" w:rsidP="00A135AE">
      <w:pPr>
        <w:pStyle w:val="Normal1"/>
        <w:ind w:firstLine="567"/>
      </w:pPr>
    </w:p>
    <w:p w:rsidR="00252370" w:rsidRDefault="009A5DF5" w:rsidP="00252370">
      <w:pPr>
        <w:pStyle w:val="Ttulo1"/>
        <w:numPr>
          <w:ilvl w:val="0"/>
          <w:numId w:val="1"/>
        </w:numPr>
        <w:ind w:hanging="360"/>
      </w:pPr>
      <w:bookmarkStart w:id="15" w:name="_Toc465605084"/>
      <w:r>
        <w:lastRenderedPageBreak/>
        <w:t>Sair do sistema</w:t>
      </w:r>
      <w:bookmarkEnd w:id="15"/>
    </w:p>
    <w:p w:rsidR="0038658D" w:rsidRDefault="0038658D" w:rsidP="0038658D">
      <w:pPr>
        <w:pStyle w:val="Normal1"/>
        <w:ind w:firstLine="567"/>
      </w:pPr>
      <w:r>
        <w:t xml:space="preserve">Para sair do sistema, basta clicar no botão superior direito na tela (1). Isso resulta no </w:t>
      </w:r>
      <w:r w:rsidRPr="0038658D">
        <w:rPr>
          <w:i/>
        </w:rPr>
        <w:t>logoff</w:t>
      </w:r>
      <w:r>
        <w:t xml:space="preserve"> do sistema, que irá apenas redirecionar para a tela de login. </w:t>
      </w:r>
    </w:p>
    <w:p w:rsidR="0038658D" w:rsidRDefault="0038658D" w:rsidP="0038658D">
      <w:pPr>
        <w:pStyle w:val="Normal1"/>
        <w:ind w:firstLine="567"/>
      </w:pPr>
    </w:p>
    <w:p w:rsidR="0038658D" w:rsidRDefault="0038658D" w:rsidP="0038658D">
      <w:pPr>
        <w:pStyle w:val="Normal1"/>
        <w:ind w:firstLine="0"/>
      </w:pPr>
      <w:r>
        <w:rPr>
          <w:noProof/>
        </w:rPr>
        <w:drawing>
          <wp:inline distT="0" distB="0" distL="0" distR="0">
            <wp:extent cx="5400675" cy="3257550"/>
            <wp:effectExtent l="1905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400675" cy="3257550"/>
                    </a:xfrm>
                    <a:prstGeom prst="rect">
                      <a:avLst/>
                    </a:prstGeom>
                    <a:noFill/>
                    <a:ln w="9525">
                      <a:noFill/>
                      <a:miter lim="800000"/>
                      <a:headEnd/>
                      <a:tailEnd/>
                    </a:ln>
                  </pic:spPr>
                </pic:pic>
              </a:graphicData>
            </a:graphic>
          </wp:inline>
        </w:drawing>
      </w:r>
    </w:p>
    <w:p w:rsidR="0038658D" w:rsidRDefault="0038658D" w:rsidP="0038658D">
      <w:pPr>
        <w:pStyle w:val="Normal1"/>
        <w:ind w:firstLine="0"/>
      </w:pPr>
    </w:p>
    <w:p w:rsidR="0038658D" w:rsidRDefault="0038658D" w:rsidP="0038658D">
      <w:pPr>
        <w:pStyle w:val="Normal1"/>
        <w:ind w:firstLine="567"/>
      </w:pPr>
      <w:r>
        <w:t>Para finalizar o sistema como um todo, basta clicar no botão de fechar (2) presente na janela de execução.</w:t>
      </w:r>
    </w:p>
    <w:p w:rsidR="0038658D" w:rsidRDefault="0038658D" w:rsidP="0038658D">
      <w:pPr>
        <w:pStyle w:val="Normal1"/>
        <w:ind w:firstLine="0"/>
      </w:pPr>
    </w:p>
    <w:p w:rsidR="0038658D" w:rsidRDefault="0038658D" w:rsidP="0038658D">
      <w:pPr>
        <w:pStyle w:val="Normal1"/>
        <w:ind w:firstLine="0"/>
      </w:pPr>
      <w:r>
        <w:rPr>
          <w:noProof/>
        </w:rPr>
        <w:drawing>
          <wp:inline distT="0" distB="0" distL="0" distR="0">
            <wp:extent cx="5400675" cy="3257550"/>
            <wp:effectExtent l="19050" t="0" r="9525" b="0"/>
            <wp:docPr id="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400675" cy="3257550"/>
                    </a:xfrm>
                    <a:prstGeom prst="rect">
                      <a:avLst/>
                    </a:prstGeom>
                    <a:noFill/>
                    <a:ln w="9525">
                      <a:noFill/>
                      <a:miter lim="800000"/>
                      <a:headEnd/>
                      <a:tailEnd/>
                    </a:ln>
                  </pic:spPr>
                </pic:pic>
              </a:graphicData>
            </a:graphic>
          </wp:inline>
        </w:drawing>
      </w:r>
    </w:p>
    <w:sectPr w:rsidR="0038658D" w:rsidSect="000C6C2C">
      <w:headerReference w:type="default" r:id="rId28"/>
      <w:footerReference w:type="default" r:id="rId29"/>
      <w:pgSz w:w="11906" w:h="16838"/>
      <w:pgMar w:top="1418" w:right="1701" w:bottom="1418" w:left="1695"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4D6B" w:rsidRDefault="00444D6B" w:rsidP="000C6C2C">
      <w:pPr>
        <w:spacing w:line="240" w:lineRule="auto"/>
      </w:pPr>
      <w:r>
        <w:separator/>
      </w:r>
    </w:p>
  </w:endnote>
  <w:endnote w:type="continuationSeparator" w:id="0">
    <w:p w:rsidR="00444D6B" w:rsidRDefault="00444D6B" w:rsidP="000C6C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1143320"/>
      <w:docPartObj>
        <w:docPartGallery w:val="Page Numbers (Bottom of Page)"/>
        <w:docPartUnique/>
      </w:docPartObj>
    </w:sdtPr>
    <w:sdtEndPr/>
    <w:sdtContent>
      <w:p w:rsidR="00A135AE" w:rsidRDefault="00BF087B">
        <w:pPr>
          <w:pStyle w:val="Rodap"/>
          <w:jc w:val="right"/>
        </w:pPr>
        <w:r>
          <w:fldChar w:fldCharType="begin"/>
        </w:r>
        <w:r>
          <w:instrText xml:space="preserve"> PAGE   \* MERGEFORMAT </w:instrText>
        </w:r>
        <w:r>
          <w:fldChar w:fldCharType="separate"/>
        </w:r>
        <w:r w:rsidR="00B44E35">
          <w:rPr>
            <w:noProof/>
          </w:rPr>
          <w:t>1</w:t>
        </w:r>
        <w:r>
          <w:rPr>
            <w:noProof/>
          </w:rPr>
          <w:fldChar w:fldCharType="end"/>
        </w:r>
      </w:p>
    </w:sdtContent>
  </w:sdt>
  <w:p w:rsidR="00A135AE" w:rsidRDefault="00A135AE">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4D6B" w:rsidRDefault="00444D6B" w:rsidP="000C6C2C">
      <w:pPr>
        <w:spacing w:line="240" w:lineRule="auto"/>
      </w:pPr>
      <w:r>
        <w:separator/>
      </w:r>
    </w:p>
  </w:footnote>
  <w:footnote w:type="continuationSeparator" w:id="0">
    <w:p w:rsidR="00444D6B" w:rsidRDefault="00444D6B" w:rsidP="000C6C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35AE" w:rsidRDefault="00A135AE">
    <w:pPr>
      <w:pStyle w:val="Normal1"/>
      <w:tabs>
        <w:tab w:val="center" w:pos="4252"/>
        <w:tab w:val="right" w:pos="8504"/>
      </w:tabs>
      <w:spacing w:before="709" w:line="240" w:lineRule="aut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4C7A04"/>
    <w:multiLevelType w:val="multilevel"/>
    <w:tmpl w:val="BB6831E4"/>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15:restartNumberingAfterBreak="0">
    <w:nsid w:val="37F201F2"/>
    <w:multiLevelType w:val="multilevel"/>
    <w:tmpl w:val="B9F213F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15:restartNumberingAfterBreak="0">
    <w:nsid w:val="426A123B"/>
    <w:multiLevelType w:val="hybridMultilevel"/>
    <w:tmpl w:val="2E8E7B8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5A931226"/>
    <w:multiLevelType w:val="multilevel"/>
    <w:tmpl w:val="BB6831E4"/>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0C6C2C"/>
    <w:rsid w:val="00074185"/>
    <w:rsid w:val="000918EA"/>
    <w:rsid w:val="0009586A"/>
    <w:rsid w:val="000C6C2C"/>
    <w:rsid w:val="00115D1C"/>
    <w:rsid w:val="00122C85"/>
    <w:rsid w:val="001A7E7D"/>
    <w:rsid w:val="001F12EC"/>
    <w:rsid w:val="002001CE"/>
    <w:rsid w:val="00252370"/>
    <w:rsid w:val="002A30AF"/>
    <w:rsid w:val="002A7770"/>
    <w:rsid w:val="002F0A78"/>
    <w:rsid w:val="00336E8E"/>
    <w:rsid w:val="003376CA"/>
    <w:rsid w:val="003532F3"/>
    <w:rsid w:val="00365CDD"/>
    <w:rsid w:val="00385F96"/>
    <w:rsid w:val="0038658D"/>
    <w:rsid w:val="004069F0"/>
    <w:rsid w:val="00435A6B"/>
    <w:rsid w:val="00444D6B"/>
    <w:rsid w:val="00455378"/>
    <w:rsid w:val="004601BA"/>
    <w:rsid w:val="00482E86"/>
    <w:rsid w:val="004C667B"/>
    <w:rsid w:val="004E181A"/>
    <w:rsid w:val="00515AFF"/>
    <w:rsid w:val="00543B3B"/>
    <w:rsid w:val="005918D9"/>
    <w:rsid w:val="005A317E"/>
    <w:rsid w:val="005C1E97"/>
    <w:rsid w:val="006774C9"/>
    <w:rsid w:val="0067798C"/>
    <w:rsid w:val="00681BAB"/>
    <w:rsid w:val="006A6C95"/>
    <w:rsid w:val="006B4091"/>
    <w:rsid w:val="00816CF6"/>
    <w:rsid w:val="00896C3D"/>
    <w:rsid w:val="008D752A"/>
    <w:rsid w:val="009233E4"/>
    <w:rsid w:val="00970FD7"/>
    <w:rsid w:val="00985AFD"/>
    <w:rsid w:val="00992DEE"/>
    <w:rsid w:val="00997E00"/>
    <w:rsid w:val="009A5DF5"/>
    <w:rsid w:val="009C5685"/>
    <w:rsid w:val="00A0038E"/>
    <w:rsid w:val="00A135AE"/>
    <w:rsid w:val="00A4259F"/>
    <w:rsid w:val="00A91ED7"/>
    <w:rsid w:val="00AA5958"/>
    <w:rsid w:val="00B363B9"/>
    <w:rsid w:val="00B44E35"/>
    <w:rsid w:val="00B475D3"/>
    <w:rsid w:val="00B53BFB"/>
    <w:rsid w:val="00BC028C"/>
    <w:rsid w:val="00BF087B"/>
    <w:rsid w:val="00C61C2B"/>
    <w:rsid w:val="00C71B7E"/>
    <w:rsid w:val="00C91AF4"/>
    <w:rsid w:val="00CA037B"/>
    <w:rsid w:val="00D7363D"/>
    <w:rsid w:val="00D75F36"/>
    <w:rsid w:val="00DA0925"/>
    <w:rsid w:val="00DD1547"/>
    <w:rsid w:val="00DE1598"/>
    <w:rsid w:val="00E539B9"/>
    <w:rsid w:val="00FD5D0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63991F-9552-4BDE-BD25-0999D8A6D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pt-BR" w:eastAsia="pt-BR" w:bidi="ar-SA"/>
      </w:rPr>
    </w:rPrDefault>
    <w:pPrDefault>
      <w:pPr>
        <w:spacing w:line="360" w:lineRule="auto"/>
        <w:ind w:firstLine="720"/>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18D9"/>
  </w:style>
  <w:style w:type="paragraph" w:styleId="Ttulo1">
    <w:name w:val="heading 1"/>
    <w:basedOn w:val="Normal1"/>
    <w:next w:val="Normal1"/>
    <w:link w:val="Ttulo1Char"/>
    <w:rsid w:val="000C6C2C"/>
    <w:pPr>
      <w:keepNext/>
      <w:keepLines/>
      <w:spacing w:before="400" w:after="120"/>
      <w:contextualSpacing/>
      <w:outlineLvl w:val="0"/>
    </w:pPr>
    <w:rPr>
      <w:b/>
      <w:sz w:val="32"/>
      <w:szCs w:val="32"/>
    </w:rPr>
  </w:style>
  <w:style w:type="paragraph" w:styleId="Ttulo2">
    <w:name w:val="heading 2"/>
    <w:basedOn w:val="Normal1"/>
    <w:next w:val="Normal1"/>
    <w:rsid w:val="000C6C2C"/>
    <w:pPr>
      <w:keepNext/>
      <w:keepLines/>
      <w:spacing w:before="360" w:after="120"/>
      <w:ind w:left="1440" w:hanging="360"/>
      <w:contextualSpacing/>
      <w:outlineLvl w:val="1"/>
    </w:pPr>
    <w:rPr>
      <w:b/>
      <w:sz w:val="28"/>
      <w:szCs w:val="28"/>
    </w:rPr>
  </w:style>
  <w:style w:type="paragraph" w:styleId="Ttulo3">
    <w:name w:val="heading 3"/>
    <w:basedOn w:val="Normal1"/>
    <w:next w:val="Normal1"/>
    <w:rsid w:val="000C6C2C"/>
    <w:pPr>
      <w:keepNext/>
      <w:keepLines/>
      <w:spacing w:before="320" w:after="80"/>
      <w:ind w:left="2160" w:hanging="360"/>
      <w:contextualSpacing/>
      <w:outlineLvl w:val="2"/>
    </w:pPr>
    <w:rPr>
      <w:b/>
      <w:sz w:val="24"/>
      <w:szCs w:val="24"/>
    </w:rPr>
  </w:style>
  <w:style w:type="paragraph" w:styleId="Ttulo4">
    <w:name w:val="heading 4"/>
    <w:basedOn w:val="Normal1"/>
    <w:next w:val="Normal1"/>
    <w:rsid w:val="000C6C2C"/>
    <w:pPr>
      <w:keepNext/>
      <w:keepLines/>
      <w:spacing w:before="280" w:after="80"/>
      <w:contextualSpacing/>
      <w:outlineLvl w:val="3"/>
    </w:pPr>
    <w:rPr>
      <w:color w:val="666666"/>
      <w:sz w:val="24"/>
      <w:szCs w:val="24"/>
    </w:rPr>
  </w:style>
  <w:style w:type="paragraph" w:styleId="Ttulo5">
    <w:name w:val="heading 5"/>
    <w:basedOn w:val="Normal1"/>
    <w:next w:val="Normal1"/>
    <w:rsid w:val="000C6C2C"/>
    <w:pPr>
      <w:keepNext/>
      <w:keepLines/>
      <w:spacing w:before="240" w:after="80"/>
      <w:contextualSpacing/>
      <w:outlineLvl w:val="4"/>
    </w:pPr>
    <w:rPr>
      <w:color w:val="666666"/>
    </w:rPr>
  </w:style>
  <w:style w:type="paragraph" w:styleId="Ttulo6">
    <w:name w:val="heading 6"/>
    <w:basedOn w:val="Normal1"/>
    <w:next w:val="Normal1"/>
    <w:rsid w:val="000C6C2C"/>
    <w:pPr>
      <w:keepNext/>
      <w:keepLines/>
      <w:spacing w:before="240" w:after="80"/>
      <w:contextualSpacing/>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rsid w:val="000C6C2C"/>
  </w:style>
  <w:style w:type="table" w:customStyle="1" w:styleId="TableNormal">
    <w:name w:val="Table Normal"/>
    <w:rsid w:val="000C6C2C"/>
    <w:tblPr>
      <w:tblCellMar>
        <w:top w:w="0" w:type="dxa"/>
        <w:left w:w="0" w:type="dxa"/>
        <w:bottom w:w="0" w:type="dxa"/>
        <w:right w:w="0" w:type="dxa"/>
      </w:tblCellMar>
    </w:tblPr>
  </w:style>
  <w:style w:type="paragraph" w:styleId="Ttulo">
    <w:name w:val="Title"/>
    <w:basedOn w:val="Normal1"/>
    <w:next w:val="Normal1"/>
    <w:rsid w:val="000C6C2C"/>
    <w:pPr>
      <w:keepNext/>
      <w:keepLines/>
      <w:spacing w:after="60"/>
      <w:contextualSpacing/>
    </w:pPr>
    <w:rPr>
      <w:sz w:val="52"/>
      <w:szCs w:val="52"/>
    </w:rPr>
  </w:style>
  <w:style w:type="paragraph" w:styleId="Subttulo">
    <w:name w:val="Subtitle"/>
    <w:basedOn w:val="Normal1"/>
    <w:next w:val="Normal1"/>
    <w:rsid w:val="000C6C2C"/>
    <w:pPr>
      <w:keepNext/>
      <w:keepLines/>
      <w:spacing w:after="320"/>
      <w:contextualSpacing/>
    </w:pPr>
    <w:rPr>
      <w:color w:val="666666"/>
      <w:sz w:val="30"/>
      <w:szCs w:val="30"/>
    </w:rPr>
  </w:style>
  <w:style w:type="table" w:customStyle="1" w:styleId="a">
    <w:basedOn w:val="TableNormal"/>
    <w:rsid w:val="000C6C2C"/>
    <w:pPr>
      <w:spacing w:line="240" w:lineRule="auto"/>
    </w:pPr>
    <w:tblPr>
      <w:tblStyleRowBandSize w:val="1"/>
      <w:tblStyleColBandSize w:val="1"/>
      <w:tblCellMar>
        <w:left w:w="115" w:type="dxa"/>
        <w:right w:w="115" w:type="dxa"/>
      </w:tblCellMar>
    </w:tblPr>
  </w:style>
  <w:style w:type="table" w:customStyle="1" w:styleId="a0">
    <w:basedOn w:val="TableNormal"/>
    <w:rsid w:val="000C6C2C"/>
    <w:tblPr>
      <w:tblStyleRowBandSize w:val="1"/>
      <w:tblStyleColBandSize w:val="1"/>
    </w:tblPr>
  </w:style>
  <w:style w:type="table" w:customStyle="1" w:styleId="a1">
    <w:basedOn w:val="TableNormal"/>
    <w:rsid w:val="000C6C2C"/>
    <w:tblPr>
      <w:tblStyleRowBandSize w:val="1"/>
      <w:tblStyleColBandSize w:val="1"/>
    </w:tblPr>
  </w:style>
  <w:style w:type="table" w:customStyle="1" w:styleId="a2">
    <w:basedOn w:val="TableNormal"/>
    <w:rsid w:val="000C6C2C"/>
    <w:tblPr>
      <w:tblStyleRowBandSize w:val="1"/>
      <w:tblStyleColBandSize w:val="1"/>
      <w:tblCellMar>
        <w:top w:w="15" w:type="dxa"/>
        <w:left w:w="15" w:type="dxa"/>
        <w:bottom w:w="15" w:type="dxa"/>
        <w:right w:w="15" w:type="dxa"/>
      </w:tblCellMar>
    </w:tblPr>
  </w:style>
  <w:style w:type="table" w:customStyle="1" w:styleId="a3">
    <w:basedOn w:val="TableNormal"/>
    <w:rsid w:val="000C6C2C"/>
    <w:tblPr>
      <w:tblStyleRowBandSize w:val="1"/>
      <w:tblStyleColBandSize w:val="1"/>
      <w:tblCellMar>
        <w:top w:w="15" w:type="dxa"/>
        <w:left w:w="15" w:type="dxa"/>
        <w:bottom w:w="15" w:type="dxa"/>
        <w:right w:w="15" w:type="dxa"/>
      </w:tblCellMar>
    </w:tblPr>
  </w:style>
  <w:style w:type="table" w:customStyle="1" w:styleId="a4">
    <w:basedOn w:val="TableNormal"/>
    <w:rsid w:val="000C6C2C"/>
    <w:tblPr>
      <w:tblStyleRowBandSize w:val="1"/>
      <w:tblStyleColBandSize w:val="1"/>
      <w:tblCellMar>
        <w:top w:w="15" w:type="dxa"/>
        <w:left w:w="15" w:type="dxa"/>
        <w:bottom w:w="15" w:type="dxa"/>
        <w:right w:w="15" w:type="dxa"/>
      </w:tblCellMar>
    </w:tblPr>
  </w:style>
  <w:style w:type="table" w:customStyle="1" w:styleId="a5">
    <w:basedOn w:val="TableNormal"/>
    <w:rsid w:val="000C6C2C"/>
    <w:tblPr>
      <w:tblStyleRowBandSize w:val="1"/>
      <w:tblStyleColBandSize w:val="1"/>
      <w:tblCellMar>
        <w:top w:w="15" w:type="dxa"/>
        <w:left w:w="15" w:type="dxa"/>
        <w:bottom w:w="15" w:type="dxa"/>
        <w:right w:w="15" w:type="dxa"/>
      </w:tblCellMar>
    </w:tblPr>
  </w:style>
  <w:style w:type="table" w:customStyle="1" w:styleId="a6">
    <w:basedOn w:val="TableNormal"/>
    <w:rsid w:val="000C6C2C"/>
    <w:tblPr>
      <w:tblStyleRowBandSize w:val="1"/>
      <w:tblStyleColBandSize w:val="1"/>
      <w:tblCellMar>
        <w:top w:w="15" w:type="dxa"/>
        <w:left w:w="15" w:type="dxa"/>
        <w:bottom w:w="15" w:type="dxa"/>
        <w:right w:w="15" w:type="dxa"/>
      </w:tblCellMar>
    </w:tblPr>
  </w:style>
  <w:style w:type="table" w:customStyle="1" w:styleId="a7">
    <w:basedOn w:val="TableNormal"/>
    <w:rsid w:val="000C6C2C"/>
    <w:pPr>
      <w:spacing w:line="240" w:lineRule="auto"/>
    </w:pPr>
    <w:tblPr>
      <w:tblStyleRowBandSize w:val="1"/>
      <w:tblStyleColBandSize w:val="1"/>
      <w:tblCellMar>
        <w:left w:w="115" w:type="dxa"/>
        <w:right w:w="115" w:type="dxa"/>
      </w:tblCellMar>
    </w:tblPr>
  </w:style>
  <w:style w:type="paragraph" w:styleId="Textodebalo">
    <w:name w:val="Balloon Text"/>
    <w:basedOn w:val="Normal"/>
    <w:link w:val="TextodebaloChar"/>
    <w:uiPriority w:val="99"/>
    <w:semiHidden/>
    <w:unhideWhenUsed/>
    <w:rsid w:val="006774C9"/>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774C9"/>
    <w:rPr>
      <w:rFonts w:ascii="Tahoma" w:hAnsi="Tahoma" w:cs="Tahoma"/>
      <w:sz w:val="16"/>
      <w:szCs w:val="16"/>
    </w:rPr>
  </w:style>
  <w:style w:type="character" w:customStyle="1" w:styleId="Ttulo1Char">
    <w:name w:val="Título 1 Char"/>
    <w:basedOn w:val="Fontepargpadro"/>
    <w:link w:val="Ttulo1"/>
    <w:rsid w:val="00816CF6"/>
    <w:rPr>
      <w:b/>
      <w:sz w:val="32"/>
      <w:szCs w:val="32"/>
    </w:rPr>
  </w:style>
  <w:style w:type="paragraph" w:styleId="CabealhodoSumrio">
    <w:name w:val="TOC Heading"/>
    <w:basedOn w:val="Ttulo1"/>
    <w:next w:val="Normal"/>
    <w:uiPriority w:val="39"/>
    <w:semiHidden/>
    <w:unhideWhenUsed/>
    <w:qFormat/>
    <w:rsid w:val="009C5685"/>
    <w:pPr>
      <w:spacing w:before="480" w:after="0" w:line="276" w:lineRule="auto"/>
      <w:ind w:firstLine="0"/>
      <w:contextualSpacing w:val="0"/>
      <w:jc w:val="left"/>
      <w:outlineLvl w:val="9"/>
    </w:pPr>
    <w:rPr>
      <w:rFonts w:asciiTheme="majorHAnsi" w:eastAsiaTheme="majorEastAsia" w:hAnsiTheme="majorHAnsi" w:cstheme="majorBidi"/>
      <w:bCs/>
      <w:color w:val="365F91" w:themeColor="accent1" w:themeShade="BF"/>
      <w:sz w:val="28"/>
      <w:szCs w:val="28"/>
      <w:lang w:eastAsia="en-US"/>
    </w:rPr>
  </w:style>
  <w:style w:type="paragraph" w:styleId="Sumrio1">
    <w:name w:val="toc 1"/>
    <w:basedOn w:val="Normal"/>
    <w:next w:val="Normal"/>
    <w:autoRedefine/>
    <w:uiPriority w:val="39"/>
    <w:unhideWhenUsed/>
    <w:rsid w:val="009C5685"/>
    <w:pPr>
      <w:tabs>
        <w:tab w:val="left" w:pos="440"/>
        <w:tab w:val="right" w:leader="dot" w:pos="8500"/>
      </w:tabs>
      <w:spacing w:after="100"/>
      <w:ind w:firstLine="0"/>
      <w:jc w:val="left"/>
    </w:pPr>
  </w:style>
  <w:style w:type="character" w:styleId="Hyperlink">
    <w:name w:val="Hyperlink"/>
    <w:basedOn w:val="Fontepargpadro"/>
    <w:uiPriority w:val="99"/>
    <w:unhideWhenUsed/>
    <w:rsid w:val="009C5685"/>
    <w:rPr>
      <w:color w:val="0000FF" w:themeColor="hyperlink"/>
      <w:u w:val="single"/>
    </w:rPr>
  </w:style>
  <w:style w:type="paragraph" w:styleId="Cabealho">
    <w:name w:val="header"/>
    <w:basedOn w:val="Normal"/>
    <w:link w:val="CabealhoChar"/>
    <w:uiPriority w:val="99"/>
    <w:semiHidden/>
    <w:unhideWhenUsed/>
    <w:rsid w:val="000918EA"/>
    <w:pPr>
      <w:tabs>
        <w:tab w:val="center" w:pos="4252"/>
        <w:tab w:val="right" w:pos="8504"/>
      </w:tabs>
      <w:spacing w:line="240" w:lineRule="auto"/>
    </w:pPr>
  </w:style>
  <w:style w:type="character" w:customStyle="1" w:styleId="CabealhoChar">
    <w:name w:val="Cabeçalho Char"/>
    <w:basedOn w:val="Fontepargpadro"/>
    <w:link w:val="Cabealho"/>
    <w:uiPriority w:val="99"/>
    <w:semiHidden/>
    <w:rsid w:val="000918EA"/>
  </w:style>
  <w:style w:type="paragraph" w:styleId="Rodap">
    <w:name w:val="footer"/>
    <w:basedOn w:val="Normal"/>
    <w:link w:val="RodapChar"/>
    <w:uiPriority w:val="99"/>
    <w:unhideWhenUsed/>
    <w:rsid w:val="000918EA"/>
    <w:pPr>
      <w:tabs>
        <w:tab w:val="center" w:pos="4252"/>
        <w:tab w:val="right" w:pos="8504"/>
      </w:tabs>
      <w:spacing w:line="240" w:lineRule="auto"/>
    </w:pPr>
  </w:style>
  <w:style w:type="character" w:customStyle="1" w:styleId="RodapChar">
    <w:name w:val="Rodapé Char"/>
    <w:basedOn w:val="Fontepargpadro"/>
    <w:link w:val="Rodap"/>
    <w:uiPriority w:val="99"/>
    <w:rsid w:val="000918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821CAF3-A500-433C-9F0D-586391392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1</Pages>
  <Words>1245</Words>
  <Characters>6723</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Guilherme Bornia</dc:creator>
  <cp:lastModifiedBy>Guilherme Bornia</cp:lastModifiedBy>
  <cp:revision>52</cp:revision>
  <cp:lastPrinted>2016-11-01T10:59:00Z</cp:lastPrinted>
  <dcterms:created xsi:type="dcterms:W3CDTF">2016-09-06T12:03:00Z</dcterms:created>
  <dcterms:modified xsi:type="dcterms:W3CDTF">2016-11-01T10:59:00Z</dcterms:modified>
</cp:coreProperties>
</file>