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b w:val="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-672464</wp:posOffset>
            </wp:positionH>
            <wp:positionV relativeFrom="paragraph">
              <wp:posOffset>227965</wp:posOffset>
            </wp:positionV>
            <wp:extent cx="2762250" cy="2762250"/>
            <wp:effectExtent b="0" l="0" r="0" t="0"/>
            <wp:wrapSquare wrapText="bothSides" distB="0" distT="0" distL="114300" distR="114300"/>
            <wp:docPr descr="C:\Users\Mirellebueno\Downloads\logo.png" id="2" name="image03.png"/>
            <a:graphic>
              <a:graphicData uri="http://schemas.openxmlformats.org/drawingml/2006/picture">
                <pic:pic>
                  <pic:nvPicPr>
                    <pic:cNvPr descr="C:\Users\Mirellebueno\Downloads\logo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16" w:firstLine="707.9999999999998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Plano</w:t>
      </w:r>
    </w:p>
    <w:p w:rsidR="00000000" w:rsidDel="00000000" w:rsidP="00000000" w:rsidRDefault="00000000" w:rsidRPr="00000000">
      <w:pPr>
        <w:spacing w:line="276" w:lineRule="auto"/>
        <w:ind w:left="1416" w:firstLine="707.9999999999998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de </w:t>
      </w:r>
    </w:p>
    <w:p w:rsidR="00000000" w:rsidDel="00000000" w:rsidP="00000000" w:rsidRDefault="00000000" w:rsidRPr="00000000">
      <w:pPr>
        <w:spacing w:line="276" w:lineRule="auto"/>
        <w:ind w:left="1416" w:firstLine="707.9999999999998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Desenvolvimento</w:t>
      </w:r>
    </w:p>
    <w:p w:rsidR="00000000" w:rsidDel="00000000" w:rsidP="00000000" w:rsidRDefault="00000000" w:rsidRPr="00000000">
      <w:pPr>
        <w:spacing w:line="276" w:lineRule="auto"/>
        <w:ind w:left="-1134" w:firstLine="113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r w:rsidDel="00000000" w:rsidR="00000000" w:rsidRPr="00000000">
        <w:rPr>
          <w:rtl w:val="0"/>
        </w:rPr>
        <w:t xml:space="preserve">Histórico de revisão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1275"/>
        <w:gridCol w:w="4230"/>
        <w:gridCol w:w="2128"/>
        <w:tblGridChange w:id="0">
          <w:tblGrid>
            <w:gridCol w:w="1089"/>
            <w:gridCol w:w="1275"/>
            <w:gridCol w:w="4230"/>
            <w:gridCol w:w="21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/09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Guilherme Bornia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Inclusão dos itens 2, 3 e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13/09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Desenvolvimento dos itens introdutórios, inclusão da matriz de rastreabilidade e revisão do documento.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76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0j0zll">
        <w:r w:rsidDel="00000000" w:rsidR="00000000" w:rsidRPr="00000000">
          <w:rPr>
            <w:color w:val="1155cc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wowntjqcaezm">
        <w:r w:rsidDel="00000000" w:rsidR="00000000" w:rsidRPr="00000000">
          <w:rPr>
            <w:color w:val="1155cc"/>
            <w:u w:val="single"/>
            <w:rtl w:val="0"/>
          </w:rPr>
          <w:t xml:space="preserve">Finalidade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eg2u94ap78dk">
        <w:r w:rsidDel="00000000" w:rsidR="00000000" w:rsidRPr="00000000">
          <w:rPr>
            <w:color w:val="1155cc"/>
            <w:u w:val="single"/>
            <w:rtl w:val="0"/>
          </w:rPr>
          <w:t xml:space="preserve">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krcb6llfyw6">
        <w:r w:rsidDel="00000000" w:rsidR="00000000" w:rsidRPr="00000000">
          <w:rPr>
            <w:color w:val="1155cc"/>
            <w:u w:val="single"/>
            <w:rtl w:val="0"/>
          </w:rPr>
          <w:t xml:space="preserve">Definições, Acrônimos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dy6vkm">
        <w:r w:rsidDel="00000000" w:rsidR="00000000" w:rsidRPr="00000000">
          <w:rPr>
            <w:color w:val="1155cc"/>
            <w:u w:val="single"/>
            <w:rtl w:val="0"/>
          </w:rPr>
          <w:t xml:space="preserve">Visão Geral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orvczfq7999">
        <w:r w:rsidDel="00000000" w:rsidR="00000000" w:rsidRPr="00000000">
          <w:rPr>
            <w:color w:val="1155cc"/>
            <w:u w:val="single"/>
            <w:rtl w:val="0"/>
          </w:rPr>
          <w:t xml:space="preserve">Finalidade, Escopo e Objetivos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uerywmm7zx3y">
        <w:r w:rsidDel="00000000" w:rsidR="00000000" w:rsidRPr="00000000">
          <w:rPr>
            <w:color w:val="1155cc"/>
            <w:u w:val="single"/>
            <w:rtl w:val="0"/>
          </w:rPr>
          <w:t xml:space="preserve">Suposições e Restrições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2s8eyo1">
        <w:r w:rsidDel="00000000" w:rsidR="00000000" w:rsidRPr="00000000">
          <w:rPr>
            <w:color w:val="1155cc"/>
            <w:u w:val="single"/>
            <w:rtl w:val="0"/>
          </w:rPr>
          <w:t xml:space="preserve">Organização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xhq2mzmwxp9x">
        <w:r w:rsidDel="00000000" w:rsidR="00000000" w:rsidRPr="00000000">
          <w:rPr>
            <w:color w:val="1155cc"/>
            <w:u w:val="single"/>
            <w:rtl w:val="0"/>
          </w:rPr>
          <w:t xml:space="preserve">Interfaces Externas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d98m9779z2vo">
        <w:r w:rsidDel="00000000" w:rsidR="00000000" w:rsidRPr="00000000">
          <w:rPr>
            <w:color w:val="1155cc"/>
            <w:u w:val="single"/>
            <w:rtl w:val="0"/>
          </w:rPr>
          <w:t xml:space="preserve">Rastreabilidade de 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89ide5kuj4y">
        <w:r w:rsidDel="00000000" w:rsidR="00000000" w:rsidRPr="00000000">
          <w:rPr>
            <w:color w:val="1155cc"/>
            <w:u w:val="single"/>
            <w:rtl w:val="0"/>
          </w:rPr>
          <w:t xml:space="preserve">Papéis e Responsabilidades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ot36mjukw6d">
        <w:r w:rsidDel="00000000" w:rsidR="00000000" w:rsidRPr="00000000">
          <w:rPr>
            <w:color w:val="1155cc"/>
            <w:u w:val="single"/>
            <w:rtl w:val="0"/>
          </w:rPr>
          <w:t xml:space="preserve">Processo de Gerenciamento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76" w:lineRule="auto"/>
        <w:ind w:firstLine="0"/>
        <w:contextualSpacing w:val="0"/>
      </w:pPr>
      <w:hyperlink w:anchor="_Toc4607689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hyperlink w:anchor="_Toc4607689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line="276" w:lineRule="auto"/>
        <w:ind w:left="360" w:hanging="36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spacing w:line="276" w:lineRule="auto"/>
        <w:ind w:left="792" w:hanging="432"/>
        <w:rPr>
          <w:sz w:val="24"/>
          <w:szCs w:val="24"/>
        </w:rPr>
      </w:pPr>
      <w:bookmarkStart w:colFirst="0" w:colLast="0" w:name="_wowntjqcaezm" w:id="2"/>
      <w:bookmarkEnd w:id="2"/>
      <w:r w:rsidDel="00000000" w:rsidR="00000000" w:rsidRPr="00000000">
        <w:rPr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i w:val="1"/>
          <w:rtl w:val="0"/>
        </w:rPr>
        <w:t xml:space="preserve">Plano de Desenvolvimento de Software</w:t>
      </w:r>
      <w:r w:rsidDel="00000000" w:rsidR="00000000" w:rsidRPr="00000000">
        <w:rPr>
          <w:rtl w:val="0"/>
        </w:rPr>
        <w:t xml:space="preserve"> tem como finalidade reunir todas as informações necessárias ao controle do projeto. Ele descreve a abordagem dada ao desenvolvimento do software e é usado pelos gerentes para coordenar o esforço de desenvolvimento.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gerente de projeto</w:t>
      </w:r>
      <w:r w:rsidDel="00000000" w:rsidR="00000000" w:rsidRPr="00000000">
        <w:rPr>
          <w:rtl w:val="0"/>
        </w:rPr>
        <w:t xml:space="preserve"> o utiliza</w:t>
      </w:r>
      <w:r w:rsidDel="00000000" w:rsidR="00000000" w:rsidRPr="00000000">
        <w:rPr>
          <w:rtl w:val="0"/>
        </w:rPr>
        <w:t xml:space="preserve"> para planejar a programação do projeto e as necessidades de recursos, e para acompanhar o progresso em relação à programação. Os </w:t>
      </w:r>
      <w:r w:rsidDel="00000000" w:rsidR="00000000" w:rsidRPr="00000000">
        <w:rPr>
          <w:b w:val="1"/>
          <w:rtl w:val="0"/>
        </w:rPr>
        <w:t xml:space="preserve">membros da equipe do projeto</w:t>
      </w:r>
      <w:r w:rsidDel="00000000" w:rsidR="00000000" w:rsidRPr="00000000">
        <w:rPr>
          <w:rtl w:val="0"/>
        </w:rPr>
        <w:t xml:space="preserve">, para compreenderem quais são suas funções, quando elas devem ser executadas e de que outras atividades eles dependem.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spacing w:line="276" w:lineRule="auto"/>
        <w:ind w:left="792" w:hanging="432"/>
        <w:rPr>
          <w:sz w:val="24"/>
          <w:szCs w:val="24"/>
        </w:rPr>
      </w:pPr>
      <w:bookmarkStart w:colFirst="0" w:colLast="0" w:name="_eg2u94ap78dk" w:id="3"/>
      <w:bookmarkEnd w:id="3"/>
      <w:r w:rsidDel="00000000" w:rsidR="00000000" w:rsidRPr="00000000">
        <w:rPr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i w:val="1"/>
          <w:rtl w:val="0"/>
        </w:rPr>
        <w:t xml:space="preserve">Plano de Desenvolvimento de Software</w:t>
      </w:r>
      <w:r w:rsidDel="00000000" w:rsidR="00000000" w:rsidRPr="00000000">
        <w:rPr>
          <w:rtl w:val="0"/>
        </w:rPr>
        <w:t xml:space="preserve"> descreve o plano geral a ser usado pelo projeto RateMyCampus, incluindo a implantação do produto. Os detalhes das iterações individuais serão descritos no </w:t>
      </w:r>
      <w:r w:rsidDel="00000000" w:rsidR="00000000" w:rsidRPr="00000000">
        <w:rPr>
          <w:rtl w:val="0"/>
        </w:rPr>
        <w:t xml:space="preserve">Plano de Fase e Programação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Os planos, conforme está descrito neste documento, baseiam-se nos requisitos do produto definidos no </w:t>
      </w:r>
      <w:r w:rsidDel="00000000" w:rsidR="00000000" w:rsidRPr="00000000">
        <w:rPr>
          <w:i w:val="1"/>
          <w:rtl w:val="0"/>
        </w:rPr>
        <w:t xml:space="preserve">Documento de Visão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spacing w:line="276" w:lineRule="auto"/>
        <w:ind w:left="792" w:hanging="432"/>
        <w:rPr>
          <w:sz w:val="24"/>
          <w:szCs w:val="24"/>
        </w:rPr>
      </w:pPr>
      <w:bookmarkStart w:colFirst="0" w:colLast="0" w:name="_kkrcb6llfyw6" w:id="4"/>
      <w:bookmarkEnd w:id="4"/>
      <w:r w:rsidDel="00000000" w:rsidR="00000000" w:rsidRPr="00000000">
        <w:rPr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765"/>
        <w:tblGridChange w:id="0">
          <w:tblGrid>
            <w:gridCol w:w="172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É uma </w:t>
            </w:r>
            <w:hyperlink r:id="rId6">
              <w:r w:rsidDel="00000000" w:rsidR="00000000" w:rsidRPr="00000000">
                <w:rPr>
                  <w:highlight w:val="white"/>
                  <w:rtl w:val="0"/>
                </w:rPr>
                <w:t xml:space="preserve">técnica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 de </w:t>
            </w: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gerência de projetos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 que permite o teste da </w:t>
            </w:r>
            <w:hyperlink r:id="rId8">
              <w:r w:rsidDel="00000000" w:rsidR="00000000" w:rsidRPr="00000000">
                <w:rPr>
                  <w:highlight w:val="white"/>
                  <w:rtl w:val="0"/>
                </w:rPr>
                <w:t xml:space="preserve">funcionalidade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 de um novo </w:t>
            </w:r>
            <w:hyperlink r:id="rId9">
              <w:r w:rsidDel="00000000" w:rsidR="00000000" w:rsidRPr="00000000">
                <w:rPr>
                  <w:highlight w:val="white"/>
                  <w:rtl w:val="0"/>
                </w:rPr>
                <w:t xml:space="preserve">produto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 ao longo do </w:t>
            </w:r>
            <w:hyperlink r:id="rId10">
              <w:r w:rsidDel="00000000" w:rsidR="00000000" w:rsidRPr="00000000">
                <w:rPr>
                  <w:highlight w:val="white"/>
                  <w:rtl w:val="0"/>
                </w:rPr>
                <w:t xml:space="preserve">projeto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. Não é uma atividade e não possui duração.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É uma sequência de instruções escritas para serem interpretadas por um computador com o objetivo de executar tarefas específicas. Também pode ser definido como os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highlight w:val="white"/>
                <w:rtl w:val="0"/>
              </w:rPr>
              <w:t xml:space="preserve">programas que comandam o funcionamento de um computador.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Termo em inglês que tem o significado de cópia de segurança. É frequentemente utilizado em informática para indicar a existência de cópia de um ou mais arquivos guardados em diferentes dispositivos de armazenamento. Se, por qualquer motivo, houver perda dos arquivos originais, a cópia de segurança armazenada pode ser restaurada para repor os dados perdidos.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Baselines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São os componentes, modelos, diagramas, listas, etc., que formam cada documento referente ao projeto.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É uma pessoa externa ao campus, mas que pode visualizar as informações e avaliações dele.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Frequentador do campus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É a pessoa que atua de alguma forma dentro do campus. Pode ser aluno, professor ou funcionário.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É a pessoa que utiliza o sistema. Pode ser Visitante ou Frequentador do Campus.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76" w:lineRule="auto"/>
        <w:ind w:left="720" w:firstLine="0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line="276" w:lineRule="auto"/>
        <w:ind w:left="360" w:hanging="360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Visão Geral do Produto</w:t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spacing w:line="276" w:lineRule="auto"/>
        <w:ind w:left="792" w:hanging="432"/>
        <w:rPr>
          <w:sz w:val="24"/>
          <w:szCs w:val="24"/>
        </w:rPr>
      </w:pPr>
      <w:bookmarkStart w:colFirst="0" w:colLast="0" w:name="_3orvczfq7999" w:id="7"/>
      <w:bookmarkEnd w:id="7"/>
      <w:r w:rsidDel="00000000" w:rsidR="00000000" w:rsidRPr="00000000">
        <w:rPr>
          <w:sz w:val="24"/>
          <w:szCs w:val="24"/>
          <w:rtl w:val="0"/>
        </w:rPr>
        <w:t xml:space="preserve">Finalidade, Escopo e Objetivos do Projeto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O objetivo do software “RateMyCampus” é oferecer uma visão crítica da situação dos campus das universidades brasileiras por meio da avaliação dos próprios alunos que possuem uma vivência em determinado(s) campus.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Será desenvolvido um sistema no qual haverá as universidades e seus campus pré-cadastrados e, para avaliá-los, o aluno, professor ou funcionário deve se cadastrar previamente no sistema informando seus dados pessoais e o(s) campus em que estuda/leciona.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Quando cadastrado, o usuário conseguirá avaliar apenas o(s) campus que foram cadastrados em sua conta. Os objetos a serem avaliados incluem salas, laboratórios, professores, bibliotecas, restaurantes universitários e os cursos oferecidos por aquela unidade. Porém, professores e cursos só poderão ser avaliados pelos próprios alunos do campus. Caso o usuário seja apenas um visitante, ou seja, alguém que não estuda naquele campus ou universidade, ele só poderá visualizar as avaliações.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É importante ressaltar que a avaliação será feita por meio de votos e que, se o usuário desejar, poderá deixar comentários sobre aquele campus. Todos os votos e comentários serão anônimos, cabendo à equipe desenvolvedora assegurar tal sigilo.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spacing w:line="276" w:lineRule="auto"/>
        <w:ind w:left="792" w:hanging="432"/>
        <w:rPr>
          <w:sz w:val="24"/>
          <w:szCs w:val="24"/>
        </w:rPr>
      </w:pPr>
      <w:bookmarkStart w:colFirst="0" w:colLast="0" w:name="_uerywmm7zx3y" w:id="8"/>
      <w:bookmarkEnd w:id="8"/>
      <w:r w:rsidDel="00000000" w:rsidR="00000000" w:rsidRPr="00000000">
        <w:rPr>
          <w:sz w:val="24"/>
          <w:szCs w:val="24"/>
          <w:rtl w:val="0"/>
        </w:rPr>
        <w:t xml:space="preserve">Suposições e Restrições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O projeto deve ser desenvolvido apenas nas terças-feiras, durante 4 horas;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O repositório não pode apresentar problemas como corromper um arquivo;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O tempo total de desenvolvimento é curto;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A falta de conhecimento prático por parte dos membros pode impactar no projeto;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  <w:t xml:space="preserve">A conexão com a Internet é imprescindível;</w:t>
      </w:r>
    </w:p>
    <w:p w:rsidR="00000000" w:rsidDel="00000000" w:rsidP="00000000" w:rsidRDefault="00000000" w:rsidRPr="00000000">
      <w:pPr>
        <w:spacing w:line="276" w:lineRule="auto"/>
        <w:ind w:left="429.0000000000001" w:firstLine="7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line="276" w:lineRule="auto"/>
        <w:ind w:left="360" w:hanging="360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Organização do Projeto</w:t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spacing w:line="276" w:lineRule="auto"/>
        <w:ind w:left="792" w:hanging="432"/>
        <w:rPr>
          <w:sz w:val="24"/>
          <w:szCs w:val="24"/>
        </w:rPr>
      </w:pPr>
      <w:bookmarkStart w:colFirst="0" w:colLast="0" w:name="_xhq2mzmwxp9x" w:id="10"/>
      <w:bookmarkEnd w:id="10"/>
      <w:r w:rsidDel="00000000" w:rsidR="00000000" w:rsidRPr="00000000">
        <w:rPr>
          <w:sz w:val="24"/>
          <w:szCs w:val="24"/>
          <w:rtl w:val="0"/>
        </w:rPr>
        <w:t xml:space="preserve">Interfaces Externas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Victor Hugo Gomes de Oliveira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v177976@g.unicamp.br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(19)981128851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André da Costa Gonçalves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a154658@g.unicamp.br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(19)982961191</w:t>
            </w:r>
          </w:p>
        </w:tc>
      </w:tr>
    </w:tbl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spacing w:line="276" w:lineRule="auto"/>
        <w:ind w:left="792" w:hanging="432"/>
        <w:rPr>
          <w:sz w:val="24"/>
          <w:szCs w:val="24"/>
        </w:rPr>
      </w:pPr>
      <w:bookmarkStart w:colFirst="0" w:colLast="0" w:name="_d98m9779z2vo" w:id="11"/>
      <w:bookmarkEnd w:id="11"/>
      <w:r w:rsidDel="00000000" w:rsidR="00000000" w:rsidRPr="00000000">
        <w:rPr>
          <w:sz w:val="24"/>
          <w:szCs w:val="24"/>
          <w:rtl w:val="0"/>
        </w:rPr>
        <w:t xml:space="preserve">Rastreabilidade de Requisitos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896803" cy="2733904"/>
            <wp:effectExtent b="0" l="0" r="0" t="0"/>
            <wp:docPr descr="matriz-de-rastreabilidade.png" id="1" name="image01.png"/>
            <a:graphic>
              <a:graphicData uri="http://schemas.openxmlformats.org/drawingml/2006/picture">
                <pic:pic>
                  <pic:nvPicPr>
                    <pic:cNvPr descr="matriz-de-rastreabilidade.png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803" cy="273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0"/>
        </w:numPr>
        <w:spacing w:line="276" w:lineRule="auto"/>
        <w:ind w:left="792" w:hanging="432"/>
        <w:rPr>
          <w:sz w:val="24"/>
          <w:szCs w:val="24"/>
        </w:rPr>
      </w:pPr>
      <w:bookmarkStart w:colFirst="0" w:colLast="0" w:name="_k89ide5kuj4y" w:id="12"/>
      <w:bookmarkEnd w:id="12"/>
      <w:r w:rsidDel="00000000" w:rsidR="00000000" w:rsidRPr="00000000">
        <w:rPr>
          <w:sz w:val="24"/>
          <w:szCs w:val="24"/>
          <w:rtl w:val="0"/>
        </w:rPr>
        <w:t xml:space="preserve">Papéis</w:t>
      </w:r>
      <w:r w:rsidDel="00000000" w:rsidR="00000000" w:rsidRPr="00000000">
        <w:rPr>
          <w:sz w:val="24"/>
          <w:szCs w:val="24"/>
          <w:rtl w:val="0"/>
        </w:rPr>
        <w:t xml:space="preserve">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75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720"/>
        <w:tblGridChange w:id="0">
          <w:tblGrid>
            <w:gridCol w:w="3840"/>
            <w:gridCol w:w="3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Pessoas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Papel no RUP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Guilherme Bornia Miranda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Karina Sayuri Hagiwara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Projetos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Configuração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Lucas Fernandes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Luís Ricardo Ferraz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 Carolina Guijarro pedroso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Mirelle Candida Bueno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João Victor Ignacio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Vitor Artoni de Marcio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0"/>
        </w:numPr>
        <w:spacing w:line="276" w:lineRule="auto"/>
        <w:ind w:left="360" w:hanging="360"/>
        <w:rPr/>
      </w:pPr>
      <w:bookmarkStart w:colFirst="0" w:colLast="0" w:name="_kot36mjukw6d" w:id="13"/>
      <w:bookmarkEnd w:id="13"/>
      <w:r w:rsidDel="00000000" w:rsidR="00000000" w:rsidRPr="00000000">
        <w:rPr>
          <w:rtl w:val="0"/>
        </w:rPr>
        <w:t xml:space="preserve">Processo de Gerenciamento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76" w:lineRule="auto"/>
        <w:ind w:left="792" w:hanging="432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Fase e Programação do Projeto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849.0000000000002" w:firstLine="590.9999999999998"/>
        <w:contextualSpacing w:val="0"/>
      </w:pPr>
      <w:r w:rsidDel="00000000" w:rsidR="00000000" w:rsidRPr="00000000">
        <w:rPr>
          <w:rtl w:val="0"/>
        </w:rPr>
        <w:t xml:space="preserve">O plano de fase e programação do projeto tem como finalidade mostrar os objetivos de cada iteração e suas respectivas datas para finalização e quem está responsável por tal ação. O documento está disponível para visualização no arquivo </w:t>
      </w:r>
      <w:r w:rsidDel="00000000" w:rsidR="00000000" w:rsidRPr="00000000">
        <w:rPr>
          <w:b w:val="1"/>
          <w:rtl w:val="0"/>
        </w:rPr>
        <w:t xml:space="preserve">cronograma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76" w:lineRule="auto"/>
        <w:ind w:left="849.0000000000002" w:hanging="420.00000000000006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das Iterações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849.0000000000002" w:firstLine="0"/>
        <w:contextualSpacing w:val="0"/>
      </w:pPr>
      <w:r w:rsidDel="00000000" w:rsidR="00000000" w:rsidRPr="00000000">
        <w:rPr>
          <w:rtl w:val="0"/>
        </w:rPr>
        <w:t xml:space="preserve">Primeiro Milestone - Fase de Concepção: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Elaborar a primeira versão do Documento de Visão do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Elaborar de 10% a 20% dos casos de uso.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Descrever um glossário inicial do projeto ou um modelo de domínio.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Elaborar um caso de negócio inicial.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Fazer uma avaliação inicial dos riscos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Elaborar um plano de projeto com as fases e iterações.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Apresentar um ou mais protótipos.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849.0000000000002" w:firstLine="0"/>
        <w:contextualSpacing w:val="0"/>
      </w:pPr>
      <w:r w:rsidDel="00000000" w:rsidR="00000000" w:rsidRPr="00000000">
        <w:rPr>
          <w:rtl w:val="0"/>
        </w:rPr>
        <w:t xml:space="preserve">Segundo Milestone - Fase de Elaboração: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Completar o modelo de casos de uso.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Refinar o Documento de Visão do Sistema, adicionando atributos aos requisitos e uma matriz de rastreabilidade, gerando uma nova versão do documento.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Elaborar o Documento de Arquitetura com os casos de uso textuais e o diagrama de domínio.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Elaborar o plano de desenvolvimento.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Revisar a lista de riscos e elaborar um documento de gerenciamento de riscos.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Apresentar um protótipo executável.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269.0000000000002" w:hanging="360"/>
        <w:contextualSpacing w:val="1"/>
        <w:rPr/>
      </w:pPr>
      <w:r w:rsidDel="00000000" w:rsidR="00000000" w:rsidRPr="00000000">
        <w:rPr>
          <w:rtl w:val="0"/>
        </w:rPr>
        <w:t xml:space="preserve">Elaborar uma versão preliminar do Manual do Usuário.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839.0000000000005" w:hanging="360"/>
        <w:contextualSpacing w:val="1"/>
        <w:rPr/>
      </w:pPr>
      <w:r w:rsidDel="00000000" w:rsidR="00000000" w:rsidRPr="00000000">
        <w:rPr>
          <w:rtl w:val="0"/>
        </w:rPr>
        <w:t xml:space="preserve">Controlar as baselines do projeto.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76" w:lineRule="auto"/>
        <w:ind w:left="792" w:hanging="432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429.0000000000001" w:firstLine="420.00000000000006"/>
        <w:contextualSpacing w:val="0"/>
        <w:jc w:val="left"/>
      </w:pPr>
      <w:r w:rsidDel="00000000" w:rsidR="00000000" w:rsidRPr="00000000">
        <w:rPr>
          <w:rtl w:val="0"/>
        </w:rPr>
        <w:t xml:space="preserve">Serão necessários 8 integrantes no projeto, onde cada integrante possa suprir uma necessidade técnica para que haja um completo desenvolvimento.</w:t>
      </w:r>
    </w:p>
    <w:p w:rsidR="00000000" w:rsidDel="00000000" w:rsidP="00000000" w:rsidRDefault="00000000" w:rsidRPr="00000000">
      <w:pPr>
        <w:spacing w:line="276" w:lineRule="auto"/>
        <w:ind w:left="429.0000000000001" w:firstLine="420.00000000000006"/>
        <w:contextualSpacing w:val="0"/>
        <w:jc w:val="left"/>
      </w:pPr>
      <w:r w:rsidDel="00000000" w:rsidR="00000000" w:rsidRPr="00000000">
        <w:rPr>
          <w:rtl w:val="0"/>
        </w:rPr>
        <w:t xml:space="preserve">Dentre os 8 Integrantes há a importância do seguintes papéis: </w:t>
      </w:r>
      <w:r w:rsidDel="00000000" w:rsidR="00000000" w:rsidRPr="00000000">
        <w:rPr>
          <w:highlight w:val="white"/>
          <w:rtl w:val="0"/>
        </w:rPr>
        <w:t xml:space="preserve">Gerente de Projetos, </w:t>
      </w:r>
      <w:r w:rsidDel="00000000" w:rsidR="00000000" w:rsidRPr="00000000">
        <w:rPr>
          <w:rtl w:val="0"/>
        </w:rPr>
        <w:t xml:space="preserve">Desenvolvedor, Analista de Configuração, Analista de Requisitos, Testador. Nos quais serão designados de acordo com suas habilidades e competências.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5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720"/>
        <w:tblGridChange w:id="0">
          <w:tblGrid>
            <w:gridCol w:w="3840"/>
            <w:gridCol w:w="3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Pessoas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Guilherme Bornia Miranda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Organização, planejamento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Karina Sayuri Hagiwara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Visão sistêmica, designação de tarefas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Lucas Fernandes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Relacionamento interpessoal e visão crítica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Luís Ricardo Ferraz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Relacionamento interpessoal e visão crítica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 Carolina Guijarro pedroso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Criatividade, experiência com projetos de ti e maleabilidade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Mirelle Candida Bueno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Sensibilidade e amplo conhecimento em programação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João Victor Ignacio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Amplo conhecimento em programação e proatividade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Vitor Artoni de Marcio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Amplo conhecimento em programação e trabalho em equipe</w:t>
            </w:r>
          </w:p>
        </w:tc>
      </w:tr>
    </w:tbl>
    <w:p w:rsidR="00000000" w:rsidDel="00000000" w:rsidP="00000000" w:rsidRDefault="00000000" w:rsidRPr="00000000">
      <w:pPr>
        <w:pStyle w:val="Heading1"/>
        <w:spacing w:line="276" w:lineRule="auto"/>
        <w:contextualSpacing w:val="0"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360" w:lineRule="auto"/>
      <w:ind w:firstLine="0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  <w:ind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360" w:lineRule="auto"/>
      <w:ind w:firstLine="709"/>
      <w:jc w:val="both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360" w:lineRule="auto"/>
      <w:ind w:firstLine="709"/>
      <w:jc w:val="both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100" w:line="240" w:lineRule="auto"/>
      <w:ind w:firstLine="709"/>
      <w:jc w:val="both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360" w:lineRule="auto"/>
      <w:ind w:firstLine="0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hyperlink" Target="https://pt.wikipedia.org/wiki/Projeto" TargetMode="External"/><Relationship Id="rId9" Type="http://schemas.openxmlformats.org/officeDocument/2006/relationships/hyperlink" Target="https://pt.wikipedia.org/wiki/Produto" TargetMode="External"/><Relationship Id="rId5" Type="http://schemas.openxmlformats.org/officeDocument/2006/relationships/image" Target="media/image03.png"/><Relationship Id="rId6" Type="http://schemas.openxmlformats.org/officeDocument/2006/relationships/hyperlink" Target="https://pt.wikipedia.org/wiki/T%C3%A9cnica" TargetMode="External"/><Relationship Id="rId7" Type="http://schemas.openxmlformats.org/officeDocument/2006/relationships/hyperlink" Target="https://pt.wikipedia.org/wiki/Ger%C3%AAncia_de_projetos" TargetMode="External"/><Relationship Id="rId8" Type="http://schemas.openxmlformats.org/officeDocument/2006/relationships/hyperlink" Target="https://pt.wikipedia.org/wiki/Funcionalidade" TargetMode="External"/></Relationships>
</file>