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B18C22" w14:textId="0409635C" w:rsidR="000A69A8" w:rsidRPr="000C1D9B" w:rsidRDefault="00462C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1D9B">
        <w:rPr>
          <w:rFonts w:ascii="Times New Roman" w:hAnsi="Times New Roman" w:cs="Times New Roman"/>
          <w:b/>
          <w:bCs/>
          <w:sz w:val="28"/>
          <w:szCs w:val="28"/>
        </w:rPr>
        <w:t xml:space="preserve">Вариант </w:t>
      </w:r>
      <w:r w:rsidR="006C360B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6FAE183A" w14:textId="7750BF70" w:rsidR="00462C27" w:rsidRPr="000C1D9B" w:rsidRDefault="00462C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1D9B">
        <w:rPr>
          <w:rFonts w:ascii="Times New Roman" w:hAnsi="Times New Roman" w:cs="Times New Roman"/>
          <w:b/>
          <w:bCs/>
          <w:sz w:val="28"/>
          <w:szCs w:val="28"/>
        </w:rPr>
        <w:t xml:space="preserve">Модель </w:t>
      </w:r>
      <w:r w:rsidRPr="000C1D9B">
        <w:rPr>
          <w:rFonts w:ascii="Times New Roman" w:hAnsi="Times New Roman" w:cs="Times New Roman"/>
          <w:b/>
          <w:bCs/>
          <w:sz w:val="28"/>
          <w:szCs w:val="28"/>
          <w:lang w:val="en-US"/>
        </w:rPr>
        <w:t>BPMN</w:t>
      </w:r>
      <w:r w:rsidRPr="000C1D9B">
        <w:rPr>
          <w:rFonts w:ascii="Times New Roman" w:hAnsi="Times New Roman" w:cs="Times New Roman"/>
          <w:b/>
          <w:bCs/>
          <w:sz w:val="28"/>
          <w:szCs w:val="28"/>
        </w:rPr>
        <w:t xml:space="preserve"> бизнес-процессов объектов автоматизации.</w:t>
      </w:r>
    </w:p>
    <w:p w14:paraId="301E48AA" w14:textId="14D667F9" w:rsidR="00462C27" w:rsidRDefault="00462C27">
      <w:pPr>
        <w:rPr>
          <w:noProof/>
        </w:rPr>
      </w:pPr>
    </w:p>
    <w:p w14:paraId="005F6725" w14:textId="00E1DC0A" w:rsidR="00462C27" w:rsidRPr="000C1D9B" w:rsidRDefault="00462C27">
      <w:pPr>
        <w:rPr>
          <w:rFonts w:ascii="Times New Roman" w:hAnsi="Times New Roman" w:cs="Times New Roman"/>
          <w:noProof/>
          <w:sz w:val="24"/>
          <w:szCs w:val="24"/>
        </w:rPr>
      </w:pPr>
      <w:r w:rsidRPr="000C1D9B">
        <w:rPr>
          <w:rFonts w:ascii="Times New Roman" w:hAnsi="Times New Roman" w:cs="Times New Roman"/>
          <w:noProof/>
          <w:sz w:val="24"/>
          <w:szCs w:val="24"/>
        </w:rPr>
        <w:t>Подсистем</w:t>
      </w:r>
      <w:r w:rsidR="000C1D9B">
        <w:rPr>
          <w:rFonts w:ascii="Times New Roman" w:hAnsi="Times New Roman" w:cs="Times New Roman"/>
          <w:noProof/>
          <w:sz w:val="24"/>
          <w:szCs w:val="24"/>
        </w:rPr>
        <w:t>а</w:t>
      </w:r>
      <w:r w:rsidRPr="000C1D9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1593B" w:rsidRPr="000C1D9B">
        <w:rPr>
          <w:rFonts w:ascii="Times New Roman" w:hAnsi="Times New Roman" w:cs="Times New Roman"/>
          <w:noProof/>
          <w:sz w:val="24"/>
          <w:szCs w:val="24"/>
        </w:rPr>
        <w:t xml:space="preserve">прием заказа на </w:t>
      </w:r>
      <w:r w:rsidR="00224427">
        <w:rPr>
          <w:rFonts w:ascii="Times New Roman" w:hAnsi="Times New Roman" w:cs="Times New Roman"/>
          <w:noProof/>
          <w:sz w:val="24"/>
          <w:szCs w:val="24"/>
        </w:rPr>
        <w:t>составление документации</w:t>
      </w:r>
    </w:p>
    <w:p w14:paraId="6FCD30C2" w14:textId="38D4CBB9" w:rsidR="00462C27" w:rsidRPr="000C1D9B" w:rsidRDefault="004853C6">
      <w:pPr>
        <w:rPr>
          <w:rFonts w:ascii="Times New Roman" w:hAnsi="Times New Roman" w:cs="Times New Roman"/>
          <w:sz w:val="24"/>
          <w:szCs w:val="24"/>
        </w:rPr>
      </w:pPr>
      <w:r>
        <w:object w:dxaOrig="16449" w:dyaOrig="8435" w14:anchorId="1A23DD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239.65pt" o:ole="">
            <v:imagedata r:id="rId5" o:title=""/>
          </v:shape>
          <o:OLEObject Type="Embed" ProgID="Visio.Drawing.11" ShapeID="_x0000_i1025" DrawAspect="Content" ObjectID="_1761750705" r:id="rId6"/>
        </w:object>
      </w:r>
    </w:p>
    <w:p w14:paraId="3C589364" w14:textId="0EBA6D83" w:rsidR="009404DC" w:rsidRPr="000C1D9B" w:rsidRDefault="0051593B" w:rsidP="009404DC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sz w:val="24"/>
          <w:szCs w:val="24"/>
        </w:rPr>
        <w:t xml:space="preserve">Начальное событие – поступление запроса на </w:t>
      </w:r>
      <w:r w:rsidR="00972B98">
        <w:rPr>
          <w:rFonts w:ascii="Times New Roman" w:hAnsi="Times New Roman" w:cs="Times New Roman"/>
          <w:sz w:val="24"/>
          <w:szCs w:val="24"/>
        </w:rPr>
        <w:t>составление договоров,</w:t>
      </w:r>
      <w:r w:rsidRPr="000C1D9B">
        <w:rPr>
          <w:rFonts w:ascii="Times New Roman" w:hAnsi="Times New Roman" w:cs="Times New Roman"/>
          <w:sz w:val="24"/>
          <w:szCs w:val="24"/>
        </w:rPr>
        <w:t xml:space="preserve"> далее клиент получает информацию о </w:t>
      </w:r>
      <w:r w:rsidR="00972B98">
        <w:rPr>
          <w:rFonts w:ascii="Times New Roman" w:hAnsi="Times New Roman" w:cs="Times New Roman"/>
          <w:sz w:val="24"/>
          <w:szCs w:val="24"/>
        </w:rPr>
        <w:t>регистрации договоров</w:t>
      </w:r>
      <w:r w:rsidRPr="000C1D9B">
        <w:rPr>
          <w:rFonts w:ascii="Times New Roman" w:hAnsi="Times New Roman" w:cs="Times New Roman"/>
          <w:sz w:val="24"/>
          <w:szCs w:val="24"/>
        </w:rPr>
        <w:t xml:space="preserve">, для этого происходит запрос к базе данных </w:t>
      </w:r>
      <w:r w:rsidR="00972B98">
        <w:rPr>
          <w:rFonts w:ascii="Times New Roman" w:hAnsi="Times New Roman" w:cs="Times New Roman"/>
          <w:sz w:val="24"/>
          <w:szCs w:val="24"/>
        </w:rPr>
        <w:t>предприятия</w:t>
      </w:r>
      <w:r w:rsidRPr="000C1D9B">
        <w:rPr>
          <w:rFonts w:ascii="Times New Roman" w:hAnsi="Times New Roman" w:cs="Times New Roman"/>
          <w:sz w:val="24"/>
          <w:szCs w:val="24"/>
        </w:rPr>
        <w:t xml:space="preserve"> и инициируется функция вывода </w:t>
      </w:r>
      <w:r w:rsidR="00972B98">
        <w:rPr>
          <w:rFonts w:ascii="Times New Roman" w:hAnsi="Times New Roman" w:cs="Times New Roman"/>
          <w:sz w:val="24"/>
          <w:szCs w:val="24"/>
        </w:rPr>
        <w:t>регистрации договоров</w:t>
      </w:r>
      <w:r w:rsidRPr="000C1D9B">
        <w:rPr>
          <w:rFonts w:ascii="Times New Roman" w:hAnsi="Times New Roman" w:cs="Times New Roman"/>
          <w:sz w:val="24"/>
          <w:szCs w:val="24"/>
        </w:rPr>
        <w:t xml:space="preserve">, вместе с этим клиент выбирает необходимые </w:t>
      </w:r>
      <w:r w:rsidR="00972B98">
        <w:rPr>
          <w:rFonts w:ascii="Times New Roman" w:hAnsi="Times New Roman" w:cs="Times New Roman"/>
          <w:sz w:val="24"/>
          <w:szCs w:val="24"/>
        </w:rPr>
        <w:t>договора</w:t>
      </w:r>
      <w:r w:rsidRPr="000C1D9B">
        <w:rPr>
          <w:rFonts w:ascii="Times New Roman" w:hAnsi="Times New Roman" w:cs="Times New Roman"/>
          <w:sz w:val="24"/>
          <w:szCs w:val="24"/>
        </w:rPr>
        <w:t xml:space="preserve"> и если он определился с </w:t>
      </w:r>
      <w:r w:rsidR="00972B98">
        <w:rPr>
          <w:rFonts w:ascii="Times New Roman" w:hAnsi="Times New Roman" w:cs="Times New Roman"/>
          <w:sz w:val="24"/>
          <w:szCs w:val="24"/>
        </w:rPr>
        <w:t>договором</w:t>
      </w:r>
      <w:r w:rsidRPr="000C1D9B">
        <w:rPr>
          <w:rFonts w:ascii="Times New Roman" w:hAnsi="Times New Roman" w:cs="Times New Roman"/>
          <w:sz w:val="24"/>
          <w:szCs w:val="24"/>
        </w:rPr>
        <w:t xml:space="preserve">, то вносит </w:t>
      </w:r>
      <w:r w:rsidR="00972B98">
        <w:rPr>
          <w:rFonts w:ascii="Times New Roman" w:hAnsi="Times New Roman" w:cs="Times New Roman"/>
          <w:sz w:val="24"/>
          <w:szCs w:val="24"/>
        </w:rPr>
        <w:t>договор</w:t>
      </w:r>
      <w:r w:rsidRPr="000C1D9B">
        <w:rPr>
          <w:rFonts w:ascii="Times New Roman" w:hAnsi="Times New Roman" w:cs="Times New Roman"/>
          <w:sz w:val="24"/>
          <w:szCs w:val="24"/>
        </w:rPr>
        <w:t xml:space="preserve"> в систему, если клиент не определился с </w:t>
      </w:r>
      <w:r w:rsidR="00972B98">
        <w:rPr>
          <w:rFonts w:ascii="Times New Roman" w:hAnsi="Times New Roman" w:cs="Times New Roman"/>
          <w:sz w:val="24"/>
          <w:szCs w:val="24"/>
        </w:rPr>
        <w:t>договором</w:t>
      </w:r>
      <w:r w:rsidRPr="000C1D9B">
        <w:rPr>
          <w:rFonts w:ascii="Times New Roman" w:hAnsi="Times New Roman" w:cs="Times New Roman"/>
          <w:sz w:val="24"/>
          <w:szCs w:val="24"/>
        </w:rPr>
        <w:t xml:space="preserve">, то может </w:t>
      </w:r>
      <w:proofErr w:type="gramStart"/>
      <w:r w:rsidRPr="000C1D9B">
        <w:rPr>
          <w:rFonts w:ascii="Times New Roman" w:hAnsi="Times New Roman" w:cs="Times New Roman"/>
          <w:sz w:val="24"/>
          <w:szCs w:val="24"/>
        </w:rPr>
        <w:t>вернутся</w:t>
      </w:r>
      <w:proofErr w:type="gramEnd"/>
      <w:r w:rsidRPr="000C1D9B">
        <w:rPr>
          <w:rFonts w:ascii="Times New Roman" w:hAnsi="Times New Roman" w:cs="Times New Roman"/>
          <w:sz w:val="24"/>
          <w:szCs w:val="24"/>
        </w:rPr>
        <w:t xml:space="preserve"> в самое начало и снова вывести </w:t>
      </w:r>
      <w:r w:rsidR="00972B98">
        <w:rPr>
          <w:rFonts w:ascii="Times New Roman" w:hAnsi="Times New Roman" w:cs="Times New Roman"/>
          <w:sz w:val="24"/>
          <w:szCs w:val="24"/>
        </w:rPr>
        <w:t xml:space="preserve">регистрацию договоров и выбрать необходимый, если клиенту </w:t>
      </w:r>
      <w:r w:rsidRPr="000C1D9B">
        <w:rPr>
          <w:rFonts w:ascii="Times New Roman" w:hAnsi="Times New Roman" w:cs="Times New Roman"/>
          <w:sz w:val="24"/>
          <w:szCs w:val="24"/>
        </w:rPr>
        <w:t xml:space="preserve">не подошли все </w:t>
      </w:r>
      <w:r w:rsidR="00972B98">
        <w:rPr>
          <w:rFonts w:ascii="Times New Roman" w:hAnsi="Times New Roman" w:cs="Times New Roman"/>
          <w:sz w:val="24"/>
          <w:szCs w:val="24"/>
        </w:rPr>
        <w:t>договора</w:t>
      </w:r>
      <w:r w:rsidRPr="000C1D9B">
        <w:rPr>
          <w:rFonts w:ascii="Times New Roman" w:hAnsi="Times New Roman" w:cs="Times New Roman"/>
          <w:sz w:val="24"/>
          <w:szCs w:val="24"/>
        </w:rPr>
        <w:t xml:space="preserve">, то наступает </w:t>
      </w:r>
      <w:proofErr w:type="gramStart"/>
      <w:r w:rsidRPr="000C1D9B">
        <w:rPr>
          <w:rFonts w:ascii="Times New Roman" w:hAnsi="Times New Roman" w:cs="Times New Roman"/>
          <w:sz w:val="24"/>
          <w:szCs w:val="24"/>
        </w:rPr>
        <w:t>событие</w:t>
      </w:r>
      <w:proofErr w:type="gramEnd"/>
      <w:r w:rsidRPr="000C1D9B">
        <w:rPr>
          <w:rFonts w:ascii="Times New Roman" w:hAnsi="Times New Roman" w:cs="Times New Roman"/>
          <w:sz w:val="24"/>
          <w:szCs w:val="24"/>
        </w:rPr>
        <w:t xml:space="preserve"> клиент отказался от </w:t>
      </w:r>
      <w:r w:rsidR="00972B98">
        <w:rPr>
          <w:rFonts w:ascii="Times New Roman" w:hAnsi="Times New Roman" w:cs="Times New Roman"/>
          <w:sz w:val="24"/>
          <w:szCs w:val="24"/>
        </w:rPr>
        <w:t>договоров</w:t>
      </w:r>
      <w:r w:rsidRPr="000C1D9B">
        <w:rPr>
          <w:rFonts w:ascii="Times New Roman" w:hAnsi="Times New Roman" w:cs="Times New Roman"/>
          <w:sz w:val="24"/>
          <w:szCs w:val="24"/>
        </w:rPr>
        <w:t>.</w:t>
      </w:r>
      <w:r w:rsidR="009404DC" w:rsidRPr="000C1D9B">
        <w:rPr>
          <w:rFonts w:ascii="Times New Roman" w:hAnsi="Times New Roman" w:cs="Times New Roman"/>
          <w:sz w:val="24"/>
          <w:szCs w:val="24"/>
        </w:rPr>
        <w:t xml:space="preserve"> Зоны ответственности разделены на клиента и обслуживающий персонал.</w:t>
      </w:r>
    </w:p>
    <w:p w14:paraId="46E6AC89" w14:textId="2D1B30A8" w:rsidR="0051593B" w:rsidRPr="000C1D9B" w:rsidRDefault="0051593B">
      <w:pPr>
        <w:rPr>
          <w:rFonts w:ascii="Times New Roman" w:hAnsi="Times New Roman" w:cs="Times New Roman"/>
          <w:sz w:val="24"/>
          <w:szCs w:val="24"/>
        </w:rPr>
      </w:pPr>
    </w:p>
    <w:p w14:paraId="4D399DD7" w14:textId="77777777" w:rsidR="0051593B" w:rsidRPr="000C1D9B" w:rsidRDefault="0051593B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sz w:val="24"/>
          <w:szCs w:val="24"/>
        </w:rPr>
        <w:br w:type="page"/>
      </w:r>
    </w:p>
    <w:p w14:paraId="1DD3FBD5" w14:textId="3089B95D" w:rsidR="0051593B" w:rsidRPr="000C1D9B" w:rsidRDefault="0051593B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sz w:val="24"/>
          <w:szCs w:val="24"/>
        </w:rPr>
        <w:lastRenderedPageBreak/>
        <w:t xml:space="preserve">Подсистема </w:t>
      </w:r>
      <w:r w:rsidR="00972B98">
        <w:rPr>
          <w:rFonts w:ascii="Times New Roman" w:hAnsi="Times New Roman" w:cs="Times New Roman"/>
          <w:sz w:val="24"/>
          <w:szCs w:val="24"/>
        </w:rPr>
        <w:t>учета поступления материалов</w:t>
      </w:r>
    </w:p>
    <w:p w14:paraId="1E19A628" w14:textId="2DB38697" w:rsidR="00462C27" w:rsidRPr="000C1D9B" w:rsidRDefault="006C360B">
      <w:pPr>
        <w:rPr>
          <w:rFonts w:ascii="Times New Roman" w:hAnsi="Times New Roman" w:cs="Times New Roman"/>
          <w:sz w:val="24"/>
          <w:szCs w:val="24"/>
        </w:rPr>
      </w:pPr>
      <w:r>
        <w:object w:dxaOrig="16449" w:dyaOrig="8435" w14:anchorId="0227F15C">
          <v:shape id="_x0000_i1026" type="#_x0000_t75" style="width:467.3pt;height:239.65pt" o:ole="">
            <v:imagedata r:id="rId7" o:title=""/>
          </v:shape>
          <o:OLEObject Type="Embed" ProgID="Visio.Drawing.11" ShapeID="_x0000_i1026" DrawAspect="Content" ObjectID="_1761750706" r:id="rId8"/>
        </w:object>
      </w:r>
    </w:p>
    <w:p w14:paraId="00C903B6" w14:textId="426BBF5C" w:rsidR="0051593B" w:rsidRPr="000C1D9B" w:rsidRDefault="0051593B" w:rsidP="0051593B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sz w:val="24"/>
          <w:szCs w:val="24"/>
        </w:rPr>
        <w:t xml:space="preserve">Начальное событие – поступление запроса на </w:t>
      </w:r>
      <w:r w:rsidR="006C360B">
        <w:rPr>
          <w:rFonts w:ascii="Times New Roman" w:hAnsi="Times New Roman" w:cs="Times New Roman"/>
          <w:sz w:val="24"/>
          <w:szCs w:val="24"/>
        </w:rPr>
        <w:t xml:space="preserve">учет поступления материалов </w:t>
      </w:r>
      <w:r w:rsidRPr="000C1D9B">
        <w:rPr>
          <w:rFonts w:ascii="Times New Roman" w:hAnsi="Times New Roman" w:cs="Times New Roman"/>
          <w:sz w:val="24"/>
          <w:szCs w:val="24"/>
        </w:rPr>
        <w:t>, да</w:t>
      </w:r>
      <w:r w:rsidR="006C360B">
        <w:rPr>
          <w:rFonts w:ascii="Times New Roman" w:hAnsi="Times New Roman" w:cs="Times New Roman"/>
          <w:sz w:val="24"/>
          <w:szCs w:val="24"/>
        </w:rPr>
        <w:t>лее клиент получает информацию о материалах</w:t>
      </w:r>
      <w:r w:rsidRPr="000C1D9B">
        <w:rPr>
          <w:rFonts w:ascii="Times New Roman" w:hAnsi="Times New Roman" w:cs="Times New Roman"/>
          <w:sz w:val="24"/>
          <w:szCs w:val="24"/>
        </w:rPr>
        <w:t xml:space="preserve">, для этого происходит запрос к базе данных </w:t>
      </w:r>
      <w:r w:rsidR="006C360B">
        <w:rPr>
          <w:rFonts w:ascii="Times New Roman" w:hAnsi="Times New Roman" w:cs="Times New Roman"/>
          <w:sz w:val="24"/>
          <w:szCs w:val="24"/>
        </w:rPr>
        <w:t>предприятия</w:t>
      </w:r>
      <w:r w:rsidRPr="000C1D9B">
        <w:rPr>
          <w:rFonts w:ascii="Times New Roman" w:hAnsi="Times New Roman" w:cs="Times New Roman"/>
          <w:sz w:val="24"/>
          <w:szCs w:val="24"/>
        </w:rPr>
        <w:t xml:space="preserve"> и инициируется функция вывода </w:t>
      </w:r>
      <w:r w:rsidR="006C360B">
        <w:rPr>
          <w:rFonts w:ascii="Times New Roman" w:hAnsi="Times New Roman" w:cs="Times New Roman"/>
          <w:sz w:val="24"/>
          <w:szCs w:val="24"/>
        </w:rPr>
        <w:t>материалов</w:t>
      </w:r>
      <w:r w:rsidRPr="000C1D9B">
        <w:rPr>
          <w:rFonts w:ascii="Times New Roman" w:hAnsi="Times New Roman" w:cs="Times New Roman"/>
          <w:sz w:val="24"/>
          <w:szCs w:val="24"/>
        </w:rPr>
        <w:t xml:space="preserve">, вместе с этим клиент выбирает из </w:t>
      </w:r>
      <w:r w:rsidR="009404DC" w:rsidRPr="000C1D9B">
        <w:rPr>
          <w:rFonts w:ascii="Times New Roman" w:hAnsi="Times New Roman" w:cs="Times New Roman"/>
          <w:sz w:val="24"/>
          <w:szCs w:val="24"/>
        </w:rPr>
        <w:t xml:space="preserve">списка </w:t>
      </w:r>
      <w:r w:rsidR="006C360B">
        <w:rPr>
          <w:rFonts w:ascii="Times New Roman" w:hAnsi="Times New Roman" w:cs="Times New Roman"/>
          <w:sz w:val="24"/>
          <w:szCs w:val="24"/>
        </w:rPr>
        <w:t>материалов</w:t>
      </w:r>
      <w:r w:rsidRPr="000C1D9B">
        <w:rPr>
          <w:rFonts w:ascii="Times New Roman" w:hAnsi="Times New Roman" w:cs="Times New Roman"/>
          <w:sz w:val="24"/>
          <w:szCs w:val="24"/>
        </w:rPr>
        <w:t xml:space="preserve"> необходимые </w:t>
      </w:r>
      <w:r w:rsidR="006C360B">
        <w:rPr>
          <w:rFonts w:ascii="Times New Roman" w:hAnsi="Times New Roman" w:cs="Times New Roman"/>
          <w:sz w:val="24"/>
          <w:szCs w:val="24"/>
        </w:rPr>
        <w:t>материалы</w:t>
      </w:r>
      <w:r w:rsidRPr="000C1D9B">
        <w:rPr>
          <w:rFonts w:ascii="Times New Roman" w:hAnsi="Times New Roman" w:cs="Times New Roman"/>
          <w:sz w:val="24"/>
          <w:szCs w:val="24"/>
        </w:rPr>
        <w:t xml:space="preserve"> и если он определился с </w:t>
      </w:r>
      <w:r w:rsidR="006C360B">
        <w:rPr>
          <w:rFonts w:ascii="Times New Roman" w:hAnsi="Times New Roman" w:cs="Times New Roman"/>
          <w:sz w:val="24"/>
          <w:szCs w:val="24"/>
        </w:rPr>
        <w:t>материалами</w:t>
      </w:r>
      <w:r w:rsidRPr="000C1D9B">
        <w:rPr>
          <w:rFonts w:ascii="Times New Roman" w:hAnsi="Times New Roman" w:cs="Times New Roman"/>
          <w:sz w:val="24"/>
          <w:szCs w:val="24"/>
        </w:rPr>
        <w:t xml:space="preserve">, то вносит заказ в систему, если клиент не определился с </w:t>
      </w:r>
      <w:r w:rsidR="006C360B">
        <w:rPr>
          <w:rFonts w:ascii="Times New Roman" w:hAnsi="Times New Roman" w:cs="Times New Roman"/>
          <w:sz w:val="24"/>
          <w:szCs w:val="24"/>
        </w:rPr>
        <w:t>материалами</w:t>
      </w:r>
      <w:r w:rsidRPr="000C1D9B">
        <w:rPr>
          <w:rFonts w:ascii="Times New Roman" w:hAnsi="Times New Roman" w:cs="Times New Roman"/>
          <w:sz w:val="24"/>
          <w:szCs w:val="24"/>
        </w:rPr>
        <w:t xml:space="preserve">, то может </w:t>
      </w:r>
      <w:proofErr w:type="gramStart"/>
      <w:r w:rsidRPr="000C1D9B">
        <w:rPr>
          <w:rFonts w:ascii="Times New Roman" w:hAnsi="Times New Roman" w:cs="Times New Roman"/>
          <w:sz w:val="24"/>
          <w:szCs w:val="24"/>
        </w:rPr>
        <w:t>вернутся</w:t>
      </w:r>
      <w:proofErr w:type="gramEnd"/>
      <w:r w:rsidRPr="000C1D9B">
        <w:rPr>
          <w:rFonts w:ascii="Times New Roman" w:hAnsi="Times New Roman" w:cs="Times New Roman"/>
          <w:sz w:val="24"/>
          <w:szCs w:val="24"/>
        </w:rPr>
        <w:t xml:space="preserve"> в самое начало и снова вывести </w:t>
      </w:r>
      <w:r w:rsidR="009404DC" w:rsidRPr="000C1D9B">
        <w:rPr>
          <w:rFonts w:ascii="Times New Roman" w:hAnsi="Times New Roman" w:cs="Times New Roman"/>
          <w:sz w:val="24"/>
          <w:szCs w:val="24"/>
        </w:rPr>
        <w:t xml:space="preserve">список </w:t>
      </w:r>
      <w:r w:rsidR="006C360B">
        <w:rPr>
          <w:rFonts w:ascii="Times New Roman" w:hAnsi="Times New Roman" w:cs="Times New Roman"/>
          <w:sz w:val="24"/>
          <w:szCs w:val="24"/>
        </w:rPr>
        <w:t>материалов</w:t>
      </w:r>
      <w:r w:rsidR="009404DC" w:rsidRPr="000C1D9B">
        <w:rPr>
          <w:rFonts w:ascii="Times New Roman" w:hAnsi="Times New Roman" w:cs="Times New Roman"/>
          <w:sz w:val="24"/>
          <w:szCs w:val="24"/>
        </w:rPr>
        <w:t xml:space="preserve"> </w:t>
      </w:r>
      <w:r w:rsidRPr="000C1D9B">
        <w:rPr>
          <w:rFonts w:ascii="Times New Roman" w:hAnsi="Times New Roman" w:cs="Times New Roman"/>
          <w:sz w:val="24"/>
          <w:szCs w:val="24"/>
        </w:rPr>
        <w:t>и выбрать необходим</w:t>
      </w:r>
      <w:r w:rsidR="009404DC" w:rsidRPr="000C1D9B">
        <w:rPr>
          <w:rFonts w:ascii="Times New Roman" w:hAnsi="Times New Roman" w:cs="Times New Roman"/>
          <w:sz w:val="24"/>
          <w:szCs w:val="24"/>
        </w:rPr>
        <w:t xml:space="preserve">ые </w:t>
      </w:r>
      <w:r w:rsidR="006C360B">
        <w:rPr>
          <w:rFonts w:ascii="Times New Roman" w:hAnsi="Times New Roman" w:cs="Times New Roman"/>
          <w:sz w:val="24"/>
          <w:szCs w:val="24"/>
        </w:rPr>
        <w:t>материалы</w:t>
      </w:r>
      <w:r w:rsidRPr="000C1D9B">
        <w:rPr>
          <w:rFonts w:ascii="Times New Roman" w:hAnsi="Times New Roman" w:cs="Times New Roman"/>
          <w:sz w:val="24"/>
          <w:szCs w:val="24"/>
        </w:rPr>
        <w:t>, если клиент</w:t>
      </w:r>
      <w:r w:rsidR="009404DC" w:rsidRPr="000C1D9B">
        <w:rPr>
          <w:rFonts w:ascii="Times New Roman" w:hAnsi="Times New Roman" w:cs="Times New Roman"/>
          <w:sz w:val="24"/>
          <w:szCs w:val="24"/>
        </w:rPr>
        <w:t>у</w:t>
      </w:r>
      <w:r w:rsidRPr="000C1D9B">
        <w:rPr>
          <w:rFonts w:ascii="Times New Roman" w:hAnsi="Times New Roman" w:cs="Times New Roman"/>
          <w:sz w:val="24"/>
          <w:szCs w:val="24"/>
        </w:rPr>
        <w:t xml:space="preserve"> не подошли все </w:t>
      </w:r>
      <w:r w:rsidR="006C360B">
        <w:rPr>
          <w:rFonts w:ascii="Times New Roman" w:hAnsi="Times New Roman" w:cs="Times New Roman"/>
          <w:sz w:val="24"/>
          <w:szCs w:val="24"/>
        </w:rPr>
        <w:t>материалы</w:t>
      </w:r>
      <w:r w:rsidRPr="000C1D9B">
        <w:rPr>
          <w:rFonts w:ascii="Times New Roman" w:hAnsi="Times New Roman" w:cs="Times New Roman"/>
          <w:sz w:val="24"/>
          <w:szCs w:val="24"/>
        </w:rPr>
        <w:t xml:space="preserve">, то наступает </w:t>
      </w:r>
      <w:proofErr w:type="gramStart"/>
      <w:r w:rsidRPr="000C1D9B">
        <w:rPr>
          <w:rFonts w:ascii="Times New Roman" w:hAnsi="Times New Roman" w:cs="Times New Roman"/>
          <w:sz w:val="24"/>
          <w:szCs w:val="24"/>
        </w:rPr>
        <w:t>событие</w:t>
      </w:r>
      <w:proofErr w:type="gramEnd"/>
      <w:r w:rsidRPr="000C1D9B">
        <w:rPr>
          <w:rFonts w:ascii="Times New Roman" w:hAnsi="Times New Roman" w:cs="Times New Roman"/>
          <w:sz w:val="24"/>
          <w:szCs w:val="24"/>
        </w:rPr>
        <w:t xml:space="preserve"> клиент отказался от </w:t>
      </w:r>
      <w:r w:rsidR="006C360B">
        <w:rPr>
          <w:rFonts w:ascii="Times New Roman" w:hAnsi="Times New Roman" w:cs="Times New Roman"/>
          <w:sz w:val="24"/>
          <w:szCs w:val="24"/>
        </w:rPr>
        <w:t>материалов</w:t>
      </w:r>
      <w:r w:rsidRPr="000C1D9B">
        <w:rPr>
          <w:rFonts w:ascii="Times New Roman" w:hAnsi="Times New Roman" w:cs="Times New Roman"/>
          <w:sz w:val="24"/>
          <w:szCs w:val="24"/>
        </w:rPr>
        <w:t>.</w:t>
      </w:r>
      <w:r w:rsidR="009404DC" w:rsidRPr="000C1D9B">
        <w:rPr>
          <w:rFonts w:ascii="Times New Roman" w:hAnsi="Times New Roman" w:cs="Times New Roman"/>
          <w:sz w:val="24"/>
          <w:szCs w:val="24"/>
        </w:rPr>
        <w:t xml:space="preserve"> Зоны ответственности разделены на клиента и обслуживающий персонал.</w:t>
      </w:r>
    </w:p>
    <w:p w14:paraId="5F366B44" w14:textId="70000A4E" w:rsidR="009404DC" w:rsidRPr="000C1D9B" w:rsidRDefault="009404DC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sz w:val="24"/>
          <w:szCs w:val="24"/>
        </w:rPr>
        <w:br w:type="page"/>
      </w:r>
    </w:p>
    <w:p w14:paraId="5C2AB413" w14:textId="1D940D2B" w:rsidR="00462C27" w:rsidRPr="000C1D9B" w:rsidRDefault="009404DC">
      <w:pPr>
        <w:rPr>
          <w:rFonts w:ascii="Times New Roman" w:hAnsi="Times New Roman" w:cs="Times New Roman"/>
          <w:noProof/>
          <w:sz w:val="24"/>
          <w:szCs w:val="24"/>
        </w:rPr>
      </w:pPr>
      <w:r w:rsidRPr="000C1D9B">
        <w:rPr>
          <w:rFonts w:ascii="Times New Roman" w:hAnsi="Times New Roman" w:cs="Times New Roman"/>
          <w:sz w:val="24"/>
          <w:szCs w:val="24"/>
        </w:rPr>
        <w:lastRenderedPageBreak/>
        <w:t xml:space="preserve">Подсистема учета </w:t>
      </w:r>
      <w:r w:rsidR="006C360B">
        <w:rPr>
          <w:rFonts w:ascii="Times New Roman" w:hAnsi="Times New Roman" w:cs="Times New Roman"/>
          <w:sz w:val="24"/>
          <w:szCs w:val="24"/>
        </w:rPr>
        <w:t>составленных договоров и поступления материалов</w:t>
      </w:r>
    </w:p>
    <w:p w14:paraId="10CE34B0" w14:textId="331308F1" w:rsidR="00462C27" w:rsidRPr="000C1D9B" w:rsidRDefault="00E81949">
      <w:pPr>
        <w:rPr>
          <w:rFonts w:ascii="Times New Roman" w:hAnsi="Times New Roman" w:cs="Times New Roman"/>
          <w:sz w:val="24"/>
          <w:szCs w:val="24"/>
        </w:rPr>
      </w:pPr>
      <w:r>
        <w:object w:dxaOrig="16449" w:dyaOrig="11971" w14:anchorId="04062DBA">
          <v:shape id="_x0000_i1027" type="#_x0000_t75" style="width:467.3pt;height:339.9pt" o:ole="">
            <v:imagedata r:id="rId9" o:title=""/>
          </v:shape>
          <o:OLEObject Type="Embed" ProgID="Visio.Drawing.11" ShapeID="_x0000_i1027" DrawAspect="Content" ObjectID="_1761750707" r:id="rId10"/>
        </w:object>
      </w:r>
    </w:p>
    <w:p w14:paraId="4CEC2F5C" w14:textId="6B1E6C73" w:rsidR="009404DC" w:rsidRPr="000C1D9B" w:rsidRDefault="009404DC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sz w:val="24"/>
          <w:szCs w:val="24"/>
        </w:rPr>
        <w:t>В этой подсистеме два начальных события.</w:t>
      </w:r>
    </w:p>
    <w:p w14:paraId="0933658D" w14:textId="6F3CD422" w:rsidR="009404DC" w:rsidRPr="000C1D9B" w:rsidRDefault="009404DC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sz w:val="24"/>
          <w:szCs w:val="24"/>
        </w:rPr>
        <w:t xml:space="preserve">Первое начальное событие это поступление заказа на </w:t>
      </w:r>
      <w:r w:rsidR="00E81949">
        <w:rPr>
          <w:rFonts w:ascii="Times New Roman" w:hAnsi="Times New Roman" w:cs="Times New Roman"/>
          <w:sz w:val="24"/>
          <w:szCs w:val="24"/>
        </w:rPr>
        <w:t xml:space="preserve">составление договоров </w:t>
      </w:r>
      <w:r w:rsidRPr="000C1D9B">
        <w:rPr>
          <w:rFonts w:ascii="Times New Roman" w:hAnsi="Times New Roman" w:cs="Times New Roman"/>
          <w:sz w:val="24"/>
          <w:szCs w:val="24"/>
        </w:rPr>
        <w:t>и</w:t>
      </w:r>
      <w:r w:rsidR="00275920" w:rsidRPr="000C1D9B">
        <w:rPr>
          <w:rFonts w:ascii="Times New Roman" w:hAnsi="Times New Roman" w:cs="Times New Roman"/>
          <w:sz w:val="24"/>
          <w:szCs w:val="24"/>
        </w:rPr>
        <w:t>, оно вызывает функцию ознакомится с заказом, которая в свою очередь запрашивает дан</w:t>
      </w:r>
      <w:r w:rsidR="00E81949">
        <w:rPr>
          <w:rFonts w:ascii="Times New Roman" w:hAnsi="Times New Roman" w:cs="Times New Roman"/>
          <w:sz w:val="24"/>
          <w:szCs w:val="24"/>
        </w:rPr>
        <w:t>ные у функции запросить список составленных договоров</w:t>
      </w:r>
      <w:r w:rsidR="00275920" w:rsidRPr="000C1D9B">
        <w:rPr>
          <w:rFonts w:ascii="Times New Roman" w:hAnsi="Times New Roman" w:cs="Times New Roman"/>
          <w:sz w:val="24"/>
          <w:szCs w:val="24"/>
        </w:rPr>
        <w:t xml:space="preserve"> из базы данных, далее происходит промежуточное событие заказ был передан на выполнение, далее может произойти одно из двух, либо клиент отказался от </w:t>
      </w:r>
      <w:proofErr w:type="gramStart"/>
      <w:r w:rsidR="00275920" w:rsidRPr="000C1D9B">
        <w:rPr>
          <w:rFonts w:ascii="Times New Roman" w:hAnsi="Times New Roman" w:cs="Times New Roman"/>
          <w:sz w:val="24"/>
          <w:szCs w:val="24"/>
        </w:rPr>
        <w:t>заказа</w:t>
      </w:r>
      <w:proofErr w:type="gramEnd"/>
      <w:r w:rsidR="00275920" w:rsidRPr="000C1D9B">
        <w:rPr>
          <w:rFonts w:ascii="Times New Roman" w:hAnsi="Times New Roman" w:cs="Times New Roman"/>
          <w:sz w:val="24"/>
          <w:szCs w:val="24"/>
        </w:rPr>
        <w:t xml:space="preserve"> и наступает событие заказ не был выполнен, либо заказ выполнен и вызывается функция передать список </w:t>
      </w:r>
      <w:r w:rsidR="00E81949">
        <w:rPr>
          <w:rFonts w:ascii="Times New Roman" w:hAnsi="Times New Roman" w:cs="Times New Roman"/>
          <w:sz w:val="24"/>
          <w:szCs w:val="24"/>
        </w:rPr>
        <w:t>на регистрацию договоров</w:t>
      </w:r>
      <w:r w:rsidR="00275920" w:rsidRPr="000C1D9B">
        <w:rPr>
          <w:rFonts w:ascii="Times New Roman" w:hAnsi="Times New Roman" w:cs="Times New Roman"/>
          <w:sz w:val="24"/>
          <w:szCs w:val="24"/>
        </w:rPr>
        <w:t>, которые одновременно передаются в подсистемы оплаты и контроля.</w:t>
      </w:r>
    </w:p>
    <w:p w14:paraId="74EF1E97" w14:textId="64006013" w:rsidR="00224D54" w:rsidRPr="000C1D9B" w:rsidRDefault="00275920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sz w:val="24"/>
          <w:szCs w:val="24"/>
        </w:rPr>
        <w:t xml:space="preserve">Второе начальное событие это поступил заказ на </w:t>
      </w:r>
      <w:r w:rsidR="00E81949">
        <w:rPr>
          <w:rFonts w:ascii="Times New Roman" w:hAnsi="Times New Roman" w:cs="Times New Roman"/>
          <w:sz w:val="24"/>
          <w:szCs w:val="24"/>
        </w:rPr>
        <w:t>учет поступления материалов</w:t>
      </w:r>
      <w:r w:rsidRPr="000C1D9B">
        <w:rPr>
          <w:rFonts w:ascii="Times New Roman" w:hAnsi="Times New Roman" w:cs="Times New Roman"/>
          <w:sz w:val="24"/>
          <w:szCs w:val="24"/>
        </w:rPr>
        <w:t xml:space="preserve">, которое вызывает </w:t>
      </w:r>
      <w:proofErr w:type="gramStart"/>
      <w:r w:rsidRPr="000C1D9B">
        <w:rPr>
          <w:rFonts w:ascii="Times New Roman" w:hAnsi="Times New Roman" w:cs="Times New Roman"/>
          <w:sz w:val="24"/>
          <w:szCs w:val="24"/>
        </w:rPr>
        <w:t>функцию</w:t>
      </w:r>
      <w:proofErr w:type="gramEnd"/>
      <w:r w:rsidRPr="000C1D9B">
        <w:rPr>
          <w:rFonts w:ascii="Times New Roman" w:hAnsi="Times New Roman" w:cs="Times New Roman"/>
          <w:sz w:val="24"/>
          <w:szCs w:val="24"/>
        </w:rPr>
        <w:t xml:space="preserve"> ознакомится с заказом на </w:t>
      </w:r>
      <w:r w:rsidR="00E81949">
        <w:rPr>
          <w:rFonts w:ascii="Times New Roman" w:hAnsi="Times New Roman" w:cs="Times New Roman"/>
          <w:sz w:val="24"/>
          <w:szCs w:val="24"/>
        </w:rPr>
        <w:t>учет поступления материалов</w:t>
      </w:r>
      <w:r w:rsidRPr="000C1D9B">
        <w:rPr>
          <w:rFonts w:ascii="Times New Roman" w:hAnsi="Times New Roman" w:cs="Times New Roman"/>
          <w:sz w:val="24"/>
          <w:szCs w:val="24"/>
        </w:rPr>
        <w:t xml:space="preserve">, которая запрашивает список </w:t>
      </w:r>
      <w:r w:rsidR="00E81949">
        <w:rPr>
          <w:rFonts w:ascii="Times New Roman" w:hAnsi="Times New Roman" w:cs="Times New Roman"/>
          <w:sz w:val="24"/>
          <w:szCs w:val="24"/>
        </w:rPr>
        <w:t xml:space="preserve">материалов </w:t>
      </w:r>
      <w:r w:rsidRPr="000C1D9B">
        <w:rPr>
          <w:rFonts w:ascii="Times New Roman" w:hAnsi="Times New Roman" w:cs="Times New Roman"/>
          <w:sz w:val="24"/>
          <w:szCs w:val="24"/>
        </w:rPr>
        <w:t>с помощью функции запроса списка м</w:t>
      </w:r>
      <w:r w:rsidR="00E81949">
        <w:rPr>
          <w:rFonts w:ascii="Times New Roman" w:hAnsi="Times New Roman" w:cs="Times New Roman"/>
          <w:sz w:val="24"/>
          <w:szCs w:val="24"/>
        </w:rPr>
        <w:t>атериалов</w:t>
      </w:r>
      <w:r w:rsidRPr="000C1D9B">
        <w:rPr>
          <w:rFonts w:ascii="Times New Roman" w:hAnsi="Times New Roman" w:cs="Times New Roman"/>
          <w:sz w:val="24"/>
          <w:szCs w:val="24"/>
        </w:rPr>
        <w:t xml:space="preserve"> у базы данных </w:t>
      </w:r>
      <w:r w:rsidR="00E81949">
        <w:rPr>
          <w:rFonts w:ascii="Times New Roman" w:hAnsi="Times New Roman" w:cs="Times New Roman"/>
          <w:sz w:val="24"/>
          <w:szCs w:val="24"/>
        </w:rPr>
        <w:t>предприятия</w:t>
      </w:r>
      <w:r w:rsidRPr="000C1D9B">
        <w:rPr>
          <w:rFonts w:ascii="Times New Roman" w:hAnsi="Times New Roman" w:cs="Times New Roman"/>
          <w:sz w:val="24"/>
          <w:szCs w:val="24"/>
        </w:rPr>
        <w:t>, далее нас</w:t>
      </w:r>
      <w:r w:rsidR="00E81949">
        <w:rPr>
          <w:rFonts w:ascii="Times New Roman" w:hAnsi="Times New Roman" w:cs="Times New Roman"/>
          <w:sz w:val="24"/>
          <w:szCs w:val="24"/>
        </w:rPr>
        <w:t xml:space="preserve">тупает промежуточное событие </w:t>
      </w:r>
      <w:r w:rsidRPr="000C1D9B">
        <w:rPr>
          <w:rFonts w:ascii="Times New Roman" w:hAnsi="Times New Roman" w:cs="Times New Roman"/>
          <w:sz w:val="24"/>
          <w:szCs w:val="24"/>
        </w:rPr>
        <w:t>список был передан на подготовку м</w:t>
      </w:r>
      <w:r w:rsidR="00E81949">
        <w:rPr>
          <w:rFonts w:ascii="Times New Roman" w:hAnsi="Times New Roman" w:cs="Times New Roman"/>
          <w:sz w:val="24"/>
          <w:szCs w:val="24"/>
        </w:rPr>
        <w:t>атериалов</w:t>
      </w:r>
      <w:r w:rsidRPr="000C1D9B">
        <w:rPr>
          <w:rFonts w:ascii="Times New Roman" w:hAnsi="Times New Roman" w:cs="Times New Roman"/>
          <w:sz w:val="24"/>
          <w:szCs w:val="24"/>
        </w:rPr>
        <w:t>, после чего</w:t>
      </w:r>
      <w:r w:rsidR="00224D54" w:rsidRPr="000C1D9B">
        <w:rPr>
          <w:rFonts w:ascii="Times New Roman" w:hAnsi="Times New Roman" w:cs="Times New Roman"/>
          <w:sz w:val="24"/>
          <w:szCs w:val="24"/>
        </w:rPr>
        <w:t xml:space="preserve"> может быть два варианта, либо клиент не воспользовался </w:t>
      </w:r>
      <w:r w:rsidR="00E81949">
        <w:rPr>
          <w:rFonts w:ascii="Times New Roman" w:hAnsi="Times New Roman" w:cs="Times New Roman"/>
          <w:sz w:val="24"/>
          <w:szCs w:val="24"/>
        </w:rPr>
        <w:t>материалами</w:t>
      </w:r>
      <w:r w:rsidR="00224D54" w:rsidRPr="000C1D9B">
        <w:rPr>
          <w:rFonts w:ascii="Times New Roman" w:hAnsi="Times New Roman" w:cs="Times New Roman"/>
          <w:sz w:val="24"/>
          <w:szCs w:val="24"/>
        </w:rPr>
        <w:t xml:space="preserve"> и наступает событие </w:t>
      </w:r>
      <w:r w:rsidR="00E81949">
        <w:rPr>
          <w:rFonts w:ascii="Times New Roman" w:hAnsi="Times New Roman" w:cs="Times New Roman"/>
          <w:sz w:val="24"/>
          <w:szCs w:val="24"/>
        </w:rPr>
        <w:t>материалами</w:t>
      </w:r>
      <w:r w:rsidR="00224D54" w:rsidRPr="000C1D9B">
        <w:rPr>
          <w:rFonts w:ascii="Times New Roman" w:hAnsi="Times New Roman" w:cs="Times New Roman"/>
          <w:sz w:val="24"/>
          <w:szCs w:val="24"/>
        </w:rPr>
        <w:t xml:space="preserve"> не воспользовались, либо клиент воспользовался м</w:t>
      </w:r>
      <w:r w:rsidR="00E81949">
        <w:rPr>
          <w:rFonts w:ascii="Times New Roman" w:hAnsi="Times New Roman" w:cs="Times New Roman"/>
          <w:sz w:val="24"/>
          <w:szCs w:val="24"/>
        </w:rPr>
        <w:t>атериалами</w:t>
      </w:r>
      <w:r w:rsidR="00224D54" w:rsidRPr="000C1D9B">
        <w:rPr>
          <w:rFonts w:ascii="Times New Roman" w:hAnsi="Times New Roman" w:cs="Times New Roman"/>
          <w:sz w:val="24"/>
          <w:szCs w:val="24"/>
        </w:rPr>
        <w:t xml:space="preserve"> и запускается функция передать список </w:t>
      </w:r>
      <w:r w:rsidR="00E81949">
        <w:rPr>
          <w:rFonts w:ascii="Times New Roman" w:hAnsi="Times New Roman" w:cs="Times New Roman"/>
          <w:sz w:val="24"/>
          <w:szCs w:val="24"/>
        </w:rPr>
        <w:t>материалов</w:t>
      </w:r>
      <w:r w:rsidR="00224D54" w:rsidRPr="000C1D9B">
        <w:rPr>
          <w:rFonts w:ascii="Times New Roman" w:hAnsi="Times New Roman" w:cs="Times New Roman"/>
          <w:sz w:val="24"/>
          <w:szCs w:val="24"/>
        </w:rPr>
        <w:t>, которая добавляет данные об вып</w:t>
      </w:r>
      <w:r w:rsidR="00E81949">
        <w:rPr>
          <w:rFonts w:ascii="Times New Roman" w:hAnsi="Times New Roman" w:cs="Times New Roman"/>
          <w:sz w:val="24"/>
          <w:szCs w:val="24"/>
        </w:rPr>
        <w:t xml:space="preserve">олненных услугах в базу данных предприятия </w:t>
      </w:r>
      <w:r w:rsidR="00224D54" w:rsidRPr="000C1D9B">
        <w:rPr>
          <w:rFonts w:ascii="Times New Roman" w:hAnsi="Times New Roman" w:cs="Times New Roman"/>
          <w:sz w:val="24"/>
          <w:szCs w:val="24"/>
        </w:rPr>
        <w:t xml:space="preserve">и происходят два завершающих события – список предоставленных услуг был передан в подсистему оплата и список предоставленных </w:t>
      </w:r>
      <w:r w:rsidR="00E81949">
        <w:rPr>
          <w:rFonts w:ascii="Times New Roman" w:hAnsi="Times New Roman" w:cs="Times New Roman"/>
          <w:sz w:val="24"/>
          <w:szCs w:val="24"/>
        </w:rPr>
        <w:t>учета материалов</w:t>
      </w:r>
      <w:r w:rsidR="00224D54" w:rsidRPr="000C1D9B">
        <w:rPr>
          <w:rFonts w:ascii="Times New Roman" w:hAnsi="Times New Roman" w:cs="Times New Roman"/>
          <w:sz w:val="24"/>
          <w:szCs w:val="24"/>
        </w:rPr>
        <w:t xml:space="preserve"> был передан в подсистему контроля деятельностью </w:t>
      </w:r>
      <w:r w:rsidR="00E81949">
        <w:rPr>
          <w:rFonts w:ascii="Times New Roman" w:hAnsi="Times New Roman" w:cs="Times New Roman"/>
          <w:sz w:val="24"/>
          <w:szCs w:val="24"/>
        </w:rPr>
        <w:t>предприятия</w:t>
      </w:r>
      <w:r w:rsidR="00224D54" w:rsidRPr="000C1D9B">
        <w:rPr>
          <w:rFonts w:ascii="Times New Roman" w:hAnsi="Times New Roman" w:cs="Times New Roman"/>
          <w:sz w:val="24"/>
          <w:szCs w:val="24"/>
        </w:rPr>
        <w:t>.</w:t>
      </w:r>
    </w:p>
    <w:p w14:paraId="0BC7D994" w14:textId="71BA82C3" w:rsidR="00224D54" w:rsidRPr="000C1D9B" w:rsidRDefault="00E819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 задачи выполняет менеджер предприятия</w:t>
      </w:r>
      <w:r w:rsidR="00224D54" w:rsidRPr="000C1D9B">
        <w:rPr>
          <w:rFonts w:ascii="Times New Roman" w:hAnsi="Times New Roman" w:cs="Times New Roman"/>
          <w:sz w:val="24"/>
          <w:szCs w:val="24"/>
        </w:rPr>
        <w:t>.</w:t>
      </w:r>
    </w:p>
    <w:p w14:paraId="35E9AB6B" w14:textId="5456FC81" w:rsidR="00462C27" w:rsidRPr="000C1D9B" w:rsidRDefault="00224D54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sz w:val="24"/>
          <w:szCs w:val="24"/>
        </w:rPr>
        <w:br w:type="page"/>
      </w:r>
    </w:p>
    <w:p w14:paraId="2821B6BC" w14:textId="3D8AB789" w:rsidR="00224D54" w:rsidRPr="000C1D9B" w:rsidRDefault="00224D54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sz w:val="24"/>
          <w:szCs w:val="24"/>
        </w:rPr>
        <w:lastRenderedPageBreak/>
        <w:t>Подсистема оплата услуг</w:t>
      </w:r>
    </w:p>
    <w:p w14:paraId="2986C706" w14:textId="3B8BE2FA" w:rsidR="00462C27" w:rsidRPr="000C1D9B" w:rsidRDefault="00AF1956">
      <w:pPr>
        <w:rPr>
          <w:rFonts w:ascii="Times New Roman" w:hAnsi="Times New Roman" w:cs="Times New Roman"/>
          <w:sz w:val="24"/>
          <w:szCs w:val="24"/>
        </w:rPr>
      </w:pPr>
      <w:r>
        <w:object w:dxaOrig="16449" w:dyaOrig="8323" w14:anchorId="22E7BB19">
          <v:shape id="_x0000_i1028" type="#_x0000_t75" style="width:467.3pt;height:236.45pt" o:ole="">
            <v:imagedata r:id="rId11" o:title=""/>
          </v:shape>
          <o:OLEObject Type="Embed" ProgID="Visio.Drawing.11" ShapeID="_x0000_i1028" DrawAspect="Content" ObjectID="_1761750708" r:id="rId12"/>
        </w:object>
      </w:r>
    </w:p>
    <w:p w14:paraId="23FDFFBD" w14:textId="4BC9902A" w:rsidR="00462C27" w:rsidRPr="000C1D9B" w:rsidRDefault="00224D5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C1D9B">
        <w:rPr>
          <w:rFonts w:ascii="Times New Roman" w:hAnsi="Times New Roman" w:cs="Times New Roman"/>
          <w:sz w:val="24"/>
          <w:szCs w:val="24"/>
        </w:rPr>
        <w:t xml:space="preserve">В подсистеме оплаты услуг начальным событием является поступление списка </w:t>
      </w:r>
      <w:r w:rsidR="00AF1956">
        <w:rPr>
          <w:rFonts w:ascii="Times New Roman" w:hAnsi="Times New Roman" w:cs="Times New Roman"/>
          <w:sz w:val="24"/>
          <w:szCs w:val="24"/>
        </w:rPr>
        <w:t>учета материалов</w:t>
      </w:r>
      <w:r w:rsidRPr="000C1D9B">
        <w:rPr>
          <w:rFonts w:ascii="Times New Roman" w:hAnsi="Times New Roman" w:cs="Times New Roman"/>
          <w:sz w:val="24"/>
          <w:szCs w:val="24"/>
        </w:rPr>
        <w:t>, которое вызывает функцию ознакомления с</w:t>
      </w:r>
      <w:r w:rsidR="00AF1956">
        <w:rPr>
          <w:rFonts w:ascii="Times New Roman" w:hAnsi="Times New Roman" w:cs="Times New Roman"/>
          <w:sz w:val="24"/>
          <w:szCs w:val="24"/>
        </w:rPr>
        <w:t>о списком учета материалов</w:t>
      </w:r>
      <w:r w:rsidRPr="000C1D9B">
        <w:rPr>
          <w:rFonts w:ascii="Times New Roman" w:hAnsi="Times New Roman" w:cs="Times New Roman"/>
          <w:sz w:val="24"/>
          <w:szCs w:val="24"/>
        </w:rPr>
        <w:t xml:space="preserve">, которая вызывает функцию обращения к базе данных </w:t>
      </w:r>
      <w:r w:rsidR="00AF1956">
        <w:rPr>
          <w:rFonts w:ascii="Times New Roman" w:hAnsi="Times New Roman" w:cs="Times New Roman"/>
          <w:sz w:val="24"/>
          <w:szCs w:val="24"/>
        </w:rPr>
        <w:t>предприятия</w:t>
      </w:r>
      <w:r w:rsidRPr="000C1D9B">
        <w:rPr>
          <w:rFonts w:ascii="Times New Roman" w:hAnsi="Times New Roman" w:cs="Times New Roman"/>
          <w:sz w:val="24"/>
          <w:szCs w:val="24"/>
        </w:rPr>
        <w:t xml:space="preserve"> и формирует список </w:t>
      </w:r>
      <w:r w:rsidR="00AF1956">
        <w:rPr>
          <w:rFonts w:ascii="Times New Roman" w:hAnsi="Times New Roman" w:cs="Times New Roman"/>
          <w:sz w:val="24"/>
          <w:szCs w:val="24"/>
        </w:rPr>
        <w:t>материалов</w:t>
      </w:r>
      <w:r w:rsidRPr="000C1D9B">
        <w:rPr>
          <w:rFonts w:ascii="Times New Roman" w:hAnsi="Times New Roman" w:cs="Times New Roman"/>
          <w:sz w:val="24"/>
          <w:szCs w:val="24"/>
        </w:rPr>
        <w:t xml:space="preserve">, далее выполняется функция выдать чек клиенту, которая одновременно формирует чек и передает клиенту, а так же вызывает функцию передать список оплаченных </w:t>
      </w:r>
      <w:r w:rsidR="00AF1956">
        <w:rPr>
          <w:rFonts w:ascii="Times New Roman" w:hAnsi="Times New Roman" w:cs="Times New Roman"/>
          <w:sz w:val="24"/>
          <w:szCs w:val="24"/>
        </w:rPr>
        <w:t>материалов</w:t>
      </w:r>
      <w:r w:rsidRPr="000C1D9B">
        <w:rPr>
          <w:rFonts w:ascii="Times New Roman" w:hAnsi="Times New Roman" w:cs="Times New Roman"/>
          <w:sz w:val="24"/>
          <w:szCs w:val="24"/>
        </w:rPr>
        <w:t xml:space="preserve"> в подсистему контроля деятельности </w:t>
      </w:r>
      <w:r w:rsidR="00AF1956">
        <w:rPr>
          <w:rFonts w:ascii="Times New Roman" w:hAnsi="Times New Roman" w:cs="Times New Roman"/>
          <w:sz w:val="24"/>
          <w:szCs w:val="24"/>
        </w:rPr>
        <w:t>предприятия</w:t>
      </w:r>
      <w:r w:rsidRPr="000C1D9B">
        <w:rPr>
          <w:rFonts w:ascii="Times New Roman" w:hAnsi="Times New Roman" w:cs="Times New Roman"/>
          <w:sz w:val="24"/>
          <w:szCs w:val="24"/>
        </w:rPr>
        <w:t>, которая запрашивает</w:t>
      </w:r>
      <w:proofErr w:type="gramEnd"/>
      <w:r w:rsidRPr="000C1D9B">
        <w:rPr>
          <w:rFonts w:ascii="Times New Roman" w:hAnsi="Times New Roman" w:cs="Times New Roman"/>
          <w:sz w:val="24"/>
          <w:szCs w:val="24"/>
        </w:rPr>
        <w:t xml:space="preserve"> список оплаченных </w:t>
      </w:r>
      <w:r w:rsidR="00AF1956">
        <w:rPr>
          <w:rFonts w:ascii="Times New Roman" w:hAnsi="Times New Roman" w:cs="Times New Roman"/>
          <w:sz w:val="24"/>
          <w:szCs w:val="24"/>
        </w:rPr>
        <w:t>материалов</w:t>
      </w:r>
      <w:r w:rsidRPr="000C1D9B">
        <w:rPr>
          <w:rFonts w:ascii="Times New Roman" w:hAnsi="Times New Roman" w:cs="Times New Roman"/>
          <w:sz w:val="24"/>
          <w:szCs w:val="24"/>
        </w:rPr>
        <w:t xml:space="preserve"> в базе данных </w:t>
      </w:r>
      <w:r w:rsidR="00AF1956">
        <w:rPr>
          <w:rFonts w:ascii="Times New Roman" w:hAnsi="Times New Roman" w:cs="Times New Roman"/>
          <w:sz w:val="24"/>
          <w:szCs w:val="24"/>
        </w:rPr>
        <w:t>предприятия</w:t>
      </w:r>
      <w:r w:rsidRPr="000C1D9B">
        <w:rPr>
          <w:rFonts w:ascii="Times New Roman" w:hAnsi="Times New Roman" w:cs="Times New Roman"/>
          <w:sz w:val="24"/>
          <w:szCs w:val="24"/>
        </w:rPr>
        <w:t xml:space="preserve"> и наступает завершающее </w:t>
      </w:r>
      <w:proofErr w:type="gramStart"/>
      <w:r w:rsidRPr="000C1D9B">
        <w:rPr>
          <w:rFonts w:ascii="Times New Roman" w:hAnsi="Times New Roman" w:cs="Times New Roman"/>
          <w:sz w:val="24"/>
          <w:szCs w:val="24"/>
        </w:rPr>
        <w:t>событие</w:t>
      </w:r>
      <w:proofErr w:type="gramEnd"/>
      <w:r w:rsidRPr="000C1D9B">
        <w:rPr>
          <w:rFonts w:ascii="Times New Roman" w:hAnsi="Times New Roman" w:cs="Times New Roman"/>
          <w:sz w:val="24"/>
          <w:szCs w:val="24"/>
        </w:rPr>
        <w:t xml:space="preserve"> список </w:t>
      </w:r>
      <w:r w:rsidR="00AF1956">
        <w:rPr>
          <w:rFonts w:ascii="Times New Roman" w:hAnsi="Times New Roman" w:cs="Times New Roman"/>
          <w:sz w:val="24"/>
          <w:szCs w:val="24"/>
        </w:rPr>
        <w:t>материалов</w:t>
      </w:r>
      <w:r w:rsidRPr="000C1D9B">
        <w:rPr>
          <w:rFonts w:ascii="Times New Roman" w:hAnsi="Times New Roman" w:cs="Times New Roman"/>
          <w:sz w:val="24"/>
          <w:szCs w:val="24"/>
        </w:rPr>
        <w:t xml:space="preserve"> передан в подсистему контроля деятельности </w:t>
      </w:r>
      <w:r w:rsidR="00AF1956">
        <w:rPr>
          <w:rFonts w:ascii="Times New Roman" w:hAnsi="Times New Roman" w:cs="Times New Roman"/>
          <w:sz w:val="24"/>
          <w:szCs w:val="24"/>
        </w:rPr>
        <w:t>предприятия</w:t>
      </w:r>
      <w:r w:rsidRPr="000C1D9B">
        <w:rPr>
          <w:rFonts w:ascii="Times New Roman" w:hAnsi="Times New Roman" w:cs="Times New Roman"/>
          <w:sz w:val="24"/>
          <w:szCs w:val="24"/>
        </w:rPr>
        <w:t>.</w:t>
      </w:r>
    </w:p>
    <w:p w14:paraId="69E661EE" w14:textId="1AAC1388" w:rsidR="00224D54" w:rsidRPr="000C1D9B" w:rsidRDefault="00224D54">
      <w:pPr>
        <w:rPr>
          <w:rFonts w:ascii="Times New Roman" w:hAnsi="Times New Roman" w:cs="Times New Roman"/>
          <w:noProof/>
          <w:sz w:val="24"/>
          <w:szCs w:val="24"/>
        </w:rPr>
      </w:pPr>
      <w:r w:rsidRPr="000C1D9B">
        <w:rPr>
          <w:rFonts w:ascii="Times New Roman" w:hAnsi="Times New Roman" w:cs="Times New Roman"/>
          <w:noProof/>
          <w:sz w:val="24"/>
          <w:szCs w:val="24"/>
        </w:rPr>
        <w:t>Зоны отвественности разделены на клиента и обслуживающий персонал.</w:t>
      </w:r>
    </w:p>
    <w:p w14:paraId="56761907" w14:textId="77777777" w:rsidR="00224D54" w:rsidRPr="000C1D9B" w:rsidRDefault="00224D54">
      <w:pPr>
        <w:rPr>
          <w:rFonts w:ascii="Times New Roman" w:hAnsi="Times New Roman" w:cs="Times New Roman"/>
          <w:noProof/>
          <w:sz w:val="24"/>
          <w:szCs w:val="24"/>
        </w:rPr>
      </w:pPr>
      <w:r w:rsidRPr="000C1D9B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4375D653" w14:textId="5A878637" w:rsidR="00462C27" w:rsidRPr="000C1D9B" w:rsidRDefault="00224D54">
      <w:pPr>
        <w:rPr>
          <w:rFonts w:ascii="Times New Roman" w:hAnsi="Times New Roman" w:cs="Times New Roman"/>
          <w:noProof/>
          <w:sz w:val="24"/>
          <w:szCs w:val="24"/>
        </w:rPr>
      </w:pPr>
      <w:r w:rsidRPr="000C1D9B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Подсистема контроль деятельности </w:t>
      </w:r>
      <w:r w:rsidR="00AF1956">
        <w:rPr>
          <w:rFonts w:ascii="Times New Roman" w:hAnsi="Times New Roman" w:cs="Times New Roman"/>
          <w:noProof/>
          <w:sz w:val="24"/>
          <w:szCs w:val="24"/>
        </w:rPr>
        <w:t>предприятия</w:t>
      </w:r>
      <w:r w:rsidRPr="000C1D9B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33CD15F3" w14:textId="77777777" w:rsidR="000C1D9B" w:rsidRPr="000C1D9B" w:rsidRDefault="000C1D9B">
      <w:pPr>
        <w:rPr>
          <w:rFonts w:ascii="Times New Roman" w:hAnsi="Times New Roman" w:cs="Times New Roman"/>
          <w:noProof/>
          <w:sz w:val="24"/>
          <w:szCs w:val="24"/>
        </w:rPr>
      </w:pPr>
    </w:p>
    <w:p w14:paraId="30E86990" w14:textId="7414224D" w:rsidR="00462C27" w:rsidRPr="000C1D9B" w:rsidRDefault="00A6293F">
      <w:pPr>
        <w:rPr>
          <w:rFonts w:ascii="Times New Roman" w:hAnsi="Times New Roman" w:cs="Times New Roman"/>
          <w:sz w:val="24"/>
          <w:szCs w:val="24"/>
        </w:rPr>
      </w:pPr>
      <w:r>
        <w:object w:dxaOrig="16449" w:dyaOrig="6394" w14:anchorId="06232D63">
          <v:shape id="_x0000_i1029" type="#_x0000_t75" style="width:467.3pt;height:181.75pt" o:ole="">
            <v:imagedata r:id="rId13" o:title=""/>
          </v:shape>
          <o:OLEObject Type="Embed" ProgID="Visio.Drawing.11" ShapeID="_x0000_i1029" DrawAspect="Content" ObjectID="_1761750709" r:id="rId14"/>
        </w:object>
      </w:r>
    </w:p>
    <w:p w14:paraId="300B5703" w14:textId="7477CF81" w:rsidR="00224D54" w:rsidRDefault="00224D54">
      <w:pPr>
        <w:rPr>
          <w:rFonts w:ascii="Times New Roman" w:hAnsi="Times New Roman" w:cs="Times New Roman"/>
          <w:sz w:val="24"/>
          <w:szCs w:val="24"/>
        </w:rPr>
      </w:pPr>
      <w:r w:rsidRPr="000C1D9B">
        <w:rPr>
          <w:rFonts w:ascii="Times New Roman" w:hAnsi="Times New Roman" w:cs="Times New Roman"/>
          <w:sz w:val="24"/>
          <w:szCs w:val="24"/>
        </w:rPr>
        <w:t xml:space="preserve">Начальным событием является поступление запроса о хозяйственной деятельности </w:t>
      </w:r>
      <w:r w:rsidR="00A6293F">
        <w:rPr>
          <w:rFonts w:ascii="Times New Roman" w:hAnsi="Times New Roman" w:cs="Times New Roman"/>
          <w:sz w:val="24"/>
          <w:szCs w:val="24"/>
        </w:rPr>
        <w:t>предприятия</w:t>
      </w:r>
      <w:r w:rsidRPr="000C1D9B">
        <w:rPr>
          <w:rFonts w:ascii="Times New Roman" w:hAnsi="Times New Roman" w:cs="Times New Roman"/>
          <w:sz w:val="24"/>
          <w:szCs w:val="24"/>
        </w:rPr>
        <w:t xml:space="preserve">, которое вызывает функцию вывести данные о хозяйственной деятельности </w:t>
      </w:r>
      <w:r w:rsidR="00A6293F">
        <w:rPr>
          <w:rFonts w:ascii="Times New Roman" w:hAnsi="Times New Roman" w:cs="Times New Roman"/>
          <w:sz w:val="24"/>
          <w:szCs w:val="24"/>
        </w:rPr>
        <w:t>предприятия</w:t>
      </w:r>
      <w:r w:rsidR="000C1D9B" w:rsidRPr="000C1D9B">
        <w:rPr>
          <w:rFonts w:ascii="Times New Roman" w:hAnsi="Times New Roman" w:cs="Times New Roman"/>
          <w:sz w:val="24"/>
          <w:szCs w:val="24"/>
        </w:rPr>
        <w:t>, которая обращается к функции запроса данных у базы данных и о</w:t>
      </w:r>
      <w:r w:rsidR="00A6293F">
        <w:rPr>
          <w:rFonts w:ascii="Times New Roman" w:hAnsi="Times New Roman" w:cs="Times New Roman"/>
          <w:sz w:val="24"/>
          <w:szCs w:val="24"/>
        </w:rPr>
        <w:t>тдает первой функции два списка оплаченных материалов</w:t>
      </w:r>
      <w:r w:rsidR="000C1D9B" w:rsidRPr="000C1D9B">
        <w:rPr>
          <w:rFonts w:ascii="Times New Roman" w:hAnsi="Times New Roman" w:cs="Times New Roman"/>
          <w:sz w:val="24"/>
          <w:szCs w:val="24"/>
        </w:rPr>
        <w:t xml:space="preserve"> и предостав</w:t>
      </w:r>
      <w:r w:rsidR="00A6293F">
        <w:rPr>
          <w:rFonts w:ascii="Times New Roman" w:hAnsi="Times New Roman" w:cs="Times New Roman"/>
          <w:sz w:val="24"/>
          <w:szCs w:val="24"/>
        </w:rPr>
        <w:t xml:space="preserve">ленных, далее </w:t>
      </w:r>
      <w:proofErr w:type="gramStart"/>
      <w:r w:rsidR="00A6293F">
        <w:rPr>
          <w:rFonts w:ascii="Times New Roman" w:hAnsi="Times New Roman" w:cs="Times New Roman"/>
          <w:sz w:val="24"/>
          <w:szCs w:val="24"/>
        </w:rPr>
        <w:t xml:space="preserve">наступает событие </w:t>
      </w:r>
      <w:bookmarkStart w:id="0" w:name="_GoBack"/>
      <w:bookmarkEnd w:id="0"/>
      <w:r w:rsidR="000C1D9B" w:rsidRPr="000C1D9B">
        <w:rPr>
          <w:rFonts w:ascii="Times New Roman" w:hAnsi="Times New Roman" w:cs="Times New Roman"/>
          <w:sz w:val="24"/>
          <w:szCs w:val="24"/>
        </w:rPr>
        <w:t>данные выведены</w:t>
      </w:r>
      <w:proofErr w:type="gramEnd"/>
      <w:r w:rsidR="000C1D9B" w:rsidRPr="000C1D9B">
        <w:rPr>
          <w:rFonts w:ascii="Times New Roman" w:hAnsi="Times New Roman" w:cs="Times New Roman"/>
          <w:sz w:val="24"/>
          <w:szCs w:val="24"/>
        </w:rPr>
        <w:t>.</w:t>
      </w:r>
    </w:p>
    <w:p w14:paraId="079FD223" w14:textId="3D8899B2" w:rsidR="000C1D9B" w:rsidRPr="000C1D9B" w:rsidRDefault="000C1D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Все задачи выполняет менеджер </w:t>
      </w:r>
      <w:r w:rsidR="00A6293F">
        <w:rPr>
          <w:rFonts w:ascii="Times New Roman" w:hAnsi="Times New Roman" w:cs="Times New Roman"/>
          <w:sz w:val="24"/>
          <w:szCs w:val="24"/>
        </w:rPr>
        <w:t>предприятия</w:t>
      </w:r>
      <w:r>
        <w:rPr>
          <w:rFonts w:ascii="Times New Roman" w:hAnsi="Times New Roman" w:cs="Times New Roman"/>
          <w:sz w:val="24"/>
          <w:szCs w:val="24"/>
        </w:rPr>
        <w:t>.</w:t>
      </w:r>
    </w:p>
    <w:sectPr w:rsidR="000C1D9B" w:rsidRPr="000C1D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6F91"/>
    <w:rsid w:val="000A69A8"/>
    <w:rsid w:val="000C1D9B"/>
    <w:rsid w:val="00224427"/>
    <w:rsid w:val="00224D54"/>
    <w:rsid w:val="00275920"/>
    <w:rsid w:val="00300287"/>
    <w:rsid w:val="00373653"/>
    <w:rsid w:val="00462C27"/>
    <w:rsid w:val="004853C6"/>
    <w:rsid w:val="0051593B"/>
    <w:rsid w:val="00586F91"/>
    <w:rsid w:val="006C360B"/>
    <w:rsid w:val="009404DC"/>
    <w:rsid w:val="00972B98"/>
    <w:rsid w:val="00A6293F"/>
    <w:rsid w:val="00AF1956"/>
    <w:rsid w:val="00E81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FE3A4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85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853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85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853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</Pages>
  <Words>645</Words>
  <Characters>3682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</dc:creator>
  <cp:keywords/>
  <dc:description/>
  <cp:lastModifiedBy>kazak</cp:lastModifiedBy>
  <cp:revision>9</cp:revision>
  <dcterms:created xsi:type="dcterms:W3CDTF">2023-10-27T20:05:00Z</dcterms:created>
  <dcterms:modified xsi:type="dcterms:W3CDTF">2023-11-17T11:25:00Z</dcterms:modified>
</cp:coreProperties>
</file>