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C840C9" w14:textId="77777777" w:rsidR="00117551" w:rsidRDefault="00117551" w:rsidP="00117551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ГОСТ 34.602-89 Техническое задание на создание автоматизированной системы </w:t>
      </w:r>
    </w:p>
    <w:p w14:paraId="016A3C76" w14:textId="77777777" w:rsidR="00117551" w:rsidRDefault="00117551" w:rsidP="00117551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9E1B62" w14:textId="77777777" w:rsidR="00117551" w:rsidRDefault="00117551" w:rsidP="00117551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Разделы технического задания:</w:t>
      </w:r>
    </w:p>
    <w:p w14:paraId="438D785C" w14:textId="77777777" w:rsidR="00117551" w:rsidRDefault="00117551" w:rsidP="001175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сведения</w:t>
      </w:r>
    </w:p>
    <w:p w14:paraId="254F4D19" w14:textId="77777777" w:rsidR="00117551" w:rsidRDefault="00117551" w:rsidP="001175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цели создания системы</w:t>
      </w:r>
    </w:p>
    <w:p w14:paraId="6E4D6C3B" w14:textId="77777777" w:rsidR="00117551" w:rsidRDefault="00117551" w:rsidP="0011755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системы</w:t>
      </w:r>
    </w:p>
    <w:p w14:paraId="2B3DFD75" w14:textId="77777777" w:rsidR="00117551" w:rsidRDefault="00117551" w:rsidP="0011755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</w:t>
      </w:r>
    </w:p>
    <w:p w14:paraId="04314C3F" w14:textId="77777777" w:rsidR="00117551" w:rsidRDefault="00117551" w:rsidP="001175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объектов автоматизации</w:t>
      </w:r>
    </w:p>
    <w:p w14:paraId="7246BF16" w14:textId="77777777" w:rsidR="00117551" w:rsidRDefault="00117551" w:rsidP="001175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</w:t>
      </w:r>
    </w:p>
    <w:p w14:paraId="1F1DA3A8" w14:textId="77777777" w:rsidR="00117551" w:rsidRDefault="00117551" w:rsidP="0011755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в целом</w:t>
      </w:r>
    </w:p>
    <w:p w14:paraId="4F1C36D4" w14:textId="77777777" w:rsidR="00117551" w:rsidRDefault="00117551" w:rsidP="0011755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функциям, выполняемым системой</w:t>
      </w:r>
    </w:p>
    <w:p w14:paraId="087031D8" w14:textId="77777777" w:rsidR="00117551" w:rsidRDefault="00117551" w:rsidP="0011755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видам обеспечения</w:t>
      </w:r>
    </w:p>
    <w:p w14:paraId="5334E23E" w14:textId="77777777" w:rsidR="00117551" w:rsidRDefault="00117551" w:rsidP="001175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и содержание работ по созданию системы</w:t>
      </w:r>
    </w:p>
    <w:p w14:paraId="2ED835E6" w14:textId="77777777" w:rsidR="00117551" w:rsidRDefault="00117551" w:rsidP="001175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контроля и приёмки системы</w:t>
      </w:r>
    </w:p>
    <w:p w14:paraId="37987612" w14:textId="77777777" w:rsidR="00117551" w:rsidRDefault="00117551" w:rsidP="001175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14:paraId="6EF66F3F" w14:textId="77777777" w:rsidR="00117551" w:rsidRDefault="00117551" w:rsidP="001175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</w:t>
      </w:r>
    </w:p>
    <w:p w14:paraId="7F16B480" w14:textId="77777777" w:rsidR="00117551" w:rsidRDefault="00117551" w:rsidP="001175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разработки</w:t>
      </w:r>
    </w:p>
    <w:p w14:paraId="25179301" w14:textId="77777777" w:rsidR="00117551" w:rsidRDefault="00B13164" w:rsidP="00117551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9A33229">
          <v:rect id="_x0000_i1025" style="width:484.45pt;height:.75pt" o:hralign="center" o:hrstd="t" o:hr="t" fillcolor="#a0a0a0" stroked="f"/>
        </w:pict>
      </w:r>
    </w:p>
    <w:p w14:paraId="146F54A0" w14:textId="749482B2" w:rsidR="00117551" w:rsidRDefault="00117551" w:rsidP="00117551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Техническое задание на создание автоматизированной системы «Автоматическая система управления </w:t>
      </w:r>
      <w:r w:rsidR="007A712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6C3F8B13" w14:textId="77777777" w:rsidR="006C2F87" w:rsidRDefault="006C2F87" w:rsidP="006C2F87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сведения</w:t>
      </w:r>
    </w:p>
    <w:p w14:paraId="5CC73796" w14:textId="77777777" w:rsidR="006C2F87" w:rsidRDefault="006C2F87" w:rsidP="006C2F8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61AC4DAE" w14:textId="77777777" w:rsidR="006C2F87" w:rsidRDefault="006C2F87" w:rsidP="006C2F8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14:paraId="2A2D0466" w14:textId="310ACBE7" w:rsidR="006C2F87" w:rsidRDefault="006C2F87" w:rsidP="006C2F8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Автоматическая система управления </w:t>
      </w:r>
      <w:proofErr w:type="spellStart"/>
      <w:r w:rsidR="007A712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предприятем</w:t>
      </w:r>
      <w:proofErr w:type="spellEnd"/>
    </w:p>
    <w:p w14:paraId="1C0E7E05" w14:textId="77777777" w:rsidR="006C2F87" w:rsidRDefault="006C2F87" w:rsidP="006C2F8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 Краткое наименование системы</w:t>
      </w:r>
    </w:p>
    <w:p w14:paraId="73054BCC" w14:textId="64A690EB" w:rsidR="006C2F87" w:rsidRDefault="006C2F87" w:rsidP="006C2F8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АСУ</w:t>
      </w:r>
      <w:r w:rsidR="007A71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r w:rsidR="007A7123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COMPANY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14:paraId="2D39C3FA" w14:textId="77777777" w:rsidR="006C2F87" w:rsidRDefault="006C2F87" w:rsidP="006C2F8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1C2012D5" w14:textId="330F102F" w:rsidR="006C2F87" w:rsidRDefault="006C2F87" w:rsidP="006C2F87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 </w:t>
      </w:r>
      <w:r w:rsidR="00F2719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7A71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A7123">
        <w:rPr>
          <w:rFonts w:ascii="Times New Roman" w:eastAsia="Times New Roman" w:hAnsi="Times New Roman" w:cs="Times New Roman"/>
          <w:sz w:val="24"/>
          <w:szCs w:val="24"/>
          <w:lang w:eastAsia="ru-RU"/>
        </w:rPr>
        <w:t>Овсянки</w:t>
      </w:r>
      <w:r w:rsidR="007A7123" w:rsidRPr="007A7123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proofErr w:type="spellEnd"/>
      <w:r w:rsidR="007A7123" w:rsidRPr="007A71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</w:t>
      </w:r>
      <w:r w:rsidR="007A712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7A7123" w:rsidRPr="007A71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</w:t>
      </w:r>
      <w:r w:rsidR="007A712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57F3406" w14:textId="77777777" w:rsidR="006C2F87" w:rsidRDefault="006C2F87" w:rsidP="006C2F8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</w:p>
    <w:p w14:paraId="4BFB77F6" w14:textId="77777777" w:rsidR="006C2F87" w:rsidRDefault="006C2F87" w:rsidP="006C2F87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54E3F1D0" w14:textId="49F5B3C8" w:rsidR="00F27196" w:rsidRDefault="006C2F87" w:rsidP="006C2F87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Заказчик: </w:t>
      </w:r>
      <w:r w:rsidR="00F2719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7A71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A7123">
        <w:rPr>
          <w:rFonts w:ascii="Times New Roman" w:eastAsia="Times New Roman" w:hAnsi="Times New Roman" w:cs="Times New Roman"/>
          <w:sz w:val="24"/>
          <w:szCs w:val="24"/>
          <w:lang w:eastAsia="ru-RU"/>
        </w:rPr>
        <w:t>Овсянки</w:t>
      </w:r>
      <w:r w:rsidR="007A7123" w:rsidRPr="007A7123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proofErr w:type="spellEnd"/>
      <w:r w:rsidR="007A7123" w:rsidRPr="007A71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</w:t>
      </w:r>
      <w:r w:rsidR="007A712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7A7123" w:rsidRPr="007A71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</w:t>
      </w:r>
      <w:r w:rsidR="007A712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Адрес фактический: </w:t>
      </w:r>
      <w:r w:rsidR="00F2719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</w:p>
    <w:p w14:paraId="0935F189" w14:textId="41501001" w:rsidR="006C2F87" w:rsidRDefault="006C2F87" w:rsidP="006C2F87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Телефон: </w:t>
      </w:r>
      <w:r w:rsidR="00F2719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</w:p>
    <w:p w14:paraId="757FCE16" w14:textId="77777777" w:rsidR="006C2F87" w:rsidRDefault="006C2F87" w:rsidP="006C2F87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3122079" w14:textId="77777777" w:rsidR="006C2F87" w:rsidRDefault="006C2F87" w:rsidP="006C2F87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29748CD0" w14:textId="486ABAB5" w:rsidR="006C2F87" w:rsidRDefault="006C2F87" w:rsidP="006C2F87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Разработчик: </w:t>
      </w:r>
      <w:r w:rsidR="007A712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Казакова К.Л.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8-9</w:t>
      </w:r>
      <w:r w:rsidR="007A7123">
        <w:rPr>
          <w:rFonts w:ascii="Times New Roman" w:eastAsia="Times New Roman" w:hAnsi="Times New Roman" w:cs="Times New Roman"/>
          <w:sz w:val="24"/>
          <w:szCs w:val="24"/>
          <w:lang w:eastAsia="ru-RU"/>
        </w:rPr>
        <w:t>50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7A7123">
        <w:rPr>
          <w:rFonts w:ascii="Times New Roman" w:eastAsia="Times New Roman" w:hAnsi="Times New Roman" w:cs="Times New Roman"/>
          <w:sz w:val="24"/>
          <w:szCs w:val="24"/>
          <w:lang w:eastAsia="ru-RU"/>
        </w:rPr>
        <w:t>420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7A7123">
        <w:rPr>
          <w:rFonts w:ascii="Times New Roman" w:eastAsia="Times New Roman" w:hAnsi="Times New Roman" w:cs="Times New Roman"/>
          <w:sz w:val="24"/>
          <w:szCs w:val="24"/>
          <w:lang w:eastAsia="ru-RU"/>
        </w:rPr>
        <w:t>90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7A7123">
        <w:rPr>
          <w:rFonts w:ascii="Times New Roman" w:eastAsia="Times New Roman" w:hAnsi="Times New Roman" w:cs="Times New Roman"/>
          <w:sz w:val="24"/>
          <w:szCs w:val="24"/>
          <w:lang w:eastAsia="ru-RU"/>
        </w:rPr>
        <w:t>81</w:t>
      </w:r>
    </w:p>
    <w:p w14:paraId="774ACCA5" w14:textId="77777777" w:rsidR="006C2F87" w:rsidRDefault="006C2F87" w:rsidP="006C2F8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0B99C1EB" w14:textId="013F3BE1" w:rsidR="006C2F87" w:rsidRDefault="006C2F87" w:rsidP="006C2F87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F27196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7196">
        <w:rPr>
          <w:rFonts w:ascii="Times New Roman" w:eastAsia="Times New Roman" w:hAnsi="Times New Roman" w:cs="Times New Roman"/>
          <w:sz w:val="24"/>
          <w:szCs w:val="24"/>
          <w:lang w:eastAsia="ru-RU"/>
        </w:rPr>
        <w:t>11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 w:rsidR="00F27196"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F27196">
        <w:rPr>
          <w:rFonts w:ascii="Times New Roman" w:eastAsia="Times New Roman" w:hAnsi="Times New Roman" w:cs="Times New Roman"/>
          <w:sz w:val="24"/>
          <w:szCs w:val="24"/>
          <w:lang w:eastAsia="ru-RU"/>
        </w:rPr>
        <w:t>31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7196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 w:rsidR="00F27196"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</w:p>
    <w:p w14:paraId="24B0FE1C" w14:textId="77777777" w:rsidR="006C2F87" w:rsidRDefault="006C2F87" w:rsidP="006C2F8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Источники и порядок финансирования</w:t>
      </w:r>
    </w:p>
    <w:p w14:paraId="35113251" w14:textId="5BF34DC4" w:rsidR="006C2F87" w:rsidRDefault="006C2F87" w:rsidP="006C2F8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Источником финансирования является </w:t>
      </w:r>
      <w:proofErr w:type="gramStart"/>
      <w:r w:rsidR="00F2719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proofErr w:type="gramEnd"/>
    </w:p>
    <w:p w14:paraId="6FC42577" w14:textId="77777777" w:rsidR="006C2F87" w:rsidRDefault="006C2F87" w:rsidP="006C2F8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52DE307A" w14:textId="551913C0" w:rsidR="006C2F87" w:rsidRDefault="006C2F87" w:rsidP="006C2F8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 по созданию АСУ</w:t>
      </w:r>
      <w:r w:rsidR="007A7123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сдаются Разработчиками поэтапно в соответствии с календарным планом Проекта. </w:t>
      </w:r>
    </w:p>
    <w:p w14:paraId="0BC3367A" w14:textId="77777777" w:rsidR="00F27196" w:rsidRDefault="00F27196" w:rsidP="00F27196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 Назначение и цели создания системы</w:t>
      </w:r>
    </w:p>
    <w:p w14:paraId="5B0D8EB5" w14:textId="77777777" w:rsidR="00F27196" w:rsidRDefault="00F27196" w:rsidP="00F27196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59D36FA2" w14:textId="3147EF7A" w:rsidR="00F27196" w:rsidRDefault="007A7123" w:rsidP="00F27196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="00F271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предназначена для повышения эффективности управления процессами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предприятия</w:t>
      </w:r>
      <w:r w:rsidR="00F271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зчика.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Основным назначением АСУП</w:t>
      </w:r>
      <w:r w:rsidR="00F271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автоматизация информационно-производственной деятельности Заказчика.</w:t>
      </w:r>
      <w:r w:rsidR="00F271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рамках проекта автоматизируется информационно-производственная деятельность в следующих процессах:</w:t>
      </w:r>
      <w:r w:rsidR="00F271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r w:rsidR="00797543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редоставление клиентам поставок материалов</w:t>
      </w:r>
      <w:r w:rsidR="00F271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C3A4B42" w14:textId="7849825C" w:rsidR="00F27196" w:rsidRDefault="00F27196" w:rsidP="00F27196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="007975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Автоматизация </w:t>
      </w:r>
      <w:r w:rsidR="007A71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регистрация договоров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 клиентов.</w:t>
      </w:r>
    </w:p>
    <w:p w14:paraId="0502EEDD" w14:textId="22F4F518" w:rsidR="00F27196" w:rsidRDefault="00F27196" w:rsidP="00F27196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="007975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Автоматизация </w:t>
      </w:r>
      <w:r w:rsidR="00797F2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учета поступления материалов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D20B1D3" w14:textId="45C719DB" w:rsidR="00F27196" w:rsidRDefault="00F27196" w:rsidP="00F27196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Учет </w:t>
      </w:r>
      <w:r w:rsidR="00797F2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 об отслеживании выполнении и срывов поставок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8E6A482" w14:textId="3C46D8C6" w:rsidR="00F27196" w:rsidRDefault="00F27196" w:rsidP="00F27196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r w:rsidR="00797543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 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</w:t>
      </w:r>
      <w:r w:rsidR="00797543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услуг.</w:t>
      </w:r>
    </w:p>
    <w:p w14:paraId="0BB0541D" w14:textId="32A1BAE8" w:rsidR="00F27196" w:rsidRDefault="00F27196" w:rsidP="00F27196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Контроль деятельности </w:t>
      </w:r>
      <w:r w:rsidR="007A712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B0CF525" w14:textId="77777777" w:rsidR="00F03278" w:rsidRDefault="00F03278" w:rsidP="00F032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6B2576EA" w14:textId="2EBA87CA" w:rsidR="00F03278" w:rsidRDefault="00F03278" w:rsidP="00F0327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АСУ</w:t>
      </w:r>
      <w:r w:rsidR="00797F2D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создается с целью:</w:t>
      </w:r>
    </w:p>
    <w:p w14:paraId="174FCD32" w14:textId="43DEFF42" w:rsidR="00F03278" w:rsidRDefault="00F03278" w:rsidP="00F0327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-обеспечения сбора и первичной обработки исходной информации, необходимой для подготовки </w:t>
      </w:r>
      <w:r w:rsidR="00A7111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 заказа клиента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B7FB713" w14:textId="77777777" w:rsidR="00F03278" w:rsidRDefault="00F03278" w:rsidP="00F0327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-повышения качества (полноты, точности, достоверности, своевременности, согласованности) информации;</w:t>
      </w:r>
    </w:p>
    <w:p w14:paraId="0411457E" w14:textId="13FEEC01" w:rsidR="00F03278" w:rsidRDefault="00F03278" w:rsidP="00F0327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автоматизации формирования сводной информации для </w:t>
      </w:r>
      <w:r w:rsidR="00A71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менеджера </w:t>
      </w:r>
      <w:r w:rsidR="00797F2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5A3B277" w14:textId="6CCC71DF" w:rsidR="00F03278" w:rsidRDefault="00F03278" w:rsidP="00F0327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создания </w:t>
      </w:r>
      <w:r w:rsidR="00F6153B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 </w:t>
      </w:r>
      <w:r w:rsidR="00F82CE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оплаты заказов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33BEA18" w14:textId="09DBE6B7" w:rsidR="00F03278" w:rsidRDefault="00F03278" w:rsidP="00F0327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E308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повышения эффективности управления процессами</w:t>
      </w:r>
      <w:r w:rsidR="00A71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7F2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41F4B14" w14:textId="77777777" w:rsidR="00A71112" w:rsidRPr="00A71112" w:rsidRDefault="00A71112" w:rsidP="00F0327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907801" w14:textId="77777777" w:rsidR="00F03278" w:rsidRDefault="00F03278" w:rsidP="00F0327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создания, должны быть улучшены значения следующих показателей:</w:t>
      </w:r>
    </w:p>
    <w:p w14:paraId="0D589DAD" w14:textId="2CA28B5A" w:rsidR="00F03278" w:rsidRDefault="00F03278" w:rsidP="00F0327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 сбора и первичной обработки исходной информации</w:t>
      </w:r>
      <w:r w:rsidR="00A71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деятельности </w:t>
      </w:r>
      <w:r w:rsidR="00797F2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BA5AB20" w14:textId="70941E16" w:rsidR="00F03278" w:rsidRDefault="00F03278" w:rsidP="00F0327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время, затрачиваемое на информационно-аналитическую деятельность</w:t>
      </w:r>
      <w:r w:rsidR="00991B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менеджером </w:t>
      </w:r>
      <w:r w:rsidR="00797F2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66771CF" w14:textId="1A90D1BD" w:rsidR="00A71112" w:rsidRDefault="00A71112" w:rsidP="00F0327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время выполнения заказов для клиентов; </w:t>
      </w:r>
    </w:p>
    <w:p w14:paraId="40CB0B6A" w14:textId="084332C6" w:rsidR="00140F82" w:rsidRDefault="00140F82" w:rsidP="00F0327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снижение вероятности ошибок при оплате;</w:t>
      </w:r>
    </w:p>
    <w:p w14:paraId="14FF82E4" w14:textId="294D17B5" w:rsidR="00140F82" w:rsidRDefault="00140F82" w:rsidP="00F0327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6FC7B0" w14:textId="77777777" w:rsidR="00140F82" w:rsidRDefault="00140F82" w:rsidP="00140F8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6D4C763D" w14:textId="77777777" w:rsidR="00140F82" w:rsidRDefault="00140F82" w:rsidP="00140F8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960F10E" w14:textId="4DD711B7" w:rsidR="00140F82" w:rsidRDefault="00140F82" w:rsidP="00140F8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Объекты автоматизации тесно связаны с бизнес процессами на предприятии. БП удобно продемонстрировать в графическом изображении, с использованием ПО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BusinessStudio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4.2.</w:t>
      </w:r>
    </w:p>
    <w:p w14:paraId="070C7956" w14:textId="040E440E" w:rsidR="00140F82" w:rsidRDefault="00140F82" w:rsidP="00140F8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первом изображении отображена деятельность </w:t>
      </w:r>
      <w:r w:rsidR="00797F2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предприятия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с входными данными, с документами, которые необходимы в результате деятельности </w:t>
      </w:r>
      <w:r w:rsidR="008C354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ресторана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0D933B0C" w14:textId="77777777" w:rsidR="00140F82" w:rsidRDefault="00140F82" w:rsidP="00F0327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1FB5E8" w14:textId="05E416DD" w:rsidR="00F27196" w:rsidRDefault="00797F2D" w:rsidP="006C2F8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4619D"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1A4DCD71" wp14:editId="35CF2186">
            <wp:extent cx="5940425" cy="3977859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E420" w14:textId="3CD84D75" w:rsidR="007A1B54" w:rsidRDefault="007A1B54" w:rsidP="006C2F8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Деятельность </w:t>
      </w:r>
      <w:r w:rsidR="00797F2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предприятия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можно разделить на пять основных процессов:</w:t>
      </w:r>
    </w:p>
    <w:p w14:paraId="28D7D7C1" w14:textId="5D821206" w:rsidR="007A1B54" w:rsidRDefault="00797F2D" w:rsidP="006C2F8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object w:dxaOrig="16601" w:dyaOrig="11679" w14:anchorId="278CBE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55pt;height:328.6pt" o:ole="">
            <v:imagedata r:id="rId7" o:title=""/>
          </v:shape>
          <o:OLEObject Type="Embed" ProgID="Visio.Drawing.11" ShapeID="_x0000_i1026" DrawAspect="Content" ObjectID="_1763483430" r:id="rId8"/>
        </w:object>
      </w:r>
    </w:p>
    <w:p w14:paraId="2FC3D38C" w14:textId="2BC706F7" w:rsidR="007A1B54" w:rsidRDefault="007A1B54" w:rsidP="006C2F8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4127D21" w14:textId="77777777" w:rsidR="007A1B54" w:rsidRDefault="007A1B54" w:rsidP="007A1B54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445731AE" w14:textId="77777777" w:rsidR="007A1B54" w:rsidRDefault="007A1B54" w:rsidP="007A1B5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6019C01E" w14:textId="0BCD837C" w:rsidR="007A1B54" w:rsidRDefault="007A1B54" w:rsidP="007A1B5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поддерживать следующие режимы функционирования: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Основной режим, в котором подсистемы АСУ</w:t>
      </w:r>
      <w:r w:rsidR="00797F2D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выполняют все свои основные функции.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Профилактический режим, в котором одна или все подсистемы АСУ</w:t>
      </w:r>
      <w:r w:rsidR="00797F2D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выполняют своих функций.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основном режиме функционирования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Система АСУ</w:t>
      </w:r>
      <w:r w:rsidR="00797F2D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работу пользователей режиме – 24 часов в день, 7 дней в неделю (24х7);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профилактическом режиме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Система АСУ</w:t>
      </w:r>
      <w:r w:rsidR="00797F2D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 возможность проведения следующих работ: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техническое обслуживание;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устранение аварийных ситуаций.</w:t>
      </w:r>
    </w:p>
    <w:p w14:paraId="2093F382" w14:textId="77777777" w:rsidR="00E30834" w:rsidRDefault="00E30834" w:rsidP="00E30834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66F17BB2" w14:textId="77777777" w:rsidR="00E30834" w:rsidRDefault="00E30834" w:rsidP="00E3083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4.1.2.1. Требования к численности персонала</w:t>
      </w:r>
    </w:p>
    <w:p w14:paraId="2403D245" w14:textId="614582DF" w:rsidR="00991BC5" w:rsidRDefault="00E30834" w:rsidP="00E3083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состав персонала, необходимого д</w:t>
      </w:r>
      <w:r w:rsidR="00797F2D">
        <w:rPr>
          <w:rFonts w:ascii="Times New Roman" w:eastAsia="Times New Roman" w:hAnsi="Times New Roman" w:cs="Times New Roman"/>
          <w:sz w:val="24"/>
          <w:szCs w:val="24"/>
          <w:lang w:eastAsia="ru-RU"/>
        </w:rPr>
        <w:t>ля обеспечения эксплуатации АСУП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рамках соответствующих подразделений Заказчика, необходимо выделение следующих ответственных лиц: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="00991B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Менеджер </w:t>
      </w:r>
      <w:r w:rsidR="00797F2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предприятия</w:t>
      </w:r>
      <w:r w:rsidR="00991B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1 человек</w:t>
      </w:r>
    </w:p>
    <w:p w14:paraId="1892652A" w14:textId="7366B2B8" w:rsidR="00DE21DD" w:rsidRDefault="00DE21DD" w:rsidP="00E3083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Персонал </w:t>
      </w:r>
      <w:r w:rsidR="00797F2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5 человек</w:t>
      </w:r>
    </w:p>
    <w:p w14:paraId="20B49A56" w14:textId="03FD4399" w:rsidR="00991BC5" w:rsidRDefault="00991BC5" w:rsidP="00991BC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Системный администратор – 1 человек</w:t>
      </w:r>
      <w:r w:rsidR="00E308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308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Данные лица должны выполнять следующие функциональные обязанности.</w:t>
      </w:r>
      <w:r w:rsidR="00E308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Менеджер </w:t>
      </w:r>
      <w:r w:rsidR="00797F2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="00E308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получает информацию о деятельности </w:t>
      </w:r>
      <w:r w:rsidR="00797F2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предприятия</w:t>
      </w:r>
      <w:r w:rsidR="00DE21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80E3855" w14:textId="18CBDCF7" w:rsidR="00E30834" w:rsidRDefault="00991BC5" w:rsidP="00991BC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Системный администратор – поддерживает работоспособность системы.</w:t>
      </w:r>
      <w:r w:rsidR="00E308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FE8AC92" w14:textId="4663B454" w:rsidR="00DE21DD" w:rsidRDefault="00DE21DD" w:rsidP="00991BC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Персонал </w:t>
      </w:r>
      <w:r w:rsidR="00797F2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вносить данные о </w:t>
      </w:r>
      <w:r w:rsidR="00797F2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договорах и материалах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="00797F2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предприятии.</w:t>
      </w:r>
    </w:p>
    <w:p w14:paraId="5494202B" w14:textId="77777777" w:rsidR="00E30834" w:rsidRDefault="00E30834" w:rsidP="00E3083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A3053C" w14:textId="77777777" w:rsidR="00E30834" w:rsidRDefault="00E30834" w:rsidP="00E3083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4.1.2.2. Требования к квалификации персонала</w:t>
      </w:r>
    </w:p>
    <w:p w14:paraId="760CB30C" w14:textId="77777777" w:rsidR="00E30834" w:rsidRDefault="00E30834" w:rsidP="00E3083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 квалификации персонала, эксплуатирующего Систему АСУП, предъявляются следующие требования.</w:t>
      </w:r>
    </w:p>
    <w:p w14:paraId="603DD4E9" w14:textId="7D2CE47F" w:rsidR="00E30834" w:rsidRDefault="00E30834" w:rsidP="00E3083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Конечный пользователь - знание соответствующей предметной области; знания и навыки работы с приложением;</w:t>
      </w:r>
    </w:p>
    <w:p w14:paraId="3E46DD63" w14:textId="1E70B072" w:rsidR="00DE21DD" w:rsidRDefault="00DE21DD" w:rsidP="00E3083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Персонал </w:t>
      </w:r>
      <w:r w:rsidR="00797F2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знания и навыки внесения данных в систему;</w:t>
      </w:r>
    </w:p>
    <w:p w14:paraId="3B0ADDCD" w14:textId="74364BE6" w:rsidR="00991BC5" w:rsidRDefault="00991BC5" w:rsidP="00991BC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Менеджер </w:t>
      </w:r>
      <w:r w:rsidR="00797F2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знания и навыки получения данных из системы;</w:t>
      </w:r>
    </w:p>
    <w:p w14:paraId="7D3CA76B" w14:textId="3C635006" w:rsidR="00991BC5" w:rsidRDefault="00991BC5" w:rsidP="00E3083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Системный администратор – знания и навыки операций восстановления данных системы, отладки системы.</w:t>
      </w:r>
    </w:p>
    <w:p w14:paraId="12B760D2" w14:textId="77777777" w:rsidR="00991BC5" w:rsidRDefault="00991BC5" w:rsidP="00E3083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FEEAF4" w14:textId="77777777" w:rsidR="00E30834" w:rsidRDefault="00E30834" w:rsidP="00E3083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886C2E" w14:textId="77777777" w:rsidR="00E30834" w:rsidRDefault="00E30834" w:rsidP="00E3083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4.1.2.3. Требования к режимам работы персонала</w:t>
      </w:r>
    </w:p>
    <w:p w14:paraId="57AAFCDF" w14:textId="77777777" w:rsidR="00E30834" w:rsidRDefault="00E30834" w:rsidP="00E3083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Персонал, работающий с Системой АСУП и выполняющий функции её сопровождения и обслуживания, должен работать в следующих режимах:</w:t>
      </w:r>
    </w:p>
    <w:p w14:paraId="55B3E0E2" w14:textId="7BB44C61" w:rsidR="00E30834" w:rsidRDefault="00E30834" w:rsidP="00E3083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Конечный пользователь - в соответствии с основным рабочим графиком подразделений Заказчика.</w:t>
      </w:r>
    </w:p>
    <w:p w14:paraId="4EE31ACD" w14:textId="307A101A" w:rsidR="00463993" w:rsidRDefault="00463993" w:rsidP="00E3083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Персонал </w:t>
      </w:r>
      <w:r w:rsidR="00797F2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 соответствии с графиком работы ресторана.</w:t>
      </w:r>
    </w:p>
    <w:p w14:paraId="70C73130" w14:textId="2C512D2C" w:rsidR="00E30834" w:rsidRDefault="00797F2D" w:rsidP="00E3083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Менеджер предприятия</w:t>
      </w:r>
      <w:r w:rsidR="00D45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308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D4594B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графиком работы ресторана</w:t>
      </w:r>
      <w:r w:rsidR="00E3083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4B6FEA4" w14:textId="033BD9F7" w:rsidR="00E30834" w:rsidRDefault="00D4594B" w:rsidP="00E30834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Системный администратор </w:t>
      </w:r>
      <w:r w:rsidR="00E30834">
        <w:rPr>
          <w:rFonts w:ascii="Times New Roman" w:eastAsia="Times New Roman" w:hAnsi="Times New Roman" w:cs="Times New Roman"/>
          <w:sz w:val="24"/>
          <w:szCs w:val="24"/>
          <w:lang w:eastAsia="ru-RU"/>
        </w:rPr>
        <w:t>– в соответствии с основным рабочим графиком подразделений Заказчика.</w:t>
      </w:r>
    </w:p>
    <w:p w14:paraId="002CBB39" w14:textId="77777777" w:rsidR="00E30834" w:rsidRDefault="00E30834" w:rsidP="00E3083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4F1736C6" w14:textId="77777777" w:rsidR="00E30834" w:rsidRDefault="00E30834" w:rsidP="00E30834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4.1.3.1. Параметры, характеризующие степень соответствия системы назначению</w:t>
      </w:r>
    </w:p>
    <w:tbl>
      <w:tblPr>
        <w:tblStyle w:val="a3"/>
        <w:tblpPr w:leftFromText="180" w:rightFromText="180" w:vertAnchor="text" w:tblpX="-67" w:tblpY="1"/>
        <w:tblOverlap w:val="never"/>
        <w:tblW w:w="102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242"/>
        <w:gridCol w:w="3541"/>
        <w:gridCol w:w="1417"/>
      </w:tblGrid>
      <w:tr w:rsidR="00E30834" w14:paraId="795D3294" w14:textId="77777777" w:rsidTr="00E30834">
        <w:tc>
          <w:tcPr>
            <w:tcW w:w="5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12E25B" w14:textId="77777777" w:rsidR="00E30834" w:rsidRDefault="00E30834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Параметр </w:t>
            </w:r>
          </w:p>
        </w:tc>
        <w:tc>
          <w:tcPr>
            <w:tcW w:w="3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828DE7" w14:textId="77777777" w:rsidR="00E30834" w:rsidRDefault="00E30834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Итоговые результаты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AD6BF" w14:textId="77777777" w:rsidR="00E30834" w:rsidRDefault="00E30834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Показател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и(</w:t>
            </w:r>
            <w:proofErr w:type="spellStart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мес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)</w:t>
            </w:r>
          </w:p>
        </w:tc>
      </w:tr>
      <w:tr w:rsidR="00E30834" w14:paraId="0FF2922D" w14:textId="77777777" w:rsidTr="00E30834">
        <w:tc>
          <w:tcPr>
            <w:tcW w:w="5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6A45C4" w14:textId="3BA31816" w:rsidR="00E30834" w:rsidRDefault="00E3083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</w:t>
            </w:r>
            <w:r w:rsidR="00F82C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сбор и первич</w:t>
            </w:r>
            <w:r w:rsidR="00F82C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обработк</w:t>
            </w:r>
            <w:r w:rsidR="00F82C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исходной информации, необходимой для подготовки выполнения заказа клиента</w:t>
            </w:r>
          </w:p>
        </w:tc>
        <w:tc>
          <w:tcPr>
            <w:tcW w:w="3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031632" w14:textId="1ACD422A" w:rsidR="00E30834" w:rsidRDefault="00E3083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Среднее время получения информации о заказе клиента менее 5 мин.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773329" w14:textId="180C7D95" w:rsidR="00E30834" w:rsidRDefault="00E3083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Экономия 15 ч</w:t>
            </w:r>
          </w:p>
        </w:tc>
      </w:tr>
      <w:tr w:rsidR="00E30834" w14:paraId="3E3A18A4" w14:textId="77777777" w:rsidTr="00E30834">
        <w:tc>
          <w:tcPr>
            <w:tcW w:w="5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DE7993" w14:textId="2200B563" w:rsidR="00E30834" w:rsidRDefault="00E30834" w:rsidP="00797F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Автоматиз</w:t>
            </w:r>
            <w:r w:rsidR="00F82C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ировать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формирования сводной информации для менеджера </w:t>
            </w:r>
            <w:r w:rsidR="00797F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предприятия</w:t>
            </w:r>
          </w:p>
        </w:tc>
        <w:tc>
          <w:tcPr>
            <w:tcW w:w="3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EAE334" w14:textId="6D360ABA" w:rsidR="00E30834" w:rsidRDefault="00E308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Вывод информации о </w:t>
            </w:r>
            <w:r w:rsidR="0078215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деятельности ресторана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менее </w:t>
            </w:r>
            <w:r w:rsidR="0078215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мин.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1B23D3" w14:textId="3F9049C9" w:rsidR="00E30834" w:rsidRDefault="00E308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Экономия </w:t>
            </w:r>
            <w:r w:rsidR="0078215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ч  </w:t>
            </w:r>
          </w:p>
        </w:tc>
      </w:tr>
      <w:tr w:rsidR="00E30834" w14:paraId="70102F05" w14:textId="77777777" w:rsidTr="00E30834">
        <w:tc>
          <w:tcPr>
            <w:tcW w:w="5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D00DE3" w14:textId="6EA7898E" w:rsidR="00E30834" w:rsidRDefault="00F82C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Автоматизировать оплату заказов</w:t>
            </w:r>
          </w:p>
        </w:tc>
        <w:tc>
          <w:tcPr>
            <w:tcW w:w="3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B1B427" w14:textId="77777777" w:rsidR="00E30834" w:rsidRDefault="00E308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Сокращение затрат на содержание персонала -20%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590B38" w14:textId="77777777" w:rsidR="00E30834" w:rsidRDefault="00E308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20%</w:t>
            </w:r>
          </w:p>
        </w:tc>
      </w:tr>
      <w:tr w:rsidR="00E30834" w14:paraId="551B9438" w14:textId="77777777" w:rsidTr="00E30834">
        <w:tc>
          <w:tcPr>
            <w:tcW w:w="5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E8BE31" w14:textId="67ABE0DC" w:rsidR="00E30834" w:rsidRDefault="00E30834" w:rsidP="00797F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Повышения эффективности управления процессами </w:t>
            </w:r>
            <w:r w:rsidR="00797F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предприятия</w:t>
            </w:r>
          </w:p>
        </w:tc>
        <w:tc>
          <w:tcPr>
            <w:tcW w:w="3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D51C83" w14:textId="39990455" w:rsidR="00E30834" w:rsidRDefault="00E308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Сокращение затрат на </w:t>
            </w:r>
            <w:r w:rsidR="004858C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расходы связанные с ошибками в обслуживании клиентов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- 10%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B3CF10" w14:textId="77777777" w:rsidR="00E30834" w:rsidRDefault="00E308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</w:tr>
    </w:tbl>
    <w:p w14:paraId="5A9DD0B0" w14:textId="77777777" w:rsidR="00B73538" w:rsidRDefault="00B73538" w:rsidP="00B7353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735BCD5F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4.1.4.1. Состав показателей надежности для системы в целом</w:t>
      </w:r>
    </w:p>
    <w:p w14:paraId="23E2A2C2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Надежность должна обеспечиваться за счет:</w:t>
      </w:r>
    </w:p>
    <w:p w14:paraId="488AC005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-применения технических средств, системного и базового программного обеспечения, соответствующих классу решаемых задач;</w:t>
      </w:r>
    </w:p>
    <w:p w14:paraId="0DF56DF7" w14:textId="4B93FC9F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-своевременного выполнения процессо</w:t>
      </w:r>
      <w:r w:rsidR="00DD359F">
        <w:rPr>
          <w:rFonts w:ascii="Times New Roman" w:eastAsia="Times New Roman" w:hAnsi="Times New Roman" w:cs="Times New Roman"/>
          <w:sz w:val="24"/>
          <w:szCs w:val="24"/>
          <w:lang w:eastAsia="ru-RU"/>
        </w:rPr>
        <w:t>в администрирования Системы АСУП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B8850A9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-соблюдения правил эксплуатации и технического обслуживания программно-аппаратных средств;</w:t>
      </w:r>
    </w:p>
    <w:p w14:paraId="578B1226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-предварительного обучения пользователей и обслуживающего персонала.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Время устранения отказа должно быть следующим:</w:t>
      </w:r>
    </w:p>
    <w:p w14:paraId="0D4422D6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перерыве и выходе за установленные пределы параметров электропитания - не более 15 минут.</w:t>
      </w:r>
    </w:p>
    <w:p w14:paraId="09F915DB" w14:textId="01C43BCB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перерыве и выходе за установленные пределы пара</w:t>
      </w:r>
      <w:r w:rsidR="00DD359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метров программного обеспечения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 более 5 часов.</w:t>
      </w:r>
    </w:p>
    <w:p w14:paraId="33C8292F" w14:textId="2205B88F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 выходе </w:t>
      </w:r>
      <w:r w:rsidR="00DD359F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строя АСУП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 более 12 часов.</w:t>
      </w:r>
    </w:p>
    <w:p w14:paraId="20E0B383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536E59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06BD2A4C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-среднее время восстановления 10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220C508C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-коэффициент готовности 1.5-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4D7AC168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-время наработки на отказ 2 часов - определяется как результат отношения суммарной наработки Системы к среднему числу отказов за время наработки.</w:t>
      </w:r>
    </w:p>
    <w:p w14:paraId="795A959C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 наработка на отказ АПК не должна быть меньше 5 часов.</w:t>
      </w:r>
    </w:p>
    <w:p w14:paraId="232A71EB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60FBBF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59A68AC7" w14:textId="11B95B43" w:rsidR="00B73538" w:rsidRDefault="00B73538" w:rsidP="00B735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 аварийной ситуацией понимается аварийное завершение процесса, выполняемо</w:t>
      </w:r>
      <w:r w:rsidR="00DD359F">
        <w:rPr>
          <w:rFonts w:ascii="Times New Roman" w:eastAsia="Times New Roman" w:hAnsi="Times New Roman" w:cs="Times New Roman"/>
          <w:sz w:val="24"/>
          <w:szCs w:val="24"/>
          <w:lang w:eastAsia="ru-RU"/>
        </w:rPr>
        <w:t>го той или иной подсистемой АСУП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«зависание» этого процесса.</w:t>
      </w:r>
    </w:p>
    <w:p w14:paraId="6526DD91" w14:textId="77777777" w:rsidR="00B73538" w:rsidRDefault="00B73538" w:rsidP="00B735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0EE562" w14:textId="77777777" w:rsidR="00B73538" w:rsidRDefault="00B73538" w:rsidP="00B735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</w:p>
    <w:p w14:paraId="1982B50C" w14:textId="58816631" w:rsidR="00B73538" w:rsidRDefault="00B73538" w:rsidP="00B735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сбой в электроснабжении сервера;</w:t>
      </w:r>
    </w:p>
    <w:p w14:paraId="46685C09" w14:textId="77777777" w:rsidR="00B73538" w:rsidRDefault="00B73538" w:rsidP="00B735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рабочей станции пользователей системы;</w:t>
      </w:r>
    </w:p>
    <w:p w14:paraId="2C9F9478" w14:textId="77777777" w:rsidR="00B73538" w:rsidRDefault="00B73538" w:rsidP="00B735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обеспечения локальной сети (поломка сети);</w:t>
      </w:r>
    </w:p>
    <w:p w14:paraId="010F9936" w14:textId="512C3EE9" w:rsidR="00B73538" w:rsidRDefault="00DD359F" w:rsidP="00B735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-ошибки Системы АСУП</w:t>
      </w:r>
      <w:r w:rsidR="00B7353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выявленные при отладке и испытании системы;</w:t>
      </w:r>
    </w:p>
    <w:p w14:paraId="4E756962" w14:textId="77777777" w:rsidR="00B73538" w:rsidRDefault="00B73538" w:rsidP="00B735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-сбои программного обеспечения сервера.</w:t>
      </w:r>
    </w:p>
    <w:p w14:paraId="0958BA5C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F20DA0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0001816E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54CF0551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в качестве аппаратных платформ должны использоваться средства с повышенной надежностью;</w:t>
      </w:r>
    </w:p>
    <w:p w14:paraId="250BE2A6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применение технических средств соответствующих классу решаемых задач;</w:t>
      </w:r>
    </w:p>
    <w:p w14:paraId="5402C30F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аппаратно-программный комплекс Системы должен иметь возможность восстановления в случаях сбоев.</w:t>
      </w:r>
    </w:p>
    <w:p w14:paraId="0901FE9A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911FDB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</w:p>
    <w:p w14:paraId="567FDA17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</w:p>
    <w:p w14:paraId="01DE93C7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52D7F097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30 минут;</w:t>
      </w:r>
    </w:p>
    <w:p w14:paraId="4135ACA5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должно быть обеспечено бесперебойное питание активного сетевого оборудования.</w:t>
      </w:r>
    </w:p>
    <w:p w14:paraId="432D13FA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643616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67BC2C9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предварительного обучения пользователей и обслуживающего персонала;</w:t>
      </w:r>
    </w:p>
    <w:p w14:paraId="74EC55DC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29A6C5A5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14:paraId="7DF913FE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своевременное выполнение процедур резервного копирования данных.</w:t>
      </w:r>
    </w:p>
    <w:p w14:paraId="5780FB4C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356E8D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</w:p>
    <w:p w14:paraId="3EDEC5D4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надежности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общесистемного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и ПО, разрабатываемого Разработчиком;</w:t>
      </w:r>
    </w:p>
    <w:p w14:paraId="03582F1C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</w:p>
    <w:p w14:paraId="6913F786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E0BABEB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CF20D9" w14:textId="77777777" w:rsidR="00B73538" w:rsidRDefault="00B73538" w:rsidP="00B735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052C13CE" w14:textId="009976C5" w:rsidR="00B73538" w:rsidRDefault="00B73538" w:rsidP="00B735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45B3A96" w14:textId="77777777" w:rsidR="00B73538" w:rsidRDefault="00B73538" w:rsidP="00B7353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158057C3" w14:textId="77777777" w:rsidR="00B73538" w:rsidRDefault="00B73538" w:rsidP="00B735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обеспечено наличие локализованного (русскоязычного) интерфейса пользователя;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используется шрифт: </w:t>
      </w:r>
      <w:proofErr w:type="spellStart"/>
      <w:r w:rsidRPr="00B7353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Pr="00B7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7353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B7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7353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размер шрифта: 14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цветовая палитра: Черно-белая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части диалога с пользователем: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должны быть предусмотрены «горячие» клавиши;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предусмотрены «горячие» клавиши;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выводиться сообщение с наименованием ошибки и с рекомендациями по её устранению на русском языке.</w:t>
      </w:r>
    </w:p>
    <w:p w14:paraId="12854CF8" w14:textId="77777777" w:rsidR="00B73538" w:rsidRDefault="00B73538" w:rsidP="00B7353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4.1.6. Требования к эксплуатации, техническому обслуживанию, ремонту и хранению компонентов системы</w:t>
      </w:r>
    </w:p>
    <w:p w14:paraId="1EE67E5E" w14:textId="77777777" w:rsidR="00B73538" w:rsidRDefault="00B73538" w:rsidP="00B7353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°С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ГОСТ 21958-76 «Система "Человек-машина". Зал и кабины операторов. Взаимное расположение рабочих мест. Общие эргономические требования».</w:t>
      </w:r>
    </w:p>
    <w:p w14:paraId="0B8A9F70" w14:textId="05F85FC5" w:rsidR="00B73538" w:rsidRDefault="00B73538" w:rsidP="00B7353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нейтралью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380/220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(+10-15)% частотой 50 Гц (+1-1) Гц. Каждое техническое средство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запитывается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однофазным напряжением 220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остав, место и условия хранения ЗИП определяются на этапе технического проектирования.</w:t>
      </w:r>
    </w:p>
    <w:p w14:paraId="60134382" w14:textId="77777777" w:rsidR="00B73538" w:rsidRDefault="00B73538" w:rsidP="00B7353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5E11B86D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безопасности.</w:t>
      </w:r>
    </w:p>
    <w:p w14:paraId="68DD2482" w14:textId="2F5CC9C4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информац</w:t>
      </w:r>
      <w:r w:rsidR="00DD359F">
        <w:rPr>
          <w:rFonts w:ascii="Times New Roman" w:eastAsia="Times New Roman" w:hAnsi="Times New Roman" w:cs="Times New Roman"/>
          <w:sz w:val="24"/>
          <w:szCs w:val="24"/>
          <w:lang w:eastAsia="ru-RU"/>
        </w:rPr>
        <w:t>ионное безопасности Системы АСУП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основано на ГОСТ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53114-2008 «Защита информации. Обеспечение информационной безопасности в организации». И удовлетворяет следующим требованиям:</w:t>
      </w:r>
    </w:p>
    <w:p w14:paraId="06CE732F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-Защита Системы должна обеспечиваться комплексом программно-технических средств и поддерживающих их организационных мер.</w:t>
      </w:r>
    </w:p>
    <w:p w14:paraId="39259164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работ.</w:t>
      </w:r>
    </w:p>
    <w:p w14:paraId="71476F75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5C8BDC4E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7C8F7F76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19DDFC" w14:textId="4542511D" w:rsidR="00B73538" w:rsidRDefault="00B73538" w:rsidP="00B735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Средства антивирусной защиты должны быть установлены на всех рабочих местах пользователе</w:t>
      </w:r>
      <w:r w:rsidR="00DD359F">
        <w:rPr>
          <w:rFonts w:ascii="Times New Roman" w:eastAsia="Times New Roman" w:hAnsi="Times New Roman" w:cs="Times New Roman"/>
          <w:sz w:val="24"/>
          <w:szCs w:val="24"/>
          <w:lang w:eastAsia="ru-RU"/>
        </w:rPr>
        <w:t>й и администраторов Системы АСУП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антивирусной защиты рабочих местах пользователей и администраторов должны обеспечивать: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ведение журналов вирусной активности;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администрирование всех антивирусных продуктов.</w:t>
      </w:r>
      <w:proofErr w:type="gramEnd"/>
    </w:p>
    <w:p w14:paraId="0365D9CD" w14:textId="77777777" w:rsidR="00B73538" w:rsidRDefault="00B73538" w:rsidP="00B7353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75614B5C" w14:textId="77777777" w:rsidR="00B73538" w:rsidRDefault="00B73538" w:rsidP="00B7353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4.1.4.1.</w:t>
      </w:r>
    </w:p>
    <w:p w14:paraId="309509F9" w14:textId="77777777" w:rsidR="00B73538" w:rsidRDefault="00B73538" w:rsidP="00B7353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60AC718B" w14:textId="77777777" w:rsidR="00B73538" w:rsidRDefault="00B73538" w:rsidP="00B7353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радиоэлектронной защите: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по стойкости, устойчивости и прочности к внешним воздействиям: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(220 ± 20 % - 30 %);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528CC467" w14:textId="77777777" w:rsidR="00B73538" w:rsidRDefault="00B73538" w:rsidP="00B7353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4.1.10. Требования безопасности</w:t>
      </w:r>
    </w:p>
    <w:p w14:paraId="7D577443" w14:textId="41B9B6DD" w:rsidR="00B73538" w:rsidRDefault="00B73538" w:rsidP="00B7353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1F142E2B" w14:textId="77777777" w:rsidR="00B73538" w:rsidRDefault="00B73538" w:rsidP="00B7353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с требованиями ГОСТ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43BFCF6" w14:textId="77777777" w:rsidR="00B73538" w:rsidRDefault="00B73538" w:rsidP="00B7353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6C64654C" w14:textId="77777777" w:rsidR="00B73538" w:rsidRDefault="00B73538" w:rsidP="00B7353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-50 дБ - при работе технологического оборудования и средств вычислительной техники без печатающего устройства;</w:t>
      </w:r>
    </w:p>
    <w:p w14:paraId="628EFF15" w14:textId="77777777" w:rsidR="00B73538" w:rsidRDefault="00B73538" w:rsidP="00B7353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-60 дБ - при работе технологического оборудования и средств вычислительной техники с печатающим устройством.</w:t>
      </w:r>
    </w:p>
    <w:p w14:paraId="4A9C092A" w14:textId="07BEDD1C" w:rsidR="00694CE6" w:rsidRDefault="00694CE6" w:rsidP="00694C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239E2195" w14:textId="77777777" w:rsidR="00694CE6" w:rsidRDefault="00694CE6" w:rsidP="00B7353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ectPr w:rsidR="00694CE6">
          <w:pgSz w:w="11906" w:h="16838"/>
          <w:pgMar w:top="567" w:right="850" w:bottom="567" w:left="1134" w:header="708" w:footer="708" w:gutter="0"/>
          <w:cols w:space="720"/>
        </w:sectPr>
      </w:pPr>
    </w:p>
    <w:p w14:paraId="36BE72B3" w14:textId="10E7B1D6" w:rsidR="00B73538" w:rsidRDefault="00B73538" w:rsidP="00B7353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4.2. Требования к функциям, выполняемым системой</w:t>
      </w:r>
    </w:p>
    <w:p w14:paraId="434320D5" w14:textId="77777777" w:rsidR="00B73538" w:rsidRDefault="00B73538" w:rsidP="00B7353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4.2.1. Перечень подсистем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p w14:paraId="3F822D23" w14:textId="77777777" w:rsidR="00694CE6" w:rsidRDefault="00694CE6" w:rsidP="00B735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W w:w="15444" w:type="dxa"/>
        <w:tblInd w:w="378" w:type="dxa"/>
        <w:tblLook w:val="04A0" w:firstRow="1" w:lastRow="0" w:firstColumn="1" w:lastColumn="0" w:noHBand="0" w:noVBand="1"/>
      </w:tblPr>
      <w:tblGrid>
        <w:gridCol w:w="1974"/>
        <w:gridCol w:w="49"/>
        <w:gridCol w:w="1065"/>
        <w:gridCol w:w="70"/>
        <w:gridCol w:w="3019"/>
        <w:gridCol w:w="52"/>
        <w:gridCol w:w="228"/>
        <w:gridCol w:w="102"/>
        <w:gridCol w:w="2707"/>
        <w:gridCol w:w="35"/>
        <w:gridCol w:w="1928"/>
        <w:gridCol w:w="8"/>
        <w:gridCol w:w="851"/>
        <w:gridCol w:w="267"/>
        <w:gridCol w:w="17"/>
        <w:gridCol w:w="1058"/>
        <w:gridCol w:w="75"/>
        <w:gridCol w:w="1939"/>
      </w:tblGrid>
      <w:tr w:rsidR="00694CE6" w14:paraId="1D4B190B" w14:textId="77777777" w:rsidTr="00C86209"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ABB2A6" w14:textId="77777777" w:rsidR="00694CE6" w:rsidRDefault="00694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483" w:type="dxa"/>
            <w:gridSpan w:val="6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16EF0" w14:textId="77777777" w:rsidR="00694CE6" w:rsidRDefault="00694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4772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hideMark/>
          </w:tcPr>
          <w:p w14:paraId="0C399E7E" w14:textId="77777777" w:rsidR="00694CE6" w:rsidRDefault="00694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  <w:tc>
          <w:tcPr>
            <w:tcW w:w="2201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hideMark/>
          </w:tcPr>
          <w:p w14:paraId="19820F2F" w14:textId="77777777" w:rsidR="00694CE6" w:rsidRDefault="00694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  <w:tc>
          <w:tcPr>
            <w:tcW w:w="201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hideMark/>
          </w:tcPr>
          <w:p w14:paraId="2D8D3586" w14:textId="77777777" w:rsidR="00694CE6" w:rsidRDefault="00694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восстановления, в случае отказа</w:t>
            </w:r>
          </w:p>
        </w:tc>
      </w:tr>
      <w:tr w:rsidR="00694CE6" w14:paraId="2AA8F61A" w14:textId="77777777" w:rsidTr="00694CE6">
        <w:tc>
          <w:tcPr>
            <w:tcW w:w="15444" w:type="dxa"/>
            <w:gridSpan w:val="18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50C79C9" w14:textId="7895F0BB" w:rsidR="00694CE6" w:rsidRPr="00F6153B" w:rsidRDefault="00F6153B" w:rsidP="00360DE6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6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Подсистема приёма заказа на </w:t>
            </w:r>
            <w:r w:rsidR="00360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документы</w:t>
            </w:r>
          </w:p>
        </w:tc>
      </w:tr>
      <w:tr w:rsidR="00BB5317" w14:paraId="5ABBDD37" w14:textId="77777777" w:rsidTr="00C86209">
        <w:trPr>
          <w:trHeight w:val="506"/>
        </w:trPr>
        <w:tc>
          <w:tcPr>
            <w:tcW w:w="202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A47B99A" w14:textId="4B509FB9" w:rsidR="00BB5317" w:rsidRPr="00F6153B" w:rsidRDefault="00BB5317" w:rsidP="00360DE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  <w:r w:rsidR="00D4079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360DE6">
              <w:rPr>
                <w:rFonts w:ascii="Times New Roman" w:hAnsi="Times New Roman" w:cs="Times New Roman"/>
                <w:sz w:val="24"/>
                <w:szCs w:val="24"/>
              </w:rPr>
              <w:t xml:space="preserve"> данных о документах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359F">
              <w:rPr>
                <w:rFonts w:ascii="Times New Roman" w:hAnsi="Times New Roman" w:cs="Times New Roman"/>
                <w:sz w:val="24"/>
                <w:szCs w:val="24"/>
              </w:rPr>
              <w:t>предприятия</w:t>
            </w:r>
          </w:p>
        </w:tc>
        <w:tc>
          <w:tcPr>
            <w:tcW w:w="4536" w:type="dxa"/>
            <w:gridSpan w:val="6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00E0D353" w14:textId="344B6EB0" w:rsidR="00BB5317" w:rsidRPr="00BB5317" w:rsidRDefault="00BB5317" w:rsidP="00360DE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317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данных </w:t>
            </w:r>
            <w:r w:rsidR="00360DE6">
              <w:rPr>
                <w:rFonts w:ascii="Times New Roman" w:hAnsi="Times New Roman" w:cs="Times New Roman"/>
                <w:sz w:val="24"/>
                <w:szCs w:val="24"/>
              </w:rPr>
              <w:t>о документах</w:t>
            </w:r>
            <w:r w:rsidRPr="00BB5317">
              <w:rPr>
                <w:rFonts w:ascii="Times New Roman" w:hAnsi="Times New Roman" w:cs="Times New Roman"/>
                <w:sz w:val="24"/>
                <w:szCs w:val="24"/>
              </w:rPr>
              <w:t xml:space="preserve"> из базы данных системы</w:t>
            </w:r>
          </w:p>
        </w:tc>
        <w:tc>
          <w:tcPr>
            <w:tcW w:w="4678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4C17C8D4" w14:textId="2D45E3D4" w:rsidR="00BB5317" w:rsidRPr="00F6153B" w:rsidRDefault="00BB5317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68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47805744" w14:textId="1242BC66" w:rsidR="00BB5317" w:rsidRPr="00F6153B" w:rsidRDefault="00BB5317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19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3AA1580E" w14:textId="20B63894" w:rsidR="00BB5317" w:rsidRPr="00F6153B" w:rsidRDefault="00BB5317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1ч</w:t>
            </w:r>
          </w:p>
        </w:tc>
      </w:tr>
      <w:tr w:rsidR="00BB5317" w14:paraId="2B0501CA" w14:textId="77777777" w:rsidTr="00C86209">
        <w:trPr>
          <w:trHeight w:val="505"/>
        </w:trPr>
        <w:tc>
          <w:tcPr>
            <w:tcW w:w="2023" w:type="dxa"/>
            <w:gridSpan w:val="2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9ABB69F" w14:textId="77777777" w:rsidR="00BB5317" w:rsidRDefault="00BB531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gridSpan w:val="6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5A8A3C76" w14:textId="2DFFDCF4" w:rsidR="00BB5317" w:rsidRPr="00BB5317" w:rsidRDefault="00BB5317" w:rsidP="00360DE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317">
              <w:rPr>
                <w:rFonts w:ascii="Times New Roman" w:hAnsi="Times New Roman" w:cs="Times New Roman"/>
                <w:sz w:val="24"/>
                <w:szCs w:val="24"/>
              </w:rPr>
              <w:t xml:space="preserve">Вывод данных </w:t>
            </w:r>
            <w:r w:rsidR="00360DE6">
              <w:rPr>
                <w:rFonts w:ascii="Times New Roman" w:hAnsi="Times New Roman" w:cs="Times New Roman"/>
                <w:sz w:val="24"/>
                <w:szCs w:val="24"/>
              </w:rPr>
              <w:t>о документах</w:t>
            </w:r>
            <w:r w:rsidRPr="00BB5317">
              <w:rPr>
                <w:rFonts w:ascii="Times New Roman" w:hAnsi="Times New Roman" w:cs="Times New Roman"/>
                <w:sz w:val="24"/>
                <w:szCs w:val="24"/>
              </w:rPr>
              <w:t xml:space="preserve"> на экран</w:t>
            </w:r>
          </w:p>
        </w:tc>
        <w:tc>
          <w:tcPr>
            <w:tcW w:w="4678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043E6F62" w14:textId="42EF3D87" w:rsidR="00BB5317" w:rsidRPr="00F6153B" w:rsidRDefault="00BB5317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68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6A43C762" w14:textId="7D00F532" w:rsidR="00BB5317" w:rsidRPr="00F6153B" w:rsidRDefault="00BB5317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19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3B89A829" w14:textId="623E9571" w:rsidR="00BB5317" w:rsidRPr="00F6153B" w:rsidRDefault="00BB5317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1ч</w:t>
            </w:r>
          </w:p>
        </w:tc>
      </w:tr>
      <w:tr w:rsidR="00BB5317" w14:paraId="79FDAC0B" w14:textId="77777777" w:rsidTr="00C86209">
        <w:trPr>
          <w:trHeight w:val="506"/>
        </w:trPr>
        <w:tc>
          <w:tcPr>
            <w:tcW w:w="202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D3F905C" w14:textId="0B0C11E5" w:rsidR="00BB5317" w:rsidRDefault="00BB5317" w:rsidP="00360DE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</w:t>
            </w:r>
            <w:r w:rsidR="00D40797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данных о </w:t>
            </w:r>
            <w:r w:rsidR="00360DE6">
              <w:rPr>
                <w:rFonts w:ascii="Times New Roman" w:hAnsi="Times New Roman" w:cs="Times New Roman"/>
                <w:sz w:val="24"/>
                <w:szCs w:val="24"/>
              </w:rPr>
              <w:t>документах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систему</w:t>
            </w:r>
          </w:p>
        </w:tc>
        <w:tc>
          <w:tcPr>
            <w:tcW w:w="4536" w:type="dxa"/>
            <w:gridSpan w:val="6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4B9787A4" w14:textId="4BE3E69B" w:rsidR="00BB5317" w:rsidRPr="00BB5317" w:rsidRDefault="00BB5317" w:rsidP="00360DE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Создание, редактирование данных о </w:t>
            </w:r>
            <w:r w:rsidR="00360DE6">
              <w:rPr>
                <w:rFonts w:ascii="Times New Roman" w:hAnsi="Times New Roman" w:cs="Times New Roman"/>
                <w:sz w:val="24"/>
                <w:szCs w:val="24"/>
              </w:rPr>
              <w:t>документах</w:t>
            </w:r>
          </w:p>
        </w:tc>
        <w:tc>
          <w:tcPr>
            <w:tcW w:w="4678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0F3B6DEE" w14:textId="34A74956" w:rsidR="00BB5317" w:rsidRPr="00BB5317" w:rsidRDefault="00BB531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68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75F504A5" w14:textId="38A6EE03" w:rsidR="00BB5317" w:rsidRPr="00BB5317" w:rsidRDefault="00BB531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19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1695557F" w14:textId="0FB8D3E0" w:rsidR="00BB5317" w:rsidRPr="00BB5317" w:rsidRDefault="00BB531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1ч</w:t>
            </w:r>
          </w:p>
        </w:tc>
      </w:tr>
      <w:tr w:rsidR="00BB5317" w14:paraId="752E3D5B" w14:textId="77777777" w:rsidTr="00C86209">
        <w:trPr>
          <w:trHeight w:val="505"/>
        </w:trPr>
        <w:tc>
          <w:tcPr>
            <w:tcW w:w="2023" w:type="dxa"/>
            <w:gridSpan w:val="2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5BD571B" w14:textId="77777777" w:rsidR="00BB5317" w:rsidRDefault="00BB531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gridSpan w:val="6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50DD4F38" w14:textId="3F5556BC" w:rsidR="00BB5317" w:rsidRPr="00BB5317" w:rsidRDefault="00BB531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Внесение заказа в систему</w:t>
            </w:r>
          </w:p>
        </w:tc>
        <w:tc>
          <w:tcPr>
            <w:tcW w:w="4678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5535081C" w14:textId="10B54216" w:rsidR="00BB5317" w:rsidRPr="00BB5317" w:rsidRDefault="00BB531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68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6E85022B" w14:textId="7705B4D7" w:rsidR="00BB5317" w:rsidRPr="00BB5317" w:rsidRDefault="00BB531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19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5BC37A0D" w14:textId="40A4DF6A" w:rsidR="00BB5317" w:rsidRPr="00BB5317" w:rsidRDefault="00BB531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1ч</w:t>
            </w:r>
          </w:p>
        </w:tc>
      </w:tr>
      <w:tr w:rsidR="00694CE6" w14:paraId="3EE0822F" w14:textId="77777777" w:rsidTr="001B02B2">
        <w:trPr>
          <w:trHeight w:val="1419"/>
        </w:trPr>
        <w:tc>
          <w:tcPr>
            <w:tcW w:w="15444" w:type="dxa"/>
            <w:gridSpan w:val="18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68E89D1E" w14:textId="432C5331" w:rsidR="00694CE6" w:rsidRPr="00F6153B" w:rsidRDefault="00F6153B" w:rsidP="00360DE6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6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Подсистема </w:t>
            </w:r>
            <w:r w:rsidR="00360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материалов</w:t>
            </w:r>
          </w:p>
        </w:tc>
      </w:tr>
      <w:tr w:rsidR="001B02B2" w14:paraId="6ADA2532" w14:textId="77777777" w:rsidTr="00C86209">
        <w:trPr>
          <w:trHeight w:val="506"/>
        </w:trPr>
        <w:tc>
          <w:tcPr>
            <w:tcW w:w="3088" w:type="dxa"/>
            <w:gridSpan w:val="3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vAlign w:val="center"/>
          </w:tcPr>
          <w:p w14:paraId="3B020320" w14:textId="7BEA2E0D" w:rsidR="001B02B2" w:rsidRPr="00F6153B" w:rsidRDefault="001B02B2" w:rsidP="00360DE6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Вывод</w:t>
            </w:r>
            <w:r w:rsidR="00D4079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данных о м</w:t>
            </w:r>
            <w:r w:rsidR="00360DE6">
              <w:rPr>
                <w:rFonts w:ascii="Times New Roman" w:hAnsi="Times New Roman" w:cs="Times New Roman"/>
                <w:sz w:val="24"/>
                <w:szCs w:val="24"/>
              </w:rPr>
              <w:t>атериалах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 w:rsidR="00360DE6">
              <w:rPr>
                <w:rFonts w:ascii="Times New Roman" w:hAnsi="Times New Roman" w:cs="Times New Roman"/>
                <w:sz w:val="24"/>
                <w:szCs w:val="24"/>
              </w:rPr>
              <w:t>предприятии</w:t>
            </w:r>
          </w:p>
        </w:tc>
        <w:tc>
          <w:tcPr>
            <w:tcW w:w="3089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014237F" w14:textId="683B2287" w:rsidR="001B02B2" w:rsidRPr="00F6153B" w:rsidRDefault="001B02B2" w:rsidP="00360DE6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317">
              <w:rPr>
                <w:rFonts w:ascii="Times New Roman" w:hAnsi="Times New Roman" w:cs="Times New Roman"/>
                <w:sz w:val="24"/>
                <w:szCs w:val="24"/>
              </w:rPr>
              <w:t>Получение данных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0DE6">
              <w:rPr>
                <w:rFonts w:ascii="Times New Roman" w:hAnsi="Times New Roman" w:cs="Times New Roman"/>
                <w:sz w:val="24"/>
                <w:szCs w:val="24"/>
              </w:rPr>
              <w:t>материалах</w:t>
            </w:r>
            <w:r w:rsidRPr="00BB5317">
              <w:rPr>
                <w:rFonts w:ascii="Times New Roman" w:hAnsi="Times New Roman" w:cs="Times New Roman"/>
                <w:sz w:val="24"/>
                <w:szCs w:val="24"/>
              </w:rPr>
              <w:t xml:space="preserve"> из базы данных системы</w:t>
            </w:r>
          </w:p>
        </w:tc>
        <w:tc>
          <w:tcPr>
            <w:tcW w:w="3089" w:type="dxa"/>
            <w:gridSpan w:val="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FA26E90" w14:textId="0012108D" w:rsidR="001B02B2" w:rsidRPr="00F6153B" w:rsidRDefault="001B02B2" w:rsidP="001B02B2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822" w:type="dxa"/>
            <w:gridSpan w:val="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57889B1" w14:textId="5011A97E" w:rsidR="001B02B2" w:rsidRPr="00F6153B" w:rsidRDefault="001B02B2" w:rsidP="001B02B2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3356" w:type="dxa"/>
            <w:gridSpan w:val="5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16F0331" w14:textId="50A0306C" w:rsidR="001B02B2" w:rsidRPr="00F6153B" w:rsidRDefault="001B02B2" w:rsidP="001B02B2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1ч</w:t>
            </w:r>
          </w:p>
        </w:tc>
      </w:tr>
      <w:tr w:rsidR="001B02B2" w14:paraId="578B45C2" w14:textId="77777777" w:rsidTr="00C86209">
        <w:trPr>
          <w:trHeight w:val="505"/>
        </w:trPr>
        <w:tc>
          <w:tcPr>
            <w:tcW w:w="3088" w:type="dxa"/>
            <w:gridSpan w:val="3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DDF27EC" w14:textId="77777777" w:rsidR="001B02B2" w:rsidRDefault="001B02B2" w:rsidP="001B02B2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9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52F4F20" w14:textId="29B7F19C" w:rsidR="001B02B2" w:rsidRPr="00F6153B" w:rsidRDefault="001B02B2" w:rsidP="00360DE6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317">
              <w:rPr>
                <w:rFonts w:ascii="Times New Roman" w:hAnsi="Times New Roman" w:cs="Times New Roman"/>
                <w:sz w:val="24"/>
                <w:szCs w:val="24"/>
              </w:rPr>
              <w:t xml:space="preserve">Вывод данных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 </w:t>
            </w:r>
            <w:r w:rsidR="00360DE6">
              <w:rPr>
                <w:rFonts w:ascii="Times New Roman" w:hAnsi="Times New Roman" w:cs="Times New Roman"/>
                <w:sz w:val="24"/>
                <w:szCs w:val="24"/>
              </w:rPr>
              <w:t>материалах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5317">
              <w:rPr>
                <w:rFonts w:ascii="Times New Roman" w:hAnsi="Times New Roman" w:cs="Times New Roman"/>
                <w:sz w:val="24"/>
                <w:szCs w:val="24"/>
              </w:rPr>
              <w:t>на экран</w:t>
            </w:r>
          </w:p>
        </w:tc>
        <w:tc>
          <w:tcPr>
            <w:tcW w:w="3089" w:type="dxa"/>
            <w:gridSpan w:val="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2FB7815" w14:textId="27D9808A" w:rsidR="001B02B2" w:rsidRPr="00F6153B" w:rsidRDefault="001B02B2" w:rsidP="001B02B2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822" w:type="dxa"/>
            <w:gridSpan w:val="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43AA853" w14:textId="5E24E98D" w:rsidR="001B02B2" w:rsidRPr="00F6153B" w:rsidRDefault="001B02B2" w:rsidP="001B02B2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3356" w:type="dxa"/>
            <w:gridSpan w:val="5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50B8F74" w14:textId="4920A1A3" w:rsidR="001B02B2" w:rsidRPr="00F6153B" w:rsidRDefault="001B02B2" w:rsidP="001B02B2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1ч</w:t>
            </w:r>
          </w:p>
        </w:tc>
      </w:tr>
      <w:tr w:rsidR="001B02B2" w14:paraId="6BAFE077" w14:textId="77777777" w:rsidTr="00C86209">
        <w:trPr>
          <w:trHeight w:val="506"/>
        </w:trPr>
        <w:tc>
          <w:tcPr>
            <w:tcW w:w="3088" w:type="dxa"/>
            <w:gridSpan w:val="3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vAlign w:val="center"/>
          </w:tcPr>
          <w:p w14:paraId="20AFBF6B" w14:textId="24E974E3" w:rsidR="001B02B2" w:rsidRPr="00F6153B" w:rsidRDefault="001B02B2" w:rsidP="00360DE6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</w:t>
            </w:r>
            <w:r w:rsidR="00D40797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данных о </w:t>
            </w:r>
            <w:r w:rsidR="00360DE6">
              <w:rPr>
                <w:rFonts w:ascii="Times New Roman" w:hAnsi="Times New Roman" w:cs="Times New Roman"/>
                <w:sz w:val="24"/>
                <w:szCs w:val="24"/>
              </w:rPr>
              <w:t xml:space="preserve">материалах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систему</w:t>
            </w:r>
          </w:p>
        </w:tc>
        <w:tc>
          <w:tcPr>
            <w:tcW w:w="3089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7E4E193" w14:textId="279BA517" w:rsidR="001B02B2" w:rsidRPr="00F6153B" w:rsidRDefault="001B02B2" w:rsidP="00360DE6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Создание, редактирование данных о </w:t>
            </w:r>
            <w:r w:rsidR="00360DE6">
              <w:rPr>
                <w:rFonts w:ascii="Times New Roman" w:hAnsi="Times New Roman" w:cs="Times New Roman"/>
                <w:sz w:val="24"/>
                <w:szCs w:val="24"/>
              </w:rPr>
              <w:t>материалах</w:t>
            </w:r>
          </w:p>
        </w:tc>
        <w:tc>
          <w:tcPr>
            <w:tcW w:w="3089" w:type="dxa"/>
            <w:gridSpan w:val="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2AE8510" w14:textId="1E54B925" w:rsidR="001B02B2" w:rsidRPr="00F6153B" w:rsidRDefault="001B02B2" w:rsidP="001B02B2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822" w:type="dxa"/>
            <w:gridSpan w:val="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C33ADA6" w14:textId="334F702C" w:rsidR="001B02B2" w:rsidRPr="00F6153B" w:rsidRDefault="001B02B2" w:rsidP="001B02B2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3356" w:type="dxa"/>
            <w:gridSpan w:val="5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9E6F0C7" w14:textId="098F1683" w:rsidR="001B02B2" w:rsidRPr="00F6153B" w:rsidRDefault="001B02B2" w:rsidP="001B02B2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1ч</w:t>
            </w:r>
          </w:p>
        </w:tc>
      </w:tr>
      <w:tr w:rsidR="001B02B2" w14:paraId="05C7E455" w14:textId="77777777" w:rsidTr="00C86209">
        <w:trPr>
          <w:trHeight w:val="505"/>
        </w:trPr>
        <w:tc>
          <w:tcPr>
            <w:tcW w:w="3088" w:type="dxa"/>
            <w:gridSpan w:val="3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7960995" w14:textId="77777777" w:rsidR="001B02B2" w:rsidRDefault="001B02B2" w:rsidP="001B02B2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9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0306431" w14:textId="2C732C8C" w:rsidR="001B02B2" w:rsidRPr="00F6153B" w:rsidRDefault="001B02B2" w:rsidP="00360DE6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Внесение списка </w:t>
            </w:r>
            <w:r w:rsidR="00360DE6">
              <w:rPr>
                <w:rFonts w:ascii="Times New Roman" w:hAnsi="Times New Roman" w:cs="Times New Roman"/>
                <w:sz w:val="24"/>
                <w:szCs w:val="24"/>
              </w:rPr>
              <w:t xml:space="preserve">материалов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систему</w:t>
            </w:r>
          </w:p>
        </w:tc>
        <w:tc>
          <w:tcPr>
            <w:tcW w:w="3089" w:type="dxa"/>
            <w:gridSpan w:val="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B8065DE" w14:textId="53136D0D" w:rsidR="001B02B2" w:rsidRPr="00F6153B" w:rsidRDefault="001B02B2" w:rsidP="001B02B2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822" w:type="dxa"/>
            <w:gridSpan w:val="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7D0ED17" w14:textId="2B4B6E1B" w:rsidR="001B02B2" w:rsidRPr="00F6153B" w:rsidRDefault="001B02B2" w:rsidP="001B02B2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3356" w:type="dxa"/>
            <w:gridSpan w:val="5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1FA98E3" w14:textId="07CBC83F" w:rsidR="001B02B2" w:rsidRPr="00F6153B" w:rsidRDefault="001B02B2" w:rsidP="001B02B2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1ч</w:t>
            </w:r>
          </w:p>
        </w:tc>
      </w:tr>
      <w:tr w:rsidR="00F6153B" w14:paraId="0DCF3431" w14:textId="77777777" w:rsidTr="00F6153B">
        <w:trPr>
          <w:trHeight w:val="956"/>
        </w:trPr>
        <w:tc>
          <w:tcPr>
            <w:tcW w:w="15444" w:type="dxa"/>
            <w:gridSpan w:val="18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58BC345" w14:textId="219A2C04" w:rsidR="00F6153B" w:rsidRPr="00F6153B" w:rsidRDefault="00360DE6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0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Подсистема учета составленных договоров и поступления матер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иалов</w:t>
            </w:r>
          </w:p>
        </w:tc>
      </w:tr>
      <w:tr w:rsidR="00C86209" w14:paraId="3D21BB88" w14:textId="77777777" w:rsidTr="00797F2D">
        <w:trPr>
          <w:trHeight w:val="490"/>
        </w:trPr>
        <w:tc>
          <w:tcPr>
            <w:tcW w:w="3158" w:type="dxa"/>
            <w:gridSpan w:val="4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vAlign w:val="center"/>
          </w:tcPr>
          <w:p w14:paraId="6864FAB4" w14:textId="08202D4F" w:rsidR="00C86209" w:rsidRPr="00C86209" w:rsidRDefault="00D40797" w:rsidP="00360DE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Анализа деятельности предоставления </w:t>
            </w:r>
            <w:r w:rsidR="00360DE6">
              <w:rPr>
                <w:rFonts w:ascii="Times New Roman" w:hAnsi="Times New Roman" w:cs="Times New Roman"/>
                <w:sz w:val="24"/>
                <w:szCs w:val="24"/>
              </w:rPr>
              <w:t>договоров и материалов</w:t>
            </w:r>
          </w:p>
        </w:tc>
        <w:tc>
          <w:tcPr>
            <w:tcW w:w="3071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9606BD4" w14:textId="5C9CB6DB" w:rsidR="00C86209" w:rsidRPr="00C86209" w:rsidRDefault="00C86209" w:rsidP="00360DE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209">
              <w:rPr>
                <w:rFonts w:ascii="Times New Roman" w:hAnsi="Times New Roman" w:cs="Times New Roman"/>
                <w:sz w:val="24"/>
                <w:szCs w:val="24"/>
              </w:rPr>
              <w:t>Учет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0DE6">
              <w:rPr>
                <w:rFonts w:ascii="Times New Roman" w:hAnsi="Times New Roman" w:cs="Times New Roman"/>
                <w:sz w:val="24"/>
                <w:szCs w:val="24"/>
              </w:rPr>
              <w:t>договоров</w:t>
            </w:r>
          </w:p>
        </w:tc>
        <w:tc>
          <w:tcPr>
            <w:tcW w:w="3072" w:type="dxa"/>
            <w:gridSpan w:val="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3157CA8" w14:textId="610A988C" w:rsidR="00C86209" w:rsidRPr="00C86209" w:rsidRDefault="00D4079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3071" w:type="dxa"/>
            <w:gridSpan w:val="5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A5C0E4D" w14:textId="451BB5A4" w:rsidR="00C86209" w:rsidRPr="00C86209" w:rsidRDefault="00D4079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3072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D9A8D0B" w14:textId="30F69935" w:rsidR="00C86209" w:rsidRPr="00C86209" w:rsidRDefault="00D4079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0,5ч</w:t>
            </w:r>
          </w:p>
        </w:tc>
      </w:tr>
      <w:tr w:rsidR="00C86209" w14:paraId="47F6A802" w14:textId="77777777" w:rsidTr="00797F2D">
        <w:trPr>
          <w:trHeight w:val="490"/>
        </w:trPr>
        <w:tc>
          <w:tcPr>
            <w:tcW w:w="3158" w:type="dxa"/>
            <w:gridSpan w:val="4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F319991" w14:textId="77777777" w:rsidR="00C86209" w:rsidRPr="00C86209" w:rsidRDefault="00C86209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9C19C9E" w14:textId="3B504C34" w:rsidR="00C86209" w:rsidRPr="00C86209" w:rsidRDefault="00C86209" w:rsidP="00360DE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Учет </w:t>
            </w:r>
            <w:r w:rsidR="00360DE6">
              <w:rPr>
                <w:rFonts w:ascii="Times New Roman" w:hAnsi="Times New Roman" w:cs="Times New Roman"/>
                <w:sz w:val="24"/>
                <w:szCs w:val="24"/>
              </w:rPr>
              <w:t>материалов</w:t>
            </w:r>
          </w:p>
        </w:tc>
        <w:tc>
          <w:tcPr>
            <w:tcW w:w="3072" w:type="dxa"/>
            <w:gridSpan w:val="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3A21E8E" w14:textId="493A611B" w:rsidR="00C86209" w:rsidRPr="00C86209" w:rsidRDefault="00D4079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3071" w:type="dxa"/>
            <w:gridSpan w:val="5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D7B2088" w14:textId="53143E14" w:rsidR="00C86209" w:rsidRPr="00C86209" w:rsidRDefault="00D4079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3072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CDD1189" w14:textId="2845C075" w:rsidR="00C86209" w:rsidRPr="00C86209" w:rsidRDefault="00D4079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0,5ч</w:t>
            </w:r>
          </w:p>
        </w:tc>
      </w:tr>
      <w:tr w:rsidR="00F6153B" w14:paraId="37579EC0" w14:textId="77777777" w:rsidTr="00F6153B">
        <w:trPr>
          <w:trHeight w:val="956"/>
        </w:trPr>
        <w:tc>
          <w:tcPr>
            <w:tcW w:w="15444" w:type="dxa"/>
            <w:gridSpan w:val="18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8E43F28" w14:textId="42EFACBE" w:rsidR="00F6153B" w:rsidRPr="00F6153B" w:rsidRDefault="00F6153B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Подсистема оплаты услуг</w:t>
            </w:r>
          </w:p>
        </w:tc>
      </w:tr>
      <w:tr w:rsidR="00D40797" w14:paraId="1CF33D2E" w14:textId="77777777" w:rsidTr="00797F2D">
        <w:trPr>
          <w:trHeight w:val="956"/>
        </w:trPr>
        <w:tc>
          <w:tcPr>
            <w:tcW w:w="3088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56458DC" w14:textId="79879C83" w:rsidR="00D40797" w:rsidRPr="00D40797" w:rsidRDefault="00D40797" w:rsidP="00D4079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Получения данных для оплаты</w:t>
            </w:r>
          </w:p>
        </w:tc>
        <w:tc>
          <w:tcPr>
            <w:tcW w:w="3089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5B1CF4F" w14:textId="19C76BEF" w:rsidR="00D40797" w:rsidRPr="00D40797" w:rsidRDefault="00D4079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797">
              <w:rPr>
                <w:rFonts w:ascii="Times New Roman" w:hAnsi="Times New Roman" w:cs="Times New Roman"/>
                <w:sz w:val="24"/>
                <w:szCs w:val="24"/>
              </w:rPr>
              <w:t>Формировани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D40797">
              <w:rPr>
                <w:rFonts w:ascii="Times New Roman" w:hAnsi="Times New Roman" w:cs="Times New Roman"/>
                <w:sz w:val="24"/>
                <w:szCs w:val="24"/>
              </w:rPr>
              <w:t xml:space="preserve"> расчетных документов</w:t>
            </w:r>
          </w:p>
        </w:tc>
        <w:tc>
          <w:tcPr>
            <w:tcW w:w="3089" w:type="dxa"/>
            <w:gridSpan w:val="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16AC5F2" w14:textId="5EA4C2A8" w:rsidR="00D40797" w:rsidRPr="00D40797" w:rsidRDefault="00D4079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3089" w:type="dxa"/>
            <w:gridSpan w:val="5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83889E3" w14:textId="50C8FAD1" w:rsidR="00D40797" w:rsidRPr="00D40797" w:rsidRDefault="00D4079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3089" w:type="dxa"/>
            <w:gridSpan w:val="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305B4BB" w14:textId="4255DDF3" w:rsidR="00D40797" w:rsidRPr="00D40797" w:rsidRDefault="00D4079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0,5ч</w:t>
            </w:r>
          </w:p>
        </w:tc>
      </w:tr>
      <w:tr w:rsidR="00F6153B" w14:paraId="6CB36EFF" w14:textId="77777777" w:rsidTr="00D40797">
        <w:trPr>
          <w:trHeight w:val="956"/>
        </w:trPr>
        <w:tc>
          <w:tcPr>
            <w:tcW w:w="15444" w:type="dxa"/>
            <w:gridSpan w:val="18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8DACB3B" w14:textId="5739B924" w:rsidR="00F6153B" w:rsidRPr="00F6153B" w:rsidRDefault="00F6153B" w:rsidP="00360DE6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Подсистема контроля деятельностью </w:t>
            </w:r>
            <w:r w:rsidR="00360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предприятия</w:t>
            </w:r>
          </w:p>
        </w:tc>
      </w:tr>
      <w:tr w:rsidR="00D40797" w14:paraId="559AE162" w14:textId="77777777" w:rsidTr="00797F2D">
        <w:trPr>
          <w:trHeight w:val="956"/>
        </w:trPr>
        <w:tc>
          <w:tcPr>
            <w:tcW w:w="3088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9B5C30" w14:textId="20AB9E87" w:rsidR="00D40797" w:rsidRPr="00620DD6" w:rsidRDefault="00D40797" w:rsidP="00360DE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DD6">
              <w:rPr>
                <w:rFonts w:ascii="Times New Roman" w:hAnsi="Times New Roman" w:cs="Times New Roman"/>
                <w:sz w:val="24"/>
                <w:szCs w:val="24"/>
              </w:rPr>
              <w:t xml:space="preserve">Получения данных о деятельности </w:t>
            </w:r>
            <w:r w:rsidR="00360DE6">
              <w:rPr>
                <w:rFonts w:ascii="Times New Roman" w:hAnsi="Times New Roman" w:cs="Times New Roman"/>
                <w:sz w:val="24"/>
                <w:szCs w:val="24"/>
              </w:rPr>
              <w:t>предприятия</w:t>
            </w:r>
          </w:p>
        </w:tc>
        <w:tc>
          <w:tcPr>
            <w:tcW w:w="3089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2C4FDD" w14:textId="7F5B90F5" w:rsidR="00D40797" w:rsidRPr="00620DD6" w:rsidRDefault="00D40797" w:rsidP="00360DE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DD6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отчетов о деятельности </w:t>
            </w:r>
            <w:r w:rsidR="00360DE6">
              <w:rPr>
                <w:rFonts w:ascii="Times New Roman" w:hAnsi="Times New Roman" w:cs="Times New Roman"/>
                <w:sz w:val="24"/>
                <w:szCs w:val="24"/>
              </w:rPr>
              <w:t>предприятия</w:t>
            </w:r>
          </w:p>
        </w:tc>
        <w:tc>
          <w:tcPr>
            <w:tcW w:w="3089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00B47D" w14:textId="17EE6EAB" w:rsidR="00D40797" w:rsidRPr="00620DD6" w:rsidRDefault="00D4079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D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3089" w:type="dxa"/>
            <w:gridSpan w:val="5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190C21" w14:textId="240E235C" w:rsidR="00D40797" w:rsidRPr="00620DD6" w:rsidRDefault="00D4079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D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3089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FC2818" w14:textId="6FE7C7BD" w:rsidR="00D40797" w:rsidRPr="00620DD6" w:rsidRDefault="00D4079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D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</w:tbl>
    <w:p w14:paraId="7E8EFE6D" w14:textId="4EC39043" w:rsidR="00694CE6" w:rsidRDefault="00694CE6" w:rsidP="00B735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ectPr w:rsidR="00694CE6" w:rsidSect="00694CE6">
          <w:pgSz w:w="16838" w:h="11906" w:orient="landscape"/>
          <w:pgMar w:top="1134" w:right="567" w:bottom="851" w:left="567" w:header="709" w:footer="709" w:gutter="0"/>
          <w:cols w:space="720"/>
        </w:sectPr>
      </w:pPr>
    </w:p>
    <w:p w14:paraId="30D37053" w14:textId="77777777" w:rsidR="00CF7ADC" w:rsidRDefault="00CF7ADC" w:rsidP="00CF7AD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 Требования к видам обеспечения</w:t>
      </w:r>
    </w:p>
    <w:p w14:paraId="3A88F74B" w14:textId="77777777" w:rsidR="00CF7ADC" w:rsidRDefault="00CF7ADC" w:rsidP="00CF7AD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 Требования к математическому обеспечению</w:t>
      </w:r>
    </w:p>
    <w:p w14:paraId="3383DB9A" w14:textId="77777777" w:rsidR="00CF7ADC" w:rsidRDefault="00CF7ADC" w:rsidP="00CF7AD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14:paraId="648C773D" w14:textId="77777777" w:rsidR="00CF7ADC" w:rsidRDefault="00CF7ADC" w:rsidP="00CF7AD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 Требования к информационному обеспечению</w:t>
      </w:r>
    </w:p>
    <w:p w14:paraId="7BC74642" w14:textId="77777777" w:rsidR="00CF7ADC" w:rsidRDefault="00CF7ADC" w:rsidP="00CF7AD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Приводятся требования: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4) по применению систем управления базами данных;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5) к защите данных от разрушений при авариях и сбоях в электропитании системы;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6) к процедуре придания юридической силы документам, продуцируемым техническими средствами АС</w:t>
      </w:r>
    </w:p>
    <w:p w14:paraId="3E0EC855" w14:textId="4D73A8A8" w:rsidR="00BD3144" w:rsidRDefault="00BD3144" w:rsidP="00B735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4.3.2.1. Требования к составу, структуре и способам организации данных в системе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14:paraId="1771C81A" w14:textId="77777777" w:rsidR="00C95AD0" w:rsidRDefault="00C95AD0" w:rsidP="00BD3144">
      <w:pPr>
        <w:shd w:val="clear" w:color="auto" w:fill="FFFFFF"/>
        <w:spacing w:after="120" w:line="240" w:lineRule="atLeast"/>
        <w:jc w:val="both"/>
        <w:rPr>
          <w:noProof/>
          <w14:ligatures w14:val="standardContextual"/>
        </w:rPr>
      </w:pPr>
    </w:p>
    <w:p w14:paraId="7A69F1F1" w14:textId="6A71D013" w:rsidR="00BD3144" w:rsidRDefault="00B13164" w:rsidP="00BD3144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2B484D28" wp14:editId="6AEF9AE5">
            <wp:extent cx="5940425" cy="5306469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A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D314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Представленная диаграмма наглядно демонстрируют структуру разработанной системы и взаимодействие между составляющими ее компонентами.</w:t>
      </w:r>
    </w:p>
    <w:p w14:paraId="19038113" w14:textId="77777777" w:rsidR="00BD3144" w:rsidRDefault="00BD3144" w:rsidP="00BD3144">
      <w:pPr>
        <w:shd w:val="clear" w:color="auto" w:fill="FFFFFF"/>
        <w:spacing w:after="120" w:line="240" w:lineRule="atLeast"/>
        <w:jc w:val="both"/>
        <w:rPr>
          <w:noProof/>
          <w14:ligatures w14:val="standardContextual"/>
        </w:rPr>
      </w:pPr>
    </w:p>
    <w:p w14:paraId="064FA29E" w14:textId="13DA51DF" w:rsidR="00BD3144" w:rsidRDefault="00B13164" w:rsidP="00BD3144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16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9838A11" wp14:editId="62F5CC60">
            <wp:extent cx="5940425" cy="1326771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C8A1" w14:textId="1928C675" w:rsidR="00BD3144" w:rsidRDefault="00BD3144" w:rsidP="00BD314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Входными данными являются:</w:t>
      </w:r>
    </w:p>
    <w:p w14:paraId="2EDB12E9" w14:textId="6E60BE95" w:rsidR="00BD3144" w:rsidRPr="00B13164" w:rsidRDefault="00BD3144" w:rsidP="00BD314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о </w:t>
      </w:r>
      <w:r w:rsidR="00B13164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составлении договоров</w:t>
      </w:r>
    </w:p>
    <w:p w14:paraId="089A09B4" w14:textId="542D4DBA" w:rsidR="00BD3144" w:rsidRDefault="00BD3144" w:rsidP="00BD314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</w:t>
      </w:r>
      <w:r w:rsidR="00B13164">
        <w:rPr>
          <w:rFonts w:ascii="Times New Roman" w:eastAsia="Times New Roman" w:hAnsi="Times New Roman" w:cs="Times New Roman"/>
          <w:sz w:val="24"/>
          <w:szCs w:val="24"/>
          <w:lang w:eastAsia="ru-RU"/>
        </w:rPr>
        <w:t>об учете поступления материалов</w:t>
      </w:r>
    </w:p>
    <w:p w14:paraId="1BDC3FB8" w14:textId="2DEAD988" w:rsidR="00372C39" w:rsidRDefault="00BD3144" w:rsidP="00BD314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Запросы данных </w:t>
      </w:r>
      <w:r w:rsidR="00B13164">
        <w:rPr>
          <w:rFonts w:ascii="Times New Roman" w:eastAsia="Times New Roman" w:hAnsi="Times New Roman" w:cs="Times New Roman"/>
          <w:sz w:val="24"/>
          <w:szCs w:val="24"/>
          <w:lang w:eastAsia="ru-RU"/>
        </w:rPr>
        <w:t>об отслеживании выполнения сроков поставок</w:t>
      </w:r>
    </w:p>
    <w:p w14:paraId="72CAAFB4" w14:textId="77777777" w:rsidR="00372C39" w:rsidRDefault="00372C39" w:rsidP="00BD314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B9A16A" w14:textId="77777777" w:rsidR="00372C39" w:rsidRDefault="00372C39" w:rsidP="00372C3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Выходными данными являются:</w:t>
      </w:r>
    </w:p>
    <w:p w14:paraId="20064100" w14:textId="762F8267" w:rsidR="00372C39" w:rsidRDefault="00B13164" w:rsidP="00BD314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договоров</w:t>
      </w:r>
    </w:p>
    <w:p w14:paraId="784124D9" w14:textId="08D84EE9" w:rsidR="00B13164" w:rsidRDefault="00B13164" w:rsidP="00BD314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исправности поставок</w:t>
      </w:r>
    </w:p>
    <w:p w14:paraId="7A5D15F4" w14:textId="2A37783D" w:rsidR="00372C39" w:rsidRDefault="00372C39" w:rsidP="00BD314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</w:t>
      </w:r>
      <w:r w:rsidR="00B13164">
        <w:rPr>
          <w:rFonts w:ascii="Times New Roman" w:eastAsia="Times New Roman" w:hAnsi="Times New Roman" w:cs="Times New Roman"/>
          <w:sz w:val="24"/>
          <w:szCs w:val="24"/>
          <w:lang w:eastAsia="ru-RU"/>
        </w:rPr>
        <w:t>об отслеживании выполнения и срывов поставок</w:t>
      </w:r>
    </w:p>
    <w:p w14:paraId="4B6D5C83" w14:textId="77777777" w:rsidR="00372C39" w:rsidRDefault="00372C39" w:rsidP="00BD314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3934E4" w14:textId="551734BE" w:rsidR="00372C39" w:rsidRDefault="00372C39" w:rsidP="00372C3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4.3.2.2. Требования к информационному обмену между компонентами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Информационный обмен между компонентами системы АСУП реализован следующим образом: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002"/>
        <w:gridCol w:w="3002"/>
        <w:gridCol w:w="3002"/>
      </w:tblGrid>
      <w:tr w:rsidR="00AC5C4F" w:rsidRPr="006A32C6" w14:paraId="24931C0F" w14:textId="77777777" w:rsidTr="00797F2D">
        <w:trPr>
          <w:trHeight w:val="638"/>
        </w:trPr>
        <w:tc>
          <w:tcPr>
            <w:tcW w:w="3002" w:type="dxa"/>
          </w:tcPr>
          <w:p w14:paraId="56B0DCB3" w14:textId="77777777" w:rsidR="00AC5C4F" w:rsidRPr="006A32C6" w:rsidRDefault="00AC5C4F" w:rsidP="00797F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3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Система отправитель</w:t>
            </w:r>
          </w:p>
        </w:tc>
        <w:tc>
          <w:tcPr>
            <w:tcW w:w="3002" w:type="dxa"/>
          </w:tcPr>
          <w:p w14:paraId="5A0FA1DB" w14:textId="77777777" w:rsidR="00AC5C4F" w:rsidRPr="006A32C6" w:rsidRDefault="00AC5C4F" w:rsidP="00797F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3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Связь</w:t>
            </w:r>
          </w:p>
        </w:tc>
        <w:tc>
          <w:tcPr>
            <w:tcW w:w="3002" w:type="dxa"/>
          </w:tcPr>
          <w:p w14:paraId="24C13ECE" w14:textId="77777777" w:rsidR="00AC5C4F" w:rsidRPr="006A32C6" w:rsidRDefault="00AC5C4F" w:rsidP="00797F2D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3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Система получатель</w:t>
            </w:r>
          </w:p>
        </w:tc>
      </w:tr>
      <w:tr w:rsidR="00AC5C4F" w:rsidRPr="006A32C6" w14:paraId="289D6876" w14:textId="77777777" w:rsidTr="00797F2D">
        <w:trPr>
          <w:trHeight w:val="638"/>
        </w:trPr>
        <w:tc>
          <w:tcPr>
            <w:tcW w:w="3002" w:type="dxa"/>
          </w:tcPr>
          <w:p w14:paraId="3AA84045" w14:textId="77777777" w:rsidR="00AC5C4F" w:rsidRPr="00DE0639" w:rsidRDefault="00AC5C4F" w:rsidP="0079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3002" w:type="dxa"/>
          </w:tcPr>
          <w:p w14:paraId="63B66238" w14:textId="08932DA7" w:rsidR="00AC5C4F" w:rsidRPr="00DE0639" w:rsidRDefault="00B13164" w:rsidP="0079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 на составление договоров</w:t>
            </w:r>
          </w:p>
        </w:tc>
        <w:tc>
          <w:tcPr>
            <w:tcW w:w="3002" w:type="dxa"/>
          </w:tcPr>
          <w:p w14:paraId="66E2DF4D" w14:textId="03895251" w:rsidR="00AC5C4F" w:rsidRPr="00DE0639" w:rsidRDefault="00B13164" w:rsidP="00797F2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Прием заказа на составление договоров</w:t>
            </w:r>
          </w:p>
        </w:tc>
      </w:tr>
      <w:tr w:rsidR="00AC5C4F" w:rsidRPr="006A32C6" w14:paraId="710570A0" w14:textId="77777777" w:rsidTr="00797F2D">
        <w:trPr>
          <w:trHeight w:val="638"/>
        </w:trPr>
        <w:tc>
          <w:tcPr>
            <w:tcW w:w="3002" w:type="dxa"/>
          </w:tcPr>
          <w:p w14:paraId="39BD4864" w14:textId="394C1EA4" w:rsidR="00AC5C4F" w:rsidRPr="00DE0639" w:rsidRDefault="00B13164" w:rsidP="0079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Прием заказа составление договоров</w:t>
            </w:r>
          </w:p>
        </w:tc>
        <w:tc>
          <w:tcPr>
            <w:tcW w:w="3002" w:type="dxa"/>
          </w:tcPr>
          <w:p w14:paraId="2D8EEFC8" w14:textId="75BADD53" w:rsidR="00AC5C4F" w:rsidRPr="00DE0639" w:rsidRDefault="00B13164" w:rsidP="0079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Материалы</w:t>
            </w:r>
          </w:p>
        </w:tc>
        <w:tc>
          <w:tcPr>
            <w:tcW w:w="3002" w:type="dxa"/>
          </w:tcPr>
          <w:p w14:paraId="5F91A21F" w14:textId="77777777" w:rsidR="00AC5C4F" w:rsidRPr="00DE0639" w:rsidRDefault="00AC5C4F" w:rsidP="0079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</w:tr>
      <w:tr w:rsidR="00B13164" w:rsidRPr="006A32C6" w14:paraId="4E168CA9" w14:textId="77777777" w:rsidTr="00797F2D">
        <w:trPr>
          <w:trHeight w:val="638"/>
        </w:trPr>
        <w:tc>
          <w:tcPr>
            <w:tcW w:w="3002" w:type="dxa"/>
          </w:tcPr>
          <w:p w14:paraId="78BEA381" w14:textId="3A51B6C3" w:rsidR="00B13164" w:rsidRPr="00DE0639" w:rsidRDefault="00B13164" w:rsidP="0079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Прием заказа составление договоров</w:t>
            </w:r>
          </w:p>
        </w:tc>
        <w:tc>
          <w:tcPr>
            <w:tcW w:w="3002" w:type="dxa"/>
          </w:tcPr>
          <w:p w14:paraId="449395F5" w14:textId="5C1B4FAD" w:rsidR="00B13164" w:rsidRPr="00DE0639" w:rsidRDefault="00B13164" w:rsidP="00B1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 xml:space="preserve">Список заказанных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материалов</w:t>
            </w:r>
          </w:p>
        </w:tc>
        <w:tc>
          <w:tcPr>
            <w:tcW w:w="3002" w:type="dxa"/>
          </w:tcPr>
          <w:p w14:paraId="6CECA8D9" w14:textId="2DBC5D66" w:rsidR="00B13164" w:rsidRPr="00DE0639" w:rsidRDefault="00B13164" w:rsidP="00B1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 xml:space="preserve">Учет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составленных договоров и материалов</w:t>
            </w:r>
          </w:p>
        </w:tc>
      </w:tr>
      <w:tr w:rsidR="00B13164" w:rsidRPr="006A32C6" w14:paraId="56907D9B" w14:textId="77777777" w:rsidTr="00797F2D">
        <w:trPr>
          <w:trHeight w:val="611"/>
        </w:trPr>
        <w:tc>
          <w:tcPr>
            <w:tcW w:w="3002" w:type="dxa"/>
          </w:tcPr>
          <w:p w14:paraId="521F04BD" w14:textId="77777777" w:rsidR="00B13164" w:rsidRPr="00DE0639" w:rsidRDefault="00B13164" w:rsidP="0079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3002" w:type="dxa"/>
          </w:tcPr>
          <w:p w14:paraId="0B059C3B" w14:textId="73C7DF95" w:rsidR="00B13164" w:rsidRPr="00DE0639" w:rsidRDefault="00B13164" w:rsidP="00B1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 xml:space="preserve">Запрос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 учете поступления материалов</w:t>
            </w:r>
          </w:p>
        </w:tc>
        <w:tc>
          <w:tcPr>
            <w:tcW w:w="3002" w:type="dxa"/>
          </w:tcPr>
          <w:p w14:paraId="7147478A" w14:textId="027ADB6C" w:rsidR="00B13164" w:rsidRPr="00DE0639" w:rsidRDefault="00B13164" w:rsidP="00B1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 xml:space="preserve">Примем заказа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поступление материалов</w:t>
            </w:r>
          </w:p>
        </w:tc>
      </w:tr>
      <w:tr w:rsidR="00B13164" w:rsidRPr="006A32C6" w14:paraId="4CA8FA54" w14:textId="77777777" w:rsidTr="00797F2D">
        <w:trPr>
          <w:trHeight w:val="638"/>
        </w:trPr>
        <w:tc>
          <w:tcPr>
            <w:tcW w:w="3002" w:type="dxa"/>
          </w:tcPr>
          <w:p w14:paraId="002F828C" w14:textId="3CB9C070" w:rsidR="00B13164" w:rsidRPr="00DE0639" w:rsidRDefault="00B13164" w:rsidP="00B1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 xml:space="preserve">Примем заказа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поступление материалов</w:t>
            </w:r>
          </w:p>
        </w:tc>
        <w:tc>
          <w:tcPr>
            <w:tcW w:w="3002" w:type="dxa"/>
          </w:tcPr>
          <w:p w14:paraId="39AFE32A" w14:textId="477AF355" w:rsidR="00B13164" w:rsidRPr="00DE0639" w:rsidRDefault="00B13164" w:rsidP="00B1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 xml:space="preserve">Список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поставок</w:t>
            </w:r>
          </w:p>
        </w:tc>
        <w:tc>
          <w:tcPr>
            <w:tcW w:w="3002" w:type="dxa"/>
          </w:tcPr>
          <w:p w14:paraId="2BAAA5D7" w14:textId="77777777" w:rsidR="00B13164" w:rsidRPr="00DE0639" w:rsidRDefault="00B13164" w:rsidP="0079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</w:tr>
      <w:tr w:rsidR="00B13164" w:rsidRPr="006A32C6" w14:paraId="437E54D5" w14:textId="77777777" w:rsidTr="00797F2D">
        <w:trPr>
          <w:trHeight w:val="638"/>
        </w:trPr>
        <w:tc>
          <w:tcPr>
            <w:tcW w:w="3002" w:type="dxa"/>
          </w:tcPr>
          <w:p w14:paraId="09983E76" w14:textId="3CF1CAA4" w:rsidR="00B13164" w:rsidRPr="00DE0639" w:rsidRDefault="00B13164" w:rsidP="00B1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 xml:space="preserve">Примем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заказа на отслеживание поставок</w:t>
            </w:r>
          </w:p>
        </w:tc>
        <w:tc>
          <w:tcPr>
            <w:tcW w:w="3002" w:type="dxa"/>
          </w:tcPr>
          <w:p w14:paraId="30A0F575" w14:textId="3EBF6BF9" w:rsidR="00B13164" w:rsidRPr="00DE0639" w:rsidRDefault="00B13164" w:rsidP="00B1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поставок</w:t>
            </w:r>
          </w:p>
        </w:tc>
        <w:tc>
          <w:tcPr>
            <w:tcW w:w="3002" w:type="dxa"/>
          </w:tcPr>
          <w:p w14:paraId="29F55303" w14:textId="74111188" w:rsidR="00B13164" w:rsidRPr="00DE0639" w:rsidRDefault="00B13164" w:rsidP="00B1316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 xml:space="preserve">Учет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поставок</w:t>
            </w:r>
          </w:p>
        </w:tc>
      </w:tr>
      <w:tr w:rsidR="00B13164" w:rsidRPr="006A32C6" w14:paraId="213893DF" w14:textId="77777777" w:rsidTr="00797F2D">
        <w:trPr>
          <w:trHeight w:val="638"/>
        </w:trPr>
        <w:tc>
          <w:tcPr>
            <w:tcW w:w="3002" w:type="dxa"/>
          </w:tcPr>
          <w:p w14:paraId="608958CD" w14:textId="45E37851" w:rsidR="00B13164" w:rsidRPr="00DE0639" w:rsidRDefault="00B13164" w:rsidP="00B1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 xml:space="preserve">Учет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поставок</w:t>
            </w:r>
          </w:p>
        </w:tc>
        <w:tc>
          <w:tcPr>
            <w:tcW w:w="3002" w:type="dxa"/>
          </w:tcPr>
          <w:p w14:paraId="1020A01E" w14:textId="77777777" w:rsidR="00B13164" w:rsidRPr="00DE0639" w:rsidRDefault="00B13164" w:rsidP="0079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Список предоставляемых услуг</w:t>
            </w:r>
          </w:p>
        </w:tc>
        <w:tc>
          <w:tcPr>
            <w:tcW w:w="3002" w:type="dxa"/>
          </w:tcPr>
          <w:p w14:paraId="4EAB6B1A" w14:textId="77777777" w:rsidR="00B13164" w:rsidRPr="00DE0639" w:rsidRDefault="00B13164" w:rsidP="0079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Контроль деятельности ресторана</w:t>
            </w:r>
          </w:p>
        </w:tc>
      </w:tr>
      <w:tr w:rsidR="00B13164" w:rsidRPr="006A32C6" w14:paraId="3387F702" w14:textId="77777777" w:rsidTr="00797F2D">
        <w:trPr>
          <w:trHeight w:val="638"/>
        </w:trPr>
        <w:tc>
          <w:tcPr>
            <w:tcW w:w="3002" w:type="dxa"/>
          </w:tcPr>
          <w:p w14:paraId="128D9A2C" w14:textId="77777777" w:rsidR="00B13164" w:rsidRPr="00DE0639" w:rsidRDefault="00B13164" w:rsidP="0079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Учет заказанных услуг и забронированных мест</w:t>
            </w:r>
          </w:p>
        </w:tc>
        <w:tc>
          <w:tcPr>
            <w:tcW w:w="3002" w:type="dxa"/>
          </w:tcPr>
          <w:p w14:paraId="5D603A63" w14:textId="77777777" w:rsidR="00B13164" w:rsidRPr="00DE0639" w:rsidRDefault="00B13164" w:rsidP="0079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Список предоставляемых услуг</w:t>
            </w:r>
          </w:p>
        </w:tc>
        <w:tc>
          <w:tcPr>
            <w:tcW w:w="3002" w:type="dxa"/>
          </w:tcPr>
          <w:p w14:paraId="4FACCED7" w14:textId="77777777" w:rsidR="00B13164" w:rsidRPr="00DE0639" w:rsidRDefault="00B13164" w:rsidP="0079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Оплата услуг</w:t>
            </w:r>
          </w:p>
        </w:tc>
      </w:tr>
      <w:tr w:rsidR="00B13164" w:rsidRPr="006A32C6" w14:paraId="3C243971" w14:textId="77777777" w:rsidTr="00797F2D">
        <w:trPr>
          <w:trHeight w:val="611"/>
        </w:trPr>
        <w:tc>
          <w:tcPr>
            <w:tcW w:w="3002" w:type="dxa"/>
          </w:tcPr>
          <w:p w14:paraId="021BC698" w14:textId="77777777" w:rsidR="00B13164" w:rsidRPr="00DE0639" w:rsidRDefault="00B13164" w:rsidP="0079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Оплата услуг</w:t>
            </w:r>
          </w:p>
        </w:tc>
        <w:tc>
          <w:tcPr>
            <w:tcW w:w="3002" w:type="dxa"/>
          </w:tcPr>
          <w:p w14:paraId="7E9E77E7" w14:textId="77777777" w:rsidR="00B13164" w:rsidRPr="00DE0639" w:rsidRDefault="00B13164" w:rsidP="0079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Список оплаченных услуг</w:t>
            </w:r>
          </w:p>
        </w:tc>
        <w:tc>
          <w:tcPr>
            <w:tcW w:w="3002" w:type="dxa"/>
          </w:tcPr>
          <w:p w14:paraId="206ACC16" w14:textId="59CBAD18" w:rsidR="00B13164" w:rsidRPr="00DE0639" w:rsidRDefault="00B13164" w:rsidP="009D7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деятельности </w:t>
            </w:r>
            <w:r w:rsidR="009D701B">
              <w:rPr>
                <w:rFonts w:ascii="Times New Roman" w:hAnsi="Times New Roman" w:cs="Times New Roman"/>
                <w:sz w:val="24"/>
                <w:szCs w:val="24"/>
              </w:rPr>
              <w:t>предприятия</w:t>
            </w:r>
          </w:p>
        </w:tc>
      </w:tr>
      <w:tr w:rsidR="00B13164" w:rsidRPr="006A32C6" w14:paraId="072C8745" w14:textId="77777777" w:rsidTr="00797F2D">
        <w:trPr>
          <w:trHeight w:val="611"/>
        </w:trPr>
        <w:tc>
          <w:tcPr>
            <w:tcW w:w="3002" w:type="dxa"/>
          </w:tcPr>
          <w:p w14:paraId="54BC6889" w14:textId="77777777" w:rsidR="00B13164" w:rsidRPr="00DE0639" w:rsidRDefault="00B13164" w:rsidP="0079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Оплата услуг</w:t>
            </w:r>
          </w:p>
        </w:tc>
        <w:tc>
          <w:tcPr>
            <w:tcW w:w="3002" w:type="dxa"/>
          </w:tcPr>
          <w:p w14:paraId="5B032A5B" w14:textId="77777777" w:rsidR="00B13164" w:rsidRPr="00DE0639" w:rsidRDefault="00B13164" w:rsidP="0079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Чек на оплату</w:t>
            </w:r>
          </w:p>
        </w:tc>
        <w:tc>
          <w:tcPr>
            <w:tcW w:w="3002" w:type="dxa"/>
          </w:tcPr>
          <w:p w14:paraId="237CD60D" w14:textId="77777777" w:rsidR="00B13164" w:rsidRPr="00DE0639" w:rsidRDefault="00B13164" w:rsidP="0079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</w:tr>
      <w:tr w:rsidR="00B13164" w:rsidRPr="006A32C6" w14:paraId="5DCC5A06" w14:textId="77777777" w:rsidTr="00797F2D">
        <w:trPr>
          <w:trHeight w:val="611"/>
        </w:trPr>
        <w:tc>
          <w:tcPr>
            <w:tcW w:w="3002" w:type="dxa"/>
          </w:tcPr>
          <w:p w14:paraId="524E0DAD" w14:textId="709CFC61" w:rsidR="00B13164" w:rsidRPr="00DE0639" w:rsidRDefault="00B13164" w:rsidP="009D7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 xml:space="preserve">Менеджер </w:t>
            </w:r>
            <w:r w:rsidR="009D701B">
              <w:rPr>
                <w:rFonts w:ascii="Times New Roman" w:hAnsi="Times New Roman" w:cs="Times New Roman"/>
                <w:sz w:val="24"/>
                <w:szCs w:val="24"/>
              </w:rPr>
              <w:t>предприятия</w:t>
            </w:r>
          </w:p>
        </w:tc>
        <w:tc>
          <w:tcPr>
            <w:tcW w:w="3002" w:type="dxa"/>
          </w:tcPr>
          <w:p w14:paraId="176F74C0" w14:textId="3D69C862" w:rsidR="00B13164" w:rsidRPr="00DE0639" w:rsidRDefault="00B13164" w:rsidP="009D7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 xml:space="preserve">Запрос данных о хозяйственной деятельности </w:t>
            </w:r>
            <w:r w:rsidR="009D701B">
              <w:rPr>
                <w:rFonts w:ascii="Times New Roman" w:hAnsi="Times New Roman" w:cs="Times New Roman"/>
                <w:sz w:val="24"/>
                <w:szCs w:val="24"/>
              </w:rPr>
              <w:t>предприятия</w:t>
            </w:r>
          </w:p>
        </w:tc>
        <w:tc>
          <w:tcPr>
            <w:tcW w:w="3002" w:type="dxa"/>
          </w:tcPr>
          <w:p w14:paraId="29DEA77E" w14:textId="3F9513CE" w:rsidR="00B13164" w:rsidRPr="00DE0639" w:rsidRDefault="00B13164" w:rsidP="009D7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деятельности </w:t>
            </w:r>
            <w:r w:rsidR="009D701B">
              <w:rPr>
                <w:rFonts w:ascii="Times New Roman" w:hAnsi="Times New Roman" w:cs="Times New Roman"/>
                <w:sz w:val="24"/>
                <w:szCs w:val="24"/>
              </w:rPr>
              <w:t>предприятия</w:t>
            </w:r>
          </w:p>
        </w:tc>
      </w:tr>
      <w:tr w:rsidR="00B13164" w:rsidRPr="006A32C6" w14:paraId="720FE9E1" w14:textId="77777777" w:rsidTr="00797F2D">
        <w:trPr>
          <w:trHeight w:val="611"/>
        </w:trPr>
        <w:tc>
          <w:tcPr>
            <w:tcW w:w="3002" w:type="dxa"/>
          </w:tcPr>
          <w:p w14:paraId="03A67C70" w14:textId="2D5C48C2" w:rsidR="00B13164" w:rsidRPr="00DE0639" w:rsidRDefault="00B13164" w:rsidP="009D7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деятельности </w:t>
            </w:r>
            <w:r w:rsidR="009D701B">
              <w:rPr>
                <w:rFonts w:ascii="Times New Roman" w:hAnsi="Times New Roman" w:cs="Times New Roman"/>
                <w:sz w:val="24"/>
                <w:szCs w:val="24"/>
              </w:rPr>
              <w:t>предприятия</w:t>
            </w:r>
          </w:p>
        </w:tc>
        <w:tc>
          <w:tcPr>
            <w:tcW w:w="3002" w:type="dxa"/>
          </w:tcPr>
          <w:p w14:paraId="25008984" w14:textId="03639CA8" w:rsidR="00B13164" w:rsidRPr="00DE0639" w:rsidRDefault="00B13164" w:rsidP="009D7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 xml:space="preserve">Данные о хозяйственной деятельности </w:t>
            </w:r>
            <w:r w:rsidR="009D701B">
              <w:rPr>
                <w:rFonts w:ascii="Times New Roman" w:hAnsi="Times New Roman" w:cs="Times New Roman"/>
                <w:sz w:val="24"/>
                <w:szCs w:val="24"/>
              </w:rPr>
              <w:t>предприятия</w:t>
            </w:r>
          </w:p>
        </w:tc>
        <w:tc>
          <w:tcPr>
            <w:tcW w:w="3002" w:type="dxa"/>
          </w:tcPr>
          <w:p w14:paraId="20A8429B" w14:textId="389B9B32" w:rsidR="00B13164" w:rsidRPr="00DE0639" w:rsidRDefault="00B13164" w:rsidP="0079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предприятия</w:t>
            </w:r>
          </w:p>
        </w:tc>
      </w:tr>
    </w:tbl>
    <w:p w14:paraId="764F2E51" w14:textId="77777777" w:rsidR="00AC5C4F" w:rsidRDefault="00AC5C4F" w:rsidP="00372C3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6E1F10" w14:textId="30554DE6" w:rsidR="00B73538" w:rsidRDefault="00B73538" w:rsidP="00BD314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432BC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4.3.2.3. Требования по использованию классификаторов, унифицированных документов и классификаторов.</w:t>
      </w:r>
    </w:p>
    <w:p w14:paraId="539A30EB" w14:textId="15B067DE" w:rsidR="002432BC" w:rsidRDefault="002432BC" w:rsidP="00BD3144">
      <w:pPr>
        <w:shd w:val="clear" w:color="auto" w:fill="FFFFFF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использует справочники, которые ведутся в системах-источниках данных. Основные справочники в системе </w:t>
      </w:r>
      <w:r w:rsidR="009D701B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D701B">
        <w:rPr>
          <w:rFonts w:ascii="Times New Roman" w:hAnsi="Times New Roman" w:cs="Times New Roman"/>
          <w:sz w:val="24"/>
          <w:szCs w:val="24"/>
        </w:rPr>
        <w:t xml:space="preserve">Договора, </w:t>
      </w:r>
      <w:proofErr w:type="spellStart"/>
      <w:r w:rsidR="009D701B">
        <w:rPr>
          <w:rFonts w:ascii="Times New Roman" w:hAnsi="Times New Roman" w:cs="Times New Roman"/>
          <w:sz w:val="24"/>
          <w:szCs w:val="24"/>
        </w:rPr>
        <w:t>Маетриалы</w:t>
      </w:r>
      <w:proofErr w:type="spellEnd"/>
      <w:proofErr w:type="gramStart"/>
      <w:r w:rsidR="009D70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Заказ клиента, Фактически оказанные услуги, Оплата.</w:t>
      </w:r>
    </w:p>
    <w:p w14:paraId="74F46F9C" w14:textId="77777777" w:rsidR="00DF422A" w:rsidRDefault="00DF422A" w:rsidP="00BD3144">
      <w:pPr>
        <w:shd w:val="clear" w:color="auto" w:fill="FFFFFF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14:paraId="715757CC" w14:textId="77777777" w:rsidR="00DF422A" w:rsidRPr="00AC5C4F" w:rsidRDefault="00DF422A" w:rsidP="00BD314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4.3.2.4. Требования по применению систем управления базами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MSSQL</w:t>
      </w:r>
    </w:p>
    <w:p w14:paraId="4F175978" w14:textId="77777777" w:rsidR="00DF422A" w:rsidRPr="00AC5C4F" w:rsidRDefault="00DF422A" w:rsidP="00BD314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F7BB2C" w14:textId="77777777" w:rsidR="00DF422A" w:rsidRDefault="00DF422A" w:rsidP="00DF422A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4.3.2.5. Требования к защите данных от разрушений при авариях и сбоях в электропитании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Информация в базе данных системы сохраняется, при возникновении аварийных ситуаций, связанных со сбоями электропитания. Система имеет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осуществляется на регулярной основе, в объёмах, достаточных для восстановления информации в подсистеме хранения данных.</w:t>
      </w:r>
    </w:p>
    <w:p w14:paraId="4DD45DD3" w14:textId="77777777" w:rsidR="00DF422A" w:rsidRDefault="00DF422A" w:rsidP="00DF422A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4.3.2.6. Требования к процедуре придания юридической силы документам, продуцируемым техническими средствами системы </w:t>
      </w:r>
    </w:p>
    <w:p w14:paraId="6720557F" w14:textId="77777777" w:rsidR="00DF422A" w:rsidRDefault="00DF422A" w:rsidP="00DF422A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предъявляются.</w:t>
      </w:r>
    </w:p>
    <w:p w14:paraId="61E84585" w14:textId="77777777" w:rsidR="00DF422A" w:rsidRDefault="00DF422A" w:rsidP="00DF422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4.3.3. Требования к программному обеспечению</w:t>
      </w:r>
    </w:p>
    <w:p w14:paraId="7A2F5D9A" w14:textId="3B79FA41" w:rsidR="00DF422A" w:rsidRPr="007A7123" w:rsidRDefault="00DF422A" w:rsidP="00DF422A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</w:t>
      </w:r>
      <w:r w:rsidR="00D23653" w:rsidRPr="007A71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Office</w:t>
      </w:r>
      <w:r w:rsidRPr="007A71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MSSQL</w:t>
      </w:r>
      <w:r w:rsidRPr="007A71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SERVER</w:t>
      </w:r>
    </w:p>
    <w:p w14:paraId="7B3B9D8D" w14:textId="28E59D2D" w:rsidR="00DF422A" w:rsidRPr="00CC2F64" w:rsidRDefault="00CC2F64" w:rsidP="00DF422A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языка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CC2F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операционной системе.</w:t>
      </w:r>
    </w:p>
    <w:p w14:paraId="449EA1D3" w14:textId="0F3A871D" w:rsidR="00DF422A" w:rsidRPr="00CC2F64" w:rsidRDefault="00DF422A" w:rsidP="00BD314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AB273E" w14:textId="77777777" w:rsidR="00DF422A" w:rsidRDefault="00DF422A" w:rsidP="00DF422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4.3.4. Требования к техническому обеспечению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прикрепленной таблице </w:t>
      </w:r>
    </w:p>
    <w:p w14:paraId="100D300C" w14:textId="77777777" w:rsidR="00DF422A" w:rsidRDefault="00DF422A" w:rsidP="00DF422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4.3.5. Требования к организационному обеспечению</w:t>
      </w:r>
    </w:p>
    <w:p w14:paraId="64F8EA83" w14:textId="36BD6904" w:rsidR="00DF422A" w:rsidRDefault="00DF422A" w:rsidP="00DF422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</w:t>
      </w:r>
      <w:r w:rsidR="009D701B">
        <w:rPr>
          <w:rFonts w:ascii="Times New Roman" w:eastAsia="Times New Roman" w:hAnsi="Times New Roman" w:cs="Times New Roman"/>
          <w:sz w:val="24"/>
          <w:szCs w:val="24"/>
          <w:lang w:eastAsia="ru-RU"/>
        </w:rPr>
        <w:t>ными пользователями системы АСУП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сотрудники </w:t>
      </w:r>
      <w:r w:rsidR="009D70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сотрудников определяется штатным расписанием Заказчика, которое, в случае необходимости, может изменяться.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организац</w:t>
      </w:r>
      <w:r w:rsidR="009D701B">
        <w:rPr>
          <w:rFonts w:ascii="Times New Roman" w:eastAsia="Times New Roman" w:hAnsi="Times New Roman" w:cs="Times New Roman"/>
          <w:sz w:val="24"/>
          <w:szCs w:val="24"/>
          <w:lang w:eastAsia="ru-RU"/>
        </w:rPr>
        <w:t>ии функционирования Системы АСУП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 случае возникновения со стороны подразделения необходимости изменения функциональности системы АСУП, пользователи должны действовать следующим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образом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описать, Разработчикам  в случае необходимости доработки системы;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защите от ошибочных действий персонала предъявляются следующие требования: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</w:t>
      </w:r>
      <w:proofErr w:type="gramEnd"/>
      <w:r w:rsidR="00CE25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настроенных объектов и отчетности;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57CA4F03" w14:textId="0746009B" w:rsidR="00DF422A" w:rsidRDefault="00DF422A" w:rsidP="00DF422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CC667D" w14:textId="77777777" w:rsidR="00DF422A" w:rsidRDefault="00DF422A" w:rsidP="00DF422A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61"/>
        <w:gridCol w:w="5021"/>
        <w:gridCol w:w="1404"/>
        <w:gridCol w:w="1485"/>
      </w:tblGrid>
      <w:tr w:rsidR="00DF422A" w14:paraId="3E300B2F" w14:textId="77777777" w:rsidTr="00DF422A">
        <w:tc>
          <w:tcPr>
            <w:tcW w:w="1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84843B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Стадии </w:t>
            </w: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D19577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Этапы 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5FBB64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Сроки 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A4B7E9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Реализация </w:t>
            </w:r>
          </w:p>
        </w:tc>
      </w:tr>
      <w:tr w:rsidR="00DF422A" w14:paraId="1A1B5E1C" w14:textId="77777777" w:rsidTr="00DF422A">
        <w:tc>
          <w:tcPr>
            <w:tcW w:w="166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29E3FD" w14:textId="1F3D499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Исследов</w:t>
            </w:r>
            <w:r w:rsidR="009D70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ание и обоснование создания АСУП</w:t>
            </w: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1C398C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и анализ данных автоматизированного объекта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8AB7D" w14:textId="6561034A" w:rsidR="00DF422A" w:rsidRDefault="00DF422A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27.12.23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-11.01.19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37CF60" w14:textId="6EE47F68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422A" w14:paraId="654C3CD1" w14:textId="77777777" w:rsidTr="00DF422A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F60F8C" w14:textId="77777777" w:rsidR="00DF422A" w:rsidRDefault="00DF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F2A40" w14:textId="625D0302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9D70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 сведений об аналогичных АСУП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C4C286" w14:textId="75FC2B0C" w:rsidR="00DF422A" w:rsidRDefault="00DF422A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27.12.23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-11.01.19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677062" w14:textId="69F4C989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E4F5A69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422A" w14:paraId="6F9AB83D" w14:textId="77777777" w:rsidTr="00DF422A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C6137D" w14:textId="77777777" w:rsidR="00DF422A" w:rsidRDefault="00DF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E67C07" w14:textId="197F366E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9D70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равнительная характеристика АСУП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30D550" w14:textId="41A13A2C" w:rsidR="00DF422A" w:rsidRDefault="00DF422A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27.12.23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-11.01.19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741D74" w14:textId="0F6D2A19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422A" w14:paraId="61FE3747" w14:textId="77777777" w:rsidTr="00DF422A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9AF8D8" w14:textId="77777777" w:rsidR="00DF422A" w:rsidRDefault="00DF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493389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требований к организации проекта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4AEA08" w14:textId="0F1FF6B1" w:rsidR="00DF422A" w:rsidRDefault="00DF422A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27.12.23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-11.01.19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0117E3" w14:textId="6D271568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422A" w14:paraId="42940F86" w14:textId="77777777" w:rsidTr="00DF422A">
        <w:tc>
          <w:tcPr>
            <w:tcW w:w="1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B9A7F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Техническое задание </w:t>
            </w: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82F612" w14:textId="6CAEA934" w:rsidR="00DF422A" w:rsidRDefault="009D701B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ТЗ на АСУП</w:t>
            </w:r>
            <w:r w:rsidR="00DF42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целом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26D4CC" w14:textId="156D9C19" w:rsidR="00DF422A" w:rsidRDefault="00DF422A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27.12.23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-11.01.19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BE8228" w14:textId="7C33E00C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422A" w14:paraId="1A52CC96" w14:textId="77777777" w:rsidTr="00DF422A">
        <w:tc>
          <w:tcPr>
            <w:tcW w:w="1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245D19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Эскизный проект</w:t>
            </w: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14649F" w14:textId="6A659F7C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предварительных реш</w:t>
            </w:r>
            <w:r w:rsidR="009D70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ений по выбранному варианту АСУП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64E7C0" w14:textId="76CD9259" w:rsidR="00DF422A" w:rsidRDefault="00DF422A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27.12.23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-11.01.19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1B8F3B" w14:textId="296754FB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422A" w14:paraId="079EE4FF" w14:textId="77777777" w:rsidTr="00DF422A">
        <w:tc>
          <w:tcPr>
            <w:tcW w:w="166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7F5D99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Технический проект </w:t>
            </w: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369EE2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7A17F2" w14:textId="0B23CF67" w:rsidR="00DF422A" w:rsidRDefault="00DF422A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27.12.23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-11.01.19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F58293" w14:textId="7F16D146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422A" w14:paraId="32E1C6E7" w14:textId="77777777" w:rsidTr="00DF422A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C3C8D3" w14:textId="77777777" w:rsidR="00DF422A" w:rsidRDefault="00DF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FC3DB6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D86115" w14:textId="470BFC41" w:rsidR="00DF422A" w:rsidRDefault="00DF422A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27.12.23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-11.01.19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11471B" w14:textId="6818162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422A" w14:paraId="6B7E05E5" w14:textId="77777777" w:rsidTr="00DF422A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985B92" w14:textId="77777777" w:rsidR="00DF422A" w:rsidRDefault="00DF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DA6BC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алгоритма внедрения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F26B10" w14:textId="4EAB0CC0" w:rsidR="00DF422A" w:rsidRDefault="00DF422A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27.12.23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-11.01.19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022CD1" w14:textId="56BB3CCB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422A" w14:paraId="039D3428" w14:textId="77777777" w:rsidTr="00DF422A">
        <w:tc>
          <w:tcPr>
            <w:tcW w:w="166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B51654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Рабочая документация</w:t>
            </w: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268356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технической документации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894685" w14:textId="3E488B28" w:rsidR="00DF422A" w:rsidRDefault="00DF422A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27.12.23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-11.01.19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6332B6" w14:textId="179F563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422A" w14:paraId="65914B0B" w14:textId="77777777" w:rsidTr="00DF422A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E6934F" w14:textId="77777777" w:rsidR="00DF422A" w:rsidRDefault="00DF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AE210D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документации по организационному обеспечению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36EA61" w14:textId="604504E0" w:rsidR="00DF422A" w:rsidRDefault="00DF422A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27.12.23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-11.01.19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CA7258" w14:textId="361325D6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422A" w14:paraId="2274028A" w14:textId="77777777" w:rsidTr="00DF422A">
        <w:tc>
          <w:tcPr>
            <w:tcW w:w="1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F8E43A" w14:textId="31F75A04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АСУР</w:t>
            </w: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5848E2" w14:textId="385D619F" w:rsidR="00DF422A" w:rsidRDefault="009D701B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Поэтапная разработка АСУП</w:t>
            </w:r>
            <w:r w:rsidR="00DF42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 учетом требований и целей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F0C857" w14:textId="03E6963A" w:rsidR="00DF422A" w:rsidRDefault="00DF422A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27.12.23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-11.01.19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427AF6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422A" w14:paraId="05042467" w14:textId="77777777" w:rsidTr="00DF422A">
        <w:tc>
          <w:tcPr>
            <w:tcW w:w="166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92336F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Ввод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действие</w:t>
            </w: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CC1838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Обучение персонала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C9EF98" w14:textId="2985F887" w:rsidR="00DF422A" w:rsidRDefault="00DF422A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27.12.23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11.01.19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F94620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422A" w14:paraId="5C9C2EC5" w14:textId="77777777" w:rsidTr="00DF422A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AF530AE" w14:textId="77777777" w:rsidR="00DF422A" w:rsidRDefault="00DF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592B98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Пуско-наладочные работы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EA62C0" w14:textId="07003DF2" w:rsidR="00DF422A" w:rsidRDefault="00DF422A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27.12.23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-11.01.19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DB3566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422A" w14:paraId="7AEF4F57" w14:textId="77777777" w:rsidTr="00DF422A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BB158E" w14:textId="77777777" w:rsidR="00DF422A" w:rsidRDefault="00DF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36C832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AAF750" w14:textId="365C7A77" w:rsidR="00DF422A" w:rsidRDefault="00DF422A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27.12.23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-11.01.19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DE870A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422A" w14:paraId="3D62E126" w14:textId="77777777" w:rsidTr="00DF422A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C3AC19" w14:textId="77777777" w:rsidR="00DF422A" w:rsidRDefault="00DF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E1FB5" w14:textId="46779150" w:rsidR="00DF422A" w:rsidRDefault="009D701B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Приемка АСУП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0360C9" w14:textId="7E518420" w:rsidR="00DF422A" w:rsidRDefault="00DF422A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27.12.23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-11.01.19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A4C694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564504A" w14:textId="77777777" w:rsidR="00DF422A" w:rsidRDefault="00DF422A" w:rsidP="00DF422A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4468E66C" w14:textId="77777777" w:rsidR="00DF422A" w:rsidRDefault="00DF422A" w:rsidP="00DF422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Приемка и контроль системы осуществляется заказчиком, в установленные сроки</w:t>
      </w:r>
    </w:p>
    <w:p w14:paraId="30B26935" w14:textId="77777777" w:rsidR="000F4FD1" w:rsidRDefault="000F4FD1" w:rsidP="000F4FD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6.1. Требования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 приемке работ по стадиям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приемке работ по стадиям приведены в таблице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9348" w:type="dxa"/>
        <w:tblLayout w:type="fixed"/>
        <w:tblLook w:val="04A0" w:firstRow="1" w:lastRow="0" w:firstColumn="1" w:lastColumn="0" w:noHBand="0" w:noVBand="1"/>
      </w:tblPr>
      <w:tblGrid>
        <w:gridCol w:w="1553"/>
        <w:gridCol w:w="1417"/>
        <w:gridCol w:w="1560"/>
        <w:gridCol w:w="3542"/>
        <w:gridCol w:w="1276"/>
      </w:tblGrid>
      <w:tr w:rsidR="000F4FD1" w14:paraId="46FB9C19" w14:textId="77777777" w:rsidTr="000F4FD1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77AD75E" w14:textId="77777777" w:rsidR="000F4FD1" w:rsidRDefault="000F4F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Стадия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EA50511" w14:textId="77777777" w:rsidR="000F4FD1" w:rsidRDefault="000F4F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Участники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BC047CD" w14:textId="77777777" w:rsidR="000F4FD1" w:rsidRDefault="000F4F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8F4929" w14:textId="77777777" w:rsidR="000F4FD1" w:rsidRDefault="000F4F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5F65A86" w14:textId="77777777" w:rsidR="000F4FD1" w:rsidRDefault="000F4F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Прием </w:t>
            </w:r>
          </w:p>
        </w:tc>
      </w:tr>
      <w:tr w:rsidR="000F4FD1" w14:paraId="10227C20" w14:textId="77777777" w:rsidTr="000F4FD1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A0479E" w14:textId="77777777" w:rsidR="000F4FD1" w:rsidRDefault="000F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E85EC0" w14:textId="77777777" w:rsidR="000F4FD1" w:rsidRDefault="000F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87CA3D" w14:textId="77777777" w:rsidR="000F4FD1" w:rsidRDefault="000F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10.06.2019-15.06.2019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663B83" w14:textId="6AC73959" w:rsidR="000F4FD1" w:rsidRDefault="000F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</w:t>
            </w:r>
            <w:r w:rsidR="009D70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ния о возможности передачи АСУП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05D0A8" w14:textId="77777777" w:rsidR="000F4FD1" w:rsidRDefault="000F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Заказчик </w:t>
            </w:r>
          </w:p>
        </w:tc>
      </w:tr>
      <w:tr w:rsidR="000F4FD1" w14:paraId="4BB3FCE2" w14:textId="77777777" w:rsidTr="000F4FD1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0088DB" w14:textId="77777777" w:rsidR="000F4FD1" w:rsidRDefault="000F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8EFA00" w14:textId="77777777" w:rsidR="000F4FD1" w:rsidRDefault="000F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198D91" w14:textId="77777777" w:rsidR="000F4FD1" w:rsidRDefault="000F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15.06.2019-15.07.2019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58DD07" w14:textId="433D4CA2" w:rsidR="000F4FD1" w:rsidRDefault="000F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</w:t>
            </w:r>
            <w:r w:rsidR="009D70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ения о возможности передачи АСУП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2417DA" w14:textId="77777777" w:rsidR="000F4FD1" w:rsidRDefault="000F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0F4FD1" w14:paraId="614D3497" w14:textId="77777777" w:rsidTr="000F4FD1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F93926" w14:textId="77777777" w:rsidR="000F4FD1" w:rsidRDefault="000F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1258D9" w14:textId="77777777" w:rsidR="000F4FD1" w:rsidRDefault="000F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E741D7" w14:textId="77777777" w:rsidR="000F4FD1" w:rsidRDefault="000F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территории Заказчика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15.07.2019-25.07.2019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D5BA1C" w14:textId="2C5D20E3" w:rsidR="000F4FD1" w:rsidRDefault="000F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</w:t>
            </w:r>
            <w:r w:rsidR="009D70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возможности передачи АСУП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промышленную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519850" w14:textId="77777777" w:rsidR="000F4FD1" w:rsidRDefault="000F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Заказчик</w:t>
            </w:r>
          </w:p>
        </w:tc>
      </w:tr>
    </w:tbl>
    <w:p w14:paraId="69E764B0" w14:textId="77777777" w:rsidR="000F4FD1" w:rsidRDefault="000F4FD1" w:rsidP="000F4F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7. Требования к составу и содержанию работ по подготовке объекта автоматизации к вводу системы в действие</w:t>
      </w:r>
    </w:p>
    <w:p w14:paraId="6D0E99FD" w14:textId="1CDE814F" w:rsidR="000F4FD1" w:rsidRDefault="000F4FD1" w:rsidP="000F4FD1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создан</w:t>
      </w:r>
      <w:r w:rsidR="009D701B">
        <w:rPr>
          <w:rFonts w:ascii="Times New Roman" w:eastAsia="Times New Roman" w:hAnsi="Times New Roman" w:cs="Times New Roman"/>
          <w:sz w:val="24"/>
          <w:szCs w:val="24"/>
          <w:lang w:eastAsia="ru-RU"/>
        </w:rPr>
        <w:t>ия условий функционирования АСУП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7.1. Технические мероприятия</w:t>
      </w:r>
    </w:p>
    <w:p w14:paraId="643667E2" w14:textId="77777777" w:rsidR="000F4FD1" w:rsidRDefault="000F4FD1" w:rsidP="000F4FD1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Силами Заказчика в срок до начала этапа «Ввод в действие» должны быть выполнены следующие работы:</w:t>
      </w:r>
    </w:p>
    <w:p w14:paraId="163C3560" w14:textId="77777777" w:rsidR="000F4FD1" w:rsidRDefault="000F4FD1" w:rsidP="000F4FD1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подготовка помещения для размещения системы, в соответствии с требованиями, приведенными в настоящем техническом задании;</w:t>
      </w:r>
    </w:p>
    <w:p w14:paraId="1ED86969" w14:textId="77777777" w:rsidR="000F4FD1" w:rsidRDefault="000F4FD1" w:rsidP="000F4FD1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закупка и установка необходимого оборудования и программного обеспечения;</w:t>
      </w:r>
    </w:p>
    <w:p w14:paraId="6F50AA32" w14:textId="77777777" w:rsidR="000F4FD1" w:rsidRDefault="000F4FD1" w:rsidP="000F4FD1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организовано необходимое сетевое взаимодействие.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7.2. Изменения в информационном обеспечении</w:t>
      </w:r>
    </w:p>
    <w:p w14:paraId="049E4431" w14:textId="339A3A10" w:rsidR="000F4FD1" w:rsidRDefault="000F4FD1" w:rsidP="000F4FD1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организации информационного обеспечения системы утверждены сроки подготовки и публикации данных из источников.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Требования к документированию</w:t>
      </w:r>
    </w:p>
    <w:p w14:paraId="46AAC160" w14:textId="03FB4A8B" w:rsidR="000F4FD1" w:rsidRDefault="000F4FD1" w:rsidP="000F4F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Не предъявляется</w:t>
      </w:r>
    </w:p>
    <w:p w14:paraId="1FC954D9" w14:textId="77777777" w:rsidR="000F4FD1" w:rsidRDefault="000F4FD1" w:rsidP="000F4F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09C8BB90" w14:textId="77777777" w:rsidR="000F4FD1" w:rsidRDefault="000F4FD1" w:rsidP="000F4F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</w:p>
    <w:p w14:paraId="74D035A9" w14:textId="77777777" w:rsidR="000F4FD1" w:rsidRDefault="000F4FD1" w:rsidP="000F4FD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ГОСТ 24.601-86 Автоматизированные системы. Стадии создания. </w:t>
      </w:r>
    </w:p>
    <w:p w14:paraId="72A796FE" w14:textId="77777777" w:rsidR="000F4FD1" w:rsidRDefault="000F4FD1" w:rsidP="000F4FD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12.1.004-91 «ССБТ. Пожарная безопасность. Общие требования».</w:t>
      </w:r>
    </w:p>
    <w:p w14:paraId="22587F31" w14:textId="77777777" w:rsidR="000F4FD1" w:rsidRDefault="000F4FD1" w:rsidP="000F4FD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ГОСТ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50571.22-2000 «Электроустановки зданий».</w:t>
      </w:r>
    </w:p>
    <w:p w14:paraId="38144A73" w14:textId="77777777" w:rsidR="000F4FD1" w:rsidRDefault="000F4FD1" w:rsidP="000F4FD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-ГОСТ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53114-2008 «Защита информации. Обеспечение информационной безопасности в организации».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391FDF9" w14:textId="77777777" w:rsidR="00DF422A" w:rsidRDefault="00DF422A" w:rsidP="00DF422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35E16B6" w14:textId="77777777" w:rsidR="00DF422A" w:rsidRDefault="00DF422A" w:rsidP="00BD314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62F2B2" w14:textId="77777777" w:rsidR="007A1B54" w:rsidRDefault="007A1B54" w:rsidP="006C2F8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58217F7" w14:textId="77777777" w:rsidR="006C2F87" w:rsidRDefault="006C2F87" w:rsidP="00117551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E6612A" w14:textId="77777777" w:rsidR="007B4ADD" w:rsidRDefault="007B4ADD"/>
    <w:sectPr w:rsidR="007B4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9654E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488"/>
    <w:rsid w:val="00017C15"/>
    <w:rsid w:val="000F4FD1"/>
    <w:rsid w:val="00117551"/>
    <w:rsid w:val="00123E27"/>
    <w:rsid w:val="00140F82"/>
    <w:rsid w:val="001B02B2"/>
    <w:rsid w:val="002432BC"/>
    <w:rsid w:val="00296488"/>
    <w:rsid w:val="00360DE6"/>
    <w:rsid w:val="00372C39"/>
    <w:rsid w:val="003C1404"/>
    <w:rsid w:val="003E63F3"/>
    <w:rsid w:val="00463993"/>
    <w:rsid w:val="004858C3"/>
    <w:rsid w:val="00620DD6"/>
    <w:rsid w:val="00694CE6"/>
    <w:rsid w:val="006C2F87"/>
    <w:rsid w:val="0078215D"/>
    <w:rsid w:val="00797543"/>
    <w:rsid w:val="00797F2D"/>
    <w:rsid w:val="007A1B54"/>
    <w:rsid w:val="007A7123"/>
    <w:rsid w:val="007B4ADD"/>
    <w:rsid w:val="008C354C"/>
    <w:rsid w:val="00991BC5"/>
    <w:rsid w:val="009D701B"/>
    <w:rsid w:val="00A210AF"/>
    <w:rsid w:val="00A71112"/>
    <w:rsid w:val="00AC5C4F"/>
    <w:rsid w:val="00AE6982"/>
    <w:rsid w:val="00B13164"/>
    <w:rsid w:val="00B73538"/>
    <w:rsid w:val="00BB5317"/>
    <w:rsid w:val="00BD3144"/>
    <w:rsid w:val="00C86209"/>
    <w:rsid w:val="00C95AD0"/>
    <w:rsid w:val="00CC2F64"/>
    <w:rsid w:val="00CE25B5"/>
    <w:rsid w:val="00CF7ADC"/>
    <w:rsid w:val="00D23653"/>
    <w:rsid w:val="00D40797"/>
    <w:rsid w:val="00D4594B"/>
    <w:rsid w:val="00DD359F"/>
    <w:rsid w:val="00DD454B"/>
    <w:rsid w:val="00DE21DD"/>
    <w:rsid w:val="00DF422A"/>
    <w:rsid w:val="00E30834"/>
    <w:rsid w:val="00E56F24"/>
    <w:rsid w:val="00EC2047"/>
    <w:rsid w:val="00F0212F"/>
    <w:rsid w:val="00F03278"/>
    <w:rsid w:val="00F27196"/>
    <w:rsid w:val="00F6153B"/>
    <w:rsid w:val="00F8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7A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993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0834"/>
    <w:pPr>
      <w:spacing w:after="0" w:line="240" w:lineRule="auto"/>
    </w:pPr>
    <w:rPr>
      <w:rFonts w:eastAsiaTheme="minorEastAsia"/>
      <w:kern w:val="0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BD314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97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7F2D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993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0834"/>
    <w:pPr>
      <w:spacing w:after="0" w:line="240" w:lineRule="auto"/>
    </w:pPr>
    <w:rPr>
      <w:rFonts w:eastAsiaTheme="minorEastAsia"/>
      <w:kern w:val="0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BD314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97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7F2D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4262</Words>
  <Characters>24294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kazak</cp:lastModifiedBy>
  <cp:revision>40</cp:revision>
  <dcterms:created xsi:type="dcterms:W3CDTF">2023-11-12T11:20:00Z</dcterms:created>
  <dcterms:modified xsi:type="dcterms:W3CDTF">2023-12-07T12:44:00Z</dcterms:modified>
</cp:coreProperties>
</file>