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50BD" w14:textId="0EEA541F" w:rsidR="003A63CF" w:rsidRDefault="008C3F39" w:rsidP="008C3F39">
      <w:pPr>
        <w:pStyle w:val="a7"/>
        <w:numPr>
          <w:ilvl w:val="0"/>
          <w:numId w:val="1"/>
        </w:numPr>
      </w:pPr>
      <w:r>
        <w:t>Линейный оператор. Определение, примеры.</w:t>
      </w:r>
    </w:p>
    <w:p w14:paraId="025E7488" w14:textId="1272C71B" w:rsidR="008C3F39" w:rsidRDefault="008C3F39" w:rsidP="008C3F39">
      <w:pPr>
        <w:pStyle w:val="a7"/>
      </w:pPr>
      <w:r>
        <w:t xml:space="preserve">Линейным оператором в векторном пространстве V (эндоморфизмом пространства V) называется отображение </w:t>
      </w:r>
      <m:oMath>
        <m:r>
          <w:rPr>
            <w:rFonts w:ascii="Cambria Math" w:hAnsi="Cambria Math"/>
          </w:rPr>
          <m:t>A:V→</m:t>
        </m:r>
        <m:r>
          <w:rPr>
            <w:rFonts w:ascii="Cambria Math" w:hAnsi="Cambria Math"/>
            <w:lang w:val="en-US"/>
          </w:rPr>
          <m:t>V</m:t>
        </m:r>
      </m:oMath>
      <w:r>
        <w:t xml:space="preserve">, удовлетворяющее условиям: </w:t>
      </w:r>
    </w:p>
    <w:p w14:paraId="7CA93BE0" w14:textId="31606379" w:rsidR="008C3F39" w:rsidRDefault="008C3F39" w:rsidP="008C3F39">
      <w:pPr>
        <w:pStyle w:val="a7"/>
      </w:pPr>
      <w: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Ay</m:t>
        </m:r>
      </m:oMath>
      <w:r>
        <w:t xml:space="preserve"> для любых </w:t>
      </w:r>
      <m:oMath>
        <m:r>
          <w:rPr>
            <w:rFonts w:ascii="Cambria Math" w:hAnsi="Cambria Math"/>
          </w:rPr>
          <m:t>x,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V</m:t>
        </m:r>
      </m:oMath>
      <w:r>
        <w:t xml:space="preserve">; </w:t>
      </w:r>
    </w:p>
    <w:p w14:paraId="036B029B" w14:textId="4B109CEB" w:rsidR="008C3F39" w:rsidRPr="008C3F39" w:rsidRDefault="008C3F39" w:rsidP="008C3F39">
      <w:pPr>
        <w:pStyle w:val="a7"/>
      </w:pPr>
      <w:r>
        <w:t xml:space="preserve">2.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  <m:r>
              <m:rPr>
                <m:sty m:val="p"/>
              </m:rPr>
              <w:rPr>
                <w:rFonts w:ascii="Cambria Math"/>
                <w:kern w:val="0"/>
                <w14:ligatures w14:val="none"/>
              </w:rPr>
              <m:t>x</m:t>
            </m:r>
            <m:ctrlPr>
              <w:rPr>
                <w:rFonts w:ascii="Cambria Math" w:hAnsi="Cambria Math"/>
                <w:i/>
                <w:kern w:val="0"/>
                <w:lang w:val="en-US"/>
                <w14:ligatures w14:val="none"/>
              </w:rPr>
            </m:ctrlPr>
          </m:e>
        </m:d>
        <m:r>
          <w:rPr>
            <w:rFonts w:ascii="Cambria Math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  <m:r>
          <m:rPr>
            <m:sty m:val="p"/>
          </m:rPr>
          <w:rPr>
            <w:rFonts w:ascii="Cambria Math"/>
            <w:kern w:val="0"/>
            <w14:ligatures w14:val="none"/>
          </w:rPr>
          <m:t>A</m:t>
        </m:r>
        <m:r>
          <w:rPr>
            <w:rFonts w:ascii="Cambria Math"/>
            <w:kern w:val="0"/>
            <w:lang w:val="en-US"/>
            <w14:ligatures w14:val="none"/>
          </w:rPr>
          <m:t>x</m:t>
        </m:r>
      </m:oMath>
      <w:r>
        <w:t xml:space="preserve"> для любых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 xml:space="preserve">V, </m:t>
        </m:r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</m:oMath>
      <w:r>
        <w:t>.</w:t>
      </w:r>
    </w:p>
    <w:p w14:paraId="244188C1" w14:textId="77777777" w:rsidR="008C3F39" w:rsidRDefault="008C3F39" w:rsidP="008C3F39">
      <w:pPr>
        <w:pStyle w:val="a7"/>
      </w:pPr>
      <w:r>
        <w:t xml:space="preserve">Пример: </w:t>
      </w:r>
    </w:p>
    <w:p w14:paraId="68098901" w14:textId="77777777" w:rsidR="008C3F39" w:rsidRDefault="008C3F39" w:rsidP="008C3F39">
      <w:pPr>
        <w:pStyle w:val="a7"/>
      </w:pPr>
      <w:r>
        <w:t xml:space="preserve">а) Нулевой оператор O: переводит любой вектор любого пространства в нулевой; </w:t>
      </w:r>
    </w:p>
    <w:p w14:paraId="29C65501" w14:textId="77777777" w:rsidR="008C3F39" w:rsidRPr="000361C1" w:rsidRDefault="008C3F39" w:rsidP="008C3F39">
      <w:pPr>
        <w:pStyle w:val="a7"/>
      </w:pPr>
      <w:r>
        <w:t xml:space="preserve">б) Тождественный оператор E: переводит любой вектор любого пространства в себя; в) «Растяжение»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  <m:r>
          <w:rPr>
            <w:rFonts w:ascii="Cambria Math" w:hAnsi="Cambria Math"/>
            <w:kern w:val="0"/>
            <w14:ligatures w14:val="none"/>
          </w:rPr>
          <m:t>ε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  <m:r>
          <w:rPr>
            <w:rFonts w:ascii="Cambria Math" w:hAnsi="Cambria Math"/>
            <w:kern w:val="0"/>
            <w14:ligatures w14:val="none"/>
          </w:rPr>
          <m:t>≠0</m:t>
        </m:r>
      </m:oMath>
      <w:r>
        <w:t xml:space="preserve">: переводит любой вектор x в вектор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  <m:r>
          <w:rPr>
            <w:rFonts w:ascii="Cambria Math" w:hAnsi="Cambria Math"/>
            <w:kern w:val="0"/>
            <w:lang w:val="en-US"/>
            <w14:ligatures w14:val="none"/>
          </w:rPr>
          <m:t>x</m:t>
        </m:r>
      </m:oMath>
      <w:r>
        <w:t xml:space="preserve">; </w:t>
      </w:r>
    </w:p>
    <w:p w14:paraId="27685CBD" w14:textId="77777777" w:rsidR="008C3F39" w:rsidRPr="000361C1" w:rsidRDefault="008C3F39" w:rsidP="008C3F39">
      <w:pPr>
        <w:pStyle w:val="a7"/>
      </w:pPr>
      <w:r>
        <w:t xml:space="preserve">г) Поворот на угол α — линейный оператор в плоскости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; </w:t>
      </w:r>
    </w:p>
    <w:p w14:paraId="383E7026" w14:textId="69BA797A" w:rsidR="008C3F39" w:rsidRPr="008C3F39" w:rsidRDefault="008C3F39" w:rsidP="008C3F39">
      <w:pPr>
        <w:pStyle w:val="a7"/>
      </w:pPr>
      <w:r>
        <w:t>д) Пусть V = U</w:t>
      </w:r>
      <w:r>
        <w:rPr>
          <w:rFonts w:ascii="Cambria Math" w:hAnsi="Cambria Math" w:cs="Cambria Math"/>
        </w:rPr>
        <w:t>⊕</w:t>
      </w:r>
      <w:r>
        <w:t xml:space="preserve">W, </w:t>
      </w:r>
      <w:r>
        <w:rPr>
          <w:rFonts w:ascii="Aptos" w:hAnsi="Aptos" w:cs="Aptos"/>
        </w:rPr>
        <w:t>тогда</w:t>
      </w:r>
      <w:r>
        <w:t xml:space="preserve"> </w:t>
      </w:r>
      <w:r>
        <w:rPr>
          <w:rFonts w:ascii="Aptos" w:hAnsi="Aptos" w:cs="Aptos"/>
        </w:rPr>
        <w:t>проектор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U </w:t>
      </w:r>
      <w:r>
        <w:rPr>
          <w:rFonts w:ascii="Aptos" w:hAnsi="Aptos" w:cs="Aptos"/>
        </w:rPr>
        <w:t>параллельно</w:t>
      </w:r>
      <w:r>
        <w:t xml:space="preserve"> W </w:t>
      </w:r>
      <w:r>
        <w:rPr>
          <w:rFonts w:ascii="Aptos" w:hAnsi="Aptos" w:cs="Aptos"/>
        </w:rPr>
        <w:t>является</w:t>
      </w:r>
      <w:r>
        <w:t xml:space="preserve"> </w:t>
      </w:r>
      <w:r>
        <w:rPr>
          <w:rFonts w:ascii="Aptos" w:hAnsi="Aptos" w:cs="Aptos"/>
        </w:rPr>
        <w:t>линейным</w:t>
      </w:r>
      <w:r>
        <w:t xml:space="preserve"> оператором в V;</w:t>
      </w:r>
    </w:p>
    <w:p w14:paraId="0D8D8AA5" w14:textId="77777777" w:rsidR="008C3F39" w:rsidRPr="000361C1" w:rsidRDefault="008C3F39" w:rsidP="008C3F39"/>
    <w:p w14:paraId="7FE646BC" w14:textId="5A882418" w:rsidR="008C3F39" w:rsidRPr="008C3F39" w:rsidRDefault="008C3F39" w:rsidP="008C3F39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t xml:space="preserve">Структура множества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14:paraId="2B20A4C1" w14:textId="3FD3EEA9" w:rsidR="008C3F39" w:rsidRPr="008C3F39" w:rsidRDefault="008C3F39" w:rsidP="008C3F39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Множество всех линейных операторов в пространстве </w:t>
      </w:r>
      <m:oMath>
        <m:r>
          <w:rPr>
            <w:rFonts w:ascii="Cambria Math" w:eastAsiaTheme="minorEastAsia" w:hAnsi="Cambria Math"/>
          </w:rPr>
          <m:t>X</m:t>
        </m:r>
      </m:oMath>
      <w:r w:rsidRPr="008C3F39">
        <w:rPr>
          <w:rFonts w:eastAsiaTheme="minorEastAsia"/>
        </w:rPr>
        <w:t xml:space="preserve"> </w:t>
      </w:r>
      <w:r>
        <w:rPr>
          <w:rFonts w:eastAsiaTheme="minorEastAsia"/>
        </w:rPr>
        <w:t>будем обозначать</w:t>
      </w:r>
      <w:r w:rsidRPr="008C3F3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1FFD0312" w14:textId="77777777" w:rsidR="008C3F39" w:rsidRPr="000361C1" w:rsidRDefault="008C3F39" w:rsidP="008C3F39">
      <w:pPr>
        <w:pStyle w:val="a7"/>
      </w:pPr>
      <w:r>
        <w:t xml:space="preserve">Линейные операторы в одном векторном пространстве можно складывать и умножать на скаляры как обычные функции: (A + B) x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Bx</w:t>
      </w:r>
      <w:proofErr w:type="spellEnd"/>
      <w:r>
        <w:t>, (</w:t>
      </w:r>
      <w:proofErr w:type="spellStart"/>
      <w:r>
        <w:t>λA</w:t>
      </w:r>
      <w:proofErr w:type="spellEnd"/>
      <w:r>
        <w:t>) x = λ(</w:t>
      </w:r>
      <w:proofErr w:type="spellStart"/>
      <w:r>
        <w:t>Ax</w:t>
      </w:r>
      <w:proofErr w:type="spellEnd"/>
      <w:r>
        <w:t xml:space="preserve">). Относительно этих операций они образуют векторное пространство. Далее, если A, B </w:t>
      </w:r>
      <w:r>
        <w:rPr>
          <w:rFonts w:ascii="Cambria Math" w:hAnsi="Cambria Math" w:cs="Cambria Math"/>
        </w:rPr>
        <w:t>∈</w:t>
      </w:r>
      <w:r>
        <w:t xml:space="preserve"> End (V), </w:t>
      </w:r>
      <w:r>
        <w:rPr>
          <w:rFonts w:ascii="Aptos" w:hAnsi="Aptos" w:cs="Aptos"/>
        </w:rPr>
        <w:t>то</w:t>
      </w:r>
      <w:r>
        <w:t xml:space="preserve"> </w:t>
      </w:r>
      <w:r>
        <w:rPr>
          <w:rFonts w:ascii="Aptos" w:hAnsi="Aptos" w:cs="Aptos"/>
        </w:rPr>
        <w:t>их</w:t>
      </w:r>
      <w:r>
        <w:t xml:space="preserve"> </w:t>
      </w:r>
      <w:r>
        <w:rPr>
          <w:rFonts w:ascii="Aptos" w:hAnsi="Aptos" w:cs="Aptos"/>
        </w:rPr>
        <w:t>произведение</w:t>
      </w:r>
      <w:r>
        <w:t xml:space="preserve"> (</w:t>
      </w:r>
      <w:r>
        <w:rPr>
          <w:rFonts w:ascii="Aptos" w:hAnsi="Aptos" w:cs="Aptos"/>
        </w:rPr>
        <w:t>композиция</w:t>
      </w:r>
      <w:r>
        <w:t xml:space="preserve">) AB </w:t>
      </w:r>
      <w:r>
        <w:rPr>
          <w:rFonts w:ascii="Aptos" w:hAnsi="Aptos" w:cs="Aptos"/>
        </w:rPr>
        <w:t>также</w:t>
      </w:r>
      <w:r>
        <w:t xml:space="preserve"> </w:t>
      </w:r>
      <w:r>
        <w:rPr>
          <w:rFonts w:ascii="Aptos" w:hAnsi="Aptos" w:cs="Aptos"/>
        </w:rPr>
        <w:t>является</w:t>
      </w:r>
      <w:r>
        <w:t xml:space="preserve"> линейным оператором. Умножение линейных операторов ассоциативно. Легко понять, что EA = AE = A для любого A </w:t>
      </w:r>
      <w:r>
        <w:rPr>
          <w:rFonts w:ascii="Cambria Math" w:hAnsi="Cambria Math" w:cs="Cambria Math"/>
        </w:rPr>
        <w:t>∈</w:t>
      </w:r>
      <w:r>
        <w:t xml:space="preserve"> End (V). </w:t>
      </w:r>
      <w:r>
        <w:rPr>
          <w:rFonts w:ascii="Aptos" w:hAnsi="Aptos" w:cs="Aptos"/>
        </w:rPr>
        <w:t>Столь</w:t>
      </w:r>
      <w:r>
        <w:t xml:space="preserve"> </w:t>
      </w:r>
      <w:r>
        <w:rPr>
          <w:rFonts w:ascii="Aptos" w:hAnsi="Aptos" w:cs="Aptos"/>
        </w:rPr>
        <w:t>же</w:t>
      </w:r>
      <w:r>
        <w:t xml:space="preserve"> </w:t>
      </w:r>
      <w:r>
        <w:rPr>
          <w:rFonts w:ascii="Aptos" w:hAnsi="Aptos" w:cs="Aptos"/>
        </w:rPr>
        <w:t>легко</w:t>
      </w:r>
      <w:r>
        <w:t xml:space="preserve"> </w:t>
      </w:r>
      <w:r>
        <w:rPr>
          <w:rFonts w:ascii="Aptos" w:hAnsi="Aptos" w:cs="Aptos"/>
        </w:rPr>
        <w:t>понять</w:t>
      </w:r>
      <w:r>
        <w:t>, что в общем случае AB ≠BA (приведите пример). То есть операторы со сложением и умножением являются ассоциативным кольцом с единицей. Векторное пространство + кольцо + ((</w:t>
      </w:r>
      <w:proofErr w:type="spellStart"/>
      <w:r>
        <w:t>λa</w:t>
      </w:r>
      <w:proofErr w:type="spellEnd"/>
      <w:r>
        <w:t>) b = a(</w:t>
      </w:r>
      <w:proofErr w:type="spellStart"/>
      <w:r>
        <w:t>λb</w:t>
      </w:r>
      <w:proofErr w:type="spellEnd"/>
      <w:r>
        <w:t>) = λ(</w:t>
      </w:r>
      <w:proofErr w:type="spellStart"/>
      <w:r>
        <w:t>ab</w:t>
      </w:r>
      <w:proofErr w:type="spellEnd"/>
      <w:r>
        <w:t>)) = алгебра</w:t>
      </w:r>
      <w:r w:rsidRPr="00117811">
        <w:t>.</w:t>
      </w:r>
    </w:p>
    <w:p w14:paraId="477E5555" w14:textId="77777777" w:rsidR="008C3F39" w:rsidRPr="000361C1" w:rsidRDefault="008C3F39" w:rsidP="008C3F39">
      <w:pPr>
        <w:pStyle w:val="a7"/>
      </w:pPr>
    </w:p>
    <w:p w14:paraId="512F9E03" w14:textId="1CCCB04F" w:rsidR="008C3F39" w:rsidRDefault="00C93B0A" w:rsidP="008C3F39">
      <w:pPr>
        <w:pStyle w:val="a7"/>
        <w:numPr>
          <w:ilvl w:val="0"/>
          <w:numId w:val="1"/>
        </w:numPr>
      </w:pPr>
      <w:r>
        <w:t>Образ и ядро оператора. Определение, примеры.</w:t>
      </w:r>
    </w:p>
    <w:p w14:paraId="7F8D2F6C" w14:textId="1FD10E79" w:rsidR="00C93B0A" w:rsidRDefault="00C93B0A" w:rsidP="00C93B0A">
      <w:pPr>
        <w:pStyle w:val="a7"/>
      </w:pPr>
      <w:r>
        <w:t xml:space="preserve">Для линейного оператора A определяется его образ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 w:cs="Cambria Math"/>
            <w:kern w:val="0"/>
            <w14:ligatures w14:val="none"/>
          </w:rPr>
          <m:t>∈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 xml:space="preserve"> </m:t>
        </m:r>
        <m:r>
          <m:rPr>
            <m:sty m:val="p"/>
          </m:rPr>
          <w:rPr>
            <w:rFonts w:ascii="Cambria Math"/>
            <w:kern w:val="0"/>
            <w14:ligatures w14:val="none"/>
          </w:rPr>
          <m:t>V</m:t>
        </m:r>
        <m:r>
          <w:rPr>
            <w:rFonts w:ascii="Cambria Math"/>
            <w:kern w:val="0"/>
            <w14:ligatures w14:val="none"/>
          </w:rPr>
          <m:t>}</m:t>
        </m:r>
      </m:oMath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ядро</w:t>
      </w:r>
      <w:r>
        <w:t xml:space="preserve"> </w:t>
      </w: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14:ligatures w14:val="none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kern w:val="0"/>
                <w14:ligatures w14:val="none"/>
              </w:rPr>
              <m:t xml:space="preserve">V </m:t>
            </m:r>
            <m:ctrlPr>
              <w:rPr>
                <w:rFonts w:ascii="Cambria Math" w:hAnsi="Cambria Math"/>
                <w:i/>
                <w:kern w:val="0"/>
                <w:lang w:val="en-US"/>
                <w14:ligatures w14:val="none"/>
              </w:rPr>
            </m:ctrlPr>
          </m:e>
        </m:d>
        <m:r>
          <w:rPr>
            <w:rFonts w:ascii="Cambria Math"/>
            <w:kern w:val="0"/>
            <w:lang w:val="en-US"/>
            <w14:ligatures w14:val="none"/>
          </w:rPr>
          <m:t>Ax</m:t>
        </m:r>
        <m:r>
          <w:rPr>
            <w:rFonts w:ascii="Cambria Math"/>
            <w:kern w:val="0"/>
            <w14:ligatures w14:val="none"/>
          </w:rPr>
          <m:t>=0}</m:t>
        </m:r>
      </m:oMath>
      <w:r>
        <w:t>.</w:t>
      </w:r>
    </w:p>
    <w:p w14:paraId="6661328D" w14:textId="77777777" w:rsidR="00C93B0A" w:rsidRPr="000361C1" w:rsidRDefault="00C93B0A" w:rsidP="00C93B0A">
      <w:pPr>
        <w:pStyle w:val="a7"/>
      </w:pPr>
      <w:r>
        <w:t>Образ и ядро являются подпространствами в соответствующем векторном пространстве, то есть замкнуты относительно сложения векторов и умножения на скаляры.</w:t>
      </w:r>
    </w:p>
    <w:p w14:paraId="4DC4CEDB" w14:textId="5CC67644" w:rsidR="00C93B0A" w:rsidRDefault="00C93B0A" w:rsidP="00C93B0A">
      <w:pPr>
        <w:pStyle w:val="a7"/>
      </w:pPr>
      <w:r>
        <w:t>Примеры:</w:t>
      </w:r>
    </w:p>
    <w:p w14:paraId="6A3D5765" w14:textId="77777777" w:rsidR="00C93B0A" w:rsidRPr="000361C1" w:rsidRDefault="00C93B0A" w:rsidP="00C93B0A">
      <w:pPr>
        <w:pStyle w:val="a7"/>
      </w:pPr>
      <w:r>
        <w:t xml:space="preserve">а)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 K</m:t>
        </m:r>
        <m:r>
          <w:rPr>
            <w:rFonts w:ascii="Cambria Math" w:eastAsiaTheme="minorEastAsia" w:hAnsi="Cambria Math"/>
            <w:lang w:val="en-US"/>
          </w:rPr>
          <m:t>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</m:t>
        </m:r>
      </m:oMath>
      <w:r>
        <w:t xml:space="preserve"> в любом пространстве V; </w:t>
      </w:r>
    </w:p>
    <w:p w14:paraId="441B4B9E" w14:textId="764EF98E" w:rsidR="00C93B0A" w:rsidRPr="00C93B0A" w:rsidRDefault="00C93B0A" w:rsidP="00C93B0A">
      <w:pPr>
        <w:pStyle w:val="a7"/>
      </w:pPr>
      <w:r>
        <w:t xml:space="preserve">б)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 K</m:t>
        </m:r>
        <m:r>
          <w:rPr>
            <w:rFonts w:ascii="Cambria Math" w:hAnsi="Cambria Math"/>
            <w:lang w:val="en-US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={0}</m:t>
        </m:r>
      </m:oMath>
      <w:r>
        <w:t xml:space="preserve"> в любом пространстве V; </w:t>
      </w:r>
    </w:p>
    <w:p w14:paraId="6FBE2A56" w14:textId="77777777" w:rsidR="00C93B0A" w:rsidRPr="00C93B0A" w:rsidRDefault="00C93B0A" w:rsidP="00C93B0A">
      <w:pPr>
        <w:pStyle w:val="a7"/>
      </w:pPr>
      <w:r>
        <w:t xml:space="preserve">в)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=V, K</m:t>
        </m:r>
        <m:r>
          <w:rPr>
            <w:rFonts w:ascii="Cambria Math" w:hAnsi="Cambria Math"/>
            <w:lang w:val="en-US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/>
              </w:rPr>
              <m:t>E</m:t>
            </m:r>
          </m:e>
        </m:d>
        <m:r>
          <w:rPr>
            <w:rFonts w:ascii="Cambria Math"/>
          </w:rPr>
          <m:t>={0}</m:t>
        </m:r>
      </m:oMath>
      <w:r>
        <w:t xml:space="preserve"> в любом пространстве V,</w:t>
      </w:r>
      <w:r w:rsidRPr="00C93B0A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λ≠0</m:t>
        </m:r>
        <m:r>
          <w:rPr>
            <w:rFonts w:ascii="Cambria Math" w:hAnsi="Cambria Math"/>
          </w:rPr>
          <m:t>;</m:t>
        </m:r>
      </m:oMath>
      <w:r>
        <w:t xml:space="preserve">  </w:t>
      </w:r>
    </w:p>
    <w:p w14:paraId="443D960F" w14:textId="496B4C35" w:rsidR="00C93B0A" w:rsidRPr="000361C1" w:rsidRDefault="00C93B0A" w:rsidP="00C93B0A">
      <w:pPr>
        <w:pStyle w:val="a7"/>
      </w:pPr>
      <w:r>
        <w:t xml:space="preserve">г) Образ оператора поворота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— вся плоскость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его ядро — только нулевой вектор</w:t>
      </w:r>
      <w:r w:rsidRPr="00C93B0A">
        <w:t xml:space="preserve">. </w:t>
      </w:r>
    </w:p>
    <w:p w14:paraId="22FDB61D" w14:textId="77777777" w:rsidR="00C93B0A" w:rsidRPr="000361C1" w:rsidRDefault="00C93B0A" w:rsidP="00C93B0A">
      <w:pPr>
        <w:pStyle w:val="a7"/>
      </w:pPr>
    </w:p>
    <w:p w14:paraId="0B9B3B20" w14:textId="77B5F089" w:rsidR="00C93B0A" w:rsidRPr="00C93B0A" w:rsidRDefault="00C93B0A" w:rsidP="00C93B0A">
      <w:pPr>
        <w:pStyle w:val="a7"/>
        <w:numPr>
          <w:ilvl w:val="0"/>
          <w:numId w:val="1"/>
        </w:numPr>
      </w:pPr>
      <w:r>
        <w:t>Теорема о базисе ядра и образа. Следствия.</w:t>
      </w:r>
    </w:p>
    <w:p w14:paraId="2D6E9B16" w14:textId="77777777" w:rsidR="001B5BBE" w:rsidRPr="001B5BBE" w:rsidRDefault="00000000" w:rsidP="001B5BBE">
      <w:pPr>
        <w:pStyle w:val="a7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ImA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KerA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V</m:t>
            </m:r>
          </m:e>
        </m:func>
      </m:oMath>
      <w:r w:rsidR="001B5BBE" w:rsidRPr="001B5BBE">
        <w:rPr>
          <w:rFonts w:eastAsiaTheme="minorEastAsia"/>
        </w:rPr>
        <w:t>.</w:t>
      </w:r>
    </w:p>
    <w:p w14:paraId="164A2503" w14:textId="3277627F" w:rsidR="001B5BBE" w:rsidRDefault="001B5BBE" w:rsidP="001B5BBE">
      <w:pPr>
        <w:pStyle w:val="a7"/>
      </w:pPr>
      <w:r>
        <w:rPr>
          <w:rFonts w:eastAsiaTheme="minorEastAsia"/>
        </w:rPr>
        <w:t xml:space="preserve">Доказательство. </w:t>
      </w:r>
      <w:r>
        <w:t>Выберем базис e</w:t>
      </w:r>
      <w:r w:rsidRPr="007B380D">
        <w:rPr>
          <w:vertAlign w:val="subscript"/>
        </w:rPr>
        <w:t>1</w:t>
      </w:r>
      <w:r>
        <w:t>, e</w:t>
      </w:r>
      <w:r w:rsidRPr="007B380D">
        <w:rPr>
          <w:vertAlign w:val="subscript"/>
        </w:rPr>
        <w:t>2</w:t>
      </w:r>
      <w:r>
        <w:t>, . . ., e</w:t>
      </w:r>
      <w:r>
        <w:rPr>
          <w:vertAlign w:val="subscript"/>
          <w:lang w:val="en-US"/>
        </w:rPr>
        <w:t>k</w:t>
      </w:r>
      <w:r>
        <w:t xml:space="preserve"> подпространства </w:t>
      </w:r>
      <w:proofErr w:type="spellStart"/>
      <w:r>
        <w:t>Ker</w:t>
      </w:r>
      <w:proofErr w:type="spellEnd"/>
      <w:r>
        <w:t xml:space="preserve"> A и дополним его векторами </w:t>
      </w:r>
      <w:r w:rsidRPr="00ED3A0D">
        <w:t>e</w:t>
      </w:r>
      <w:r>
        <w:rPr>
          <w:vertAlign w:val="subscript"/>
          <w:lang w:val="en-US"/>
        </w:rPr>
        <w:t>k</w:t>
      </w:r>
      <w:r w:rsidRPr="006A6A1A">
        <w:rPr>
          <w:vertAlign w:val="subscript"/>
        </w:rPr>
        <w:t>+1</w:t>
      </w:r>
      <w:r>
        <w:t>, . . ., e</w:t>
      </w:r>
      <w:r>
        <w:rPr>
          <w:vertAlign w:val="subscript"/>
          <w:lang w:val="en-US"/>
        </w:rPr>
        <w:t>n</w:t>
      </w:r>
      <w:r>
        <w:t xml:space="preserve"> до базиса всего пространства V. Достаточно показать, что векторы A(e</w:t>
      </w:r>
      <w:r>
        <w:rPr>
          <w:vertAlign w:val="subscript"/>
          <w:lang w:val="en-US"/>
        </w:rPr>
        <w:t>k</w:t>
      </w:r>
      <w:r w:rsidRPr="00F83087">
        <w:rPr>
          <w:vertAlign w:val="subscript"/>
        </w:rPr>
        <w:t>+1</w:t>
      </w:r>
      <w:r>
        <w:t>), . . ., A(e</w:t>
      </w:r>
      <w:r>
        <w:rPr>
          <w:vertAlign w:val="subscript"/>
          <w:lang w:val="en-US"/>
        </w:rPr>
        <w:t>n</w:t>
      </w:r>
      <w:r>
        <w:t xml:space="preserve">) составляют базис </w:t>
      </w:r>
      <w:proofErr w:type="spellStart"/>
      <w:r>
        <w:t>Im</w:t>
      </w:r>
      <w:proofErr w:type="spellEnd"/>
      <w:r>
        <w:t xml:space="preserve"> A. Они порождают образ, так как для любого</w:t>
      </w:r>
      <w:r w:rsidRPr="002F7B35">
        <w:t xml:space="preserve"> 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1D5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.</m:t>
        </m:r>
      </m:oMath>
      <w:r w:rsidRPr="006224C2">
        <w:rPr>
          <w:rFonts w:eastAsiaTheme="minorEastAsia"/>
        </w:rPr>
        <w:t xml:space="preserve"> </w:t>
      </w:r>
      <w:r>
        <w:rPr>
          <w:rFonts w:eastAsiaTheme="minorEastAsia"/>
        </w:rPr>
        <w:t>Векторы</w:t>
      </w:r>
      <w:r w:rsidRPr="009A25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Ae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2548E9">
        <w:rPr>
          <w:rFonts w:eastAsiaTheme="minorEastAsia"/>
        </w:rPr>
        <w:t>,</w:t>
      </w:r>
      <w:r>
        <w:rPr>
          <w:rFonts w:eastAsiaTheme="minorEastAsia"/>
        </w:rPr>
        <w:t>…</w:t>
      </w:r>
      <w:r w:rsidRPr="002548E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43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 независимы, так как из равенства </w:t>
      </w:r>
      <m:oMath>
        <m:r>
          <w:rPr>
            <w:rFonts w:ascii="Cambria Math" w:eastAsiaTheme="minorEastAsia" w:hAnsi="Cambria Math"/>
          </w:rPr>
          <m:t>0=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2A2F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следует, что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Ker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682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является комбинацией векторов </w:t>
      </w:r>
      <w:r>
        <w:rPr>
          <w:rFonts w:eastAsiaTheme="minorEastAsia"/>
          <w:lang w:val="en-US"/>
        </w:rPr>
        <w:t>e</w:t>
      </w:r>
      <w:r w:rsidRPr="006828BF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t xml:space="preserve">,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 xml:space="preserve">2 </w:t>
      </w:r>
      <w:r>
        <w:t xml:space="preserve">,…,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k</w:t>
      </w:r>
      <w:r>
        <w:rPr>
          <w:rFonts w:eastAsiaTheme="minorEastAsia"/>
          <w:vertAlign w:val="subscript"/>
        </w:rPr>
        <w:t xml:space="preserve"> </w:t>
      </w:r>
      <w:r>
        <w:t xml:space="preserve">, что возможно только 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равны 0.</w:t>
      </w:r>
    </w:p>
    <w:p w14:paraId="239E30D2" w14:textId="54CBD82C" w:rsidR="00C93B0A" w:rsidRDefault="001B5BBE" w:rsidP="00C93B0A">
      <w:pPr>
        <w:pStyle w:val="a7"/>
      </w:pPr>
      <w:r>
        <w:t xml:space="preserve">Следствие. Следующие свойства линейного оператора </w:t>
      </w:r>
      <w:r>
        <w:rPr>
          <w:lang w:val="en-US"/>
        </w:rPr>
        <w:t>A</w:t>
      </w:r>
      <w:r w:rsidRPr="001B5BBE">
        <w:t xml:space="preserve"> </w:t>
      </w:r>
      <w:r>
        <w:t>эквивалентны:</w:t>
      </w:r>
    </w:p>
    <w:p w14:paraId="11C2F015" w14:textId="230A069B" w:rsidR="001B5BBE" w:rsidRDefault="001B5BBE" w:rsidP="001B5BBE">
      <w:pPr>
        <w:pStyle w:val="a7"/>
        <w:numPr>
          <w:ilvl w:val="0"/>
          <w:numId w:val="2"/>
        </w:numPr>
      </w:pPr>
      <w:r>
        <w:rPr>
          <w:lang w:val="en-US"/>
        </w:rPr>
        <w:t>A –</w:t>
      </w:r>
      <w:r>
        <w:t xml:space="preserve"> изоморфизм.</w:t>
      </w:r>
    </w:p>
    <w:p w14:paraId="1CCA9097" w14:textId="0437CFCE" w:rsidR="001B5BBE" w:rsidRPr="001B5BBE" w:rsidRDefault="001B5BBE" w:rsidP="001B5BBE">
      <w:pPr>
        <w:pStyle w:val="a7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K</m:t>
        </m:r>
        <m:r>
          <w:rPr>
            <w:rFonts w:ascii="Cambria Math" w:hAnsi="Cambria Math"/>
            <w:lang w:val="en-US"/>
          </w:rPr>
          <m:t>er 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5FE21B2E" w14:textId="7310E17D" w:rsidR="001B5BBE" w:rsidRPr="001B5BBE" w:rsidRDefault="001B5BBE" w:rsidP="001B5BBE">
      <w:pPr>
        <w:pStyle w:val="a7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m A=V</m:t>
        </m:r>
      </m:oMath>
      <w:r>
        <w:rPr>
          <w:rFonts w:eastAsiaTheme="minorEastAsia"/>
          <w:lang w:val="en-US"/>
        </w:rPr>
        <w:t>.</w:t>
      </w:r>
    </w:p>
    <w:p w14:paraId="703FB0DC" w14:textId="77777777" w:rsidR="001B5BBE" w:rsidRPr="001B5BBE" w:rsidRDefault="001B5BBE" w:rsidP="001B5BBE">
      <w:pPr>
        <w:pStyle w:val="a7"/>
        <w:ind w:left="1080"/>
        <w:rPr>
          <w:rFonts w:eastAsiaTheme="minorEastAsia"/>
        </w:rPr>
      </w:pPr>
    </w:p>
    <w:p w14:paraId="590D0DE2" w14:textId="1D7ECDC1" w:rsidR="001B5BBE" w:rsidRDefault="001B5BBE" w:rsidP="001B5BBE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Матрица линейного оператора. Определение, примеры.</w:t>
      </w:r>
    </w:p>
    <w:p w14:paraId="6C260001" w14:textId="590F2A5F" w:rsidR="001B5BBE" w:rsidRDefault="001B5BBE" w:rsidP="001B5BBE">
      <w:pPr>
        <w:pStyle w:val="a7"/>
        <w:rPr>
          <w:rFonts w:eastAsiaTheme="minorEastAsia"/>
        </w:rPr>
      </w:pPr>
      <w:r>
        <w:t xml:space="preserve">Матрицей линейного оператора A в базисе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. . 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называется матрица A = </w:t>
      </w:r>
      <w:r w:rsidRPr="00265ED7">
        <w:t>(</w:t>
      </w:r>
      <w:r w:rsidRPr="00265ED7">
        <w:rPr>
          <w:vertAlign w:val="subscript"/>
        </w:rPr>
        <w:softHyphen/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>
        <w:t xml:space="preserve">), определяемая из равенств </w:t>
      </w:r>
      <m:oMath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64401">
        <w:rPr>
          <w:rFonts w:eastAsiaTheme="minorEastAsia"/>
        </w:rPr>
        <w:t>.</w:t>
      </w:r>
    </w:p>
    <w:p w14:paraId="71D82B88" w14:textId="2FC06C2A" w:rsidR="001B5BBE" w:rsidRPr="000361C1" w:rsidRDefault="001B5BBE" w:rsidP="001B5BBE">
      <w:pPr>
        <w:pStyle w:val="a7"/>
      </w:pPr>
      <w:r>
        <w:t>То есть в j-том столбце матрицы A стоят координаты образа j-того базисного вектора в базисе 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softHyphen/>
        <w:t>2</w:t>
      </w:r>
      <w:r w:rsidRPr="001B5BBE">
        <w:rPr>
          <w:vertAlign w:val="subscript"/>
        </w:rPr>
        <w:t xml:space="preserve">, </w:t>
      </w:r>
      <w:r>
        <w:t>…, e</w:t>
      </w:r>
      <w:r>
        <w:rPr>
          <w:vertAlign w:val="subscript"/>
          <w:lang w:val="en-US"/>
        </w:rPr>
        <w:t>n</w:t>
      </w:r>
      <w:r>
        <w:t>. Можно записать определение матрицы линейного оператора как (Ae</w:t>
      </w:r>
      <w:r>
        <w:rPr>
          <w:vertAlign w:val="subscript"/>
        </w:rPr>
        <w:t>1</w:t>
      </w:r>
      <w:r>
        <w:t>, Ae</w:t>
      </w:r>
      <w:r>
        <w:rPr>
          <w:vertAlign w:val="subscript"/>
        </w:rPr>
        <w:softHyphen/>
        <w:t>2</w:t>
      </w:r>
      <w:r>
        <w:t xml:space="preserve">, . . ., </w:t>
      </w:r>
      <w:proofErr w:type="spellStart"/>
      <w:r>
        <w:t>Ae</w:t>
      </w:r>
      <w:proofErr w:type="spellEnd"/>
      <w:r>
        <w:rPr>
          <w:vertAlign w:val="subscript"/>
          <w:lang w:val="en-US"/>
        </w:rPr>
        <w:t>n</w:t>
      </w:r>
      <w:r>
        <w:t>) = (e</w:t>
      </w:r>
      <w:r w:rsidRPr="001B5BBE">
        <w:rPr>
          <w:vertAlign w:val="subscript"/>
        </w:rPr>
        <w:t>1</w:t>
      </w:r>
      <w:r>
        <w:t>, e</w:t>
      </w:r>
      <w:r w:rsidRPr="001B5BBE">
        <w:rPr>
          <w:vertAlign w:val="subscript"/>
        </w:rPr>
        <w:t>2</w:t>
      </w:r>
      <w:r>
        <w:t>, . . ., e</w:t>
      </w:r>
      <w:r>
        <w:rPr>
          <w:vertAlign w:val="subscript"/>
          <w:lang w:val="en-US"/>
        </w:rPr>
        <w:t>n</w:t>
      </w:r>
      <w:r>
        <w:t xml:space="preserve">) A. </w:t>
      </w:r>
    </w:p>
    <w:p w14:paraId="1DEEC014" w14:textId="77777777" w:rsidR="001B5BBE" w:rsidRDefault="001B5BBE" w:rsidP="001B5BBE">
      <w:pPr>
        <w:pStyle w:val="a7"/>
      </w:pPr>
      <w:r>
        <w:t>Примеры:</w:t>
      </w:r>
    </w:p>
    <w:p w14:paraId="4B6BF2F1" w14:textId="77777777" w:rsidR="001B5BBE" w:rsidRPr="000361C1" w:rsidRDefault="001B5BBE" w:rsidP="001B5BBE">
      <w:pPr>
        <w:pStyle w:val="a7"/>
      </w:pPr>
      <w:r>
        <w:t xml:space="preserve">а) Матрицей нулевого оператора O является нулевая матрица O; </w:t>
      </w:r>
    </w:p>
    <w:p w14:paraId="37B58E1B" w14:textId="77777777" w:rsidR="001B5BBE" w:rsidRPr="000361C1" w:rsidRDefault="001B5BBE" w:rsidP="001B5BBE">
      <w:pPr>
        <w:pStyle w:val="a7"/>
      </w:pPr>
      <w:r>
        <w:t xml:space="preserve">б) Матрицей тождественного оператора E является единичная матрица E; </w:t>
      </w:r>
    </w:p>
    <w:p w14:paraId="292B3DB0" w14:textId="1C322524" w:rsidR="001B5BBE" w:rsidRPr="00E53CFA" w:rsidRDefault="001B5BBE" w:rsidP="001B5BBE">
      <w:pPr>
        <w:pStyle w:val="a7"/>
      </w:pPr>
      <w:r>
        <w:t xml:space="preserve">в) Матрицей оператора «растяжения» </w:t>
      </w:r>
      <m:oMath>
        <m:r>
          <m:rPr>
            <m:sty m:val="p"/>
          </m:rPr>
          <w:rPr>
            <w:rFonts w:ascii="Cambria Math" w:hAnsi="Cambria Math"/>
          </w:rPr>
          <m:t>λE</m:t>
        </m:r>
      </m:oMath>
      <w:r>
        <w:t xml:space="preserve"> является скалярная матрица </w:t>
      </w:r>
      <m:oMath>
        <m:r>
          <m:rPr>
            <m:sty m:val="p"/>
          </m:rPr>
          <w:rPr>
            <w:rFonts w:ascii="Cambria Math" w:hAnsi="Cambria Math"/>
          </w:rPr>
          <m:t>λE</m:t>
        </m:r>
      </m:oMath>
      <w:r>
        <w:t xml:space="preserve">; </w:t>
      </w:r>
    </w:p>
    <w:p w14:paraId="669978B0" w14:textId="51943112" w:rsidR="001B5BBE" w:rsidRPr="007B30F3" w:rsidRDefault="001B5BBE" w:rsidP="001B5BBE">
      <w:pPr>
        <w:pStyle w:val="a7"/>
        <w:rPr>
          <w:rFonts w:eastAsiaTheme="minorEastAsia"/>
          <w:lang w:val="en-US"/>
        </w:rPr>
      </w:pPr>
      <w:r>
        <w:t xml:space="preserve">г) Матрица оператора поворота на угол </w:t>
      </w:r>
      <m:oMath>
        <m:r>
          <w:rPr>
            <w:rFonts w:ascii="Cambria Math" w:hAnsi="Cambria Math"/>
          </w:rPr>
          <m:t>α</m:t>
        </m:r>
      </m:oMath>
      <w:r>
        <w:t xml:space="preserve"> в плоскости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B5BBE">
        <w:rPr>
          <w:rFonts w:eastAsiaTheme="minorEastAsia"/>
        </w:rPr>
        <w:t xml:space="preserve"> </w:t>
      </w:r>
      <w:r>
        <w:t>в ортонормированном базисе:</w:t>
      </w:r>
      <w:r w:rsidRPr="001B5BB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fName>
                    <m:e>
                      <w:bookmarkStart w:id="0" w:name="_Hlk163496532"/>
                      <m:r>
                        <w:rPr>
                          <w:rFonts w:ascii="Cambria Math" w:hAnsi="Cambria Math"/>
                        </w:rPr>
                        <m:t>α</m:t>
                      </m:r>
                      <w:bookmarkEnd w:id="0"/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mr>
            </m:m>
          </m:e>
        </m:d>
      </m:oMath>
    </w:p>
    <w:p w14:paraId="4F7B2CE9" w14:textId="77777777" w:rsidR="00E53CFA" w:rsidRPr="000361C1" w:rsidRDefault="00E53CFA" w:rsidP="001B5BBE">
      <w:pPr>
        <w:pStyle w:val="a7"/>
        <w:rPr>
          <w:rFonts w:eastAsiaTheme="minorEastAsia"/>
        </w:rPr>
      </w:pPr>
    </w:p>
    <w:p w14:paraId="6F92F847" w14:textId="3DF4B79D" w:rsidR="00E53CFA" w:rsidRPr="00E53CFA" w:rsidRDefault="00E53CFA" w:rsidP="00E53CFA">
      <w:pPr>
        <w:pStyle w:val="a7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Изоморфность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)</m:t>
        </m:r>
      </m:oMath>
      <w:r w:rsidRPr="00E53CFA">
        <w:rPr>
          <w:rFonts w:eastAsiaTheme="minorEastAsia"/>
        </w:rPr>
        <w:t>.</w:t>
      </w:r>
    </w:p>
    <w:p w14:paraId="5401B5D6" w14:textId="4BCFCA2C" w:rsidR="00533851" w:rsidRDefault="00E53CFA" w:rsidP="00533851">
      <w:pPr>
        <w:pStyle w:val="a7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en-US"/>
          </w:rPr>
          <m:t>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Pr="00E53C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53C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 их матрицы в базисе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E53C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533851" w:rsidRPr="00533851">
        <w:rPr>
          <w:rFonts w:eastAsiaTheme="minorEastAsia"/>
        </w:rPr>
        <w:t xml:space="preserve">, </w:t>
      </w:r>
      <w:r w:rsidR="00533851">
        <w:rPr>
          <w:rFonts w:eastAsiaTheme="minorEastAsia"/>
        </w:rPr>
        <w:t xml:space="preserve">следовательно, матрица оператора </w:t>
      </w:r>
      <m:oMath>
        <m:r>
          <w:rPr>
            <w:rFonts w:ascii="Cambria Math" w:hAnsi="Cambria Math"/>
          </w:rPr>
          <m:t>AB</m:t>
        </m:r>
      </m:oMath>
      <w:r w:rsidR="00533851" w:rsidRPr="00533851">
        <w:rPr>
          <w:rFonts w:eastAsiaTheme="minorEastAsia"/>
        </w:rPr>
        <w:t xml:space="preserve"> </w:t>
      </w:r>
      <w:r w:rsidR="00533851">
        <w:rPr>
          <w:rFonts w:eastAsiaTheme="minorEastAsia"/>
        </w:rPr>
        <w:t xml:space="preserve">есть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533851" w:rsidRPr="00533851">
        <w:rPr>
          <w:rFonts w:eastAsiaTheme="minorEastAsia"/>
        </w:rPr>
        <w:t xml:space="preserve"> </w:t>
      </w:r>
      <w:r w:rsidR="0053385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="00533851" w:rsidRPr="00533851">
        <w:rPr>
          <w:rFonts w:eastAsiaTheme="minorEastAsia"/>
        </w:rPr>
        <w:t xml:space="preserve">, </w:t>
      </w:r>
      <w:r w:rsidR="00533851">
        <w:rPr>
          <w:rFonts w:eastAsiaTheme="minorEastAsia"/>
        </w:rPr>
        <w:t xml:space="preserve">то есть </w:t>
      </w:r>
      <m:oMath>
        <m:r>
          <w:rPr>
            <w:rFonts w:ascii="Cambria Math" w:hAnsi="Cambria Math"/>
          </w:rPr>
          <m:t>C=AB</m:t>
        </m:r>
      </m:oMath>
      <w:r w:rsidR="00533851">
        <w:rPr>
          <w:rFonts w:eastAsiaTheme="minorEastAsia"/>
        </w:rPr>
        <w:t xml:space="preserve">. Таким образом, кольцо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nd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533851">
        <w:rPr>
          <w:rFonts w:eastAsiaTheme="minorEastAsia"/>
        </w:rPr>
        <w:t xml:space="preserve"> изоморфно кольцу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.</m:t>
        </m:r>
      </m:oMath>
    </w:p>
    <w:p w14:paraId="5631A950" w14:textId="77777777" w:rsidR="00533851" w:rsidRPr="00533851" w:rsidRDefault="00533851" w:rsidP="00533851">
      <w:pPr>
        <w:pStyle w:val="a7"/>
        <w:spacing w:line="360" w:lineRule="auto"/>
        <w:rPr>
          <w:rFonts w:eastAsiaTheme="minorEastAsia"/>
        </w:rPr>
      </w:pPr>
    </w:p>
    <w:p w14:paraId="6A8F72BF" w14:textId="4DC7E4AC" w:rsidR="00533851" w:rsidRDefault="00533851" w:rsidP="00533851">
      <w:pPr>
        <w:pStyle w:val="a7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Преобразование матрицы оператора при смене базиса.</w:t>
      </w:r>
    </w:p>
    <w:p w14:paraId="74780DB6" w14:textId="66968BB4" w:rsidR="00533851" w:rsidRDefault="00533851" w:rsidP="00533851">
      <w:pPr>
        <w:pStyle w:val="a7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5338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Pr="005338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два базиса векторного пространства </w:t>
      </w:r>
      <m:oMath>
        <m:r>
          <w:rPr>
            <w:rFonts w:ascii="Cambria Math" w:hAnsi="Cambria Math"/>
          </w:rPr>
          <m:t>V</m:t>
        </m:r>
      </m:oMath>
      <w:r w:rsidRPr="0053385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e⇝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223548">
        <w:rPr>
          <w:rFonts w:eastAsiaTheme="minorEastAsia"/>
        </w:rPr>
        <w:t xml:space="preserve">тогда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С.</m:t>
        </m:r>
      </m:oMath>
      <w:r w:rsidR="0022354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,A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 …, A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С=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AС=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>.</m:t>
        </m:r>
      </m:oMath>
      <w:r w:rsidR="00223548" w:rsidRPr="00223548">
        <w:rPr>
          <w:rFonts w:eastAsiaTheme="minorEastAsia"/>
        </w:rPr>
        <w:t xml:space="preserve"> </w:t>
      </w:r>
      <w:r w:rsidR="00223548">
        <w:rPr>
          <w:rFonts w:eastAsiaTheme="minorEastAsia"/>
        </w:rPr>
        <w:t xml:space="preserve">Следовательно,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23548" w:rsidRPr="00223548">
        <w:rPr>
          <w:rFonts w:eastAsiaTheme="minorEastAsia"/>
        </w:rPr>
        <w:t xml:space="preserve"> - </w:t>
      </w:r>
      <w:r w:rsidR="00223548">
        <w:rPr>
          <w:rFonts w:eastAsiaTheme="minorEastAsia"/>
        </w:rPr>
        <w:t xml:space="preserve">матрица оператора </w:t>
      </w:r>
      <m:oMath>
        <m:r>
          <w:rPr>
            <w:rFonts w:ascii="Cambria Math" w:eastAsiaTheme="minorEastAsia" w:hAnsi="Cambria Math"/>
          </w:rPr>
          <m:t>A</m:t>
        </m:r>
      </m:oMath>
      <w:r w:rsidR="00223548">
        <w:rPr>
          <w:rFonts w:eastAsiaTheme="minorEastAsia"/>
        </w:rPr>
        <w:t xml:space="preserve"> в базисе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223548" w:rsidRPr="00223548">
        <w:rPr>
          <w:rFonts w:eastAsiaTheme="minorEastAsia"/>
        </w:rPr>
        <w:t xml:space="preserve"> </w:t>
      </w:r>
      <w:r w:rsidR="00223548">
        <w:rPr>
          <w:rFonts w:eastAsiaTheme="minorEastAsia"/>
        </w:rPr>
        <w:t xml:space="preserve">то </w:t>
      </w:r>
    </w:p>
    <w:p w14:paraId="499FDCDC" w14:textId="1660B209" w:rsidR="00223548" w:rsidRPr="00223548" w:rsidRDefault="00000000" w:rsidP="00533851">
      <w:pPr>
        <w:pStyle w:val="a7"/>
        <w:spacing w:line="360" w:lineRule="auto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AC.</m:t>
          </m:r>
        </m:oMath>
      </m:oMathPara>
    </w:p>
    <w:p w14:paraId="420D0271" w14:textId="4D47E6C2" w:rsidR="00223548" w:rsidRPr="00223548" w:rsidRDefault="00223548" w:rsidP="00223548">
      <w:pPr>
        <w:pStyle w:val="a7"/>
        <w:rPr>
          <w:rFonts w:eastAsiaTheme="minorEastAsia"/>
        </w:rPr>
      </w:pPr>
      <w:r w:rsidRPr="00B2759E">
        <w:rPr>
          <w:rFonts w:eastAsiaTheme="minorEastAsia"/>
        </w:rPr>
        <w:t xml:space="preserve">При смене базиса в линейном пространстве с матрицей оператора A выражается через формулу подобия матриц: если </w:t>
      </w:r>
      <w:r>
        <w:rPr>
          <w:rFonts w:eastAsiaTheme="minorEastAsia"/>
          <w:lang w:val="en-US"/>
        </w:rPr>
        <w:t>C</w:t>
      </w:r>
      <w:r w:rsidRPr="00B2759E">
        <w:rPr>
          <w:rFonts w:eastAsiaTheme="minorEastAsia"/>
        </w:rPr>
        <w:t xml:space="preserve"> - матрица перехода от старого базиса к новому, то матрица оператора A' в новом базисе связана с матрицей A в старом базисе следующим образом: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</w:rPr>
          <m:t>'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AC</m:t>
        </m:r>
      </m:oMath>
      <w:r w:rsidRPr="009153AE">
        <w:rPr>
          <w:rFonts w:eastAsiaTheme="minorEastAsia"/>
        </w:rPr>
        <w:t>.</w:t>
      </w:r>
    </w:p>
    <w:p w14:paraId="572B4244" w14:textId="77777777" w:rsidR="00E53CFA" w:rsidRPr="00E53CFA" w:rsidRDefault="00E53CFA" w:rsidP="008C3F39">
      <w:pPr>
        <w:pStyle w:val="a7"/>
        <w:rPr>
          <w:rFonts w:eastAsiaTheme="minorEastAsia"/>
        </w:rPr>
      </w:pPr>
    </w:p>
    <w:p w14:paraId="6CE25001" w14:textId="361AB32B" w:rsidR="0078462C" w:rsidRDefault="00223548" w:rsidP="0078462C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Определитель линейного оператора.  Критерий обратимости.</w:t>
      </w:r>
    </w:p>
    <w:p w14:paraId="0D601F08" w14:textId="0D7F2864" w:rsidR="0078462C" w:rsidRPr="0078462C" w:rsidRDefault="0078462C" w:rsidP="0078462C">
      <w:pPr>
        <w:pStyle w:val="a7"/>
        <w:rPr>
          <w:rStyle w:val="ad"/>
          <w:rFonts w:eastAsiaTheme="minorEastAsia"/>
          <w:b w:val="0"/>
          <w:bCs w:val="0"/>
        </w:rPr>
      </w:pPr>
      <w:r>
        <w:rPr>
          <w:rFonts w:eastAsiaTheme="minorEastAsia"/>
        </w:rPr>
        <w:t>Определитель линейного оператора – это определитель его матрицы в каком-либо базисе.</w:t>
      </w:r>
    </w:p>
    <w:p w14:paraId="16CAAFD4" w14:textId="77777777" w:rsidR="0078462C" w:rsidRPr="0078462C" w:rsidRDefault="0078462C" w:rsidP="0078462C">
      <w:pPr>
        <w:pStyle w:val="a7"/>
        <w:numPr>
          <w:ilvl w:val="0"/>
          <w:numId w:val="3"/>
        </w:numPr>
        <w:rPr>
          <w:rFonts w:eastAsiaTheme="minorEastAsia"/>
        </w:rPr>
      </w:pPr>
      <w:r>
        <w:t xml:space="preserve">Линейный оператор </w:t>
      </w:r>
      <w:r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ascii="Cambria Math" w:eastAsiaTheme="minorEastAsia" w:hAnsi="Cambria Math" w:cs="Cambria Math"/>
        </w:rPr>
        <w:t xml:space="preserve"> </w:t>
      </w:r>
      <w:r>
        <w:rPr>
          <w:rFonts w:ascii="Aptos" w:hAnsi="Aptos" w:cs="Aptos"/>
        </w:rPr>
        <w:t>д</w:t>
      </w:r>
      <w:r>
        <w:t xml:space="preserve">ействующий в линейном пространстве </w:t>
      </w:r>
      <m:oMath>
        <m:r>
          <w:rPr>
            <w:rFonts w:ascii="Cambria Math" w:hAnsi="Cambria Math"/>
          </w:rPr>
          <m:t>L</m:t>
        </m:r>
      </m:oMath>
      <w:r>
        <w:t>, обратим тогда и только тогда, когда его матрица в каком-либо базисе невырожденная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). </w:t>
      </w:r>
    </w:p>
    <w:p w14:paraId="52AC9B1F" w14:textId="77777777" w:rsidR="0078462C" w:rsidRPr="0078462C" w:rsidRDefault="0078462C" w:rsidP="0078462C">
      <w:pPr>
        <w:pStyle w:val="a7"/>
        <w:numPr>
          <w:ilvl w:val="0"/>
          <w:numId w:val="3"/>
        </w:numPr>
        <w:rPr>
          <w:rFonts w:eastAsiaTheme="minorEastAsia"/>
        </w:rPr>
      </w:pPr>
      <w:r>
        <w:t xml:space="preserve">Линейный оператор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действующий в линейном пространстве </w:t>
      </w:r>
      <m:oMath>
        <m:r>
          <w:rPr>
            <w:rFonts w:ascii="Cambria Math" w:hAnsi="Cambria Math"/>
          </w:rPr>
          <m:t>L</m:t>
        </m:r>
      </m:oMath>
      <w:r>
        <w:t xml:space="preserve">, обратим тогда и только тогда, когда его образ совпадает со всем пространством </w:t>
      </w:r>
      <m:oMath>
        <m:r>
          <w:rPr>
            <w:rFonts w:ascii="Cambria Math" w:hAnsi="Cambria Math"/>
          </w:rPr>
          <m:t>L</m:t>
        </m:r>
      </m:oMath>
      <w:r>
        <w:t xml:space="preserve">. </w:t>
      </w:r>
      <m:oMath>
        <m:r>
          <w:rPr>
            <w:rFonts w:ascii="Cambria Math" w:hAnsi="Cambria Math"/>
          </w:rPr>
          <m:t>Im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=L</m:t>
        </m:r>
      </m:oMath>
      <w:r>
        <w:t xml:space="preserve"> </w:t>
      </w:r>
    </w:p>
    <w:p w14:paraId="3EA14034" w14:textId="73FDB56D" w:rsidR="00223548" w:rsidRPr="0078462C" w:rsidRDefault="0078462C" w:rsidP="0078462C">
      <w:pPr>
        <w:pStyle w:val="a7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Линейный оператор </w:t>
      </w:r>
      <m:oMath>
        <m:r>
          <w:rPr>
            <w:rFonts w:ascii="Cambria Math" w:hAnsi="Cambria Math"/>
          </w:rPr>
          <m:t>A'</m:t>
        </m:r>
      </m:oMath>
      <w:r>
        <w:t xml:space="preserve">, действующий в линейном пространстве </w:t>
      </w:r>
      <m:oMath>
        <m:r>
          <w:rPr>
            <w:rFonts w:ascii="Cambria Math" w:hAnsi="Cambria Math"/>
          </w:rPr>
          <m:t>L</m:t>
        </m:r>
      </m:oMath>
      <w:r>
        <w:t xml:space="preserve">, обратим тогда и только тогда, когда его ядро тривиально, т. е.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er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}</m:t>
        </m:r>
      </m:oMath>
      <w:r>
        <w:rPr>
          <w:lang w:val="en-US"/>
        </w:rPr>
        <w:t>.</w:t>
      </w:r>
    </w:p>
    <w:p w14:paraId="5D53139B" w14:textId="77777777" w:rsidR="0078462C" w:rsidRPr="0078462C" w:rsidRDefault="0078462C" w:rsidP="0078462C">
      <w:pPr>
        <w:pStyle w:val="a7"/>
        <w:ind w:left="1080"/>
        <w:rPr>
          <w:rFonts w:eastAsiaTheme="minorEastAsia"/>
        </w:rPr>
      </w:pPr>
    </w:p>
    <w:p w14:paraId="3C763A83" w14:textId="6F97095F" w:rsidR="0078462C" w:rsidRDefault="0078462C" w:rsidP="0078462C">
      <w:pPr>
        <w:pStyle w:val="a7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Инвариантное относительно оператора подпространство. Определение, примеры.</w:t>
      </w:r>
    </w:p>
    <w:p w14:paraId="69BBA69F" w14:textId="2F004595" w:rsidR="0078462C" w:rsidRPr="006A54AE" w:rsidRDefault="0078462C" w:rsidP="0078462C">
      <w:pPr>
        <w:pStyle w:val="a7"/>
      </w:pPr>
      <w:r>
        <w:t xml:space="preserve">Подпространство </w:t>
      </w:r>
      <m:oMath>
        <m:r>
          <w:rPr>
            <w:rFonts w:ascii="Cambria Math" w:hAnsi="Cambria Math"/>
          </w:rPr>
          <m:t>U≤V</m:t>
        </m:r>
      </m:oMath>
      <w:r>
        <w:t xml:space="preserve"> называется инвариантным относительно оператора </w:t>
      </w:r>
      <m:oMath>
        <m:r>
          <w:rPr>
            <w:rFonts w:ascii="Cambria Math" w:hAnsi="Cambria Math"/>
          </w:rPr>
          <m:t>A</m:t>
        </m:r>
      </m:oMath>
      <w:r>
        <w:t xml:space="preserve"> (</w:t>
      </w:r>
      <m:oMath>
        <m:r>
          <w:rPr>
            <w:rFonts w:ascii="Cambria Math" w:hAnsi="Cambria Math"/>
          </w:rPr>
          <m:t>A</m:t>
        </m:r>
      </m:oMath>
      <w:r w:rsidRPr="0078462C">
        <w:rPr>
          <w:rFonts w:eastAsiaTheme="minorEastAsia"/>
        </w:rPr>
        <w:t xml:space="preserve"> </w:t>
      </w:r>
      <w:r>
        <w:t xml:space="preserve">-инвариантным), если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≤U</m:t>
        </m:r>
      </m:oMath>
      <w:r>
        <w:t xml:space="preserve">, то есть для любого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 </w:t>
      </w:r>
      <w:r>
        <w:rPr>
          <w:rFonts w:ascii="Aptos" w:hAnsi="Aptos" w:cs="Aptos"/>
        </w:rPr>
        <w:t>его</w:t>
      </w:r>
      <w:r>
        <w:t xml:space="preserve"> </w:t>
      </w:r>
      <w:r>
        <w:rPr>
          <w:rFonts w:ascii="Aptos" w:hAnsi="Aptos" w:cs="Aptos"/>
        </w:rPr>
        <w:t>образ</w:t>
      </w:r>
      <w:r>
        <w:t xml:space="preserve">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U</m:t>
        </m:r>
      </m:oMath>
      <w:r>
        <w:t>.</w:t>
      </w:r>
    </w:p>
    <w:p w14:paraId="47C2ED28" w14:textId="4C05B2D2" w:rsidR="006A54AE" w:rsidRPr="006A54AE" w:rsidRDefault="006A54AE" w:rsidP="00972B48">
      <w:pPr>
        <w:pStyle w:val="a7"/>
      </w:pPr>
      <w:r>
        <w:t>Примеры</w:t>
      </w:r>
      <w:proofErr w:type="gramStart"/>
      <w:r>
        <w:t>: Пусть</w:t>
      </w:r>
      <w:proofErr w:type="gramEnd"/>
      <w:r>
        <w:t xml:space="preserve"> оператор — осевая симметрия относительно оси абсцисс в декартовой системе координат на плоскости.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  <w:lang w:val="en-US"/>
          </w:rPr>
          <m:t>i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</m:t>
        </m:r>
      </m:oMath>
      <w:r w:rsidRPr="00972B48">
        <w:rPr>
          <w:rFonts w:eastAsiaTheme="minorEastAsia"/>
          <w:b/>
          <w:bCs/>
          <w:color w:val="202122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  <w:lang w:val="en-US"/>
          </w:rPr>
          <m:t>j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</m:t>
        </m:r>
      </m:oMath>
      <w:r w:rsidRPr="006A54AE">
        <w:t xml:space="preserve"> </w:t>
      </w:r>
      <w:r>
        <w:t xml:space="preserve"> инвариантны,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  <w:lang w:val="en-US"/>
          </w:rPr>
          <m:t>i</m:t>
        </m:r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</w:rPr>
          <m:t>+</m:t>
        </m:r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  <w:lang w:val="en-US"/>
          </w:rPr>
          <m:t>j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</m:t>
        </m:r>
      </m:oMath>
      <w:r w:rsidRPr="006A54AE">
        <w:t xml:space="preserve"> </w:t>
      </w:r>
      <w:r>
        <w:t>— нет.</w:t>
      </w:r>
    </w:p>
    <w:p w14:paraId="5FA2E2DB" w14:textId="77777777" w:rsidR="006A54AE" w:rsidRPr="006A54AE" w:rsidRDefault="006A54AE" w:rsidP="006A54AE">
      <w:pPr>
        <w:pStyle w:val="a7"/>
        <w:ind w:left="1080"/>
      </w:pPr>
    </w:p>
    <w:p w14:paraId="757FC71E" w14:textId="77777777" w:rsidR="006A54AE" w:rsidRDefault="006A54AE" w:rsidP="006A54AE">
      <w:pPr>
        <w:pStyle w:val="a7"/>
        <w:numPr>
          <w:ilvl w:val="0"/>
          <w:numId w:val="1"/>
        </w:numPr>
      </w:pPr>
      <w:r>
        <w:t>Матрица оператора в базисе, согласованном с инвариантным подпространством. Блочно-диагональный вид матрицы оператора.</w:t>
      </w:r>
    </w:p>
    <w:p w14:paraId="65B3C23D" w14:textId="25D2EEDC" w:rsidR="006A54AE" w:rsidRPr="006A54AE" w:rsidRDefault="006A54AE" w:rsidP="006A54AE">
      <w:pPr>
        <w:pStyle w:val="a7"/>
      </w:pPr>
      <w:r>
        <w:t xml:space="preserve">Ограничение (сужение)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линейного оператора A на инвариантное подпространство U является линейным оператором в U. Если выбрать базис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пространства V так, чтобы инвариантное подпространство U было линейной облочкой первых k базисных векторов, то матрица оператора в этом базисе будет иметь вид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t xml:space="preserve">, где B — матрица оператора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Arial" w:hAnsi="Arial" w:cs="Aria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в базисе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t xml:space="preserve">. Обратно, если матрица оператора A имеет такой блочный вид (где B — квадратная матрица размера k × k, а под ней матрица из нулей), то </w:t>
      </w:r>
      <m:oMath>
        <m:r>
          <w:rPr>
            <w:rFonts w:ascii="Cambria Math" w:hAnsi="Cambria Math"/>
          </w:rPr>
          <m:t>U=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</m:t>
        </m:r>
      </m:oMath>
      <w:r w:rsidR="002D7025" w:rsidRPr="002D7025">
        <w:t xml:space="preserve"> </w:t>
      </w:r>
      <w:r>
        <w:t xml:space="preserve">— инвариантное подпространство. Если удаётся разложить V в прямую сумму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t xml:space="preserve"> </w:t>
      </w:r>
      <w:r>
        <w:rPr>
          <w:rFonts w:ascii="Aptos" w:hAnsi="Aptos" w:cs="Aptos"/>
        </w:rPr>
        <w:t>инвариантных</w:t>
      </w:r>
      <w:r>
        <w:t xml:space="preserve"> </w:t>
      </w:r>
      <w:r>
        <w:rPr>
          <w:rFonts w:ascii="Aptos" w:hAnsi="Aptos" w:cs="Aptos"/>
        </w:rPr>
        <w:t>подпространств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то в базисе пространства </w:t>
      </w:r>
      <m:oMath>
        <m:r>
          <w:rPr>
            <w:rFonts w:ascii="Cambria Math" w:hAnsi="Cambria Math"/>
          </w:rPr>
          <m:t>V</m:t>
        </m:r>
      </m:oMath>
      <w:r>
        <w:t xml:space="preserve">, составленном из базисов этих подпространств, матрица оператора </w:t>
      </w:r>
      <m:oMath>
        <m:r>
          <w:rPr>
            <w:rFonts w:ascii="Cambria Math" w:hAnsi="Cambria Math"/>
          </w:rPr>
          <m:t>A</m:t>
        </m:r>
      </m:oMath>
      <w:r>
        <w:t xml:space="preserve"> имеет блочно-диагональный вид  </w:t>
      </w:r>
    </w:p>
    <w:p w14:paraId="4EC3D543" w14:textId="26590F71" w:rsidR="002D7025" w:rsidRPr="006D22AA" w:rsidRDefault="00000000" w:rsidP="002D7025">
      <w:pPr>
        <w:pStyle w:val="a7"/>
        <w:rPr>
          <w:rFonts w:eastAsiaTheme="minorEastAsia"/>
          <w:kern w:val="0"/>
          <w:lang w:val="en-US"/>
          <w14:ligatures w14:val="non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kern w:val="0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lang w:val="en-US"/>
                      <w14:ligatures w14:val="none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        O</m:t>
                      </m:r>
                    </m:e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lang w:val="en-US"/>
                          <w14:ligatures w14:val="none"/>
                        </w:rPr>
                        <m:t xml:space="preserve">           </m:t>
                      </m:r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…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 xml:space="preserve">   O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5355D0A4" w14:textId="30F22499" w:rsidR="0078462C" w:rsidRPr="000361C1" w:rsidRDefault="002D7025" w:rsidP="0078462C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D7025">
        <w:t xml:space="preserve"> – </w:t>
      </w:r>
      <w:r>
        <w:t>матрица оператора</w:t>
      </w:r>
      <w:r w:rsidRPr="002D7025"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D7025">
        <w:rPr>
          <w:rFonts w:eastAsiaTheme="minorEastAsia"/>
        </w:rPr>
        <w:t xml:space="preserve">. </w:t>
      </w:r>
    </w:p>
    <w:p w14:paraId="53280920" w14:textId="77777777" w:rsidR="002D7025" w:rsidRPr="000361C1" w:rsidRDefault="002D7025" w:rsidP="0078462C">
      <w:pPr>
        <w:pStyle w:val="a7"/>
        <w:rPr>
          <w:rFonts w:eastAsiaTheme="minorEastAsia"/>
        </w:rPr>
      </w:pPr>
    </w:p>
    <w:p w14:paraId="51622692" w14:textId="2C8AF17D" w:rsidR="002D7025" w:rsidRPr="002D7025" w:rsidRDefault="002D7025" w:rsidP="002D7025">
      <w:pPr>
        <w:pStyle w:val="a7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Собственные значения и собственные векторы. Определения, примеры.</w:t>
      </w:r>
    </w:p>
    <w:p w14:paraId="7D39C1E4" w14:textId="3840BABE" w:rsidR="002D7025" w:rsidRPr="000361C1" w:rsidRDefault="002D7025" w:rsidP="002D7025">
      <w:pPr>
        <w:pStyle w:val="a7"/>
      </w:pPr>
      <w:r>
        <w:t xml:space="preserve">Ненулевой вектор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V</m:t>
        </m:r>
      </m:oMath>
      <w:r>
        <w:t xml:space="preserve">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вектором</w:t>
      </w:r>
      <w:r>
        <w:t xml:space="preserve"> </w:t>
      </w:r>
      <w:r>
        <w:rPr>
          <w:rFonts w:ascii="Aptos" w:hAnsi="Aptos" w:cs="Aptos"/>
        </w:rPr>
        <w:t>оператора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w:r>
        <w:rPr>
          <w:rFonts w:ascii="Aptos" w:hAnsi="Aptos" w:cs="Aptos"/>
        </w:rPr>
        <w:t>если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ptos"/>
          </w:rPr>
          <m:t>λ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. </w:t>
      </w:r>
      <w:r>
        <w:rPr>
          <w:rFonts w:ascii="Aptos" w:hAnsi="Aptos" w:cs="Aptos"/>
        </w:rPr>
        <w:t>Число</w:t>
      </w:r>
      <w:r>
        <w:t xml:space="preserve"> </w:t>
      </w:r>
      <m:oMath>
        <m:r>
          <m:rPr>
            <m:sty m:val="p"/>
          </m:rPr>
          <w:rPr>
            <w:rFonts w:ascii="Cambria Math" w:hAnsi="Cambria Math" w:cs="Aptos"/>
          </w:rPr>
          <m:t>λ</m:t>
        </m:r>
        <m:r>
          <m:rPr>
            <m:sty m:val="p"/>
          </m:rPr>
          <w:rPr>
            <w:rFonts w:ascii="Cambria Math" w:hAnsi="Cambria Math" w:cs="Cambria Math"/>
            <w:kern w:val="0"/>
            <w14:ligatures w14:val="none"/>
          </w:rPr>
          <m:t>∈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F</m:t>
        </m:r>
      </m:oMath>
      <w:r>
        <w:t xml:space="preserve">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при</w:t>
      </w:r>
      <w:r>
        <w:t xml:space="preserve"> </w:t>
      </w:r>
      <w:r>
        <w:rPr>
          <w:rFonts w:ascii="Aptos" w:hAnsi="Aptos" w:cs="Aptos"/>
        </w:rPr>
        <w:t>этом</w:t>
      </w:r>
      <w:r>
        <w:t xml:space="preserve"> 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значением</w:t>
      </w:r>
      <w:r>
        <w:t xml:space="preserve"> (</w:t>
      </w:r>
      <w:r>
        <w:rPr>
          <w:rFonts w:ascii="Aptos" w:hAnsi="Aptos" w:cs="Aptos"/>
        </w:rPr>
        <w:t>собственным</w:t>
      </w:r>
      <w:r>
        <w:t xml:space="preserve"> </w:t>
      </w:r>
      <w:r>
        <w:rPr>
          <w:rFonts w:ascii="Aptos" w:hAnsi="Aptos" w:cs="Aptos"/>
        </w:rPr>
        <w:t>числом</w:t>
      </w:r>
      <w:r>
        <w:t xml:space="preserve">) </w:t>
      </w:r>
      <w:r>
        <w:rPr>
          <w:rFonts w:ascii="Aptos" w:hAnsi="Aptos" w:cs="Aptos"/>
        </w:rPr>
        <w:t>оператора</w:t>
      </w:r>
      <w:r>
        <w:t xml:space="preserve"> A, </w:t>
      </w:r>
      <w:r>
        <w:rPr>
          <w:rFonts w:ascii="Aptos" w:hAnsi="Aptos" w:cs="Aptos"/>
        </w:rPr>
        <w:t>отвечающим</w:t>
      </w:r>
      <w:r>
        <w:t xml:space="preserve"> собственному вектору x.</w:t>
      </w:r>
    </w:p>
    <w:p w14:paraId="53925A33" w14:textId="062A8CF2" w:rsidR="002D7025" w:rsidRDefault="002D7025" w:rsidP="002D7025">
      <w:pPr>
        <w:pStyle w:val="a7"/>
      </w:pPr>
      <w:r>
        <w:t>Примеры:</w:t>
      </w:r>
    </w:p>
    <w:p w14:paraId="5930132A" w14:textId="6C834BDD" w:rsidR="002D7025" w:rsidRDefault="002D7025" w:rsidP="002D7025">
      <w:pPr>
        <w:pStyle w:val="a7"/>
      </w:pPr>
      <w:r>
        <w:t xml:space="preserve">а) Для нулевой оператора </w:t>
      </w:r>
      <m:oMath>
        <m:r>
          <w:rPr>
            <w:rFonts w:ascii="Cambria Math" w:hAnsi="Cambria Math"/>
          </w:rPr>
          <m:t>O</m:t>
        </m:r>
      </m:oMath>
      <w:r>
        <w:t xml:space="preserve"> каждый вектор является собственным с собственным значением 0; </w:t>
      </w:r>
    </w:p>
    <w:p w14:paraId="7DAD05B2" w14:textId="0FF50D24" w:rsidR="002D7025" w:rsidRDefault="002D7025" w:rsidP="002D7025">
      <w:pPr>
        <w:pStyle w:val="a7"/>
      </w:pPr>
      <w:r>
        <w:t xml:space="preserve">б) Для тождественного оператора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каждый вектор является собственным с собственным значением 1; </w:t>
      </w:r>
    </w:p>
    <w:p w14:paraId="760B6CB8" w14:textId="1F2A2C21" w:rsidR="002D7025" w:rsidRPr="000361C1" w:rsidRDefault="002D7025" w:rsidP="002D7025">
      <w:pPr>
        <w:pStyle w:val="a7"/>
      </w:pPr>
      <w:r>
        <w:t xml:space="preserve">в) Для оператора «растяжения» </w:t>
      </w:r>
      <m:oMath>
        <m:r>
          <m:rPr>
            <m:sty m:val="p"/>
          </m:rPr>
          <w:rPr>
            <w:rFonts w:ascii="Cambria Math" w:hAnsi="Cambria Math" w:cs="Aptos"/>
          </w:rPr>
          <m:t>λ</m:t>
        </m:r>
        <m:r>
          <w:rPr>
            <w:rFonts w:ascii="Cambria Math" w:hAnsi="Cambria Math" w:cs="Aptos"/>
            <w:lang w:val="en-US"/>
          </w:rPr>
          <m:t>E</m:t>
        </m:r>
      </m:oMath>
      <w:r>
        <w:t xml:space="preserve"> каждый вектор является собственным с собственным значением λ;</w:t>
      </w:r>
    </w:p>
    <w:p w14:paraId="6936BCAD" w14:textId="77777777" w:rsidR="007800D5" w:rsidRPr="000361C1" w:rsidRDefault="007800D5" w:rsidP="002D7025">
      <w:pPr>
        <w:pStyle w:val="a7"/>
      </w:pPr>
    </w:p>
    <w:p w14:paraId="02255075" w14:textId="4924A38D" w:rsidR="007800D5" w:rsidRPr="007800D5" w:rsidRDefault="007800D5" w:rsidP="007800D5">
      <w:pPr>
        <w:pStyle w:val="a7"/>
        <w:numPr>
          <w:ilvl w:val="0"/>
          <w:numId w:val="1"/>
        </w:numPr>
      </w:pPr>
      <w:r>
        <w:t xml:space="preserve">Собственное подпространство. </w:t>
      </w:r>
      <m:oMath>
        <m:r>
          <w:rPr>
            <w:rFonts w:ascii="Cambria Math" w:hAnsi="Cambria Math"/>
          </w:rPr>
          <m:t>A</m:t>
        </m:r>
      </m:oMath>
      <w:r w:rsidRPr="007800D5">
        <w:rPr>
          <w:rFonts w:eastAsiaTheme="minorEastAsia"/>
        </w:rPr>
        <w:t xml:space="preserve"> – </w:t>
      </w:r>
      <w:r>
        <w:rPr>
          <w:rFonts w:eastAsiaTheme="minorEastAsia"/>
        </w:rPr>
        <w:t>инвариантность собственного подпространства. Геометрическая кратность.</w:t>
      </w:r>
    </w:p>
    <w:p w14:paraId="010F59B4" w14:textId="3263304F" w:rsidR="007800D5" w:rsidRDefault="007800D5" w:rsidP="007800D5">
      <w:pPr>
        <w:pStyle w:val="a7"/>
      </w:pPr>
      <w:r>
        <w:t xml:space="preserve">Подпространство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er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называется собственным подпространством оператора </w:t>
      </w:r>
      <m:oMath>
        <m:r>
          <w:rPr>
            <w:rFonts w:ascii="Cambria Math" w:hAnsi="Cambria Math"/>
          </w:rPr>
          <m:t>A</m:t>
        </m:r>
      </m:oMath>
      <w:r>
        <w:t xml:space="preserve">, соответствующим собственному значению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и обозначается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. Помимо собственных векторов, оно содержит нулевой. Любое собственное подпространство оператора </w:t>
      </w:r>
      <m:oMath>
        <m:r>
          <w:rPr>
            <w:rFonts w:ascii="Cambria Math" w:hAnsi="Cambria Math"/>
          </w:rPr>
          <m:t>A</m:t>
        </m:r>
      </m:oMath>
      <w:r>
        <w:t xml:space="preserve"> является </w:t>
      </w:r>
      <m:oMath>
        <m:r>
          <w:rPr>
            <w:rFonts w:ascii="Cambria Math" w:hAnsi="Cambria Math"/>
          </w:rPr>
          <m:t>A</m:t>
        </m:r>
      </m:oMath>
      <w:r w:rsidRPr="007800D5">
        <w:t xml:space="preserve"> </w:t>
      </w:r>
      <w:r>
        <w:t>–</w:t>
      </w:r>
      <w:r w:rsidRPr="007800D5">
        <w:t xml:space="preserve"> </w:t>
      </w:r>
      <w:r>
        <w:t>инвариантным.</w:t>
      </w:r>
    </w:p>
    <w:p w14:paraId="1D52892E" w14:textId="3D1F5240" w:rsidR="007800D5" w:rsidRPr="007A1574" w:rsidRDefault="007800D5" w:rsidP="007800D5">
      <w:pPr>
        <w:pStyle w:val="a7"/>
      </w:pPr>
      <w:r>
        <w:t xml:space="preserve">Геометрической кратностью </w:t>
      </w:r>
      <m:oMath>
        <m:r>
          <w:rPr>
            <w:rFonts w:ascii="Cambria Math" w:hAnsi="Cambria Math"/>
          </w:rPr>
          <m:t>g(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собственного значения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называется размерность соответствующего ему собственного подпространства: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im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b>
        </m:sSub>
      </m:oMath>
      <w:r>
        <w:t>.</w:t>
      </w:r>
    </w:p>
    <w:p w14:paraId="1BAFBFDD" w14:textId="0072F085" w:rsidR="007800D5" w:rsidRDefault="007800D5" w:rsidP="007800D5">
      <w:pPr>
        <w:pStyle w:val="a7"/>
        <w:numPr>
          <w:ilvl w:val="0"/>
          <w:numId w:val="1"/>
        </w:numPr>
      </w:pPr>
      <w:r>
        <w:lastRenderedPageBreak/>
        <w:t>Характеристический полином. Инвариантность характеристического полинома. Алгебраическая кратность.</w:t>
      </w:r>
    </w:p>
    <w:p w14:paraId="5E16A56C" w14:textId="77777777" w:rsidR="007800D5" w:rsidRDefault="007800D5" w:rsidP="007800D5">
      <w:pPr>
        <w:pStyle w:val="a7"/>
      </w:pPr>
      <w:r>
        <w:t xml:space="preserve">Многочлен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kern w:val="0"/>
                <w:lang w:val="en-US"/>
                <w14:ligatures w14:val="none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tε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det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tε</m:t>
        </m:r>
        <m:r>
          <w:rPr>
            <w:rFonts w:ascii="Cambria Math" w:eastAsiaTheme="minorEastAsia" w:hAnsi="Cambria Math"/>
          </w:rPr>
          <m:t>-A)</m:t>
        </m:r>
      </m:oMath>
      <w:r>
        <w:t xml:space="preserve"> называется характеристическим многочленом оператора A. Корни характеристического многочлена называются спектром оператора A.</w:t>
      </w:r>
    </w:p>
    <w:p w14:paraId="4905E266" w14:textId="2D67D7AC" w:rsidR="007C056B" w:rsidRDefault="007C056B" w:rsidP="007C056B">
      <w:pPr>
        <w:pStyle w:val="a7"/>
      </w:pPr>
      <w:r>
        <w:t xml:space="preserve">Алгебраической кратностью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собственного значения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называется его кратность как корня характеристического многочлена. </w:t>
      </w:r>
    </w:p>
    <w:p w14:paraId="0ACC63A0" w14:textId="77777777" w:rsidR="007800D5" w:rsidRPr="000361C1" w:rsidRDefault="007800D5" w:rsidP="007800D5">
      <w:pPr>
        <w:pStyle w:val="a7"/>
      </w:pPr>
    </w:p>
    <w:p w14:paraId="05597466" w14:textId="61CBBA04" w:rsidR="007C056B" w:rsidRDefault="007C056B" w:rsidP="007C056B">
      <w:pPr>
        <w:pStyle w:val="a7"/>
        <w:numPr>
          <w:ilvl w:val="0"/>
          <w:numId w:val="1"/>
        </w:numPr>
      </w:pPr>
      <w:r>
        <w:t>Геометрическая и алгебраическая кратности. Связь этих величин.</w:t>
      </w:r>
    </w:p>
    <w:p w14:paraId="650083AB" w14:textId="5FC814EE" w:rsidR="007C056B" w:rsidRDefault="007C056B" w:rsidP="007C056B">
      <w:pPr>
        <w:pStyle w:val="a7"/>
      </w:pPr>
      <w:r>
        <w:t>Геометрическая кратность собственного значения не превосходит его алгебраической кратности.</w:t>
      </w:r>
    </w:p>
    <w:p w14:paraId="3FA6FC67" w14:textId="3EE74417" w:rsidR="007C056B" w:rsidRPr="000361C1" w:rsidRDefault="007C056B" w:rsidP="007C056B">
      <w:pPr>
        <w:pStyle w:val="a7"/>
      </w:pPr>
      <w:r>
        <w:t xml:space="preserve">Доказательство. Рассмотрим собственное подпространство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≤V</m:t>
        </m:r>
      </m:oMath>
      <w:r>
        <w:t>, оно инвариантно, следовательно, в согласованном базисе матрица оператора имеет вид</w:t>
      </w:r>
    </w:p>
    <w:p w14:paraId="7460F728" w14:textId="7B52AA39" w:rsidR="007C056B" w:rsidRPr="007C056B" w:rsidRDefault="007C056B" w:rsidP="007C056B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54A946AC" w14:textId="44737D94" w:rsidR="007C056B" w:rsidRPr="000361C1" w:rsidRDefault="007C056B" w:rsidP="007C056B">
      <w:pPr>
        <w:pStyle w:val="a7"/>
        <w:rPr>
          <w:rFonts w:eastAsiaTheme="minorEastAsia"/>
        </w:rPr>
      </w:pPr>
      <w:r>
        <w:t xml:space="preserve">матрица </w:t>
      </w:r>
      <m:oMath>
        <m:r>
          <m:rPr>
            <m:sty m:val="p"/>
          </m:rPr>
          <w:rPr>
            <w:rFonts w:ascii="Cambria Math" w:hAnsi="Cambria Math"/>
          </w:rPr>
          <m:t>λE</m:t>
        </m:r>
      </m:oMath>
      <w:r>
        <w:t xml:space="preserve"> квадратная размера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. Тогда характеристический многочлен имеет вид </w:t>
      </w:r>
      <m:oMath>
        <m:r>
          <m:rPr>
            <m:sty m:val="p"/>
          </m:rP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t</m:t>
                </m:r>
                <m:r>
                  <w:rPr>
                    <w:rFonts w:ascii="Cambria Math"/>
                  </w:rPr>
                  <m:t>-</m:t>
                </m:r>
                <w:bookmarkStart w:id="1" w:name="_Hlk163501263"/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w:bookmarkEnd w:id="1"/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</m:d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det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 w:rsidRPr="007C056B">
        <w:t>.</w:t>
      </w:r>
      <w:r>
        <w:t xml:space="preserve"> Так как у многочлена </w:t>
      </w:r>
      <m:oMath>
        <m:r>
          <w:rPr>
            <w:rFonts w:ascii="Cambria Math" w:hAnsi="Cambria Math"/>
          </w:rPr>
          <m:t>f</m:t>
        </m:r>
      </m:oMath>
      <w:r>
        <w:t xml:space="preserve"> может быть корень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то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&gt;g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.</m:t>
        </m:r>
      </m:oMath>
    </w:p>
    <w:p w14:paraId="1FF634AC" w14:textId="77777777" w:rsidR="007C056B" w:rsidRPr="000361C1" w:rsidRDefault="007C056B" w:rsidP="007C056B">
      <w:pPr>
        <w:pStyle w:val="a7"/>
        <w:rPr>
          <w:rFonts w:eastAsiaTheme="minorEastAsia"/>
        </w:rPr>
      </w:pPr>
    </w:p>
    <w:p w14:paraId="051CE2EB" w14:textId="741E0F8B" w:rsidR="007C056B" w:rsidRPr="007C056B" w:rsidRDefault="007C056B" w:rsidP="007C056B">
      <w:pPr>
        <w:pStyle w:val="a7"/>
        <w:numPr>
          <w:ilvl w:val="0"/>
          <w:numId w:val="1"/>
        </w:numPr>
        <w:rPr>
          <w:i/>
        </w:rPr>
      </w:pPr>
      <w:r>
        <w:rPr>
          <w:rFonts w:eastAsiaTheme="minorEastAsia"/>
        </w:rPr>
        <w:t>Линейная независимость подпространств. Линейная независимость собственных подпространств.</w:t>
      </w:r>
    </w:p>
    <w:p w14:paraId="1CA6F99F" w14:textId="77777777" w:rsidR="007C056B" w:rsidRDefault="007C056B" w:rsidP="007C056B">
      <w:pPr>
        <w:pStyle w:val="a7"/>
        <w:rPr>
          <w:rFonts w:eastAsiaTheme="minorEastAsia"/>
        </w:rPr>
      </w:pPr>
      <w:r>
        <w:t xml:space="preserve">Подпространства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1</m:t>
            </m:r>
          </m:sub>
        </m:sSub>
      </m:oMath>
      <w:r>
        <w:rPr>
          <w:rFonts w:eastAsiaTheme="minorEastAsia"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0"/>
                <w:lang w:val="en-US"/>
                <w14:ligatures w14:val="none"/>
              </w:rPr>
              <m:t>k</m:t>
            </m:r>
          </m:sub>
        </m:sSub>
      </m:oMath>
      <w:r>
        <w:rPr>
          <w:rFonts w:eastAsiaTheme="minorEastAsia"/>
        </w:rPr>
        <w:t xml:space="preserve"> называются линейной независимыми, если равенства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14:paraId="45FD7486" w14:textId="64DA01F7" w:rsidR="0055469D" w:rsidRDefault="007C056B" w:rsidP="00821F0A">
      <w:pPr>
        <w:pStyle w:val="a7"/>
      </w:pPr>
      <w:r>
        <w:t>Собственные подпространства, отвечающие попарно различным собственным значениями λ</w:t>
      </w:r>
      <w:r>
        <w:rPr>
          <w:vertAlign w:val="subscript"/>
        </w:rPr>
        <w:t>1</w:t>
      </w:r>
      <w:r>
        <w:t>, λ</w:t>
      </w:r>
      <w:r>
        <w:rPr>
          <w:vertAlign w:val="subscript"/>
        </w:rPr>
        <w:t>2</w:t>
      </w:r>
      <w:r>
        <w:t>, . . ., λ</w:t>
      </w:r>
      <w:r>
        <w:softHyphen/>
      </w:r>
      <w:r>
        <w:rPr>
          <w:vertAlign w:val="subscript"/>
          <w:lang w:val="en-US"/>
        </w:rPr>
        <w:t>n</w:t>
      </w:r>
      <w:r>
        <w:t xml:space="preserve"> оператора A линейно независимы.</w:t>
      </w:r>
    </w:p>
    <w:p w14:paraId="456E53C5" w14:textId="77777777" w:rsidR="00821F0A" w:rsidRDefault="00821F0A" w:rsidP="00821F0A">
      <w:pPr>
        <w:pStyle w:val="a7"/>
      </w:pPr>
    </w:p>
    <w:p w14:paraId="2387D8EF" w14:textId="3F3B9E5E" w:rsidR="0055469D" w:rsidRDefault="0055469D" w:rsidP="0055469D">
      <w:pPr>
        <w:pStyle w:val="a7"/>
        <w:numPr>
          <w:ilvl w:val="0"/>
          <w:numId w:val="1"/>
        </w:numPr>
      </w:pPr>
      <w:r>
        <w:t xml:space="preserve">Оператор с простым спектром. </w:t>
      </w:r>
      <w:proofErr w:type="spellStart"/>
      <w:r>
        <w:t>Диагонализуемость</w:t>
      </w:r>
      <w:proofErr w:type="spellEnd"/>
      <w:r>
        <w:t xml:space="preserve"> оператора с простым спектром.</w:t>
      </w:r>
    </w:p>
    <w:p w14:paraId="7D976BD7" w14:textId="5AD5EF28" w:rsidR="0055469D" w:rsidRDefault="0055469D" w:rsidP="0055469D">
      <w:pPr>
        <w:pStyle w:val="a7"/>
      </w:pPr>
      <w:r w:rsidRPr="007012E3">
        <w:t>Оператор имеет простой спектр, если у него нет кратных собственных значений. Это означает, что каждое собственное значение имеет только одномерное собственное подпространство.</w:t>
      </w:r>
    </w:p>
    <w:p w14:paraId="2E62E90D" w14:textId="7303D032" w:rsidR="0055469D" w:rsidRDefault="0055469D" w:rsidP="0055469D">
      <w:pPr>
        <w:pStyle w:val="a7"/>
      </w:pPr>
      <w:r>
        <w:t xml:space="preserve">Линейный оператор в конечномерном векторном пространстве называется диагонализируемым, если существует базис, в котором матрицам этого оператора имеет диагональный вид. Другими словами, </w:t>
      </w:r>
      <w:proofErr w:type="spellStart"/>
      <w:r>
        <w:t>диагонализируемость</w:t>
      </w:r>
      <w:proofErr w:type="spellEnd"/>
      <w:r>
        <w:t xml:space="preserve"> оператора эквивалентна существованию собственного базиса.</w:t>
      </w:r>
    </w:p>
    <w:p w14:paraId="68DC971E" w14:textId="77777777" w:rsidR="0055469D" w:rsidRDefault="0055469D" w:rsidP="0055469D">
      <w:pPr>
        <w:pStyle w:val="a7"/>
      </w:pPr>
    </w:p>
    <w:p w14:paraId="61B1779A" w14:textId="60B09B2D" w:rsidR="0055469D" w:rsidRDefault="0055469D" w:rsidP="0055469D">
      <w:pPr>
        <w:pStyle w:val="a7"/>
        <w:numPr>
          <w:ilvl w:val="0"/>
          <w:numId w:val="1"/>
        </w:numPr>
      </w:pPr>
      <w:r>
        <w:t>Проектор на подпространство. Свойства проекторов. Спектральное разложение диагонализуемого оператора.</w:t>
      </w:r>
    </w:p>
    <w:p w14:paraId="0AC2E332" w14:textId="77777777" w:rsidR="0055469D" w:rsidRDefault="0055469D" w:rsidP="0055469D">
      <w:pPr>
        <w:pStyle w:val="a7"/>
      </w:pPr>
      <w:r>
        <w:t xml:space="preserve">Линейный оператор в конечномерном векторном пространстве называется диагонализируемым, если существует базис, в котором матрицам этого оператора имеет диагональный вид. Другими словами, </w:t>
      </w:r>
      <w:proofErr w:type="spellStart"/>
      <w:r>
        <w:t>диагонализируемость</w:t>
      </w:r>
      <w:proofErr w:type="spellEnd"/>
      <w:r>
        <w:t xml:space="preserve"> оператора эквивалентна существованию собственного базиса.</w:t>
      </w:r>
    </w:p>
    <w:p w14:paraId="136BA172" w14:textId="0E35D276" w:rsidR="0055469D" w:rsidRDefault="0055469D" w:rsidP="0055469D">
      <w:pPr>
        <w:pStyle w:val="a7"/>
        <w:rPr>
          <w:rFonts w:eastAsiaTheme="minorEastAsia"/>
        </w:rPr>
      </w:pPr>
      <w:r>
        <w:t xml:space="preserve">Пусть оператор A диагонализируем 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  <m:r>
              <w:rPr>
                <w:rFonts w:ascii="Cambria Math" w:hAnsi="Cambria Math" w:cs="Cambria Math"/>
              </w:rPr>
              <m:t>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>
        <w:t xml:space="preserve">Рассмотрим проектор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D4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подпространство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D4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параллельного прямой сумме оставшихся подпространств.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</m:oMath>
      <w:r w:rsidRPr="003B5A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и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ε</m:t>
            </m:r>
          </m:e>
        </m:nary>
      </m:oMath>
      <w:r w:rsidRPr="00EC1AD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Легко проверяется, что оператор </w:t>
      </w:r>
      <w:r>
        <w:rPr>
          <w:rFonts w:eastAsiaTheme="minorEastAsia"/>
          <w:lang w:val="en-US"/>
        </w:rPr>
        <w:t>A</w:t>
      </w:r>
      <w:r w:rsidRPr="00EC1A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действует на любой вектор так же, как оператор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9778A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Выражение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9778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спектральным разложением оператора </w:t>
      </w:r>
      <w:r>
        <w:rPr>
          <w:rFonts w:eastAsiaTheme="minorEastAsia"/>
          <w:lang w:val="en-US"/>
        </w:rPr>
        <w:t>A</w:t>
      </w:r>
      <w:r w:rsidRPr="009778A6">
        <w:rPr>
          <w:rFonts w:eastAsiaTheme="minorEastAsia"/>
        </w:rPr>
        <w:t>.</w:t>
      </w:r>
    </w:p>
    <w:p w14:paraId="4BC6CF04" w14:textId="77777777" w:rsidR="0055469D" w:rsidRPr="000361C1" w:rsidRDefault="0055469D" w:rsidP="0055469D">
      <w:pPr>
        <w:pStyle w:val="a7"/>
      </w:pPr>
    </w:p>
    <w:p w14:paraId="0CF53B5F" w14:textId="7D847DC3" w:rsidR="0055469D" w:rsidRPr="003214B3" w:rsidRDefault="003214B3" w:rsidP="0055469D">
      <w:pPr>
        <w:pStyle w:val="a7"/>
        <w:numPr>
          <w:ilvl w:val="0"/>
          <w:numId w:val="1"/>
        </w:numPr>
        <w:rPr>
          <w:lang w:val="en-US"/>
        </w:rPr>
      </w:pPr>
      <w:r>
        <w:t>Критерий диагонализуемости.</w:t>
      </w:r>
    </w:p>
    <w:p w14:paraId="29719B55" w14:textId="77777777" w:rsidR="003214B3" w:rsidRDefault="003214B3" w:rsidP="003214B3">
      <w:pPr>
        <w:pStyle w:val="a7"/>
      </w:pPr>
      <w:r>
        <w:t xml:space="preserve">Теорема (критерий </w:t>
      </w:r>
      <w:proofErr w:type="spellStart"/>
      <w:r>
        <w:t>диагонализируемости</w:t>
      </w:r>
      <w:proofErr w:type="spellEnd"/>
      <w:r>
        <w:t xml:space="preserve">). Оператор диагонализируем тогда и только тогда, когда выполняются следующие два условия: </w:t>
      </w:r>
    </w:p>
    <w:p w14:paraId="0660E3D9" w14:textId="77777777" w:rsidR="003214B3" w:rsidRDefault="003214B3" w:rsidP="003214B3">
      <w:pPr>
        <w:pStyle w:val="a7"/>
      </w:pPr>
      <w:r>
        <w:lastRenderedPageBreak/>
        <w:t xml:space="preserve">1) Характеристический многочлен раскладывается на линейные сомножители (то есть все его корни лежат в поле F); </w:t>
      </w:r>
    </w:p>
    <w:p w14:paraId="4E11B8C0" w14:textId="77777777" w:rsidR="003214B3" w:rsidRDefault="003214B3" w:rsidP="003214B3">
      <w:pPr>
        <w:pStyle w:val="a7"/>
      </w:pPr>
      <w:r>
        <w:t>2) Геометрическая кратность каждого собственного значения равна его алгебраической кратности.</w:t>
      </w:r>
    </w:p>
    <w:p w14:paraId="34F80200" w14:textId="2C34D3CF" w:rsidR="003214B3" w:rsidRPr="003214B3" w:rsidRDefault="003214B3" w:rsidP="003214B3">
      <w:pPr>
        <w:pStyle w:val="a7"/>
      </w:pPr>
      <w:r>
        <w:t xml:space="preserve">Доказательство. </w:t>
      </w:r>
      <w:proofErr w:type="spellStart"/>
      <w:r>
        <w:t>Диагонализируемость</w:t>
      </w:r>
      <w:proofErr w:type="spellEnd"/>
      <w:r>
        <w:t xml:space="preserve"> эквивалента наличию собственного базиса, откуда следует, что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  <m:r>
              <w:rPr>
                <w:rFonts w:ascii="Cambria Math" w:hAnsi="Cambria Math" w:cs="Cambria Math"/>
              </w:rPr>
              <m:t>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>
        <w:t xml:space="preserve"> (объединение базисов собственных подпространств — собственный базис V), но тогда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.</m:t>
        </m:r>
      </m:oMath>
      <w:r>
        <w:t xml:space="preserve"> Но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≥</m:t>
        </m:r>
        <m:r>
          <w:rPr>
            <w:rFonts w:asci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3214B3">
        <w:t>,</w:t>
      </w:r>
      <w:r>
        <w:t xml:space="preserve"> а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deg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3214B3">
        <w:rPr>
          <w:rFonts w:eastAsiaTheme="minorEastAsia"/>
        </w:rPr>
        <w:t xml:space="preserve"> </w:t>
      </w:r>
      <w:r>
        <w:t xml:space="preserve">Отсюда следует, что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тогда и только тогда, когда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 w14:paraId="1C56A1F7" w14:textId="77777777" w:rsidR="003214B3" w:rsidRPr="000361C1" w:rsidRDefault="003214B3" w:rsidP="003214B3">
      <w:pPr>
        <w:pStyle w:val="a7"/>
      </w:pPr>
    </w:p>
    <w:p w14:paraId="35A7CA75" w14:textId="11DB4DC8" w:rsidR="003214B3" w:rsidRDefault="003214B3" w:rsidP="003214B3">
      <w:pPr>
        <w:pStyle w:val="a7"/>
        <w:numPr>
          <w:ilvl w:val="0"/>
          <w:numId w:val="1"/>
        </w:numPr>
      </w:pPr>
      <w:r>
        <w:t>Корневые векторы. Определение, примеры.</w:t>
      </w:r>
    </w:p>
    <w:p w14:paraId="32BAB1A4" w14:textId="170B1436" w:rsidR="003214B3" w:rsidRDefault="003214B3" w:rsidP="003214B3">
      <w:pPr>
        <w:pStyle w:val="a7"/>
      </w:pPr>
      <w:r>
        <w:t xml:space="preserve">Вектор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V</m:t>
        </m:r>
      </m:oMath>
      <w:r>
        <w:t xml:space="preserve"> </w:t>
      </w:r>
      <w:r>
        <w:rPr>
          <w:rFonts w:ascii="Aptos" w:hAnsi="Aptos" w:cs="Aptos"/>
        </w:rPr>
        <w:t>называется</w:t>
      </w:r>
      <w:r>
        <w:t xml:space="preserve"> </w:t>
      </w:r>
      <w:r>
        <w:rPr>
          <w:rFonts w:ascii="Aptos" w:hAnsi="Aptos" w:cs="Aptos"/>
        </w:rPr>
        <w:t>корневым</w:t>
      </w:r>
      <w:r>
        <w:t xml:space="preserve"> </w:t>
      </w:r>
      <w:r>
        <w:rPr>
          <w:rFonts w:ascii="Aptos" w:hAnsi="Aptos" w:cs="Aptos"/>
        </w:rPr>
        <w:t>вектором</w:t>
      </w:r>
      <w:r>
        <w:t xml:space="preserve"> </w:t>
      </w:r>
      <w:r>
        <w:rPr>
          <w:rFonts w:ascii="Aptos" w:hAnsi="Aptos" w:cs="Aptos"/>
        </w:rPr>
        <w:t>оператора</w:t>
      </w:r>
      <w:r>
        <w:t xml:space="preserve"> A, отвечающим собственному значению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, </w:t>
      </w:r>
      <w:r>
        <w:rPr>
          <w:rFonts w:ascii="Aptos" w:hAnsi="Aptos" w:cs="Aptos"/>
        </w:rPr>
        <w:t>если</w:t>
      </w:r>
      <w:r>
        <w:t xml:space="preserve"> </w:t>
      </w:r>
      <w:r>
        <w:rPr>
          <w:rFonts w:ascii="Aptos" w:hAnsi="Aptos" w:cs="Aptos"/>
        </w:rPr>
        <w:t>существует</w:t>
      </w:r>
      <w:r>
        <w:t xml:space="preserve"> </w:t>
      </w:r>
      <w:r>
        <w:rPr>
          <w:rFonts w:ascii="Aptos" w:hAnsi="Aptos" w:cs="Aptos"/>
        </w:rPr>
        <w:t>такое</w:t>
      </w:r>
      <w:r>
        <w:t xml:space="preserve"> </w:t>
      </w:r>
      <w:r>
        <w:rPr>
          <w:rFonts w:ascii="Aptos" w:hAnsi="Aptos" w:cs="Aptos"/>
        </w:rPr>
        <w:t>целое</w:t>
      </w:r>
      <w:r>
        <w:t xml:space="preserve"> неотрицательное число k,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</w:rPr>
              <m:t>λE</m:t>
            </m:r>
          </m:e>
        </m:d>
        <m:r>
          <w:rPr>
            <w:rFonts w:ascii="Cambria Math" w:hAnsi="Cambria Math"/>
          </w:rPr>
          <m:t>kx=0</m:t>
        </m:r>
      </m:oMath>
      <w:r>
        <w:t>. Наименьшее такое k называется высотой корневого вектора x.</w:t>
      </w:r>
    </w:p>
    <w:p w14:paraId="5B89FBE0" w14:textId="77777777" w:rsidR="001824DA" w:rsidRDefault="001824DA" w:rsidP="003214B3">
      <w:pPr>
        <w:pStyle w:val="a7"/>
      </w:pPr>
      <w:r>
        <w:t xml:space="preserve">Пример: </w:t>
      </w:r>
    </w:p>
    <w:p w14:paraId="61A6FF95" w14:textId="77777777" w:rsidR="001824DA" w:rsidRDefault="001824DA" w:rsidP="003214B3">
      <w:pPr>
        <w:pStyle w:val="a7"/>
      </w:pPr>
      <w:r>
        <w:t xml:space="preserve">а) Корневые векторы высоты 0 — нулевые векторы; </w:t>
      </w:r>
    </w:p>
    <w:p w14:paraId="689539EB" w14:textId="77777777" w:rsidR="001824DA" w:rsidRDefault="001824DA" w:rsidP="003214B3">
      <w:pPr>
        <w:pStyle w:val="a7"/>
      </w:pPr>
      <w:r>
        <w:t xml:space="preserve">б) Корневые векторы высоты 1 — собственные векторы; </w:t>
      </w:r>
    </w:p>
    <w:p w14:paraId="375AF193" w14:textId="3FDBCC81" w:rsidR="001824DA" w:rsidRDefault="001824DA" w:rsidP="003214B3">
      <w:pPr>
        <w:pStyle w:val="a7"/>
      </w:pPr>
      <w:r>
        <w:t>в) Каждый многочлен есть корневой вектор с собственным числом 0 оператора дифференцирования пространства многочленов, причём высота многочлена как корневого вектора равна n + 1, где n — степень этого многочлена;</w:t>
      </w:r>
    </w:p>
    <w:p w14:paraId="5A1DCA16" w14:textId="77777777" w:rsidR="001824DA" w:rsidRDefault="001824DA" w:rsidP="003214B3">
      <w:pPr>
        <w:pStyle w:val="a7"/>
      </w:pPr>
    </w:p>
    <w:p w14:paraId="4E0A65A6" w14:textId="057411E9" w:rsidR="001824DA" w:rsidRPr="001824DA" w:rsidRDefault="001824DA" w:rsidP="001824DA">
      <w:pPr>
        <w:pStyle w:val="a7"/>
        <w:numPr>
          <w:ilvl w:val="0"/>
          <w:numId w:val="1"/>
        </w:numPr>
      </w:pPr>
      <w:r>
        <w:t xml:space="preserve">Корневое подпространство. Цепочка подпространств </w:t>
      </w:r>
      <m:oMath>
        <m:r>
          <w:rPr>
            <w:rFonts w:ascii="Cambria Math" w:hAnsi="Cambria Math"/>
            <w:lang w:val="en-US"/>
          </w:rPr>
          <m:t>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λE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357A4AAF" w14:textId="744DF6BC" w:rsidR="001824DA" w:rsidRDefault="001824DA" w:rsidP="001824DA">
      <w:pPr>
        <w:pStyle w:val="a7"/>
        <w:rPr>
          <w:lang w:val="en-US"/>
        </w:rPr>
      </w:pPr>
      <w:r>
        <w:t xml:space="preserve">Корневые векторы, отвечающие собственному значению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, высоты </w:t>
      </w:r>
      <m:oMath>
        <m:r>
          <w:rPr>
            <w:rFonts w:ascii="Cambria Math" w:hAnsi="Cambria Math"/>
          </w:rPr>
          <m:t xml:space="preserve">≤k </m:t>
        </m:r>
      </m:oMath>
      <w:r>
        <w:t xml:space="preserve">— это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er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λE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V</m:t>
        </m:r>
      </m:oMath>
      <w:r>
        <w:t>. Возникает цепочка подпространств</w:t>
      </w:r>
    </w:p>
    <w:p w14:paraId="3B04E45F" w14:textId="0DD4A5C2" w:rsidR="001824DA" w:rsidRPr="001824DA" w:rsidRDefault="00000000" w:rsidP="001824DA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  <w:lang w:val="en-US"/>
            </w:rPr>
            <m:t>=Ker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λE</m:t>
              </m:r>
            </m:e>
          </m:d>
          <m:r>
            <w:rPr>
              <w:rFonts w:ascii="Cambria Math" w:hAnsi="Cambria Math"/>
              <w:lang w:val="en-US"/>
            </w:rPr>
            <m:t>≤Ker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λE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≤…Ker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λE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≤…≤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F46AE41" w14:textId="77777777" w:rsidR="001824DA" w:rsidRPr="001824DA" w:rsidRDefault="001824DA" w:rsidP="001824DA">
      <w:pPr>
        <w:pStyle w:val="a7"/>
        <w:rPr>
          <w:rFonts w:eastAsiaTheme="minorEastAsia"/>
        </w:rPr>
      </w:pPr>
    </w:p>
    <w:p w14:paraId="0BE40DF8" w14:textId="77777777" w:rsidR="001824DA" w:rsidRPr="002626C9" w:rsidRDefault="001824DA" w:rsidP="001824DA">
      <w:pPr>
        <w:pStyle w:val="a7"/>
        <w:rPr>
          <w:rFonts w:eastAsiaTheme="minorEastAsia"/>
          <w:kern w:val="0"/>
          <w14:ligatures w14:val="none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все корневые векторы с собственным значение 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e>
        </m:d>
      </m:oMath>
      <w:r>
        <w:rPr>
          <w:rFonts w:eastAsiaTheme="minorEastAsia"/>
        </w:rPr>
        <w:t xml:space="preserve"> – корневое подпространство с собственным значением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λ:</m:t>
        </m:r>
      </m:oMath>
    </w:p>
    <w:p w14:paraId="46F8978B" w14:textId="77777777" w:rsidR="001824DA" w:rsidRPr="001824DA" w:rsidRDefault="00000000" w:rsidP="001824DA">
      <w:pPr>
        <w:pStyle w:val="a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⋃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Ker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λ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167F08AB" w14:textId="77777777" w:rsidR="001824DA" w:rsidRPr="001824DA" w:rsidRDefault="001824DA" w:rsidP="001824DA">
      <w:pPr>
        <w:pStyle w:val="a7"/>
        <w:rPr>
          <w:rFonts w:eastAsiaTheme="minorEastAsia"/>
          <w:i/>
        </w:rPr>
      </w:pPr>
    </w:p>
    <w:p w14:paraId="3BFD3DDA" w14:textId="650396B0" w:rsidR="001824DA" w:rsidRDefault="001824DA" w:rsidP="001824DA">
      <w:pPr>
        <w:pStyle w:val="a7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Свойства корневых подпространств.</w:t>
      </w:r>
    </w:p>
    <w:p w14:paraId="526D076B" w14:textId="77777777" w:rsidR="001824DA" w:rsidRDefault="001824DA" w:rsidP="001824DA">
      <w:pPr>
        <w:pStyle w:val="a7"/>
        <w:rPr>
          <w:lang w:val="en-US"/>
        </w:rPr>
      </w:pPr>
      <w:r>
        <w:t xml:space="preserve">1)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1824D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824DA">
        <w:rPr>
          <w:rFonts w:eastAsiaTheme="minorEastAsia"/>
        </w:rPr>
        <w:t xml:space="preserve"> </w:t>
      </w:r>
      <w:r>
        <w:t xml:space="preserve">инвариантно; </w:t>
      </w:r>
    </w:p>
    <w:p w14:paraId="330D3464" w14:textId="6654EF78" w:rsidR="00D310EE" w:rsidRPr="006A3372" w:rsidRDefault="001824DA" w:rsidP="001824DA">
      <w:pPr>
        <w:pStyle w:val="a7"/>
      </w:pPr>
      <w:r>
        <w:t xml:space="preserve">2)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</w:rPr>
              <m:t>λE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  <m:sup/>
        </m:sSubSup>
        <m:r>
          <w:rPr>
            <w:rFonts w:ascii="Cambria Math" w:hAnsi="Cambria Math"/>
          </w:rPr>
          <m:t>=N</m:t>
        </m:r>
      </m:oMath>
      <w:r w:rsidR="00D310EE" w:rsidRPr="00D310EE">
        <w:rPr>
          <w:rFonts w:eastAsiaTheme="minorEastAsia"/>
        </w:rPr>
        <w:t xml:space="preserve"> </w:t>
      </w:r>
      <w:r>
        <w:t xml:space="preserve">— нильпотентный оператор, то есть существует такое неотрицательное целое </w:t>
      </w:r>
      <m:oMath>
        <m:r>
          <w:rPr>
            <w:rFonts w:ascii="Cambria Math" w:hAnsi="Cambria Math"/>
          </w:rPr>
          <m:t>m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</m:oMath>
      <w:r>
        <w:t xml:space="preserve">; </w:t>
      </w:r>
    </w:p>
    <w:p w14:paraId="2ADA9116" w14:textId="418A5914" w:rsidR="00D310EE" w:rsidRPr="00D310EE" w:rsidRDefault="001824DA" w:rsidP="001824DA">
      <w:pPr>
        <w:pStyle w:val="a7"/>
      </w:pPr>
      <w:r>
        <w:t xml:space="preserve">3)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r>
              <m:rPr>
                <m:sty m:val="p"/>
              </m:rPr>
              <w:rPr>
                <w:rFonts w:ascii="Cambria Math"/>
              </w:rPr>
              <m:t>E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t xml:space="preserve"> невырожден при </w:t>
      </w:r>
      <m:oMath>
        <m:r>
          <m:rPr>
            <m:sty m:val="p"/>
          </m:rPr>
          <w:rPr>
            <w:rFonts w:ascii="Cambria Math" w:hAnsi="Cambria Math"/>
          </w:rPr>
          <m:t>µ≠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</m:oMath>
      <w:r>
        <w:t xml:space="preserve">; </w:t>
      </w:r>
    </w:p>
    <w:p w14:paraId="2DCA984C" w14:textId="49D9E710" w:rsidR="001824DA" w:rsidRPr="00BE7535" w:rsidRDefault="001824DA" w:rsidP="001824DA">
      <w:pPr>
        <w:pStyle w:val="a7"/>
      </w:pPr>
      <w:r>
        <w:t xml:space="preserve">4) </w:t>
      </w:r>
      <w:proofErr w:type="spellStart"/>
      <w:r>
        <w:t>dim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λ)</m:t>
        </m:r>
      </m:oMath>
      <w:r>
        <w:t xml:space="preserve"> (геометрический смысл алгебраической кратности).</w:t>
      </w:r>
    </w:p>
    <w:p w14:paraId="736385F1" w14:textId="39E8B9FA" w:rsidR="00D310EE" w:rsidRPr="00D310EE" w:rsidRDefault="00D310EE" w:rsidP="00D310EE">
      <w:pPr>
        <w:pStyle w:val="a7"/>
      </w:pPr>
      <w:r>
        <w:t>Доказательство.</w:t>
      </w:r>
    </w:p>
    <w:p w14:paraId="4D0CD6E3" w14:textId="77777777" w:rsidR="00280FC3" w:rsidRPr="00BE7535" w:rsidRDefault="00D310EE" w:rsidP="001824DA">
      <w:pPr>
        <w:pStyle w:val="a7"/>
      </w:pPr>
      <w:r>
        <w:t xml:space="preserve">1)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Ker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λE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t xml:space="preserve">, 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eastAsiaTheme="minorEastAsia" w:hAnsi="Cambria Math"/>
          </w:rPr>
          <m:t>≤…≤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>
        <w:t xml:space="preserve">. Заметим,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</m:oMath>
      <w:r>
        <w:t xml:space="preserve">. То есть,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</m:oMath>
      <w:r>
        <w:t xml:space="preserve"> инвариантно относительно </w:t>
      </w:r>
      <m:oMath>
        <m:r>
          <w:rPr>
            <w:rFonts w:ascii="Cambria Math" w:hAnsi="Cambria Math"/>
          </w:rPr>
          <m:t>A-</m:t>
        </m:r>
        <m:r>
          <m:rPr>
            <m:sty m:val="p"/>
          </m:rPr>
          <w:rPr>
            <w:rFonts w:ascii="Cambria Math" w:hAnsi="Cambria Math"/>
          </w:rPr>
          <m:t>λE</m:t>
        </m:r>
      </m:oMath>
      <w:r>
        <w:t xml:space="preserve">, следовательно,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</m:oMath>
      <w:r>
        <w:t xml:space="preserve"> и </w:t>
      </w:r>
      <m:oMath>
        <m:r>
          <w:rPr>
            <w:rFonts w:ascii="Cambria Math" w:hAnsi="Cambria Math"/>
          </w:rPr>
          <m:t>A</m:t>
        </m:r>
      </m:oMath>
      <w:r w:rsidR="00280FC3">
        <w:t xml:space="preserve"> </w:t>
      </w:r>
      <w:r>
        <w:t xml:space="preserve">-инвариантно. Это верно и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>
        <w:t xml:space="preserve">. </w:t>
      </w:r>
    </w:p>
    <w:p w14:paraId="000AFF9A" w14:textId="77777777" w:rsidR="006A3372" w:rsidRPr="00BE7535" w:rsidRDefault="00D310EE" w:rsidP="001824DA">
      <w:pPr>
        <w:pStyle w:val="a7"/>
      </w:pPr>
      <w:r w:rsidRPr="00280FC3">
        <w:t xml:space="preserve">2) </w:t>
      </w:r>
      <w:r>
        <w:t>Выберем</w:t>
      </w:r>
      <w:r w:rsidRPr="00280FC3">
        <w:t xml:space="preserve"> </w:t>
      </w:r>
      <w:r>
        <w:t>в</w:t>
      </w:r>
      <w:r w:rsidRPr="00280FC3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 w:rsidRPr="00280FC3">
        <w:t xml:space="preserve"> </w:t>
      </w:r>
      <w:r>
        <w:t>базис</w:t>
      </w:r>
      <w:r w:rsidRPr="00280FC3">
        <w:t xml:space="preserve">, </w:t>
      </w:r>
      <w:r>
        <w:t>согласованный</w:t>
      </w:r>
      <w:r w:rsidRPr="00280FC3">
        <w:t xml:space="preserve"> </w:t>
      </w:r>
      <w:r>
        <w:t>с</w:t>
      </w:r>
      <w:r w:rsidRPr="00280FC3">
        <w:t xml:space="preserve"> </w:t>
      </w:r>
      <w:r>
        <w:t>цепочкой</w:t>
      </w:r>
      <w:r w:rsidRPr="00280FC3">
        <w:t xml:space="preserve"> </w:t>
      </w:r>
      <w:r>
        <w:t>подпространств</w:t>
      </w:r>
      <w:r w:rsidRPr="00280FC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0FC3" w:rsidRPr="00280FC3">
        <w:t xml:space="preserve"> </w:t>
      </w:r>
      <w:r w:rsidRPr="00280FC3">
        <w:t xml:space="preserve">— </w:t>
      </w:r>
      <w:r>
        <w:t>базис</w:t>
      </w:r>
      <w:r w:rsidRPr="00280FC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280FC3" w:rsidRPr="00280FC3">
        <w:t xml:space="preserve"> </w:t>
      </w:r>
      <w:r w:rsidRPr="00280FC3">
        <w:t xml:space="preserve">— </w:t>
      </w:r>
      <w:r>
        <w:t>базис</w:t>
      </w:r>
      <w:r w:rsidRPr="00280FC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</m:oMath>
      <w:r w:rsidR="00280FC3" w:rsidRPr="00280FC3">
        <w:t xml:space="preserve"> </w:t>
      </w:r>
      <w:r>
        <w:t>и</w:t>
      </w:r>
      <w:r w:rsidRPr="00280FC3">
        <w:t xml:space="preserve"> </w:t>
      </w:r>
      <w:r>
        <w:t>т</w:t>
      </w:r>
      <w:r w:rsidRPr="00280FC3">
        <w:t>.</w:t>
      </w:r>
      <w:r>
        <w:t>д</w:t>
      </w:r>
      <w:r w:rsidRPr="00280FC3">
        <w:t xml:space="preserve">.,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280FC3" w:rsidRPr="00280FC3">
        <w:t xml:space="preserve"> </w:t>
      </w:r>
      <w:r w:rsidRPr="00280FC3">
        <w:t xml:space="preserve">— </w:t>
      </w:r>
      <w:r>
        <w:t>базис</w:t>
      </w:r>
      <w:r w:rsidRPr="00280FC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  <w:r w:rsidRPr="00280FC3">
        <w:t xml:space="preserve">.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</m:oMath>
      <w:r w:rsidR="00280FC3">
        <w:t xml:space="preserve"> </w:t>
      </w:r>
      <w:r>
        <w:t xml:space="preserve">(положим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bSup>
        <m:r>
          <w:rPr>
            <w:rFonts w:ascii="Cambria Math" w:eastAsiaTheme="minorEastAsia" w:hAnsi="Cambria Math"/>
          </w:rPr>
          <m:t>={0}</m:t>
        </m:r>
      </m:oMath>
      <w:r>
        <w:t xml:space="preserve">). Из этого следует, что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Arial"/>
                <w:b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e</m:t>
            </m:r>
            <m:ctrlPr>
              <w:rPr>
                <w:rFonts w:ascii="Cambria Math" w:hAnsi="Cambria Math" w:cs="Arial"/>
                <w:b/>
                <w:color w:val="202122"/>
                <w:shd w:val="clear" w:color="auto" w:fill="FFFFFF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="Arial"/>
                <w:b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следовательно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,</m:t>
        </m:r>
      </m:oMath>
      <w: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dim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</m:oMath>
      <w:r>
        <w:t xml:space="preserve">. </w:t>
      </w:r>
    </w:p>
    <w:p w14:paraId="4E96206B" w14:textId="77777777" w:rsidR="006A3372" w:rsidRPr="00BE7535" w:rsidRDefault="00D310EE" w:rsidP="001824DA">
      <w:pPr>
        <w:pStyle w:val="a7"/>
      </w:pPr>
      <w:r>
        <w:t xml:space="preserve">3) В базисе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lm</m:t>
            </m:r>
          </m:sub>
        </m:sSub>
      </m:oMath>
      <w:r>
        <w:t xml:space="preserve"> матрица оператора </w:t>
      </w:r>
      <m:oMath>
        <m:r>
          <w:rPr>
            <w:rFonts w:ascii="Cambria Math" w:hAnsi="Cambria Math"/>
          </w:rPr>
          <m:t>N</m:t>
        </m:r>
      </m:oMath>
      <w:r>
        <w:t xml:space="preserve"> верхнетреугольная с нулями на главной диагонали (верхненильтреугольная), тогда матрица оператора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</m:sSub>
        <m:r>
          <w:rPr>
            <w:rFonts w:ascii="Cambria Math" w:hAnsi="Cambria Math"/>
          </w:rPr>
          <m:t>=N+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λE</m:t>
        </m:r>
      </m:oMath>
      <w:r>
        <w:t xml:space="preserve"> </w:t>
      </w:r>
      <w:r>
        <w:lastRenderedPageBreak/>
        <w:t xml:space="preserve">верхнетреугольная с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</m:oMath>
      <w:r w:rsidR="006A3372">
        <w:t xml:space="preserve"> </w:t>
      </w:r>
      <w:r>
        <w:t xml:space="preserve">-ми на главной диагонали, а матрица оператора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</w:rPr>
              <m:t>µE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</m:sSub>
      </m:oMath>
      <w:r w:rsidR="006A3372">
        <w:t xml:space="preserve"> </w:t>
      </w:r>
      <w:proofErr w:type="spellStart"/>
      <w:r>
        <w:t>верхнетреугольная</w:t>
      </w:r>
      <w:proofErr w:type="spellEnd"/>
      <w:r>
        <w:t xml:space="preserve"> с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 xml:space="preserve">λ </m:t>
        </m:r>
      </m:oMath>
      <w:r>
        <w:t xml:space="preserve">− </w:t>
      </w:r>
      <m:oMath>
        <m:r>
          <m:rPr>
            <m:sty m:val="p"/>
          </m:rPr>
          <w:rPr>
            <w:rFonts w:ascii="Cambria Math" w:hAnsi="Cambria Math"/>
          </w:rPr>
          <m:t>µ</m:t>
        </m:r>
      </m:oMath>
      <w:r>
        <w:t xml:space="preserve"> на главной диагонали. Следовательно (так как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λ≠</m:t>
        </m:r>
        <m:r>
          <m:rPr>
            <m:sty m:val="p"/>
          </m:rPr>
          <w:rPr>
            <w:rFonts w:ascii="Cambria Math" w:hAnsi="Cambria Math"/>
          </w:rPr>
          <m:t>µ</m:t>
        </m:r>
      </m:oMath>
      <w:r>
        <w:t xml:space="preserve">) она невырожденная и, значит, оператор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</w:rPr>
              <m:t>µE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</m:sSub>
      </m:oMath>
      <w:r>
        <w:t xml:space="preserve"> тоже невырожден. </w:t>
      </w:r>
    </w:p>
    <w:p w14:paraId="1E196B14" w14:textId="42A94F16" w:rsidR="00D310EE" w:rsidRPr="00BE7535" w:rsidRDefault="00D310EE" w:rsidP="001824DA">
      <w:pPr>
        <w:pStyle w:val="a7"/>
      </w:pPr>
      <w:r>
        <w:t xml:space="preserve">4) Дополним базис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</m:oMath>
      <w:r>
        <w:t xml:space="preserve"> до базиса всего пространства V. В этом базисе матрица оператора A имеет блочно-треугольный вид:</w:t>
      </w:r>
    </w:p>
    <w:p w14:paraId="6F8D02F8" w14:textId="3C028ADA" w:rsidR="006A3372" w:rsidRPr="006A3372" w:rsidRDefault="00000000" w:rsidP="006A3372">
      <w:pPr>
        <w:pStyle w:val="a7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  <w14:ligatures w14:val="none"/>
                              </w:rPr>
                              <m:t>λ</m:t>
                            </m:r>
                          </m:sup>
                        </m:sSup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4A6EBF6" w14:textId="77777777" w:rsidR="008F744E" w:rsidRPr="00BE7535" w:rsidRDefault="006A3372" w:rsidP="006A3372">
      <w:pPr>
        <w:pStyle w:val="a7"/>
        <w:rPr>
          <w:rFonts w:eastAsiaTheme="minorEastAsia"/>
          <w:kern w:val="0"/>
          <w14:ligatures w14:val="none"/>
        </w:rPr>
      </w:pPr>
      <w:r>
        <w:t>Тогда</w:t>
      </w:r>
      <w:r w:rsidRPr="008F744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tE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  <w:lang w:val="en-US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14:ligatures w14:val="none"/>
                  </w:rPr>
                  <m:t>λ</m:t>
                </m:r>
                <m:ctrlPr>
                  <w:rPr>
                    <w:rFonts w:ascii="Cambria Math" w:hAnsi="Cambria Math"/>
                    <w:kern w:val="0"/>
                    <w14:ligatures w14:val="none"/>
                  </w:rPr>
                </m:ctrlP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kern w:val="0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lang w:val="en-US"/>
                    <w14:ligatures w14:val="none"/>
                  </w:rPr>
                  <m:t>l</m:t>
                </m:r>
              </m:e>
              <m:sub>
                <m:r>
                  <w:rPr>
                    <w:rFonts w:ascii="Cambria Math" w:hAnsi="Cambria Math"/>
                    <w:kern w:val="0"/>
                    <w:lang w:val="en-US"/>
                    <w14:ligatures w14:val="none"/>
                  </w:rPr>
                  <m:t>m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kern w:val="0"/>
            <w:lang w:val="en-US"/>
            <w14:ligatures w14:val="none"/>
          </w:rPr>
          <m:t>det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⁡</m:t>
        </m:r>
        <m:r>
          <w:rPr>
            <w:rFonts w:ascii="Cambria Math" w:hAnsi="Cambria Math"/>
            <w:kern w:val="0"/>
            <w14:ligatures w14:val="none"/>
          </w:rPr>
          <m:t>(</m:t>
        </m:r>
        <m:r>
          <w:rPr>
            <w:rFonts w:ascii="Cambria Math" w:hAnsi="Cambria Math"/>
            <w:kern w:val="0"/>
            <w:lang w:val="en-US"/>
            <w14:ligatures w14:val="none"/>
          </w:rPr>
          <m:t>tE</m:t>
        </m:r>
        <m:r>
          <w:rPr>
            <w:rFonts w:ascii="Cambria Math" w:hAnsi="Cambria Math"/>
            <w:kern w:val="0"/>
            <w14:ligatures w14:val="none"/>
          </w:rPr>
          <m:t>-</m:t>
        </m:r>
        <m:r>
          <w:rPr>
            <w:rFonts w:ascii="Cambria Math" w:hAnsi="Cambria Math"/>
            <w:kern w:val="0"/>
            <w:lang w:val="en-US"/>
            <w14:ligatures w14:val="none"/>
          </w:rPr>
          <m:t>C</m:t>
        </m:r>
        <m:r>
          <w:rPr>
            <w:rFonts w:ascii="Cambria Math" w:hAnsi="Cambria Math"/>
            <w:kern w:val="0"/>
            <w14:ligatures w14:val="none"/>
          </w:rPr>
          <m:t>)</m:t>
        </m:r>
      </m:oMath>
      <w:r w:rsidR="008F744E" w:rsidRPr="008F744E">
        <w:rPr>
          <w:rFonts w:eastAsiaTheme="minorEastAsia"/>
          <w:kern w:val="0"/>
          <w14:ligatures w14:val="none"/>
        </w:rPr>
        <w:t xml:space="preserve">. </w:t>
      </w:r>
      <w:r w:rsidR="008F744E">
        <w:rPr>
          <w:rFonts w:eastAsiaTheme="minorEastAsia"/>
          <w:kern w:val="0"/>
          <w14:ligatures w14:val="none"/>
        </w:rPr>
        <w:t xml:space="preserve">Нужно показать, что </w:t>
      </w:r>
      <m:oMath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</m:t>
        </m:r>
      </m:oMath>
      <w:r w:rsidR="008F744E" w:rsidRPr="008F744E">
        <w:rPr>
          <w:rFonts w:eastAsiaTheme="minorEastAsia"/>
          <w:kern w:val="0"/>
          <w14:ligatures w14:val="none"/>
        </w:rPr>
        <w:t xml:space="preserve"> </w:t>
      </w:r>
      <w:r w:rsidR="008F744E">
        <w:rPr>
          <w:rFonts w:eastAsiaTheme="minorEastAsia"/>
          <w:kern w:val="0"/>
          <w14:ligatures w14:val="none"/>
        </w:rPr>
        <w:t xml:space="preserve">не является собственным значением оператора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С</m:t>
        </m:r>
      </m:oMath>
      <w:r w:rsidR="008F744E">
        <w:rPr>
          <w:rFonts w:eastAsiaTheme="minorEastAsia"/>
          <w:kern w:val="0"/>
          <w14:ligatures w14:val="none"/>
        </w:rPr>
        <w:t xml:space="preserve"> в пространстве </w:t>
      </w:r>
      <m:oMath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Arial"/>
                <w:b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e</m:t>
            </m:r>
            <m:ctrlPr>
              <w:rPr>
                <w:rFonts w:ascii="Cambria Math" w:hAnsi="Cambria Math" w:cs="Arial"/>
                <w:b/>
                <w:color w:val="202122"/>
                <w:shd w:val="clear" w:color="auto" w:fill="FFFFFF"/>
              </w:rPr>
            </m:ctrlPr>
          </m:e>
          <m:sub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02122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hd w:val="clear" w:color="auto" w:fill="FFFFFF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hd w:val="clear" w:color="auto" w:fill="FFFFFF"/>
                    <w:lang w:val="en-US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="Arial"/>
                <w:b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&gt;,</m:t>
        </m:r>
      </m:oMath>
      <w:r w:rsidR="008F744E" w:rsidRPr="008F744E">
        <w:rPr>
          <w:rFonts w:eastAsiaTheme="minorEastAsia"/>
          <w:b/>
          <w:color w:val="202122"/>
          <w:shd w:val="clear" w:color="auto" w:fill="FFFFFF"/>
        </w:rPr>
        <w:t xml:space="preserve"> </w:t>
      </w:r>
      <w:r w:rsidR="008F744E" w:rsidRPr="008F744E">
        <w:rPr>
          <w:rFonts w:eastAsiaTheme="minorEastAsia"/>
          <w:bCs/>
          <w:color w:val="202122"/>
          <w:shd w:val="clear" w:color="auto" w:fill="FFFFFF"/>
        </w:rPr>
        <w:t>с матрицей</w:t>
      </w:r>
      <w:r w:rsidR="008F744E">
        <w:rPr>
          <w:rFonts w:eastAsiaTheme="minorEastAsia"/>
          <w:b/>
          <w:color w:val="202122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С</m:t>
        </m:r>
      </m:oMath>
      <w:r w:rsidR="008F744E">
        <w:rPr>
          <w:rFonts w:eastAsiaTheme="minorEastAsia"/>
          <w:b/>
          <w:color w:val="202122"/>
          <w:shd w:val="clear" w:color="auto" w:fill="FFFFFF"/>
        </w:rPr>
        <w:t xml:space="preserve">. </w:t>
      </w:r>
      <w:r w:rsidR="008F744E">
        <w:rPr>
          <w:rFonts w:eastAsiaTheme="minorEastAsia"/>
          <w:bCs/>
          <w:color w:val="202122"/>
          <w:shd w:val="clear" w:color="auto" w:fill="FFFFFF"/>
        </w:rPr>
        <w:t xml:space="preserve">Пусть существует такой вектор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</w:rPr>
          <m:t>0≠</m:t>
        </m:r>
        <m:r>
          <w:rPr>
            <w:rFonts w:ascii="Cambria Math" w:eastAsiaTheme="minorEastAsia" w:hAnsi="Cambria Math"/>
            <w:color w:val="202122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Arial"/>
                <w:b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e</m:t>
            </m:r>
            <m:ctrlPr>
              <w:rPr>
                <w:rFonts w:ascii="Cambria Math" w:hAnsi="Cambria Math" w:cs="Arial"/>
                <w:b/>
                <w:color w:val="202122"/>
                <w:shd w:val="clear" w:color="auto" w:fill="FFFFFF"/>
              </w:rPr>
            </m:ctrlPr>
          </m:e>
          <m:sub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02122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hd w:val="clear" w:color="auto" w:fill="FFFFFF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hd w:val="clear" w:color="auto" w:fill="FFFFFF"/>
                    <w:lang w:val="en-US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202122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="Arial"/>
                <w:b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n-US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cs="Arial"/>
            <w:color w:val="202122"/>
            <w:shd w:val="clear" w:color="auto" w:fill="FFFFFF"/>
          </w:rPr>
          <m:t>&gt;</m:t>
        </m:r>
      </m:oMath>
      <w:r w:rsidR="008F744E">
        <w:rPr>
          <w:rFonts w:eastAsiaTheme="minorEastAsia"/>
          <w:b/>
          <w:color w:val="202122"/>
          <w:shd w:val="clear" w:color="auto" w:fill="FFFFFF"/>
        </w:rPr>
        <w:t xml:space="preserve">, </w:t>
      </w:r>
      <w:r w:rsidR="008F744E">
        <w:rPr>
          <w:rFonts w:eastAsiaTheme="minorEastAsia"/>
          <w:bCs/>
          <w:color w:val="202122"/>
          <w:shd w:val="clear" w:color="auto" w:fill="FFFFFF"/>
        </w:rPr>
        <w:t xml:space="preserve">что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</w:rPr>
          <m:t>C</m:t>
        </m:r>
        <m:r>
          <w:rPr>
            <w:rFonts w:ascii="Cambria Math" w:eastAsiaTheme="minorEastAsia" w:hAnsi="Cambria Math"/>
            <w:color w:val="202122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/>
            <w:color w:val="2021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λx</m:t>
        </m:r>
        <m:r>
          <w:rPr>
            <w:rFonts w:ascii="Cambria Math" w:hAnsi="Cambria Math"/>
            <w:kern w:val="0"/>
            <w14:ligatures w14:val="none"/>
          </w:rPr>
          <m:t>.</m:t>
        </m:r>
      </m:oMath>
      <w:r w:rsidR="008F744E" w:rsidRPr="008F744E">
        <w:rPr>
          <w:rFonts w:eastAsiaTheme="minorEastAsia"/>
          <w:kern w:val="0"/>
          <w14:ligatures w14:val="none"/>
        </w:rPr>
        <w:t xml:space="preserve"> </w:t>
      </w:r>
      <w:r w:rsidR="008F744E">
        <w:rPr>
          <w:rFonts w:eastAsiaTheme="minorEastAsia"/>
          <w:kern w:val="0"/>
          <w14:ligatures w14:val="none"/>
        </w:rPr>
        <w:t xml:space="preserve">Это означает, что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A</m:t>
        </m:r>
        <m:r>
          <w:rPr>
            <w:rFonts w:ascii="Cambria Math" w:eastAsiaTheme="minorEastAsia" w:hAnsi="Cambria Math"/>
            <w:kern w:val="0"/>
            <w:lang w:val="en-US"/>
            <w14:ligatures w14:val="none"/>
          </w:rPr>
          <m:t>x</m:t>
        </m:r>
        <m:r>
          <w:rPr>
            <w:rFonts w:ascii="Cambria Math" w:eastAsiaTheme="minorEastAsia" w:hAnsi="Cambria Math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hAnsi="Cambria Math"/>
            <w:kern w:val="0"/>
            <w14:ligatures w14:val="none"/>
          </w:rPr>
          <m:t>λx</m:t>
        </m:r>
        <m:r>
          <w:rPr>
            <w:rFonts w:ascii="Cambria Math" w:hAnsi="Cambria Math"/>
            <w:kern w:val="0"/>
            <w14:ligatures w14:val="none"/>
          </w:rPr>
          <m:t>+y, y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</m:oMath>
      <w:r w:rsidR="008F744E" w:rsidRPr="008F744E">
        <w:rPr>
          <w:rFonts w:eastAsiaTheme="minorEastAsia"/>
        </w:rPr>
        <w:t>.</w:t>
      </w:r>
      <w:r w:rsidR="008F744E">
        <w:t xml:space="preserve"> Следовательно,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λE</m:t>
            </m:r>
            <m:ctrlPr>
              <w:rPr>
                <w:rFonts w:ascii="Cambria Math" w:hAnsi="Cambria Math"/>
                <w:i/>
                <w:kern w:val="0"/>
                <w:lang w:val="en-US"/>
                <w14:ligatures w14:val="none"/>
              </w:rPr>
            </m:ctrlPr>
          </m:e>
        </m:d>
        <m:r>
          <w:rPr>
            <w:rFonts w:ascii="Cambria Math" w:hAnsi="Cambria Math"/>
            <w:kern w:val="0"/>
            <w:lang w:val="en-US"/>
            <w14:ligatures w14:val="none"/>
          </w:rPr>
          <m:t>x</m:t>
        </m:r>
        <m:r>
          <w:rPr>
            <w:rFonts w:ascii="Cambria Math" w:hAnsi="Cambria Math"/>
            <w:kern w:val="0"/>
            <w14:ligatures w14:val="none"/>
          </w:rPr>
          <m:t>=</m:t>
        </m:r>
        <m:r>
          <w:rPr>
            <w:rFonts w:ascii="Cambria Math" w:hAnsi="Cambria Math"/>
            <w:kern w:val="0"/>
            <w:lang w:val="en-US"/>
            <w14:ligatures w14:val="none"/>
          </w:rPr>
          <m:t>y</m:t>
        </m:r>
      </m:oMath>
      <w:r w:rsidR="008F744E" w:rsidRPr="008F744E">
        <w:rPr>
          <w:rFonts w:eastAsiaTheme="minorEastAsia"/>
          <w:kern w:val="0"/>
          <w14:ligatures w14:val="none"/>
        </w:rPr>
        <w:t xml:space="preserve"> – </w:t>
      </w:r>
      <w:r w:rsidR="008F744E">
        <w:rPr>
          <w:rFonts w:eastAsiaTheme="minorEastAsia"/>
          <w:kern w:val="0"/>
          <w14:ligatures w14:val="none"/>
        </w:rPr>
        <w:t xml:space="preserve">корневой вектор, но тогда и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x</m:t>
        </m:r>
      </m:oMath>
      <w:r w:rsidR="008F744E">
        <w:rPr>
          <w:rFonts w:eastAsiaTheme="minorEastAsia"/>
          <w:kern w:val="0"/>
          <w14:ligatures w14:val="none"/>
        </w:rPr>
        <w:t xml:space="preserve"> – корневой вектор, что противоречит определению </w:t>
      </w:r>
      <m:oMath>
        <m:sSup>
          <m:sSupPr>
            <m:ctrlPr>
              <w:rPr>
                <w:rFonts w:ascii="Cambria Math" w:eastAsiaTheme="minorEastAsia" w:hAnsi="Cambria Math"/>
                <w:i/>
                <w:kern w:val="0"/>
                <w:lang w:val="en-US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lang w:val="en-US"/>
                <w14:ligatures w14:val="none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sup>
        </m:sSup>
      </m:oMath>
      <w:r w:rsidR="008F744E" w:rsidRPr="008F744E">
        <w:rPr>
          <w:rFonts w:eastAsiaTheme="minorEastAsia"/>
          <w:kern w:val="0"/>
          <w14:ligatures w14:val="none"/>
        </w:rPr>
        <w:t>.</w:t>
      </w:r>
    </w:p>
    <w:p w14:paraId="34772574" w14:textId="77777777" w:rsidR="008F744E" w:rsidRPr="00BE7535" w:rsidRDefault="008F744E" w:rsidP="006A3372">
      <w:pPr>
        <w:pStyle w:val="a7"/>
        <w:rPr>
          <w:rFonts w:eastAsiaTheme="minorEastAsia"/>
          <w:kern w:val="0"/>
          <w14:ligatures w14:val="none"/>
        </w:rPr>
      </w:pPr>
    </w:p>
    <w:p w14:paraId="71945E81" w14:textId="77777777" w:rsidR="008F744E" w:rsidRPr="008F744E" w:rsidRDefault="008F744E" w:rsidP="008F744E">
      <w:pPr>
        <w:pStyle w:val="a7"/>
        <w:numPr>
          <w:ilvl w:val="0"/>
          <w:numId w:val="1"/>
        </w:numPr>
        <w:rPr>
          <w:rFonts w:eastAsiaTheme="minorEastAsia"/>
          <w:bCs/>
          <w:i/>
        </w:rPr>
      </w:pPr>
      <w:r>
        <w:rPr>
          <w:rFonts w:eastAsiaTheme="minorEastAsia"/>
          <w:kern w:val="0"/>
          <w14:ligatures w14:val="none"/>
        </w:rPr>
        <w:t>Нильпотентный оператор. Циклическое подпространство.</w:t>
      </w:r>
    </w:p>
    <w:p w14:paraId="3149C987" w14:textId="35255D87" w:rsidR="006A3372" w:rsidRPr="00BE7535" w:rsidRDefault="008F744E" w:rsidP="008F744E">
      <w:pPr>
        <w:pStyle w:val="a7"/>
        <w:rPr>
          <w:rFonts w:eastAsiaTheme="minorEastAsia"/>
        </w:rPr>
      </w:pPr>
      <w:r w:rsidRPr="008F744E">
        <w:rPr>
          <w:rFonts w:eastAsiaTheme="minorEastAsia"/>
        </w:rPr>
        <w:t xml:space="preserve">Нильпотентным называется линейный оператор </w:t>
      </w:r>
      <m:oMath>
        <m:r>
          <w:rPr>
            <w:rFonts w:ascii="Cambria Math" w:hAnsi="Cambria Math"/>
          </w:rPr>
          <m:t>A</m:t>
        </m:r>
      </m:oMath>
      <w:r w:rsidRPr="008F744E">
        <w:rPr>
          <w:rFonts w:eastAsiaTheme="minorEastAsia"/>
        </w:rPr>
        <w:t xml:space="preserve"> на векторном пространстве </w:t>
      </w:r>
      <m:oMath>
        <m:r>
          <w:rPr>
            <w:rFonts w:ascii="Cambria Math" w:eastAsiaTheme="minorEastAsia" w:hAnsi="Cambria Math"/>
          </w:rPr>
          <m:t>V</m:t>
        </m:r>
      </m:oMath>
      <w:r w:rsidRPr="008F744E">
        <w:rPr>
          <w:rFonts w:eastAsiaTheme="minorEastAsia"/>
        </w:rPr>
        <w:t xml:space="preserve">, если существует такое натуральное число </w:t>
      </w:r>
      <m:oMath>
        <m:r>
          <w:rPr>
            <w:rFonts w:ascii="Cambria Math" w:eastAsiaTheme="minorEastAsia" w:hAnsi="Cambria Math"/>
          </w:rPr>
          <m:t>n</m:t>
        </m:r>
      </m:oMath>
      <w:r w:rsidRPr="008F744E">
        <w:rPr>
          <w:rFonts w:eastAsiaTheme="minorEastAsia"/>
        </w:rPr>
        <w:t>, что-</w:t>
      </w:r>
      <w:r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8F744E">
        <w:rPr>
          <w:rFonts w:eastAsiaTheme="minorEastAsia"/>
        </w:rPr>
        <w:t xml:space="preserve">, где 0 – это нулевой оператор. Другими словами, для нильпотентного оператора </w:t>
      </w:r>
      <w:r w:rsidRPr="008F744E">
        <w:rPr>
          <w:rFonts w:eastAsiaTheme="minorEastAsia"/>
          <w:lang w:val="en-US"/>
        </w:rPr>
        <w:t>A</w:t>
      </w:r>
      <w:r w:rsidRPr="008F744E">
        <w:rPr>
          <w:rFonts w:eastAsiaTheme="minorEastAsia"/>
        </w:rPr>
        <w:t xml:space="preserve"> существует такое число </w:t>
      </w:r>
      <m:oMath>
        <m:r>
          <w:rPr>
            <w:rFonts w:ascii="Cambria Math" w:eastAsiaTheme="minorEastAsia" w:hAnsi="Cambria Math"/>
          </w:rPr>
          <m:t>n</m:t>
        </m:r>
      </m:oMath>
      <w:r w:rsidRPr="008F744E">
        <w:rPr>
          <w:rFonts w:eastAsiaTheme="minorEastAsia"/>
        </w:rPr>
        <w:t xml:space="preserve">, что применение оператора </w:t>
      </w:r>
      <m:oMath>
        <m:r>
          <w:rPr>
            <w:rFonts w:ascii="Cambria Math" w:hAnsi="Cambria Math"/>
          </w:rPr>
          <m:t>A</m:t>
        </m:r>
      </m:oMath>
      <w:r w:rsidRPr="008F744E">
        <w:rPr>
          <w:rFonts w:eastAsiaTheme="minorEastAsia"/>
        </w:rPr>
        <w:t xml:space="preserve"> к вектору </w:t>
      </w:r>
      <m:oMath>
        <m:r>
          <w:rPr>
            <w:rFonts w:ascii="Cambria Math" w:eastAsiaTheme="minorEastAsia" w:hAnsi="Cambria Math"/>
          </w:rPr>
          <m:t>n</m:t>
        </m:r>
      </m:oMath>
      <w:r w:rsidRPr="008F744E">
        <w:rPr>
          <w:rFonts w:eastAsiaTheme="minorEastAsia"/>
        </w:rPr>
        <w:t xml:space="preserve"> раз подряд даёт нулевой вектор.</w:t>
      </w:r>
    </w:p>
    <w:p w14:paraId="62087E0D" w14:textId="77777777" w:rsidR="008F744E" w:rsidRDefault="008F744E" w:rsidP="008F744E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Подпространство </w:t>
      </w:r>
      <w:r>
        <w:t xml:space="preserve">то </w:t>
      </w:r>
      <m:oMath>
        <m:r>
          <w:rPr>
            <w:rFonts w:ascii="Cambria Math" w:hAnsi="Cambria Math"/>
          </w:rPr>
          <m:t>U=&lt;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Nx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,…,&gt;</m:t>
        </m:r>
      </m:oMath>
      <w:r w:rsidRPr="00C94629">
        <w:rPr>
          <w:rFonts w:eastAsiaTheme="minorEastAsia"/>
        </w:rPr>
        <w:t xml:space="preserve"> </w:t>
      </w:r>
      <w:r>
        <w:rPr>
          <w:rFonts w:eastAsiaTheme="minorEastAsia"/>
        </w:rPr>
        <w:t>называется циклическим подпространством нильпотентного оператора</w:t>
      </w:r>
      <w:r w:rsidRPr="00B97A8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порожденным вектором </w:t>
      </w:r>
      <w:r>
        <w:rPr>
          <w:rFonts w:eastAsiaTheme="minorEastAsia"/>
          <w:lang w:val="en-US"/>
        </w:rPr>
        <w:t>x</w:t>
      </w:r>
      <w:r w:rsidRPr="00B97A8F">
        <w:rPr>
          <w:rFonts w:eastAsiaTheme="minorEastAsia"/>
        </w:rPr>
        <w:t>.</w:t>
      </w:r>
    </w:p>
    <w:p w14:paraId="0E9AC1C6" w14:textId="77777777" w:rsidR="008F744E" w:rsidRPr="00BE7535" w:rsidRDefault="008F744E" w:rsidP="008F744E">
      <w:pPr>
        <w:pStyle w:val="a7"/>
        <w:rPr>
          <w:rFonts w:eastAsiaTheme="minorEastAsia"/>
          <w:bCs/>
          <w:iCs/>
        </w:rPr>
      </w:pPr>
    </w:p>
    <w:p w14:paraId="00736ADF" w14:textId="3A3B9F0F" w:rsidR="00251689" w:rsidRDefault="00251689" w:rsidP="00251689">
      <w:pPr>
        <w:pStyle w:val="a7"/>
        <w:numPr>
          <w:ilvl w:val="0"/>
          <w:numId w:val="1"/>
        </w:num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Структура нильпотентного оператора. Жорданова цепочка. Диаграмма Юнга.</w:t>
      </w:r>
    </w:p>
    <w:p w14:paraId="08D952F3" w14:textId="22621F30" w:rsidR="00251689" w:rsidRPr="00BE7535" w:rsidRDefault="00251689" w:rsidP="000F2474">
      <w:pPr>
        <w:pStyle w:val="a7"/>
        <w:spacing w:line="276" w:lineRule="auto"/>
        <w:rPr>
          <w:rFonts w:eastAsiaTheme="minorEastAsia"/>
        </w:rPr>
      </w:pPr>
      <w:r>
        <w:rPr>
          <w:rFonts w:eastAsiaTheme="minorEastAsia"/>
          <w:bCs/>
          <w:iCs/>
        </w:rPr>
        <w:t xml:space="preserve">Циклическое подпространство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– наименьшее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-инвариантное подпространство, содержащее </w:t>
      </w:r>
      <m:oMath>
        <m:r>
          <w:rPr>
            <w:rFonts w:ascii="Cambria Math" w:eastAsiaTheme="minorEastAsia" w:hAnsi="Cambria Math"/>
          </w:rPr>
          <m:t>x,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</m:oMath>
      <w:r w:rsidRPr="002516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Pr="002516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высота вектора </w:t>
      </w:r>
      <m:oMath>
        <m:r>
          <w:rPr>
            <w:rFonts w:ascii="Cambria Math" w:eastAsiaTheme="minorEastAsia" w:hAnsi="Cambria Math"/>
          </w:rPr>
          <m:t>x.</m:t>
        </m:r>
      </m:oMath>
    </w:p>
    <w:p w14:paraId="7B259484" w14:textId="0D44517F" w:rsidR="00251689" w:rsidRPr="00251689" w:rsidRDefault="00251689" w:rsidP="000F2474">
      <w:pPr>
        <w:pStyle w:val="a7"/>
        <w:spacing w:line="276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Базис </w:t>
      </w:r>
      <m:oMath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:</m:t>
        </m:r>
      </m:oMath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  <w:r w:rsidRPr="00251689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.</m:t>
        </m:r>
      </m:oMath>
      <w:r w:rsidRPr="002516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Такой базис называется жордановой цепочкой: </w:t>
      </w:r>
      <m:oMath>
        <m:r>
          <m:rPr>
            <m:sty m:val="p"/>
          </m:rP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←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←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←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←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251689">
        <w:rPr>
          <w:rFonts w:eastAsiaTheme="minorEastAsia"/>
        </w:rPr>
        <w:t xml:space="preserve">, </w:t>
      </w:r>
      <w:r>
        <w:t>то есть первый вектор переходит при действии</w:t>
      </w:r>
      <w:r w:rsidRPr="0025168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t xml:space="preserve"> в нулевой, второй — в первый и т.д., последний —</w:t>
      </w:r>
      <w:r w:rsidR="000F2474">
        <w:t xml:space="preserve"> в предпоследний. Следовательно, матрица оператора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0F2474">
        <w:t xml:space="preserve"> в базисе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0F2474">
        <w:t xml:space="preserve"> имеет вид</w:t>
      </w:r>
    </w:p>
    <w:p w14:paraId="2FA13F28" w14:textId="635B3CB8" w:rsidR="000F2474" w:rsidRPr="000F2474" w:rsidRDefault="000F2474" w:rsidP="000F2474">
      <w:pPr>
        <w:pStyle w:val="a7"/>
        <w:spacing w:line="360" w:lineRule="auto"/>
        <w:rPr>
          <w:rFonts w:eastAsiaTheme="minorEastAsia"/>
          <w:i/>
          <w:kern w:val="0"/>
          <w:lang w:val="en-US"/>
          <w14:ligatures w14:val="none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kern w:val="0"/>
              <w:lang w:val="en-US"/>
              <w14:ligatures w14:val="none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lang w:val="en-US"/>
                      <w14:ligatures w14:val="none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qArr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 xml:space="preserve">…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…………………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0     0     0   …     λ     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lang w:val="en-US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lang w:val="en-US"/>
                      <w14:ligatures w14:val="none"/>
                    </w:rPr>
                    <m:t xml:space="preserve">0    0     0    …     0     </m:t>
                  </m:r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>λ</m:t>
                  </m:r>
                </m:e>
              </m:eqArr>
            </m:e>
          </m:d>
        </m:oMath>
      </m:oMathPara>
    </w:p>
    <w:p w14:paraId="1D67453F" w14:textId="7D86E4BA" w:rsidR="000F2474" w:rsidRPr="00BE7535" w:rsidRDefault="000F2474" w:rsidP="000F2474">
      <w:pPr>
        <w:pStyle w:val="a7"/>
        <w:spacing w:line="240" w:lineRule="auto"/>
        <w:rPr>
          <w:rFonts w:eastAsiaTheme="minorEastAsia"/>
          <w:iCs/>
          <w:kern w:val="0"/>
          <w14:ligatures w14:val="none"/>
        </w:rPr>
      </w:pPr>
      <w:r>
        <w:rPr>
          <w:rFonts w:eastAsiaTheme="minorEastAsia"/>
          <w:iCs/>
          <w:kern w:val="0"/>
          <w14:ligatures w14:val="none"/>
        </w:rPr>
        <w:t xml:space="preserve">Называемый нильпотентной жордановой клеткой порядка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k.</m:t>
        </m:r>
      </m:oMath>
    </w:p>
    <w:p w14:paraId="1F09E76A" w14:textId="77777777" w:rsidR="000F2474" w:rsidRDefault="000F2474" w:rsidP="000F2474">
      <w:pPr>
        <w:pStyle w:val="a7"/>
        <w:spacing w:line="240" w:lineRule="auto"/>
        <w:rPr>
          <w:rFonts w:eastAsiaTheme="minorEastAsia"/>
        </w:rPr>
      </w:pPr>
      <w:r>
        <w:rPr>
          <w:rFonts w:eastAsiaTheme="minorEastAsia"/>
        </w:rPr>
        <w:t>Диаграммы Юнга:</w:t>
      </w:r>
    </w:p>
    <w:p w14:paraId="59FF86CA" w14:textId="77777777" w:rsidR="000F2474" w:rsidRDefault="000F2474" w:rsidP="000F2474">
      <w:pPr>
        <w:pStyle w:val="a7"/>
        <w:spacing w:line="240" w:lineRule="auto"/>
        <w:rPr>
          <w:rFonts w:eastAsiaTheme="minorEastAsia"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6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0F2474" w14:paraId="143C784E" w14:textId="77777777" w:rsidTr="00F10D25">
        <w:trPr>
          <w:gridAfter w:val="8"/>
          <w:wAfter w:w="2268" w:type="dxa"/>
        </w:trPr>
        <w:tc>
          <w:tcPr>
            <w:tcW w:w="268" w:type="dxa"/>
          </w:tcPr>
          <w:p w14:paraId="3AE2DB32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BFFED39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0F2474" w14:paraId="09071E0F" w14:textId="77777777" w:rsidTr="00F10D25">
        <w:trPr>
          <w:gridAfter w:val="6"/>
          <w:wAfter w:w="1701" w:type="dxa"/>
        </w:trPr>
        <w:tc>
          <w:tcPr>
            <w:tcW w:w="268" w:type="dxa"/>
          </w:tcPr>
          <w:p w14:paraId="6EDFFE95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2368774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0F72138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43C21E09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0F2474" w14:paraId="6C1D1660" w14:textId="77777777" w:rsidTr="00F10D25">
        <w:trPr>
          <w:gridAfter w:val="5"/>
          <w:wAfter w:w="1417" w:type="dxa"/>
        </w:trPr>
        <w:tc>
          <w:tcPr>
            <w:tcW w:w="268" w:type="dxa"/>
          </w:tcPr>
          <w:p w14:paraId="7118D04E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FFC3CA4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6AAF469A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613478C8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350A6DA5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0F2474" w14:paraId="5A4908CF" w14:textId="77777777" w:rsidTr="00F10D25">
        <w:trPr>
          <w:gridAfter w:val="3"/>
          <w:wAfter w:w="850" w:type="dxa"/>
        </w:trPr>
        <w:tc>
          <w:tcPr>
            <w:tcW w:w="268" w:type="dxa"/>
          </w:tcPr>
          <w:p w14:paraId="32F04CFF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47C6B0AC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C748EC0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0E95348B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0D0D7557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85B50F6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423DDCB6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</w:tr>
      <w:tr w:rsidR="000F2474" w14:paraId="14425598" w14:textId="77777777" w:rsidTr="00F10D25">
        <w:tc>
          <w:tcPr>
            <w:tcW w:w="268" w:type="dxa"/>
          </w:tcPr>
          <w:p w14:paraId="3EE3CD1C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444071D4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775BB6DE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14834F39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0C82F8D4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17909C8F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21D2CEA0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2F4D9E34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4" w:type="dxa"/>
          </w:tcPr>
          <w:p w14:paraId="4FBAEEB5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  <w:tc>
          <w:tcPr>
            <w:tcW w:w="283" w:type="dxa"/>
          </w:tcPr>
          <w:p w14:paraId="516469F9" w14:textId="77777777" w:rsidR="000F2474" w:rsidRDefault="000F2474" w:rsidP="000F2474">
            <w:pPr>
              <w:pStyle w:val="a7"/>
              <w:ind w:left="0"/>
              <w:rPr>
                <w:rFonts w:eastAsiaTheme="minorEastAsia"/>
              </w:rPr>
            </w:pPr>
          </w:p>
        </w:tc>
      </w:tr>
    </w:tbl>
    <w:p w14:paraId="4FDA5D6B" w14:textId="77777777" w:rsidR="000F2474" w:rsidRDefault="000F2474" w:rsidP="000F2474">
      <w:pPr>
        <w:pStyle w:val="a7"/>
        <w:spacing w:line="240" w:lineRule="auto"/>
        <w:rPr>
          <w:rFonts w:eastAsiaTheme="minorEastAsia"/>
        </w:rPr>
      </w:pPr>
    </w:p>
    <w:p w14:paraId="073EAA5D" w14:textId="77777777" w:rsidR="000F2474" w:rsidRDefault="000F2474" w:rsidP="000F2474">
      <w:pPr>
        <w:pStyle w:val="a7"/>
        <w:spacing w:line="240" w:lineRule="auto"/>
      </w:pPr>
      <w:r>
        <w:t xml:space="preserve">Квадратики — векторы жорданова базиса, нильпотентный оператор действует на них сверху вниз. </w:t>
      </w:r>
    </w:p>
    <w:p w14:paraId="0A1A791F" w14:textId="77777777" w:rsidR="000F2474" w:rsidRPr="00D542E0" w:rsidRDefault="000F2474" w:rsidP="000F2474">
      <w:pPr>
        <w:pStyle w:val="a7"/>
        <w:spacing w:line="240" w:lineRule="auto"/>
      </w:pPr>
      <w:r>
        <w:t>• Высота строки соответствует высоте базисного вектора, а высота произвольного вектора (линейной комбинации базисных) определяется как наибольшая высота базисного вектора, входящего в эту линейную комбинацию с ненулевым коэффициентом</w:t>
      </w:r>
      <w:r w:rsidRPr="00D542E0">
        <w:t>.</w:t>
      </w:r>
    </w:p>
    <w:p w14:paraId="34A54ABE" w14:textId="77777777" w:rsidR="000F2474" w:rsidRPr="00D542E0" w:rsidRDefault="000F2474" w:rsidP="000F2474">
      <w:pPr>
        <w:pStyle w:val="a7"/>
        <w:spacing w:line="240" w:lineRule="auto"/>
        <w:rPr>
          <w:i/>
        </w:rPr>
      </w:pPr>
      <w:r>
        <w:t xml:space="preserve">• </w:t>
      </w:r>
      <m:oMath>
        <m:r>
          <w:rPr>
            <w:rFonts w:ascii="Cambria Math" w:hAnsi="Cambria Math"/>
            <w:lang w:val="en-US"/>
          </w:rPr>
          <m:t>i</m:t>
        </m:r>
      </m:oMath>
      <w:r w:rsidRPr="00D009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009C1">
        <w:rPr>
          <w:rFonts w:eastAsiaTheme="minorEastAsia"/>
        </w:rPr>
        <w:t xml:space="preserve"> </w:t>
      </w:r>
      <w:proofErr w:type="spellStart"/>
      <w:r>
        <w:t>тый</w:t>
      </w:r>
      <w:proofErr w:type="spellEnd"/>
      <w:r>
        <w:t xml:space="preserve"> столбец соответствует жордановой цепочке — базису циклического пространства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542E0">
        <w:rPr>
          <w:rFonts w:eastAsiaTheme="minorEastAsia"/>
        </w:rPr>
        <w:t>.</w:t>
      </w:r>
    </w:p>
    <w:p w14:paraId="44312281" w14:textId="77777777" w:rsidR="000F2474" w:rsidRPr="00D542E0" w:rsidRDefault="000F2474" w:rsidP="000F2474">
      <w:pPr>
        <w:pStyle w:val="a7"/>
        <w:spacing w:line="240" w:lineRule="auto"/>
      </w:pPr>
      <w:r>
        <w:lastRenderedPageBreak/>
        <w:t xml:space="preserve">• Ядро оператора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— линейная оболочка векторов, стоящих в строках высоты не больше k</w:t>
      </w:r>
      <w:r w:rsidRPr="00D542E0">
        <w:t>.</w:t>
      </w:r>
    </w:p>
    <w:p w14:paraId="6D734CC5" w14:textId="6909B410" w:rsidR="000F2474" w:rsidRPr="00BE7535" w:rsidRDefault="000F2474" w:rsidP="000F2474">
      <w:pPr>
        <w:pStyle w:val="a7"/>
        <w:spacing w:line="240" w:lineRule="auto"/>
      </w:pPr>
      <w:r>
        <w:t>• Векторы, лежащие в нижней строке, при действии оператора переходят в нулевые</w:t>
      </w:r>
      <w:r w:rsidRPr="00D542E0">
        <w:t>.</w:t>
      </w:r>
    </w:p>
    <w:p w14:paraId="23637A22" w14:textId="77777777" w:rsidR="000F2474" w:rsidRPr="00BE7535" w:rsidRDefault="000F2474" w:rsidP="000F2474">
      <w:pPr>
        <w:pStyle w:val="a7"/>
        <w:spacing w:line="240" w:lineRule="auto"/>
      </w:pPr>
    </w:p>
    <w:p w14:paraId="5714471D" w14:textId="4214AB51" w:rsidR="000F2474" w:rsidRPr="000F2474" w:rsidRDefault="000F2474" w:rsidP="000F2474">
      <w:pPr>
        <w:pStyle w:val="a7"/>
        <w:numPr>
          <w:ilvl w:val="0"/>
          <w:numId w:val="1"/>
        </w:numPr>
        <w:spacing w:line="240" w:lineRule="auto"/>
        <w:rPr>
          <w:rFonts w:eastAsiaTheme="minorEastAsia"/>
        </w:rPr>
      </w:pPr>
      <w:r>
        <w:t>Жорданова клетка. Жорданова нормальная форма. Основная теорема о структуре оператора.</w:t>
      </w:r>
    </w:p>
    <w:p w14:paraId="76A33DF6" w14:textId="2F8500DD" w:rsidR="006A3372" w:rsidRDefault="000F2474" w:rsidP="000F2474">
      <w:pPr>
        <w:pStyle w:val="a7"/>
        <w:spacing w:line="240" w:lineRule="auto"/>
        <w:rPr>
          <w:rFonts w:eastAsiaTheme="minorEastAsia"/>
        </w:rPr>
      </w:pPr>
      <w:r>
        <w:t xml:space="preserve">Жордановой клеткой называется квадратная матрица порядка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вида </w:t>
      </w:r>
    </w:p>
    <w:p w14:paraId="5091B83D" w14:textId="7F1D6CEC" w:rsidR="000F2474" w:rsidRPr="000F2474" w:rsidRDefault="00000000" w:rsidP="000F2474">
      <w:pPr>
        <w:pStyle w:val="a7"/>
        <w:spacing w:line="360" w:lineRule="auto"/>
        <w:rPr>
          <w:rFonts w:eastAsiaTheme="minorEastAsia"/>
          <w:kern w:val="0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kern w:val="0"/>
              <w:lang w:val="en-US"/>
              <w14:ligatures w14:val="none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lang w:val="en-US"/>
                      <w14:ligatures w14:val="none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qArr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0"/>
                                    <w:lang w:val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lang w:val="en-US"/>
                                    <w14:ligatures w14:val="none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lang w:val="en-US"/>
                                    <w14:ligatures w14:val="none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 xml:space="preserve">…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0"/>
                                    <w:lang w:val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lang w:val="en-US"/>
                                    <w14:ligatures w14:val="none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lang w:val="en-US"/>
                                    <w14:ligatures w14:val="none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en-US"/>
                                <w14:ligatures w14:val="none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…………………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 xml:space="preserve">0     0     0   …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 xml:space="preserve">     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lang w:val="en-US"/>
                      <w14:ligatures w14:val="non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lang w:val="en-US"/>
                      <w14:ligatures w14:val="none"/>
                    </w:rPr>
                    <m:t xml:space="preserve">0    0     0    …     0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ADDF11F" w14:textId="02964347" w:rsidR="000F2474" w:rsidRPr="00BE7535" w:rsidRDefault="000F2474" w:rsidP="000F2474">
      <w:pPr>
        <w:pStyle w:val="a7"/>
        <w:spacing w:line="240" w:lineRule="auto"/>
      </w:pPr>
      <w:r>
        <w:t xml:space="preserve">в которой на главной диагонали стоит одно и то же число </w:t>
      </w:r>
      <m:oMath>
        <m:sSub>
          <m:sSubPr>
            <m:ctrlPr>
              <w:rPr>
                <w:rFonts w:ascii="Cambria Math" w:hAnsi="Cambria Math"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14:ligatures w14:val="none"/>
              </w:rPr>
              <m:t>λ</m:t>
            </m:r>
          </m:e>
          <m:sub>
            <m:r>
              <w:rPr>
                <w:rFonts w:ascii="Cambria Math" w:hAnsi="Cambria Math"/>
                <w:kern w:val="0"/>
                <w14:ligatures w14:val="none"/>
              </w:rPr>
              <m:t>0</m:t>
            </m:r>
          </m:sub>
        </m:sSub>
      </m:oMath>
      <w:r>
        <w:t>, над главной диагональю — всюду число 1, а все остальные элементы матрицы — нулевые</w:t>
      </w:r>
      <w:r w:rsidRPr="000F2474">
        <w:t>.</w:t>
      </w:r>
    </w:p>
    <w:p w14:paraId="4CF73E47" w14:textId="77777777" w:rsidR="000F2474" w:rsidRDefault="000F2474" w:rsidP="000F2474">
      <w:pPr>
        <w:pStyle w:val="a7"/>
      </w:pPr>
      <w:r>
        <w:t>Жордановой матрицей называется блочно-диагональная матрица</w:t>
      </w:r>
    </w:p>
    <w:p w14:paraId="441D10AB" w14:textId="77777777" w:rsidR="000F2474" w:rsidRPr="006D22AA" w:rsidRDefault="000F2474" w:rsidP="000F2474">
      <w:pPr>
        <w:pStyle w:val="a7"/>
        <w:rPr>
          <w:rFonts w:eastAsiaTheme="minorEastAsia"/>
          <w:kern w:val="0"/>
          <w:lang w:val="en-US"/>
          <w14:ligatures w14:val="none"/>
        </w:rPr>
      </w:pPr>
      <m:oMathPara>
        <m:oMath>
          <m:r>
            <w:rPr>
              <w:rFonts w:ascii="Cambria Math" w:hAnsi="Cambria Math"/>
              <w:kern w:val="0"/>
              <w:lang w:val="en-US"/>
              <w14:ligatures w14:val="none"/>
            </w:rPr>
            <m:t>J=</m:t>
          </m:r>
          <m:d>
            <m:dPr>
              <m:ctrlPr>
                <w:rPr>
                  <w:rFonts w:ascii="Cambria Math" w:hAnsi="Cambria Math"/>
                  <w:i/>
                  <w:kern w:val="0"/>
                  <w:lang w:val="en-US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lang w:val="en-US"/>
                      <w14:ligatures w14:val="none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        O</m:t>
                      </m:r>
                    </m:e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 xml:space="preserve">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lang w:val="en-US"/>
                          <w14:ligatures w14:val="none"/>
                        </w:rPr>
                        <m:t xml:space="preserve">           </m:t>
                      </m:r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…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kern w:val="0"/>
                      <w:lang w:val="en-US"/>
                      <w14:ligatures w14:val="none"/>
                    </w:rPr>
                    <m:t xml:space="preserve">   O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A155906" w14:textId="77777777" w:rsidR="000F2474" w:rsidRPr="007A1574" w:rsidRDefault="000F2474" w:rsidP="000F2474">
      <w:pPr>
        <w:pStyle w:val="a7"/>
        <w:rPr>
          <w:rFonts w:eastAsiaTheme="minorEastAsia"/>
          <w:i/>
          <w:iCs/>
          <w:lang w:val="en-US"/>
        </w:rPr>
      </w:pPr>
      <m:oMath>
        <m:r>
          <w:rPr>
            <w:rFonts w:ascii="Cambria Math" w:eastAsiaTheme="minorEastAsia" w:hAnsi="Cambria Math"/>
          </w:rPr>
          <m:t>где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какие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то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жардановы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клетки</m:t>
        </m:r>
        <m:r>
          <w:rPr>
            <w:rFonts w:ascii="Cambria Math" w:eastAsiaTheme="minorEastAsia" w:hAnsi="Cambria Math"/>
            <w:lang w:val="en-US"/>
          </w:rPr>
          <m:t>.</m:t>
        </m:r>
      </m:oMath>
      <w:r w:rsidRPr="00F234DC">
        <w:rPr>
          <w:rFonts w:eastAsiaTheme="minorEastAsia"/>
          <w:i/>
          <w:iCs/>
          <w:lang w:val="en-US"/>
        </w:rPr>
        <w:t xml:space="preserve"> </w:t>
      </w:r>
    </w:p>
    <w:p w14:paraId="1004FA0C" w14:textId="77777777" w:rsidR="000F2474" w:rsidRDefault="000F2474" w:rsidP="000F2474">
      <w:pPr>
        <w:pStyle w:val="a7"/>
      </w:pPr>
      <w:r>
        <w:t xml:space="preserve">Жорданова матрица также называется жордановой нормальной формой (ЖНФ) для оператора A. </w:t>
      </w:r>
    </w:p>
    <w:p w14:paraId="5F0CD629" w14:textId="77777777" w:rsidR="000F2474" w:rsidRPr="00185F4E" w:rsidRDefault="000F2474" w:rsidP="000F2474">
      <w:pPr>
        <w:pStyle w:val="a7"/>
        <w:rPr>
          <w:rFonts w:eastAsiaTheme="minorEastAsia"/>
          <w:i/>
          <w:iCs/>
        </w:rPr>
      </w:pPr>
      <w:r>
        <w:t>Матрица любого оператора над полем комплексных чисел приводится к ЖНФ.</w:t>
      </w:r>
    </w:p>
    <w:p w14:paraId="10B3153E" w14:textId="77777777" w:rsidR="004D5762" w:rsidRPr="00185F4E" w:rsidRDefault="000F2474" w:rsidP="004D5762">
      <w:pPr>
        <w:pStyle w:val="a7"/>
      </w:pPr>
      <w:r>
        <w:rPr>
          <w:rFonts w:eastAsiaTheme="minorEastAsia"/>
          <w:kern w:val="0"/>
          <w14:ligatures w14:val="none"/>
        </w:rPr>
        <w:t>Теорема (</w:t>
      </w:r>
      <w:r>
        <w:t xml:space="preserve">Основная теорема о структуре оператора). </w:t>
      </w:r>
      <w:r w:rsidR="004D5762">
        <w:t xml:space="preserve">Если характеристический многочлен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D5762">
        <w:t>раскладывается на линейные сомножители, то существует базис, в котором матрица оператора A жорданова. Она определена однозначно, с точностью до перестановки жордановых клеток.</w:t>
      </w:r>
    </w:p>
    <w:p w14:paraId="1C2A9E49" w14:textId="41429ACE" w:rsidR="000F2474" w:rsidRDefault="000F2474" w:rsidP="000F2474">
      <w:pPr>
        <w:pStyle w:val="a7"/>
        <w:spacing w:line="240" w:lineRule="auto"/>
        <w:rPr>
          <w:rFonts w:eastAsiaTheme="minorEastAsia"/>
          <w:kern w:val="0"/>
          <w14:ligatures w14:val="none"/>
        </w:rPr>
      </w:pPr>
    </w:p>
    <w:p w14:paraId="7C785C9D" w14:textId="35B15C25" w:rsidR="004D5762" w:rsidRDefault="004D5762" w:rsidP="004D5762">
      <w:pPr>
        <w:pStyle w:val="a7"/>
        <w:numPr>
          <w:ilvl w:val="0"/>
          <w:numId w:val="1"/>
        </w:numPr>
        <w:spacing w:line="240" w:lineRule="auto"/>
        <w:rPr>
          <w:rFonts w:eastAsiaTheme="minorEastAsia"/>
          <w:kern w:val="0"/>
          <w14:ligatures w14:val="none"/>
        </w:rPr>
      </w:pPr>
      <w:r>
        <w:rPr>
          <w:rFonts w:eastAsiaTheme="minorEastAsia"/>
          <w:kern w:val="0"/>
          <w14:ligatures w14:val="none"/>
        </w:rPr>
        <w:t>Алгоритм построения жорданова базиса и жордановой нормальной формы.</w:t>
      </w:r>
    </w:p>
    <w:p w14:paraId="37C1022D" w14:textId="77777777" w:rsidR="004D5762" w:rsidRDefault="004D5762" w:rsidP="004D5762">
      <w:pPr>
        <w:pStyle w:val="a7"/>
        <w:spacing w:line="240" w:lineRule="auto"/>
      </w:pPr>
      <w:r>
        <w:t xml:space="preserve">Есть два подхода для нахождения жорданов базис: </w:t>
      </w:r>
    </w:p>
    <w:p w14:paraId="1C2E73F7" w14:textId="77777777" w:rsidR="004D5762" w:rsidRDefault="004D5762" w:rsidP="004D5762">
      <w:pPr>
        <w:pStyle w:val="a7"/>
        <w:spacing w:line="240" w:lineRule="auto"/>
      </w:pPr>
      <w:r>
        <w:t xml:space="preserve">• Начать с собственных векторов и </w:t>
      </w:r>
      <w:proofErr w:type="gramStart"/>
      <w:r>
        <w:t>подниматься вверх</w:t>
      </w:r>
      <w:proofErr w:type="gramEnd"/>
      <w:r>
        <w:t xml:space="preserve"> </w:t>
      </w:r>
    </w:p>
    <w:p w14:paraId="6573910C" w14:textId="027D4E38" w:rsidR="004D5762" w:rsidRDefault="004D5762" w:rsidP="004D5762">
      <w:pPr>
        <w:pStyle w:val="a7"/>
        <w:spacing w:line="240" w:lineRule="auto"/>
      </w:pPr>
      <w:r>
        <w:t xml:space="preserve">• Начать с корневых векторов наибольшей высоты и </w:t>
      </w:r>
      <w:proofErr w:type="gramStart"/>
      <w:r>
        <w:t>спускаться вниз</w:t>
      </w:r>
      <w:proofErr w:type="gramEnd"/>
    </w:p>
    <w:p w14:paraId="3A08D316" w14:textId="35D30B95" w:rsidR="004D5762" w:rsidRDefault="004D5762" w:rsidP="004D5762">
      <w:pPr>
        <w:pStyle w:val="a7"/>
        <w:spacing w:line="240" w:lineRule="auto"/>
      </w:pPr>
      <w:r>
        <w:t>Алгоритм построения Жорданова базиса и Жордановой нормальной формы используется для анализа и преобразования линейных операторов и матриц. Вот основные шаги этого алгоритма:</w:t>
      </w:r>
    </w:p>
    <w:p w14:paraId="7F96D179" w14:textId="77777777" w:rsidR="004D5762" w:rsidRDefault="004D5762" w:rsidP="004D5762">
      <w:pPr>
        <w:pStyle w:val="a7"/>
        <w:spacing w:line="240" w:lineRule="auto"/>
      </w:pPr>
    </w:p>
    <w:p w14:paraId="096D4656" w14:textId="3783902E" w:rsidR="004D5762" w:rsidRDefault="004D5762" w:rsidP="004D5762">
      <w:pPr>
        <w:pStyle w:val="a7"/>
        <w:numPr>
          <w:ilvl w:val="0"/>
          <w:numId w:val="7"/>
        </w:numPr>
        <w:spacing w:line="240" w:lineRule="auto"/>
      </w:pPr>
      <w:r>
        <w:t>**Нахождение собственных значений и собственных векторов: ** Сначала находятся собственные значения оператора или матрицы.</w:t>
      </w:r>
    </w:p>
    <w:p w14:paraId="0EEF6479" w14:textId="63314BE4" w:rsidR="004D5762" w:rsidRDefault="004D5762" w:rsidP="004D5762">
      <w:pPr>
        <w:pStyle w:val="a7"/>
        <w:numPr>
          <w:ilvl w:val="0"/>
          <w:numId w:val="7"/>
        </w:numPr>
        <w:spacing w:line="240" w:lineRule="auto"/>
      </w:pPr>
      <w:r>
        <w:t>**Построение Жорданова базиса: ** Для каждого собственного значения находится Жорданов базис, состоящий из собственных векторов и обобщенных собственных векторов. Обобщенные собственные векторы помогают учесть кратность собственного значения.</w:t>
      </w:r>
    </w:p>
    <w:p w14:paraId="1DA9A2A0" w14:textId="294C6685" w:rsidR="004D5762" w:rsidRDefault="004D5762" w:rsidP="004D5762">
      <w:pPr>
        <w:pStyle w:val="a7"/>
        <w:numPr>
          <w:ilvl w:val="0"/>
          <w:numId w:val="7"/>
        </w:numPr>
        <w:spacing w:line="240" w:lineRule="auto"/>
      </w:pPr>
      <w:r>
        <w:t>**Формирование Жордановой нормальной формы: ** Жорданов базис позволяет представить матрицу или оператор в форме, где блоки на диагонали представляют собой Жордановы клетки. Это нормальная форма, которая позволяет легче анализировать структуру оператора или матрицы.</w:t>
      </w:r>
    </w:p>
    <w:p w14:paraId="0FD0971D" w14:textId="4C0F72A2" w:rsidR="004D5762" w:rsidRDefault="004D5762" w:rsidP="004D5762">
      <w:pPr>
        <w:pStyle w:val="a7"/>
        <w:numPr>
          <w:ilvl w:val="0"/>
          <w:numId w:val="7"/>
        </w:numPr>
        <w:spacing w:line="240" w:lineRule="auto"/>
      </w:pPr>
      <w:r>
        <w:t>**Приведение к Жордановой нормальной форме: ** Применяются преобразования, чтобы привести матрицу или оператор к Жордановой нормальной форме. Это может включать в себя нахождение жорданова базиса, затем применение подходящих линейных преобразований.</w:t>
      </w:r>
    </w:p>
    <w:p w14:paraId="1998D2CC" w14:textId="77777777" w:rsidR="004D5762" w:rsidRPr="000F2474" w:rsidRDefault="004D5762" w:rsidP="004D5762">
      <w:pPr>
        <w:pStyle w:val="a7"/>
        <w:spacing w:line="240" w:lineRule="auto"/>
        <w:rPr>
          <w:rFonts w:eastAsiaTheme="minorEastAsia"/>
          <w:kern w:val="0"/>
          <w14:ligatures w14:val="none"/>
        </w:rPr>
      </w:pPr>
    </w:p>
    <w:p w14:paraId="4B4FD456" w14:textId="77777777" w:rsidR="000F2474" w:rsidRPr="000F2474" w:rsidRDefault="000F2474" w:rsidP="000F2474">
      <w:pPr>
        <w:spacing w:line="240" w:lineRule="auto"/>
        <w:rPr>
          <w:rFonts w:eastAsiaTheme="minorEastAsia"/>
        </w:rPr>
      </w:pPr>
    </w:p>
    <w:sectPr w:rsidR="000F2474" w:rsidRPr="000F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00D"/>
    <w:multiLevelType w:val="hybridMultilevel"/>
    <w:tmpl w:val="448899BE"/>
    <w:lvl w:ilvl="0" w:tplc="2004BC0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0806"/>
    <w:multiLevelType w:val="hybridMultilevel"/>
    <w:tmpl w:val="AFD4F7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46A6"/>
    <w:multiLevelType w:val="hybridMultilevel"/>
    <w:tmpl w:val="06287F3E"/>
    <w:lvl w:ilvl="0" w:tplc="2004BC0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30110"/>
    <w:multiLevelType w:val="hybridMultilevel"/>
    <w:tmpl w:val="9BE058E6"/>
    <w:lvl w:ilvl="0" w:tplc="6240A1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51958"/>
    <w:multiLevelType w:val="hybridMultilevel"/>
    <w:tmpl w:val="0F28AE76"/>
    <w:lvl w:ilvl="0" w:tplc="73145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86A3D"/>
    <w:multiLevelType w:val="hybridMultilevel"/>
    <w:tmpl w:val="FD72C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D0561"/>
    <w:multiLevelType w:val="hybridMultilevel"/>
    <w:tmpl w:val="ECCE1820"/>
    <w:lvl w:ilvl="0" w:tplc="2004BC0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512F50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167096">
    <w:abstractNumId w:val="5"/>
  </w:num>
  <w:num w:numId="2" w16cid:durableId="95298286">
    <w:abstractNumId w:val="3"/>
  </w:num>
  <w:num w:numId="3" w16cid:durableId="245968014">
    <w:abstractNumId w:val="6"/>
  </w:num>
  <w:num w:numId="4" w16cid:durableId="1166625911">
    <w:abstractNumId w:val="4"/>
  </w:num>
  <w:num w:numId="5" w16cid:durableId="2068644439">
    <w:abstractNumId w:val="0"/>
  </w:num>
  <w:num w:numId="6" w16cid:durableId="1237788499">
    <w:abstractNumId w:val="2"/>
  </w:num>
  <w:num w:numId="7" w16cid:durableId="214538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50"/>
    <w:rsid w:val="000361C1"/>
    <w:rsid w:val="000F2474"/>
    <w:rsid w:val="001824DA"/>
    <w:rsid w:val="001B5BBE"/>
    <w:rsid w:val="00223548"/>
    <w:rsid w:val="00251689"/>
    <w:rsid w:val="00280FC3"/>
    <w:rsid w:val="002D7025"/>
    <w:rsid w:val="003214B3"/>
    <w:rsid w:val="003A63CF"/>
    <w:rsid w:val="0040446F"/>
    <w:rsid w:val="004D5762"/>
    <w:rsid w:val="00533851"/>
    <w:rsid w:val="0055469D"/>
    <w:rsid w:val="006A3372"/>
    <w:rsid w:val="006A54AE"/>
    <w:rsid w:val="006F796C"/>
    <w:rsid w:val="007800D5"/>
    <w:rsid w:val="0078462C"/>
    <w:rsid w:val="007B30F3"/>
    <w:rsid w:val="007C056B"/>
    <w:rsid w:val="00821F0A"/>
    <w:rsid w:val="00866F50"/>
    <w:rsid w:val="008C3F39"/>
    <w:rsid w:val="008F744E"/>
    <w:rsid w:val="00972B48"/>
    <w:rsid w:val="00BE7535"/>
    <w:rsid w:val="00C93B0A"/>
    <w:rsid w:val="00D310EE"/>
    <w:rsid w:val="00E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DA44"/>
  <w15:chartTrackingRefBased/>
  <w15:docId w15:val="{45B46AA7-942C-4263-9607-7A9A9247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6F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6F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6F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6F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6F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6F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6F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6F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6F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6F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6F5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C3F39"/>
    <w:rPr>
      <w:color w:val="666666"/>
    </w:rPr>
  </w:style>
  <w:style w:type="character" w:styleId="ad">
    <w:name w:val="Strong"/>
    <w:basedOn w:val="a0"/>
    <w:uiPriority w:val="22"/>
    <w:qFormat/>
    <w:rsid w:val="0078462C"/>
    <w:rPr>
      <w:b/>
      <w:bCs/>
    </w:rPr>
  </w:style>
  <w:style w:type="table" w:styleId="ae">
    <w:name w:val="Table Grid"/>
    <w:basedOn w:val="a1"/>
    <w:uiPriority w:val="39"/>
    <w:rsid w:val="000F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9</cp:revision>
  <dcterms:created xsi:type="dcterms:W3CDTF">2024-04-08T15:49:00Z</dcterms:created>
  <dcterms:modified xsi:type="dcterms:W3CDTF">2024-04-17T14:45:00Z</dcterms:modified>
</cp:coreProperties>
</file>