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1330" w:tblpY="1265"/>
        <w:tblW w:w="8995" w:type="dxa"/>
        <w:tblLook w:val="04A0" w:firstRow="1" w:lastRow="0" w:firstColumn="1" w:lastColumn="0" w:noHBand="0" w:noVBand="1"/>
      </w:tblPr>
      <w:tblGrid>
        <w:gridCol w:w="1881"/>
        <w:gridCol w:w="7114"/>
      </w:tblGrid>
      <w:tr w:rsidR="00E047DA" w:rsidRPr="00E047DA" w14:paraId="68BECAFE" w14:textId="77777777" w:rsidTr="00970B93">
        <w:trPr>
          <w:trHeight w:val="1011"/>
        </w:trPr>
        <w:tc>
          <w:tcPr>
            <w:tcW w:w="1881" w:type="dxa"/>
          </w:tcPr>
          <w:p w14:paraId="70A27833" w14:textId="77777777" w:rsidR="00E047DA" w:rsidRPr="00E047DA" w:rsidRDefault="00E047DA" w:rsidP="00970B93">
            <w:pPr>
              <w:rPr>
                <w:sz w:val="28"/>
                <w:szCs w:val="28"/>
              </w:rPr>
            </w:pPr>
            <w:bookmarkStart w:id="0" w:name="_GoBack" w:colFirst="0" w:colLast="1"/>
            <w:r w:rsidRPr="00E047DA">
              <w:rPr>
                <w:sz w:val="28"/>
                <w:szCs w:val="28"/>
              </w:rPr>
              <w:t>Name</w:t>
            </w:r>
          </w:p>
        </w:tc>
        <w:tc>
          <w:tcPr>
            <w:tcW w:w="7114" w:type="dxa"/>
          </w:tcPr>
          <w:p w14:paraId="23EA25F4" w14:textId="77777777" w:rsidR="00E047DA" w:rsidRPr="00E047DA" w:rsidRDefault="00E047DA" w:rsidP="00970B93">
            <w:pPr>
              <w:rPr>
                <w:sz w:val="28"/>
                <w:szCs w:val="28"/>
              </w:rPr>
            </w:pPr>
            <w:r w:rsidRPr="00E047DA">
              <w:rPr>
                <w:sz w:val="28"/>
                <w:szCs w:val="28"/>
              </w:rPr>
              <w:t>View Safety</w:t>
            </w:r>
          </w:p>
        </w:tc>
      </w:tr>
      <w:tr w:rsidR="00E047DA" w:rsidRPr="00E047DA" w14:paraId="522BB078" w14:textId="77777777" w:rsidTr="00970B93">
        <w:trPr>
          <w:trHeight w:val="1011"/>
        </w:trPr>
        <w:tc>
          <w:tcPr>
            <w:tcW w:w="1881" w:type="dxa"/>
          </w:tcPr>
          <w:p w14:paraId="7A7E6BCE" w14:textId="77777777" w:rsidR="00E047DA" w:rsidRPr="00E047DA" w:rsidRDefault="00E047DA" w:rsidP="00970B93">
            <w:pPr>
              <w:rPr>
                <w:sz w:val="28"/>
                <w:szCs w:val="28"/>
              </w:rPr>
            </w:pPr>
            <w:r w:rsidRPr="00E047DA">
              <w:rPr>
                <w:sz w:val="28"/>
                <w:szCs w:val="28"/>
              </w:rPr>
              <w:t>Actor</w:t>
            </w:r>
          </w:p>
        </w:tc>
        <w:tc>
          <w:tcPr>
            <w:tcW w:w="7114" w:type="dxa"/>
          </w:tcPr>
          <w:p w14:paraId="5EFAAF80" w14:textId="3FD47E6F" w:rsidR="00E047DA" w:rsidRPr="00E047DA" w:rsidRDefault="00E047DA" w:rsidP="00970B93">
            <w:pPr>
              <w:rPr>
                <w:sz w:val="28"/>
                <w:szCs w:val="28"/>
              </w:rPr>
            </w:pPr>
            <w:r>
              <w:rPr>
                <w:sz w:val="28"/>
                <w:szCs w:val="28"/>
              </w:rPr>
              <w:t>Registered User</w:t>
            </w:r>
          </w:p>
        </w:tc>
      </w:tr>
      <w:tr w:rsidR="00E047DA" w:rsidRPr="00E047DA" w14:paraId="4128958E" w14:textId="77777777" w:rsidTr="00970B93">
        <w:trPr>
          <w:trHeight w:val="1011"/>
        </w:trPr>
        <w:tc>
          <w:tcPr>
            <w:tcW w:w="1881" w:type="dxa"/>
          </w:tcPr>
          <w:p w14:paraId="711DC5CE" w14:textId="77777777" w:rsidR="00E047DA" w:rsidRPr="00E047DA" w:rsidRDefault="00E047DA" w:rsidP="00970B93">
            <w:pPr>
              <w:rPr>
                <w:sz w:val="28"/>
                <w:szCs w:val="28"/>
              </w:rPr>
            </w:pPr>
            <w:r w:rsidRPr="00E047DA">
              <w:rPr>
                <w:sz w:val="28"/>
                <w:szCs w:val="28"/>
              </w:rPr>
              <w:t>Entry conditions</w:t>
            </w:r>
          </w:p>
        </w:tc>
        <w:tc>
          <w:tcPr>
            <w:tcW w:w="7114" w:type="dxa"/>
          </w:tcPr>
          <w:p w14:paraId="1E3A645A" w14:textId="4F59D364" w:rsidR="00E047DA" w:rsidRPr="00E047DA" w:rsidRDefault="00E047DA" w:rsidP="00E047DA">
            <w:pPr>
              <w:rPr>
                <w:sz w:val="28"/>
                <w:szCs w:val="28"/>
              </w:rPr>
            </w:pPr>
            <w:r>
              <w:rPr>
                <w:sz w:val="28"/>
                <w:szCs w:val="28"/>
              </w:rPr>
              <w:t>The user wants to check the safety of a certain area that he is interested in</w:t>
            </w:r>
          </w:p>
        </w:tc>
      </w:tr>
      <w:tr w:rsidR="00E047DA" w:rsidRPr="00E047DA" w14:paraId="5CD9183A" w14:textId="77777777" w:rsidTr="00970B93">
        <w:trPr>
          <w:trHeight w:val="1104"/>
        </w:trPr>
        <w:tc>
          <w:tcPr>
            <w:tcW w:w="1881" w:type="dxa"/>
          </w:tcPr>
          <w:p w14:paraId="4CFE3FA7" w14:textId="77777777" w:rsidR="00E047DA" w:rsidRPr="00E047DA" w:rsidRDefault="00E047DA" w:rsidP="00970B93">
            <w:pPr>
              <w:rPr>
                <w:sz w:val="28"/>
                <w:szCs w:val="28"/>
              </w:rPr>
            </w:pPr>
            <w:r w:rsidRPr="00E047DA">
              <w:rPr>
                <w:sz w:val="28"/>
                <w:szCs w:val="28"/>
              </w:rPr>
              <w:t>Events flow</w:t>
            </w:r>
          </w:p>
        </w:tc>
        <w:tc>
          <w:tcPr>
            <w:tcW w:w="7114" w:type="dxa"/>
          </w:tcPr>
          <w:p w14:paraId="5E3888AA" w14:textId="77777777" w:rsidR="00E047DA" w:rsidRDefault="00E047DA" w:rsidP="00E047DA">
            <w:pPr>
              <w:pStyle w:val="ListParagraph"/>
              <w:numPr>
                <w:ilvl w:val="0"/>
                <w:numId w:val="9"/>
              </w:numPr>
              <w:rPr>
                <w:sz w:val="28"/>
                <w:szCs w:val="28"/>
              </w:rPr>
            </w:pPr>
            <w:r>
              <w:rPr>
                <w:sz w:val="28"/>
                <w:szCs w:val="28"/>
              </w:rPr>
              <w:t>In the homepage the user opens the view safety section of the app</w:t>
            </w:r>
          </w:p>
          <w:p w14:paraId="2C8E206E" w14:textId="28B4A915" w:rsidR="00E047DA" w:rsidRDefault="00E047DA" w:rsidP="00E047DA">
            <w:pPr>
              <w:pStyle w:val="ListParagraph"/>
              <w:numPr>
                <w:ilvl w:val="0"/>
                <w:numId w:val="9"/>
              </w:numPr>
              <w:rPr>
                <w:sz w:val="28"/>
                <w:szCs w:val="28"/>
              </w:rPr>
            </w:pPr>
            <w:r>
              <w:rPr>
                <w:sz w:val="28"/>
                <w:szCs w:val="28"/>
              </w:rPr>
              <w:t>The user specifies details of the area he is interested in</w:t>
            </w:r>
          </w:p>
          <w:p w14:paraId="3D326398" w14:textId="155AC2DF" w:rsidR="00E047DA" w:rsidRDefault="00E047DA" w:rsidP="00E047DA">
            <w:pPr>
              <w:pStyle w:val="ListParagraph"/>
              <w:numPr>
                <w:ilvl w:val="0"/>
                <w:numId w:val="9"/>
              </w:numPr>
              <w:rPr>
                <w:sz w:val="28"/>
                <w:szCs w:val="28"/>
              </w:rPr>
            </w:pPr>
            <w:r>
              <w:rPr>
                <w:sz w:val="28"/>
                <w:szCs w:val="28"/>
              </w:rPr>
              <w:t>The user submits search criteria and chooses area from a list of matches</w:t>
            </w:r>
          </w:p>
          <w:p w14:paraId="40A6DF80" w14:textId="41309114" w:rsidR="00E047DA" w:rsidRPr="00E047DA" w:rsidRDefault="00E047DA" w:rsidP="00E047DA">
            <w:pPr>
              <w:pStyle w:val="ListParagraph"/>
              <w:numPr>
                <w:ilvl w:val="0"/>
                <w:numId w:val="9"/>
              </w:numPr>
              <w:rPr>
                <w:sz w:val="28"/>
                <w:szCs w:val="28"/>
              </w:rPr>
            </w:pPr>
            <w:r>
              <w:rPr>
                <w:sz w:val="28"/>
                <w:szCs w:val="28"/>
              </w:rPr>
              <w:t xml:space="preserve">The user is represented with a geographical representation of the </w:t>
            </w:r>
            <w:r w:rsidR="004A24C2">
              <w:rPr>
                <w:sz w:val="28"/>
                <w:szCs w:val="28"/>
              </w:rPr>
              <w:t>area’s safety based on number of violations and accidents occurring in the area</w:t>
            </w:r>
          </w:p>
        </w:tc>
      </w:tr>
      <w:tr w:rsidR="00E047DA" w:rsidRPr="00E047DA" w14:paraId="5B414F2D" w14:textId="77777777" w:rsidTr="00970B93">
        <w:trPr>
          <w:trHeight w:val="1011"/>
        </w:trPr>
        <w:tc>
          <w:tcPr>
            <w:tcW w:w="1881" w:type="dxa"/>
          </w:tcPr>
          <w:p w14:paraId="0F834409" w14:textId="77777777" w:rsidR="00E047DA" w:rsidRPr="00E047DA" w:rsidRDefault="00E047DA" w:rsidP="00970B93">
            <w:pPr>
              <w:rPr>
                <w:sz w:val="28"/>
                <w:szCs w:val="28"/>
              </w:rPr>
            </w:pPr>
            <w:r w:rsidRPr="00E047DA">
              <w:rPr>
                <w:sz w:val="28"/>
                <w:szCs w:val="28"/>
              </w:rPr>
              <w:t>Exit conditions</w:t>
            </w:r>
          </w:p>
        </w:tc>
        <w:tc>
          <w:tcPr>
            <w:tcW w:w="7114" w:type="dxa"/>
          </w:tcPr>
          <w:p w14:paraId="39D5D461" w14:textId="1C40FAB2" w:rsidR="00E047DA" w:rsidRPr="00E047DA" w:rsidRDefault="004A24C2" w:rsidP="00970B93">
            <w:pPr>
              <w:rPr>
                <w:sz w:val="28"/>
                <w:szCs w:val="28"/>
              </w:rPr>
            </w:pPr>
            <w:r>
              <w:rPr>
                <w:sz w:val="28"/>
                <w:szCs w:val="28"/>
              </w:rPr>
              <w:t>The user is represented with area safety</w:t>
            </w:r>
          </w:p>
        </w:tc>
      </w:tr>
      <w:tr w:rsidR="00E047DA" w:rsidRPr="00E047DA" w14:paraId="7B4BE30E" w14:textId="77777777" w:rsidTr="00970B93">
        <w:trPr>
          <w:trHeight w:val="952"/>
        </w:trPr>
        <w:tc>
          <w:tcPr>
            <w:tcW w:w="1881" w:type="dxa"/>
          </w:tcPr>
          <w:p w14:paraId="73874531" w14:textId="77777777" w:rsidR="00E047DA" w:rsidRPr="00E047DA" w:rsidRDefault="00E047DA" w:rsidP="00970B93">
            <w:pPr>
              <w:rPr>
                <w:sz w:val="28"/>
                <w:szCs w:val="28"/>
              </w:rPr>
            </w:pPr>
            <w:r w:rsidRPr="00E047DA">
              <w:rPr>
                <w:sz w:val="28"/>
                <w:szCs w:val="28"/>
              </w:rPr>
              <w:t>Exceptions</w:t>
            </w:r>
          </w:p>
        </w:tc>
        <w:tc>
          <w:tcPr>
            <w:tcW w:w="7114" w:type="dxa"/>
          </w:tcPr>
          <w:p w14:paraId="27764C75" w14:textId="4AA7417F" w:rsidR="00E047DA" w:rsidRDefault="00E047DA" w:rsidP="00970B93">
            <w:pPr>
              <w:ind w:left="360"/>
              <w:rPr>
                <w:sz w:val="28"/>
                <w:szCs w:val="28"/>
              </w:rPr>
            </w:pPr>
            <w:r w:rsidRPr="00E047DA">
              <w:rPr>
                <w:sz w:val="28"/>
                <w:szCs w:val="28"/>
              </w:rPr>
              <w:t xml:space="preserve">The </w:t>
            </w:r>
            <w:r w:rsidR="004A24C2">
              <w:rPr>
                <w:sz w:val="28"/>
                <w:szCs w:val="28"/>
              </w:rPr>
              <w:t>specified area does not yield any search results:</w:t>
            </w:r>
          </w:p>
          <w:p w14:paraId="0D88759D" w14:textId="7435B346" w:rsidR="004A24C2" w:rsidRPr="00E047DA" w:rsidRDefault="004A24C2" w:rsidP="00970B93">
            <w:pPr>
              <w:ind w:left="360"/>
              <w:rPr>
                <w:sz w:val="28"/>
                <w:szCs w:val="28"/>
              </w:rPr>
            </w:pPr>
            <w:r>
              <w:rPr>
                <w:sz w:val="28"/>
                <w:szCs w:val="28"/>
              </w:rPr>
              <w:t>A message stating there are no results matching entered data is shown</w:t>
            </w:r>
          </w:p>
          <w:p w14:paraId="005FEE76" w14:textId="77777777" w:rsidR="00E047DA" w:rsidRPr="00E047DA" w:rsidRDefault="00E047DA" w:rsidP="00970B93">
            <w:pPr>
              <w:ind w:left="360"/>
              <w:rPr>
                <w:sz w:val="28"/>
                <w:szCs w:val="28"/>
              </w:rPr>
            </w:pPr>
          </w:p>
        </w:tc>
      </w:tr>
      <w:bookmarkEnd w:id="0"/>
    </w:tbl>
    <w:p w14:paraId="29528726" w14:textId="77777777" w:rsidR="00E047DA" w:rsidRPr="00E047DA" w:rsidRDefault="00E047DA" w:rsidP="00E047DA">
      <w:pPr>
        <w:rPr>
          <w:sz w:val="28"/>
          <w:szCs w:val="28"/>
        </w:rPr>
      </w:pPr>
    </w:p>
    <w:p w14:paraId="5E1796CB" w14:textId="77777777" w:rsidR="00E047DA" w:rsidRPr="00E047DA" w:rsidRDefault="00E047DA" w:rsidP="00E047DA">
      <w:pPr>
        <w:rPr>
          <w:b/>
          <w:bCs/>
          <w:sz w:val="32"/>
          <w:szCs w:val="32"/>
        </w:rPr>
      </w:pPr>
      <w:r w:rsidRPr="00E047DA">
        <w:rPr>
          <w:b/>
          <w:bCs/>
          <w:sz w:val="32"/>
          <w:szCs w:val="32"/>
        </w:rPr>
        <w:t>Scenario</w:t>
      </w:r>
    </w:p>
    <w:p w14:paraId="4A00C95B" w14:textId="155A1288" w:rsidR="00E047DA" w:rsidRPr="00E047DA" w:rsidRDefault="00E047DA" w:rsidP="00E047DA">
      <w:pPr>
        <w:jc w:val="both"/>
        <w:rPr>
          <w:sz w:val="28"/>
          <w:szCs w:val="28"/>
        </w:rPr>
      </w:pPr>
      <w:r w:rsidRPr="00E047DA">
        <w:rPr>
          <w:sz w:val="28"/>
          <w:szCs w:val="28"/>
        </w:rPr>
        <w:t>Lorenzo is a student who is living in Rome. During the summer, he decides to go on a trip to Milan. Due to the fact that Milan is a really crowded city and number of accidents and traffic violations have skyrocketed in the recent decade, he is skeptical to drive his personal car to enjoy the eye-catching sceneries along the way or book a flight.</w:t>
      </w:r>
      <w:r w:rsidR="004A24C2">
        <w:rPr>
          <w:sz w:val="28"/>
          <w:szCs w:val="28"/>
        </w:rPr>
        <w:t xml:space="preserve"> His friend suggests to use the SafeStreets app to check the safety of the area he will be staying in Milan in order to decide whether it would be safe to leave his car behind and move on foot there. He opens the app searches for the area his hotel is in and views the safety of nearby streets.</w:t>
      </w:r>
    </w:p>
    <w:p w14:paraId="1B397935" w14:textId="77777777" w:rsidR="00E047DA" w:rsidRPr="00E047DA" w:rsidRDefault="00E047DA" w:rsidP="00E047DA">
      <w:pPr>
        <w:rPr>
          <w:sz w:val="28"/>
          <w:szCs w:val="28"/>
        </w:rPr>
      </w:pPr>
    </w:p>
    <w:p w14:paraId="06EBB53B" w14:textId="77777777" w:rsidR="00E047DA" w:rsidRPr="00E047DA" w:rsidRDefault="00E047DA" w:rsidP="00E047DA">
      <w:pPr>
        <w:rPr>
          <w:sz w:val="28"/>
          <w:szCs w:val="28"/>
        </w:rPr>
      </w:pPr>
    </w:p>
    <w:p w14:paraId="1B945D25" w14:textId="77777777" w:rsidR="00E047DA" w:rsidRPr="00E047DA" w:rsidRDefault="00E047DA" w:rsidP="00E047DA">
      <w:pPr>
        <w:rPr>
          <w:sz w:val="28"/>
          <w:szCs w:val="28"/>
        </w:rPr>
      </w:pPr>
    </w:p>
    <w:p w14:paraId="3C694EAB" w14:textId="77777777" w:rsidR="00E047DA" w:rsidRPr="00E047DA" w:rsidRDefault="00E047DA" w:rsidP="00E047DA">
      <w:pPr>
        <w:rPr>
          <w:sz w:val="28"/>
          <w:szCs w:val="28"/>
        </w:rPr>
      </w:pPr>
    </w:p>
    <w:sectPr w:rsidR="00E047DA" w:rsidRPr="00E047DA" w:rsidSect="00AC0C2F">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30C88"/>
    <w:multiLevelType w:val="hybridMultilevel"/>
    <w:tmpl w:val="3C3C12A4"/>
    <w:lvl w:ilvl="0" w:tplc="A7448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57EF0"/>
    <w:multiLevelType w:val="hybridMultilevel"/>
    <w:tmpl w:val="88189398"/>
    <w:lvl w:ilvl="0" w:tplc="DCA67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20348"/>
    <w:multiLevelType w:val="hybridMultilevel"/>
    <w:tmpl w:val="D1926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61FA4"/>
    <w:multiLevelType w:val="hybridMultilevel"/>
    <w:tmpl w:val="2340A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43984"/>
    <w:multiLevelType w:val="hybridMultilevel"/>
    <w:tmpl w:val="554A5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FF6561"/>
    <w:multiLevelType w:val="hybridMultilevel"/>
    <w:tmpl w:val="5A56E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26399"/>
    <w:multiLevelType w:val="hybridMultilevel"/>
    <w:tmpl w:val="23C807B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469AE"/>
    <w:multiLevelType w:val="hybridMultilevel"/>
    <w:tmpl w:val="C5B2E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C6055"/>
    <w:multiLevelType w:val="hybridMultilevel"/>
    <w:tmpl w:val="5E30C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2"/>
  </w:num>
  <w:num w:numId="5">
    <w:abstractNumId w:val="5"/>
  </w:num>
  <w:num w:numId="6">
    <w:abstractNumId w:val="8"/>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DA"/>
    <w:rsid w:val="004A24C2"/>
    <w:rsid w:val="00D26DB4"/>
    <w:rsid w:val="00E047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C35C"/>
  <w15:chartTrackingRefBased/>
  <w15:docId w15:val="{DEC482B3-86D3-4D9F-9588-00A10A05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7DA"/>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4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47DA"/>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zakaria</dc:creator>
  <cp:keywords/>
  <dc:description/>
  <cp:lastModifiedBy>karim zakaria</cp:lastModifiedBy>
  <cp:revision>1</cp:revision>
  <dcterms:created xsi:type="dcterms:W3CDTF">2019-11-08T22:33:00Z</dcterms:created>
  <dcterms:modified xsi:type="dcterms:W3CDTF">2019-11-08T22:52:00Z</dcterms:modified>
</cp:coreProperties>
</file>