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1F3C34" w14:textId="77777777" w:rsidR="006D3C5A" w:rsidRDefault="006D3C5A" w:rsidP="006D3C5A">
      <w:pPr>
        <w:rPr>
          <w:sz w:val="32"/>
          <w:szCs w:val="32"/>
        </w:rPr>
      </w:pPr>
    </w:p>
    <w:p w14:paraId="08557D79" w14:textId="77777777" w:rsidR="006D3C5A" w:rsidRDefault="006D3C5A" w:rsidP="006D3C5A">
      <w:pPr>
        <w:rPr>
          <w:sz w:val="32"/>
          <w:szCs w:val="32"/>
        </w:rPr>
      </w:pPr>
    </w:p>
    <w:p w14:paraId="52BB319F" w14:textId="77777777" w:rsidR="006D3C5A" w:rsidRDefault="006D3C5A" w:rsidP="006D3C5A">
      <w:pPr>
        <w:rPr>
          <w:sz w:val="32"/>
          <w:szCs w:val="32"/>
        </w:rPr>
      </w:pPr>
    </w:p>
    <w:p w14:paraId="726B701C" w14:textId="77777777" w:rsidR="006D3C5A" w:rsidRDefault="006D3C5A" w:rsidP="006D3C5A">
      <w:pPr>
        <w:rPr>
          <w:sz w:val="32"/>
          <w:szCs w:val="32"/>
        </w:rPr>
      </w:pPr>
    </w:p>
    <w:tbl>
      <w:tblPr>
        <w:tblStyle w:val="TableGrid"/>
        <w:tblpPr w:leftFromText="180" w:rightFromText="180" w:vertAnchor="text" w:horzAnchor="page" w:tblpX="1690" w:tblpY="-326"/>
        <w:tblW w:w="8669" w:type="dxa"/>
        <w:tblLook w:val="04A0" w:firstRow="1" w:lastRow="0" w:firstColumn="1" w:lastColumn="0" w:noHBand="0" w:noVBand="1"/>
      </w:tblPr>
      <w:tblGrid>
        <w:gridCol w:w="1859"/>
        <w:gridCol w:w="6810"/>
      </w:tblGrid>
      <w:tr w:rsidR="006D3C5A" w:rsidRPr="00AC0C2F" w14:paraId="0146D3F7" w14:textId="77777777" w:rsidTr="00967A12">
        <w:trPr>
          <w:trHeight w:val="1048"/>
        </w:trPr>
        <w:tc>
          <w:tcPr>
            <w:tcW w:w="1859" w:type="dxa"/>
          </w:tcPr>
          <w:p w14:paraId="1EB8C9BA" w14:textId="77777777" w:rsidR="006D3C5A" w:rsidRPr="00AC0C2F" w:rsidRDefault="006D3C5A" w:rsidP="00967A12">
            <w:pPr>
              <w:rPr>
                <w:sz w:val="32"/>
                <w:szCs w:val="32"/>
              </w:rPr>
            </w:pPr>
            <w:r w:rsidRPr="00AC0C2F">
              <w:rPr>
                <w:sz w:val="32"/>
                <w:szCs w:val="32"/>
              </w:rPr>
              <w:t>Name</w:t>
            </w:r>
          </w:p>
        </w:tc>
        <w:tc>
          <w:tcPr>
            <w:tcW w:w="6810" w:type="dxa"/>
          </w:tcPr>
          <w:p w14:paraId="321F993F" w14:textId="78982429" w:rsidR="006D3C5A" w:rsidRPr="00AC0C2F" w:rsidRDefault="006D3C5A" w:rsidP="00967A1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View Report History</w:t>
            </w:r>
          </w:p>
        </w:tc>
      </w:tr>
      <w:tr w:rsidR="006D3C5A" w:rsidRPr="00AC0C2F" w14:paraId="53D9C5E6" w14:textId="77777777" w:rsidTr="00967A12">
        <w:trPr>
          <w:trHeight w:val="1048"/>
        </w:trPr>
        <w:tc>
          <w:tcPr>
            <w:tcW w:w="1859" w:type="dxa"/>
          </w:tcPr>
          <w:p w14:paraId="153E688D" w14:textId="77777777" w:rsidR="006D3C5A" w:rsidRPr="00AC0C2F" w:rsidRDefault="006D3C5A" w:rsidP="00967A12">
            <w:pPr>
              <w:rPr>
                <w:sz w:val="32"/>
                <w:szCs w:val="32"/>
              </w:rPr>
            </w:pPr>
            <w:r w:rsidRPr="00AC0C2F">
              <w:rPr>
                <w:sz w:val="32"/>
                <w:szCs w:val="32"/>
              </w:rPr>
              <w:t>Actor</w:t>
            </w:r>
          </w:p>
        </w:tc>
        <w:tc>
          <w:tcPr>
            <w:tcW w:w="6810" w:type="dxa"/>
          </w:tcPr>
          <w:p w14:paraId="163D9715" w14:textId="51D0F5E1" w:rsidR="006D3C5A" w:rsidRPr="00AC0C2F" w:rsidRDefault="006D3C5A" w:rsidP="00967A1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Registered User</w:t>
            </w:r>
          </w:p>
        </w:tc>
      </w:tr>
      <w:tr w:rsidR="006D3C5A" w:rsidRPr="00AC0C2F" w14:paraId="347BCEEF" w14:textId="77777777" w:rsidTr="00967A12">
        <w:trPr>
          <w:trHeight w:val="1048"/>
        </w:trPr>
        <w:tc>
          <w:tcPr>
            <w:tcW w:w="1859" w:type="dxa"/>
          </w:tcPr>
          <w:p w14:paraId="6489F2C3" w14:textId="77777777" w:rsidR="006D3C5A" w:rsidRPr="00AC0C2F" w:rsidRDefault="006D3C5A" w:rsidP="00967A1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Entry conditions</w:t>
            </w:r>
          </w:p>
        </w:tc>
        <w:tc>
          <w:tcPr>
            <w:tcW w:w="6810" w:type="dxa"/>
          </w:tcPr>
          <w:p w14:paraId="13AED05A" w14:textId="1E715A8E" w:rsidR="006D3C5A" w:rsidRPr="006D3C5A" w:rsidRDefault="006D3C5A" w:rsidP="006D3C5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Signed in user</w:t>
            </w:r>
            <w:r w:rsidRPr="006D3C5A">
              <w:rPr>
                <w:sz w:val="32"/>
                <w:szCs w:val="32"/>
              </w:rPr>
              <w:t xml:space="preserve"> wishes to see previously submitted report</w:t>
            </w:r>
          </w:p>
        </w:tc>
      </w:tr>
      <w:tr w:rsidR="006D3C5A" w:rsidRPr="00AC0C2F" w14:paraId="7799A71E" w14:textId="77777777" w:rsidTr="00967A12">
        <w:trPr>
          <w:trHeight w:val="1142"/>
        </w:trPr>
        <w:tc>
          <w:tcPr>
            <w:tcW w:w="1859" w:type="dxa"/>
          </w:tcPr>
          <w:p w14:paraId="0CBE702F" w14:textId="77777777" w:rsidR="006D3C5A" w:rsidRPr="00AC0C2F" w:rsidRDefault="006D3C5A" w:rsidP="00967A12">
            <w:pPr>
              <w:rPr>
                <w:sz w:val="32"/>
                <w:szCs w:val="32"/>
              </w:rPr>
            </w:pPr>
            <w:r w:rsidRPr="00AC0C2F">
              <w:rPr>
                <w:sz w:val="32"/>
                <w:szCs w:val="32"/>
              </w:rPr>
              <w:t>Events flow</w:t>
            </w:r>
          </w:p>
        </w:tc>
        <w:tc>
          <w:tcPr>
            <w:tcW w:w="6810" w:type="dxa"/>
          </w:tcPr>
          <w:p w14:paraId="38CD71FE" w14:textId="77777777" w:rsidR="006D3C5A" w:rsidRDefault="006D3C5A" w:rsidP="00967A12">
            <w:pPr>
              <w:pStyle w:val="ListParagraph"/>
              <w:numPr>
                <w:ilvl w:val="0"/>
                <w:numId w:val="3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From the homepage the user opens the view history section</w:t>
            </w:r>
          </w:p>
          <w:p w14:paraId="38E272EE" w14:textId="77777777" w:rsidR="006D3C5A" w:rsidRDefault="006D3C5A" w:rsidP="00967A12">
            <w:pPr>
              <w:pStyle w:val="ListParagraph"/>
              <w:numPr>
                <w:ilvl w:val="0"/>
                <w:numId w:val="3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The user chooses from a group of filters to apply to history</w:t>
            </w:r>
          </w:p>
          <w:p w14:paraId="55A6B5CF" w14:textId="697EB046" w:rsidR="006D3C5A" w:rsidRPr="00F14BF9" w:rsidRDefault="006D3C5A" w:rsidP="00967A12">
            <w:pPr>
              <w:pStyle w:val="ListParagraph"/>
              <w:numPr>
                <w:ilvl w:val="0"/>
                <w:numId w:val="3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The user is presented with a list of previously submitted reports that match filters</w:t>
            </w:r>
          </w:p>
        </w:tc>
      </w:tr>
      <w:tr w:rsidR="006D3C5A" w:rsidRPr="00AC0C2F" w14:paraId="75F61D61" w14:textId="77777777" w:rsidTr="00967A12">
        <w:trPr>
          <w:trHeight w:val="1048"/>
        </w:trPr>
        <w:tc>
          <w:tcPr>
            <w:tcW w:w="1859" w:type="dxa"/>
          </w:tcPr>
          <w:p w14:paraId="5CAD150B" w14:textId="77777777" w:rsidR="006D3C5A" w:rsidRPr="00AC0C2F" w:rsidRDefault="006D3C5A" w:rsidP="00967A12">
            <w:pPr>
              <w:rPr>
                <w:sz w:val="32"/>
                <w:szCs w:val="32"/>
              </w:rPr>
            </w:pPr>
            <w:r w:rsidRPr="00AC0C2F">
              <w:rPr>
                <w:sz w:val="32"/>
                <w:szCs w:val="32"/>
              </w:rPr>
              <w:t>Exit conditions</w:t>
            </w:r>
          </w:p>
        </w:tc>
        <w:tc>
          <w:tcPr>
            <w:tcW w:w="6810" w:type="dxa"/>
          </w:tcPr>
          <w:p w14:paraId="17AA2911" w14:textId="177E995F" w:rsidR="006D3C5A" w:rsidRPr="006D3C5A" w:rsidRDefault="006D3C5A" w:rsidP="006D3C5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The user is presented with report history</w:t>
            </w:r>
          </w:p>
        </w:tc>
      </w:tr>
      <w:tr w:rsidR="006D3C5A" w:rsidRPr="00AC0C2F" w14:paraId="72BF1B01" w14:textId="77777777" w:rsidTr="00967A12">
        <w:trPr>
          <w:trHeight w:val="1048"/>
        </w:trPr>
        <w:tc>
          <w:tcPr>
            <w:tcW w:w="1859" w:type="dxa"/>
          </w:tcPr>
          <w:p w14:paraId="7DD218E2" w14:textId="77777777" w:rsidR="006D3C5A" w:rsidRPr="00AC0C2F" w:rsidRDefault="006D3C5A" w:rsidP="00967A12">
            <w:pPr>
              <w:rPr>
                <w:sz w:val="32"/>
                <w:szCs w:val="32"/>
              </w:rPr>
            </w:pPr>
            <w:r w:rsidRPr="00AC0C2F">
              <w:rPr>
                <w:sz w:val="32"/>
                <w:szCs w:val="32"/>
              </w:rPr>
              <w:t>Exceptions</w:t>
            </w:r>
          </w:p>
        </w:tc>
        <w:tc>
          <w:tcPr>
            <w:tcW w:w="6810" w:type="dxa"/>
          </w:tcPr>
          <w:p w14:paraId="09CD66DC" w14:textId="77777777" w:rsidR="006D3C5A" w:rsidRDefault="006D3C5A" w:rsidP="006D3C5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No reports match applied filters:</w:t>
            </w:r>
          </w:p>
          <w:p w14:paraId="3A5BE724" w14:textId="145D0A5A" w:rsidR="006D3C5A" w:rsidRPr="006D3C5A" w:rsidRDefault="006D3C5A" w:rsidP="006D3C5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 message is presented stating that there are no matching reports in history</w:t>
            </w:r>
          </w:p>
        </w:tc>
      </w:tr>
    </w:tbl>
    <w:p w14:paraId="287BF56B" w14:textId="77777777" w:rsidR="006D3C5A" w:rsidRDefault="006D3C5A" w:rsidP="006D3C5A">
      <w:pPr>
        <w:rPr>
          <w:sz w:val="32"/>
          <w:szCs w:val="32"/>
        </w:rPr>
      </w:pPr>
    </w:p>
    <w:p w14:paraId="3682CDAF" w14:textId="77777777" w:rsidR="006D3C5A" w:rsidRDefault="006D3C5A" w:rsidP="006D3C5A">
      <w:pPr>
        <w:rPr>
          <w:sz w:val="32"/>
          <w:szCs w:val="32"/>
        </w:rPr>
      </w:pPr>
    </w:p>
    <w:p w14:paraId="531974CF" w14:textId="77777777" w:rsidR="006D3C5A" w:rsidRDefault="006D3C5A" w:rsidP="006D3C5A">
      <w:pPr>
        <w:rPr>
          <w:sz w:val="32"/>
          <w:szCs w:val="32"/>
        </w:rPr>
      </w:pPr>
    </w:p>
    <w:p w14:paraId="12A318EC" w14:textId="77777777" w:rsidR="006D3C5A" w:rsidRPr="00251859" w:rsidRDefault="006D3C5A" w:rsidP="006D3C5A">
      <w:pPr>
        <w:rPr>
          <w:b/>
          <w:bCs/>
          <w:sz w:val="36"/>
          <w:szCs w:val="36"/>
        </w:rPr>
      </w:pPr>
      <w:r w:rsidRPr="00251859">
        <w:rPr>
          <w:b/>
          <w:bCs/>
          <w:sz w:val="36"/>
          <w:szCs w:val="36"/>
        </w:rPr>
        <w:t>Scenario</w:t>
      </w:r>
    </w:p>
    <w:p w14:paraId="0FD719CD" w14:textId="77777777" w:rsidR="006D3C5A" w:rsidRDefault="006D3C5A" w:rsidP="006D3C5A">
      <w:pPr>
        <w:rPr>
          <w:sz w:val="32"/>
          <w:szCs w:val="32"/>
        </w:rPr>
      </w:pPr>
    </w:p>
    <w:p w14:paraId="6F3D3B47" w14:textId="06FDDC5F" w:rsidR="00752350" w:rsidRPr="006D3C5A" w:rsidRDefault="006D3C5A" w:rsidP="006D3C5A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Ambra</w:t>
      </w:r>
      <w:proofErr w:type="spellEnd"/>
      <w:r>
        <w:rPr>
          <w:sz w:val="32"/>
          <w:szCs w:val="32"/>
        </w:rPr>
        <w:t xml:space="preserve"> is interested to know what reports she submitted last month to </w:t>
      </w:r>
      <w:proofErr w:type="spellStart"/>
      <w:r>
        <w:rPr>
          <w:sz w:val="32"/>
          <w:szCs w:val="32"/>
        </w:rPr>
        <w:t>SafeStreet</w:t>
      </w:r>
      <w:proofErr w:type="spellEnd"/>
      <w:r>
        <w:rPr>
          <w:sz w:val="32"/>
          <w:szCs w:val="32"/>
        </w:rPr>
        <w:t xml:space="preserve">, </w:t>
      </w:r>
      <w:r>
        <w:rPr>
          <w:sz w:val="32"/>
          <w:szCs w:val="32"/>
        </w:rPr>
        <w:t>she opens the view me section in the SafeStreets app and filters the results to see last month’s reports.</w:t>
      </w:r>
      <w:bookmarkStart w:id="0" w:name="_GoBack"/>
      <w:bookmarkEnd w:id="0"/>
    </w:p>
    <w:sectPr w:rsidR="00752350" w:rsidRPr="006D3C5A" w:rsidSect="00AC0C2F">
      <w:pgSz w:w="11900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F20348"/>
    <w:multiLevelType w:val="hybridMultilevel"/>
    <w:tmpl w:val="D1926E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261FA4"/>
    <w:multiLevelType w:val="hybridMultilevel"/>
    <w:tmpl w:val="2340AC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FF6561"/>
    <w:multiLevelType w:val="hybridMultilevel"/>
    <w:tmpl w:val="5A56EB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DC6055"/>
    <w:multiLevelType w:val="hybridMultilevel"/>
    <w:tmpl w:val="5E30CE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C5A"/>
    <w:rsid w:val="00636AB0"/>
    <w:rsid w:val="006D3C5A"/>
    <w:rsid w:val="00752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CCF8B"/>
  <w15:chartTrackingRefBased/>
  <w15:docId w15:val="{CF06C56E-1DDC-42F6-92E1-5501F9181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3C5A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3C5A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D3C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karim zakaria</dc:creator>
  <cp:keywords/>
  <dc:description/>
  <cp:lastModifiedBy>karim zakaria</cp:lastModifiedBy>
  <cp:revision>1</cp:revision>
  <dcterms:created xsi:type="dcterms:W3CDTF">2019-11-09T16:18:00Z</dcterms:created>
  <dcterms:modified xsi:type="dcterms:W3CDTF">2019-11-09T16:38:00Z</dcterms:modified>
</cp:coreProperties>
</file>