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6FC93" w14:textId="7C94692C" w:rsidR="00B82F0A" w:rsidRDefault="00B82F0A">
      <w:pPr>
        <w:widowControl w:val="0"/>
      </w:pPr>
    </w:p>
    <w:tbl>
      <w:tblPr>
        <w:tblStyle w:val="ae"/>
        <w:tblW w:w="9523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B82F0A" w14:paraId="61E8F742" w14:textId="77777777">
        <w:trPr>
          <w:trHeight w:val="277"/>
        </w:trPr>
        <w:tc>
          <w:tcPr>
            <w:tcW w:w="1276" w:type="dxa"/>
            <w:vMerge w:val="restart"/>
          </w:tcPr>
          <w:p w14:paraId="45747D47" w14:textId="77777777" w:rsidR="00B82F0A" w:rsidRDefault="00D9543B">
            <w:pPr>
              <w:spacing w:after="160"/>
              <w:jc w:val="center"/>
              <w:rPr>
                <w:i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i/>
                <w:noProof/>
                <w:sz w:val="28"/>
                <w:szCs w:val="28"/>
              </w:rPr>
              <w:drawing>
                <wp:inline distT="0" distB="0" distL="0" distR="0" wp14:anchorId="49FBEE41" wp14:editId="60F00A3B">
                  <wp:extent cx="580232" cy="819150"/>
                  <wp:effectExtent l="0" t="0" r="0" b="0"/>
                  <wp:docPr id="12" name="image4.png" descr="voenme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voenmeh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20F6D999" w14:textId="77777777" w:rsidR="00B82F0A" w:rsidRDefault="00D954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МИНОБРНАУКИ РОССИИ</w:t>
            </w:r>
          </w:p>
          <w:p w14:paraId="39067D07" w14:textId="77777777" w:rsidR="00B82F0A" w:rsidRDefault="00D954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федеральное государственное бюджетное образовательное учреждение </w:t>
            </w:r>
          </w:p>
          <w:p w14:paraId="48F74318" w14:textId="77777777" w:rsidR="00B82F0A" w:rsidRDefault="00D954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высшего образования</w:t>
            </w:r>
          </w:p>
          <w:p w14:paraId="50D5C97B" w14:textId="77777777" w:rsidR="00B82F0A" w:rsidRDefault="00D9543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349F64C0" w14:textId="77777777" w:rsidR="00B82F0A" w:rsidRDefault="00D9543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18"/>
                <w:szCs w:val="18"/>
              </w:rPr>
              <w:t>(БГТУ «ВОЕНМЕХ» им. Д.Ф. Устинова»)</w:t>
            </w:r>
          </w:p>
        </w:tc>
      </w:tr>
      <w:tr w:rsidR="00B82F0A" w14:paraId="39184F7C" w14:textId="77777777">
        <w:trPr>
          <w:trHeight w:val="276"/>
        </w:trPr>
        <w:tc>
          <w:tcPr>
            <w:tcW w:w="1276" w:type="dxa"/>
            <w:vMerge/>
          </w:tcPr>
          <w:p w14:paraId="41629331" w14:textId="77777777" w:rsidR="00B82F0A" w:rsidRDefault="00B82F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8247" w:type="dxa"/>
            <w:vAlign w:val="center"/>
          </w:tcPr>
          <w:p w14:paraId="7DB58E12" w14:textId="77777777" w:rsidR="00B82F0A" w:rsidRDefault="00D9543B">
            <w:pPr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БГТУ.СМК-Ф-4.2-К5-01</w:t>
            </w:r>
          </w:p>
        </w:tc>
      </w:tr>
    </w:tbl>
    <w:p w14:paraId="74AE2721" w14:textId="77777777" w:rsidR="00B82F0A" w:rsidRDefault="00B82F0A">
      <w:pPr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"/>
        <w:tblW w:w="93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59"/>
        <w:gridCol w:w="260"/>
        <w:gridCol w:w="819"/>
        <w:gridCol w:w="275"/>
        <w:gridCol w:w="6342"/>
      </w:tblGrid>
      <w:tr w:rsidR="00B82F0A" w14:paraId="7B774AA4" w14:textId="77777777">
        <w:trPr>
          <w:trHeight w:val="371"/>
        </w:trPr>
        <w:tc>
          <w:tcPr>
            <w:tcW w:w="1659" w:type="dxa"/>
            <w:vAlign w:val="bottom"/>
          </w:tcPr>
          <w:p w14:paraId="58200A15" w14:textId="77777777" w:rsidR="00B82F0A" w:rsidRDefault="00B82F0A">
            <w:pPr>
              <w:rPr>
                <w:sz w:val="24"/>
                <w:szCs w:val="24"/>
              </w:rPr>
            </w:pPr>
          </w:p>
          <w:p w14:paraId="602FB373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Факультет</w:t>
            </w:r>
          </w:p>
        </w:tc>
        <w:tc>
          <w:tcPr>
            <w:tcW w:w="260" w:type="dxa"/>
            <w:vAlign w:val="bottom"/>
          </w:tcPr>
          <w:p w14:paraId="21042B3B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vAlign w:val="bottom"/>
          </w:tcPr>
          <w:p w14:paraId="37FB31DA" w14:textId="77777777" w:rsidR="00B82F0A" w:rsidRDefault="00D954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  <w:tc>
          <w:tcPr>
            <w:tcW w:w="275" w:type="dxa"/>
            <w:vAlign w:val="bottom"/>
          </w:tcPr>
          <w:p w14:paraId="3AB4539C" w14:textId="77777777" w:rsidR="00B82F0A" w:rsidRDefault="00B82F0A">
            <w:pPr>
              <w:rPr>
                <w:sz w:val="18"/>
                <w:szCs w:val="18"/>
              </w:rPr>
            </w:pPr>
          </w:p>
        </w:tc>
        <w:tc>
          <w:tcPr>
            <w:tcW w:w="6342" w:type="dxa"/>
            <w:tcBorders>
              <w:bottom w:val="single" w:sz="4" w:space="0" w:color="000000"/>
            </w:tcBorders>
            <w:vAlign w:val="bottom"/>
          </w:tcPr>
          <w:p w14:paraId="32F8523A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Естественнонаучный</w:t>
            </w:r>
          </w:p>
        </w:tc>
      </w:tr>
      <w:tr w:rsidR="00B82F0A" w14:paraId="210AA536" w14:textId="77777777">
        <w:trPr>
          <w:trHeight w:val="130"/>
        </w:trPr>
        <w:tc>
          <w:tcPr>
            <w:tcW w:w="1659" w:type="dxa"/>
            <w:vAlign w:val="bottom"/>
          </w:tcPr>
          <w:p w14:paraId="2A777209" w14:textId="77777777" w:rsidR="00B82F0A" w:rsidRDefault="00B82F0A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435E91DF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top w:val="single" w:sz="4" w:space="0" w:color="000000"/>
            </w:tcBorders>
            <w:vAlign w:val="bottom"/>
          </w:tcPr>
          <w:p w14:paraId="1E0EE03F" w14:textId="77777777" w:rsidR="00B82F0A" w:rsidRDefault="00D9543B">
            <w:r>
              <w:t>шифр</w:t>
            </w:r>
          </w:p>
        </w:tc>
        <w:tc>
          <w:tcPr>
            <w:tcW w:w="275" w:type="dxa"/>
            <w:vAlign w:val="bottom"/>
          </w:tcPr>
          <w:p w14:paraId="3BBD8842" w14:textId="77777777" w:rsidR="00B82F0A" w:rsidRDefault="00B82F0A"/>
        </w:tc>
        <w:tc>
          <w:tcPr>
            <w:tcW w:w="6342" w:type="dxa"/>
            <w:tcBorders>
              <w:top w:val="single" w:sz="4" w:space="0" w:color="000000"/>
            </w:tcBorders>
            <w:vAlign w:val="bottom"/>
          </w:tcPr>
          <w:p w14:paraId="71212EBB" w14:textId="77777777" w:rsidR="00B82F0A" w:rsidRDefault="00D9543B">
            <w:r>
              <w:t>наименование</w:t>
            </w:r>
          </w:p>
        </w:tc>
      </w:tr>
      <w:tr w:rsidR="00B82F0A" w14:paraId="58C9D532" w14:textId="77777777">
        <w:trPr>
          <w:trHeight w:val="143"/>
        </w:trPr>
        <w:tc>
          <w:tcPr>
            <w:tcW w:w="1659" w:type="dxa"/>
            <w:vAlign w:val="bottom"/>
          </w:tcPr>
          <w:p w14:paraId="3070C409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Кафедра</w:t>
            </w:r>
          </w:p>
        </w:tc>
        <w:tc>
          <w:tcPr>
            <w:tcW w:w="260" w:type="dxa"/>
            <w:vAlign w:val="bottom"/>
          </w:tcPr>
          <w:p w14:paraId="711D68AE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vAlign w:val="bottom"/>
          </w:tcPr>
          <w:p w14:paraId="1045CC22" w14:textId="77777777" w:rsidR="00B82F0A" w:rsidRDefault="00D954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</w:p>
        </w:tc>
        <w:tc>
          <w:tcPr>
            <w:tcW w:w="275" w:type="dxa"/>
            <w:vAlign w:val="bottom"/>
          </w:tcPr>
          <w:p w14:paraId="60B4DDA3" w14:textId="77777777" w:rsidR="00B82F0A" w:rsidRDefault="00B82F0A">
            <w:pPr>
              <w:rPr>
                <w:sz w:val="18"/>
                <w:szCs w:val="18"/>
              </w:rPr>
            </w:pPr>
          </w:p>
        </w:tc>
        <w:tc>
          <w:tcPr>
            <w:tcW w:w="6342" w:type="dxa"/>
            <w:tcBorders>
              <w:bottom w:val="single" w:sz="4" w:space="0" w:color="000000"/>
            </w:tcBorders>
            <w:vAlign w:val="bottom"/>
          </w:tcPr>
          <w:p w14:paraId="15A79347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</w:tr>
      <w:tr w:rsidR="00B82F0A" w14:paraId="36C55C40" w14:textId="77777777">
        <w:trPr>
          <w:trHeight w:val="146"/>
        </w:trPr>
        <w:tc>
          <w:tcPr>
            <w:tcW w:w="1659" w:type="dxa"/>
            <w:vAlign w:val="bottom"/>
          </w:tcPr>
          <w:p w14:paraId="5204C72A" w14:textId="77777777" w:rsidR="00B82F0A" w:rsidRDefault="00B82F0A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1C597498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top w:val="single" w:sz="4" w:space="0" w:color="000000"/>
            </w:tcBorders>
            <w:vAlign w:val="bottom"/>
          </w:tcPr>
          <w:p w14:paraId="2EDAB8FF" w14:textId="77777777" w:rsidR="00B82F0A" w:rsidRDefault="00D9543B">
            <w:r>
              <w:t>шифр</w:t>
            </w:r>
          </w:p>
        </w:tc>
        <w:tc>
          <w:tcPr>
            <w:tcW w:w="275" w:type="dxa"/>
            <w:vAlign w:val="bottom"/>
          </w:tcPr>
          <w:p w14:paraId="17F7D6F2" w14:textId="77777777" w:rsidR="00B82F0A" w:rsidRDefault="00B82F0A"/>
        </w:tc>
        <w:tc>
          <w:tcPr>
            <w:tcW w:w="6342" w:type="dxa"/>
            <w:tcBorders>
              <w:top w:val="single" w:sz="4" w:space="0" w:color="000000"/>
            </w:tcBorders>
            <w:vAlign w:val="bottom"/>
          </w:tcPr>
          <w:p w14:paraId="19FDC042" w14:textId="77777777" w:rsidR="00B82F0A" w:rsidRDefault="00D9543B">
            <w:r>
              <w:t>наименование</w:t>
            </w:r>
          </w:p>
        </w:tc>
      </w:tr>
      <w:tr w:rsidR="00B82F0A" w14:paraId="6E563804" w14:textId="77777777">
        <w:trPr>
          <w:trHeight w:val="149"/>
        </w:trPr>
        <w:tc>
          <w:tcPr>
            <w:tcW w:w="1659" w:type="dxa"/>
            <w:vAlign w:val="bottom"/>
          </w:tcPr>
          <w:p w14:paraId="4C70C689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260" w:type="dxa"/>
            <w:vAlign w:val="bottom"/>
          </w:tcPr>
          <w:p w14:paraId="1D7D53F5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7436" w:type="dxa"/>
            <w:gridSpan w:val="3"/>
            <w:tcBorders>
              <w:bottom w:val="single" w:sz="4" w:space="0" w:color="000000"/>
            </w:tcBorders>
            <w:vAlign w:val="bottom"/>
          </w:tcPr>
          <w:p w14:paraId="6C0A9DD7" w14:textId="7EC47992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</w:t>
            </w:r>
            <w:r w:rsidR="00D16198">
              <w:rPr>
                <w:sz w:val="24"/>
                <w:szCs w:val="24"/>
              </w:rPr>
              <w:t xml:space="preserve"> и анализ</w:t>
            </w:r>
            <w:r>
              <w:rPr>
                <w:sz w:val="24"/>
                <w:szCs w:val="24"/>
              </w:rPr>
              <w:t xml:space="preserve"> </w:t>
            </w:r>
            <w:r w:rsidR="00D16198">
              <w:rPr>
                <w:sz w:val="24"/>
                <w:szCs w:val="24"/>
              </w:rPr>
              <w:t>требований</w:t>
            </w:r>
          </w:p>
        </w:tc>
      </w:tr>
    </w:tbl>
    <w:p w14:paraId="7CAFD57B" w14:textId="77777777" w:rsidR="00B82F0A" w:rsidRDefault="00B82F0A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</w:p>
    <w:p w14:paraId="009DBC69" w14:textId="77777777" w:rsidR="00B82F0A" w:rsidRDefault="00B82F0A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51AAD6" w14:textId="77777777" w:rsidR="00B82F0A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ИНДИВИДУАЛЬНАЯ ПРАКТИЧЕСКАЯ РАБОТА №1</w:t>
      </w:r>
    </w:p>
    <w:p w14:paraId="5E13B167" w14:textId="77777777" w:rsidR="00B82F0A" w:rsidRDefault="00D9543B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89A3AC" w14:textId="77777777" w:rsidR="00B82F0A" w:rsidRDefault="00B82F0A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58BC80" w14:textId="77777777" w:rsidR="00B82F0A" w:rsidRDefault="00B82F0A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f0"/>
        <w:tblW w:w="5386" w:type="dxa"/>
        <w:tblInd w:w="43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71"/>
        <w:gridCol w:w="853"/>
        <w:gridCol w:w="388"/>
        <w:gridCol w:w="965"/>
        <w:gridCol w:w="236"/>
        <w:gridCol w:w="1573"/>
      </w:tblGrid>
      <w:tr w:rsidR="00B82F0A" w14:paraId="0D71505D" w14:textId="77777777" w:rsidTr="007B3095">
        <w:trPr>
          <w:trHeight w:val="292"/>
        </w:trPr>
        <w:tc>
          <w:tcPr>
            <w:tcW w:w="3577" w:type="dxa"/>
            <w:gridSpan w:val="4"/>
          </w:tcPr>
          <w:p w14:paraId="2A444B20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Выполнили студенты группы</w:t>
            </w:r>
          </w:p>
        </w:tc>
        <w:tc>
          <w:tcPr>
            <w:tcW w:w="236" w:type="dxa"/>
          </w:tcPr>
          <w:p w14:paraId="1902CF30" w14:textId="77777777" w:rsidR="00B82F0A" w:rsidRDefault="00B82F0A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573" w:type="dxa"/>
            <w:tcBorders>
              <w:bottom w:val="single" w:sz="4" w:space="0" w:color="000000"/>
            </w:tcBorders>
          </w:tcPr>
          <w:p w14:paraId="1BD31FA2" w14:textId="77777777" w:rsidR="00B82F0A" w:rsidRDefault="00D9543B">
            <w:pPr>
              <w:tabs>
                <w:tab w:val="left" w:pos="5670"/>
              </w:tabs>
              <w:ind w:left="-34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И508Б</w:t>
            </w:r>
          </w:p>
        </w:tc>
      </w:tr>
      <w:tr w:rsidR="00B82F0A" w14:paraId="5340A1BE" w14:textId="77777777" w:rsidTr="007B3095">
        <w:trPr>
          <w:trHeight w:val="349"/>
        </w:trPr>
        <w:tc>
          <w:tcPr>
            <w:tcW w:w="5386" w:type="dxa"/>
            <w:gridSpan w:val="6"/>
            <w:tcBorders>
              <w:bottom w:val="single" w:sz="4" w:space="0" w:color="000000"/>
            </w:tcBorders>
          </w:tcPr>
          <w:p w14:paraId="4F24B057" w14:textId="1B08D0BC" w:rsidR="00DF61BC" w:rsidRDefault="00DF61BC">
            <w:pPr>
              <w:tabs>
                <w:tab w:val="left" w:pos="5670"/>
              </w:tabs>
              <w:ind w:right="-130" w:hanging="13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Попов Д.А., Кабиров К.Р., </w:t>
            </w:r>
          </w:p>
          <w:p w14:paraId="4D8DC80E" w14:textId="5235CDF1" w:rsidR="00B82F0A" w:rsidRPr="00DF61BC" w:rsidRDefault="00DF61BC">
            <w:pPr>
              <w:tabs>
                <w:tab w:val="left" w:pos="5670"/>
              </w:tabs>
              <w:ind w:right="-130" w:hanging="13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Тихонов </w:t>
            </w:r>
            <w:proofErr w:type="gramStart"/>
            <w:r>
              <w:rPr>
                <w:sz w:val="28"/>
                <w:szCs w:val="28"/>
              </w:rPr>
              <w:t>Д.</w:t>
            </w:r>
            <w:r w:rsidR="00023986">
              <w:rPr>
                <w:sz w:val="28"/>
                <w:szCs w:val="28"/>
              </w:rPr>
              <w:t>Н</w:t>
            </w:r>
            <w:proofErr w:type="gramEnd"/>
            <w:r w:rsidRPr="00DF61BC">
              <w:rPr>
                <w:sz w:val="28"/>
                <w:szCs w:val="28"/>
              </w:rPr>
              <w:t>,</w:t>
            </w:r>
            <w:r w:rsidR="005B47E5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Кулышева</w:t>
            </w:r>
            <w:proofErr w:type="spellEnd"/>
            <w:r>
              <w:rPr>
                <w:sz w:val="28"/>
                <w:szCs w:val="28"/>
              </w:rPr>
              <w:t xml:space="preserve"> В.</w:t>
            </w:r>
            <w:r w:rsidR="00023986">
              <w:rPr>
                <w:sz w:val="28"/>
                <w:szCs w:val="28"/>
              </w:rPr>
              <w:t>С</w:t>
            </w:r>
            <w:r w:rsidRPr="00DF61BC">
              <w:rPr>
                <w:sz w:val="28"/>
                <w:szCs w:val="28"/>
              </w:rPr>
              <w:t>,</w:t>
            </w:r>
          </w:p>
        </w:tc>
      </w:tr>
      <w:tr w:rsidR="00B82F0A" w14:paraId="50C9CE01" w14:textId="77777777" w:rsidTr="007B3095">
        <w:trPr>
          <w:trHeight w:val="276"/>
        </w:trPr>
        <w:tc>
          <w:tcPr>
            <w:tcW w:w="5386" w:type="dxa"/>
            <w:gridSpan w:val="6"/>
            <w:tcBorders>
              <w:top w:val="single" w:sz="4" w:space="0" w:color="000000"/>
            </w:tcBorders>
          </w:tcPr>
          <w:p w14:paraId="7189DC00" w14:textId="77777777" w:rsidR="00B82F0A" w:rsidRDefault="00D9543B">
            <w:pPr>
              <w:tabs>
                <w:tab w:val="left" w:pos="5670"/>
              </w:tabs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B82F0A" w14:paraId="7DB4B3C3" w14:textId="77777777" w:rsidTr="007B3095">
        <w:trPr>
          <w:trHeight w:val="308"/>
        </w:trPr>
        <w:tc>
          <w:tcPr>
            <w:tcW w:w="5386" w:type="dxa"/>
            <w:gridSpan w:val="6"/>
          </w:tcPr>
          <w:p w14:paraId="68F0ECAE" w14:textId="77777777" w:rsidR="00B82F0A" w:rsidRDefault="00D9543B">
            <w:pPr>
              <w:tabs>
                <w:tab w:val="left" w:pos="5670"/>
              </w:tabs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</w:tc>
      </w:tr>
      <w:tr w:rsidR="00B82F0A" w14:paraId="731544F7" w14:textId="77777777" w:rsidTr="007B3095">
        <w:trPr>
          <w:trHeight w:val="292"/>
        </w:trPr>
        <w:tc>
          <w:tcPr>
            <w:tcW w:w="2224" w:type="dxa"/>
            <w:gridSpan w:val="2"/>
            <w:tcBorders>
              <w:bottom w:val="single" w:sz="4" w:space="0" w:color="000000"/>
            </w:tcBorders>
          </w:tcPr>
          <w:p w14:paraId="186136E7" w14:textId="37613F92" w:rsidR="00B82F0A" w:rsidRPr="007B3095" w:rsidRDefault="007B3095">
            <w:pPr>
              <w:tabs>
                <w:tab w:val="left" w:pos="5670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Едигарева</w:t>
            </w:r>
            <w:proofErr w:type="spellEnd"/>
            <w:r>
              <w:rPr>
                <w:sz w:val="28"/>
                <w:szCs w:val="28"/>
              </w:rPr>
              <w:t xml:space="preserve"> Ю.О.</w:t>
            </w:r>
          </w:p>
        </w:tc>
        <w:tc>
          <w:tcPr>
            <w:tcW w:w="388" w:type="dxa"/>
          </w:tcPr>
          <w:p w14:paraId="64840785" w14:textId="77777777" w:rsidR="00B82F0A" w:rsidRDefault="00B82F0A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2774" w:type="dxa"/>
            <w:gridSpan w:val="3"/>
            <w:tcBorders>
              <w:bottom w:val="single" w:sz="4" w:space="0" w:color="000000"/>
            </w:tcBorders>
          </w:tcPr>
          <w:p w14:paraId="38215DB9" w14:textId="77777777" w:rsidR="00B82F0A" w:rsidRDefault="00B82F0A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B82F0A" w14:paraId="32CB481F" w14:textId="77777777" w:rsidTr="007B3095">
        <w:trPr>
          <w:trHeight w:val="292"/>
        </w:trPr>
        <w:tc>
          <w:tcPr>
            <w:tcW w:w="5386" w:type="dxa"/>
            <w:gridSpan w:val="6"/>
          </w:tcPr>
          <w:p w14:paraId="1203B1DE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B82F0A" w14:paraId="1E394496" w14:textId="77777777" w:rsidTr="007B3095">
        <w:trPr>
          <w:trHeight w:val="292"/>
        </w:trPr>
        <w:tc>
          <w:tcPr>
            <w:tcW w:w="1371" w:type="dxa"/>
            <w:vAlign w:val="bottom"/>
          </w:tcPr>
          <w:p w14:paraId="3B9AA920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Защита </w:t>
            </w:r>
          </w:p>
        </w:tc>
        <w:tc>
          <w:tcPr>
            <w:tcW w:w="2442" w:type="dxa"/>
            <w:gridSpan w:val="4"/>
            <w:tcBorders>
              <w:bottom w:val="single" w:sz="4" w:space="0" w:color="000000"/>
            </w:tcBorders>
            <w:vAlign w:val="bottom"/>
          </w:tcPr>
          <w:p w14:paraId="3756FEA0" w14:textId="77777777" w:rsidR="00B82F0A" w:rsidRDefault="00B82F0A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573" w:type="dxa"/>
          </w:tcPr>
          <w:p w14:paraId="1F731D57" w14:textId="77777777" w:rsidR="00B82F0A" w:rsidRDefault="00B82F0A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B82F0A" w14:paraId="18D82577" w14:textId="77777777" w:rsidTr="007B3095">
        <w:trPr>
          <w:trHeight w:val="409"/>
        </w:trPr>
        <w:tc>
          <w:tcPr>
            <w:tcW w:w="1371" w:type="dxa"/>
            <w:vAlign w:val="bottom"/>
          </w:tcPr>
          <w:p w14:paraId="1608E7E4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EB4CE8C" w14:textId="77777777" w:rsidR="00B82F0A" w:rsidRDefault="00B82F0A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573" w:type="dxa"/>
            <w:vAlign w:val="bottom"/>
          </w:tcPr>
          <w:p w14:paraId="2964BDF5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2023 г.</w:t>
            </w:r>
          </w:p>
        </w:tc>
      </w:tr>
    </w:tbl>
    <w:p w14:paraId="37220851" w14:textId="77777777" w:rsidR="00B82F0A" w:rsidRDefault="00B82F0A">
      <w:pPr>
        <w:tabs>
          <w:tab w:val="left" w:pos="5670"/>
        </w:tabs>
        <w:spacing w:after="16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2FA5ED35" w14:textId="77777777" w:rsidR="00B82F0A" w:rsidRDefault="00D9543B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B89E5AC" w14:textId="77777777" w:rsidR="00B82F0A" w:rsidRDefault="00D9543B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14:paraId="443C9BAD" w14:textId="77777777" w:rsidR="00B82F0A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642D0B6B" w14:textId="77777777" w:rsidR="00B82F0A" w:rsidRDefault="00D954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программные средства для построения UML-диаграмм (выбирается на усмотрение студента), построить следующие виды диаграмм в соответствии с представленными ниже вариантами заданий, а именно:</w:t>
      </w:r>
    </w:p>
    <w:p w14:paraId="2F1C0454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вариантов использования;</w:t>
      </w:r>
    </w:p>
    <w:p w14:paraId="60DED90A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последовательности;</w:t>
      </w:r>
    </w:p>
    <w:p w14:paraId="60393C42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классов;</w:t>
      </w:r>
    </w:p>
    <w:p w14:paraId="0EC991D6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полученные диаграммы;</w:t>
      </w:r>
    </w:p>
    <w:p w14:paraId="65EC7AC2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отчет.</w:t>
      </w:r>
    </w:p>
    <w:p w14:paraId="3C2E5146" w14:textId="0A8064EA" w:rsidR="00B82F0A" w:rsidRPr="000F4414" w:rsidRDefault="00D954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DF61BC">
        <w:rPr>
          <w:rFonts w:ascii="Times New Roman" w:eastAsia="Times New Roman" w:hAnsi="Times New Roman" w:cs="Times New Roman"/>
          <w:sz w:val="28"/>
          <w:szCs w:val="28"/>
        </w:rPr>
        <w:t xml:space="preserve"> задания: интернет - магазин одежды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F0BA61" w14:textId="77777777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Диаграмма вариантов использования</w:t>
      </w:r>
    </w:p>
    <w:p w14:paraId="52152D4D" w14:textId="1177D684" w:rsidR="007E5AB1" w:rsidRDefault="00D9543B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вариантов использования (прецедентов) играет основную роль в моделировании поведения системы, подсистемы или класса. </w:t>
      </w:r>
      <w:r w:rsidR="007E5AB1" w:rsidRPr="007E5AB1">
        <w:rPr>
          <w:rFonts w:ascii="Times New Roman" w:eastAsia="Times New Roman" w:hAnsi="Times New Roman" w:cs="Times New Roman"/>
          <w:sz w:val="28"/>
          <w:szCs w:val="28"/>
        </w:rPr>
        <w:t>Эта диаграмма описывает, какой функционал разрабатываемой программной системы доступен каждой группе пользователей</w:t>
      </w:r>
      <w:r w:rsidR="007E5AB1">
        <w:t>.</w:t>
      </w:r>
    </w:p>
    <w:p w14:paraId="0EF1FE7C" w14:textId="0DC823E1" w:rsidR="00B82F0A" w:rsidRDefault="00D954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 изображена на рисунке 1.</w:t>
      </w:r>
    </w:p>
    <w:p w14:paraId="74BC9E2E" w14:textId="274F775F" w:rsidR="00B82F0A" w:rsidRDefault="00C62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A350AE" wp14:editId="7E6B5088">
            <wp:extent cx="5941695" cy="4992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43B">
        <w:rPr>
          <w:rFonts w:ascii="Times New Roman" w:eastAsia="Times New Roman" w:hAnsi="Times New Roman" w:cs="Times New Roman"/>
          <w:sz w:val="28"/>
          <w:szCs w:val="28"/>
        </w:rPr>
        <w:br/>
        <w:t>Рисунок 1 – Диаграмма вариантов использования</w:t>
      </w:r>
    </w:p>
    <w:p w14:paraId="030D4154" w14:textId="4AE38424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Диаграмма последовательности</w:t>
      </w:r>
    </w:p>
    <w:p w14:paraId="2E8FD54F" w14:textId="5F6CBA1A" w:rsidR="00B82F0A" w:rsidRDefault="007E5AB1" w:rsidP="007E5A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82F0A">
          <w:footerReference w:type="default" r:id="rId10"/>
          <w:footerReference w:type="first" r:id="rId11"/>
          <w:pgSz w:w="11909" w:h="16834"/>
          <w:pgMar w:top="1134" w:right="851" w:bottom="1134" w:left="1701" w:header="720" w:footer="720" w:gutter="0"/>
          <w:pgNumType w:start="1"/>
          <w:cols w:space="720"/>
          <w:titlePg/>
        </w:sectPr>
      </w:pPr>
      <w:r w:rsidRPr="007E5AB1">
        <w:rPr>
          <w:rFonts w:ascii="Times New Roman" w:eastAsia="Times New Roman" w:hAnsi="Times New Roman" w:cs="Times New Roman"/>
          <w:sz w:val="28"/>
          <w:szCs w:val="28"/>
        </w:rPr>
        <w:t xml:space="preserve">Диаграммы последовательностей используются для уточнения диаграмм прецедентов, более детального описания логики сценариев использования.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представляет собой жизненный цикл объекта в процессе взаимодействия. </w:t>
      </w:r>
      <w:r w:rsidRPr="007E5AB1"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последовательностей обычно содержат объекты, которые взаимодействуют в рамках сценария, сообщения, которыми они обмениваются, и возвращаемые результаты, связанные с сообщениями.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изображена на рисунках 2 – 5</w:t>
      </w:r>
    </w:p>
    <w:p w14:paraId="5EF70E78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AA64C" wp14:editId="053A895B">
            <wp:extent cx="7648575" cy="256309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12796" cy="25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E91C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Диаграмма последовательности</w:t>
      </w:r>
    </w:p>
    <w:p w14:paraId="6FE5B701" w14:textId="77777777" w:rsidR="00B82F0A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B41012" wp14:editId="63D95C3A">
            <wp:extent cx="8542183" cy="3228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87260" cy="33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  <w:t>Рисунок 3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5AAA876A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4072C" wp14:editId="2983DE41">
            <wp:extent cx="9343340" cy="3590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77560" cy="36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D6A2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Диаграмма последовательности</w:t>
      </w:r>
    </w:p>
    <w:p w14:paraId="094BD8A0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23117" wp14:editId="60521226">
            <wp:extent cx="7629525" cy="49013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9666" cy="49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2873" w14:textId="77777777" w:rsidR="00B82F0A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Рисунок 5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  <w:r>
        <w:rPr>
          <w:noProof/>
        </w:rPr>
        <w:lastRenderedPageBreak/>
        <w:drawing>
          <wp:inline distT="0" distB="0" distL="0" distR="0" wp14:anchorId="478F30FE" wp14:editId="5B575D68">
            <wp:extent cx="8486775" cy="547997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00447" cy="54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  <w:t>Рисунок 6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5C9691B4" w14:textId="77777777" w:rsidR="00DF61BC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="00DF61BC">
        <w:rPr>
          <w:noProof/>
        </w:rPr>
        <w:drawing>
          <wp:inline distT="0" distB="0" distL="0" distR="0" wp14:anchorId="41A75684" wp14:editId="4BAEE9D5">
            <wp:extent cx="8815889" cy="212403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44940" cy="21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7CA3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Диаграмма последовательности</w:t>
      </w:r>
    </w:p>
    <w:p w14:paraId="6B9A2F50" w14:textId="77777777" w:rsidR="00B82F0A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B82F0A">
          <w:pgSz w:w="16834" w:h="11909" w:orient="landscape"/>
          <w:pgMar w:top="1134" w:right="851" w:bottom="1134" w:left="1701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04D6F17" wp14:editId="05AB8F9D">
            <wp:extent cx="9278495" cy="4248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97135" cy="42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42AF">
        <w:rPr>
          <w:rFonts w:ascii="Times New Roman" w:eastAsia="Times New Roman" w:hAnsi="Times New Roman" w:cs="Times New Roman"/>
          <w:sz w:val="28"/>
          <w:szCs w:val="28"/>
        </w:rPr>
        <w:t>Рисунок 8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  <w:r w:rsidRPr="00DF61BC">
        <w:rPr>
          <w:noProof/>
        </w:rPr>
        <w:t xml:space="preserve"> </w:t>
      </w:r>
    </w:p>
    <w:p w14:paraId="1515EF73" w14:textId="77777777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Диаграмма классов</w:t>
      </w:r>
    </w:p>
    <w:p w14:paraId="058FCB19" w14:textId="1311CC39" w:rsidR="00B82F0A" w:rsidRDefault="00D954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классов </w:t>
      </w:r>
      <w:r w:rsidR="007E5AB1" w:rsidRPr="007E5AB1">
        <w:rPr>
          <w:rFonts w:ascii="Times New Roman" w:eastAsia="Times New Roman" w:hAnsi="Times New Roman" w:cs="Times New Roman"/>
          <w:sz w:val="28"/>
          <w:szCs w:val="28"/>
        </w:rPr>
        <w:t>используется в программировании для визуального представления классов и их отношений в программе</w:t>
      </w:r>
      <w:r>
        <w:rPr>
          <w:rFonts w:ascii="Times New Roman" w:eastAsia="Times New Roman" w:hAnsi="Times New Roman" w:cs="Times New Roman"/>
          <w:sz w:val="28"/>
          <w:szCs w:val="28"/>
        </w:rPr>
        <w:t>. Имеется два основных вида статических отношений: ассоциации и подтипы. На диаграммах классов изображаются также атрибуты классов, операции классов и ограничения, которые накладываются на связи между объектами. Диаграмма классов изображена на рисунке 6.</w:t>
      </w:r>
    </w:p>
    <w:p w14:paraId="786F3A06" w14:textId="77777777" w:rsidR="00B82F0A" w:rsidRDefault="00B82F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82F0A">
          <w:pgSz w:w="11909" w:h="16834"/>
          <w:pgMar w:top="1134" w:right="851" w:bottom="1134" w:left="1701" w:header="720" w:footer="720" w:gutter="0"/>
          <w:cols w:space="720"/>
        </w:sectPr>
      </w:pPr>
    </w:p>
    <w:p w14:paraId="5E11DE01" w14:textId="59CDAE48" w:rsidR="00B82F0A" w:rsidRDefault="00C62349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B82F0A">
          <w:pgSz w:w="16834" w:h="11909" w:orient="landscape"/>
          <w:pgMar w:top="1134" w:right="851" w:bottom="1134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A3E024" wp14:editId="554E6635">
            <wp:extent cx="9069070" cy="5487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07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2AF">
        <w:rPr>
          <w:rFonts w:ascii="Times New Roman" w:eastAsia="Times New Roman" w:hAnsi="Times New Roman" w:cs="Times New Roman"/>
          <w:sz w:val="28"/>
          <w:szCs w:val="28"/>
        </w:rPr>
        <w:br/>
        <w:t>Рисунок 9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- Диаграмма классов</w:t>
      </w:r>
    </w:p>
    <w:p w14:paraId="6E7EC6DE" w14:textId="77777777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Анализ полученных данных</w:t>
      </w:r>
    </w:p>
    <w:p w14:paraId="3A0137B1" w14:textId="77777777" w:rsidR="00767088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разрабатываем</w:t>
      </w:r>
      <w:r w:rsidR="00023986">
        <w:rPr>
          <w:rFonts w:ascii="Times New Roman" w:eastAsia="Times New Roman" w:hAnsi="Times New Roman" w:cs="Times New Roman"/>
          <w:sz w:val="28"/>
          <w:szCs w:val="28"/>
        </w:rPr>
        <w:t>ом интернет-магазине есть посетитель, пользователь и администратор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После регистрации </w:t>
      </w:r>
      <w:r w:rsidR="00023986">
        <w:rPr>
          <w:rFonts w:ascii="Times New Roman" w:eastAsia="Times New Roman" w:hAnsi="Times New Roman" w:cs="Times New Roman"/>
          <w:sz w:val="28"/>
          <w:szCs w:val="28"/>
        </w:rPr>
        <w:t xml:space="preserve">посетитель становится пользователем, у него появляется «любимый товар» и стандартный адрес доставки, который он указывает при регистрации. </w:t>
      </w:r>
    </w:p>
    <w:p w14:paraId="10A0322E" w14:textId="54A43139" w:rsidR="00B82F0A" w:rsidRDefault="0002398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следит за корректностью данных о товаре и за действиями пользователей.</w:t>
      </w:r>
    </w:p>
    <w:p w14:paraId="6CB1C82E" w14:textId="77777777" w:rsidR="00B82F0A" w:rsidRDefault="00B82F0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972C3" w14:textId="77777777" w:rsidR="00B82F0A" w:rsidRDefault="00D954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1948BF7" w14:textId="77777777" w:rsidR="00B82F0A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2ACA5694" w14:textId="77777777" w:rsidR="00B82F0A" w:rsidRDefault="00D9543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данной лабораторной работы были построены диаграммы, описывающие систему с точки зрения возможностей пользователей, внутреннего устройства системы, а также взаимодействия пользователя внутри системы.</w:t>
      </w:r>
    </w:p>
    <w:p w14:paraId="2F68290F" w14:textId="77777777" w:rsidR="00B82F0A" w:rsidRDefault="00B82F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82F0A">
      <w:pgSz w:w="11909" w:h="16834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0FCA3" w14:textId="77777777" w:rsidR="00EA2379" w:rsidRDefault="00EA2379">
      <w:pPr>
        <w:spacing w:line="240" w:lineRule="auto"/>
      </w:pPr>
      <w:r>
        <w:separator/>
      </w:r>
    </w:p>
  </w:endnote>
  <w:endnote w:type="continuationSeparator" w:id="0">
    <w:p w14:paraId="259D9A09" w14:textId="77777777" w:rsidR="00EA2379" w:rsidRDefault="00EA23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09D35" w14:textId="77777777" w:rsidR="00B82F0A" w:rsidRDefault="00D9543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3942AF">
      <w:rPr>
        <w:rFonts w:ascii="Times New Roman" w:eastAsia="Times New Roman" w:hAnsi="Times New Roman" w:cs="Times New Roman"/>
        <w:noProof/>
        <w:sz w:val="28"/>
        <w:szCs w:val="28"/>
      </w:rPr>
      <w:t>12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  <w:p w14:paraId="021BBB12" w14:textId="77777777" w:rsidR="00B82F0A" w:rsidRDefault="00B82F0A">
    <w:pPr>
      <w:widowControl w:val="0"/>
      <w:pBdr>
        <w:top w:val="nil"/>
        <w:left w:val="nil"/>
        <w:bottom w:val="nil"/>
        <w:right w:val="nil"/>
        <w:between w:val="nil"/>
      </w:pBdr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DA43D" w14:textId="77777777" w:rsidR="00B82F0A" w:rsidRDefault="00B82F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EAED5" w14:textId="77777777" w:rsidR="00EA2379" w:rsidRDefault="00EA2379">
      <w:pPr>
        <w:spacing w:line="240" w:lineRule="auto"/>
      </w:pPr>
      <w:r>
        <w:separator/>
      </w:r>
    </w:p>
  </w:footnote>
  <w:footnote w:type="continuationSeparator" w:id="0">
    <w:p w14:paraId="6E0C61CC" w14:textId="77777777" w:rsidR="00EA2379" w:rsidRDefault="00EA23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02884"/>
    <w:multiLevelType w:val="multilevel"/>
    <w:tmpl w:val="1A5CAF4C"/>
    <w:lvl w:ilvl="0">
      <w:start w:val="1"/>
      <w:numFmt w:val="decimal"/>
      <w:pStyle w:val="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C3363EF"/>
    <w:multiLevelType w:val="multilevel"/>
    <w:tmpl w:val="2C7E699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1077165375">
    <w:abstractNumId w:val="1"/>
  </w:num>
  <w:num w:numId="2" w16cid:durableId="1586452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F0A"/>
    <w:rsid w:val="00023986"/>
    <w:rsid w:val="000F4414"/>
    <w:rsid w:val="002313F5"/>
    <w:rsid w:val="002D661F"/>
    <w:rsid w:val="003942AF"/>
    <w:rsid w:val="00512C50"/>
    <w:rsid w:val="005B47E5"/>
    <w:rsid w:val="00686AB4"/>
    <w:rsid w:val="00767088"/>
    <w:rsid w:val="007B3095"/>
    <w:rsid w:val="007E5AB1"/>
    <w:rsid w:val="00B82F0A"/>
    <w:rsid w:val="00C20894"/>
    <w:rsid w:val="00C62349"/>
    <w:rsid w:val="00D16198"/>
    <w:rsid w:val="00D36339"/>
    <w:rsid w:val="00D9543B"/>
    <w:rsid w:val="00DF61BC"/>
    <w:rsid w:val="00EA2379"/>
    <w:rsid w:val="00ED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C7B940"/>
  <w15:docId w15:val="{895A37F3-2679-41C3-B0B7-EF76111E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79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844D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4D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4D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4D9F"/>
    <w:rPr>
      <w:color w:val="0000FF" w:themeColor="hyperlink"/>
      <w:u w:val="single"/>
    </w:rPr>
  </w:style>
  <w:style w:type="paragraph" w:customStyle="1" w:styleId="11">
    <w:name w:val="Заголовок 11"/>
    <w:basedOn w:val="Heading1"/>
    <w:autoRedefine/>
    <w:qFormat/>
    <w:rsid w:val="0040443F"/>
    <w:pPr>
      <w:numPr>
        <w:numId w:val="2"/>
      </w:numPr>
      <w:spacing w:before="0" w:after="0" w:line="360" w:lineRule="auto"/>
      <w:ind w:left="709" w:firstLine="0"/>
      <w:jc w:val="both"/>
    </w:pPr>
    <w:rPr>
      <w:rFonts w:ascii="Times New Roman" w:eastAsia="Times New Roman" w:hAnsi="Times New Roman" w:cs="Times New Roman"/>
      <w:b/>
      <w:color w:val="000000" w:themeColor="text1"/>
      <w:sz w:val="28"/>
      <w:szCs w:val="24"/>
      <w:lang w:val="en-US" w:eastAsia="en-US"/>
    </w:rPr>
  </w:style>
  <w:style w:type="paragraph" w:customStyle="1" w:styleId="a3">
    <w:name w:val="новый Основной текст"/>
    <w:basedOn w:val="Normal"/>
    <w:link w:val="a4"/>
    <w:qFormat/>
    <w:rsid w:val="008434F9"/>
    <w:pPr>
      <w:spacing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5">
    <w:name w:val="гост основной"/>
    <w:basedOn w:val="Normal"/>
    <w:link w:val="a6"/>
    <w:qFormat/>
    <w:rsid w:val="008434F9"/>
    <w:pPr>
      <w:spacing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sz w:val="28"/>
      <w:szCs w:val="28"/>
      <w:lang w:eastAsia="en-US"/>
    </w:rPr>
  </w:style>
  <w:style w:type="character" w:customStyle="1" w:styleId="a4">
    <w:name w:val="новый Основной текст Знак"/>
    <w:basedOn w:val="DefaultParagraphFont"/>
    <w:link w:val="a3"/>
    <w:rsid w:val="008434F9"/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гост основной Знак"/>
    <w:basedOn w:val="DefaultParagraphFont"/>
    <w:link w:val="a5"/>
    <w:rsid w:val="008434F9"/>
    <w:rPr>
      <w:rFonts w:ascii="Times New Roman" w:eastAsia="Calibri" w:hAnsi="Times New Roman" w:cs="Times New Roman"/>
      <w:color w:val="000000" w:themeColor="text1"/>
      <w:sz w:val="28"/>
      <w:szCs w:val="28"/>
      <w:lang w:val="ru-RU" w:eastAsia="en-US"/>
    </w:rPr>
  </w:style>
  <w:style w:type="table" w:styleId="TableGrid">
    <w:name w:val="Table Grid"/>
    <w:basedOn w:val="TableNormal"/>
    <w:rsid w:val="005F0A2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ФСПО_Маркированные_списки"/>
    <w:link w:val="a8"/>
    <w:qFormat/>
    <w:rsid w:val="00415CD1"/>
    <w:pPr>
      <w:spacing w:line="360" w:lineRule="auto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a8">
    <w:name w:val="ФСПО_Маркированные_списки Знак"/>
    <w:basedOn w:val="DefaultParagraphFont"/>
    <w:link w:val="a7"/>
    <w:rsid w:val="00415CD1"/>
    <w:rPr>
      <w:rFonts w:ascii="Times New Roman" w:eastAsia="Calibri" w:hAnsi="Times New Roman" w:cs="Times New Roman"/>
      <w:sz w:val="28"/>
      <w:szCs w:val="28"/>
      <w:lang w:val="ru-RU" w:eastAsia="en-US"/>
    </w:rPr>
  </w:style>
  <w:style w:type="paragraph" w:customStyle="1" w:styleId="a9">
    <w:name w:val="ФСПО подпись к рисункам"/>
    <w:link w:val="aa"/>
    <w:qFormat/>
    <w:rsid w:val="00415CD1"/>
    <w:pPr>
      <w:spacing w:before="240" w:after="120" w:line="240" w:lineRule="auto"/>
      <w:jc w:val="center"/>
    </w:pPr>
    <w:rPr>
      <w:rFonts w:ascii="Times New Roman" w:eastAsia="Times New Roman" w:hAnsi="Times New Roman"/>
      <w:sz w:val="24"/>
      <w:szCs w:val="28"/>
    </w:rPr>
  </w:style>
  <w:style w:type="character" w:customStyle="1" w:styleId="aa">
    <w:name w:val="ФСПО подпись к рисункам Знак"/>
    <w:basedOn w:val="DefaultParagraphFont"/>
    <w:link w:val="a9"/>
    <w:rsid w:val="00415CD1"/>
    <w:rPr>
      <w:rFonts w:ascii="Times New Roman" w:eastAsia="Times New Roman" w:hAnsi="Times New Roman"/>
      <w:sz w:val="24"/>
      <w:szCs w:val="28"/>
      <w:lang w:val="ru-RU"/>
    </w:rPr>
  </w:style>
  <w:style w:type="table" w:customStyle="1" w:styleId="ab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366AF"/>
    <w:pPr>
      <w:ind w:left="720"/>
      <w:contextualSpacing/>
    </w:pPr>
  </w:style>
  <w:style w:type="table" w:customStyle="1" w:styleId="ae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E5A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BXuTHQR5QIzcKV0g8fBZgIyf8rw==">AMUW2mU+t6BLZifbD66aDdfeMOxc1MfizU768YkaWhWG1PHGJdKfx03EyAw2FCfm+8UTXNEzwKircEqTfrqJbLY50tP4nYrGujpveRPzx/wqA0BNYNiPQUS65uI7+EwomaDAFrFj3uEv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495</Words>
  <Characters>2824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karim3487@gmail.com</cp:lastModifiedBy>
  <cp:revision>13</cp:revision>
  <dcterms:created xsi:type="dcterms:W3CDTF">2023-03-27T09:33:00Z</dcterms:created>
  <dcterms:modified xsi:type="dcterms:W3CDTF">2023-03-27T12:28:00Z</dcterms:modified>
</cp:coreProperties>
</file>