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75f17c22aca9a351ad7a235f97b0b5ee5c5ffe0"/>
    <w:p>
      <w:pPr>
        <w:pStyle w:val="Heading1"/>
      </w:pPr>
      <w:r>
        <w:t xml:space="preserve">Chapitre 5 : Manipulation des données structurées - list, dict et set</w:t>
      </w:r>
    </w:p>
    <w:p>
      <w:pPr>
        <w:pStyle w:val="FirstParagraph"/>
      </w:pPr>
      <w:r>
        <w:t xml:space="preserve">La manipulation des données structurées permet d’organiser, de stocker et de parcourir efficacement des collections d’éléments en Python. Maîtriser ces structures est indispensable pour traiter des volumes d’informations complexes.</w:t>
      </w:r>
      <w:r>
        <w:t xml:space="preserve"> </w:t>
      </w:r>
      <w:r>
        <w:t xml:space="preserve">Dans ce chapitre :</w:t>
      </w:r>
    </w:p>
    <w:p>
      <w:pPr>
        <w:numPr>
          <w:ilvl w:val="0"/>
          <w:numId w:val="1001"/>
        </w:numPr>
        <w:pStyle w:val="Compact"/>
      </w:pPr>
      <w:r>
        <w:t xml:space="preserve">Gestion des listes</w:t>
      </w:r>
    </w:p>
    <w:p>
      <w:pPr>
        <w:numPr>
          <w:ilvl w:val="0"/>
          <w:numId w:val="1001"/>
        </w:numPr>
        <w:pStyle w:val="Compact"/>
      </w:pPr>
      <w:r>
        <w:t xml:space="preserve">Gestion des dictionnaires (dict)</w:t>
      </w:r>
    </w:p>
    <w:p>
      <w:pPr>
        <w:numPr>
          <w:ilvl w:val="0"/>
          <w:numId w:val="1001"/>
        </w:numPr>
        <w:pStyle w:val="Compact"/>
      </w:pPr>
      <w:r>
        <w:t xml:space="preserve">Gestion des ensembles (set)</w:t>
      </w:r>
    </w:p>
    <w:p>
      <w:r>
        <w:pict>
          <v:rect style="width:0;height:1.5pt" o:hralign="center" o:hrstd="t" o:hr="t"/>
        </w:pict>
      </w:r>
    </w:p>
    <w:bookmarkStart w:id="20" w:name="gestion-des-listes"/>
    <w:p>
      <w:pPr>
        <w:pStyle w:val="Heading2"/>
      </w:pPr>
      <w:r>
        <w:t xml:space="preserve">Gestion des listes</w:t>
      </w:r>
    </w:p>
    <w:p>
      <w:pPr>
        <w:pStyle w:val="FirstParagraph"/>
      </w:pPr>
      <w:r>
        <w:t xml:space="preserve">Les listes permettent de stocker une collection ordonnée d’éléments modifiables. Elles autorisent les doublons et offrent de nombreuses méthodes pour ajouter, supprimer ou trier des données en mémoire.</w:t>
      </w:r>
    </w:p>
    <w:p>
      <w:pPr>
        <w:pStyle w:val="SourceCode"/>
      </w:pPr>
      <w:r>
        <w:rPr>
          <w:rStyle w:val="CommentTok"/>
        </w:rPr>
        <w:t xml:space="preserve"># Création et modification d'une liste</w:t>
      </w:r>
      <w:r>
        <w:br/>
      </w:r>
      <w:r>
        <w:rPr>
          <w:rStyle w:val="NormalTok"/>
        </w:rPr>
        <w:t xml:space="preserve">fruits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"pomme"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fruits.append(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Ajout d'un élément à la fin</w:t>
      </w:r>
    </w:p>
    <w:p>
      <w:pPr>
        <w:pStyle w:val="BlockText"/>
      </w:pPr>
      <w:r>
        <w:t xml:space="preserve">💡 Utilisez la compréhension de liste pour filtrer ou transformer rapidement les éléments d’une liste de manière élégante et performante.</w:t>
      </w:r>
    </w:p>
    <w:p>
      <w:r>
        <w:pict>
          <v:rect style="width:0;height:1.5pt" o:hralign="center" o:hrstd="t" o:hr="t"/>
        </w:pict>
      </w:r>
    </w:p>
    <w:bookmarkEnd w:id="20"/>
    <w:bookmarkStart w:id="21" w:name="gestion-des-dict"/>
    <w:p>
      <w:pPr>
        <w:pStyle w:val="Heading2"/>
      </w:pPr>
      <w:r>
        <w:t xml:space="preserve">Gestion des dict</w:t>
      </w:r>
    </w:p>
    <w:p>
      <w:pPr>
        <w:pStyle w:val="FirstParagraph"/>
      </w:pPr>
      <w:r>
        <w:t xml:space="preserve">Les dictionnaires stockent des données sous forme de paires clé-valeur, permettant un accès ultra-rapide aux valeurs grâce à leurs clés uniques. Ils sont parfaits pour représenter des objets ou des configurations.</w:t>
      </w:r>
    </w:p>
    <w:p>
      <w:pPr>
        <w:pStyle w:val="SourceCode"/>
      </w:pPr>
      <w:r>
        <w:rPr>
          <w:rStyle w:val="CommentTok"/>
        </w:rPr>
        <w:t xml:space="preserve"># Déclaration et accès dans un dictionnaire</w:t>
      </w:r>
      <w:r>
        <w:br/>
      </w:r>
      <w:r>
        <w:rPr>
          <w:rStyle w:val="NormalTok"/>
        </w:rPr>
        <w:t xml:space="preserve">utilisateur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"nom"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ville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utilisateur.get(</w:t>
      </w:r>
      <w:r>
        <w:rPr>
          <w:rStyle w:val="StringTok"/>
        </w:rPr>
        <w:t xml:space="preserve">"ville"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"Inconnue"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Évite une erreur si la clé n'existe pas</w:t>
      </w:r>
    </w:p>
    <w:p>
      <w:pPr>
        <w:pStyle w:val="BlockText"/>
      </w:pPr>
      <w:r>
        <w:t xml:space="preserve">💡 Privilégiez l’utilisation de la méthode</w:t>
      </w:r>
      <w:r>
        <w:t xml:space="preserve"> </w:t>
      </w:r>
      <w:r>
        <w:rPr>
          <w:rStyle w:val="VerbatimChar"/>
        </w:rPr>
        <w:t xml:space="preserve">.get()</w:t>
      </w:r>
      <w:r>
        <w:t xml:space="preserve"> </w:t>
      </w:r>
      <w:r>
        <w:t xml:space="preserve">pour interroger un dictionnaire lorsque la clé recherchée est susceptible de ne pas y figurer.</w:t>
      </w:r>
    </w:p>
    <w:p>
      <w:r>
        <w:pict>
          <v:rect style="width:0;height:1.5pt" o:hralign="center" o:hrstd="t" o:hr="t"/>
        </w:pict>
      </w:r>
    </w:p>
    <w:bookmarkEnd w:id="21"/>
    <w:bookmarkStart w:id="22" w:name="gestion-des-set"/>
    <w:p>
      <w:pPr>
        <w:pStyle w:val="Heading2"/>
      </w:pPr>
      <w:r>
        <w:t xml:space="preserve">Gestion des set</w:t>
      </w:r>
    </w:p>
    <w:p>
      <w:pPr>
        <w:pStyle w:val="FirstParagraph"/>
      </w:pPr>
      <w:r>
        <w:t xml:space="preserve">Les ensembles (</w:t>
      </w:r>
      <w:r>
        <w:rPr>
          <w:rStyle w:val="VerbatimChar"/>
        </w:rPr>
        <w:t xml:space="preserve">set</w:t>
      </w:r>
      <w:r>
        <w:t xml:space="preserve">) stockent des collections non ordonnées d’éléments uniques. Ils suppriment automatiquement les doublons et s’avèrent extrêmement utiles pour effectuer des opérations mathématiques ensemblistes (union, intersection).</w:t>
      </w:r>
    </w:p>
    <w:p>
      <w:pPr>
        <w:pStyle w:val="SourceCode"/>
      </w:pPr>
      <w:r>
        <w:rPr>
          <w:rStyle w:val="CommentTok"/>
        </w:rPr>
        <w:t xml:space="preserve"># Création d'un ensemble et suppression des doublons</w:t>
      </w:r>
      <w:r>
        <w:br/>
      </w:r>
      <w:r>
        <w:rPr>
          <w:rStyle w:val="NormalTok"/>
        </w:rPr>
        <w:t xml:space="preserve">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}  </w:t>
      </w:r>
      <w:r>
        <w:rPr>
          <w:rStyle w:val="CommentTok"/>
        </w:rPr>
        <w:t xml:space="preserve"># Le doublon '2' est automatiquement éliminé</w:t>
      </w:r>
      <w:r>
        <w:br/>
      </w:r>
      <w:r>
        <w:rPr>
          <w:rStyle w:val="NormalTok"/>
        </w:rPr>
        <w:t xml:space="preserve">nombres.add(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 Utilisez les opérateurs ensemblistes comme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pour l’intersection ou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pour l’union afin de comparer rapidement des collections de données.</w:t>
      </w:r>
    </w:p>
    <w:p>
      <w:r>
        <w:pict>
          <v:rect style="width:0;height:1.5pt" o:hralign="center" o:hrstd="t" o:hr="t"/>
        </w:pict>
      </w:r>
    </w:p>
    <w:bookmarkEnd w:id="22"/>
    <w:bookmarkStart w:id="23" w:name="exemple-de-synthèse"/>
    <w:p>
      <w:pPr>
        <w:pStyle w:val="Heading2"/>
      </w:pPr>
      <w:r>
        <w:t xml:space="preserve">Exemple de synthèse</w:t>
      </w:r>
    </w:p>
    <w:p>
      <w:pPr>
        <w:pStyle w:val="SourceCode"/>
      </w:pPr>
      <w:r>
        <w:rPr>
          <w:rStyle w:val="CommentTok"/>
        </w:rPr>
        <w:t xml:space="preserve"># Programme complet combinant listes, dictionnaires et ensembles</w:t>
      </w:r>
      <w:r>
        <w:br/>
      </w:r>
      <w:r>
        <w:rPr>
          <w:rStyle w:val="CommentTok"/>
        </w:rPr>
        <w:t xml:space="preserve"># 1. Gestion des listes : stockage des identifiants de connexions successives</w:t>
      </w:r>
      <w:r>
        <w:br/>
      </w:r>
      <w:r>
        <w:rPr>
          <w:rStyle w:val="NormalTok"/>
        </w:rPr>
        <w:t xml:space="preserve">historique_connexions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"user_1"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"user_2"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"user_1"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"user_3"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2. Gestion des set : extraction des utilisateurs uniques sans doublons</w:t>
      </w:r>
      <w:r>
        <w:br/>
      </w:r>
      <w:r>
        <w:rPr>
          <w:rStyle w:val="NormalTok"/>
        </w:rPr>
        <w:t xml:space="preserve">utilisateurs_uniques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(historique_connexions)</w:t>
      </w:r>
      <w:r>
        <w:br/>
      </w:r>
      <w:r>
        <w:br/>
      </w:r>
      <w:r>
        <w:rPr>
          <w:rStyle w:val="CommentTok"/>
        </w:rPr>
        <w:t xml:space="preserve"># 3. Gestion des dict : association d'un statut à chaque utilisateur unique</w:t>
      </w:r>
      <w:r>
        <w:br/>
      </w:r>
      <w:r>
        <w:rPr>
          <w:rStyle w:val="NormalTok"/>
        </w:rPr>
        <w:t xml:space="preserve">statuts_utilisateurs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"user_1"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"actif"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"user_2"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"inactif"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"user_3"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"actif"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f"Utilisateurs uniques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utilisateurs_uniques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f"Statut de user_1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statuts_utilisateurs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'user_1'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23"/>
    <w:bookmarkStart w:id="24" w:name="exercices"/>
    <w:p>
      <w:pPr>
        <w:pStyle w:val="Heading2"/>
      </w:pPr>
      <w:r>
        <w:t xml:space="preserve">Exercices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Exercice 1 :</w:t>
      </w:r>
      <w:r>
        <w:t xml:space="preserve"> </w:t>
      </w:r>
      <w:r>
        <w:t xml:space="preserve">Créez une liste contenant plusieurs prénoms avec des doublons, convertissez-la en ensemble (</w:t>
      </w:r>
      <w:r>
        <w:rPr>
          <w:rStyle w:val="VerbatimChar"/>
        </w:rPr>
        <w:t xml:space="preserve">set</w:t>
      </w:r>
      <w:r>
        <w:t xml:space="preserve">) pour éliminer les doublons, puis affichez le résultat.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Exercice 2 :</w:t>
      </w:r>
      <w:r>
        <w:t xml:space="preserve"> </w:t>
      </w:r>
      <w:r>
        <w:t xml:space="preserve">Déclarez un dictionnaire représentant un produit (avec les clés nom, prix et stock), puis écrivez une instruction pour mettre à jour la valeur du stock.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2026-07-29T19:32:28Z</dcterms:created>
  <dcterms:modified xsi:type="dcterms:W3CDTF">2026-07-29T19:32:28Z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