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4e66398516b5f16380758f90f04cd5f3fb8f5e0"/>
    <w:p>
      <w:pPr>
        <w:pStyle w:val="Heading1"/>
        <w:pageBreakBefore/>
      </w:pPr>
      <w:r>
        <w:t xml:space="preserve">Chapitre 4 : Manipulation des chaines de caractères</w:t>
      </w:r>
    </w:p>
    <w:p>
      <w:pPr>
        <w:pStyle w:val="FirstParagraph"/>
      </w:pPr>
      <w:r>
        <w:t xml:space="preserve">La manipulation des chaînes de caractères permet de traiter, formetter et analyser des données textuelles en Python. Maîtriser ces outils est indispensable pour interagir avec les utilisateurs et structurer des messages lisibles.</w:t>
      </w:r>
      <w:r>
        <w:t xml:space="preserve"> </w:t>
      </w:r>
      <w:r>
        <w:t xml:space="preserve">Dans ce chapitre :</w:t>
      </w:r>
    </w:p>
    <w:p>
      <w:pPr>
        <w:numPr>
          <w:ilvl w:val="0"/>
          <w:numId w:val="1001"/>
        </w:numPr>
        <w:pStyle w:val="Compact"/>
      </w:pPr>
      <w:r>
        <w:t xml:space="preserve">Gestion des chaines</w:t>
      </w:r>
    </w:p>
    <w:p>
      <w:pPr>
        <w:numPr>
          <w:ilvl w:val="0"/>
          <w:numId w:val="1001"/>
        </w:numPr>
        <w:pStyle w:val="Compact"/>
      </w:pPr>
      <w:r>
        <w:t xml:space="preserve">Formatage</w:t>
      </w:r>
    </w:p>
    <w:p>
      <w:pPr>
        <w:numPr>
          <w:ilvl w:val="0"/>
          <w:numId w:val="1001"/>
        </w:numPr>
        <w:pStyle w:val="Compact"/>
      </w:pPr>
      <w:r>
        <w:t xml:space="preserve">Slicing</w:t>
      </w:r>
    </w:p>
    <w:p>
      <w:pPr>
        <w:numPr>
          <w:ilvl w:val="0"/>
          <w:numId w:val="1001"/>
        </w:numPr>
        <w:pStyle w:val="Compact"/>
      </w:pPr>
      <w:r>
        <w:t xml:space="preserve">Expressions régulières</w:t>
      </w:r>
    </w:p>
    <w:p>
      <w:r>
        <w:pict>
          <v:rect style="width:0;height:1.5pt" o:hralign="center" o:hrstd="t" o:hr="t"/>
        </w:pict>
      </w:r>
    </w:p>
    <w:bookmarkStart w:id="24" w:name="gestion-des-chaines"/>
    <w:p>
      <w:pPr>
        <w:pStyle w:val="Heading2"/>
      </w:pPr>
      <w:r>
        <w:t xml:space="preserve">Gestion des chaines</w:t>
      </w:r>
    </w:p>
    <w:p>
      <w:pPr>
        <w:pStyle w:val="FirstParagraph"/>
      </w:pPr>
      <w:r>
        <w:t xml:space="preserve">La gestion des chaînes de caractères repose sur l’utilisation de guillemets simples ou doubles pour déclarer du texte en mémoire. Python fournit de nombreuses méthodes intégrées pour transformer, nettoyer ou rechercher des motifs textuels.</w:t>
      </w:r>
    </w:p>
    <w:p>
      <w:pPr>
        <w:pStyle w:val="BodyText"/>
      </w:pPr>
      <w:r>
        <w:t xml:space="preserve">Voici les</w:t>
      </w:r>
      <w:r>
        <w:t xml:space="preserve"> </w:t>
      </w:r>
      <w:r>
        <w:rPr>
          <w:bCs/>
          <w:b/>
        </w:rPr>
        <w:t xml:space="preserve">12 méthodes de chaînes de caractères (string) indispensables</w:t>
      </w:r>
      <w:r>
        <w:t xml:space="preserve"> </w:t>
      </w:r>
      <w:r>
        <w:t xml:space="preserve">en Python, regroupées par usage avec un exemple minimaliste :</w:t>
      </w:r>
    </w:p>
    <w:p>
      <w:r>
        <w:pict>
          <v:rect style="width:0;height:1.5pt" o:hralign="center" o:hrstd="t" o:hr="t"/>
        </w:pict>
      </w:r>
    </w:p>
    <w:bookmarkStart w:id="20" w:name="nettoyage-et-casse"/>
    <w:p>
      <w:pPr>
        <w:pStyle w:val="Heading3"/>
      </w:pPr>
      <w:r>
        <w:t xml:space="preserve">1. Nettoyage et casse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s </w:t>
      </w:r>
      <w:r>
        <w:rPr>
          <w:rStyle w:val="OperatorTok"/>
        </w:rPr>
        <w:t xml:space="preserve">=</w:t>
      </w:r>
      <w:r>
        <w:rPr>
          <w:rStyle w:val="NormalTok"/>
        </w:rPr>
        <w:t xml:space="preserve"> </w:t>
      </w:r>
      <w:r>
        <w:rPr>
          <w:rStyle w:val="StringTok"/>
        </w:rPr>
        <w:t xml:space="preserve">"  Python  "</w:t>
      </w:r>
      <w:r>
        <w:br/>
      </w:r>
      <w:r>
        <w:br/>
      </w:r>
      <w:r>
        <w:rPr>
          <w:rStyle w:val="CommentTok"/>
        </w:rPr>
        <w:t xml:space="preserve"># 1. strip() : Supprime les espaces (ou caractères) au début et à la fin</w:t>
      </w:r>
      <w:r>
        <w:br/>
      </w:r>
      <w:r>
        <w:rPr>
          <w:rStyle w:val="NormalTok"/>
        </w:rPr>
        <w:t xml:space="preserve">s.strip()               </w:t>
      </w:r>
      <w:r>
        <w:rPr>
          <w:rStyle w:val="CommentTok"/>
        </w:rPr>
        <w:t xml:space="preserve"># "Python"</w:t>
      </w:r>
      <w:r>
        <w:br/>
      </w:r>
      <w:r>
        <w:br/>
      </w:r>
      <w:r>
        <w:rPr>
          <w:rStyle w:val="CommentTok"/>
        </w:rPr>
        <w:t xml:space="preserve"># 2. lower() : Passe tout le texte en minuscules</w:t>
      </w:r>
      <w:r>
        <w:br/>
      </w:r>
      <w:r>
        <w:rPr>
          <w:rStyle w:val="CommentTok"/>
        </w:rPr>
        <w:t xml:space="preserve">"PyThOn"</w:t>
      </w:r>
      <w:r>
        <w:rPr>
          <w:rStyle w:val="NormalTok"/>
        </w:rPr>
        <w:t xml:space="preserve">.lower()        </w:t>
      </w:r>
      <w:r>
        <w:rPr>
          <w:rStyle w:val="CommentTok"/>
        </w:rPr>
        <w:t xml:space="preserve"># "python"</w:t>
      </w:r>
      <w:r>
        <w:br/>
      </w:r>
      <w:r>
        <w:br/>
      </w:r>
      <w:r>
        <w:rPr>
          <w:rStyle w:val="CommentTok"/>
        </w:rPr>
        <w:t xml:space="preserve"># 3. upper() : Passe tout le texte en majuscules</w:t>
      </w:r>
      <w:r>
        <w:br/>
      </w:r>
      <w:r>
        <w:rPr>
          <w:rStyle w:val="CommentTok"/>
        </w:rPr>
        <w:t xml:space="preserve">"python"</w:t>
      </w:r>
      <w:r>
        <w:rPr>
          <w:rStyle w:val="NormalTok"/>
        </w:rPr>
        <w:t xml:space="preserve">.upper()        </w:t>
      </w:r>
      <w:r>
        <w:rPr>
          <w:rStyle w:val="CommentTok"/>
        </w:rPr>
        <w:t xml:space="preserve"># "PYTHON"</w:t>
      </w:r>
      <w:r>
        <w:br/>
      </w:r>
      <w:r>
        <w:br/>
      </w:r>
      <w:r>
        <w:rPr>
          <w:rStyle w:val="CommentTok"/>
        </w:rPr>
        <w:t xml:space="preserve"># 4. capitalize() : Met la première lettre en majuscule</w:t>
      </w:r>
      <w:r>
        <w:br/>
      </w:r>
      <w:r>
        <w:rPr>
          <w:rStyle w:val="CommentTok"/>
        </w:rPr>
        <w:t xml:space="preserve">"python"</w:t>
      </w:r>
      <w:r>
        <w:rPr>
          <w:rStyle w:val="NormalTok"/>
        </w:rPr>
        <w:t xml:space="preserve">.capitalize()   </w:t>
      </w:r>
      <w:r>
        <w:rPr>
          <w:rStyle w:val="CommentTok"/>
        </w:rPr>
        <w:t xml:space="preserve"># "Python"</w:t>
      </w:r>
    </w:p>
    <w:p>
      <w:r>
        <w:pict>
          <v:rect style="width:0;height:1.5pt" o:hralign="center" o:hrstd="t" o:hr="t"/>
        </w:pict>
      </w:r>
    </w:p>
    <w:bookmarkEnd w:id="20"/>
    <w:bookmarkStart w:id="21" w:name="séparation-et-jonction"/>
    <w:p>
      <w:pPr>
        <w:pStyle w:val="Heading3"/>
      </w:pPr>
      <w:r>
        <w:t xml:space="preserve">2. SÉPARATION ET JONCTION</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5. split() : Découpe une chaîne en liste selon un séparateur (espace par défaut)</w:t>
      </w:r>
      <w:r>
        <w:br/>
      </w:r>
      <w:r>
        <w:rPr>
          <w:rStyle w:val="CommentTok"/>
        </w:rPr>
        <w:t xml:space="preserve">"a,b,c"</w:t>
      </w:r>
      <w:r>
        <w:rPr>
          <w:rStyle w:val="NormalTok"/>
        </w:rPr>
        <w:t xml:space="preserve">.split(</w:t>
      </w:r>
      <w:r>
        <w:rPr>
          <w:rStyle w:val="StringTok"/>
        </w:rPr>
        <w:t xml:space="preserve">","</w:t>
      </w:r>
      <w:r>
        <w:rPr>
          <w:rStyle w:val="NormalTok"/>
        </w:rPr>
        <w:t xml:space="preserve">)      </w:t>
      </w:r>
      <w:r>
        <w:rPr>
          <w:rStyle w:val="CommentTok"/>
        </w:rPr>
        <w:t xml:space="preserve"># ['a', 'b', 'c']</w:t>
      </w:r>
      <w:r>
        <w:br/>
      </w:r>
      <w:r>
        <w:br/>
      </w:r>
      <w:r>
        <w:rPr>
          <w:rStyle w:val="CommentTok"/>
        </w:rPr>
        <w:t xml:space="preserve"># 6. join() : Assemble les éléments d'une liste en une seule chaîne</w:t>
      </w:r>
      <w:r>
        <w:br/>
      </w:r>
      <w:r>
        <w:rPr>
          <w:rStyle w:val="CommentTok"/>
        </w:rPr>
        <w:t xml:space="preserve">"-"</w:t>
      </w:r>
      <w:r>
        <w:rPr>
          <w:rStyle w:val="NormalTok"/>
        </w:rPr>
        <w:t xml:space="preserve">.join([</w:t>
      </w:r>
      <w:r>
        <w:rPr>
          <w:rStyle w:val="StringTok"/>
        </w:rPr>
        <w:t xml:space="preserve">'a'</w:t>
      </w:r>
      <w:r>
        <w:rPr>
          <w:rStyle w:val="NormalTok"/>
        </w:rPr>
        <w:t xml:space="preserve">, </w:t>
      </w:r>
      <w:r>
        <w:rPr>
          <w:rStyle w:val="StringTok"/>
        </w:rPr>
        <w:t xml:space="preserve">'b'</w:t>
      </w:r>
      <w:r>
        <w:rPr>
          <w:rStyle w:val="NormalTok"/>
        </w:rPr>
        <w:t xml:space="preserve">])    </w:t>
      </w:r>
      <w:r>
        <w:rPr>
          <w:rStyle w:val="CommentTok"/>
        </w:rPr>
        <w:t xml:space="preserve"># "a-b"</w:t>
      </w:r>
    </w:p>
    <w:p>
      <w:r>
        <w:pict>
          <v:rect style="width:0;height:1.5pt" o:hralign="center" o:hrstd="t" o:hr="t"/>
        </w:pict>
      </w:r>
    </w:p>
    <w:bookmarkEnd w:id="21"/>
    <w:bookmarkStart w:id="22" w:name="recherche-et-remplacement"/>
    <w:p>
      <w:pPr>
        <w:pStyle w:val="Heading3"/>
      </w:pPr>
      <w:r>
        <w:t xml:space="preserve">3. RECHERCHE ET REMPLACEMENT</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s </w:t>
      </w:r>
      <w:r>
        <w:rPr>
          <w:rStyle w:val="OperatorTok"/>
        </w:rPr>
        <w:t xml:space="preserve">=</w:t>
      </w:r>
      <w:r>
        <w:rPr>
          <w:rStyle w:val="NormalTok"/>
        </w:rPr>
        <w:t xml:space="preserve"> </w:t>
      </w:r>
      <w:r>
        <w:rPr>
          <w:rStyle w:val="StringTok"/>
        </w:rPr>
        <w:t xml:space="preserve">"Bonjour tout le monde"</w:t>
      </w:r>
      <w:r>
        <w:br/>
      </w:r>
      <w:r>
        <w:br/>
      </w:r>
      <w:r>
        <w:rPr>
          <w:rStyle w:val="CommentTok"/>
        </w:rPr>
        <w:t xml:space="preserve"># 7. replace() : Remplace une sous-chaîne par une autre</w:t>
      </w:r>
      <w:r>
        <w:br/>
      </w:r>
      <w:r>
        <w:rPr>
          <w:rStyle w:val="NormalTok"/>
        </w:rPr>
        <w:t xml:space="preserve">s.replace(</w:t>
      </w:r>
      <w:r>
        <w:rPr>
          <w:rStyle w:val="StringTok"/>
        </w:rPr>
        <w:t xml:space="preserve">"monde"</w:t>
      </w:r>
      <w:r>
        <w:rPr>
          <w:rStyle w:val="NormalTok"/>
        </w:rPr>
        <w:t xml:space="preserve">, </w:t>
      </w:r>
      <w:r>
        <w:rPr>
          <w:rStyle w:val="StringTok"/>
        </w:rPr>
        <w:t xml:space="preserve">"monde !"</w:t>
      </w:r>
      <w:r>
        <w:rPr>
          <w:rStyle w:val="NormalTok"/>
        </w:rPr>
        <w:t xml:space="preserve">)  </w:t>
      </w:r>
      <w:r>
        <w:rPr>
          <w:rStyle w:val="CommentTok"/>
        </w:rPr>
        <w:t xml:space="preserve"># "Bonjour tout le monde !"</w:t>
      </w:r>
      <w:r>
        <w:br/>
      </w:r>
      <w:r>
        <w:br/>
      </w:r>
      <w:r>
        <w:rPr>
          <w:rStyle w:val="CommentTok"/>
        </w:rPr>
        <w:t xml:space="preserve"># 8. find() : Renvoie l'index de la première occurrence (-1 si non trouvé)</w:t>
      </w:r>
      <w:r>
        <w:br/>
      </w:r>
      <w:r>
        <w:rPr>
          <w:rStyle w:val="NormalTok"/>
        </w:rPr>
        <w:t xml:space="preserve">s.find(</w:t>
      </w:r>
      <w:r>
        <w:rPr>
          <w:rStyle w:val="StringTok"/>
        </w:rPr>
        <w:t xml:space="preserve">"tout"</w:t>
      </w:r>
      <w:r>
        <w:rPr>
          <w:rStyle w:val="NormalTok"/>
        </w:rPr>
        <w:t xml:space="preserve">)                 </w:t>
      </w:r>
      <w:r>
        <w:rPr>
          <w:rStyle w:val="CommentTok"/>
        </w:rPr>
        <w:t xml:space="preserve"># 8</w:t>
      </w:r>
      <w:r>
        <w:br/>
      </w:r>
      <w:r>
        <w:br/>
      </w:r>
      <w:r>
        <w:rPr>
          <w:rStyle w:val="CommentTok"/>
        </w:rPr>
        <w:t xml:space="preserve"># 9. count() : Compte le nombre d'occurrences d'une sous-chaîne</w:t>
      </w:r>
      <w:r>
        <w:br/>
      </w:r>
      <w:r>
        <w:rPr>
          <w:rStyle w:val="NormalTok"/>
        </w:rPr>
        <w:t xml:space="preserve">s.count(</w:t>
      </w:r>
      <w:r>
        <w:rPr>
          <w:rStyle w:val="StringTok"/>
        </w:rPr>
        <w:t xml:space="preserve">"o"</w:t>
      </w:r>
      <w:r>
        <w:rPr>
          <w:rStyle w:val="NormalTok"/>
        </w:rPr>
        <w:t xml:space="preserve">)                   </w:t>
      </w:r>
      <w:r>
        <w:rPr>
          <w:rStyle w:val="CommentTok"/>
        </w:rPr>
        <w:t xml:space="preserve"># 4</w:t>
      </w:r>
    </w:p>
    <w:p>
      <w:r>
        <w:pict>
          <v:rect style="width:0;height:1.5pt" o:hralign="center" o:hrstd="t" o:hr="t"/>
        </w:pict>
      </w:r>
    </w:p>
    <w:bookmarkEnd w:id="22"/>
    <w:bookmarkStart w:id="23" w:name="Xf58debada993a651515bdb8160838f3981443a2"/>
    <w:p>
      <w:pPr>
        <w:pStyle w:val="Heading3"/>
      </w:pPr>
      <w:r>
        <w:t xml:space="preserve">4. VÉRIFICATION DE CONTENU (RETOURNENT UN BOULÉEN)</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10. startswith() : Vérifie si la chaîne commence par un motif</w:t>
      </w:r>
      <w:r>
        <w:br/>
      </w:r>
      <w:r>
        <w:rPr>
          <w:rStyle w:val="CommentTok"/>
        </w:rPr>
        <w:t xml:space="preserve">"main.py"</w:t>
      </w:r>
      <w:r>
        <w:rPr>
          <w:rStyle w:val="NormalTok"/>
        </w:rPr>
        <w:t xml:space="preserve">.startswith(</w:t>
      </w:r>
      <w:r>
        <w:rPr>
          <w:rStyle w:val="StringTok"/>
        </w:rPr>
        <w:t xml:space="preserve">"main"</w:t>
      </w:r>
      <w:r>
        <w:rPr>
          <w:rStyle w:val="NormalTok"/>
        </w:rPr>
        <w:t xml:space="preserve">)   </w:t>
      </w:r>
      <w:r>
        <w:rPr>
          <w:rStyle w:val="CommentTok"/>
        </w:rPr>
        <w:t xml:space="preserve"># True</w:t>
      </w:r>
      <w:r>
        <w:br/>
      </w:r>
      <w:r>
        <w:br/>
      </w:r>
      <w:r>
        <w:rPr>
          <w:rStyle w:val="CommentTok"/>
        </w:rPr>
        <w:t xml:space="preserve"># 11. endswith() : Vérifie si la chaîne se termine par un motif</w:t>
      </w:r>
      <w:r>
        <w:br/>
      </w:r>
      <w:r>
        <w:rPr>
          <w:rStyle w:val="CommentTok"/>
        </w:rPr>
        <w:t xml:space="preserve">"image.png"</w:t>
      </w:r>
      <w:r>
        <w:rPr>
          <w:rStyle w:val="NormalTok"/>
        </w:rPr>
        <w:t xml:space="preserve">.endswith(</w:t>
      </w:r>
      <w:r>
        <w:rPr>
          <w:rStyle w:val="StringTok"/>
        </w:rPr>
        <w:t xml:space="preserve">".png"</w:t>
      </w:r>
      <w:r>
        <w:rPr>
          <w:rStyle w:val="NormalTok"/>
        </w:rPr>
        <w:t xml:space="preserve">)   </w:t>
      </w:r>
      <w:r>
        <w:rPr>
          <w:rStyle w:val="CommentTok"/>
        </w:rPr>
        <w:t xml:space="preserve"># True</w:t>
      </w:r>
      <w:r>
        <w:br/>
      </w:r>
      <w:r>
        <w:br/>
      </w:r>
      <w:r>
        <w:rPr>
          <w:rStyle w:val="CommentTok"/>
        </w:rPr>
        <w:t xml:space="preserve"># 12. isdigit() : Vérifie si la chaîne contient uniquement des chiffres</w:t>
      </w:r>
      <w:r>
        <w:br/>
      </w:r>
      <w:r>
        <w:rPr>
          <w:rStyle w:val="CommentTok"/>
        </w:rPr>
        <w:t xml:space="preserve">"12345"</w:t>
      </w:r>
      <w:r>
        <w:rPr>
          <w:rStyle w:val="NormalTok"/>
        </w:rPr>
        <w:t xml:space="preserve">.isdigit()              </w:t>
      </w:r>
      <w:r>
        <w:rPr>
          <w:rStyle w:val="CommentTok"/>
        </w:rPr>
        <w:t xml:space="preserve"># True</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En Python, les chaînes de caractères étant</w:t>
      </w:r>
      <w:r>
        <w:t xml:space="preserve"> </w:t>
      </w:r>
      <w:r>
        <w:rPr>
          <w:bCs/>
          <w:b/>
        </w:rPr>
        <w:t xml:space="preserve">immuables</w:t>
      </w:r>
      <w:r>
        <w:t xml:space="preserve">, aucune de ces méthodes ne modifie la chaîne d’origine. Elles renvoient toujours une nouvelle chaîne ou une nouvelle valeur.</w:t>
      </w:r>
    </w:p>
    <w:p>
      <w:pPr>
        <w:pStyle w:val="BlockText"/>
        <w:shd w:val="clear" w:color="auto" w:fill="EAF6FB"/>
        <w:spacing w:before="100" w:after="100"/>
        <w:ind w:left="180" w:right="180"/>
        <w:pBdr>
          <w:left w:val="single" w:sz="18" w:space="8" w:color="2980B9"/>
        </w:pBdr>
      </w:pPr>
      <w:r>
        <w:t xml:space="preserve">💡 Les chaînes de caractères en Python sont immuables : toute modification textuelle génère un nouvel objet en mémoire plutôt que de modifier la chaîne originale.</w:t>
      </w:r>
    </w:p>
    <w:p>
      <w:r>
        <w:pict>
          <v:rect style="width:0;height:1.5pt" o:hralign="center" o:hrstd="t" o:hr="t"/>
        </w:pict>
      </w:r>
    </w:p>
    <w:bookmarkEnd w:id="23"/>
    <w:bookmarkEnd w:id="24"/>
    <w:bookmarkStart w:id="27" w:name="formatage"/>
    <w:p>
      <w:pPr>
        <w:pStyle w:val="Heading2"/>
      </w:pPr>
      <w:r>
        <w:t xml:space="preserve">Formatage</w:t>
      </w:r>
    </w:p>
    <w:p>
      <w:pPr>
        <w:pStyle w:val="FirstParagraph"/>
      </w:pPr>
      <w:r>
        <w:t xml:space="preserve">Voici un exemple comparatif simple montrant comment insérer un texte (chaîne) et un nombre (entier ou flottant) avec l’ancien opérateur</w:t>
      </w:r>
      <w:r>
        <w:t xml:space="preserve"> </w:t>
      </w:r>
      <w:r>
        <w:rPr>
          <w:rStyle w:val="VerbatimChar"/>
        </w:rPr>
        <w:t xml:space="preserve">%</w:t>
      </w:r>
      <w:r>
        <w:t xml:space="preserve"> </w:t>
      </w:r>
      <w:r>
        <w:t xml:space="preserve">et la méthode</w:t>
      </w:r>
      <w:r>
        <w:t xml:space="preserve"> </w:t>
      </w:r>
      <w:r>
        <w:rPr>
          <w:rStyle w:val="VerbatimChar"/>
        </w:rPr>
        <w:t xml:space="preserve">.format()</w:t>
      </w:r>
      <w:r>
        <w:t xml:space="preserve"> </w:t>
      </w:r>
      <w:r>
        <w:t xml:space="preserve">:</w:t>
      </w:r>
    </w:p>
    <w:bookmarkStart w:id="25" w:name="exemple-de-code"/>
    <w:p>
      <w:pPr>
        <w:pStyle w:val="Heading3"/>
      </w:pPr>
      <w:r>
        <w:t xml:space="preserve">Exemple de code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nom </w:t>
      </w:r>
      <w:r>
        <w:rPr>
          <w:rStyle w:val="OperatorTok"/>
        </w:rPr>
        <w:t xml:space="preserve">=</w:t>
      </w:r>
      <w:r>
        <w:rPr>
          <w:rStyle w:val="NormalTok"/>
        </w:rPr>
        <w:t xml:space="preserve"> </w:t>
      </w:r>
      <w:r>
        <w:rPr>
          <w:rStyle w:val="StringTok"/>
        </w:rPr>
        <w:t xml:space="preserve">"Alice"</w:t>
      </w:r>
      <w:r>
        <w:br/>
      </w:r>
      <w:r>
        <w:rPr>
          <w:rStyle w:val="NormalTok"/>
        </w:rPr>
        <w:t xml:space="preserve">age </w:t>
      </w:r>
      <w:r>
        <w:rPr>
          <w:rStyle w:val="OperatorTok"/>
        </w:rPr>
        <w:t xml:space="preserve">=</w:t>
      </w:r>
      <w:r>
        <w:rPr>
          <w:rStyle w:val="NormalTok"/>
        </w:rPr>
        <w:t xml:space="preserve"> </w:t>
      </w:r>
      <w:r>
        <w:rPr>
          <w:rStyle w:val="DecValTok"/>
        </w:rPr>
        <w:t xml:space="preserve">30</w:t>
      </w:r>
      <w:r>
        <w:br/>
      </w:r>
      <w:r>
        <w:rPr>
          <w:rStyle w:val="NormalTok"/>
        </w:rPr>
        <w:t xml:space="preserve">prix </w:t>
      </w:r>
      <w:r>
        <w:rPr>
          <w:rStyle w:val="OperatorTok"/>
        </w:rPr>
        <w:t xml:space="preserve">=</w:t>
      </w:r>
      <w:r>
        <w:rPr>
          <w:rStyle w:val="NormalTok"/>
        </w:rPr>
        <w:t xml:space="preserve"> </w:t>
      </w:r>
      <w:r>
        <w:rPr>
          <w:rStyle w:val="FloatTok"/>
        </w:rPr>
        <w:t xml:space="preserve">19.99</w:t>
      </w:r>
      <w:r>
        <w:br/>
      </w:r>
      <w:r>
        <w:br/>
      </w:r>
      <w:r>
        <w:rPr>
          <w:rStyle w:val="CommentTok"/>
        </w:rPr>
        <w:t xml:space="preserve"># 1. Formatage avec l'opérateur % (ancien style - style C)</w:t>
      </w:r>
      <w:r>
        <w:br/>
      </w:r>
      <w:r>
        <w:rPr>
          <w:rStyle w:val="CommentTok"/>
        </w:rPr>
        <w:t xml:space="preserve"># %s = string, %d = integer, %.2f = float avec 2 décimales</w:t>
      </w:r>
      <w:r>
        <w:br/>
      </w:r>
      <w:r>
        <w:rPr>
          <w:rStyle w:val="NormalTok"/>
        </w:rPr>
        <w:t xml:space="preserve">message_percent </w:t>
      </w:r>
      <w:r>
        <w:rPr>
          <w:rStyle w:val="OperatorTok"/>
        </w:rPr>
        <w:t xml:space="preserve">=</w:t>
      </w:r>
      <w:r>
        <w:rPr>
          <w:rStyle w:val="NormalTok"/>
        </w:rPr>
        <w:t xml:space="preserve"> </w:t>
      </w:r>
      <w:r>
        <w:rPr>
          <w:rStyle w:val="StringTok"/>
        </w:rPr>
        <w:t xml:space="preserve">"Bonjour </w:t>
      </w:r>
      <w:r>
        <w:rPr>
          <w:rStyle w:val="SpecialCharTok"/>
        </w:rPr>
        <w:t xml:space="preserve">%s</w:t>
      </w:r>
      <w:r>
        <w:rPr>
          <w:rStyle w:val="StringTok"/>
        </w:rPr>
        <w:t xml:space="preserve">, vous avez </w:t>
      </w:r>
      <w:r>
        <w:rPr>
          <w:rStyle w:val="SpecialCharTok"/>
        </w:rPr>
        <w:t xml:space="preserve">%d</w:t>
      </w:r>
      <w:r>
        <w:rPr>
          <w:rStyle w:val="StringTok"/>
        </w:rPr>
        <w:t xml:space="preserve"> ans. Total : </w:t>
      </w:r>
      <w:r>
        <w:rPr>
          <w:rStyle w:val="SpecialCharTok"/>
        </w:rPr>
        <w:t xml:space="preserve">%.2f</w:t>
      </w:r>
      <w:r>
        <w:rPr>
          <w:rStyle w:val="StringTok"/>
        </w:rPr>
        <w:t xml:space="preserve"> €"</w:t>
      </w:r>
      <w:r>
        <w:rPr>
          <w:rStyle w:val="NormalTok"/>
        </w:rPr>
        <w:t xml:space="preserve"> </w:t>
      </w:r>
      <w:r>
        <w:rPr>
          <w:rStyle w:val="OperatorTok"/>
        </w:rPr>
        <w:t xml:space="preserve">%</w:t>
      </w:r>
      <w:r>
        <w:rPr>
          <w:rStyle w:val="NormalTok"/>
        </w:rPr>
        <w:t xml:space="preserve"> (nom, age, prix)</w:t>
      </w:r>
      <w:r>
        <w:br/>
      </w:r>
      <w:r>
        <w:rPr>
          <w:rStyle w:val="BuiltInTok"/>
        </w:rPr>
        <w:t xml:space="preserve">print</w:t>
      </w:r>
      <w:r>
        <w:rPr>
          <w:rStyle w:val="NormalTok"/>
        </w:rPr>
        <w:t xml:space="preserve">(message_percent)</w:t>
      </w:r>
      <w:r>
        <w:br/>
      </w:r>
      <w:r>
        <w:br/>
      </w:r>
      <w:r>
        <w:rPr>
          <w:rStyle w:val="CommentTok"/>
        </w:rPr>
        <w:t xml:space="preserve"># 2. Formatage avec la méthode .format() (style Python 2.6+)</w:t>
      </w:r>
      <w:r>
        <w:br/>
      </w:r>
      <w:r>
        <w:rPr>
          <w:rStyle w:val="CommentTok"/>
        </w:rPr>
        <w:t xml:space="preserve"># Les accolades {} servent de réceptacles</w:t>
      </w:r>
      <w:r>
        <w:br/>
      </w:r>
      <w:r>
        <w:rPr>
          <w:rStyle w:val="NormalTok"/>
        </w:rPr>
        <w:t xml:space="preserve">message_format </w:t>
      </w:r>
      <w:r>
        <w:rPr>
          <w:rStyle w:val="OperatorTok"/>
        </w:rPr>
        <w:t xml:space="preserve">=</w:t>
      </w:r>
      <w:r>
        <w:rPr>
          <w:rStyle w:val="NormalTok"/>
        </w:rPr>
        <w:t xml:space="preserve"> </w:t>
      </w:r>
      <w:r>
        <w:rPr>
          <w:rStyle w:val="StringTok"/>
        </w:rPr>
        <w:t xml:space="preserve">"Bonjour </w:t>
      </w:r>
      <w:r>
        <w:rPr>
          <w:rStyle w:val="SpecialCharTok"/>
        </w:rPr>
        <w:t xml:space="preserve">{}</w:t>
      </w:r>
      <w:r>
        <w:rPr>
          <w:rStyle w:val="StringTok"/>
        </w:rPr>
        <w:t xml:space="preserve">, vous avez </w:t>
      </w:r>
      <w:r>
        <w:rPr>
          <w:rStyle w:val="SpecialCharTok"/>
        </w:rPr>
        <w:t xml:space="preserve">{}</w:t>
      </w:r>
      <w:r>
        <w:rPr>
          <w:rStyle w:val="StringTok"/>
        </w:rPr>
        <w:t xml:space="preserve"> ans. Total : </w:t>
      </w:r>
      <w:r>
        <w:rPr>
          <w:rStyle w:val="SpecialCharTok"/>
        </w:rPr>
        <w:t xml:space="preserve">{:.2f}</w:t>
      </w:r>
      <w:r>
        <w:rPr>
          <w:rStyle w:val="StringTok"/>
        </w:rPr>
        <w:t xml:space="preserve"> €"</w:t>
      </w:r>
      <w:r>
        <w:rPr>
          <w:rStyle w:val="NormalTok"/>
        </w:rPr>
        <w:t xml:space="preserve">.</w:t>
      </w:r>
      <w:r>
        <w:rPr>
          <w:rStyle w:val="BuiltInTok"/>
        </w:rPr>
        <w:t xml:space="preserve">format</w:t>
      </w:r>
      <w:r>
        <w:rPr>
          <w:rStyle w:val="NormalTok"/>
        </w:rPr>
        <w:t xml:space="preserve">(nom, age, prix)</w:t>
      </w:r>
      <w:r>
        <w:br/>
      </w:r>
      <w:r>
        <w:rPr>
          <w:rStyle w:val="BuiltInTok"/>
        </w:rPr>
        <w:t xml:space="preserve">print</w:t>
      </w:r>
      <w:r>
        <w:rPr>
          <w:rStyle w:val="NormalTok"/>
        </w:rPr>
        <w:t xml:space="preserve">(message_format)</w:t>
      </w:r>
      <w:r>
        <w:br/>
      </w:r>
      <w:r>
        <w:br/>
      </w:r>
      <w:r>
        <w:rPr>
          <w:rStyle w:val="CommentTok"/>
        </w:rPr>
        <w:t xml:space="preserve"># Variante avec clés nommées (très pratique pour la lisibilité)</w:t>
      </w:r>
      <w:r>
        <w:br/>
      </w:r>
      <w:r>
        <w:rPr>
          <w:rStyle w:val="NormalTok"/>
        </w:rPr>
        <w:t xml:space="preserve">message_nomme </w:t>
      </w:r>
      <w:r>
        <w:rPr>
          <w:rStyle w:val="OperatorTok"/>
        </w:rPr>
        <w:t xml:space="preserve">=</w:t>
      </w:r>
      <w:r>
        <w:rPr>
          <w:rStyle w:val="NormalTok"/>
        </w:rPr>
        <w:t xml:space="preserve"> </w:t>
      </w:r>
      <w:r>
        <w:rPr>
          <w:rStyle w:val="StringTok"/>
        </w:rPr>
        <w:t xml:space="preserve">"Bonjour </w:t>
      </w:r>
      <w:r>
        <w:rPr>
          <w:rStyle w:val="SpecialCharTok"/>
        </w:rPr>
        <w:t xml:space="preserve">{n}</w:t>
      </w:r>
      <w:r>
        <w:rPr>
          <w:rStyle w:val="StringTok"/>
        </w:rPr>
        <w:t xml:space="preserve">, vous avez </w:t>
      </w:r>
      <w:r>
        <w:rPr>
          <w:rStyle w:val="SpecialCharTok"/>
        </w:rPr>
        <w:t xml:space="preserve">{a}</w:t>
      </w:r>
      <w:r>
        <w:rPr>
          <w:rStyle w:val="StringTok"/>
        </w:rPr>
        <w:t xml:space="preserve"> ans."</w:t>
      </w:r>
      <w:r>
        <w:rPr>
          <w:rStyle w:val="NormalTok"/>
        </w:rPr>
        <w:t xml:space="preserve">.</w:t>
      </w:r>
      <w:r>
        <w:rPr>
          <w:rStyle w:val="BuiltInTok"/>
        </w:rPr>
        <w:t xml:space="preserve">format</w:t>
      </w:r>
      <w:r>
        <w:rPr>
          <w:rStyle w:val="NormalTok"/>
        </w:rPr>
        <w:t xml:space="preserve">(n</w:t>
      </w:r>
      <w:r>
        <w:rPr>
          <w:rStyle w:val="OperatorTok"/>
        </w:rPr>
        <w:t xml:space="preserve">=</w:t>
      </w:r>
      <w:r>
        <w:rPr>
          <w:rStyle w:val="NormalTok"/>
        </w:rPr>
        <w:t xml:space="preserve">nom, a</w:t>
      </w:r>
      <w:r>
        <w:rPr>
          <w:rStyle w:val="OperatorTok"/>
        </w:rPr>
        <w:t xml:space="preserve">=</w:t>
      </w:r>
      <w:r>
        <w:rPr>
          <w:rStyle w:val="NormalTok"/>
        </w:rPr>
        <w:t xml:space="preserve">age)</w:t>
      </w:r>
      <w:r>
        <w:br/>
      </w:r>
      <w:r>
        <w:rPr>
          <w:rStyle w:val="BuiltInTok"/>
        </w:rPr>
        <w:t xml:space="preserve">print</w:t>
      </w:r>
      <w:r>
        <w:rPr>
          <w:rStyle w:val="NormalTok"/>
        </w:rPr>
        <w:t xml:space="preserve">(message_nomme)</w:t>
      </w:r>
    </w:p>
    <w:p>
      <w:r>
        <w:pict>
          <v:rect style="width:0;height:1.5pt" o:hralign="center" o:hrstd="t" o:hr="t"/>
        </w:pict>
      </w:r>
    </w:p>
    <w:bookmarkEnd w:id="25"/>
    <w:bookmarkStart w:id="26" w:name="résumé-des-spécificateurs-courants"/>
    <w:p>
      <w:pPr>
        <w:pStyle w:val="Heading3"/>
      </w:pPr>
      <w:r>
        <w:t xml:space="preserve">Résumé des spécificateurs courants</w:t>
      </w:r>
    </w:p>
    <w:p>
      <w:pPr>
        <w:numPr>
          <w:ilvl w:val="0"/>
          <w:numId w:val="1002"/>
        </w:numPr>
        <w:pStyle w:val="Compact"/>
      </w:pPr>
      <w:r>
        <w:rPr>
          <w:rStyle w:val="VerbatimChar"/>
          <w:bCs/>
          <w:b/>
        </w:rPr>
        <w:t xml:space="preserve">%s</w:t>
      </w:r>
      <w:r>
        <w:t xml:space="preserve"> </w:t>
      </w:r>
      <w:r>
        <w:t xml:space="preserve">ou</w:t>
      </w:r>
      <w:r>
        <w:t xml:space="preserve"> </w:t>
      </w:r>
      <w:r>
        <w:rPr>
          <w:rStyle w:val="VerbatimChar"/>
          <w:bCs/>
          <w:b/>
        </w:rPr>
        <w:t xml:space="preserve">{}</w:t>
      </w:r>
      <w:r>
        <w:t xml:space="preserve"> </w:t>
      </w:r>
      <w:r>
        <w:t xml:space="preserve">: Chaîne de caractères (</w:t>
      </w:r>
      <w:r>
        <w:rPr>
          <w:iCs/>
          <w:i/>
        </w:rPr>
        <w:t xml:space="preserve">string</w:t>
      </w:r>
      <w:r>
        <w:t xml:space="preserve">)</w:t>
      </w:r>
    </w:p>
    <w:p>
      <w:pPr>
        <w:numPr>
          <w:ilvl w:val="0"/>
          <w:numId w:val="1002"/>
        </w:numPr>
        <w:pStyle w:val="Compact"/>
      </w:pPr>
      <w:r>
        <w:rPr>
          <w:rStyle w:val="VerbatimChar"/>
          <w:bCs/>
          <w:b/>
        </w:rPr>
        <w:t xml:space="preserve">%d</w:t>
      </w:r>
      <w:r>
        <w:t xml:space="preserve"> </w:t>
      </w:r>
      <w:r>
        <w:t xml:space="preserve">ou</w:t>
      </w:r>
      <w:r>
        <w:t xml:space="preserve"> </w:t>
      </w:r>
      <w:r>
        <w:rPr>
          <w:rStyle w:val="VerbatimChar"/>
          <w:bCs/>
          <w:b/>
        </w:rPr>
        <w:t xml:space="preserve">{:d}</w:t>
      </w:r>
      <w:r>
        <w:t xml:space="preserve"> </w:t>
      </w:r>
      <w:r>
        <w:t xml:space="preserve">: Entier (</w:t>
      </w:r>
      <w:r>
        <w:rPr>
          <w:iCs/>
          <w:i/>
        </w:rPr>
        <w:t xml:space="preserve">integer</w:t>
      </w:r>
      <w:r>
        <w:t xml:space="preserve">)</w:t>
      </w:r>
    </w:p>
    <w:p>
      <w:pPr>
        <w:numPr>
          <w:ilvl w:val="0"/>
          <w:numId w:val="1002"/>
        </w:numPr>
        <w:pStyle w:val="Compact"/>
      </w:pPr>
      <w:r>
        <w:rPr>
          <w:rStyle w:val="VerbatimChar"/>
          <w:bCs/>
          <w:b/>
        </w:rPr>
        <w:t xml:space="preserve">%.2f</w:t>
      </w:r>
      <w:r>
        <w:t xml:space="preserve"> </w:t>
      </w:r>
      <w:r>
        <w:t xml:space="preserve">ou</w:t>
      </w:r>
      <w:r>
        <w:t xml:space="preserve"> </w:t>
      </w:r>
      <w:r>
        <w:rPr>
          <w:rStyle w:val="VerbatimChar"/>
          <w:bCs/>
          <w:b/>
        </w:rPr>
        <w:t xml:space="preserve">{:.2f}</w:t>
      </w:r>
      <w:r>
        <w:t xml:space="preserve"> </w:t>
      </w:r>
      <w:r>
        <w:t xml:space="preserve">: Nombre à virgule avec 2 décimales (</w:t>
      </w:r>
      <w:r>
        <w:rPr>
          <w:iCs/>
          <w:i/>
        </w:rPr>
        <w:t xml:space="preserve">float</w:t>
      </w:r>
      <w:r>
        <w:t xml:space="preserve">)</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À retenir :</w:t>
      </w:r>
      <w:r>
        <w:t xml:space="preserve"> </w:t>
      </w:r>
      <w:r>
        <w:t xml:space="preserve">Dans du code moderne (Python 3.6+), on utilise majoritairement les</w:t>
      </w:r>
      <w:r>
        <w:t xml:space="preserve"> </w:t>
      </w:r>
      <w:r>
        <w:rPr>
          <w:bCs/>
          <w:b/>
        </w:rPr>
        <w:t xml:space="preserve">f-strings</w:t>
      </w:r>
      <w:r>
        <w:t xml:space="preserve"> </w:t>
      </w:r>
      <w:r>
        <w:t xml:space="preserve">(</w:t>
      </w:r>
      <w:r>
        <w:rPr>
          <w:rStyle w:val="VerbatimChar"/>
        </w:rPr>
        <w:t xml:space="preserve">f"Bonjour {nom}"</w:t>
      </w:r>
      <w:r>
        <w:t xml:space="preserve">), mais la méthode</w:t>
      </w:r>
      <w:r>
        <w:t xml:space="preserve"> </w:t>
      </w:r>
      <w:r>
        <w:rPr>
          <w:rStyle w:val="VerbatimChar"/>
        </w:rPr>
        <w:t xml:space="preserve">.format()</w:t>
      </w:r>
      <w:r>
        <w:t xml:space="preserve"> </w:t>
      </w:r>
      <w:r>
        <w:t xml:space="preserve">reste très utile quand le modèle de texte est stocké dans un fichier externe ou une variable.</w:t>
      </w:r>
    </w:p>
    <w:p>
      <w:pPr>
        <w:pStyle w:val="FirstParagraph"/>
      </w:pPr>
      <w:r>
        <w:t xml:space="preserve">Le formatage permet d’insérer dynamiquement des variables ou des expressions au sein d’une chaîne de caractères de manière lisible et performante. Les f-strings constituent la méthode moderne recommandée en Python.</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Utilisation des f-strings pour l'interpolation de variables</w:t>
      </w:r>
      <w:r>
        <w:br/>
      </w:r>
      <w:r>
        <w:rPr>
          <w:rStyle w:val="NormalTok"/>
        </w:rPr>
        <w:t xml:space="preserve">langage </w:t>
      </w:r>
      <w:r>
        <w:rPr>
          <w:rStyle w:val="OperatorTok"/>
        </w:rPr>
        <w:t xml:space="preserve">=</w:t>
      </w:r>
      <w:r>
        <w:rPr>
          <w:rStyle w:val="NormalTok"/>
        </w:rPr>
        <w:t xml:space="preserve"> </w:t>
      </w:r>
      <w:r>
        <w:rPr>
          <w:rStyle w:val="StringTok"/>
        </w:rPr>
        <w:t xml:space="preserve">"Python"</w:t>
      </w:r>
      <w:r>
        <w:br/>
      </w:r>
      <w:r>
        <w:rPr>
          <w:rStyle w:val="NormalTok"/>
        </w:rPr>
        <w:t xml:space="preserve">version </w:t>
      </w:r>
      <w:r>
        <w:rPr>
          <w:rStyle w:val="OperatorTok"/>
        </w:rPr>
        <w:t xml:space="preserve">=</w:t>
      </w:r>
      <w:r>
        <w:rPr>
          <w:rStyle w:val="NormalTok"/>
        </w:rPr>
        <w:t xml:space="preserve"> </w:t>
      </w:r>
      <w:r>
        <w:rPr>
          <w:rStyle w:val="FloatTok"/>
        </w:rPr>
        <w:t xml:space="preserve">3.10</w:t>
      </w:r>
      <w:r>
        <w:br/>
      </w:r>
      <w:r>
        <w:rPr>
          <w:rStyle w:val="NormalTok"/>
        </w:rPr>
        <w:t xml:space="preserve">message </w:t>
      </w:r>
      <w:r>
        <w:rPr>
          <w:rStyle w:val="OperatorTok"/>
        </w:rPr>
        <w:t xml:space="preserve">=</w:t>
      </w:r>
      <w:r>
        <w:rPr>
          <w:rStyle w:val="NormalTok"/>
        </w:rPr>
        <w:t xml:space="preserve"> </w:t>
      </w:r>
      <w:r>
        <w:rPr>
          <w:rStyle w:val="SpecialStringTok"/>
        </w:rPr>
        <w:t xml:space="preserve">f"Apprentissage de </w:t>
      </w:r>
      <w:r>
        <w:rPr>
          <w:rStyle w:val="SpecialCharTok"/>
        </w:rPr>
        <w:t xml:space="preserve">{</w:t>
      </w:r>
      <w:r>
        <w:rPr>
          <w:rStyle w:val="NormalTok"/>
        </w:rPr>
        <w:t xml:space="preserve">langage</w:t>
      </w:r>
      <w:r>
        <w:rPr>
          <w:rStyle w:val="SpecialCharTok"/>
        </w:rPr>
        <w:t xml:space="preserve">}</w:t>
      </w:r>
      <w:r>
        <w:rPr>
          <w:rStyle w:val="SpecialStringTok"/>
        </w:rPr>
        <w:t xml:space="preserve"> en version </w:t>
      </w:r>
      <w:r>
        <w:rPr>
          <w:rStyle w:val="SpecialCharTok"/>
        </w:rPr>
        <w:t xml:space="preserve">{</w:t>
      </w:r>
      <w:r>
        <w:rPr>
          <w:rStyle w:val="NormalTok"/>
        </w:rPr>
        <w:t xml:space="preserve">version</w:t>
      </w:r>
      <w:r>
        <w:rPr>
          <w:rStyle w:val="SpecialCharTok"/>
        </w:rPr>
        <w:t xml:space="preserve">}</w:t>
      </w:r>
      <w:r>
        <w:rPr>
          <w:rStyle w:val="SpecialStringTok"/>
        </w:rPr>
        <w:t xml:space="preserve">"</w:t>
      </w:r>
    </w:p>
    <w:p>
      <w:pPr>
        <w:pStyle w:val="BlockText"/>
        <w:shd w:val="clear" w:color="auto" w:fill="EAF6FB"/>
        <w:spacing w:before="100" w:after="100"/>
        <w:ind w:left="180" w:right="180"/>
        <w:pBdr>
          <w:left w:val="single" w:sz="18" w:space="8" w:color="2980B9"/>
        </w:pBdr>
      </w:pPr>
      <w:r>
        <w:t xml:space="preserve">💡 Préférez toujours l’utilisation des f-strings par rapport aux anciennes méthodes de formatage (</w:t>
      </w:r>
      <w:r>
        <w:rPr>
          <w:rStyle w:val="VerbatimChar"/>
        </w:rPr>
        <w:t xml:space="preserve">%</w:t>
      </w:r>
      <w:r>
        <w:t xml:space="preserve"> </w:t>
      </w:r>
      <w:r>
        <w:t xml:space="preserve">ou</w:t>
      </w:r>
      <w:r>
        <w:t xml:space="preserve"> </w:t>
      </w:r>
      <w:r>
        <w:rPr>
          <w:rStyle w:val="VerbatimChar"/>
        </w:rPr>
        <w:t xml:space="preserve">.format()</w:t>
      </w:r>
      <w:r>
        <w:t xml:space="preserve">) pour gagner en lisibilité et en performance.</w:t>
      </w:r>
    </w:p>
    <w:p>
      <w:r>
        <w:pict>
          <v:rect style="width:0;height:1.5pt" o:hralign="center" o:hrstd="t" o:hr="t"/>
        </w:pict>
      </w:r>
    </w:p>
    <w:bookmarkEnd w:id="26"/>
    <w:bookmarkEnd w:id="27"/>
    <w:bookmarkStart w:id="31" w:name="slicing"/>
    <w:p>
      <w:pPr>
        <w:pStyle w:val="Heading2"/>
      </w:pPr>
      <w:r>
        <w:t xml:space="preserve">Slicing</w:t>
      </w:r>
    </w:p>
    <w:p>
      <w:pPr>
        <w:pStyle w:val="FirstParagraph"/>
      </w:pPr>
      <w:r>
        <w:t xml:space="preserve">Le</w:t>
      </w:r>
      <w:r>
        <w:t xml:space="preserve"> </w:t>
      </w:r>
      <w:r>
        <w:rPr>
          <w:bCs/>
          <w:b/>
        </w:rPr>
        <w:t xml:space="preserve">slicing</w:t>
      </w:r>
      <w:r>
        <w:t xml:space="preserve"> </w:t>
      </w:r>
      <w:r>
        <w:t xml:space="preserve">(ou découpage) en Python est une technique qui permet d’extraire une sous-partie d’une séquence (chaîne de caractères, liste, tuple) sans modifier la séquence d’origine.</w:t>
      </w:r>
    </w:p>
    <w:p>
      <w:r>
        <w:pict>
          <v:rect style="width:0;height:1.5pt" o:hralign="center" o:hrstd="t" o:hr="t"/>
        </w:pict>
      </w:r>
    </w:p>
    <w:bookmarkStart w:id="28" w:name="formule-générale"/>
    <w:p>
      <w:pPr>
        <w:pStyle w:val="Heading3"/>
      </w:pPr>
      <w:r>
        <w:t xml:space="preserve">Formule générale</w:t>
      </w:r>
    </w:p>
    <w:p>
      <w:pPr>
        <w:pStyle w:val="FirstParagraph"/>
      </w:pPr>
      <w:r>
        <w:t xml:space="preserve">La syntaxe utilise des crochets séparés par deux-points (</w:t>
      </w:r>
      <w:r>
        <w:rPr>
          <w:rStyle w:val="VerbatimChar"/>
        </w:rPr>
        <w:t xml:space="preserve">:</w:t>
      </w:r>
      <w:r>
        <w:t xml:space="preserve">), et non des virgules :</w:t>
      </w:r>
    </w:p>
    <w:p>
      <w:pPr>
        <w:pStyle w:val="BodyText"/>
      </w:pPr>
      <m:oMathPara>
        <m:oMathParaPr>
          <m:jc m:val="center"/>
        </m:oMathParaPr>
        <m:oMath>
          <m:d>
            <m:dPr>
              <m:begChr m:val="["/>
              <m:endChr m:val="]"/>
              <m:sepChr m:val=""/>
              <m:grow/>
            </m:dPr>
            <m:e>
              <m:r>
                <m:rPr>
                  <m:sty m:val="b"/>
                </m:rPr>
                <m:t>d</m:t>
              </m:r>
              <m:r>
                <m:rPr>
                  <m:sty m:val="b"/>
                </m:rPr>
                <m:t>é</m:t>
              </m:r>
              <m:r>
                <m:rPr>
                  <m:sty m:val="b"/>
                </m:rPr>
                <m:t>b</m:t>
              </m:r>
              <m:r>
                <m:rPr>
                  <m:sty m:val="b"/>
                </m:rPr>
                <m:t>u</m:t>
              </m:r>
              <m:r>
                <m:rPr>
                  <m:sty m:val="b"/>
                </m:rPr>
                <m:t>t</m:t>
              </m:r>
              <m:r>
                <m:rPr>
                  <m:sty m:val="b"/>
                </m:rPr>
                <m:t>:</m:t>
              </m:r>
              <m:r>
                <m:rPr>
                  <m:sty m:val="b"/>
                </m:rPr>
                <m:t>f</m:t>
              </m:r>
              <m:r>
                <m:rPr>
                  <m:sty m:val="b"/>
                </m:rPr>
                <m:t>i</m:t>
              </m:r>
              <m:r>
                <m:rPr>
                  <m:sty m:val="b"/>
                </m:rPr>
                <m:t>n</m:t>
              </m:r>
              <m:r>
                <m:rPr>
                  <m:sty m:val="b"/>
                </m:rPr>
                <m:t>:</m:t>
              </m:r>
              <m:r>
                <m:rPr>
                  <m:sty m:val="b"/>
                </m:rPr>
                <m:t>p</m:t>
              </m:r>
              <m:r>
                <m:rPr>
                  <m:sty m:val="b"/>
                </m:rPr>
                <m:t>a</m:t>
              </m:r>
              <m:r>
                <m:rPr>
                  <m:sty m:val="b"/>
                </m:rPr>
                <m:t>s</m:t>
              </m:r>
            </m:e>
          </m:d>
        </m:oMath>
      </m:oMathPara>
    </w:p>
    <w:p>
      <w:r>
        <w:pict>
          <v:rect style="width:0;height:1.5pt" o:hralign="center" o:hrstd="t" o:hr="t"/>
        </w:pict>
      </w:r>
    </w:p>
    <w:bookmarkEnd w:id="28"/>
    <w:bookmarkStart w:id="29" w:name="signification-des-paramètres"/>
    <w:p>
      <w:pPr>
        <w:pStyle w:val="Heading3"/>
      </w:pPr>
      <w:r>
        <w:t xml:space="preserve">Signification des paramètres</w:t>
      </w:r>
    </w:p>
    <w:p>
      <w:pPr>
        <w:numPr>
          <w:ilvl w:val="0"/>
          <w:numId w:val="1003"/>
        </w:numPr>
        <w:pStyle w:val="Compact"/>
      </w:pPr>
      <w:r>
        <w:rPr>
          <w:rStyle w:val="VerbatimChar"/>
          <w:bCs/>
          <w:b/>
        </w:rPr>
        <w:t xml:space="preserve">début</w:t>
      </w:r>
      <w:r>
        <w:t xml:space="preserve"> </w:t>
      </w:r>
      <w:r>
        <w:rPr>
          <w:iCs/>
          <w:i/>
        </w:rPr>
        <w:t xml:space="preserve">(n)</w:t>
      </w:r>
      <w:r>
        <w:t xml:space="preserve"> </w:t>
      </w:r>
      <w:r>
        <w:t xml:space="preserve">: L’index du premier élément inclus. S’il est omis, la sélection commence au début (</w:t>
      </w:r>
      <w:r>
        <w:rPr>
          <w:rStyle w:val="VerbatimChar"/>
        </w:rPr>
        <w:t xml:space="preserve">0</w:t>
      </w:r>
      <w:r>
        <w:t xml:space="preserve">).</w:t>
      </w:r>
    </w:p>
    <w:p>
      <w:pPr>
        <w:numPr>
          <w:ilvl w:val="0"/>
          <w:numId w:val="1003"/>
        </w:numPr>
        <w:pStyle w:val="Compact"/>
      </w:pPr>
      <w:r>
        <w:rPr>
          <w:rStyle w:val="VerbatimChar"/>
          <w:bCs/>
          <w:b/>
        </w:rPr>
        <w:t xml:space="preserve">fin</w:t>
      </w:r>
      <w:r>
        <w:t xml:space="preserve"> </w:t>
      </w:r>
      <w:r>
        <w:rPr>
          <w:iCs/>
          <w:i/>
        </w:rPr>
        <w:t xml:space="preserve">(m)</w:t>
      </w:r>
      <w:r>
        <w:t xml:space="preserve"> </w:t>
      </w:r>
      <w:r>
        <w:t xml:space="preserve">: L’index du premier élément</w:t>
      </w:r>
      <w:r>
        <w:t xml:space="preserve"> </w:t>
      </w:r>
      <w:r>
        <w:rPr>
          <w:bCs/>
          <w:b/>
        </w:rPr>
        <w:t xml:space="preserve">exclu</w:t>
      </w:r>
      <w:r>
        <w:t xml:space="preserve"> </w:t>
      </w:r>
      <w:r>
        <w:t xml:space="preserve">(la sélection s’arrête juste avant cet index). S’il est omis, la sélection va jusqu’à la fin de la séquence.</w:t>
      </w:r>
    </w:p>
    <w:p>
      <w:pPr>
        <w:numPr>
          <w:ilvl w:val="0"/>
          <w:numId w:val="1003"/>
        </w:numPr>
        <w:pStyle w:val="Compact"/>
      </w:pPr>
      <w:r>
        <w:rPr>
          <w:rStyle w:val="VerbatimChar"/>
          <w:bCs/>
          <w:b/>
        </w:rPr>
        <w:t xml:space="preserve">pas</w:t>
      </w:r>
      <w:r>
        <w:t xml:space="preserve"> </w:t>
      </w:r>
      <w:r>
        <w:t xml:space="preserve">: Le saut entre chaque élément retenu (positif pour aller vers l’avant, négatif pour aller en arrière). Par défaut, il vaut</w:t>
      </w:r>
      <w:r>
        <w:t xml:space="preserve"> </w:t>
      </w:r>
      <w:r>
        <w:rPr>
          <w:rStyle w:val="VerbatimChar"/>
        </w:rPr>
        <w:t xml:space="preserve">1</w:t>
      </w:r>
      <w:r>
        <w:t xml:space="preserve">.</w:t>
      </w:r>
    </w:p>
    <w:p>
      <w:r>
        <w:pict>
          <v:rect style="width:0;height:1.5pt" o:hralign="center" o:hrstd="t" o:hr="t"/>
        </w:pict>
      </w:r>
    </w:p>
    <w:bookmarkEnd w:id="29"/>
    <w:bookmarkStart w:id="30" w:name="exemples-dapplication"/>
    <w:p>
      <w:pPr>
        <w:pStyle w:val="Heading3"/>
      </w:pPr>
      <w:r>
        <w:t xml:space="preserve">Exemples d’application</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texte </w:t>
      </w:r>
      <w:r>
        <w:rPr>
          <w:rStyle w:val="OperatorTok"/>
        </w:rPr>
        <w:t xml:space="preserve">=</w:t>
      </w:r>
      <w:r>
        <w:rPr>
          <w:rStyle w:val="NormalTok"/>
        </w:rPr>
        <w:t xml:space="preserve"> </w:t>
      </w:r>
      <w:r>
        <w:rPr>
          <w:rStyle w:val="StringTok"/>
        </w:rPr>
        <w:t xml:space="preserve">"Python"</w:t>
      </w:r>
      <w:r>
        <w:br/>
      </w:r>
      <w:r>
        <w:rPr>
          <w:rStyle w:val="CommentTok"/>
        </w:rPr>
        <w:t xml:space="preserve"># Index :  0   1   2   3   4   5</w:t>
      </w:r>
      <w:r>
        <w:br/>
      </w:r>
      <w:r>
        <w:rPr>
          <w:rStyle w:val="CommentTok"/>
        </w:rPr>
        <w:t xml:space="preserve">#         'P' 'y' 't' 'h' 'o' 'n'</w:t>
      </w:r>
      <w:r>
        <w:br/>
      </w:r>
      <w:r>
        <w:br/>
      </w:r>
      <w:r>
        <w:rPr>
          <w:rStyle w:val="CommentTok"/>
        </w:rPr>
        <w:t xml:space="preserve"># 1. Extraction standard : du caractère index 0 à l'index 4 exclu</w:t>
      </w:r>
      <w:r>
        <w:br/>
      </w:r>
      <w:r>
        <w:rPr>
          <w:rStyle w:val="BuiltInTok"/>
        </w:rPr>
        <w:t xml:space="preserve">print</w:t>
      </w:r>
      <w:r>
        <w:rPr>
          <w:rStyle w:val="NormalTok"/>
        </w:rPr>
        <w:t xml:space="preserve">(texte[</w:t>
      </w:r>
      <w:r>
        <w:rPr>
          <w:rStyle w:val="DecValTok"/>
        </w:rPr>
        <w:t xml:space="preserve">0</w:t>
      </w:r>
      <w:r>
        <w:rPr>
          <w:rStyle w:val="NormalTok"/>
        </w:rPr>
        <w:t xml:space="preserve">:</w:t>
      </w:r>
      <w:r>
        <w:rPr>
          <w:rStyle w:val="DecValTok"/>
        </w:rPr>
        <w:t xml:space="preserve">4</w:t>
      </w:r>
      <w:r>
        <w:rPr>
          <w:rStyle w:val="NormalTok"/>
        </w:rPr>
        <w:t xml:space="preserve">])       </w:t>
      </w:r>
      <w:r>
        <w:rPr>
          <w:rStyle w:val="CommentTok"/>
        </w:rPr>
        <w:t xml:space="preserve"># "Pyth"</w:t>
      </w:r>
      <w:r>
        <w:br/>
      </w:r>
      <w:r>
        <w:br/>
      </w:r>
      <w:r>
        <w:rPr>
          <w:rStyle w:val="CommentTok"/>
        </w:rPr>
        <w:t xml:space="preserve"># 2. Utilisation du pas : un caractère sur deux</w:t>
      </w:r>
      <w:r>
        <w:br/>
      </w:r>
      <w:r>
        <w:rPr>
          <w:rStyle w:val="BuiltInTok"/>
        </w:rPr>
        <w:t xml:space="preserve">print</w:t>
      </w:r>
      <w:r>
        <w:rPr>
          <w:rStyle w:val="NormalTok"/>
        </w:rPr>
        <w:t xml:space="preserve">(texte[</w:t>
      </w:r>
      <w:r>
        <w:rPr>
          <w:rStyle w:val="DecValTok"/>
        </w:rPr>
        <w:t xml:space="preserve">0</w:t>
      </w:r>
      <w:r>
        <w:rPr>
          <w:rStyle w:val="NormalTok"/>
        </w:rPr>
        <w:t xml:space="preserve">:</w:t>
      </w:r>
      <w:r>
        <w:rPr>
          <w:rStyle w:val="DecValTok"/>
        </w:rPr>
        <w:t xml:space="preserve">6</w:t>
      </w:r>
      <w:r>
        <w:rPr>
          <w:rStyle w:val="NormalTok"/>
        </w:rPr>
        <w:t xml:space="preserve">:</w:t>
      </w:r>
      <w:r>
        <w:rPr>
          <w:rStyle w:val="DecValTok"/>
        </w:rPr>
        <w:t xml:space="preserve">2</w:t>
      </w:r>
      <w:r>
        <w:rPr>
          <w:rStyle w:val="NormalTok"/>
        </w:rPr>
        <w:t xml:space="preserve">])     </w:t>
      </w:r>
      <w:r>
        <w:rPr>
          <w:rStyle w:val="CommentTok"/>
        </w:rPr>
        <w:t xml:space="preserve"># "Pto"</w:t>
      </w:r>
      <w:r>
        <w:br/>
      </w:r>
      <w:r>
        <w:br/>
      </w:r>
      <w:r>
        <w:rPr>
          <w:rStyle w:val="CommentTok"/>
        </w:rPr>
        <w:t xml:space="preserve"># 3. Omision des bornes (équivalent à tout prendre) avec un pas de 2</w:t>
      </w:r>
      <w:r>
        <w:br/>
      </w:r>
      <w:r>
        <w:rPr>
          <w:rStyle w:val="BuiltInTok"/>
        </w:rPr>
        <w:t xml:space="preserve">print</w:t>
      </w:r>
      <w:r>
        <w:rPr>
          <w:rStyle w:val="NormalTok"/>
        </w:rPr>
        <w:t xml:space="preserve">(texte[::</w:t>
      </w:r>
      <w:r>
        <w:rPr>
          <w:rStyle w:val="DecValTok"/>
        </w:rPr>
        <w:t xml:space="preserve">2</w:t>
      </w:r>
      <w:r>
        <w:rPr>
          <w:rStyle w:val="NormalTok"/>
        </w:rPr>
        <w:t xml:space="preserve">])       </w:t>
      </w:r>
      <w:r>
        <w:rPr>
          <w:rStyle w:val="CommentTok"/>
        </w:rPr>
        <w:t xml:space="preserve"># "Pto"</w:t>
      </w:r>
      <w:r>
        <w:br/>
      </w:r>
      <w:r>
        <w:br/>
      </w:r>
      <w:r>
        <w:rPr>
          <w:rStyle w:val="CommentTok"/>
        </w:rPr>
        <w:t xml:space="preserve"># 4. Inverser une chaîne (pas négatif)</w:t>
      </w:r>
      <w:r>
        <w:br/>
      </w:r>
      <w:r>
        <w:rPr>
          <w:rStyle w:val="BuiltInTok"/>
        </w:rPr>
        <w:t xml:space="preserve">print</w:t>
      </w:r>
      <w:r>
        <w:rPr>
          <w:rStyle w:val="NormalTok"/>
        </w:rPr>
        <w:t xml:space="preserve">(texte[::</w:t>
      </w:r>
      <w:r>
        <w:rPr>
          <w:rStyle w:val="OperatorTok"/>
        </w:rPr>
        <w:t xml:space="preserve">-</w:t>
      </w:r>
      <w:r>
        <w:rPr>
          <w:rStyle w:val="DecValTok"/>
        </w:rPr>
        <w:t xml:space="preserve">1</w:t>
      </w:r>
      <w:r>
        <w:rPr>
          <w:rStyle w:val="NormalTok"/>
        </w:rPr>
        <w:t xml:space="preserve">])      </w:t>
      </w:r>
      <w:r>
        <w:rPr>
          <w:rStyle w:val="CommentTok"/>
        </w:rPr>
        <w:t xml:space="preserve"># "nohtyP"</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À retenir :</w:t>
      </w:r>
      <w:r>
        <w:t xml:space="preserve"> </w:t>
      </w:r>
      <w:r>
        <w:t xml:space="preserve">En Python, l’élément situé à l’index de</w:t>
      </w:r>
      <w:r>
        <w:t xml:space="preserve"> </w:t>
      </w:r>
      <w:r>
        <w:rPr>
          <w:rStyle w:val="VerbatimChar"/>
          <w:bCs/>
          <w:b/>
        </w:rPr>
        <w:t xml:space="preserve">fin</w:t>
      </w:r>
      <w:r>
        <w:t xml:space="preserve"> </w:t>
      </w:r>
      <w:r>
        <w:t xml:space="preserve">n’est jamais inclus dans le résultat. La longueur du résultat extrait correspond généralement à</w:t>
      </w:r>
      <w:r>
        <w:t xml:space="preserve"> </w:t>
      </w:r>
      <m:oMath>
        <m:r>
          <m:rPr>
            <m:nor/>
            <m:sty m:val="p"/>
          </m:rPr>
          <m:t>fin</m:t>
        </m:r>
        <m:r>
          <m:rPr>
            <m:sty m:val="p"/>
          </m:rPr>
          <m:t>−</m:t>
        </m:r>
        <m:r>
          <m:rPr>
            <m:nor/>
            <m:sty m:val="p"/>
          </m:rPr>
          <m:t>début</m:t>
        </m:r>
      </m:oMath>
      <w:r>
        <w:t xml:space="preserve"> </w:t>
      </w:r>
      <w:r>
        <w:t xml:space="preserve">(si le pas vaut</w:t>
      </w:r>
      <w:r>
        <w:t xml:space="preserve"> </w:t>
      </w:r>
      <m:oMath>
        <m:r>
          <m:t>1</m:t>
        </m:r>
      </m:oMath>
      <w:r>
        <w:t xml:space="preserve">).</w:t>
      </w:r>
    </w:p>
    <w:p>
      <w:pPr>
        <w:pStyle w:val="BlockText"/>
        <w:shd w:val="clear" w:color="auto" w:fill="EAF6FB"/>
        <w:spacing w:before="100" w:after="100"/>
        <w:ind w:left="180" w:right="180"/>
        <w:pBdr>
          <w:left w:val="single" w:sz="18" w:space="8" w:color="2980B9"/>
        </w:pBdr>
      </w:pPr>
      <w:r>
        <w:t xml:space="preserve">💡 En Python, les indices de découpage commencent à zéro et l’indice de fin spécifié est toujours exclus du résultat extrait.</w:t>
      </w:r>
    </w:p>
    <w:p>
      <w:r>
        <w:pict>
          <v:rect style="width:0;height:1.5pt" o:hralign="center" o:hrstd="t" o:hr="t"/>
        </w:pict>
      </w:r>
    </w:p>
    <w:bookmarkEnd w:id="30"/>
    <w:bookmarkEnd w:id="31"/>
    <w:bookmarkStart w:id="38" w:name="expressions-régulières"/>
    <w:p>
      <w:pPr>
        <w:pStyle w:val="Heading2"/>
      </w:pPr>
      <w:r>
        <w:t xml:space="preserve">Expressions régulières</w:t>
      </w:r>
    </w:p>
    <w:p>
      <w:pPr>
        <w:pStyle w:val="FirstParagraph"/>
      </w:pPr>
      <w:r>
        <w:t xml:space="preserve">Les expressions régulières permettent de rechercher, valider ou extraire des motifs complexes dans des chaînes de caractères en s’appuyant sur le module standard</w:t>
      </w:r>
      <w:r>
        <w:t xml:space="preserve"> </w:t>
      </w:r>
      <w:r>
        <w:rPr>
          <w:rStyle w:val="VerbatimChar"/>
        </w:rPr>
        <w:t xml:space="preserve">re</w:t>
      </w:r>
      <w:r>
        <w:t xml:space="preserve">.</w:t>
      </w:r>
    </w:p>
    <w:p>
      <w:pPr>
        <w:pStyle w:val="BodyText"/>
      </w:pPr>
      <w:r>
        <w:t xml:space="preserve">Le module standard</w:t>
      </w:r>
      <w:r>
        <w:t xml:space="preserve"> </w:t>
      </w:r>
      <w:r>
        <w:rPr>
          <w:rStyle w:val="VerbatimChar"/>
          <w:bCs/>
          <w:b/>
        </w:rPr>
        <w:t xml:space="preserve">re</w:t>
      </w:r>
      <w:r>
        <w:t xml:space="preserve"> </w:t>
      </w:r>
      <w:r>
        <w:t xml:space="preserve">permet de manipuler les expressions régulières (Regex) en Python pour rechercher, valider ou remplacer des motifs de texte.</w:t>
      </w:r>
    </w:p>
    <w:p>
      <w:r>
        <w:pict>
          <v:rect style="width:0;height:1.5pt" o:hralign="center" o:hrstd="t" o:hr="t"/>
        </w:pict>
      </w:r>
    </w:p>
    <w:bookmarkStart w:id="32" w:name="X1d46c4141dfe507fa9b0383f0b4cfdc76b71da8"/>
    <w:p>
      <w:pPr>
        <w:pStyle w:val="Heading3"/>
      </w:pPr>
      <w:r>
        <w:t xml:space="preserve">1. Codification des expressions régulières (les motifs clés)</w:t>
      </w:r>
    </w:p>
    <w:p>
      <w:pPr>
        <w:pStyle w:val="FirstParagraph"/>
      </w:pPr>
      <w:r>
        <w:t xml:space="preserve">Une expression régulière utilise des caractères spéciaux pour définir des modèles de texte :</w:t>
      </w:r>
    </w:p>
    <w:p>
      <w:pPr>
        <w:numPr>
          <w:ilvl w:val="0"/>
          <w:numId w:val="1004"/>
        </w:numPr>
      </w:pPr>
      <w:r>
        <w:rPr>
          <w:bCs/>
          <w:b/>
        </w:rPr>
        <w:t xml:space="preserve">Classes de caractères :</w:t>
      </w:r>
    </w:p>
    <w:p>
      <w:pPr>
        <w:numPr>
          <w:ilvl w:val="0"/>
          <w:numId w:val="1004"/>
        </w:numPr>
      </w:pPr>
      <w:r>
        <w:rPr>
          <w:rStyle w:val="VerbatimChar"/>
        </w:rPr>
        <w:t xml:space="preserve">\d</w:t>
      </w:r>
      <w:r>
        <w:t xml:space="preserve"> </w:t>
      </w:r>
      <w:r>
        <w:t xml:space="preserve">: n’importe quel chiffre (équivalent à</w:t>
      </w:r>
      <w:r>
        <w:t xml:space="preserve"> </w:t>
      </w:r>
      <w:r>
        <w:rPr>
          <w:rStyle w:val="VerbatimChar"/>
        </w:rPr>
        <w:t xml:space="preserve">[0-9]</w:t>
      </w:r>
      <w:r>
        <w:t xml:space="preserve">).</w:t>
      </w:r>
    </w:p>
    <w:p>
      <w:pPr>
        <w:numPr>
          <w:ilvl w:val="0"/>
          <w:numId w:val="1004"/>
        </w:numPr>
      </w:pPr>
      <w:r>
        <w:rPr>
          <w:rStyle w:val="VerbatimChar"/>
        </w:rPr>
        <w:t xml:space="preserve">\w</w:t>
      </w:r>
      <w:r>
        <w:t xml:space="preserve"> </w:t>
      </w:r>
      <w:r>
        <w:t xml:space="preserve">: n’importe quel caractère alfanumérique ou souligné (équivalent à</w:t>
      </w:r>
      <w:r>
        <w:t xml:space="preserve"> </w:t>
      </w:r>
      <w:r>
        <w:rPr>
          <w:rStyle w:val="VerbatimChar"/>
        </w:rPr>
        <w:t xml:space="preserve">[a-zA-Z0-9_]</w:t>
      </w:r>
      <w:r>
        <w:t xml:space="preserve">).</w:t>
      </w:r>
    </w:p>
    <w:p>
      <w:pPr>
        <w:numPr>
          <w:ilvl w:val="0"/>
          <w:numId w:val="1004"/>
        </w:numPr>
      </w:pPr>
      <w:r>
        <w:rPr>
          <w:rStyle w:val="VerbatimChar"/>
        </w:rPr>
        <w:t xml:space="preserve">\s</w:t>
      </w:r>
      <w:r>
        <w:t xml:space="preserve"> </w:t>
      </w:r>
      <w:r>
        <w:t xml:space="preserve">: n’importe quel espace blanc (espace, tabulation, saut de ligne).</w:t>
      </w:r>
    </w:p>
    <w:p>
      <w:pPr>
        <w:numPr>
          <w:ilvl w:val="0"/>
          <w:numId w:val="1004"/>
        </w:numPr>
      </w:pPr>
      <w:r>
        <w:rPr>
          <w:rStyle w:val="VerbatimChar"/>
        </w:rPr>
        <w:t xml:space="preserve">.</w:t>
      </w:r>
      <w:r>
        <w:t xml:space="preserve"> </w:t>
      </w:r>
      <w:r>
        <w:t xml:space="preserve">: n’importe quel caractère sauf le saut de ligne.</w:t>
      </w:r>
    </w:p>
    <w:p>
      <w:pPr>
        <w:numPr>
          <w:ilvl w:val="0"/>
          <w:numId w:val="1004"/>
        </w:numPr>
      </w:pPr>
      <w:r>
        <w:rPr>
          <w:bCs/>
          <w:b/>
        </w:rPr>
        <w:t xml:space="preserve">Quantificateurs :</w:t>
      </w:r>
    </w:p>
    <w:p>
      <w:pPr>
        <w:numPr>
          <w:ilvl w:val="0"/>
          <w:numId w:val="1004"/>
        </w:numPr>
      </w:pPr>
      <w:r>
        <w:rPr>
          <w:rStyle w:val="VerbatimChar"/>
        </w:rPr>
        <w:t xml:space="preserve">+</w:t>
      </w:r>
      <w:r>
        <w:t xml:space="preserve"> </w:t>
      </w:r>
      <w:r>
        <w:t xml:space="preserve">: 1 ou plusieurs fois.</w:t>
      </w:r>
    </w:p>
    <w:p>
      <w:pPr>
        <w:numPr>
          <w:ilvl w:val="0"/>
          <w:numId w:val="1004"/>
        </w:numPr>
      </w:pPr>
      <w:r>
        <w:rPr>
          <w:rStyle w:val="VerbatimChar"/>
        </w:rPr>
        <w:t xml:space="preserve">*</w:t>
      </w:r>
      <w:r>
        <w:t xml:space="preserve"> </w:t>
      </w:r>
      <w:r>
        <w:t xml:space="preserve">: 0 ou plusieurs fois.</w:t>
      </w:r>
    </w:p>
    <w:p>
      <w:pPr>
        <w:numPr>
          <w:ilvl w:val="0"/>
          <w:numId w:val="1004"/>
        </w:numPr>
      </w:pPr>
      <w:r>
        <w:rPr>
          <w:rStyle w:val="VerbatimChar"/>
        </w:rPr>
        <w:t xml:space="preserve">?</w:t>
      </w:r>
      <w:r>
        <w:t xml:space="preserve"> </w:t>
      </w:r>
      <w:r>
        <w:t xml:space="preserve">: 0 ou 1 fois (optionnel).</w:t>
      </w:r>
    </w:p>
    <w:p>
      <w:pPr>
        <w:numPr>
          <w:ilvl w:val="0"/>
          <w:numId w:val="1004"/>
        </w:numPr>
      </w:pPr>
      <w:r>
        <w:rPr>
          <w:rStyle w:val="VerbatimChar"/>
        </w:rPr>
        <w:t xml:space="preserve">{n,m}</w:t>
      </w:r>
      <w:r>
        <w:t xml:space="preserve"> </w:t>
      </w:r>
      <w:r>
        <w:t xml:space="preserve">: entre</w:t>
      </w:r>
      <w:r>
        <w:t xml:space="preserve"> </w:t>
      </w:r>
      <m:oMath>
        <m:r>
          <m:t>n</m:t>
        </m:r>
      </m:oMath>
      <w:r>
        <w:t xml:space="preserve"> </w:t>
      </w:r>
      <w:r>
        <w:t xml:space="preserve">et</w:t>
      </w:r>
      <w:r>
        <w:t xml:space="preserve"> </w:t>
      </w:r>
      <m:oMath>
        <m:r>
          <m:t>m</m:t>
        </m:r>
      </m:oMath>
      <w:r>
        <w:t xml:space="preserve"> </w:t>
      </w:r>
      <w:r>
        <w:t xml:space="preserve">fois.</w:t>
      </w:r>
    </w:p>
    <w:p>
      <w:pPr>
        <w:numPr>
          <w:ilvl w:val="0"/>
          <w:numId w:val="1004"/>
        </w:numPr>
      </w:pPr>
      <w:r>
        <w:rPr>
          <w:bCs/>
          <w:b/>
        </w:rPr>
        <w:t xml:space="preserve">Ancres et groupes :</w:t>
      </w:r>
    </w:p>
    <w:p>
      <w:pPr>
        <w:numPr>
          <w:ilvl w:val="0"/>
          <w:numId w:val="1004"/>
        </w:numPr>
      </w:pPr>
      <w:r>
        <w:rPr>
          <w:rStyle w:val="VerbatimChar"/>
        </w:rPr>
        <w:t xml:space="preserve">^</w:t>
      </w:r>
      <w:r>
        <w:t xml:space="preserve"> </w:t>
      </w:r>
      <w:r>
        <w:t xml:space="preserve">: début de la chaîne.</w:t>
      </w:r>
    </w:p>
    <w:p>
      <w:pPr>
        <w:numPr>
          <w:ilvl w:val="0"/>
          <w:numId w:val="1004"/>
        </w:numPr>
      </w:pPr>
      <w:r>
        <w:rPr>
          <w:rStyle w:val="VerbatimChar"/>
        </w:rPr>
        <w:t xml:space="preserve">$</w:t>
      </w:r>
      <w:r>
        <w:t xml:space="preserve"> </w:t>
      </w:r>
      <w:r>
        <w:t xml:space="preserve">: fin de la chaîne.</w:t>
      </w:r>
    </w:p>
    <w:p>
      <w:pPr>
        <w:numPr>
          <w:ilvl w:val="0"/>
          <w:numId w:val="1004"/>
        </w:numPr>
      </w:pPr>
      <w:r>
        <w:rPr>
          <w:rStyle w:val="VerbatimChar"/>
        </w:rPr>
        <w:t xml:space="preserve">(...)</w:t>
      </w:r>
      <w:r>
        <w:t xml:space="preserve"> </w:t>
      </w:r>
      <w:r>
        <w:t xml:space="preserve">: groupe de capture.</w:t>
      </w:r>
    </w:p>
    <w:p>
      <w:r>
        <w:pict>
          <v:rect style="width:0;height:1.5pt" o:hralign="center" o:hrstd="t" o:hr="t"/>
        </w:pict>
      </w:r>
    </w:p>
    <w:bookmarkEnd w:id="32"/>
    <w:bookmarkStart w:id="37" w:name="Xc8176fc46e736dd085a98a73d6be23009df66ea"/>
    <w:p>
      <w:pPr>
        <w:pStyle w:val="Heading3"/>
      </w:pPr>
      <w:r>
        <w:t xml:space="preserve">2. Les 4 fonctions essentielles du module</w:t>
      </w:r>
      <w:r>
        <w:t xml:space="preserve"> </w:t>
      </w:r>
      <w:r>
        <w:rPr>
          <w:rStyle w:val="VerbatimChar"/>
        </w:rPr>
        <w:t xml:space="preserve">re</w:t>
      </w:r>
    </w:p>
    <w:bookmarkStart w:id="33" w:name="re.search-trouver-la-première-occurrence"/>
    <w:p>
      <w:pPr>
        <w:pStyle w:val="Heading4"/>
      </w:pPr>
      <w:r>
        <w:t xml:space="preserve">1.</w:t>
      </w:r>
      <w:r>
        <w:t xml:space="preserve"> </w:t>
      </w:r>
      <w:r>
        <w:rPr>
          <w:rStyle w:val="VerbatimChar"/>
        </w:rPr>
        <w:t xml:space="preserve">re.search()</w:t>
      </w:r>
      <w:r>
        <w:t xml:space="preserve"> </w:t>
      </w:r>
      <w:r>
        <w:t xml:space="preserve">: Trouver la première occurrence</w:t>
      </w:r>
    </w:p>
    <w:p>
      <w:pPr>
        <w:pStyle w:val="FirstParagraph"/>
      </w:pPr>
      <w:r>
        <w:t xml:space="preserve">Cherche le motif n’importe où dans la chaîne et renvoie un objet</w:t>
      </w:r>
      <w:r>
        <w:t xml:space="preserve"> </w:t>
      </w:r>
      <w:r>
        <w:rPr>
          <w:rStyle w:val="VerbatimChar"/>
        </w:rPr>
        <w:t xml:space="preserve">Match</w:t>
      </w:r>
      <w:r>
        <w:t xml:space="preserve"> </w:t>
      </w:r>
      <w:r>
        <w:t xml:space="preserve">(ou</w:t>
      </w:r>
      <w:r>
        <w:t xml:space="preserve"> </w:t>
      </w:r>
      <w:r>
        <w:rPr>
          <w:rStyle w:val="VerbatimChar"/>
        </w:rPr>
        <w:t xml:space="preserve">None</w:t>
      </w:r>
      <w:r>
        <w:t xml:space="preserv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re</w:t>
      </w:r>
      <w:r>
        <w:br/>
      </w:r>
      <w:r>
        <w:br/>
      </w:r>
      <w:r>
        <w:rPr>
          <w:rStyle w:val="NormalTok"/>
        </w:rPr>
        <w:t xml:space="preserve">texte </w:t>
      </w:r>
      <w:r>
        <w:rPr>
          <w:rStyle w:val="OperatorTok"/>
        </w:rPr>
        <w:t xml:space="preserve">=</w:t>
      </w:r>
      <w:r>
        <w:rPr>
          <w:rStyle w:val="NormalTok"/>
        </w:rPr>
        <w:t xml:space="preserve"> </w:t>
      </w:r>
      <w:r>
        <w:rPr>
          <w:rStyle w:val="StringTok"/>
        </w:rPr>
        <w:t xml:space="preserve">"Le prix est de 49 euros."</w:t>
      </w:r>
      <w:r>
        <w:br/>
      </w:r>
      <w:r>
        <w:rPr>
          <w:rStyle w:val="CommentTok"/>
        </w:rPr>
        <w:t xml:space="preserve"># Cherche un ou plusieurs chiffres (\d+)</w:t>
      </w:r>
      <w:r>
        <w:br/>
      </w:r>
      <w:r>
        <w:rPr>
          <w:rStyle w:val="NormalTok"/>
        </w:rPr>
        <w:t xml:space="preserve">match </w:t>
      </w:r>
      <w:r>
        <w:rPr>
          <w:rStyle w:val="OperatorTok"/>
        </w:rPr>
        <w:t xml:space="preserve">=</w:t>
      </w:r>
      <w:r>
        <w:rPr>
          <w:rStyle w:val="NormalTok"/>
        </w:rPr>
        <w:t xml:space="preserve"> re.search(</w:t>
      </w:r>
      <w:r>
        <w:rPr>
          <w:rStyle w:val="VerbatimStringTok"/>
        </w:rPr>
        <w:t xml:space="preserve">r"\d+"</w:t>
      </w:r>
      <w:r>
        <w:rPr>
          <w:rStyle w:val="NormalTok"/>
        </w:rPr>
        <w:t xml:space="preserve">, texte)</w:t>
      </w:r>
      <w:r>
        <w:br/>
      </w:r>
      <w:r>
        <w:br/>
      </w:r>
      <w:r>
        <w:rPr>
          <w:rStyle w:val="ControlFlowTok"/>
        </w:rPr>
        <w:t xml:space="preserve">if</w:t>
      </w:r>
      <w:r>
        <w:rPr>
          <w:rStyle w:val="NormalTok"/>
        </w:rPr>
        <w:t xml:space="preserve"> match:</w:t>
      </w:r>
      <w:r>
        <w:br/>
      </w:r>
      <w:r>
        <w:rPr>
          <w:rStyle w:val="NormalTok"/>
        </w:rPr>
        <w:t xml:space="preserve">    </w:t>
      </w:r>
      <w:r>
        <w:rPr>
          <w:rStyle w:val="BuiltInTok"/>
        </w:rPr>
        <w:t xml:space="preserve">print</w:t>
      </w:r>
      <w:r>
        <w:rPr>
          <w:rStyle w:val="NormalTok"/>
        </w:rPr>
        <w:t xml:space="preserve">(match.group())  </w:t>
      </w:r>
      <w:r>
        <w:rPr>
          <w:rStyle w:val="CommentTok"/>
        </w:rPr>
        <w:t xml:space="preserve"># "49"</w:t>
      </w:r>
    </w:p>
    <w:bookmarkEnd w:id="33"/>
    <w:bookmarkStart w:id="34" w:name="X40c7c1581d053f6f65a765f81fd68a1441d8cd4"/>
    <w:p>
      <w:pPr>
        <w:pStyle w:val="Heading4"/>
      </w:pPr>
      <w:r>
        <w:t xml:space="preserve">2.</w:t>
      </w:r>
      <w:r>
        <w:t xml:space="preserve"> </w:t>
      </w:r>
      <w:r>
        <w:rPr>
          <w:rStyle w:val="VerbatimChar"/>
        </w:rPr>
        <w:t xml:space="preserve">re.findall()</w:t>
      </w:r>
      <w:r>
        <w:t xml:space="preserve"> </w:t>
      </w:r>
      <w:r>
        <w:t xml:space="preserve">: Extraire toutes les occurrences</w:t>
      </w:r>
    </w:p>
    <w:p>
      <w:pPr>
        <w:pStyle w:val="FirstParagraph"/>
      </w:pPr>
      <w:r>
        <w:t xml:space="preserve">Renvoie une liste contenant toutes les correspondances trouvées dans la chaîne.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texte </w:t>
      </w:r>
      <w:r>
        <w:rPr>
          <w:rStyle w:val="OperatorTok"/>
        </w:rPr>
        <w:t xml:space="preserve">=</w:t>
      </w:r>
      <w:r>
        <w:rPr>
          <w:rStyle w:val="NormalTok"/>
        </w:rPr>
        <w:t xml:space="preserve"> </w:t>
      </w:r>
      <w:r>
        <w:rPr>
          <w:rStyle w:val="StringTok"/>
        </w:rPr>
        <w:t xml:space="preserve">"Contact : info@test.fr ou support@societe.com"</w:t>
      </w:r>
      <w:r>
        <w:br/>
      </w:r>
      <w:r>
        <w:rPr>
          <w:rStyle w:val="CommentTok"/>
        </w:rPr>
        <w:t xml:space="preserve"># Motif simple pour capter une adresse email</w:t>
      </w:r>
      <w:r>
        <w:br/>
      </w:r>
      <w:r>
        <w:rPr>
          <w:rStyle w:val="NormalTok"/>
        </w:rPr>
        <w:t xml:space="preserve">emails </w:t>
      </w:r>
      <w:r>
        <w:rPr>
          <w:rStyle w:val="OperatorTok"/>
        </w:rPr>
        <w:t xml:space="preserve">=</w:t>
      </w:r>
      <w:r>
        <w:rPr>
          <w:rStyle w:val="NormalTok"/>
        </w:rPr>
        <w:t xml:space="preserve"> re.findall(</w:t>
      </w:r>
      <w:r>
        <w:rPr>
          <w:rStyle w:val="VerbatimStringTok"/>
        </w:rPr>
        <w:t xml:space="preserve">r"[\w.-]+@[\w.-]+\.\w+"</w:t>
      </w:r>
      <w:r>
        <w:rPr>
          <w:rStyle w:val="NormalTok"/>
        </w:rPr>
        <w:t xml:space="preserve">, texte)</w:t>
      </w:r>
      <w:r>
        <w:br/>
      </w:r>
      <w:r>
        <w:br/>
      </w:r>
      <w:r>
        <w:rPr>
          <w:rStyle w:val="BuiltInTok"/>
        </w:rPr>
        <w:t xml:space="preserve">print</w:t>
      </w:r>
      <w:r>
        <w:rPr>
          <w:rStyle w:val="NormalTok"/>
        </w:rPr>
        <w:t xml:space="preserve">(emails)  </w:t>
      </w:r>
      <w:r>
        <w:rPr>
          <w:rStyle w:val="CommentTok"/>
        </w:rPr>
        <w:t xml:space="preserve"># ['info@test.fr', 'support@societe.com']</w:t>
      </w:r>
    </w:p>
    <w:bookmarkEnd w:id="34"/>
    <w:bookmarkStart w:id="35" w:name="re.sub-rechercher-et-remplacer"/>
    <w:p>
      <w:pPr>
        <w:pStyle w:val="Heading4"/>
      </w:pPr>
      <w:r>
        <w:t xml:space="preserve">3.</w:t>
      </w:r>
      <w:r>
        <w:t xml:space="preserve"> </w:t>
      </w:r>
      <w:r>
        <w:rPr>
          <w:rStyle w:val="VerbatimChar"/>
        </w:rPr>
        <w:t xml:space="preserve">re.sub()</w:t>
      </w:r>
      <w:r>
        <w:t xml:space="preserve"> </w:t>
      </w:r>
      <w:r>
        <w:t xml:space="preserve">: Rechercher et remplacer</w:t>
      </w:r>
    </w:p>
    <w:p>
      <w:pPr>
        <w:pStyle w:val="FirstParagraph"/>
      </w:pPr>
      <w:r>
        <w:t xml:space="preserve">Remplacer un motif par un autre texte.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texte </w:t>
      </w:r>
      <w:r>
        <w:rPr>
          <w:rStyle w:val="OperatorTok"/>
        </w:rPr>
        <w:t xml:space="preserve">=</w:t>
      </w:r>
      <w:r>
        <w:rPr>
          <w:rStyle w:val="NormalTok"/>
        </w:rPr>
        <w:t xml:space="preserve"> </w:t>
      </w:r>
      <w:r>
        <w:rPr>
          <w:rStyle w:val="StringTok"/>
        </w:rPr>
        <w:t xml:space="preserve">"Mon numéro est 0612345678"</w:t>
      </w:r>
      <w:r>
        <w:br/>
      </w:r>
      <w:r>
        <w:rPr>
          <w:rStyle w:val="CommentTok"/>
        </w:rPr>
        <w:t xml:space="preserve"># Masque les chiffres du numéro de téléphone</w:t>
      </w:r>
      <w:r>
        <w:br/>
      </w:r>
      <w:r>
        <w:rPr>
          <w:rStyle w:val="NormalTok"/>
        </w:rPr>
        <w:t xml:space="preserve">masque </w:t>
      </w:r>
      <w:r>
        <w:rPr>
          <w:rStyle w:val="OperatorTok"/>
        </w:rPr>
        <w:t xml:space="preserve">=</w:t>
      </w:r>
      <w:r>
        <w:rPr>
          <w:rStyle w:val="NormalTok"/>
        </w:rPr>
        <w:t xml:space="preserve"> re.sub(</w:t>
      </w:r>
      <w:r>
        <w:rPr>
          <w:rStyle w:val="VerbatimStringTok"/>
        </w:rPr>
        <w:t xml:space="preserve">r"\d"</w:t>
      </w:r>
      <w:r>
        <w:rPr>
          <w:rStyle w:val="NormalTok"/>
        </w:rPr>
        <w:t xml:space="preserve">, </w:t>
      </w:r>
      <w:r>
        <w:rPr>
          <w:rStyle w:val="StringTok"/>
        </w:rPr>
        <w:t xml:space="preserve">"*"</w:t>
      </w:r>
      <w:r>
        <w:rPr>
          <w:rStyle w:val="NormalTok"/>
        </w:rPr>
        <w:t xml:space="preserve">, texte)</w:t>
      </w:r>
      <w:r>
        <w:br/>
      </w:r>
      <w:r>
        <w:br/>
      </w:r>
      <w:r>
        <w:rPr>
          <w:rStyle w:val="BuiltInTok"/>
        </w:rPr>
        <w:t xml:space="preserve">print</w:t>
      </w:r>
      <w:r>
        <w:rPr>
          <w:rStyle w:val="NormalTok"/>
        </w:rPr>
        <w:t xml:space="preserve">(masque)  </w:t>
      </w:r>
      <w:r>
        <w:rPr>
          <w:rStyle w:val="CommentTok"/>
        </w:rPr>
        <w:t xml:space="preserve"># "Mon numéro est **********"</w:t>
      </w:r>
    </w:p>
    <w:bookmarkEnd w:id="35"/>
    <w:bookmarkStart w:id="36" w:name="re.match-valider-le-début-de-la-chaîne"/>
    <w:p>
      <w:pPr>
        <w:pStyle w:val="Heading4"/>
      </w:pPr>
      <w:r>
        <w:t xml:space="preserve">4.</w:t>
      </w:r>
      <w:r>
        <w:t xml:space="preserve"> </w:t>
      </w:r>
      <w:r>
        <w:rPr>
          <w:rStyle w:val="VerbatimChar"/>
        </w:rPr>
        <w:t xml:space="preserve">re.match()</w:t>
      </w:r>
      <w:r>
        <w:t xml:space="preserve"> </w:t>
      </w:r>
      <w:r>
        <w:t xml:space="preserve">: Valider le début de la chaîne</w:t>
      </w:r>
    </w:p>
    <w:p>
      <w:pPr>
        <w:pStyle w:val="FirstParagraph"/>
      </w:pPr>
      <w:r>
        <w:t xml:space="preserve">Vérifie si la chaîne</w:t>
      </w:r>
      <w:r>
        <w:t xml:space="preserve"> </w:t>
      </w:r>
      <w:r>
        <w:rPr>
          <w:bCs/>
          <w:b/>
        </w:rPr>
        <w:t xml:space="preserve">commence</w:t>
      </w:r>
      <w:r>
        <w:t xml:space="preserve"> </w:t>
      </w:r>
      <w:r>
        <w:t xml:space="preserve">par le motif spécifié (idéal pour la validation de format).</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code_postal </w:t>
      </w:r>
      <w:r>
        <w:rPr>
          <w:rStyle w:val="OperatorTok"/>
        </w:rPr>
        <w:t xml:space="preserve">=</w:t>
      </w:r>
      <w:r>
        <w:rPr>
          <w:rStyle w:val="NormalTok"/>
        </w:rPr>
        <w:t xml:space="preserve"> </w:t>
      </w:r>
      <w:r>
        <w:rPr>
          <w:rStyle w:val="StringTok"/>
        </w:rPr>
        <w:t xml:space="preserve">"75001 Paris"</w:t>
      </w:r>
      <w:r>
        <w:br/>
      </w:r>
      <w:r>
        <w:rPr>
          <w:rStyle w:val="CommentTok"/>
        </w:rPr>
        <w:t xml:space="preserve"># Vérifie si le texte commence par exactement 5 chiffres</w:t>
      </w:r>
      <w:r>
        <w:br/>
      </w:r>
      <w:r>
        <w:rPr>
          <w:rStyle w:val="NormalTok"/>
        </w:rPr>
        <w:t xml:space="preserve">valide </w:t>
      </w:r>
      <w:r>
        <w:rPr>
          <w:rStyle w:val="OperatorTok"/>
        </w:rPr>
        <w:t xml:space="preserve">=</w:t>
      </w:r>
      <w:r>
        <w:rPr>
          <w:rStyle w:val="NormalTok"/>
        </w:rPr>
        <w:t xml:space="preserve"> re.match(</w:t>
      </w:r>
      <w:r>
        <w:rPr>
          <w:rStyle w:val="VerbatimStringTok"/>
        </w:rPr>
        <w:t xml:space="preserve">r"^\d</w:t>
      </w:r>
      <w:r>
        <w:rPr>
          <w:rStyle w:val="SpecialCharTok"/>
        </w:rPr>
        <w:t xml:space="preserve">{5}</w:t>
      </w:r>
      <w:r>
        <w:rPr>
          <w:rStyle w:val="VerbatimStringTok"/>
        </w:rPr>
        <w:t xml:space="preserve">"</w:t>
      </w:r>
      <w:r>
        <w:rPr>
          <w:rStyle w:val="NormalTok"/>
        </w:rPr>
        <w:t xml:space="preserve">, code_postal)</w:t>
      </w:r>
      <w:r>
        <w:br/>
      </w:r>
      <w:r>
        <w:br/>
      </w:r>
      <w:r>
        <w:rPr>
          <w:rStyle w:val="ControlFlowTok"/>
        </w:rPr>
        <w:t xml:space="preserve">if</w:t>
      </w:r>
      <w:r>
        <w:rPr>
          <w:rStyle w:val="NormalTok"/>
        </w:rPr>
        <w:t xml:space="preserve"> valide:</w:t>
      </w:r>
      <w:r>
        <w:br/>
      </w:r>
      <w:r>
        <w:rPr>
          <w:rStyle w:val="NormalTok"/>
        </w:rPr>
        <w:t xml:space="preserve">    </w:t>
      </w:r>
      <w:r>
        <w:rPr>
          <w:rStyle w:val="BuiltInTok"/>
        </w:rPr>
        <w:t xml:space="preserve">print</w:t>
      </w:r>
      <w:r>
        <w:rPr>
          <w:rStyle w:val="NormalTok"/>
        </w:rPr>
        <w:t xml:space="preserve">(</w:t>
      </w:r>
      <w:r>
        <w:rPr>
          <w:rStyle w:val="StringTok"/>
        </w:rPr>
        <w:t xml:space="preserve">"Code postal valide :"</w:t>
      </w:r>
      <w:r>
        <w:rPr>
          <w:rStyle w:val="NormalTok"/>
        </w:rPr>
        <w:t xml:space="preserve">, valide.group())  </w:t>
      </w:r>
      <w:r>
        <w:rPr>
          <w:rStyle w:val="CommentTok"/>
        </w:rPr>
        <w:t xml:space="preserve"># "75001"</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Préfixez toujours vos chaînes de motifs Regex avec la lettre</w:t>
      </w:r>
      <w:r>
        <w:t xml:space="preserve"> </w:t>
      </w:r>
      <w:r>
        <w:rPr>
          <w:rStyle w:val="VerbatimChar"/>
        </w:rPr>
        <w:t xml:space="preserve">r</w:t>
      </w:r>
      <w:r>
        <w:t xml:space="preserve"> </w:t>
      </w:r>
      <w:r>
        <w:t xml:space="preserve">(ex:</w:t>
      </w:r>
      <w:r>
        <w:t xml:space="preserve"> </w:t>
      </w:r>
      <w:r>
        <w:rPr>
          <w:rStyle w:val="VerbatimChar"/>
        </w:rPr>
        <w:t xml:space="preserve">r"\d+"</w:t>
      </w:r>
      <w:r>
        <w:t xml:space="preserve">). Cela indique à Python qu’il s’agit d’une chaîne brute (</w:t>
      </w:r>
      <w:r>
        <w:rPr>
          <w:iCs/>
          <w:i/>
        </w:rPr>
        <w:t xml:space="preserve">raw string</w:t>
      </w:r>
      <w:r>
        <w:t xml:space="preserve">) et évite les conflits avec les caractères d’échappement comme</w:t>
      </w:r>
      <w:r>
        <w:t xml:space="preserve"> </w:t>
      </w:r>
      <w:r>
        <w:rPr>
          <w:rStyle w:val="VerbatimChar"/>
        </w:rPr>
        <w:t xml:space="preserve">\n</w:t>
      </w:r>
      <w:r>
        <w:t xml:space="preserve"> </w:t>
      </w:r>
      <w:r>
        <w:t xml:space="preserve">ou</w:t>
      </w:r>
      <w:r>
        <w:t xml:space="preserve"> </w:t>
      </w:r>
      <w:r>
        <w:rPr>
          <w:rStyle w:val="VerbatimChar"/>
        </w:rPr>
        <w:t xml:space="preserve">\t</w:t>
      </w:r>
      <w:r>
        <w:t xml:space="preserve">.</w:t>
      </w:r>
    </w:p>
    <w:p>
      <w:r>
        <w:pict>
          <v:rect style="width:0;height:1.5pt" o:hralign="center" o:hrstd="t" o:hr="t"/>
        </w:pict>
      </w:r>
    </w:p>
    <w:bookmarkEnd w:id="36"/>
    <w:bookmarkEnd w:id="37"/>
    <w:bookmarkEnd w:id="38"/>
    <w:bookmarkStart w:id="39" w:name="exemple-de-synthèse"/>
    <w:p>
      <w:pPr>
        <w:pStyle w:val="Heading2"/>
      </w:pPr>
      <w:r>
        <w:t xml:space="preserve">Exemple de synthèse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re</w:t>
      </w:r>
      <w:r>
        <w:br/>
      </w:r>
      <w:r>
        <w:br/>
      </w:r>
      <w:r>
        <w:rPr>
          <w:rStyle w:val="CommentTok"/>
        </w:rPr>
        <w:t xml:space="preserve"># Programme complet combinant gestion, formatage, slicing et expressions régulières</w:t>
      </w:r>
      <w:r>
        <w:br/>
      </w:r>
      <w:r>
        <w:rPr>
          <w:rStyle w:val="NormalTok"/>
        </w:rPr>
        <w:t xml:space="preserve">reference_brute </w:t>
      </w:r>
      <w:r>
        <w:rPr>
          <w:rStyle w:val="OperatorTok"/>
        </w:rPr>
        <w:t xml:space="preserve">=</w:t>
      </w:r>
      <w:r>
        <w:rPr>
          <w:rStyle w:val="NormalTok"/>
        </w:rPr>
        <w:t xml:space="preserve"> </w:t>
      </w:r>
      <w:r>
        <w:rPr>
          <w:rStyle w:val="StringTok"/>
        </w:rPr>
        <w:t xml:space="preserve">"   REF-9876-FR   "</w:t>
      </w:r>
      <w:r>
        <w:br/>
      </w:r>
      <w:r>
        <w:br/>
      </w:r>
      <w:r>
        <w:rPr>
          <w:rStyle w:val="CommentTok"/>
        </w:rPr>
        <w:t xml:space="preserve"># 1. Gestion : nettoyage des espaces superflus et mise en majuscules</w:t>
      </w:r>
      <w:r>
        <w:br/>
      </w:r>
      <w:r>
        <w:rPr>
          <w:rStyle w:val="NormalTok"/>
        </w:rPr>
        <w:t xml:space="preserve">reference_nette </w:t>
      </w:r>
      <w:r>
        <w:rPr>
          <w:rStyle w:val="OperatorTok"/>
        </w:rPr>
        <w:t xml:space="preserve">=</w:t>
      </w:r>
      <w:r>
        <w:rPr>
          <w:rStyle w:val="NormalTok"/>
        </w:rPr>
        <w:t xml:space="preserve"> reference_brute.strip()</w:t>
      </w:r>
      <w:r>
        <w:br/>
      </w:r>
      <w:r>
        <w:br/>
      </w:r>
      <w:r>
        <w:rPr>
          <w:rStyle w:val="CommentTok"/>
        </w:rPr>
        <w:t xml:space="preserve"># 2. Slicing : extraction de la portion numérique centrale</w:t>
      </w:r>
      <w:r>
        <w:br/>
      </w:r>
      <w:r>
        <w:rPr>
          <w:rStyle w:val="NormalTok"/>
        </w:rPr>
        <w:t xml:space="preserve">code_numerique </w:t>
      </w:r>
      <w:r>
        <w:rPr>
          <w:rStyle w:val="OperatorTok"/>
        </w:rPr>
        <w:t xml:space="preserve">=</w:t>
      </w:r>
      <w:r>
        <w:rPr>
          <w:rStyle w:val="NormalTok"/>
        </w:rPr>
        <w:t xml:space="preserve"> reference_nette[</w:t>
      </w:r>
      <w:r>
        <w:rPr>
          <w:rStyle w:val="DecValTok"/>
        </w:rPr>
        <w:t xml:space="preserve">4</w:t>
      </w:r>
      <w:r>
        <w:rPr>
          <w:rStyle w:val="NormalTok"/>
        </w:rPr>
        <w:t xml:space="preserve">:</w:t>
      </w:r>
      <w:r>
        <w:rPr>
          <w:rStyle w:val="DecValTok"/>
        </w:rPr>
        <w:t xml:space="preserve">8</w:t>
      </w:r>
      <w:r>
        <w:rPr>
          <w:rStyle w:val="NormalTok"/>
        </w:rPr>
        <w:t xml:space="preserve">]</w:t>
      </w:r>
      <w:r>
        <w:br/>
      </w:r>
      <w:r>
        <w:br/>
      </w:r>
      <w:r>
        <w:rPr>
          <w:rStyle w:val="CommentTok"/>
        </w:rPr>
        <w:t xml:space="preserve"># 3. Expressions régulières : validation du format global</w:t>
      </w:r>
      <w:r>
        <w:br/>
      </w:r>
      <w:r>
        <w:rPr>
          <w:rStyle w:val="NormalTok"/>
        </w:rPr>
        <w:t xml:space="preserve">pattern </w:t>
      </w:r>
      <w:r>
        <w:rPr>
          <w:rStyle w:val="OperatorTok"/>
        </w:rPr>
        <w:t xml:space="preserve">=</w:t>
      </w:r>
      <w:r>
        <w:rPr>
          <w:rStyle w:val="NormalTok"/>
        </w:rPr>
        <w:t xml:space="preserve"> </w:t>
      </w:r>
      <w:r>
        <w:rPr>
          <w:rStyle w:val="VerbatimStringTok"/>
        </w:rPr>
        <w:t xml:space="preserve">r"^REF-\d</w:t>
      </w:r>
      <w:r>
        <w:rPr>
          <w:rStyle w:val="SpecialCharTok"/>
        </w:rPr>
        <w:t xml:space="preserve">{4}</w:t>
      </w:r>
      <w:r>
        <w:rPr>
          <w:rStyle w:val="VerbatimStringTok"/>
        </w:rPr>
        <w:t xml:space="preserve">-[A-Z]</w:t>
      </w:r>
      <w:r>
        <w:rPr>
          <w:rStyle w:val="SpecialCharTok"/>
        </w:rPr>
        <w:t xml:space="preserve">{2}</w:t>
      </w:r>
      <w:r>
        <w:rPr>
          <w:rStyle w:val="VerbatimStringTok"/>
        </w:rPr>
        <w:t xml:space="preserve">$"</w:t>
      </w:r>
      <w:r>
        <w:br/>
      </w:r>
      <w:r>
        <w:rPr>
          <w:rStyle w:val="NormalTok"/>
        </w:rPr>
        <w:t xml:space="preserve">est_conforme </w:t>
      </w:r>
      <w:r>
        <w:rPr>
          <w:rStyle w:val="OperatorTok"/>
        </w:rPr>
        <w:t xml:space="preserve">=</w:t>
      </w:r>
      <w:r>
        <w:rPr>
          <w:rStyle w:val="NormalTok"/>
        </w:rPr>
        <w:t xml:space="preserve"> </w:t>
      </w:r>
      <w:r>
        <w:rPr>
          <w:rStyle w:val="BuiltInTok"/>
        </w:rPr>
        <w:t xml:space="preserve">bool</w:t>
      </w:r>
      <w:r>
        <w:rPr>
          <w:rStyle w:val="NormalTok"/>
        </w:rPr>
        <w:t xml:space="preserve">(re.match(pattern, reference_nette))</w:t>
      </w:r>
      <w:r>
        <w:br/>
      </w:r>
      <w:r>
        <w:br/>
      </w:r>
      <w:r>
        <w:rPr>
          <w:rStyle w:val="CommentTok"/>
        </w:rPr>
        <w:t xml:space="preserve"># 4. Formatage : construction du message final avec une f-string</w:t>
      </w:r>
      <w:r>
        <w:br/>
      </w:r>
      <w:r>
        <w:rPr>
          <w:rStyle w:val="NormalTok"/>
        </w:rPr>
        <w:t xml:space="preserve">rapport </w:t>
      </w:r>
      <w:r>
        <w:rPr>
          <w:rStyle w:val="OperatorTok"/>
        </w:rPr>
        <w:t xml:space="preserve">=</w:t>
      </w:r>
      <w:r>
        <w:rPr>
          <w:rStyle w:val="NormalTok"/>
        </w:rPr>
        <w:t xml:space="preserve"> </w:t>
      </w:r>
      <w:r>
        <w:rPr>
          <w:rStyle w:val="SpecialStringTok"/>
        </w:rPr>
        <w:t xml:space="preserve">f"Référence : </w:t>
      </w:r>
      <w:r>
        <w:rPr>
          <w:rStyle w:val="SpecialCharTok"/>
        </w:rPr>
        <w:t xml:space="preserve">{</w:t>
      </w:r>
      <w:r>
        <w:rPr>
          <w:rStyle w:val="NormalTok"/>
        </w:rPr>
        <w:t xml:space="preserve">reference_nette</w:t>
      </w:r>
      <w:r>
        <w:rPr>
          <w:rStyle w:val="SpecialCharTok"/>
        </w:rPr>
        <w:t xml:space="preserve">}</w:t>
      </w:r>
      <w:r>
        <w:rPr>
          <w:rStyle w:val="SpecialStringTok"/>
        </w:rPr>
        <w:t xml:space="preserve"> | Code extrait : </w:t>
      </w:r>
      <w:r>
        <w:rPr>
          <w:rStyle w:val="SpecialCharTok"/>
        </w:rPr>
        <w:t xml:space="preserve">{</w:t>
      </w:r>
      <w:r>
        <w:rPr>
          <w:rStyle w:val="NormalTok"/>
        </w:rPr>
        <w:t xml:space="preserve">code_numerique</w:t>
      </w:r>
      <w:r>
        <w:rPr>
          <w:rStyle w:val="SpecialCharTok"/>
        </w:rPr>
        <w:t xml:space="preserve">}</w:t>
      </w:r>
      <w:r>
        <w:rPr>
          <w:rStyle w:val="SpecialStringTok"/>
        </w:rPr>
        <w:t xml:space="preserve"> | Conforme : </w:t>
      </w:r>
      <w:r>
        <w:rPr>
          <w:rStyle w:val="SpecialCharTok"/>
        </w:rPr>
        <w:t xml:space="preserve">{</w:t>
      </w:r>
      <w:r>
        <w:rPr>
          <w:rStyle w:val="NormalTok"/>
        </w:rPr>
        <w:t xml:space="preserve">est_conforme</w:t>
      </w:r>
      <w:r>
        <w:rPr>
          <w:rStyle w:val="SpecialCharTok"/>
        </w:rPr>
        <w:t xml:space="preserve">}</w:t>
      </w:r>
      <w:r>
        <w:rPr>
          <w:rStyle w:val="SpecialStringTok"/>
        </w:rPr>
        <w:t xml:space="preserve">"</w:t>
      </w:r>
      <w:r>
        <w:br/>
      </w:r>
      <w:r>
        <w:rPr>
          <w:rStyle w:val="BuiltInTok"/>
        </w:rPr>
        <w:t xml:space="preserve">print</w:t>
      </w:r>
      <w:r>
        <w:rPr>
          <w:rStyle w:val="NormalTok"/>
        </w:rPr>
        <w:t xml:space="preserve">(rapport)</w:t>
      </w:r>
    </w:p>
    <w:bookmarkEnd w:id="39"/>
    <w:bookmarkStart w:id="40" w:name="exercices"/>
    <w:p>
      <w:pPr>
        <w:pStyle w:val="Heading2"/>
      </w:pPr>
      <w:r>
        <w:t xml:space="preserve">Exercices</w:t>
      </w:r>
    </w:p>
    <w:p>
      <w:pPr>
        <w:numPr>
          <w:ilvl w:val="0"/>
          <w:numId w:val="1005"/>
        </w:numPr>
        <w:pStyle w:val="Compact"/>
      </w:pPr>
      <w:r>
        <w:rPr>
          <w:bCs/>
          <w:b/>
        </w:rPr>
        <w:t xml:space="preserve">Exercice 1 :</w:t>
      </w:r>
      <w:r>
        <w:t xml:space="preserve"> </w:t>
      </w:r>
      <w:r>
        <w:t xml:space="preserve">Écrivez un script qui prend une chaîne de caractères contenant des espaces superflus et du texte en minuscules, puis utilisez les méthodes de gestion pour la nettoyer et la mettre entièrement en majuscules.</w:t>
      </w:r>
    </w:p>
    <w:p>
      <w:pPr>
        <w:numPr>
          <w:ilvl w:val="0"/>
          <w:numId w:val="1005"/>
        </w:numPr>
        <w:pStyle w:val="Compact"/>
      </w:pPr>
      <w:r>
        <w:rPr>
          <w:bCs/>
          <w:b/>
        </w:rPr>
        <w:t xml:space="preserve">Exercice 2 :</w:t>
      </w:r>
      <w:r>
        <w:t xml:space="preserve"> </w:t>
      </w:r>
      <w:r>
        <w:t xml:space="preserve">Déclarez une chaîne contenant un numéro de téléphone sous la forme d’une phrase, puis utilisez le slicing pour extraire les deux premiers caractères et formotez un message personnalisé à l’aide d’une f-string.</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after="160"/>
    </w:pPr>
    <w:rPr>
      <w:rFonts w:ascii="Cambria" w:hAnsi="Cambria"/>
      <w:color w:val="2F3542"/>
      <w:sz w:val="23"/>
    </w:rPr>
  </w:style>
  <w:style w:styleId="BodyText" w:type="paragraph">
    <w:name w:val="Body Text"/>
    <w:basedOn w:val="Normal"/>
    <w:link w:val="BodyTextChar"/>
    <w:pPr>
      <w:spacing w:after="160" w:before="180" w:line="300" w:lineRule="auto"/>
    </w:pPr>
    <w:qFormat/>
    <w:rPr>
      <w:rFonts w:ascii="Cambria" w:hAnsi="Cambria"/>
      <w:color w:val="2F3542"/>
      <w:sz w:val="23"/>
    </w:rPr>
  </w:style>
  <w:style w:customStyle="1" w:styleId="FirstParagraph" w:type="paragraph">
    <w:name w:val="First Paragraph"/>
    <w:basedOn w:val="BodyText"/>
    <w:next w:val="BodyText"/>
    <w:qFormat/>
    <w:pPr>
      <w:spacing w:line="300" w:lineRule="auto" w:after="160"/>
    </w:pPr>
    <w:rPr>
      <w:rFonts w:ascii="Cambria" w:hAnsi="Cambria"/>
      <w:color w:val="2F3542"/>
      <w:sz w:val="23"/>
    </w:rPr>
  </w:style>
  <w:style w:customStyle="1" w:styleId="Compact" w:type="paragraph">
    <w:name w:val="Compact"/>
    <w:basedOn w:val="BodyText"/>
    <w:qFormat/>
    <w:pPr>
      <w:spacing w:after="160" w:before="36" w:line="300" w:lineRule="auto"/>
    </w:pPr>
    <w:rPr>
      <w:rFonts w:ascii="Cambria" w:hAnsi="Cambria"/>
      <w:color w:val="2F3542"/>
      <w:sz w:val="23"/>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360" w:before="0"/>
      <w:outlineLvl w:val="0"/>
    </w:pPr>
    <w:rPr>
      <w:rFonts w:asciiTheme="majorHAnsi" w:cstheme="majorBidi" w:eastAsiaTheme="majorEastAsia" w:hAnsiTheme="majorHAnsi" w:ascii="Calibri" w:hAnsi="Calibri"/>
      <w:b/>
      <w:bCs/>
      <w:color w:val="2C3E50"/>
      <w:sz w:val="52"/>
      <w:szCs w:val="32"/>
    </w:rPr>
  </w:style>
  <w:style w:styleId="Heading2" w:type="paragraph">
    <w:name w:val="Heading 2"/>
    <w:basedOn w:val="Normal"/>
    <w:next w:val="BodyText"/>
    <w:uiPriority w:val="9"/>
    <w:unhideWhenUsed/>
    <w:qFormat/>
    <w:pPr>
      <w:keepNext/>
      <w:keepLines/>
      <w:spacing w:after="160" w:before="440"/>
      <w:outlineLvl w:val="1"/>
    </w:pPr>
    <w:rPr>
      <w:rFonts w:asciiTheme="majorHAnsi" w:cstheme="majorBidi" w:eastAsiaTheme="majorEastAsia" w:hAnsiTheme="majorHAnsi" w:ascii="Calibri" w:hAnsi="Calibri"/>
      <w:b/>
      <w:bCs/>
      <w:color w:val="C0502D"/>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i/>
      <w:color w:val="216E9C"/>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olor w:val="2F3542"/>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2026-09-02T22:33:51Z</dcterms:created>
  <dcterms:modified xsi:type="dcterms:W3CDTF">2026-09-02T22:33:51Z</dcterms:modified>
</cp:coreProperties>
</file>

<file path=docProps/custom.xml><?xml version="1.0" encoding="utf-8"?>
<Properties xmlns="http://schemas.openxmlformats.org/officeDocument/2006/custom-properties" xmlns:vt="http://schemas.openxmlformats.org/officeDocument/2006/docPropsVTypes"/>
</file>