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0" w:name="Xacf515300d42073f6594dcd22615624451a20c4"/>
    <w:p>
      <w:pPr>
        <w:spacing w:before="480" w:after="240"/>
        <w:pStyle w:val="Heading1"/>
      </w:pPr>
      <w:r>
        <w:rPr>
          <w:rFonts w:ascii="Arial" w:hAnsi="Arial"/>
          <w:b/>
          <w:color w:val="003366"/>
          <w:sz w:val="36"/>
        </w:rPr>
        <w:t>Sommaire</w:t>
      </w:r>
    </w:p>
    <w:p>
      <w:r>
        <w:fldChar w:fldCharType="begin"/>
      </w:r>
      <w:r>
        <w:instrText xml:space="preserve">TOC \o "1-2" \h \z \u</w:instrText>
      </w:r>
      <w:r>
        <w:fldChar w:fldCharType="separate"/>
      </w:r>
      <w:r>
        <w:t>[Cliquez ici pour générer le sommaire (F9)]</w:t>
      </w:r>
      <w:r>
        <w:fldChar w:fldCharType="end"/>
      </w:r>
    </w:p>
    <w:p>
      <w:pPr>
        <w:pStyle w:val="Heading1"/>
      </w:pPr>
      <w:r>
        <w:t xml:space="preserve">Chapitre 1 : Définir et manipuler des données types en mémoire</w:t>
      </w:r>
    </w:p>
    <w:p>
      <w:pPr>
        <w:pStyle w:val="FirstParagraph"/>
      </w:pPr>
      <w:r>
        <w:t xml:space="preserve">Maîtriser les types de données et leur manipulation en mémoire est essentiel pour stocker et traiter efficacement l’information. Ces concepts fondamentaux garantissent la rigueur et la logique de vos programmes en Python.</w:t>
      </w:r>
      <w:r>
        <w:t xml:space="preserve"> </w:t>
      </w:r>
      <w:r>
        <w:t xml:space="preserve">Dans ce chapitre :</w:t>
      </w:r>
    </w:p>
    <w:p>
      <w:pPr>
        <w:numPr>
          <w:ilvl w:val="0"/>
          <w:numId w:val="1001"/>
        </w:numPr>
        <w:pStyle w:val="Compact"/>
      </w:pPr>
      <w:r>
        <w:t xml:space="preserve">Déclaration et affectation de variables</w:t>
      </w:r>
    </w:p>
    <w:p>
      <w:pPr>
        <w:numPr>
          <w:ilvl w:val="0"/>
          <w:numId w:val="1001"/>
        </w:numPr>
        <w:pStyle w:val="Compact"/>
      </w:pPr>
      <w:r>
        <w:t xml:space="preserve">Types scalaires (int, float, bool, str)</w:t>
      </w:r>
    </w:p>
    <w:p>
      <w:pPr>
        <w:numPr>
          <w:ilvl w:val="0"/>
          <w:numId w:val="1001"/>
        </w:numPr>
        <w:pStyle w:val="Compact"/>
      </w:pPr>
      <w:r>
        <w:t xml:space="preserve">Types agrégés (list, tuple, dict, set)</w:t>
      </w:r>
    </w:p>
    <w:p>
      <w:pPr>
        <w:numPr>
          <w:ilvl w:val="0"/>
          <w:numId w:val="1001"/>
        </w:numPr>
        <w:pStyle w:val="Compact"/>
      </w:pPr>
      <w:r>
        <w:t xml:space="preserve">Valeurs littérales et portée des variables (locale, globale)</w:t>
      </w:r>
    </w:p>
    <w:p>
      <w:r>
        <w:pict>
          <v:rect style="width:0;height:1.5pt" o:hralign="center" o:hrstd="t" o:hr="t"/>
        </w:pict>
      </w:r>
    </w:p>
    <w:bookmarkStart w:id="1" w:name="déclaration-de-variables"/>
    <w:p>
      <w:pPr>
        <w:pStyle w:val="Heading2"/>
      </w:pPr>
      <w:r>
        <w:t xml:space="preserve">Déclaration de variables</w:t>
      </w:r>
    </w:p>
    <w:p>
      <w:pPr>
        <w:pStyle w:val="FirstParagraph"/>
      </w:pPr>
      <w:r>
        <w:t xml:space="preserve">En Python, la déclaration d’une variable se fait simplement par affectation d’une valeur à un nom, sans nécessiter de typage explicite préalable. Le type est déduit dynamiquement par l’interpréteur lors de l’exécution.</w:t>
      </w:r>
    </w:p>
    <w:p>
      <w:pPr>
        <w:pStyle w:val="SourceCode"/>
      </w:pPr>
      <w:r>
        <w:rPr>
          <w:rStyle w:val="CommentTok"/>
        </w:rPr>
        <w:t xml:space="preserve"># Déclaration et initialisation de variables de types différents</w:t>
      </w:r>
      <w:r>
        <w:br/>
      </w:r>
      <w:r>
        <w:rPr>
          <w:rStyle w:val="NormalTok"/>
        </w:rPr>
        <w:t xml:space="preserve">age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Un entier (int)</w:t>
      </w:r>
      <w:r>
        <w:br/>
      </w:r>
      <w:r>
        <w:rPr>
          <w:rStyle w:val="NormalTok"/>
        </w:rPr>
        <w:t xml:space="preserve">nom </w:t>
      </w:r>
      <w:r>
        <w:rPr>
          <w:rStyle w:val="OperatorTok"/>
        </w:rPr>
        <w:t xml:space="preserve">=</w:t>
      </w:r>
      <w:r>
        <w:rPr>
          <w:rStyle w:val="NormalTok"/>
        </w:rPr>
        <w:t xml:space="preserve"> </w:t>
      </w:r>
      <w:r>
        <w:rPr>
          <w:rStyle w:val="StringTok"/>
        </w:rPr>
        <w:t xml:space="preserve">"Alice"</w:t>
      </w:r>
      <w:r>
        <w:rPr>
          <w:rStyle w:val="NormalTok"/>
        </w:rPr>
        <w:t xml:space="preserve">     </w:t>
      </w:r>
      <w:r>
        <w:rPr>
          <w:rStyle w:val="CommentTok"/>
        </w:rPr>
        <w:t xml:space="preserve"># Une chaîne de caractères (str)</w:t>
      </w:r>
    </w:p>
    <w:p>
      <w:pPr>
        <w:pStyle w:val="BlockText"/>
      </w:pPr>
      <w:r>
        <w:t xml:space="preserve">💡 Le nom d’une variable doit commencer par une lettre ou un tiret bas (</w:t>
      </w:r>
      <w:r>
        <w:rPr>
          <w:rStyle w:val="VerbatimChar"/>
        </w:rPr>
        <w:t xml:space="preserve">_</w:t>
      </w:r>
      <w:r>
        <w:t xml:space="preserve">) et ne peut pas utiliser un mot-clé réservé du langage (comme</w:t>
      </w:r>
      <w:r>
        <w:t xml:space="preserve"> </w:t>
      </w:r>
      <w:r>
        <w:rPr>
          <w:rStyle w:val="VerbatimChar"/>
        </w:rPr>
        <w:t xml:space="preserve">if</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p>
    <w:p>
      <w:r>
        <w:pict>
          <v:rect style="width:0;height:1.5pt" o:hralign="center" o:hrstd="t" o:hr="t"/>
        </w:pict>
      </w:r>
    </w:p>
    <w:bookmarkEnd w:id="0"/>
    <w:bookmarkStart w:id="2" w:name="X41297b95cba822bc3c2e90473df7c8959ed3415"/>
    <w:p>
      <w:pPr>
        <w:pStyle w:val="Heading2"/>
      </w:pPr>
      <w:r>
        <w:t xml:space="preserve">Types de données scalaires - int, float, bool, str</w:t>
      </w:r>
    </w:p>
    <w:p>
      <w:pPr>
        <w:pStyle w:val="FirstParagraph"/>
      </w:pPr>
      <w:r>
        <w:t xml:space="preserve">Les types scalaires représentent des valeurs uniques et atomiques, non décomposables en sous-éléments. Ils constituent la base de toute manipulation numérique, textuelle ou logique.</w:t>
      </w:r>
    </w:p>
    <w:p>
      <w:pPr>
        <w:pStyle w:val="SourceCode"/>
      </w:pPr>
      <w:r>
        <w:rPr>
          <w:rStyle w:val="NormalTok"/>
        </w:rPr>
        <w:t xml:space="preserve">temperature </w:t>
      </w:r>
      <w:r>
        <w:rPr>
          <w:rStyle w:val="OperatorTok"/>
        </w:rPr>
        <w:t xml:space="preserve">=</w:t>
      </w:r>
      <w:r>
        <w:rPr>
          <w:rStyle w:val="NormalTok"/>
        </w:rPr>
        <w:t xml:space="preserve"> </w:t>
      </w:r>
      <w:r>
        <w:rPr>
          <w:rStyle w:val="FloatTok"/>
        </w:rPr>
        <w:t xml:space="preserve">23.5</w:t>
      </w:r>
      <w:r>
        <w:rPr>
          <w:rStyle w:val="NormalTok"/>
        </w:rPr>
        <w:t xml:space="preserve">    </w:t>
      </w:r>
      <w:r>
        <w:rPr>
          <w:rStyle w:val="CommentTok"/>
        </w:rPr>
        <w:t xml:space="preserve"># Flottant (float) pour les décimaux</w:t>
      </w:r>
      <w:r>
        <w:br/>
      </w:r>
      <w:r>
        <w:rPr>
          <w:rStyle w:val="NormalTok"/>
        </w:rPr>
        <w:t xml:space="preserve">est_valide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Booléen (bool) valant True ou False</w:t>
      </w:r>
    </w:p>
    <w:p>
      <w:pPr>
        <w:pStyle w:val="BlockText"/>
      </w:pPr>
      <w:r>
        <w:t xml:space="preserve">💡 Utilisez toujours des noms explicites pour vos variables scalaires afin d’améliorer la lisibilité immédiate du code par l’équipe projet.</w:t>
      </w:r>
    </w:p>
    <w:p>
      <w:r>
        <w:pict>
          <v:rect style="width:0;height:1.5pt" o:hralign="center" o:hrstd="t" o:hr="t"/>
        </w:pict>
      </w:r>
    </w:p>
    <w:bookmarkEnd w:id="1"/>
    <w:bookmarkStart w:id="3" w:name="X1af01efb8fd08d3089c4b8335270ba36b72e472"/>
    <w:p>
      <w:pPr>
        <w:pStyle w:val="Heading2"/>
      </w:pPr>
      <w:r>
        <w:t xml:space="preserve">Types de données aggrégés - list, tuple, dict, set</w:t>
      </w:r>
    </w:p>
    <w:p>
      <w:pPr>
        <w:pStyle w:val="FirstParagraph"/>
      </w:pPr>
      <w:r>
        <w:t xml:space="preserve">Les types agrégés permettent de regrouper plusieurs valeurs au sein d’une seule structure de données en mémoire. Leur choix dépend de la nécessité d’ordre, de modification ou d’unicité des éléments.</w:t>
      </w:r>
    </w:p>
    <w:p>
      <w:pPr>
        <w:pStyle w:val="SourceCode"/>
      </w:pP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  </w:t>
      </w:r>
      <w:r>
        <w:rPr>
          <w:rStyle w:val="CommentTok"/>
        </w:rPr>
        <w:t xml:space="preserve"># Liste modifiable (list)</w:t>
      </w:r>
      <w:r>
        <w:br/>
      </w:r>
      <w:r>
        <w:rPr>
          <w:rStyle w:val="NormalTok"/>
        </w:rPr>
        <w:t xml:space="preserve">coordonnees </w:t>
      </w:r>
      <w:r>
        <w:rPr>
          <w:rStyle w:val="OperatorTok"/>
        </w:rPr>
        <w:t xml:space="preserve">=</w:t>
      </w:r>
      <w:r>
        <w:rPr>
          <w:rStyle w:val="NormalTok"/>
        </w:rPr>
        <w:t xml:space="preserve"> (</w:t>
      </w:r>
      <w:r>
        <w:rPr>
          <w:rStyle w:val="FloatTok"/>
        </w:rPr>
        <w:t xml:space="preserve">10.0</w:t>
      </w:r>
      <w:r>
        <w:rPr>
          <w:rStyle w:val="NormalTok"/>
        </w:rPr>
        <w:t xml:space="preserve">, </w:t>
      </w:r>
      <w:r>
        <w:rPr>
          <w:rStyle w:val="FloatTok"/>
        </w:rPr>
        <w:t xml:space="preserve">20.0</w:t>
      </w:r>
      <w:r>
        <w:rPr>
          <w:rStyle w:val="NormalTok"/>
        </w:rPr>
        <w:t xml:space="preserve">)                  </w:t>
      </w:r>
      <w:r>
        <w:rPr>
          <w:rStyle w:val="CommentTok"/>
        </w:rPr>
        <w:t xml:space="preserve"># Tuple immuable (tuple)</w:t>
      </w:r>
    </w:p>
    <w:p>
      <w:pPr>
        <w:pStyle w:val="BlockText"/>
      </w:pPr>
      <w:r>
        <w:t xml:space="preserve">💡 Privilégiez les tuples pour des données fixes qui ne doivent pas être altérées au cours de l’exécution du programme, garantissant ainsi l’intégrité des structures.</w:t>
      </w:r>
    </w:p>
    <w:p>
      <w:r>
        <w:pict>
          <v:rect style="width:0;height:1.5pt" o:hralign="center" o:hrstd="t" o:hr="t"/>
        </w:pict>
      </w:r>
    </w:p>
    <w:bookmarkEnd w:id="2"/>
    <w:bookmarkStart w:id="4" w:name="valeurs-littérales"/>
    <w:p>
      <w:pPr>
        <w:pStyle w:val="Heading2"/>
      </w:pPr>
      <w:r>
        <w:t xml:space="preserve">Valeurs littérales</w:t>
      </w:r>
    </w:p>
    <w:p>
      <w:pPr>
        <w:pStyle w:val="FirstParagraph"/>
      </w:pPr>
      <w:r>
        <w:t xml:space="preserve">Une valeur littérale correspond à la représentation directe d’une donnée constante inscrite textuellement dans le code source du programme. Elle permet d’assigner des valeurs figées sans calcul préalable.</w:t>
      </w:r>
    </w:p>
    <w:p>
      <w:pPr>
        <w:pStyle w:val="SourceCode"/>
      </w:pPr>
      <w:r>
        <w:rPr>
          <w:rStyle w:val="NormalTok"/>
        </w:rPr>
        <w:t xml:space="preserve">seuil_maximal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100 est une valeur littérale entière</w:t>
      </w:r>
      <w:r>
        <w:br/>
      </w:r>
      <w:r>
        <w:rPr>
          <w:rStyle w:val="NormalTok"/>
        </w:rPr>
        <w:t xml:space="preserve">message_erreur </w:t>
      </w:r>
      <w:r>
        <w:rPr>
          <w:rStyle w:val="OperatorTok"/>
        </w:rPr>
        <w:t xml:space="preserve">=</w:t>
      </w:r>
      <w:r>
        <w:rPr>
          <w:rStyle w:val="NormalTok"/>
        </w:rPr>
        <w:t xml:space="preserve"> </w:t>
      </w:r>
      <w:r>
        <w:rPr>
          <w:rStyle w:val="StringTok"/>
        </w:rPr>
        <w:t xml:space="preserve">"Erreur 404"</w:t>
      </w:r>
      <w:r>
        <w:rPr>
          <w:rStyle w:val="NormalTok"/>
        </w:rPr>
        <w:t xml:space="preserve">  </w:t>
      </w:r>
      <w:r>
        <w:rPr>
          <w:rStyle w:val="CommentTok"/>
        </w:rPr>
        <w:t xml:space="preserve"># La chaîne est une valeur littérale textuelle</w:t>
      </w:r>
    </w:p>
    <w:p>
      <w:pPr>
        <w:pStyle w:val="BlockText"/>
      </w:pPr>
      <w:r>
        <w:t xml:space="preserve">💡 Évitez les</w:t>
      </w:r>
      <w:r>
        <w:t xml:space="preserve"> </w:t>
      </w:r>
      <w:r>
        <w:t xml:space="preserve">“</w:t>
      </w:r>
      <w:r>
        <w:t xml:space="preserve">nombres magiques</w:t>
      </w:r>
      <w:r>
        <w:t xml:space="preserve">”</w:t>
      </w:r>
      <w:r>
        <w:t xml:space="preserve"> </w:t>
      </w:r>
      <w:r>
        <w:t xml:space="preserve">en remplaçant les valeurs littérales numériques répétées par des constantes explicites en début de script.</w:t>
      </w:r>
    </w:p>
    <w:p>
      <w:r>
        <w:pict>
          <v:rect style="width:0;height:1.5pt" o:hralign="center" o:hrstd="t" o:hr="t"/>
        </w:pict>
      </w:r>
    </w:p>
    <w:bookmarkEnd w:id="3"/>
    <w:bookmarkStart w:id="5" w:name="portée-de-variables---globale-locale"/>
    <w:p>
      <w:pPr>
        <w:pStyle w:val="Heading2"/>
      </w:pPr>
      <w:r>
        <w:t xml:space="preserve">Portée de variables - globale, locale</w:t>
      </w:r>
    </w:p>
    <w:p>
      <w:pPr>
        <w:pStyle w:val="FirstParagraph"/>
      </w:pPr>
      <w:r>
        <w:t xml:space="preserve">La portée d’une variable détermine la zone du code où cette variable est accessible en lecture et en écriture. Une variable locale n’existe que dans la fonction où elle est définie, tandis qu’une variable globale est accessible dans tout le module.</w:t>
      </w:r>
    </w:p>
    <w:p>
      <w:pPr>
        <w:pStyle w:val="SourceCode"/>
      </w:pPr>
      <w:r>
        <w:rPr>
          <w:rStyle w:val="NormalTok"/>
        </w:rPr>
        <w:t xml:space="preserve">TAXE_GLOBALE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Variable globale</w:t>
      </w:r>
      <w:r>
        <w:br/>
      </w:r>
      <w:r>
        <w:br/>
      </w:r>
      <w:r>
        <w:rPr>
          <w:rStyle w:val="KeywordTok"/>
        </w:rPr>
        <w:t xml:space="preserve">def</w:t>
      </w:r>
      <w:r>
        <w:rPr>
          <w:rStyle w:val="NormalTok"/>
        </w:rPr>
        <w:t xml:space="preserve"> calculer_total(prix_ht):</w:t>
      </w:r>
      <w:r>
        <w:br/>
      </w:r>
      <w:r>
        <w:rPr>
          <w:rStyle w:val="NormalTok"/>
        </w:rPr>
        <w:t xml:space="preserve">    tva </w:t>
      </w:r>
      <w:r>
        <w:rPr>
          <w:rStyle w:val="OperatorTok"/>
        </w:rPr>
        <w:t xml:space="preserve">=</w:t>
      </w:r>
      <w:r>
        <w:rPr>
          <w:rStyle w:val="NormalTok"/>
        </w:rPr>
        <w:t xml:space="preserve"> prix_ht </w:t>
      </w:r>
      <w:r>
        <w:rPr>
          <w:rStyle w:val="OperatorTok"/>
        </w:rPr>
        <w:t xml:space="preserve">*</w:t>
      </w:r>
      <w:r>
        <w:rPr>
          <w:rStyle w:val="NormalTok"/>
        </w:rPr>
        <w:t xml:space="preserve"> TAXE_GLOBALE  </w:t>
      </w:r>
      <w:r>
        <w:rPr>
          <w:rStyle w:val="CommentTok"/>
        </w:rPr>
        <w:t xml:space="preserve"># 'tva' est locale à la fonction</w:t>
      </w:r>
      <w:r>
        <w:br/>
      </w:r>
      <w:r>
        <w:rPr>
          <w:rStyle w:val="NormalTok"/>
        </w:rPr>
        <w:t xml:space="preserve">    </w:t>
      </w:r>
      <w:r>
        <w:rPr>
          <w:rStyle w:val="ControlFlowTok"/>
        </w:rPr>
        <w:t xml:space="preserve">return</w:t>
      </w:r>
      <w:r>
        <w:rPr>
          <w:rStyle w:val="NormalTok"/>
        </w:rPr>
        <w:t xml:space="preserve"> prix_ht </w:t>
      </w:r>
      <w:r>
        <w:rPr>
          <w:rStyle w:val="OperatorTok"/>
        </w:rPr>
        <w:t xml:space="preserve">+</w:t>
      </w:r>
      <w:r>
        <w:rPr>
          <w:rStyle w:val="NormalTok"/>
        </w:rPr>
        <w:t xml:space="preserve"> tva</w:t>
      </w:r>
    </w:p>
    <w:p>
      <w:pPr>
        <w:pStyle w:val="BlockText"/>
      </w:pPr>
      <w:r>
        <w:t xml:space="preserve">💡 Limitez au maximum l’utilisation de variables globales pour éviter les effets de bord imprévisibles et faciliter la maintenance du code.</w:t>
      </w:r>
    </w:p>
    <w:p>
      <w:r>
        <w:pict>
          <v:rect style="width:0;height:1.5pt" o:hralign="center" o:hrstd="t" o:hr="t"/>
        </w:pict>
      </w:r>
    </w:p>
    <w:bookmarkEnd w:id="4"/>
    <w:bookmarkStart w:id="6" w:name="exemple-de-synthèse"/>
    <w:p>
      <w:pPr>
        <w:pStyle w:val="Heading2"/>
      </w:pPr>
      <w:r>
        <w:t xml:space="preserve">Exemple de synthèse</w:t>
      </w:r>
    </w:p>
    <w:p>
      <w:pPr>
        <w:pStyle w:val="SourceCode"/>
      </w:pPr>
      <w:r>
        <w:rPr>
          <w:rStyle w:val="CommentTok"/>
        </w:rPr>
        <w:t xml:space="preserve"># Programme complet combinant variables, types scalaires, agrégés et portée</w:t>
      </w:r>
      <w:r>
        <w:br/>
      </w:r>
      <w:r>
        <w:rPr>
          <w:rStyle w:val="NormalTok"/>
        </w:rPr>
        <w:t xml:space="preserve">TAUX_REDUCTION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Variable globale</w:t>
      </w:r>
      <w:r>
        <w:br/>
      </w:r>
      <w:r>
        <w:br/>
      </w:r>
      <w:r>
        <w:rPr>
          <w:rStyle w:val="KeywordTok"/>
        </w:rPr>
        <w:t xml:space="preserve">def</w:t>
      </w:r>
      <w:r>
        <w:rPr>
          <w:rStyle w:val="NormalTok"/>
        </w:rPr>
        <w:t xml:space="preserve"> traiter_commande(client, articles_prix):</w:t>
      </w:r>
      <w:r>
        <w:br/>
      </w:r>
      <w:r>
        <w:rPr>
          <w:rStyle w:val="NormalTok"/>
        </w:rPr>
        <w:t xml:space="preserve">    </w:t>
      </w:r>
      <w:r>
        <w:rPr>
          <w:rStyle w:val="CommentTok"/>
        </w:rPr>
        <w:t xml:space="preserve">"""Calcule le montant total d'une commande avec application d'une réduction."""</w:t>
      </w:r>
      <w:r>
        <w:br/>
      </w:r>
      <w:r>
        <w:rPr>
          <w:rStyle w:val="NormalTok"/>
        </w:rPr>
        <w:t xml:space="preserve">    total_brut </w:t>
      </w:r>
      <w:r>
        <w:rPr>
          <w:rStyle w:val="OperatorTok"/>
        </w:rPr>
        <w:t xml:space="preserve">=</w:t>
      </w:r>
      <w:r>
        <w:rPr>
          <w:rStyle w:val="NormalTok"/>
        </w:rPr>
        <w:t xml:space="preserve"> </w:t>
      </w:r>
      <w:r>
        <w:rPr>
          <w:rStyle w:val="BuiltInTok"/>
        </w:rPr>
        <w:t xml:space="preserve">sum</w:t>
      </w:r>
      <w:r>
        <w:rPr>
          <w:rStyle w:val="NormalTok"/>
        </w:rPr>
        <w:t xml:space="preserve">(articles_prix)           </w:t>
      </w:r>
      <w:r>
        <w:rPr>
          <w:rStyle w:val="CommentTok"/>
        </w:rPr>
        <w:t xml:space="preserve"># Utilisation d'un type agrégé (list)</w:t>
      </w:r>
      <w:r>
        <w:br/>
      </w:r>
      <w:r>
        <w:rPr>
          <w:rStyle w:val="NormalTok"/>
        </w:rPr>
        <w:t xml:space="preserve">    est_fidele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Type scalaire booléen</w:t>
      </w:r>
      <w:r>
        <w:br/>
      </w:r>
      <w:r>
        <w:rPr>
          <w:rStyle w:val="NormalTok"/>
        </w:rPr>
        <w:t xml:space="preserve">    </w:t>
      </w:r>
      <w:r>
        <w:br/>
      </w:r>
      <w:r>
        <w:rPr>
          <w:rStyle w:val="NormalTok"/>
        </w:rPr>
        <w:t xml:space="preserve">    </w:t>
      </w:r>
      <w:r>
        <w:rPr>
          <w:rStyle w:val="ControlFlowTok"/>
        </w:rPr>
        <w:t xml:space="preserve">if</w:t>
      </w:r>
      <w:r>
        <w:rPr>
          <w:rStyle w:val="NormalTok"/>
        </w:rPr>
        <w:t xml:space="preserve"> est_fidele:</w:t>
      </w:r>
      <w:r>
        <w:br/>
      </w:r>
      <w:r>
        <w:rPr>
          <w:rStyle w:val="NormalTok"/>
        </w:rPr>
        <w:t xml:space="preserve">        montant_final </w:t>
      </w:r>
      <w:r>
        <w:rPr>
          <w:rStyle w:val="OperatorTok"/>
        </w:rPr>
        <w:t xml:space="preserve">=</w:t>
      </w:r>
      <w:r>
        <w:rPr>
          <w:rStyle w:val="NormalTok"/>
        </w:rPr>
        <w:t xml:space="preserve"> total_brut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TAUX_REDUCTION)  </w:t>
      </w:r>
      <w:r>
        <w:rPr>
          <w:rStyle w:val="CommentTok"/>
        </w:rPr>
        <w:t xml:space="preserve"># Variable locale</w:t>
      </w:r>
      <w:r>
        <w:br/>
      </w:r>
      <w:r>
        <w:rPr>
          <w:rStyle w:val="NormalTok"/>
        </w:rPr>
        <w:t xml:space="preserve">    </w:t>
      </w:r>
      <w:r>
        <w:rPr>
          <w:rStyle w:val="ControlFlowTok"/>
        </w:rPr>
        <w:t xml:space="preserve">else</w:t>
      </w:r>
      <w:r>
        <w:rPr>
          <w:rStyle w:val="NormalTok"/>
        </w:rPr>
        <w:t xml:space="preserve">:</w:t>
      </w:r>
      <w:r>
        <w:br/>
      </w:r>
      <w:r>
        <w:rPr>
          <w:rStyle w:val="NormalTok"/>
        </w:rPr>
        <w:t xml:space="preserve">        montant_final </w:t>
      </w:r>
      <w:r>
        <w:rPr>
          <w:rStyle w:val="OperatorTok"/>
        </w:rPr>
        <w:t xml:space="preserve">=</w:t>
      </w:r>
      <w:r>
        <w:rPr>
          <w:rStyle w:val="NormalTok"/>
        </w:rPr>
        <w:t xml:space="preserve"> total_brut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f"Client : </w:t>
      </w:r>
      <w:r>
        <w:rPr>
          <w:rStyle w:val="SpecialCharTok"/>
        </w:rPr>
        <w:t xml:space="preserve">{</w:t>
      </w:r>
      <w:r>
        <w:rPr>
          <w:rStyle w:val="NormalTok"/>
        </w:rPr>
        <w:t xml:space="preserve">client</w:t>
      </w:r>
      <w:r>
        <w:rPr>
          <w:rStyle w:val="SpecialCharTok"/>
        </w:rPr>
        <w:t xml:space="preserve">}</w:t>
      </w:r>
      <w:r>
        <w:rPr>
          <w:rStyle w:val="SpecialStringTok"/>
        </w:rPr>
        <w:t xml:space="preserve"> | Total à payer : </w:t>
      </w:r>
      <w:r>
        <w:rPr>
          <w:rStyle w:val="SpecialCharTok"/>
        </w:rPr>
        <w:t xml:space="preserve">{</w:t>
      </w:r>
      <w:r>
        <w:rPr>
          <w:rStyle w:val="NormalTok"/>
        </w:rPr>
        <w:t xml:space="preserve">montant_final</w:t>
      </w:r>
      <w:r>
        <w:rPr>
          <w:rStyle w:val="SpecialCharTok"/>
        </w:rPr>
        <w:t xml:space="preserve">}</w:t>
      </w:r>
      <w:r>
        <w:rPr>
          <w:rStyle w:val="SpecialStringTok"/>
        </w:rPr>
        <w:t xml:space="preserve">€"</w:t>
      </w:r>
      <w:r>
        <w:br/>
      </w:r>
      <w:r>
        <w:br/>
      </w:r>
      <w:r>
        <w:rPr>
          <w:rStyle w:val="CommentTok"/>
        </w:rPr>
        <w:t xml:space="preserve"># Appel de la fonction avec des valeurs littérales</w:t>
      </w:r>
      <w:r>
        <w:br/>
      </w:r>
      <w:r>
        <w:rPr>
          <w:rStyle w:val="BuiltInTok"/>
        </w:rPr>
        <w:t xml:space="preserve">print</w:t>
      </w:r>
      <w:r>
        <w:rPr>
          <w:rStyle w:val="NormalTok"/>
        </w:rPr>
        <w:t xml:space="preserve">(traiter_commande(</w:t>
      </w:r>
      <w:r>
        <w:rPr>
          <w:rStyle w:val="StringTok"/>
        </w:rPr>
        <w:t xml:space="preserve">"Karim"</w:t>
      </w:r>
      <w:r>
        <w:rPr>
          <w:rStyle w:val="NormalTok"/>
        </w:rPr>
        <w:t xml:space="preserve">, [</w:t>
      </w:r>
      <w:r>
        <w:rPr>
          <w:rStyle w:val="FloatTok"/>
        </w:rPr>
        <w:t xml:space="preserve">45.0</w:t>
      </w:r>
      <w:r>
        <w:rPr>
          <w:rStyle w:val="NormalTok"/>
        </w:rPr>
        <w:t xml:space="preserve">, </w:t>
      </w:r>
      <w:r>
        <w:rPr>
          <w:rStyle w:val="FloatTok"/>
        </w:rPr>
        <w:t xml:space="preserve">15.5</w:t>
      </w:r>
      <w:r>
        <w:rPr>
          <w:rStyle w:val="NormalTok"/>
        </w:rPr>
        <w:t xml:space="preserve">, </w:t>
      </w:r>
      <w:r>
        <w:rPr>
          <w:rStyle w:val="FloatTok"/>
        </w:rPr>
        <w:t xml:space="preserve">30.0</w:t>
      </w:r>
      <w:r>
        <w:rPr>
          <w:rStyle w:val="NormalTok"/>
        </w:rPr>
        <w:t xml:space="preserve">]))</w:t>
      </w:r>
    </w:p>
    <w:bookmarkEnd w:id="5"/>
    <w:bookmarkStart w:id="7"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qui déclare quatre variables de types scalaires différents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bool</w:t>
      </w:r>
      <w:r>
        <w:t xml:space="preserve">,</w:t>
      </w:r>
      <w:r>
        <w:t xml:space="preserve"> </w:t>
      </w:r>
      <w:r>
        <w:rPr>
          <w:rStyle w:val="VerbatimChar"/>
        </w:rPr>
        <w:t xml:space="preserve">str</w:t>
      </w:r>
      <w:r>
        <w:t xml:space="preserve">), puis affichez le type de chacune d’elles à l’aide de la fonction</w:t>
      </w:r>
      <w:r>
        <w:t xml:space="preserve"> </w:t>
      </w:r>
      <w:r>
        <w:rPr>
          <w:rStyle w:val="VerbatimChar"/>
        </w:rPr>
        <w:t xml:space="preserve">type()</w:t>
      </w:r>
      <w:r>
        <w:t xml:space="preserve">.</w:t>
      </w:r>
    </w:p>
    <w:p>
      <w:pPr>
        <w:numPr>
          <w:ilvl w:val="0"/>
          <w:numId w:val="1002"/>
        </w:numPr>
        <w:pStyle w:val="Compact"/>
      </w:pPr>
      <w:r>
        <w:rPr>
          <w:bCs/>
          <w:b/>
        </w:rPr>
        <w:t xml:space="preserve">Exercice 2 :</w:t>
      </w:r>
      <w:r>
        <w:t xml:space="preserve"> </w:t>
      </w:r>
      <w:r>
        <w:t xml:space="preserve">Créez une liste contenant les notes d’un étudiant, écrivez une fonction qui calcule la moyenne de ces notes, et stockez le résultat dans une variable locale avant de le retourner.</w:t>
      </w:r>
    </w:p>
    <w:bookmarkEnd w:id="6"/>
    <w:bookmarkEnd w:id="7"/>
    <w:p>
      <w:r>
        <w:br w:type="page"/>
      </w:r>
    </w:p>
    <w:bookmarkStart w:id="8" w:name="chapitre-2-les-opérateurs"/>
    <w:p>
      <w:pPr>
        <w:pStyle w:val="Heading1"/>
      </w:pPr>
      <w:r>
        <w:t xml:space="preserve">Chapitre 2 : Les opérateurs</w:t>
      </w:r>
    </w:p>
    <w:p>
      <w:pPr>
        <w:pStyle w:val="FirstParagraph"/>
      </w:pPr>
      <w:r>
        <w:t xml:space="preserve">Comprendre et utiliser les opérateurs permet d’effectuer des calculs, de comparer des valeurs et de combiner des conditions logiques en Python. Ces mécanismes fondamentaux constituent les briques de base de toute logique algorithmique.</w:t>
      </w:r>
      <w:r>
        <w:t xml:space="preserve"> </w:t>
      </w:r>
      <w:r>
        <w:t xml:space="preserve">Dans ce chapitre :</w:t>
      </w:r>
    </w:p>
    <w:p>
      <w:pPr>
        <w:numPr>
          <w:ilvl w:val="0"/>
          <w:numId w:val="1003"/>
        </w:numPr>
        <w:pStyle w:val="Compact"/>
      </w:pPr>
      <w:r>
        <w:t xml:space="preserve">Opérateurs d’affectation</w:t>
      </w:r>
    </w:p>
    <w:p>
      <w:pPr>
        <w:numPr>
          <w:ilvl w:val="0"/>
          <w:numId w:val="1003"/>
        </w:numPr>
        <w:pStyle w:val="Compact"/>
      </w:pPr>
      <w:r>
        <w:t xml:space="preserve">Opérateurs arithmétiques</w:t>
      </w:r>
    </w:p>
    <w:p>
      <w:pPr>
        <w:numPr>
          <w:ilvl w:val="0"/>
          <w:numId w:val="1003"/>
        </w:numPr>
        <w:pStyle w:val="Compact"/>
      </w:pPr>
      <w:r>
        <w:t xml:space="preserve">Opérateurs relationnels</w:t>
      </w:r>
    </w:p>
    <w:p>
      <w:pPr>
        <w:numPr>
          <w:ilvl w:val="0"/>
          <w:numId w:val="1003"/>
        </w:numPr>
        <w:pStyle w:val="Compact"/>
      </w:pPr>
      <w:r>
        <w:t xml:space="preserve">Opérateurs logiques</w:t>
      </w:r>
    </w:p>
    <w:p>
      <w:r>
        <w:pict>
          <v:rect style="width:0;height:1.5pt" o:hralign="center" o:hrstd="t" o:hr="t"/>
        </w:pict>
      </w:r>
    </w:p>
    <w:bookmarkStart w:id="9" w:name="les-opérateurs-daffectation"/>
    <w:p>
      <w:pPr>
        <w:pStyle w:val="Heading2"/>
      </w:pPr>
      <w:r>
        <w:t xml:space="preserve">Les opérateurs d’affectation</w:t>
      </w:r>
    </w:p>
    <w:p>
      <w:pPr>
        <w:pStyle w:val="FirstParagraph"/>
      </w:pPr>
      <w:r>
        <w:t xml:space="preserve">Les opérateurs d’affectation permettent d’attribuer une valeur à une variable en mémoire, parfois en combinant cette affectation avec une opération mathématique. Ils simplifient l’écriture des mises à jour de variables.</w:t>
      </w:r>
    </w:p>
    <w:p>
      <w:pPr>
        <w:pStyle w:val="SourceCode"/>
      </w:pPr>
      <w:r>
        <w:rPr>
          <w:rStyle w:val="CommentTok"/>
        </w:rPr>
        <w:t xml:space="preserve"># Affectation simple et affectation augmentée</w:t>
      </w:r>
      <w:r>
        <w:br/>
      </w:r>
      <w:r>
        <w:rPr>
          <w:rStyle w:val="NormalTok"/>
        </w:rPr>
        <w:t xml:space="preserve">score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Affectation simple de la valeur 10</w:t>
      </w:r>
      <w:r>
        <w:br/>
      </w:r>
      <w:r>
        <w:rPr>
          <w:rStyle w:val="NormalTok"/>
        </w:rPr>
        <w:t xml:space="preserve">score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Équivalent à score = score + 5</w:t>
      </w:r>
    </w:p>
    <w:p>
      <w:pPr>
        <w:pStyle w:val="BlockText"/>
      </w:pPr>
      <w:r>
        <w:t xml:space="preserve">💡 L’opérateur d’affectation s’évalue de droite à gauche : la valeur ou le résultat de l’expression à droite est stocké dans la variable située à gauche.</w:t>
      </w:r>
    </w:p>
    <w:p>
      <w:r>
        <w:pict>
          <v:rect style="width:0;height:1.5pt" o:hralign="center" o:hrstd="t" o:hr="t"/>
        </w:pict>
      </w:r>
    </w:p>
    <w:bookmarkEnd w:id="8"/>
    <w:bookmarkStart w:id="10" w:name="opérateurs-arithmétiques"/>
    <w:p>
      <w:pPr>
        <w:pStyle w:val="Heading2"/>
      </w:pPr>
      <w:r>
        <w:t xml:space="preserve">Opérateurs arithmétiques</w:t>
      </w:r>
    </w:p>
    <w:p>
      <w:pPr>
        <w:pStyle w:val="FirstParagraph"/>
      </w:pPr>
      <w:r>
        <w:t xml:space="preserve">Les opérateurs arithmétiques réalisent les calculs mathématiques usuels sur des types numériques (entiers et flottants). Ils permettent de manipuler des données quantitatives au sein des programmes.</w:t>
      </w:r>
    </w:p>
    <w:p>
      <w:pPr>
        <w:pStyle w:val="SourceCode"/>
      </w:pPr>
      <w:r>
        <w:rPr>
          <w:rStyle w:val="CommentTok"/>
        </w:rPr>
        <w:t xml:space="preserve"># Opérations arithmétiques de base</w:t>
      </w:r>
      <w:r>
        <w:br/>
      </w:r>
      <w:r>
        <w:rPr>
          <w:rStyle w:val="NormalTok"/>
        </w:rPr>
        <w:t xml:space="preserve">somme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Addition (vaut 20)</w:t>
      </w:r>
      <w:r>
        <w:br/>
      </w:r>
      <w:r>
        <w:rPr>
          <w:rStyle w:val="NormalTok"/>
        </w:rPr>
        <w:t xml:space="preserve">division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Division flottante (vaut 2.5)</w:t>
      </w:r>
    </w:p>
    <w:p>
      <w:pPr>
        <w:pStyle w:val="BlockText"/>
      </w:pPr>
      <w:r>
        <w:t xml:space="preserve">💡 Utilisez l’opérateur modulo (</w:t>
      </w:r>
      <w:r>
        <w:rPr>
          <w:rStyle w:val="VerbatimChar"/>
        </w:rPr>
        <w:t xml:space="preserve">%</w:t>
      </w:r>
      <w:r>
        <w:t xml:space="preserve">) pour obtenir le reste d’une division entière, ce qui est particulièrement utile pour tester la parité d’un nombre.</w:t>
      </w:r>
    </w:p>
    <w:p>
      <w:r>
        <w:pict>
          <v:rect style="width:0;height:1.5pt" o:hralign="center" o:hrstd="t" o:hr="t"/>
        </w:pict>
      </w:r>
    </w:p>
    <w:bookmarkEnd w:id="9"/>
    <w:bookmarkStart w:id="11" w:name="opérateurs-relationnels"/>
    <w:p>
      <w:pPr>
        <w:pStyle w:val="Heading2"/>
      </w:pPr>
      <w:r>
        <w:t xml:space="preserve">Opérateurs relationnels</w:t>
      </w:r>
    </w:p>
    <w:p>
      <w:pPr>
        <w:pStyle w:val="FirstParagraph"/>
      </w:pPr>
      <w:r>
        <w:t xml:space="preserve">Les opérateurs relationnels comparent deux valeurs ou expressions et retournent systématiquement un résultat booléen (</w:t>
      </w:r>
      <w:r>
        <w:rPr>
          <w:rStyle w:val="VerbatimChar"/>
        </w:rPr>
        <w:t xml:space="preserve">True</w:t>
      </w:r>
      <w:r>
        <w:t xml:space="preserve"> </w:t>
      </w:r>
      <w:r>
        <w:t xml:space="preserve">ou</w:t>
      </w:r>
      <w:r>
        <w:t xml:space="preserve"> </w:t>
      </w:r>
      <w:r>
        <w:rPr>
          <w:rStyle w:val="VerbatimChar"/>
        </w:rPr>
        <w:t xml:space="preserve">False</w:t>
      </w:r>
      <w:r>
        <w:t xml:space="preserve">). Ils sont indispensables pour orienter l’exécution du code selon les conditions.</w:t>
      </w:r>
    </w:p>
    <w:p>
      <w:pPr>
        <w:pStyle w:val="SourceCode"/>
      </w:pPr>
      <w:r>
        <w:rPr>
          <w:rStyle w:val="CommentTok"/>
        </w:rPr>
        <w:t xml:space="preserve"># Comparaisons de valeurs</w:t>
      </w:r>
      <w:r>
        <w:br/>
      </w:r>
      <w:r>
        <w:rPr>
          <w:rStyle w:val="NormalTok"/>
        </w:rPr>
        <w:t xml:space="preserve">age </w:t>
      </w:r>
      <w:r>
        <w:rPr>
          <w:rStyle w:val="OperatorTok"/>
        </w:rPr>
        <w:t xml:space="preserve">=</w:t>
      </w:r>
      <w:r>
        <w:rPr>
          <w:rStyle w:val="NormalTok"/>
        </w:rPr>
        <w:t xml:space="preserve"> </w:t>
      </w:r>
      <w:r>
        <w:rPr>
          <w:rStyle w:val="DecValTok"/>
        </w:rPr>
        <w:t xml:space="preserve">18</w:t>
      </w:r>
      <w:r>
        <w:br/>
      </w:r>
      <w:r>
        <w:rPr>
          <w:rStyle w:val="NormalTok"/>
        </w:rPr>
        <w:t xml:space="preserve">majeur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18</w:t>
      </w:r>
      <w:r>
        <w:rPr>
          <w:rStyle w:val="NormalTok"/>
        </w:rPr>
        <w:t xml:space="preserve">    </w:t>
      </w:r>
      <w:r>
        <w:rPr>
          <w:rStyle w:val="CommentTok"/>
        </w:rPr>
        <w:t xml:space="preserve"># Retourne True car 18 est supérieur ou égal à 18</w:t>
      </w:r>
    </w:p>
    <w:p>
      <w:pPr>
        <w:pStyle w:val="BlockText"/>
      </w:pPr>
      <w:r>
        <w:t xml:space="preserve">💡 Veillez à ne pas confondre l’opérateur d’égalité (</w:t>
      </w:r>
      <w:r>
        <w:rPr>
          <w:rStyle w:val="VerbatimChar"/>
        </w:rPr>
        <w:t xml:space="preserve">==</w:t>
      </w:r>
      <w:r>
        <w:t xml:space="preserve">) avec l’opérateur d’affectation (</w:t>
      </w:r>
      <w:r>
        <w:rPr>
          <w:rStyle w:val="VerbatimChar"/>
        </w:rPr>
        <w:t xml:space="preserve">=</w:t>
      </w:r>
      <w:r>
        <w:t xml:space="preserve">) pour éviter des erreurs de logique.</w:t>
      </w:r>
    </w:p>
    <w:p>
      <w:r>
        <w:pict>
          <v:rect style="width:0;height:1.5pt" o:hralign="center" o:hrstd="t" o:hr="t"/>
        </w:pict>
      </w:r>
    </w:p>
    <w:bookmarkEnd w:id="10"/>
    <w:bookmarkStart w:id="12" w:name="opérateurs-logiques"/>
    <w:p>
      <w:pPr>
        <w:pStyle w:val="Heading2"/>
      </w:pPr>
      <w:r>
        <w:t xml:space="preserve">Opérateurs logiques</w:t>
      </w:r>
    </w:p>
    <w:p>
      <w:pPr>
        <w:pStyle w:val="FirstParagraph"/>
      </w:pPr>
      <w:r>
        <w:t xml:space="preserve">Les opérateurs logiques permettent de combiner plusieurs expressions booléennes pour former des conditions complexes. Ils évaluent les relations à l’aide des opérateurs fondamentaux</w:t>
      </w:r>
      <w:r>
        <w:t xml:space="preserve"> </w:t>
      </w:r>
      <w:r>
        <w:rPr>
          <w:rStyle w:val="VerbatimChar"/>
        </w:rPr>
        <w:t xml:space="preserve">and</w:t>
      </w:r>
      <w:r>
        <w:t xml:space="preserve">,</w:t>
      </w:r>
      <w:r>
        <w:t xml:space="preserve"> </w:t>
      </w:r>
      <w:r>
        <w:rPr>
          <w:rStyle w:val="VerbatimChar"/>
        </w:rPr>
        <w:t xml:space="preserve">or</w:t>
      </w:r>
      <w:r>
        <w:t xml:space="preserve"> </w:t>
      </w:r>
      <w:r>
        <w:t xml:space="preserve">et</w:t>
      </w:r>
      <w:r>
        <w:t xml:space="preserve"> </w:t>
      </w:r>
      <w:r>
        <w:rPr>
          <w:rStyle w:val="VerbatimChar"/>
        </w:rPr>
        <w:t xml:space="preserve">not</w:t>
      </w:r>
      <w:r>
        <w:t xml:space="preserve">.</w:t>
      </w:r>
    </w:p>
    <w:p>
      <w:pPr>
        <w:pStyle w:val="SourceCode"/>
      </w:pPr>
      <w:r>
        <w:rPr>
          <w:rStyle w:val="CommentTok"/>
        </w:rPr>
        <w:t xml:space="preserve"># Combinaison de conditions logiques</w:t>
      </w:r>
      <w:r>
        <w:br/>
      </w:r>
      <w:r>
        <w:rPr>
          <w:rStyle w:val="NormalTok"/>
        </w:rPr>
        <w:t xml:space="preserve">a l_ecole </w:t>
      </w:r>
      <w:r>
        <w:rPr>
          <w:rStyle w:val="OperatorTok"/>
        </w:rPr>
        <w:t xml:space="preserve">=</w:t>
      </w:r>
      <w:r>
        <w:rPr>
          <w:rStyle w:val="NormalTok"/>
        </w:rPr>
        <w:t xml:space="preserve"> </w:t>
      </w:r>
      <w:r>
        <w:rPr>
          <w:rStyle w:val="VariableTok"/>
        </w:rPr>
        <w:t xml:space="preserve">True</w:t>
      </w:r>
      <w:r>
        <w:br/>
      </w:r>
      <w:r>
        <w:rPr>
          <w:rStyle w:val="NormalTok"/>
        </w:rPr>
        <w:t xml:space="preserve">a_ses_affaires </w:t>
      </w:r>
      <w:r>
        <w:rPr>
          <w:rStyle w:val="OperatorTok"/>
        </w:rPr>
        <w:t xml:space="preserve">=</w:t>
      </w:r>
      <w:r>
        <w:rPr>
          <w:rStyle w:val="NormalTok"/>
        </w:rPr>
        <w:t xml:space="preserve"> </w:t>
      </w:r>
      <w:r>
        <w:rPr>
          <w:rStyle w:val="VariableTok"/>
        </w:rPr>
        <w:t xml:space="preserve">True</w:t>
      </w:r>
      <w:r>
        <w:br/>
      </w:r>
      <w:r>
        <w:rPr>
          <w:rStyle w:val="NormalTok"/>
        </w:rPr>
        <w:t xml:space="preserve">peut_partir </w:t>
      </w:r>
      <w:r>
        <w:rPr>
          <w:rStyle w:val="OperatorTok"/>
        </w:rPr>
        <w:t xml:space="preserve">=</w:t>
      </w:r>
      <w:r>
        <w:rPr>
          <w:rStyle w:val="NormalTok"/>
        </w:rPr>
        <w:t xml:space="preserve"> a_ecole </w:t>
      </w:r>
      <w:r>
        <w:rPr>
          <w:rStyle w:val="KeywordTok"/>
        </w:rPr>
        <w:t xml:space="preserve">and</w:t>
      </w:r>
      <w:r>
        <w:rPr>
          <w:rStyle w:val="NormalTok"/>
        </w:rPr>
        <w:t xml:space="preserve"> a_ses_affaires  </w:t>
      </w:r>
      <w:r>
        <w:rPr>
          <w:rStyle w:val="CommentTok"/>
        </w:rPr>
        <w:t xml:space="preserve"># Vaut True si les deux conditions sont réunies</w:t>
      </w:r>
    </w:p>
    <w:p>
      <w:pPr>
        <w:pStyle w:val="BlockText"/>
      </w:pPr>
      <w:r>
        <w:t xml:space="preserve">💡 Python utilise l’évaluation paresseuse (</w:t>
      </w:r>
      <w:r>
        <w:rPr>
          <w:iCs/>
          <w:i/>
        </w:rPr>
        <w:t xml:space="preserve">short-circuit</w:t>
      </w:r>
      <w:r>
        <w:t xml:space="preserve">) pour les opérateurs logiques : l’évaluation s’arrête dès que le résultat final est déterminé.</w:t>
      </w:r>
    </w:p>
    <w:p>
      <w:r>
        <w:pict>
          <v:rect style="width:0;height:1.5pt" o:hralign="center" o:hrstd="t" o:hr="t"/>
        </w:pict>
      </w:r>
    </w:p>
    <w:bookmarkEnd w:id="11"/>
    <w:bookmarkStart w:id="13" w:name="exemple-de-synthèse"/>
    <w:p>
      <w:pPr>
        <w:pStyle w:val="Heading2"/>
      </w:pPr>
      <w:r>
        <w:t xml:space="preserve">Exemple de synthèse</w:t>
      </w:r>
    </w:p>
    <w:p>
      <w:pPr>
        <w:pStyle w:val="SourceCode"/>
      </w:pPr>
      <w:r>
        <w:rPr>
          <w:rStyle w:val="CommentTok"/>
        </w:rPr>
        <w:t xml:space="preserve"># Programme complet combinant affectation, arithmétique, relations et logique</w:t>
      </w:r>
      <w:r>
        <w:br/>
      </w:r>
      <w:r>
        <w:rPr>
          <w:rStyle w:val="NormalTok"/>
        </w:rPr>
        <w:t xml:space="preserve">stock_initial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Opérateur d'affectation</w:t>
      </w:r>
      <w:r>
        <w:br/>
      </w:r>
      <w:r>
        <w:rPr>
          <w:rStyle w:val="NormalTok"/>
        </w:rPr>
        <w:t xml:space="preserve">ventes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Valeur littérale</w:t>
      </w:r>
      <w:r>
        <w:br/>
      </w:r>
      <w:r>
        <w:br/>
      </w:r>
      <w:r>
        <w:rPr>
          <w:rStyle w:val="CommentTok"/>
        </w:rPr>
        <w:t xml:space="preserve"># Opérateur arithmétique de soustraction combiné à l'affectation</w:t>
      </w:r>
      <w:r>
        <w:br/>
      </w:r>
      <w:r>
        <w:rPr>
          <w:rStyle w:val="NormalTok"/>
        </w:rPr>
        <w:t xml:space="preserve">stock_initial </w:t>
      </w:r>
      <w:r>
        <w:rPr>
          <w:rStyle w:val="OperatorTok"/>
        </w:rPr>
        <w:t xml:space="preserve">-=</w:t>
      </w:r>
      <w:r>
        <w:rPr>
          <w:rStyle w:val="NormalTok"/>
        </w:rPr>
        <w:t xml:space="preserve"> ventes  </w:t>
      </w:r>
      <w:r>
        <w:rPr>
          <w:rStyle w:val="CommentTok"/>
        </w:rPr>
        <w:t xml:space="preserve"># stock_initial vaut maintenant 38</w:t>
      </w:r>
      <w:r>
        <w:br/>
      </w:r>
      <w:r>
        <w:br/>
      </w:r>
      <w:r>
        <w:rPr>
          <w:rStyle w:val="NormalTok"/>
        </w:rPr>
        <w:t xml:space="preserve">seuil_critique </w:t>
      </w:r>
      <w:r>
        <w:rPr>
          <w:rStyle w:val="OperatorTok"/>
        </w:rPr>
        <w:t xml:space="preserve">=</w:t>
      </w:r>
      <w:r>
        <w:rPr>
          <w:rStyle w:val="NormalTok"/>
        </w:rPr>
        <w:t xml:space="preserve"> </w:t>
      </w:r>
      <w:r>
        <w:rPr>
          <w:rStyle w:val="DecValTok"/>
        </w:rPr>
        <w:t xml:space="preserve">10</w:t>
      </w:r>
      <w:r>
        <w:br/>
      </w:r>
      <w:r>
        <w:rPr>
          <w:rStyle w:val="NormalTok"/>
        </w:rPr>
        <w:t xml:space="preserve">rupture_imminente </w:t>
      </w:r>
      <w:r>
        <w:rPr>
          <w:rStyle w:val="OperatorTok"/>
        </w:rPr>
        <w:t xml:space="preserve">=</w:t>
      </w:r>
      <w:r>
        <w:rPr>
          <w:rStyle w:val="NormalTok"/>
        </w:rPr>
        <w:t xml:space="preserve"> </w:t>
      </w:r>
      <w:r>
        <w:rPr>
          <w:rStyle w:val="VariableTok"/>
        </w:rPr>
        <w:t xml:space="preserve">False</w:t>
      </w:r>
      <w:r>
        <w:br/>
      </w:r>
      <w:r>
        <w:br/>
      </w:r>
      <w:r>
        <w:rPr>
          <w:rStyle w:val="CommentTok"/>
        </w:rPr>
        <w:t xml:space="preserve"># Opérateurs relationnels et logiques</w:t>
      </w:r>
      <w:r>
        <w:br/>
      </w:r>
      <w:r>
        <w:rPr>
          <w:rStyle w:val="NormalTok"/>
        </w:rPr>
        <w:t xml:space="preserve">alerte_stock </w:t>
      </w:r>
      <w:r>
        <w:rPr>
          <w:rStyle w:val="OperatorTok"/>
        </w:rPr>
        <w:t xml:space="preserve">=</w:t>
      </w:r>
      <w:r>
        <w:rPr>
          <w:rStyle w:val="NormalTok"/>
        </w:rPr>
        <w:t xml:space="preserve"> (stock_initial </w:t>
      </w:r>
      <w:r>
        <w:rPr>
          <w:rStyle w:val="OperatorTok"/>
        </w:rPr>
        <w:t xml:space="preserve">&lt;=</w:t>
      </w:r>
      <w:r>
        <w:rPr>
          <w:rStyle w:val="NormalTok"/>
        </w:rPr>
        <w:t xml:space="preserve"> seuil_critique) </w:t>
      </w:r>
      <w:r>
        <w:rPr>
          <w:rStyle w:val="KeywordTok"/>
        </w:rPr>
        <w:t xml:space="preserve">or</w:t>
      </w:r>
      <w:r>
        <w:rPr>
          <w:rStyle w:val="NormalTok"/>
        </w:rPr>
        <w:t xml:space="preserve"> rupture_imminente</w:t>
      </w:r>
      <w:r>
        <w:br/>
      </w:r>
      <w:r>
        <w:br/>
      </w:r>
      <w:r>
        <w:rPr>
          <w:rStyle w:val="BuiltInTok"/>
        </w:rPr>
        <w:t xml:space="preserve">print</w:t>
      </w:r>
      <w:r>
        <w:rPr>
          <w:rStyle w:val="NormalTok"/>
        </w:rPr>
        <w:t xml:space="preserve">(fstock restant : {stock_initial} </w:t>
      </w:r>
      <w:r>
        <w:rPr>
          <w:rStyle w:val="OperatorTok"/>
        </w:rPr>
        <w:t xml:space="preserve">|</w:t>
      </w:r>
      <w:r>
        <w:rPr>
          <w:rStyle w:val="NormalTok"/>
        </w:rPr>
        <w:t xml:space="preserve"> Alerte active : {alerte_stock})</w:t>
      </w:r>
    </w:p>
    <w:bookmarkEnd w:id="12"/>
    <w:bookmarkStart w:id="14" w:name="exercices"/>
    <w:p>
      <w:pPr>
        <w:pStyle w:val="Heading2"/>
      </w:pPr>
      <w:r>
        <w:t xml:space="preserve">Exercices</w:t>
      </w:r>
    </w:p>
    <w:p>
      <w:pPr>
        <w:numPr>
          <w:ilvl w:val="0"/>
          <w:numId w:val="1005"/>
        </w:numPr>
        <w:pStyle w:val="Compact"/>
      </w:pPr>
      <w:r>
        <w:rPr>
          <w:bCs/>
          <w:b/>
        </w:rPr>
        <w:t xml:space="preserve">Exercice 1 :</w:t>
      </w:r>
      <w:r>
        <w:t xml:space="preserve"> </w:t>
      </w:r>
      <w:r>
        <w:t xml:space="preserve">Écrivez un script qui initialise deux variables numériques, puis utilisez les opérateurs arithmétiques pour calculer leur somme, leur produit et le reste de leur division entière.</w:t>
      </w:r>
    </w:p>
    <w:p>
      <w:pPr>
        <w:numPr>
          <w:ilvl w:val="0"/>
          <w:numId w:val="1005"/>
        </w:numPr>
        <w:pStyle w:val="Compact"/>
      </w:pPr>
      <w:r>
        <w:rPr>
          <w:bCs/>
          <w:b/>
        </w:rPr>
        <w:t xml:space="preserve">Exercice 2 :</w:t>
      </w:r>
      <w:r>
        <w:t xml:space="preserve"> </w:t>
      </w:r>
      <w:r>
        <w:t xml:space="preserve">Déclarez une variable représentant l’âge d’un utilisateur et une autre indiquant s’il possède une autorisation. Utilisez des opérateurs relationnels et logiques pour vérifier s’il remplit les conditions d’accès (âge supérieur ou égal à 18 et autorisation vraie).</w:t>
      </w:r>
    </w:p>
    <w:bookmarkEnd w:id="13"/>
    <w:bookmarkEnd w:id="14"/>
    <w:p>
      <w:r>
        <w:br w:type="page"/>
      </w:r>
    </w:p>
    <w:bookmarkStart w:id="15" w:name="X41890f87603c8a28ec7ebb240d58c94d1f7a898"/>
    <w:p>
      <w:pPr>
        <w:pStyle w:val="Heading1"/>
      </w:pPr>
      <w:r>
        <w:t xml:space="preserve">Chapitre 3 : Convertir les données - casting ou transtypage</w:t>
      </w:r>
    </w:p>
    <w:p>
      <w:pPr>
        <w:pStyle w:val="FirstParagraph"/>
      </w:pPr>
      <w:r>
        <w:t xml:space="preserve">La conversion de données, ou casting, permet de transformer un type de données en un autre pour assurer la compatibilité entre variables. Maîtriser ces conversions est indispensable pour traiter des entrées utilisateur ou fusionner des informations de natures différentes.</w:t>
      </w:r>
      <w:r>
        <w:t xml:space="preserve"> </w:t>
      </w:r>
      <w:r>
        <w:t xml:space="preserve">Dans ce chapitre :</w:t>
      </w:r>
    </w:p>
    <w:p>
      <w:pPr>
        <w:numPr>
          <w:ilvl w:val="0"/>
          <w:numId w:val="1006"/>
        </w:numPr>
        <w:pStyle w:val="Compact"/>
      </w:pPr>
      <w:r>
        <w:t xml:space="preserve">Casting et conversion de types</w:t>
      </w:r>
    </w:p>
    <w:p>
      <w:pPr>
        <w:numPr>
          <w:ilvl w:val="0"/>
          <w:numId w:val="1006"/>
        </w:numPr>
        <w:pStyle w:val="Compact"/>
      </w:pPr>
      <w:r>
        <w:t xml:space="preserve">Conversions implicites versus explicites</w:t>
      </w:r>
    </w:p>
    <w:p>
      <w:r>
        <w:pict>
          <v:rect style="width:0;height:1.5pt" o:hralign="center" o:hrstd="t" o:hr="t"/>
        </w:pict>
      </w:r>
    </w:p>
    <w:bookmarkStart w:id="16" w:name="casting-et-conversion"/>
    <w:p>
      <w:pPr>
        <w:pStyle w:val="Heading2"/>
      </w:pPr>
      <w:r>
        <w:t xml:space="preserve">Casting et conversion</w:t>
      </w:r>
    </w:p>
    <w:p>
      <w:pPr>
        <w:pStyle w:val="FirstParagraph"/>
      </w:pPr>
      <w:r>
        <w:t xml:space="preserve">Le casting consiste à transformer explicitement une valeur d’un type donné vers un autre type (par exemple d’une chaîne de caractères vers un entier). Cette opération est indispensable pour manipuler des données textuelles provenant d’interfaces ou de fichiers.</w:t>
      </w:r>
    </w:p>
    <w:p>
      <w:pPr>
        <w:pStyle w:val="SourceCode"/>
      </w:pPr>
      <w:r>
        <w:rPr>
          <w:rStyle w:val="CommentTok"/>
        </w:rPr>
        <w:t xml:space="preserve"># Conversion explicite d'une chaîne en entier</w:t>
      </w:r>
      <w:r>
        <w:br/>
      </w:r>
      <w:r>
        <w:rPr>
          <w:rStyle w:val="NormalTok"/>
        </w:rPr>
        <w:t xml:space="preserve">saisie_utilisateur </w:t>
      </w:r>
      <w:r>
        <w:rPr>
          <w:rStyle w:val="OperatorTok"/>
        </w:rPr>
        <w:t xml:space="preserve">=</w:t>
      </w:r>
      <w:r>
        <w:rPr>
          <w:rStyle w:val="NormalTok"/>
        </w:rPr>
        <w:t xml:space="preserve"> </w:t>
      </w:r>
      <w:r>
        <w:rPr>
          <w:rStyle w:val="StringTok"/>
        </w:rPr>
        <w:t xml:space="preserve">"25"</w:t>
      </w:r>
      <w:r>
        <w:br/>
      </w:r>
      <w:r>
        <w:rPr>
          <w:rStyle w:val="NormalTok"/>
        </w:rPr>
        <w:t xml:space="preserve">age </w:t>
      </w:r>
      <w:r>
        <w:rPr>
          <w:rStyle w:val="OperatorTok"/>
        </w:rPr>
        <w:t xml:space="preserve">=</w:t>
      </w:r>
      <w:r>
        <w:rPr>
          <w:rStyle w:val="NormalTok"/>
        </w:rPr>
        <w:t xml:space="preserve"> </w:t>
      </w:r>
      <w:r>
        <w:rPr>
          <w:rStyle w:val="BuiltInTok"/>
        </w:rPr>
        <w:t xml:space="preserve">int</w:t>
      </w:r>
      <w:r>
        <w:rPr>
          <w:rStyle w:val="NormalTok"/>
        </w:rPr>
        <w:t xml:space="preserve">(saisie_utilisateur)</w:t>
      </w:r>
    </w:p>
    <w:p>
      <w:pPr>
        <w:pStyle w:val="BlockText"/>
      </w:pPr>
      <w:r>
        <w:t xml:space="preserve">💡 Assurez-vous que le contenu de la chaîne est syntaxiquement convertible avant d’appliquer une fonction de casting, sous peine de déclencher une exception de type</w:t>
      </w:r>
      <w:r>
        <w:t xml:space="preserve"> </w:t>
      </w:r>
      <w:r>
        <w:rPr>
          <w:rStyle w:val="VerbatimChar"/>
        </w:rPr>
        <w:t xml:space="preserve">ValueError</w:t>
      </w:r>
      <w:r>
        <w:t xml:space="preserve">.</w:t>
      </w:r>
    </w:p>
    <w:p>
      <w:r>
        <w:pict>
          <v:rect style="width:0;height:1.5pt" o:hralign="center" o:hrstd="t" o:hr="t"/>
        </w:pict>
      </w:r>
    </w:p>
    <w:bookmarkEnd w:id="15"/>
    <w:bookmarkStart w:id="17" w:name="conversions-implicites-vs-explicites"/>
    <w:p>
      <w:pPr>
        <w:pStyle w:val="Heading2"/>
      </w:pPr>
      <w:r>
        <w:t xml:space="preserve">Conversions implicites vs explicites</w:t>
      </w:r>
    </w:p>
    <w:p>
      <w:pPr>
        <w:pStyle w:val="FirstParagraph"/>
      </w:pPr>
      <w:r>
        <w:t xml:space="preserve">Python réalise parfois des conversions implicites automatiques sans intervention du développeur pour éviter les pertes de données, tandis que les conversions explicites exigent l’appel direct à des fonctions dédiées comme</w:t>
      </w:r>
      <w:r>
        <w:t xml:space="preserve"> </w:t>
      </w:r>
      <w:r>
        <w:rPr>
          <w:rStyle w:val="VerbatimChar"/>
        </w:rPr>
        <w:t xml:space="preserve">int()</w:t>
      </w:r>
      <w:r>
        <w:t xml:space="preserve">,</w:t>
      </w:r>
      <w:r>
        <w:t xml:space="preserve"> </w:t>
      </w:r>
      <w:r>
        <w:rPr>
          <w:rStyle w:val="VerbatimChar"/>
        </w:rPr>
        <w:t xml:space="preserve">float()</w:t>
      </w:r>
      <w:r>
        <w:t xml:space="preserve"> </w:t>
      </w:r>
      <w:r>
        <w:t xml:space="preserve">ou</w:t>
      </w:r>
      <w:r>
        <w:t xml:space="preserve"> </w:t>
      </w:r>
      <w:r>
        <w:rPr>
          <w:rStyle w:val="VerbatimChar"/>
        </w:rPr>
        <w:t xml:space="preserve">str()</w:t>
      </w:r>
      <w:r>
        <w:t xml:space="preserve">.</w:t>
      </w:r>
    </w:p>
    <w:p>
      <w:pPr>
        <w:pStyle w:val="SourceCode"/>
      </w:pPr>
      <w:r>
        <w:rPr>
          <w:rStyle w:val="CommentTok"/>
        </w:rPr>
        <w:t xml:space="preserve"># Conversion implicite d'un entier en flottant lors d'une opération mixte</w:t>
      </w:r>
      <w:r>
        <w:br/>
      </w:r>
      <w:r>
        <w:rPr>
          <w:rStyle w:val="NormalTok"/>
        </w:rPr>
        <w:t xml:space="preserve">resultat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4.5</w:t>
      </w:r>
      <w:r>
        <w:rPr>
          <w:rStyle w:val="NormalTok"/>
        </w:rPr>
        <w:t xml:space="preserve">  </w:t>
      </w:r>
      <w:r>
        <w:rPr>
          <w:rStyle w:val="CommentTok"/>
        </w:rPr>
        <w:t xml:space="preserve"># L'entier 3 est converti implicitement en 3.0 (résultat : 7.5)</w:t>
      </w:r>
    </w:p>
    <w:p>
      <w:pPr>
        <w:pStyle w:val="BlockText"/>
      </w:pPr>
      <w:r>
        <w:t xml:space="preserve">💡 Privilégiez toujours les conversions explicites pour rendre votre code prévisible et éviter les ambiguïtés de calcul entre types numériques.</w:t>
      </w:r>
    </w:p>
    <w:p>
      <w:r>
        <w:pict>
          <v:rect style="width:0;height:1.5pt" o:hralign="center" o:hrstd="t" o:hr="t"/>
        </w:pict>
      </w:r>
    </w:p>
    <w:bookmarkEnd w:id="16"/>
    <w:bookmarkStart w:id="18" w:name="exemple-de-synthèse"/>
    <w:p>
      <w:pPr>
        <w:pStyle w:val="Heading2"/>
      </w:pPr>
      <w:r>
        <w:t xml:space="preserve">Exemple de synthèse</w:t>
      </w:r>
    </w:p>
    <w:p>
      <w:pPr>
        <w:pStyle w:val="SourceCode"/>
      </w:pPr>
      <w:r>
        <w:rPr>
          <w:rStyle w:val="CommentTok"/>
        </w:rPr>
        <w:t xml:space="preserve"># Programme complet illustrant le casting et la conversion de données</w:t>
      </w:r>
      <w:r>
        <w:br/>
      </w:r>
      <w:r>
        <w:rPr>
          <w:rStyle w:val="NormalTok"/>
        </w:rPr>
        <w:t xml:space="preserve">prix_article_str </w:t>
      </w:r>
      <w:r>
        <w:rPr>
          <w:rStyle w:val="OperatorTok"/>
        </w:rPr>
        <w:t xml:space="preserve">=</w:t>
      </w:r>
      <w:r>
        <w:rPr>
          <w:rStyle w:val="NormalTok"/>
        </w:rPr>
        <w:t xml:space="preserve"> </w:t>
      </w:r>
      <w:r>
        <w:rPr>
          <w:rStyle w:val="StringTok"/>
        </w:rPr>
        <w:t xml:space="preserve">"49.99"</w:t>
      </w:r>
      <w:r>
        <w:rPr>
          <w:rStyle w:val="NormalTok"/>
        </w:rPr>
        <w:t xml:space="preserve">  </w:t>
      </w:r>
      <w:r>
        <w:rPr>
          <w:rStyle w:val="CommentTok"/>
        </w:rPr>
        <w:t xml:space="preserve"># Donnée brute sous forme de texte</w:t>
      </w:r>
      <w:r>
        <w:br/>
      </w:r>
      <w:r>
        <w:rPr>
          <w:rStyle w:val="NormalTok"/>
        </w:rPr>
        <w:t xml:space="preserve">quantite_str </w:t>
      </w:r>
      <w:r>
        <w:rPr>
          <w:rStyle w:val="OperatorTok"/>
        </w:rPr>
        <w:t xml:space="preserve">=</w:t>
      </w:r>
      <w:r>
        <w:rPr>
          <w:rStyle w:val="NormalTok"/>
        </w:rPr>
        <w:t xml:space="preserve"> </w:t>
      </w:r>
      <w:r>
        <w:rPr>
          <w:rStyle w:val="StringTok"/>
        </w:rPr>
        <w:t xml:space="preserve">"3"</w:t>
      </w:r>
      <w:r>
        <w:rPr>
          <w:rStyle w:val="NormalTok"/>
        </w:rPr>
        <w:t xml:space="preserve">          </w:t>
      </w:r>
      <w:r>
        <w:rPr>
          <w:rStyle w:val="CommentTok"/>
        </w:rPr>
        <w:t xml:space="preserve"># Donnée brute sous forme de texte</w:t>
      </w:r>
      <w:r>
        <w:br/>
      </w:r>
      <w:r>
        <w:br/>
      </w:r>
      <w:r>
        <w:rPr>
          <w:rStyle w:val="CommentTok"/>
        </w:rPr>
        <w:t xml:space="preserve"># Conversions explicites pour permettre les calculs arithmétiques</w:t>
      </w:r>
      <w:r>
        <w:br/>
      </w:r>
      <w:r>
        <w:rPr>
          <w:rStyle w:val="NormalTok"/>
        </w:rPr>
        <w:t xml:space="preserve">prix_unit </w:t>
      </w:r>
      <w:r>
        <w:rPr>
          <w:rStyle w:val="OperatorTok"/>
        </w:rPr>
        <w:t xml:space="preserve">=</w:t>
      </w:r>
      <w:r>
        <w:rPr>
          <w:rStyle w:val="NormalTok"/>
        </w:rPr>
        <w:t xml:space="preserve"> </w:t>
      </w:r>
      <w:r>
        <w:rPr>
          <w:rStyle w:val="BuiltInTok"/>
        </w:rPr>
        <w:t xml:space="preserve">float</w:t>
      </w:r>
      <w:r>
        <w:rPr>
          <w:rStyle w:val="NormalTok"/>
        </w:rPr>
        <w:t xml:space="preserve">(prix_article_str)</w:t>
      </w:r>
      <w:r>
        <w:br/>
      </w:r>
      <w:r>
        <w:rPr>
          <w:rStyle w:val="NormalTok"/>
        </w:rPr>
        <w:t xml:space="preserve">quantite </w:t>
      </w:r>
      <w:r>
        <w:rPr>
          <w:rStyle w:val="OperatorTok"/>
        </w:rPr>
        <w:t xml:space="preserve">=</w:t>
      </w:r>
      <w:r>
        <w:rPr>
          <w:rStyle w:val="NormalTok"/>
        </w:rPr>
        <w:t xml:space="preserve"> </w:t>
      </w:r>
      <w:r>
        <w:rPr>
          <w:rStyle w:val="BuiltInTok"/>
        </w:rPr>
        <w:t xml:space="preserve">int</w:t>
      </w:r>
      <w:r>
        <w:rPr>
          <w:rStyle w:val="NormalTok"/>
        </w:rPr>
        <w:t xml:space="preserve">(quantite_str)</w:t>
      </w:r>
      <w:r>
        <w:br/>
      </w:r>
      <w:r>
        <w:br/>
      </w:r>
      <w:r>
        <w:rPr>
          <w:rStyle w:val="CommentTok"/>
        </w:rPr>
        <w:t xml:space="preserve"># Conversion implicite lors du calcul du sous-total</w:t>
      </w:r>
      <w:r>
        <w:br/>
      </w:r>
      <w:r>
        <w:rPr>
          <w:rStyle w:val="NormalTok"/>
        </w:rPr>
        <w:t xml:space="preserve">sous_total </w:t>
      </w:r>
      <w:r>
        <w:rPr>
          <w:rStyle w:val="OperatorTok"/>
        </w:rPr>
        <w:t xml:space="preserve">=</w:t>
      </w:r>
      <w:r>
        <w:rPr>
          <w:rStyle w:val="NormalTok"/>
        </w:rPr>
        <w:t xml:space="preserve"> prix_unit </w:t>
      </w:r>
      <w:r>
        <w:rPr>
          <w:rStyle w:val="OperatorTok"/>
        </w:rPr>
        <w:t xml:space="preserve">*</w:t>
      </w:r>
      <w:r>
        <w:rPr>
          <w:rStyle w:val="NormalTok"/>
        </w:rPr>
        <w:t xml:space="preserve"> quantite  </w:t>
      </w:r>
      <w:r>
        <w:rPr>
          <w:rStyle w:val="CommentTok"/>
        </w:rPr>
        <w:t xml:space="preserve"># float * int donne un float</w:t>
      </w:r>
      <w:r>
        <w:br/>
      </w:r>
      <w:r>
        <w:br/>
      </w:r>
      <w:r>
        <w:rPr>
          <w:rStyle w:val="CommentTok"/>
        </w:rPr>
        <w:t xml:space="preserve"># Conversion explicite inverse pour concaténation textuelle dans le message final</w:t>
      </w:r>
      <w:r>
        <w:br/>
      </w:r>
      <w:r>
        <w:rPr>
          <w:rStyle w:val="NormalTok"/>
        </w:rPr>
        <w:t xml:space="preserve">message </w:t>
      </w:r>
      <w:r>
        <w:rPr>
          <w:rStyle w:val="OperatorTok"/>
        </w:rPr>
        <w:t xml:space="preserve">=</w:t>
      </w:r>
      <w:r>
        <w:rPr>
          <w:rStyle w:val="NormalTok"/>
        </w:rPr>
        <w:t xml:space="preserve"> </w:t>
      </w:r>
      <w:r>
        <w:rPr>
          <w:rStyle w:val="StringTok"/>
        </w:rPr>
        <w:t xml:space="preserve">"Montant total à régler :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(sous_total) </w:t>
      </w:r>
      <w:r>
        <w:rPr>
          <w:rStyle w:val="OperatorTok"/>
        </w:rPr>
        <w:t xml:space="preserve">+</w:t>
      </w:r>
      <w:r>
        <w:rPr>
          <w:rStyle w:val="NormalTok"/>
        </w:rPr>
        <w:t xml:space="preserve"> </w:t>
      </w:r>
      <w:r>
        <w:rPr>
          <w:rStyle w:val="StringTok"/>
        </w:rPr>
        <w:t xml:space="preserve">" €"</w:t>
      </w:r>
      <w:r>
        <w:br/>
      </w:r>
      <w:r>
        <w:rPr>
          <w:rStyle w:val="BuiltInTok"/>
        </w:rPr>
        <w:t xml:space="preserve">print</w:t>
      </w:r>
      <w:r>
        <w:rPr>
          <w:rStyle w:val="NormalTok"/>
        </w:rPr>
        <w:t xml:space="preserve">(message)</w:t>
      </w:r>
    </w:p>
    <w:bookmarkEnd w:id="17"/>
    <w:bookmarkStart w:id="19" w:name="exercices"/>
    <w:p>
      <w:pPr>
        <w:pStyle w:val="Heading2"/>
      </w:pPr>
      <w:r>
        <w:t xml:space="preserve">Exercices</w:t>
      </w:r>
    </w:p>
    <w:p>
      <w:pPr>
        <w:numPr>
          <w:ilvl w:val="0"/>
          <w:numId w:val="1008"/>
        </w:numPr>
        <w:pStyle w:val="Compact"/>
      </w:pPr>
      <w:r>
        <w:rPr>
          <w:bCs/>
          <w:b/>
        </w:rPr>
        <w:t xml:space="preserve">Exercice 1 :</w:t>
      </w:r>
      <w:r>
        <w:t xml:space="preserve"> </w:t>
      </w:r>
      <w:r>
        <w:t xml:space="preserve">Écrivez un script qui prend une chaîne de caractères représentant un prix avec des décimales, la convertit en type</w:t>
      </w:r>
      <w:r>
        <w:t xml:space="preserve"> </w:t>
      </w:r>
      <w:r>
        <w:rPr>
          <w:rStyle w:val="VerbatimChar"/>
        </w:rPr>
        <w:t xml:space="preserve">float</w:t>
      </w:r>
      <w:r>
        <w:t xml:space="preserve">, lui applique une taxe de 20%, puis convertit le résultat final en</w:t>
      </w:r>
      <w:r>
        <w:t xml:space="preserve"> </w:t>
      </w:r>
      <w:r>
        <w:rPr>
          <w:rStyle w:val="VerbatimChar"/>
        </w:rPr>
        <w:t xml:space="preserve">str</w:t>
      </w:r>
      <w:r>
        <w:t xml:space="preserve"> </w:t>
      </w:r>
      <w:r>
        <w:t xml:space="preserve">pour l’afficher avec un message explicite.</w:t>
      </w:r>
    </w:p>
    <w:p>
      <w:pPr>
        <w:numPr>
          <w:ilvl w:val="0"/>
          <w:numId w:val="1008"/>
        </w:numPr>
        <w:pStyle w:val="Compact"/>
      </w:pPr>
      <w:r>
        <w:rPr>
          <w:bCs/>
          <w:b/>
        </w:rPr>
        <w:t xml:space="preserve">Exercice 2 :</w:t>
      </w:r>
      <w:r>
        <w:t xml:space="preserve"> </w:t>
      </w:r>
      <w:r>
        <w:t xml:space="preserve">Déclarez une variable entière et une variable flottante, effectuez une addition entre les deux, puis vérifiez et affichez le type de la variable résultante pour observer la conversion implicite de Python.</w:t>
      </w:r>
    </w:p>
    <w:bookmarkEnd w:id="18"/>
    <w:bookmarkEnd w:id="19"/>
    <w:p>
      <w:r>
        <w:br w:type="page"/>
      </w:r>
    </w:p>
    <w:bookmarkStart w:id="20" w:name="X4e66398516b5f16380758f90f04cd5f3fb8f5e0"/>
    <w:p>
      <w:pPr>
        <w:pStyle w:val="Heading1"/>
      </w:pPr>
      <w:r>
        <w:t xml:space="preserve">Chapitre 4 : Manipulation des chaines de caractères</w:t>
      </w:r>
    </w:p>
    <w:p>
      <w:pPr>
        <w:pStyle w:val="FirstParagraph"/>
      </w:pPr>
      <w:r>
        <w:t xml:space="preserve">La manipulation des chaînes de caractères permet de traiter, formetter et analyser des données textuelles en Python. Maîtriser ces outils est indispensable pour interagir avec les utilisateurs et structurer des messages lisibles.</w:t>
      </w:r>
      <w:r>
        <w:t xml:space="preserve"> </w:t>
      </w:r>
      <w:r>
        <w:t xml:space="preserve">Dans ce chapitre :</w:t>
      </w:r>
    </w:p>
    <w:p>
      <w:pPr>
        <w:numPr>
          <w:ilvl w:val="0"/>
          <w:numId w:val="1009"/>
        </w:numPr>
        <w:pStyle w:val="Compact"/>
      </w:pPr>
      <w:r>
        <w:t xml:space="preserve">Gestion des chaines</w:t>
      </w:r>
    </w:p>
    <w:p>
      <w:pPr>
        <w:numPr>
          <w:ilvl w:val="0"/>
          <w:numId w:val="1009"/>
        </w:numPr>
        <w:pStyle w:val="Compact"/>
      </w:pPr>
      <w:r>
        <w:t xml:space="preserve">Formatage</w:t>
      </w:r>
    </w:p>
    <w:p>
      <w:pPr>
        <w:numPr>
          <w:ilvl w:val="0"/>
          <w:numId w:val="1009"/>
        </w:numPr>
        <w:pStyle w:val="Compact"/>
      </w:pPr>
      <w:r>
        <w:t xml:space="preserve">Slicing</w:t>
      </w:r>
    </w:p>
    <w:p>
      <w:pPr>
        <w:numPr>
          <w:ilvl w:val="0"/>
          <w:numId w:val="1009"/>
        </w:numPr>
        <w:pStyle w:val="Compact"/>
      </w:pPr>
      <w:r>
        <w:t xml:space="preserve">Expressions régulières</w:t>
      </w:r>
    </w:p>
    <w:p>
      <w:r>
        <w:pict>
          <v:rect style="width:0;height:1.5pt" o:hralign="center" o:hrstd="t" o:hr="t"/>
        </w:pict>
      </w:r>
    </w:p>
    <w:bookmarkStart w:id="21" w:name="gestion-des-chaines"/>
    <w:p>
      <w:pPr>
        <w:pStyle w:val="Heading2"/>
      </w:pPr>
      <w:r>
        <w:t xml:space="preserve">Gestion des chaines</w:t>
      </w:r>
    </w:p>
    <w:p>
      <w:pPr>
        <w:pStyle w:val="FirstParagraph"/>
      </w:pPr>
      <w:r>
        <w:t xml:space="preserve">La gestion des chaînes de caractères repose sur l’utilisation de guillemets simples ou doubles pour déclarer du texte en mémoire. Python fournit de nombreuses méthodes intégrées pour transformer, nettoyer ou rechercher des motifs textuels.</w:t>
      </w:r>
    </w:p>
    <w:p>
      <w:pPr>
        <w:pStyle w:val="SourceCode"/>
      </w:pPr>
      <w:r>
        <w:rPr>
          <w:rStyle w:val="CommentTok"/>
        </w:rPr>
        <w:t xml:space="preserve"># Manipulation de base d'une chaîne de caractères</w:t>
      </w:r>
      <w:r>
        <w:br/>
      </w:r>
      <w:r>
        <w:rPr>
          <w:rStyle w:val="NormalTok"/>
        </w:rPr>
        <w:t xml:space="preserve">texte </w:t>
      </w:r>
      <w:r>
        <w:rPr>
          <w:rStyle w:val="OperatorTok"/>
        </w:rPr>
        <w:t xml:space="preserve">=</w:t>
      </w:r>
      <w:r>
        <w:rPr>
          <w:rStyle w:val="NormalTok"/>
        </w:rPr>
        <w:t xml:space="preserve"> </w:t>
      </w:r>
      <w:r>
        <w:rPr>
          <w:rStyle w:val="StringTok"/>
        </w:rPr>
        <w:t xml:space="preserve">"  formation python  "</w:t>
      </w:r>
      <w:r>
        <w:br/>
      </w:r>
      <w:r>
        <w:rPr>
          <w:rStyle w:val="NormalTok"/>
        </w:rPr>
        <w:t xml:space="preserve">texte_propre </w:t>
      </w:r>
      <w:r>
        <w:rPr>
          <w:rStyle w:val="OperatorTok"/>
        </w:rPr>
        <w:t xml:space="preserve">=</w:t>
      </w:r>
      <w:r>
        <w:rPr>
          <w:rStyle w:val="NormalTok"/>
        </w:rPr>
        <w:t xml:space="preserve"> texte.strip().capitalize()</w:t>
      </w:r>
    </w:p>
    <w:p>
      <w:pPr>
        <w:pStyle w:val="BlockText"/>
      </w:pPr>
      <w:r>
        <w:t xml:space="preserve">💡 Les chaînes de caractères en Python sont immuables : toute modification textuelle génère un nouvel objet en mémoire plutôt que de modifier la chaîne originale.</w:t>
      </w:r>
    </w:p>
    <w:p>
      <w:r>
        <w:pict>
          <v:rect style="width:0;height:1.5pt" o:hralign="center" o:hrstd="t" o:hr="t"/>
        </w:pict>
      </w:r>
    </w:p>
    <w:bookmarkEnd w:id="20"/>
    <w:bookmarkStart w:id="22" w:name="formatage"/>
    <w:p>
      <w:pPr>
        <w:pStyle w:val="Heading2"/>
      </w:pPr>
      <w:r>
        <w:t xml:space="preserve">Formatage</w:t>
      </w:r>
    </w:p>
    <w:p>
      <w:pPr>
        <w:pStyle w:val="FirstParagraph"/>
      </w:pPr>
      <w:r>
        <w:t xml:space="preserve">Le formatage permet d’insérer dynamiquement des variables ou des expressions au sein d’une chaîne de caractères de manière lisible et performante. Les f-strings constituent la méthode moderne recommandée en Python.</w:t>
      </w:r>
    </w:p>
    <w:p>
      <w:pPr>
        <w:pStyle w:val="SourceCode"/>
      </w:pPr>
      <w:r>
        <w:rPr>
          <w:rStyle w:val="CommentTok"/>
        </w:rPr>
        <w:t xml:space="preserve"># Utilisation des f-strings pour l'interpolation de variables</w:t>
      </w:r>
      <w:r>
        <w:br/>
      </w:r>
      <w:r>
        <w:rPr>
          <w:rStyle w:val="NormalTok"/>
        </w:rPr>
        <w:t xml:space="preserve">langage </w:t>
      </w:r>
      <w:r>
        <w:rPr>
          <w:rStyle w:val="OperatorTok"/>
        </w:rPr>
        <w:t xml:space="preserve">=</w:t>
      </w:r>
      <w:r>
        <w:rPr>
          <w:rStyle w:val="NormalTok"/>
        </w:rPr>
        <w:t xml:space="preserve"> </w:t>
      </w:r>
      <w:r>
        <w:rPr>
          <w:rStyle w:val="StringTok"/>
        </w:rPr>
        <w:t xml:space="preserve">"Python"</w:t>
      </w:r>
      <w:r>
        <w:br/>
      </w:r>
      <w:r>
        <w:rPr>
          <w:rStyle w:val="NormalTok"/>
        </w:rPr>
        <w:t xml:space="preserve">version </w:t>
      </w:r>
      <w:r>
        <w:rPr>
          <w:rStyle w:val="OperatorTok"/>
        </w:rPr>
        <w:t xml:space="preserve">=</w:t>
      </w:r>
      <w:r>
        <w:rPr>
          <w:rStyle w:val="NormalTok"/>
        </w:rPr>
        <w:t xml:space="preserve"> </w:t>
      </w:r>
      <w:r>
        <w:rPr>
          <w:rStyle w:val="FloatTok"/>
        </w:rPr>
        <w:t xml:space="preserve">3.10</w:t>
      </w:r>
      <w:r>
        <w:br/>
      </w:r>
      <w:r>
        <w:rPr>
          <w:rStyle w:val="NormalTok"/>
        </w:rPr>
        <w:t xml:space="preserve">message </w:t>
      </w:r>
      <w:r>
        <w:rPr>
          <w:rStyle w:val="OperatorTok"/>
        </w:rPr>
        <w:t xml:space="preserve">=</w:t>
      </w:r>
      <w:r>
        <w:rPr>
          <w:rStyle w:val="NormalTok"/>
        </w:rPr>
        <w:t xml:space="preserve"> </w:t>
      </w:r>
      <w:r>
        <w:rPr>
          <w:rStyle w:val="SpecialStringTok"/>
        </w:rPr>
        <w:t xml:space="preserve">f"Apprentissage de </w:t>
      </w:r>
      <w:r>
        <w:rPr>
          <w:rStyle w:val="SpecialCharTok"/>
        </w:rPr>
        <w:t xml:space="preserve">{</w:t>
      </w:r>
      <w:r>
        <w:rPr>
          <w:rStyle w:val="NormalTok"/>
        </w:rPr>
        <w:t xml:space="preserve">langage</w:t>
      </w:r>
      <w:r>
        <w:rPr>
          <w:rStyle w:val="SpecialCharTok"/>
        </w:rPr>
        <w:t xml:space="preserve">}</w:t>
      </w:r>
      <w:r>
        <w:rPr>
          <w:rStyle w:val="SpecialStringTok"/>
        </w:rPr>
        <w:t xml:space="preserve"> en version </w:t>
      </w:r>
      <w:r>
        <w:rPr>
          <w:rStyle w:val="SpecialCharTok"/>
        </w:rPr>
        <w:t xml:space="preserve">{</w:t>
      </w:r>
      <w:r>
        <w:rPr>
          <w:rStyle w:val="NormalTok"/>
        </w:rPr>
        <w:t xml:space="preserve">version</w:t>
      </w:r>
      <w:r>
        <w:rPr>
          <w:rStyle w:val="SpecialCharTok"/>
        </w:rPr>
        <w:t xml:space="preserve">}</w:t>
      </w:r>
      <w:r>
        <w:rPr>
          <w:rStyle w:val="SpecialStringTok"/>
        </w:rPr>
        <w:t xml:space="preserve">"</w:t>
      </w:r>
    </w:p>
    <w:p>
      <w:pPr>
        <w:pStyle w:val="BlockText"/>
      </w:pPr>
      <w:r>
        <w:t xml:space="preserve">💡 Préférez toujours l’utilisation des f-strings par rapport aux anciennes méthodes de formatage (</w:t>
      </w:r>
      <w:r>
        <w:rPr>
          <w:rStyle w:val="VerbatimChar"/>
        </w:rPr>
        <w:t xml:space="preserve">%</w:t>
      </w:r>
      <w:r>
        <w:t xml:space="preserve"> </w:t>
      </w:r>
      <w:r>
        <w:t xml:space="preserve">ou</w:t>
      </w:r>
      <w:r>
        <w:t xml:space="preserve"> </w:t>
      </w:r>
      <w:r>
        <w:rPr>
          <w:rStyle w:val="VerbatimChar"/>
        </w:rPr>
        <w:t xml:space="preserve">.format()</w:t>
      </w:r>
      <w:r>
        <w:t xml:space="preserve">) pour gagner en lisibilité et en performance.</w:t>
      </w:r>
    </w:p>
    <w:p>
      <w:r>
        <w:pict>
          <v:rect style="width:0;height:1.5pt" o:hralign="center" o:hrstd="t" o:hr="t"/>
        </w:pict>
      </w:r>
    </w:p>
    <w:bookmarkEnd w:id="21"/>
    <w:bookmarkStart w:id="23" w:name="slicing"/>
    <w:p>
      <w:pPr>
        <w:pStyle w:val="Heading2"/>
      </w:pPr>
      <w:r>
        <w:t xml:space="preserve">Slicing</w:t>
      </w:r>
    </w:p>
    <w:p>
      <w:pPr>
        <w:pStyle w:val="FirstParagraph"/>
      </w:pPr>
      <w:r>
        <w:t xml:space="preserve">Le slicing (ou découpage) permet d’extraire une portion spécifique d’une chaîne de caractères en spécifiant des indices de début, de fin et de pas.</w:t>
      </w:r>
    </w:p>
    <w:p>
      <w:pPr>
        <w:pStyle w:val="SourceCode"/>
      </w:pPr>
      <w:r>
        <w:rPr>
          <w:rStyle w:val="CommentTok"/>
        </w:rPr>
        <w:t xml:space="preserve"># Extraction d'une sous-chaîne par découpage</w:t>
      </w:r>
      <w:r>
        <w:br/>
      </w:r>
      <w:r>
        <w:rPr>
          <w:rStyle w:val="NormalTok"/>
        </w:rPr>
        <w:t xml:space="preserve">code_complet </w:t>
      </w:r>
      <w:r>
        <w:rPr>
          <w:rStyle w:val="OperatorTok"/>
        </w:rPr>
        <w:t xml:space="preserve">=</w:t>
      </w:r>
      <w:r>
        <w:rPr>
          <w:rStyle w:val="NormalTok"/>
        </w:rPr>
        <w:t xml:space="preserve"> </w:t>
      </w:r>
      <w:r>
        <w:rPr>
          <w:rStyle w:val="StringTok"/>
        </w:rPr>
        <w:t xml:space="preserve">"PYTH-2026"</w:t>
      </w:r>
      <w:r>
        <w:br/>
      </w:r>
      <w:r>
        <w:rPr>
          <w:rStyle w:val="NormalTok"/>
        </w:rPr>
        <w:t xml:space="preserve">prefixe </w:t>
      </w:r>
      <w:r>
        <w:rPr>
          <w:rStyle w:val="OperatorTok"/>
        </w:rPr>
        <w:t xml:space="preserve">=</w:t>
      </w:r>
      <w:r>
        <w:rPr>
          <w:rStyle w:val="NormalTok"/>
        </w:rPr>
        <w:t xml:space="preserve"> code_complet[:</w:t>
      </w:r>
      <w:r>
        <w:rPr>
          <w:rStyle w:val="DecValTok"/>
        </w:rPr>
        <w:t xml:space="preserve">4</w:t>
      </w:r>
      <w:r>
        <w:rPr>
          <w:rStyle w:val="NormalTok"/>
        </w:rPr>
        <w:t xml:space="preserve">]  </w:t>
      </w:r>
      <w:r>
        <w:rPr>
          <w:rStyle w:val="CommentTok"/>
        </w:rPr>
        <w:t xml:space="preserve"># Extrait "PYTH"</w:t>
      </w:r>
    </w:p>
    <w:p>
      <w:pPr>
        <w:pStyle w:val="BlockText"/>
      </w:pPr>
      <w:r>
        <w:t xml:space="preserve">💡 En Python, les indices de découpage commencent à zéro et l’indice de fin spécifié est toujours exclus du résultat extrait.</w:t>
      </w:r>
    </w:p>
    <w:p>
      <w:r>
        <w:pict>
          <v:rect style="width:0;height:1.5pt" o:hralign="center" o:hrstd="t" o:hr="t"/>
        </w:pict>
      </w:r>
    </w:p>
    <w:bookmarkEnd w:id="22"/>
    <w:bookmarkStart w:id="24" w:name="expressions-régulières"/>
    <w:p>
      <w:pPr>
        <w:pStyle w:val="Heading2"/>
      </w:pPr>
      <w:r>
        <w:t xml:space="preserve">Expressions régulières</w:t>
      </w:r>
    </w:p>
    <w:p>
      <w:pPr>
        <w:pStyle w:val="FirstParagraph"/>
      </w:pPr>
      <w:r>
        <w:t xml:space="preserve">Les expressions régulières permettent de rechercher, valider ou extraire des motifs complexes dans des chaînes de caractères en s’appuyant sur le module standard</w:t>
      </w:r>
      <w:r>
        <w:t xml:space="preserve"> </w:t>
      </w:r>
      <w:r>
        <w:rPr>
          <w:rStyle w:val="VerbatimChar"/>
        </w:rPr>
        <w:t xml:space="preserve">re</w:t>
      </w:r>
      <w:r>
        <w:t xml:space="preserve">.</w:t>
      </w:r>
    </w:p>
    <w:p>
      <w:pPr>
        <w:pStyle w:val="SourceCode"/>
      </w:pPr>
      <w:r>
        <w:rPr>
          <w:rStyle w:val="ImportTok"/>
        </w:rPr>
        <w:t xml:space="preserve">import</w:t>
      </w:r>
      <w:r>
        <w:rPr>
          <w:rStyle w:val="NormalTok"/>
        </w:rPr>
        <w:t xml:space="preserve"> re</w:t>
      </w:r>
      <w:r>
        <w:br/>
      </w:r>
      <w:r>
        <w:br/>
      </w:r>
      <w:r>
        <w:rPr>
          <w:rStyle w:val="CommentTok"/>
        </w:rPr>
        <w:t xml:space="preserve"># Validation d'un format de code postal à 5 chiffres</w:t>
      </w:r>
      <w:r>
        <w:br/>
      </w:r>
      <w:r>
        <w:rPr>
          <w:rStyle w:val="NormalTok"/>
        </w:rPr>
        <w:t xml:space="preserve">code_postal </w:t>
      </w:r>
      <w:r>
        <w:rPr>
          <w:rStyle w:val="OperatorTok"/>
        </w:rPr>
        <w:t xml:space="preserve">=</w:t>
      </w:r>
      <w:r>
        <w:rPr>
          <w:rStyle w:val="NormalTok"/>
        </w:rPr>
        <w:t xml:space="preserve"> </w:t>
      </w:r>
      <w:r>
        <w:rPr>
          <w:rStyle w:val="StringTok"/>
        </w:rPr>
        <w:t xml:space="preserve">"75001"</w:t>
      </w:r>
      <w:r>
        <w:br/>
      </w:r>
      <w:r>
        <w:rPr>
          <w:rStyle w:val="NormalTok"/>
        </w:rPr>
        <w:t xml:space="preserve">est_valide </w:t>
      </w:r>
      <w:r>
        <w:rPr>
          <w:rStyle w:val="OperatorTok"/>
        </w:rPr>
        <w:t xml:space="preserve">=</w:t>
      </w:r>
      <w:r>
        <w:rPr>
          <w:rStyle w:val="NormalTok"/>
        </w:rPr>
        <w:t xml:space="preserve"> </w:t>
      </w:r>
      <w:r>
        <w:rPr>
          <w:rStyle w:val="BuiltInTok"/>
        </w:rPr>
        <w:t xml:space="preserve">bool</w:t>
      </w:r>
      <w:r>
        <w:rPr>
          <w:rStyle w:val="NormalTok"/>
        </w:rPr>
        <w:t xml:space="preserve">(re.match(</w:t>
      </w:r>
      <w:r>
        <w:rPr>
          <w:rStyle w:val="VerbatimStringTok"/>
        </w:rPr>
        <w:t xml:space="preserve">r"^\d</w:t>
      </w:r>
      <w:r>
        <w:rPr>
          <w:rStyle w:val="SpecialCharTok"/>
        </w:rPr>
        <w:t xml:space="preserve">{5}</w:t>
      </w:r>
      <w:r>
        <w:rPr>
          <w:rStyle w:val="VerbatimStringTok"/>
        </w:rPr>
        <w:t xml:space="preserve">$"</w:t>
      </w:r>
      <w:r>
        <w:rPr>
          <w:rStyle w:val="NormalTok"/>
        </w:rPr>
        <w:t xml:space="preserve">, code_postal))</w:t>
      </w:r>
    </w:p>
    <w:p>
      <w:pPr>
        <w:pStyle w:val="BlockText"/>
      </w:pPr>
      <w:r>
        <w:t xml:space="preserve">💡 Testez toujours vos expressions régulières sur des cas limites avant de les intégrer en production pour éviter des comportements inattendus sur les données textuelles.</w:t>
      </w:r>
    </w:p>
    <w:p>
      <w:r>
        <w:pict>
          <v:rect style="width:0;height:1.5pt" o:hralign="center" o:hrstd="t" o:hr="t"/>
        </w:pict>
      </w:r>
    </w:p>
    <w:bookmarkEnd w:id="23"/>
    <w:bookmarkStart w:id="25" w:name="exemple-de-synthèse"/>
    <w:p>
      <w:pPr>
        <w:pStyle w:val="Heading2"/>
      </w:pPr>
      <w:r>
        <w:t xml:space="preserve">Exemple de synthèse</w:t>
      </w:r>
    </w:p>
    <w:p>
      <w:pPr>
        <w:pStyle w:val="SourceCode"/>
      </w:pPr>
      <w:r>
        <w:rPr>
          <w:rStyle w:val="ImportTok"/>
        </w:rPr>
        <w:t xml:space="preserve">import</w:t>
      </w:r>
      <w:r>
        <w:rPr>
          <w:rStyle w:val="NormalTok"/>
        </w:rPr>
        <w:t xml:space="preserve"> re</w:t>
      </w:r>
      <w:r>
        <w:br/>
      </w:r>
      <w:r>
        <w:br/>
      </w:r>
      <w:r>
        <w:rPr>
          <w:rStyle w:val="CommentTok"/>
        </w:rPr>
        <w:t xml:space="preserve"># Programme complet combinant gestion, formatage, slicing et expressions régulières</w:t>
      </w:r>
      <w:r>
        <w:br/>
      </w:r>
      <w:r>
        <w:rPr>
          <w:rStyle w:val="NormalTok"/>
        </w:rPr>
        <w:t xml:space="preserve">reference_brute </w:t>
      </w:r>
      <w:r>
        <w:rPr>
          <w:rStyle w:val="OperatorTok"/>
        </w:rPr>
        <w:t xml:space="preserve">=</w:t>
      </w:r>
      <w:r>
        <w:rPr>
          <w:rStyle w:val="NormalTok"/>
        </w:rPr>
        <w:t xml:space="preserve"> </w:t>
      </w:r>
      <w:r>
        <w:rPr>
          <w:rStyle w:val="StringTok"/>
        </w:rPr>
        <w:t xml:space="preserve">"   REF-9876-FR   "</w:t>
      </w:r>
      <w:r>
        <w:br/>
      </w:r>
      <w:r>
        <w:br/>
      </w:r>
      <w:r>
        <w:rPr>
          <w:rStyle w:val="CommentTok"/>
        </w:rPr>
        <w:t xml:space="preserve"># 1. Gestion : nettoyage des espaces superflus et mise en majuscules</w:t>
      </w:r>
      <w:r>
        <w:br/>
      </w:r>
      <w:r>
        <w:rPr>
          <w:rStyle w:val="NormalTok"/>
        </w:rPr>
        <w:t xml:space="preserve">reference_nette </w:t>
      </w:r>
      <w:r>
        <w:rPr>
          <w:rStyle w:val="OperatorTok"/>
        </w:rPr>
        <w:t xml:space="preserve">=</w:t>
      </w:r>
      <w:r>
        <w:rPr>
          <w:rStyle w:val="NormalTok"/>
        </w:rPr>
        <w:t xml:space="preserve"> reference_brute.strip()</w:t>
      </w:r>
      <w:r>
        <w:br/>
      </w:r>
      <w:r>
        <w:br/>
      </w:r>
      <w:r>
        <w:rPr>
          <w:rStyle w:val="CommentTok"/>
        </w:rPr>
        <w:t xml:space="preserve"># 2. Slicing : extraction de la portion numérique centrale</w:t>
      </w:r>
      <w:r>
        <w:br/>
      </w:r>
      <w:r>
        <w:rPr>
          <w:rStyle w:val="NormalTok"/>
        </w:rPr>
        <w:t xml:space="preserve">code_numerique </w:t>
      </w:r>
      <w:r>
        <w:rPr>
          <w:rStyle w:val="OperatorTok"/>
        </w:rPr>
        <w:t xml:space="preserve">=</w:t>
      </w:r>
      <w:r>
        <w:rPr>
          <w:rStyle w:val="NormalTok"/>
        </w:rPr>
        <w:t xml:space="preserve"> reference_nette[</w:t>
      </w:r>
      <w:r>
        <w:rPr>
          <w:rStyle w:val="DecValTok"/>
        </w:rPr>
        <w:t xml:space="preserve">4</w:t>
      </w:r>
      <w:r>
        <w:rPr>
          <w:rStyle w:val="NormalTok"/>
        </w:rPr>
        <w:t xml:space="preserve">:</w:t>
      </w:r>
      <w:r>
        <w:rPr>
          <w:rStyle w:val="DecValTok"/>
        </w:rPr>
        <w:t xml:space="preserve">8</w:t>
      </w:r>
      <w:r>
        <w:rPr>
          <w:rStyle w:val="NormalTok"/>
        </w:rPr>
        <w:t xml:space="preserve">]</w:t>
      </w:r>
      <w:r>
        <w:br/>
      </w:r>
      <w:r>
        <w:br/>
      </w:r>
      <w:r>
        <w:rPr>
          <w:rStyle w:val="CommentTok"/>
        </w:rPr>
        <w:t xml:space="preserve"># 3. Expressions régulières : validation du format global</w:t>
      </w:r>
      <w:r>
        <w:br/>
      </w:r>
      <w:r>
        <w:rPr>
          <w:rStyle w:val="NormalTok"/>
        </w:rPr>
        <w:t xml:space="preserve">pattern </w:t>
      </w:r>
      <w:r>
        <w:rPr>
          <w:rStyle w:val="OperatorTok"/>
        </w:rPr>
        <w:t xml:space="preserve">=</w:t>
      </w:r>
      <w:r>
        <w:rPr>
          <w:rStyle w:val="NormalTok"/>
        </w:rPr>
        <w:t xml:space="preserve"> </w:t>
      </w:r>
      <w:r>
        <w:rPr>
          <w:rStyle w:val="VerbatimStringTok"/>
        </w:rPr>
        <w:t xml:space="preserve">r"^REF-\d</w:t>
      </w:r>
      <w:r>
        <w:rPr>
          <w:rStyle w:val="SpecialCharTok"/>
        </w:rPr>
        <w:t xml:space="preserve">{4}</w:t>
      </w:r>
      <w:r>
        <w:rPr>
          <w:rStyle w:val="VerbatimStringTok"/>
        </w:rPr>
        <w:t xml:space="preserve">-[A-Z]</w:t>
      </w:r>
      <w:r>
        <w:rPr>
          <w:rStyle w:val="SpecialCharTok"/>
        </w:rPr>
        <w:t xml:space="preserve">{2}</w:t>
      </w:r>
      <w:r>
        <w:rPr>
          <w:rStyle w:val="VerbatimStringTok"/>
        </w:rPr>
        <w:t xml:space="preserve">$"</w:t>
      </w:r>
      <w:r>
        <w:br/>
      </w:r>
      <w:r>
        <w:rPr>
          <w:rStyle w:val="NormalTok"/>
        </w:rPr>
        <w:t xml:space="preserve">est_conforme </w:t>
      </w:r>
      <w:r>
        <w:rPr>
          <w:rStyle w:val="OperatorTok"/>
        </w:rPr>
        <w:t xml:space="preserve">=</w:t>
      </w:r>
      <w:r>
        <w:rPr>
          <w:rStyle w:val="NormalTok"/>
        </w:rPr>
        <w:t xml:space="preserve"> </w:t>
      </w:r>
      <w:r>
        <w:rPr>
          <w:rStyle w:val="BuiltInTok"/>
        </w:rPr>
        <w:t xml:space="preserve">bool</w:t>
      </w:r>
      <w:r>
        <w:rPr>
          <w:rStyle w:val="NormalTok"/>
        </w:rPr>
        <w:t xml:space="preserve">(re.match(pattern, reference_nette))</w:t>
      </w:r>
      <w:r>
        <w:br/>
      </w:r>
      <w:r>
        <w:br/>
      </w:r>
      <w:r>
        <w:rPr>
          <w:rStyle w:val="CommentTok"/>
        </w:rPr>
        <w:t xml:space="preserve"># 4. Formatage : construction du message final avec une f-string</w:t>
      </w:r>
      <w:r>
        <w:br/>
      </w:r>
      <w:r>
        <w:rPr>
          <w:rStyle w:val="NormalTok"/>
        </w:rPr>
        <w:t xml:space="preserve">rapport </w:t>
      </w:r>
      <w:r>
        <w:rPr>
          <w:rStyle w:val="OperatorTok"/>
        </w:rPr>
        <w:t xml:space="preserve">=</w:t>
      </w:r>
      <w:r>
        <w:rPr>
          <w:rStyle w:val="NormalTok"/>
        </w:rPr>
        <w:t xml:space="preserve"> </w:t>
      </w:r>
      <w:r>
        <w:rPr>
          <w:rStyle w:val="SpecialStringTok"/>
        </w:rPr>
        <w:t xml:space="preserve">f"Référence : </w:t>
      </w:r>
      <w:r>
        <w:rPr>
          <w:rStyle w:val="SpecialCharTok"/>
        </w:rPr>
        <w:t xml:space="preserve">{</w:t>
      </w:r>
      <w:r>
        <w:rPr>
          <w:rStyle w:val="NormalTok"/>
        </w:rPr>
        <w:t xml:space="preserve">reference_nette</w:t>
      </w:r>
      <w:r>
        <w:rPr>
          <w:rStyle w:val="SpecialCharTok"/>
        </w:rPr>
        <w:t xml:space="preserve">}</w:t>
      </w:r>
      <w:r>
        <w:rPr>
          <w:rStyle w:val="SpecialStringTok"/>
        </w:rPr>
        <w:t xml:space="preserve"> | Code extrait : </w:t>
      </w:r>
      <w:r>
        <w:rPr>
          <w:rStyle w:val="SpecialCharTok"/>
        </w:rPr>
        <w:t xml:space="preserve">{</w:t>
      </w:r>
      <w:r>
        <w:rPr>
          <w:rStyle w:val="NormalTok"/>
        </w:rPr>
        <w:t xml:space="preserve">code_numerique</w:t>
      </w:r>
      <w:r>
        <w:rPr>
          <w:rStyle w:val="SpecialCharTok"/>
        </w:rPr>
        <w:t xml:space="preserve">}</w:t>
      </w:r>
      <w:r>
        <w:rPr>
          <w:rStyle w:val="SpecialStringTok"/>
        </w:rPr>
        <w:t xml:space="preserve"> | Conforme : </w:t>
      </w:r>
      <w:r>
        <w:rPr>
          <w:rStyle w:val="SpecialCharTok"/>
        </w:rPr>
        <w:t xml:space="preserve">{</w:t>
      </w:r>
      <w:r>
        <w:rPr>
          <w:rStyle w:val="NormalTok"/>
        </w:rPr>
        <w:t xml:space="preserve">est_conforme</w:t>
      </w:r>
      <w:r>
        <w:rPr>
          <w:rStyle w:val="SpecialCharTok"/>
        </w:rPr>
        <w:t xml:space="preserve">}</w:t>
      </w:r>
      <w:r>
        <w:rPr>
          <w:rStyle w:val="SpecialStringTok"/>
        </w:rPr>
        <w:t xml:space="preserve">"</w:t>
      </w:r>
      <w:r>
        <w:br/>
      </w:r>
      <w:r>
        <w:rPr>
          <w:rStyle w:val="BuiltInTok"/>
        </w:rPr>
        <w:t xml:space="preserve">print</w:t>
      </w:r>
      <w:r>
        <w:rPr>
          <w:rStyle w:val="NormalTok"/>
        </w:rPr>
        <w:t xml:space="preserve">(rapport)</w:t>
      </w:r>
    </w:p>
    <w:bookmarkEnd w:id="24"/>
    <w:bookmarkStart w:id="26" w:name="exercices"/>
    <w:p>
      <w:pPr>
        <w:pStyle w:val="Heading2"/>
      </w:pPr>
      <w:r>
        <w:t xml:space="preserve">Exercices</w:t>
      </w:r>
    </w:p>
    <w:p>
      <w:pPr>
        <w:numPr>
          <w:ilvl w:val="0"/>
          <w:numId w:val="1011"/>
        </w:numPr>
        <w:pStyle w:val="Compact"/>
      </w:pPr>
      <w:r>
        <w:rPr>
          <w:bCs/>
          <w:b/>
        </w:rPr>
        <w:t xml:space="preserve">Exercice 1 :</w:t>
      </w:r>
      <w:r>
        <w:t xml:space="preserve"> </w:t>
      </w:r>
      <w:r>
        <w:t xml:space="preserve">Écrivez un script qui prend une chaîne de caractères contenant des espaces superflus et du texte en minuscules, puis utilisez les méthodes de gestion pour la nettoyer et la mettre entièrement en majuscules.</w:t>
      </w:r>
    </w:p>
    <w:p>
      <w:pPr>
        <w:numPr>
          <w:ilvl w:val="0"/>
          <w:numId w:val="1011"/>
        </w:numPr>
        <w:pStyle w:val="Compact"/>
      </w:pPr>
      <w:r>
        <w:rPr>
          <w:bCs/>
          <w:b/>
        </w:rPr>
        <w:t xml:space="preserve">Exercice 2 :</w:t>
      </w:r>
      <w:r>
        <w:t xml:space="preserve"> </w:t>
      </w:r>
      <w:r>
        <w:t xml:space="preserve">Déclarez une chaîne contenant un numéro de téléphone sous la forme d’une phrase, puis utilisez le slicing pour extraire les deux premiers caractères et formotez un message personnalisé à l’aide d’une f-string.</w:t>
      </w:r>
    </w:p>
    <w:bookmarkEnd w:id="25"/>
    <w:bookmarkEnd w:id="26"/>
    <w:p>
      <w:r>
        <w:br w:type="page"/>
      </w:r>
    </w:p>
    <w:bookmarkStart w:id="27" w:name="X75f17c22aca9a351ad7a235f97b0b5ee5c5ffe0"/>
    <w:p>
      <w:pPr>
        <w:pStyle w:val="Heading1"/>
      </w:pPr>
      <w:r>
        <w:t xml:space="preserve">Chapitre 5 : Manipulation des données structurées - list, dict et set</w:t>
      </w:r>
    </w:p>
    <w:p>
      <w:pPr>
        <w:pStyle w:val="FirstParagraph"/>
      </w:pPr>
      <w:r>
        <w:t xml:space="preserve">La manipulation des données structurées permet d’organiser, de stocker et de parcourir efficacement des collections d’éléments en Python. Maîtriser ces structures est indispensable pour traiter des volumes d’informations complexes.</w:t>
      </w:r>
      <w:r>
        <w:t xml:space="preserve"> </w:t>
      </w:r>
      <w:r>
        <w:t xml:space="preserve">Dans ce chapitre :</w:t>
      </w:r>
    </w:p>
    <w:p>
      <w:pPr>
        <w:numPr>
          <w:ilvl w:val="0"/>
          <w:numId w:val="1012"/>
        </w:numPr>
        <w:pStyle w:val="Compact"/>
      </w:pPr>
      <w:r>
        <w:t xml:space="preserve">Gestion des listes</w:t>
      </w:r>
    </w:p>
    <w:p>
      <w:pPr>
        <w:numPr>
          <w:ilvl w:val="0"/>
          <w:numId w:val="1012"/>
        </w:numPr>
        <w:pStyle w:val="Compact"/>
      </w:pPr>
      <w:r>
        <w:t xml:space="preserve">Gestion des dictionnaires (dict)</w:t>
      </w:r>
    </w:p>
    <w:p>
      <w:pPr>
        <w:numPr>
          <w:ilvl w:val="0"/>
          <w:numId w:val="1012"/>
        </w:numPr>
        <w:pStyle w:val="Compact"/>
      </w:pPr>
      <w:r>
        <w:t xml:space="preserve">Gestion des ensembles (set)</w:t>
      </w:r>
    </w:p>
    <w:p>
      <w:r>
        <w:pict>
          <v:rect style="width:0;height:1.5pt" o:hralign="center" o:hrstd="t" o:hr="t"/>
        </w:pict>
      </w:r>
    </w:p>
    <w:bookmarkStart w:id="28" w:name="gestion-des-listes"/>
    <w:p>
      <w:pPr>
        <w:pStyle w:val="Heading2"/>
      </w:pPr>
      <w:r>
        <w:t xml:space="preserve">Gestion des listes</w:t>
      </w:r>
    </w:p>
    <w:p>
      <w:pPr>
        <w:pStyle w:val="FirstParagraph"/>
      </w:pPr>
      <w:r>
        <w:t xml:space="preserve">Les listes permettent de stocker une collection ordonnée d’éléments modifiables. Elles autorisent les doublons et offrent de nombreuses méthodes pour ajouter, supprimer ou trier des données en mémoire.</w:t>
      </w:r>
    </w:p>
    <w:p>
      <w:pPr>
        <w:pStyle w:val="SourceCode"/>
      </w:pPr>
      <w:r>
        <w:rPr>
          <w:rStyle w:val="CommentTok"/>
        </w:rPr>
        <w:t xml:space="preserve"># Création et modification d'une liste</w:t>
      </w:r>
      <w:r>
        <w:br/>
      </w:r>
      <w:r>
        <w:rPr>
          <w:rStyle w:val="NormalTok"/>
        </w:rPr>
        <w:t xml:space="preserve">fruits </w:t>
      </w:r>
      <w:r>
        <w:rPr>
          <w:rStyle w:val="OperatorTok"/>
        </w:rPr>
        <w:t xml:space="preserve">=</w:t>
      </w:r>
      <w:r>
        <w:rPr>
          <w:rStyle w:val="NormalTok"/>
        </w:rPr>
        <w:t xml:space="preserve"> [</w:t>
      </w:r>
      <w:r>
        <w:rPr>
          <w:rStyle w:val="StringTok"/>
        </w:rPr>
        <w:t xml:space="preserve">"pomme"</w:t>
      </w:r>
      <w:r>
        <w:rPr>
          <w:rStyle w:val="NormalTok"/>
        </w:rPr>
        <w:t xml:space="preserve">, </w:t>
      </w:r>
      <w:r>
        <w:rPr>
          <w:rStyle w:val="StringTok"/>
        </w:rPr>
        <w:t xml:space="preserve">"banane"</w:t>
      </w:r>
      <w:r>
        <w:rPr>
          <w:rStyle w:val="NormalTok"/>
        </w:rPr>
        <w:t xml:space="preserve">]</w:t>
      </w:r>
      <w:r>
        <w:br/>
      </w:r>
      <w:r>
        <w:rPr>
          <w:rStyle w:val="NormalTok"/>
        </w:rPr>
        <w:t xml:space="preserve">fruits.append(</w:t>
      </w:r>
      <w:r>
        <w:rPr>
          <w:rStyle w:val="StringTok"/>
        </w:rPr>
        <w:t xml:space="preserve">"orange"</w:t>
      </w:r>
      <w:r>
        <w:rPr>
          <w:rStyle w:val="NormalTok"/>
        </w:rPr>
        <w:t xml:space="preserve">)  </w:t>
      </w:r>
      <w:r>
        <w:rPr>
          <w:rStyle w:val="CommentTok"/>
        </w:rPr>
        <w:t xml:space="preserve"># Ajout d'un élément à la fin</w:t>
      </w:r>
    </w:p>
    <w:p>
      <w:pPr>
        <w:pStyle w:val="BlockText"/>
      </w:pPr>
      <w:r>
        <w:t xml:space="preserve">💡 Utilisez la compréhension de liste pour filtrer ou transformer rapidement les éléments d’une liste de manière élégante et performante.</w:t>
      </w:r>
    </w:p>
    <w:p>
      <w:r>
        <w:pict>
          <v:rect style="width:0;height:1.5pt" o:hralign="center" o:hrstd="t" o:hr="t"/>
        </w:pict>
      </w:r>
    </w:p>
    <w:bookmarkEnd w:id="27"/>
    <w:bookmarkStart w:id="29" w:name="gestion-des-dict"/>
    <w:p>
      <w:pPr>
        <w:pStyle w:val="Heading2"/>
      </w:pPr>
      <w:r>
        <w:t xml:space="preserve">Gestion des dict</w:t>
      </w:r>
    </w:p>
    <w:p>
      <w:pPr>
        <w:pStyle w:val="FirstParagraph"/>
      </w:pPr>
      <w:r>
        <w:t xml:space="preserve">Les dictionnaires stockent des données sous forme de paires clé-valeur, permettant un accès ultra-rapide aux valeurs grâce à leurs clés uniques. Ils sont parfaits pour représenter des objets ou des configurations.</w:t>
      </w:r>
    </w:p>
    <w:p>
      <w:pPr>
        <w:pStyle w:val="SourceCode"/>
      </w:pPr>
      <w:r>
        <w:rPr>
          <w:rStyle w:val="CommentTok"/>
        </w:rPr>
        <w:t xml:space="preserve"># Déclaration et accès dans un dictionnaire</w:t>
      </w:r>
      <w:r>
        <w:br/>
      </w:r>
      <w:r>
        <w:rPr>
          <w:rStyle w:val="NormalTok"/>
        </w:rPr>
        <w:t xml:space="preserve">utilisateur </w:t>
      </w:r>
      <w:r>
        <w:rPr>
          <w:rStyle w:val="OperatorTok"/>
        </w:rPr>
        <w:t xml:space="preserve">=</w:t>
      </w:r>
      <w:r>
        <w:rPr>
          <w:rStyle w:val="NormalTok"/>
        </w:rPr>
        <w:t xml:space="preserve"> {</w:t>
      </w:r>
      <w:r>
        <w:rPr>
          <w:rStyle w:val="StringTok"/>
        </w:rPr>
        <w:t xml:space="preserve">"nom"</w:t>
      </w:r>
      <w:r>
        <w:rPr>
          <w:rStyle w:val="NormalTok"/>
        </w:rPr>
        <w:t xml:space="preserve">: </w:t>
      </w:r>
      <w:r>
        <w:rPr>
          <w:rStyle w:val="StringTok"/>
        </w:rPr>
        <w:t xml:space="preserve">"Alice"</w:t>
      </w:r>
      <w:r>
        <w:rPr>
          <w:rStyle w:val="NormalTok"/>
        </w:rPr>
        <w:t xml:space="preserve">, </w:t>
      </w:r>
      <w:r>
        <w:rPr>
          <w:rStyle w:val="StringTok"/>
        </w:rPr>
        <w:t xml:space="preserve">"age"</w:t>
      </w:r>
      <w:r>
        <w:rPr>
          <w:rStyle w:val="NormalTok"/>
        </w:rPr>
        <w:t xml:space="preserve">: </w:t>
      </w:r>
      <w:r>
        <w:rPr>
          <w:rStyle w:val="DecValTok"/>
        </w:rPr>
        <w:t xml:space="preserve">30</w:t>
      </w:r>
      <w:r>
        <w:rPr>
          <w:rStyle w:val="NormalTok"/>
        </w:rPr>
        <w:t xml:space="preserve">}</w:t>
      </w:r>
      <w:r>
        <w:br/>
      </w:r>
      <w:r>
        <w:rPr>
          <w:rStyle w:val="NormalTok"/>
        </w:rPr>
        <w:t xml:space="preserve">ville </w:t>
      </w:r>
      <w:r>
        <w:rPr>
          <w:rStyle w:val="OperatorTok"/>
        </w:rPr>
        <w:t xml:space="preserve">=</w:t>
      </w:r>
      <w:r>
        <w:rPr>
          <w:rStyle w:val="NormalTok"/>
        </w:rPr>
        <w:t xml:space="preserve"> utilisateur.get(</w:t>
      </w:r>
      <w:r>
        <w:rPr>
          <w:rStyle w:val="StringTok"/>
        </w:rPr>
        <w:t xml:space="preserve">"ville"</w:t>
      </w:r>
      <w:r>
        <w:rPr>
          <w:rStyle w:val="NormalTok"/>
        </w:rPr>
        <w:t xml:space="preserve">, </w:t>
      </w:r>
      <w:r>
        <w:rPr>
          <w:rStyle w:val="StringTok"/>
        </w:rPr>
        <w:t xml:space="preserve">"Inconnue"</w:t>
      </w:r>
      <w:r>
        <w:rPr>
          <w:rStyle w:val="NormalTok"/>
        </w:rPr>
        <w:t xml:space="preserve">)  </w:t>
      </w:r>
      <w:r>
        <w:rPr>
          <w:rStyle w:val="CommentTok"/>
        </w:rPr>
        <w:t xml:space="preserve"># Évite une erreur si la clé n'existe pas</w:t>
      </w:r>
    </w:p>
    <w:p>
      <w:pPr>
        <w:pStyle w:val="BlockText"/>
      </w:pPr>
      <w:r>
        <w:t xml:space="preserve">💡 Privilégiez l’utilisation de la méthode</w:t>
      </w:r>
      <w:r>
        <w:t xml:space="preserve"> </w:t>
      </w:r>
      <w:r>
        <w:rPr>
          <w:rStyle w:val="VerbatimChar"/>
        </w:rPr>
        <w:t xml:space="preserve">.get()</w:t>
      </w:r>
      <w:r>
        <w:t xml:space="preserve"> </w:t>
      </w:r>
      <w:r>
        <w:t xml:space="preserve">pour interroger un dictionnaire lorsque la clé recherchée est susceptible de ne pas y figurer.</w:t>
      </w:r>
    </w:p>
    <w:p>
      <w:r>
        <w:pict>
          <v:rect style="width:0;height:1.5pt" o:hralign="center" o:hrstd="t" o:hr="t"/>
        </w:pict>
      </w:r>
    </w:p>
    <w:bookmarkEnd w:id="28"/>
    <w:bookmarkStart w:id="30" w:name="gestion-des-set"/>
    <w:p>
      <w:pPr>
        <w:pStyle w:val="Heading2"/>
      </w:pPr>
      <w:r>
        <w:t xml:space="preserve">Gestion des set</w:t>
      </w:r>
    </w:p>
    <w:p>
      <w:pPr>
        <w:pStyle w:val="FirstParagraph"/>
      </w:pPr>
      <w:r>
        <w:t xml:space="preserve">Les ensembles (</w:t>
      </w:r>
      <w:r>
        <w:rPr>
          <w:rStyle w:val="VerbatimChar"/>
        </w:rPr>
        <w:t xml:space="preserve">set</w:t>
      </w:r>
      <w:r>
        <w:t xml:space="preserve">) stockent des collections non ordonnées d’éléments uniques. Ils suppriment automatiquement les doublons et s’avèrent extrêmement utiles pour effectuer des opérations mathématiques ensemblistes (union, intersection).</w:t>
      </w:r>
    </w:p>
    <w:p>
      <w:pPr>
        <w:pStyle w:val="SourceCode"/>
      </w:pPr>
      <w:r>
        <w:rPr>
          <w:rStyle w:val="CommentTok"/>
        </w:rPr>
        <w:t xml:space="preserve"># Création d'un ensemble et suppression des doublons</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Le doublon '2' est automatiquement éliminé</w:t>
      </w:r>
      <w:r>
        <w:br/>
      </w:r>
      <w:r>
        <w:rPr>
          <w:rStyle w:val="NormalTok"/>
        </w:rPr>
        <w:t xml:space="preserve">nombres.add(</w:t>
      </w:r>
      <w:r>
        <w:rPr>
          <w:rStyle w:val="DecValTok"/>
        </w:rPr>
        <w:t xml:space="preserve">5</w:t>
      </w:r>
      <w:r>
        <w:rPr>
          <w:rStyle w:val="NormalTok"/>
        </w:rPr>
        <w:t xml:space="preserve">)</w:t>
      </w:r>
    </w:p>
    <w:p>
      <w:pPr>
        <w:pStyle w:val="BlockText"/>
      </w:pPr>
      <w:r>
        <w:t xml:space="preserve">💡 Utilisez les opérateurs ensemblistes comme</w:t>
      </w:r>
      <w:r>
        <w:t xml:space="preserve"> </w:t>
      </w:r>
      <w:r>
        <w:rPr>
          <w:rStyle w:val="VerbatimChar"/>
        </w:rPr>
        <w:t xml:space="preserve">&amp;</w:t>
      </w:r>
      <w:r>
        <w:t xml:space="preserve"> </w:t>
      </w:r>
      <w:r>
        <w:t xml:space="preserve">pour l’intersection ou</w:t>
      </w:r>
      <w:r>
        <w:t xml:space="preserve"> </w:t>
      </w:r>
      <w:r>
        <w:rPr>
          <w:rStyle w:val="VerbatimChar"/>
        </w:rPr>
        <w:t xml:space="preserve">|</w:t>
      </w:r>
      <w:r>
        <w:t xml:space="preserve"> </w:t>
      </w:r>
      <w:r>
        <w:t xml:space="preserve">pour l’union afin de comparer rapidement des collections de données.</w:t>
      </w:r>
    </w:p>
    <w:p>
      <w:r>
        <w:pict>
          <v:rect style="width:0;height:1.5pt" o:hralign="center" o:hrstd="t" o:hr="t"/>
        </w:pict>
      </w:r>
    </w:p>
    <w:bookmarkEnd w:id="29"/>
    <w:bookmarkStart w:id="31" w:name="exemple-de-synthèse"/>
    <w:p>
      <w:pPr>
        <w:pStyle w:val="Heading2"/>
      </w:pPr>
      <w:r>
        <w:t xml:space="preserve">Exemple de synthèse</w:t>
      </w:r>
    </w:p>
    <w:p>
      <w:pPr>
        <w:pStyle w:val="SourceCode"/>
      </w:pPr>
      <w:r>
        <w:rPr>
          <w:rStyle w:val="CommentTok"/>
        </w:rPr>
        <w:t xml:space="preserve"># Programme complet combinant listes, dictionnaires et ensembles</w:t>
      </w:r>
      <w:r>
        <w:br/>
      </w:r>
      <w:r>
        <w:rPr>
          <w:rStyle w:val="CommentTok"/>
        </w:rPr>
        <w:t xml:space="preserve"># 1. Gestion des listes : stockage des identifiants de connexions successives</w:t>
      </w:r>
      <w:r>
        <w:br/>
      </w:r>
      <w:r>
        <w:rPr>
          <w:rStyle w:val="NormalTok"/>
        </w:rPr>
        <w:t xml:space="preserve">historique_connexions </w:t>
      </w:r>
      <w:r>
        <w:rPr>
          <w:rStyle w:val="OperatorTok"/>
        </w:rPr>
        <w:t xml:space="preserve">=</w:t>
      </w:r>
      <w:r>
        <w:rPr>
          <w:rStyle w:val="NormalTok"/>
        </w:rPr>
        <w:t xml:space="preserve"> [</w:t>
      </w:r>
      <w:r>
        <w:rPr>
          <w:rStyle w:val="StringTok"/>
        </w:rPr>
        <w:t xml:space="preserve">"user_1"</w:t>
      </w:r>
      <w:r>
        <w:rPr>
          <w:rStyle w:val="NormalTok"/>
        </w:rPr>
        <w:t xml:space="preserve">, </w:t>
      </w:r>
      <w:r>
        <w:rPr>
          <w:rStyle w:val="StringTok"/>
        </w:rPr>
        <w:t xml:space="preserve">"user_2"</w:t>
      </w:r>
      <w:r>
        <w:rPr>
          <w:rStyle w:val="NormalTok"/>
        </w:rPr>
        <w:t xml:space="preserve">, </w:t>
      </w:r>
      <w:r>
        <w:rPr>
          <w:rStyle w:val="StringTok"/>
        </w:rPr>
        <w:t xml:space="preserve">"user_1"</w:t>
      </w:r>
      <w:r>
        <w:rPr>
          <w:rStyle w:val="NormalTok"/>
        </w:rPr>
        <w:t xml:space="preserve">, </w:t>
      </w:r>
      <w:r>
        <w:rPr>
          <w:rStyle w:val="StringTok"/>
        </w:rPr>
        <w:t xml:space="preserve">"user_3"</w:t>
      </w:r>
      <w:r>
        <w:rPr>
          <w:rStyle w:val="NormalTok"/>
        </w:rPr>
        <w:t xml:space="preserve">]</w:t>
      </w:r>
      <w:r>
        <w:br/>
      </w:r>
      <w:r>
        <w:br/>
      </w:r>
      <w:r>
        <w:rPr>
          <w:rStyle w:val="CommentTok"/>
        </w:rPr>
        <w:t xml:space="preserve"># 2. Gestion des set : extraction des utilisateurs uniques sans doublons</w:t>
      </w:r>
      <w:r>
        <w:br/>
      </w:r>
      <w:r>
        <w:rPr>
          <w:rStyle w:val="NormalTok"/>
        </w:rPr>
        <w:t xml:space="preserve">utilisateurs_uniques </w:t>
      </w:r>
      <w:r>
        <w:rPr>
          <w:rStyle w:val="OperatorTok"/>
        </w:rPr>
        <w:t xml:space="preserve">=</w:t>
      </w:r>
      <w:r>
        <w:rPr>
          <w:rStyle w:val="NormalTok"/>
        </w:rPr>
        <w:t xml:space="preserve"> </w:t>
      </w:r>
      <w:r>
        <w:rPr>
          <w:rStyle w:val="BuiltInTok"/>
        </w:rPr>
        <w:t xml:space="preserve">set</w:t>
      </w:r>
      <w:r>
        <w:rPr>
          <w:rStyle w:val="NormalTok"/>
        </w:rPr>
        <w:t xml:space="preserve">(historique_connexions)</w:t>
      </w:r>
      <w:r>
        <w:br/>
      </w:r>
      <w:r>
        <w:br/>
      </w:r>
      <w:r>
        <w:rPr>
          <w:rStyle w:val="CommentTok"/>
        </w:rPr>
        <w:t xml:space="preserve"># 3. Gestion des dict : association d'un statut à chaque utilisateur unique</w:t>
      </w:r>
      <w:r>
        <w:br/>
      </w:r>
      <w:r>
        <w:rPr>
          <w:rStyle w:val="NormalTok"/>
        </w:rPr>
        <w:t xml:space="preserve">statuts_utilisateurs </w:t>
      </w:r>
      <w:r>
        <w:rPr>
          <w:rStyle w:val="OperatorTok"/>
        </w:rPr>
        <w:t xml:space="preserve">=</w:t>
      </w:r>
      <w:r>
        <w:rPr>
          <w:rStyle w:val="NormalTok"/>
        </w:rPr>
        <w:t xml:space="preserve"> {</w:t>
      </w:r>
      <w:r>
        <w:br/>
      </w:r>
      <w:r>
        <w:rPr>
          <w:rStyle w:val="NormalTok"/>
        </w:rPr>
        <w:t xml:space="preserve">    </w:t>
      </w:r>
      <w:r>
        <w:rPr>
          <w:rStyle w:val="StringTok"/>
        </w:rPr>
        <w:t xml:space="preserve">"user_1"</w:t>
      </w:r>
      <w:r>
        <w:rPr>
          <w:rStyle w:val="NormalTok"/>
        </w:rPr>
        <w:t xml:space="preserve">: </w:t>
      </w:r>
      <w:r>
        <w:rPr>
          <w:rStyle w:val="StringTok"/>
        </w:rPr>
        <w:t xml:space="preserve">"actif"</w:t>
      </w:r>
      <w:r>
        <w:rPr>
          <w:rStyle w:val="NormalTok"/>
        </w:rPr>
        <w:t xml:space="preserve">,</w:t>
      </w:r>
      <w:r>
        <w:br/>
      </w:r>
      <w:r>
        <w:rPr>
          <w:rStyle w:val="NormalTok"/>
        </w:rPr>
        <w:t xml:space="preserve">    </w:t>
      </w:r>
      <w:r>
        <w:rPr>
          <w:rStyle w:val="StringTok"/>
        </w:rPr>
        <w:t xml:space="preserve">"user_2"</w:t>
      </w:r>
      <w:r>
        <w:rPr>
          <w:rStyle w:val="NormalTok"/>
        </w:rPr>
        <w:t xml:space="preserve">: </w:t>
      </w:r>
      <w:r>
        <w:rPr>
          <w:rStyle w:val="StringTok"/>
        </w:rPr>
        <w:t xml:space="preserve">"inactif"</w:t>
      </w:r>
      <w:r>
        <w:rPr>
          <w:rStyle w:val="NormalTok"/>
        </w:rPr>
        <w:t xml:space="preserve">,</w:t>
      </w:r>
      <w:r>
        <w:br/>
      </w:r>
      <w:r>
        <w:rPr>
          <w:rStyle w:val="NormalTok"/>
        </w:rPr>
        <w:t xml:space="preserve">    </w:t>
      </w:r>
      <w:r>
        <w:rPr>
          <w:rStyle w:val="StringTok"/>
        </w:rPr>
        <w:t xml:space="preserve">"user_3"</w:t>
      </w:r>
      <w:r>
        <w:rPr>
          <w:rStyle w:val="NormalTok"/>
        </w:rPr>
        <w:t xml:space="preserve">: </w:t>
      </w:r>
      <w:r>
        <w:rPr>
          <w:rStyle w:val="StringTok"/>
        </w:rPr>
        <w:t xml:space="preserve">"actif"</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f"Utilisateurs uniques : </w:t>
      </w:r>
      <w:r>
        <w:rPr>
          <w:rStyle w:val="SpecialCharTok"/>
        </w:rPr>
        <w:t xml:space="preserve">{</w:t>
      </w:r>
      <w:r>
        <w:rPr>
          <w:rStyle w:val="NormalTok"/>
        </w:rPr>
        <w:t xml:space="preserve">utilisateurs_uniques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f"Statut de user_1 : </w:t>
      </w:r>
      <w:r>
        <w:rPr>
          <w:rStyle w:val="SpecialCharTok"/>
        </w:rPr>
        <w:t xml:space="preserve">{</w:t>
      </w:r>
      <w:r>
        <w:rPr>
          <w:rStyle w:val="NormalTok"/>
        </w:rPr>
        <w:t xml:space="preserve">statuts_utilisateurs</w:t>
      </w:r>
      <w:r>
        <w:rPr>
          <w:rStyle w:val="SpecialCharTok"/>
        </w:rPr>
        <w:t xml:space="preserve">.</w:t>
      </w:r>
      <w:r>
        <w:rPr>
          <w:rStyle w:val="NormalTok"/>
        </w:rPr>
        <w:t xml:space="preserve">get(</w:t>
      </w:r>
      <w:r>
        <w:rPr>
          <w:rStyle w:val="StringTok"/>
        </w:rPr>
        <w:t xml:space="preserve">'user_1'</w:t>
      </w:r>
      <w:r>
        <w:rPr>
          <w:rStyle w:val="NormalTok"/>
        </w:rPr>
        <w:t xml:space="preserve">)</w:t>
      </w:r>
      <w:r>
        <w:rPr>
          <w:rStyle w:val="SpecialCharTok"/>
        </w:rPr>
        <w:t xml:space="preserve">}</w:t>
      </w:r>
      <w:r>
        <w:rPr>
          <w:rStyle w:val="SpecialStringTok"/>
        </w:rPr>
        <w:t xml:space="preserve">"</w:t>
      </w:r>
      <w:r>
        <w:rPr>
          <w:rStyle w:val="NormalTok"/>
        </w:rPr>
        <w:t xml:space="preserve">)</w:t>
      </w:r>
    </w:p>
    <w:bookmarkEnd w:id="30"/>
    <w:bookmarkStart w:id="32" w:name="exercices"/>
    <w:p>
      <w:pPr>
        <w:pStyle w:val="Heading2"/>
      </w:pPr>
      <w:r>
        <w:t xml:space="preserve">Exercices</w:t>
      </w:r>
    </w:p>
    <w:p>
      <w:pPr>
        <w:numPr>
          <w:ilvl w:val="0"/>
          <w:numId w:val="1014"/>
        </w:numPr>
        <w:pStyle w:val="Compact"/>
      </w:pPr>
      <w:r>
        <w:rPr>
          <w:bCs/>
          <w:b/>
        </w:rPr>
        <w:t xml:space="preserve">Exercice 1 :</w:t>
      </w:r>
      <w:r>
        <w:t xml:space="preserve"> </w:t>
      </w:r>
      <w:r>
        <w:t xml:space="preserve">Créez une liste contenant plusieurs prénoms avec des doublons, convertissez-la en ensemble (</w:t>
      </w:r>
      <w:r>
        <w:rPr>
          <w:rStyle w:val="VerbatimChar"/>
        </w:rPr>
        <w:t xml:space="preserve">set</w:t>
      </w:r>
      <w:r>
        <w:t xml:space="preserve">) pour éliminer les doublons, puis affichez le résultat.</w:t>
      </w:r>
    </w:p>
    <w:p>
      <w:pPr>
        <w:numPr>
          <w:ilvl w:val="0"/>
          <w:numId w:val="1014"/>
        </w:numPr>
        <w:pStyle w:val="Compact"/>
      </w:pPr>
      <w:r>
        <w:rPr>
          <w:bCs/>
          <w:b/>
        </w:rPr>
        <w:t xml:space="preserve">Exercice 2 :</w:t>
      </w:r>
      <w:r>
        <w:t xml:space="preserve"> </w:t>
      </w:r>
      <w:r>
        <w:t xml:space="preserve">Déclarez un dictionnaire représentant un produit (avec les clés nom, prix et stock), puis écrivez une instruction pour mettre à jour la valeur du stock.</w:t>
      </w:r>
    </w:p>
    <w:bookmarkEnd w:id="31"/>
    <w:bookmarkEnd w:id="32"/>
    <w:p>
      <w:r>
        <w:br w:type="page"/>
      </w:r>
    </w:p>
    <w:bookmarkStart w:id="33" w:name="chapitre-6-les-instructions-contrôles"/>
    <w:p>
      <w:pPr>
        <w:pStyle w:val="Heading1"/>
      </w:pPr>
      <w:r>
        <w:t xml:space="preserve">Chapitre 6 : Les instructions contrôles</w:t>
      </w:r>
    </w:p>
    <w:p>
      <w:pPr>
        <w:pStyle w:val="FirstParagraph"/>
      </w:pPr>
      <w:r>
        <w:t xml:space="preserve">Les instructions de contrôle permettent d’orienter le flux d’exécution d’un programme en fonction de conditions et de répéter des blocs de instructions. Maîtriser ces structures est indispensable pour automatiser des tâches complexes.</w:t>
      </w:r>
      <w:r>
        <w:t xml:space="preserve"> </w:t>
      </w:r>
      <w:r>
        <w:t xml:space="preserve">Dans ce chapitre :</w:t>
      </w:r>
    </w:p>
    <w:p>
      <w:pPr>
        <w:numPr>
          <w:ilvl w:val="0"/>
          <w:numId w:val="1015"/>
        </w:numPr>
        <w:pStyle w:val="Compact"/>
      </w:pPr>
      <w:r>
        <w:t xml:space="preserve">Structures conditionnelles</w:t>
      </w:r>
      <w:r>
        <w:t xml:space="preserve"> </w:t>
      </w:r>
      <w:r>
        <w:rPr>
          <w:rStyle w:val="VerbatimChar"/>
        </w:rPr>
        <w:t xml:space="preserve">if</w:t>
      </w:r>
      <w:r>
        <w:t xml:space="preserve">/</w:t>
      </w:r>
      <w:r>
        <w:rPr>
          <w:rStyle w:val="VerbatimChar"/>
        </w:rPr>
        <w:t xml:space="preserve">else</w:t>
      </w:r>
      <w:r>
        <w:t xml:space="preserve"> </w:t>
      </w:r>
      <w:r>
        <w:t xml:space="preserve">et</w:t>
      </w:r>
      <w:r>
        <w:t xml:space="preserve"> </w:t>
      </w:r>
      <w:r>
        <w:rPr>
          <w:rStyle w:val="VerbatimChar"/>
        </w:rPr>
        <w:t xml:space="preserve">match</w:t>
      </w:r>
    </w:p>
    <w:p>
      <w:pPr>
        <w:numPr>
          <w:ilvl w:val="0"/>
          <w:numId w:val="1015"/>
        </w:numPr>
        <w:pStyle w:val="Compact"/>
      </w:pPr>
      <w:r>
        <w:t xml:space="preserve">Boucles itératives (</w:t>
      </w:r>
      <w:r>
        <w:rPr>
          <w:rStyle w:val="VerbatimChar"/>
        </w:rPr>
        <w:t xml:space="preserve">for</w:t>
      </w:r>
      <w:r>
        <w:t xml:space="preserve">/</w:t>
      </w:r>
      <w:r>
        <w:rPr>
          <w:rStyle w:val="VerbatimChar"/>
        </w:rPr>
        <w:t xml:space="preserve">else</w:t>
      </w:r>
      <w:r>
        <w:t xml:space="preserve">,</w:t>
      </w:r>
      <w:r>
        <w:t xml:space="preserve"> </w:t>
      </w:r>
      <w:r>
        <w:rPr>
          <w:rStyle w:val="VerbatimChar"/>
        </w:rPr>
        <w:t xml:space="preserve">while</w:t>
      </w:r>
      <w:r>
        <w:t xml:space="preserve">)</w:t>
      </w:r>
    </w:p>
    <w:p>
      <w:pPr>
        <w:numPr>
          <w:ilvl w:val="0"/>
          <w:numId w:val="1015"/>
        </w:numPr>
        <w:pStyle w:val="Compact"/>
      </w:pPr>
      <w:r>
        <w:t xml:space="preserve">Itérations avancées (</w:t>
      </w:r>
      <w:r>
        <w:rPr>
          <w:rStyle w:val="VerbatimChar"/>
        </w:rPr>
        <w:t xml:space="preserve">range</w:t>
      </w:r>
      <w:r>
        <w:t xml:space="preserve">,</w:t>
      </w:r>
      <w:r>
        <w:t xml:space="preserve"> </w:t>
      </w:r>
      <w:r>
        <w:rPr>
          <w:rStyle w:val="VerbatimChar"/>
        </w:rPr>
        <w:t xml:space="preserve">zip</w:t>
      </w:r>
      <w:r>
        <w:t xml:space="preserve">,</w:t>
      </w:r>
      <w:r>
        <w:t xml:space="preserve"> </w:t>
      </w:r>
      <w:r>
        <w:rPr>
          <w:rStyle w:val="VerbatimChar"/>
        </w:rPr>
        <w:t xml:space="preserve">items()</w:t>
      </w:r>
      <w:r>
        <w:t xml:space="preserve">)</w:t>
      </w:r>
    </w:p>
    <w:p>
      <w:r>
        <w:pict>
          <v:rect style="width:0;height:1.5pt" o:hralign="center" o:hrstd="t" o:hr="t"/>
        </w:pict>
      </w:r>
    </w:p>
    <w:bookmarkStart w:id="34" w:name="Xde2da86afeb9f8b1c5600c900849621692705b8"/>
    <w:p>
      <w:pPr>
        <w:pStyle w:val="Heading2"/>
      </w:pPr>
      <w:r>
        <w:t xml:space="preserve">Structure conditionnelles if/else/then,match</w:t>
      </w:r>
    </w:p>
    <w:p>
      <w:pPr>
        <w:pStyle w:val="FirstParagraph"/>
      </w:pPr>
      <w:r>
        <w:t xml:space="preserve">Les structures conditionnelles permettent d’exécuter des blocs de code différents selon la validité d’une ou plusieurs conditions logiques. L’instruction</w:t>
      </w:r>
      <w:r>
        <w:t xml:space="preserve"> </w:t>
      </w:r>
      <w:r>
        <w:rPr>
          <w:rStyle w:val="VerbatimChar"/>
        </w:rPr>
        <w:t xml:space="preserve">match</w:t>
      </w:r>
      <w:r>
        <w:t xml:space="preserve">, introduite récemment, facilite les aiguillages complexes par motif.</w:t>
      </w:r>
    </w:p>
    <w:p>
      <w:pPr>
        <w:pStyle w:val="SourceCode"/>
      </w:pPr>
      <w:r>
        <w:rPr>
          <w:rStyle w:val="CommentTok"/>
        </w:rPr>
        <w:t xml:space="preserve"># Utilisation d'une structure conditionnelle classique</w:t>
      </w:r>
      <w:r>
        <w:br/>
      </w:r>
      <w:r>
        <w:rPr>
          <w:rStyle w:val="NormalTok"/>
        </w:rPr>
        <w:t xml:space="preserve">note </w:t>
      </w:r>
      <w:r>
        <w:rPr>
          <w:rStyle w:val="OperatorTok"/>
        </w:rPr>
        <w:t xml:space="preserve">=</w:t>
      </w:r>
      <w:r>
        <w:rPr>
          <w:rStyle w:val="NormalTok"/>
        </w:rPr>
        <w:t xml:space="preserve"> </w:t>
      </w:r>
      <w:r>
        <w:rPr>
          <w:rStyle w:val="DecValTok"/>
        </w:rPr>
        <w:t xml:space="preserve">14</w:t>
      </w:r>
      <w:r>
        <w:br/>
      </w:r>
      <w:r>
        <w:rPr>
          <w:rStyle w:val="ControlFlowTok"/>
        </w:rPr>
        <w:t xml:space="preserve">if</w:t>
      </w:r>
      <w:r>
        <w:rPr>
          <w:rStyle w:val="NormalTok"/>
        </w:rPr>
        <w:t xml:space="preserve"> note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statut </w:t>
      </w:r>
      <w:r>
        <w:rPr>
          <w:rStyle w:val="OperatorTok"/>
        </w:rPr>
        <w:t xml:space="preserve">=</w:t>
      </w:r>
      <w:r>
        <w:rPr>
          <w:rStyle w:val="NormalTok"/>
        </w:rPr>
        <w:t xml:space="preserve"> </w:t>
      </w:r>
      <w:r>
        <w:rPr>
          <w:rStyle w:val="StringTok"/>
        </w:rPr>
        <w:t xml:space="preserve">"Admis"</w:t>
      </w:r>
      <w:r>
        <w:br/>
      </w:r>
      <w:r>
        <w:rPr>
          <w:rStyle w:val="ControlFlowTok"/>
        </w:rPr>
        <w:t xml:space="preserve">else</w:t>
      </w:r>
      <w:r>
        <w:rPr>
          <w:rStyle w:val="NormalTok"/>
        </w:rPr>
        <w:t xml:space="preserve">:</w:t>
      </w:r>
      <w:r>
        <w:br/>
      </w:r>
      <w:r>
        <w:rPr>
          <w:rStyle w:val="NormalTok"/>
        </w:rPr>
        <w:t xml:space="preserve">    statut </w:t>
      </w:r>
      <w:r>
        <w:rPr>
          <w:rStyle w:val="OperatorTok"/>
        </w:rPr>
        <w:t xml:space="preserve">=</w:t>
      </w:r>
      <w:r>
        <w:rPr>
          <w:rStyle w:val="NormalTok"/>
        </w:rPr>
        <w:t xml:space="preserve"> </w:t>
      </w:r>
      <w:r>
        <w:rPr>
          <w:rStyle w:val="StringTok"/>
        </w:rPr>
        <w:t xml:space="preserve">"Recalé"</w:t>
      </w:r>
    </w:p>
    <w:p>
      <w:pPr>
        <w:pStyle w:val="BlockText"/>
      </w:pPr>
      <w:r>
        <w:t xml:space="preserve">💡 Privilégiez l’utilisation de</w:t>
      </w:r>
      <w:r>
        <w:t xml:space="preserve"> </w:t>
      </w:r>
      <w:r>
        <w:rPr>
          <w:rStyle w:val="VerbatimChar"/>
        </w:rPr>
        <w:t xml:space="preserve">elif</w:t>
      </w:r>
      <w:r>
        <w:t xml:space="preserve"> </w:t>
      </w:r>
      <w:r>
        <w:t xml:space="preserve">pour enchaîner plusieurs conditions mutuellement exclusives proprement sans imbriquer excessivement vos blocs</w:t>
      </w:r>
      <w:r>
        <w:t xml:space="preserve"> </w:t>
      </w:r>
      <w:r>
        <w:rPr>
          <w:rStyle w:val="VerbatimChar"/>
        </w:rPr>
        <w:t xml:space="preserve">if</w:t>
      </w:r>
      <w:r>
        <w:t xml:space="preserve">.</w:t>
      </w:r>
    </w:p>
    <w:p>
      <w:r>
        <w:pict>
          <v:rect style="width:0;height:1.5pt" o:hralign="center" o:hrstd="t" o:hr="t"/>
        </w:pict>
      </w:r>
    </w:p>
    <w:bookmarkEnd w:id="33"/>
    <w:bookmarkStart w:id="35" w:name="structure-match"/>
    <w:p>
      <w:pPr>
        <w:pStyle w:val="Heading2"/>
      </w:pPr>
      <w:r>
        <w:t xml:space="preserve">Structure match</w:t>
      </w:r>
    </w:p>
    <w:p>
      <w:pPr>
        <w:pStyle w:val="FirstParagraph"/>
      </w:pPr>
      <w:r>
        <w:t xml:space="preserve">L’instruction</w:t>
      </w:r>
      <w:r>
        <w:t xml:space="preserve"> </w:t>
      </w:r>
      <w:r>
        <w:rPr>
          <w:rStyle w:val="VerbatimChar"/>
        </w:rPr>
        <w:t xml:space="preserve">match</w:t>
      </w:r>
      <w:r>
        <w:t xml:space="preserve"> </w:t>
      </w:r>
      <w:r>
        <w:t xml:space="preserve">réalise un filtrage par motif (</w:t>
      </w:r>
      <w:r>
        <w:rPr>
          <w:iCs/>
          <w:i/>
        </w:rPr>
        <w:t xml:space="preserve">pattern matching</w:t>
      </w:r>
      <w:r>
        <w:t xml:space="preserve">), permettant de comparer une valeur à plusieurs structures ou cas possibles de manière très lisible.</w:t>
      </w:r>
    </w:p>
    <w:p>
      <w:pPr>
        <w:pStyle w:val="SourceCode"/>
      </w:pPr>
      <w:r>
        <w:rPr>
          <w:rStyle w:val="CommentTok"/>
        </w:rPr>
        <w:t xml:space="preserve"># Utilisation de match pour aiguiller selon une commande</w:t>
      </w:r>
      <w:r>
        <w:br/>
      </w:r>
      <w:r>
        <w:rPr>
          <w:rStyle w:val="NormalTok"/>
        </w:rPr>
        <w:t xml:space="preserve">commande </w:t>
      </w:r>
      <w:r>
        <w:rPr>
          <w:rStyle w:val="OperatorTok"/>
        </w:rPr>
        <w:t xml:space="preserve">=</w:t>
      </w:r>
      <w:r>
        <w:rPr>
          <w:rStyle w:val="NormalTok"/>
        </w:rPr>
        <w:t xml:space="preserve"> </w:t>
      </w:r>
      <w:r>
        <w:rPr>
          <w:rStyle w:val="StringTok"/>
        </w:rPr>
        <w:t xml:space="preserve">"quit"</w:t>
      </w:r>
      <w:r>
        <w:br/>
      </w:r>
      <w:r>
        <w:rPr>
          <w:rStyle w:val="ControlFlowTok"/>
        </w:rPr>
        <w:t xml:space="preserve">match</w:t>
      </w:r>
      <w:r>
        <w:rPr>
          <w:rStyle w:val="NormalTok"/>
        </w:rPr>
        <w:t xml:space="preserve"> commande:</w:t>
      </w:r>
      <w:r>
        <w:br/>
      </w:r>
      <w:r>
        <w:rPr>
          <w:rStyle w:val="NormalTok"/>
        </w:rPr>
        <w:t xml:space="preserve">    </w:t>
      </w:r>
      <w:r>
        <w:rPr>
          <w:rStyle w:val="ControlFlowTok"/>
        </w:rPr>
        <w:t xml:space="preserve">case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w:t>
      </w:r>
      <w:r>
        <w:rPr>
          <w:rStyle w:val="NormalTok"/>
        </w:rPr>
        <w:t xml:space="preserve">)</w:t>
      </w:r>
      <w:r>
        <w:br/>
      </w:r>
      <w:r>
        <w:rPr>
          <w:rStyle w:val="NormalTok"/>
        </w:rPr>
        <w:t xml:space="preserve">    </w:t>
      </w:r>
      <w:r>
        <w:rPr>
          <w:rStyle w:val="ControlFlowTok"/>
        </w:rPr>
        <w:t xml:space="preserve">case</w:t>
      </w:r>
      <w:r>
        <w:rPr>
          <w:rStyle w:val="NormalTok"/>
        </w:rPr>
        <w:t xml:space="preserve"> _:</w:t>
      </w:r>
      <w:r>
        <w:br/>
      </w:r>
      <w:r>
        <w:rPr>
          <w:rStyle w:val="NormalTok"/>
        </w:rPr>
        <w:t xml:space="preserve">        </w:t>
      </w:r>
      <w:r>
        <w:rPr>
          <w:rStyle w:val="BuiltInTok"/>
        </w:rPr>
        <w:t xml:space="preserve">print</w:t>
      </w:r>
      <w:r>
        <w:rPr>
          <w:rStyle w:val="NormalTok"/>
        </w:rPr>
        <w:t xml:space="preserve">(</w:t>
      </w:r>
      <w:r>
        <w:rPr>
          <w:rStyle w:val="StringTok"/>
        </w:rPr>
        <w:t xml:space="preserve">"Commande inconnue"</w:t>
      </w:r>
      <w:r>
        <w:rPr>
          <w:rStyle w:val="NormalTok"/>
        </w:rPr>
        <w:t xml:space="preserve">)</w:t>
      </w:r>
    </w:p>
    <w:p>
      <w:pPr>
        <w:pStyle w:val="BlockText"/>
      </w:pPr>
      <w:r>
        <w:t xml:space="preserve">💡 Utilisez le motif universel</w:t>
      </w:r>
      <w:r>
        <w:t xml:space="preserve"> </w:t>
      </w:r>
      <w:r>
        <w:rPr>
          <w:rStyle w:val="VerbatimChar"/>
        </w:rPr>
        <w:t xml:space="preserve">_</w:t>
      </w:r>
      <w:r>
        <w:t xml:space="preserve"> </w:t>
      </w:r>
      <w:r>
        <w:t xml:space="preserve">comme dernier cas dans un</w:t>
      </w:r>
      <w:r>
        <w:t xml:space="preserve"> </w:t>
      </w:r>
      <w:r>
        <w:rPr>
          <w:rStyle w:val="VerbatimChar"/>
        </w:rPr>
        <w:t xml:space="preserve">match</w:t>
      </w:r>
      <w:r>
        <w:t xml:space="preserve"> </w:t>
      </w:r>
      <w:r>
        <w:t xml:space="preserve">pour capturer toutes les valeurs non gérées explicitement.</w:t>
      </w:r>
    </w:p>
    <w:p>
      <w:r>
        <w:pict>
          <v:rect style="width:0;height:1.5pt" o:hralign="center" o:hrstd="t" o:hr="t"/>
        </w:pict>
      </w:r>
    </w:p>
    <w:bookmarkEnd w:id="34"/>
    <w:bookmarkStart w:id="36" w:name="boucles---forelse"/>
    <w:p>
      <w:pPr>
        <w:pStyle w:val="Heading2"/>
      </w:pPr>
      <w:r>
        <w:t xml:space="preserve">Boucles - for/else</w:t>
      </w:r>
    </w:p>
    <w:p>
      <w:pPr>
        <w:pStyle w:val="FirstParagraph"/>
      </w:pPr>
      <w:r>
        <w:t xml:space="preserve">La boucle</w:t>
      </w:r>
      <w:r>
        <w:t xml:space="preserve"> </w:t>
      </w:r>
      <w:r>
        <w:rPr>
          <w:rStyle w:val="VerbatimChar"/>
        </w:rPr>
        <w:t xml:space="preserve">for</w:t>
      </w:r>
      <w:r>
        <w:t xml:space="preserve"> </w:t>
      </w:r>
      <w:r>
        <w:t xml:space="preserve">permet de parcourir séquentiellement les éléments d’une collection. En Python, elle peut être associée à un bloc</w:t>
      </w:r>
      <w:r>
        <w:t xml:space="preserve"> </w:t>
      </w:r>
      <w:r>
        <w:rPr>
          <w:rStyle w:val="VerbatimChar"/>
        </w:rPr>
        <w:t xml:space="preserve">else</w:t>
      </w:r>
      <w:r>
        <w:t xml:space="preserve"> </w:t>
      </w:r>
      <w:r>
        <w:t xml:space="preserve">optionnel qui s’exécute si la boucle s’est terminée sans interruption par un</w:t>
      </w:r>
      <w:r>
        <w:t xml:space="preserve"> </w:t>
      </w:r>
      <w:r>
        <w:rPr>
          <w:rStyle w:val="VerbatimChar"/>
        </w:rPr>
        <w:t xml:space="preserve">break</w:t>
      </w:r>
      <w:r>
        <w:t xml:space="preserve">.</w:t>
      </w:r>
    </w:p>
    <w:p>
      <w:pPr>
        <w:pStyle w:val="SourceCode"/>
      </w:pPr>
      <w:r>
        <w:rPr>
          <w:rStyle w:val="CommentTok"/>
        </w:rPr>
        <w:t xml:space="preserve"># Parcours d'une liste avec une boucle for</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nombres:</w:t>
      </w:r>
      <w:r>
        <w:br/>
      </w:r>
      <w:r>
        <w:rPr>
          <w:rStyle w:val="NormalTok"/>
        </w:rPr>
        <w:t xml:space="preserve">    </w:t>
      </w:r>
      <w:r>
        <w:rPr>
          <w:rStyle w:val="BuiltInTok"/>
        </w:rPr>
        <w:t xml:space="preserve">print</w:t>
      </w:r>
      <w:r>
        <w:rPr>
          <w:rStyle w:val="NormalTok"/>
        </w:rPr>
        <w:t xml:space="preserve">(n)</w:t>
      </w:r>
    </w:p>
    <w:p>
      <w:pPr>
        <w:pStyle w:val="BlockText"/>
      </w:pPr>
      <w:r>
        <w:t xml:space="preserve">💡 Utilisez le bloc</w:t>
      </w:r>
      <w:r>
        <w:t xml:space="preserve"> </w:t>
      </w:r>
      <w:r>
        <w:rPr>
          <w:rStyle w:val="VerbatimChar"/>
        </w:rPr>
        <w:t xml:space="preserve">else</w:t>
      </w:r>
      <w:r>
        <w:t xml:space="preserve"> </w:t>
      </w:r>
      <w:r>
        <w:t xml:space="preserve">d’une boucle</w:t>
      </w:r>
      <w:r>
        <w:t xml:space="preserve"> </w:t>
      </w:r>
      <w:r>
        <w:rPr>
          <w:rStyle w:val="VerbatimChar"/>
        </w:rPr>
        <w:t xml:space="preserve">for</w:t>
      </w:r>
      <w:r>
        <w:t xml:space="preserve"> </w:t>
      </w:r>
      <w:r>
        <w:t xml:space="preserve">pour exécuter du code de validation si aucun élément recherché n’a déclenché de rupture anticipée.</w:t>
      </w:r>
    </w:p>
    <w:p>
      <w:r>
        <w:pict>
          <v:rect style="width:0;height:1.5pt" o:hralign="center" o:hrstd="t" o:hr="t"/>
        </w:pict>
      </w:r>
    </w:p>
    <w:bookmarkEnd w:id="35"/>
    <w:bookmarkStart w:id="37" w:name="boucles---while"/>
    <w:p>
      <w:pPr>
        <w:pStyle w:val="Heading2"/>
      </w:pPr>
      <w:r>
        <w:t xml:space="preserve">Boucles - while</w:t>
      </w:r>
    </w:p>
    <w:p>
      <w:pPr>
        <w:pStyle w:val="FirstParagraph"/>
      </w:pPr>
      <w:r>
        <w:t xml:space="preserve">La boucle</w:t>
      </w:r>
      <w:r>
        <w:t xml:space="preserve"> </w:t>
      </w:r>
      <w:r>
        <w:rPr>
          <w:rStyle w:val="VerbatimChar"/>
        </w:rPr>
        <w:t xml:space="preserve">while</w:t>
      </w:r>
      <w:r>
        <w:t xml:space="preserve"> </w:t>
      </w:r>
      <w:r>
        <w:t xml:space="preserve">répète l’exécution d’un bloc d’instructions tant qu’une condition booléenne associée reste évaluée à</w:t>
      </w:r>
      <w:r>
        <w:t xml:space="preserve"> </w:t>
      </w:r>
      <w:r>
        <w:rPr>
          <w:rStyle w:val="VerbatimChar"/>
        </w:rPr>
        <w:t xml:space="preserve">True</w:t>
      </w:r>
      <w:r>
        <w:t xml:space="preserve">. Elle est idéale lorsque le nombre d’itérations n’est pas connu à l’avance.</w:t>
      </w:r>
    </w:p>
    <w:p>
      <w:pPr>
        <w:pStyle w:val="SourceCode"/>
      </w:pPr>
      <w:r>
        <w:rPr>
          <w:rStyle w:val="CommentTok"/>
        </w:rPr>
        <w:t xml:space="preserve"># Compteur avec une boucle while</w:t>
      </w:r>
      <w:r>
        <w:br/>
      </w:r>
      <w:r>
        <w:rPr>
          <w:rStyle w:val="NormalTok"/>
        </w:rPr>
        <w:t xml:space="preserve">compteur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compteur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(compteur)</w:t>
      </w:r>
      <w:r>
        <w:br/>
      </w:r>
      <w:r>
        <w:rPr>
          <w:rStyle w:val="NormalTok"/>
        </w:rPr>
        <w:t xml:space="preserve">    compteur </w:t>
      </w:r>
      <w:r>
        <w:rPr>
          <w:rStyle w:val="OperatorTok"/>
        </w:rPr>
        <w:t xml:space="preserve">+=</w:t>
      </w:r>
      <w:r>
        <w:rPr>
          <w:rStyle w:val="NormalTok"/>
        </w:rPr>
        <w:t xml:space="preserve"> </w:t>
      </w:r>
      <w:r>
        <w:rPr>
          <w:rStyle w:val="DecValTok"/>
        </w:rPr>
        <w:t xml:space="preserve">1</w:t>
      </w:r>
    </w:p>
    <w:p>
      <w:pPr>
        <w:pStyle w:val="BlockText"/>
      </w:pPr>
      <w:r>
        <w:t xml:space="preserve">💡 Veillez à toujours faire évoluer la variable de condition à l’intérieur d’une boucle</w:t>
      </w:r>
      <w:r>
        <w:t xml:space="preserve"> </w:t>
      </w:r>
      <w:r>
        <w:rPr>
          <w:rStyle w:val="VerbatimChar"/>
        </w:rPr>
        <w:t xml:space="preserve">while</w:t>
      </w:r>
      <w:r>
        <w:t xml:space="preserve"> </w:t>
      </w:r>
      <w:r>
        <w:t xml:space="preserve">pour éviter les boucles infinies.</w:t>
      </w:r>
    </w:p>
    <w:p>
      <w:r>
        <w:pict>
          <v:rect style="width:0;height:1.5pt" o:hralign="center" o:hrstd="t" o:hr="t"/>
        </w:pict>
      </w:r>
    </w:p>
    <w:bookmarkEnd w:id="36"/>
    <w:bookmarkStart w:id="38" w:name="boucles---avec-range"/>
    <w:p>
      <w:pPr>
        <w:pStyle w:val="Heading2"/>
      </w:pPr>
      <w:r>
        <w:t xml:space="preserve">Boucles - avec range</w:t>
      </w:r>
    </w:p>
    <w:p>
      <w:pPr>
        <w:pStyle w:val="FirstParagraph"/>
      </w:pPr>
      <w:r>
        <w:t xml:space="preserve">L’association d’une boucle</w:t>
      </w:r>
      <w:r>
        <w:t xml:space="preserve"> </w:t>
      </w:r>
      <w:r>
        <w:rPr>
          <w:rStyle w:val="VerbatimChar"/>
        </w:rPr>
        <w:t xml:space="preserve">for</w:t>
      </w:r>
      <w:r>
        <w:t xml:space="preserve"> </w:t>
      </w:r>
      <w:r>
        <w:t xml:space="preserve">avec la fonction</w:t>
      </w:r>
      <w:r>
        <w:t xml:space="preserve"> </w:t>
      </w:r>
      <w:r>
        <w:rPr>
          <w:rStyle w:val="VerbatimChar"/>
        </w:rPr>
        <w:t xml:space="preserve">range()</w:t>
      </w:r>
      <w:r>
        <w:t xml:space="preserve"> </w:t>
      </w:r>
      <w:r>
        <w:t xml:space="preserve">permet de répéter un bloc d’instructions un nombre précis de fois en générant une séquence numérique efficace.</w:t>
      </w:r>
    </w:p>
    <w:p>
      <w:pPr>
        <w:pStyle w:val="SourceCode"/>
      </w:pPr>
      <w:r>
        <w:rPr>
          <w:rStyle w:val="CommentTok"/>
        </w:rPr>
        <w:t xml:space="preserve"># Répétition d'une action à l'aide de range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f"Itération numéro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p>
    <w:p>
      <w:pPr>
        <w:pStyle w:val="BlockText"/>
      </w:pPr>
      <w:r>
        <w:t xml:space="preserve">💡 La fonction</w:t>
      </w:r>
      <w:r>
        <w:t xml:space="preserve"> </w:t>
      </w:r>
      <w:r>
        <w:rPr>
          <w:rStyle w:val="VerbatimChar"/>
        </w:rPr>
        <w:t xml:space="preserve">range(debut, fin, pas)</w:t>
      </w:r>
      <w:r>
        <w:t xml:space="preserve"> </w:t>
      </w:r>
      <w:r>
        <w:t xml:space="preserve">accepte des arguments optionnels pour démarrer à un autre indice ou parcourir les éléments par pas spécifiques.</w:t>
      </w:r>
    </w:p>
    <w:p>
      <w:r>
        <w:pict>
          <v:rect style="width:0;height:1.5pt" o:hralign="center" o:hrstd="t" o:hr="t"/>
        </w:pict>
      </w:r>
    </w:p>
    <w:bookmarkEnd w:id="37"/>
    <w:bookmarkStart w:id="39" w:name="boucles---avec-zip"/>
    <w:p>
      <w:pPr>
        <w:pStyle w:val="Heading2"/>
      </w:pPr>
      <w:r>
        <w:t xml:space="preserve">Boucles - avec zip</w:t>
      </w:r>
    </w:p>
    <w:p>
      <w:pPr>
        <w:pStyle w:val="FirstParagraph"/>
      </w:pPr>
      <w:r>
        <w:t xml:space="preserve">La fonction</w:t>
      </w:r>
      <w:r>
        <w:t xml:space="preserve"> </w:t>
      </w:r>
      <w:r>
        <w:rPr>
          <w:rStyle w:val="VerbatimChar"/>
        </w:rPr>
        <w:t xml:space="preserve">zip()</w:t>
      </w:r>
      <w:r>
        <w:t xml:space="preserve"> </w:t>
      </w:r>
      <w:r>
        <w:t xml:space="preserve">permet de parcourir simultanément plusieurs collections en assemblant leurs éléments sous forme de tuples, ce qui simplifie le traitement croisé de données.</w:t>
      </w:r>
    </w:p>
    <w:p>
      <w:pPr>
        <w:pStyle w:val="SourceCode"/>
      </w:pPr>
      <w:r>
        <w:rPr>
          <w:rStyle w:val="CommentTok"/>
        </w:rPr>
        <w:t xml:space="preserve"># Itération conjointe sur deux listes</w:t>
      </w:r>
      <w:r>
        <w:br/>
      </w:r>
      <w:r>
        <w:rPr>
          <w:rStyle w:val="NormalTok"/>
        </w:rPr>
        <w:t xml:space="preserve">noms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w:t>
      </w:r>
      <w:r>
        <w:br/>
      </w:r>
      <w:r>
        <w:rPr>
          <w:rStyle w:val="NormalTok"/>
        </w:rPr>
        <w:t xml:space="preserve">scores </w:t>
      </w:r>
      <w:r>
        <w:rPr>
          <w:rStyle w:val="OperatorTok"/>
        </w:rPr>
        <w:t xml:space="preserve">=</w:t>
      </w:r>
      <w:r>
        <w:rPr>
          <w:rStyle w:val="NormalTok"/>
        </w:rPr>
        <w:t xml:space="preserve"> [</w:t>
      </w:r>
      <w:r>
        <w:rPr>
          <w:rStyle w:val="DecValTok"/>
        </w:rPr>
        <w:t xml:space="preserve">85</w:t>
      </w:r>
      <w:r>
        <w:rPr>
          <w:rStyle w:val="NormalTok"/>
        </w:rPr>
        <w:t xml:space="preserve">, </w:t>
      </w:r>
      <w:r>
        <w:rPr>
          <w:rStyle w:val="DecValTok"/>
        </w:rPr>
        <w:t xml:space="preserve">92</w:t>
      </w:r>
      <w:r>
        <w:rPr>
          <w:rStyle w:val="NormalTok"/>
        </w:rPr>
        <w:t xml:space="preserve">]</w:t>
      </w:r>
      <w:r>
        <w:br/>
      </w:r>
      <w:r>
        <w:rPr>
          <w:rStyle w:val="ControlFlowTok"/>
        </w:rPr>
        <w:t xml:space="preserve">for</w:t>
      </w:r>
      <w:r>
        <w:rPr>
          <w:rStyle w:val="NormalTok"/>
        </w:rPr>
        <w:t xml:space="preserve"> nom, score </w:t>
      </w:r>
      <w:r>
        <w:rPr>
          <w:rStyle w:val="KeywordTok"/>
        </w:rPr>
        <w:t xml:space="preserve">in</w:t>
      </w:r>
      <w:r>
        <w:rPr>
          <w:rStyle w:val="NormalTok"/>
        </w:rPr>
        <w:t xml:space="preserve"> </w:t>
      </w:r>
      <w:r>
        <w:rPr>
          <w:rStyle w:val="BuiltInTok"/>
        </w:rPr>
        <w:t xml:space="preserve">zip</w:t>
      </w:r>
      <w:r>
        <w:rPr>
          <w:rStyle w:val="NormalTok"/>
        </w:rPr>
        <w:t xml:space="preserve">(noms, scores):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w:t>
      </w:r>
      <w:r>
        <w:rPr>
          <w:rStyle w:val="SpecialCharTok"/>
        </w:rPr>
        <w:t xml:space="preserve">}</w:t>
      </w:r>
      <w:r>
        <w:rPr>
          <w:rStyle w:val="SpecialStringTok"/>
        </w:rPr>
        <w:t xml:space="preserve"> a obtenu </w:t>
      </w:r>
      <w:r>
        <w:rPr>
          <w:rStyle w:val="SpecialCharTok"/>
        </w:rPr>
        <w:t xml:space="preserve">{</w:t>
      </w:r>
      <w:r>
        <w:rPr>
          <w:rStyle w:val="NormalTok"/>
        </w:rPr>
        <w:t xml:space="preserve">score</w:t>
      </w:r>
      <w:r>
        <w:rPr>
          <w:rStyle w:val="SpecialCharTok"/>
        </w:rPr>
        <w:t xml:space="preserve">}</w:t>
      </w:r>
      <w:r>
        <w:rPr>
          <w:rStyle w:val="SpecialStringTok"/>
        </w:rPr>
        <w:t xml:space="preserve"> points"</w:t>
      </w:r>
      <w:r>
        <w:rPr>
          <w:rStyle w:val="NormalTok"/>
        </w:rPr>
        <w:t xml:space="preserve">)</w:t>
      </w:r>
    </w:p>
    <w:p>
      <w:pPr>
        <w:pStyle w:val="BlockText"/>
      </w:pPr>
      <w:r>
        <w:t xml:space="preserve">💡 Si les collections passées à</w:t>
      </w:r>
      <w:r>
        <w:t xml:space="preserve"> </w:t>
      </w:r>
      <w:r>
        <w:rPr>
          <w:rStyle w:val="VerbatimChar"/>
        </w:rPr>
        <w:t xml:space="preserve">zip()</w:t>
      </w:r>
      <w:r>
        <w:t xml:space="preserve"> </w:t>
      </w:r>
      <w:r>
        <w:t xml:space="preserve">n’ont pas la même longueur, l’itération s’arrête automatiquement dès que la plus courte est épuisée.</w:t>
      </w:r>
    </w:p>
    <w:p>
      <w:r>
        <w:pict>
          <v:rect style="width:0;height:1.5pt" o:hralign="center" o:hrstd="t" o:hr="t"/>
        </w:pict>
      </w:r>
    </w:p>
    <w:bookmarkEnd w:id="38"/>
    <w:bookmarkStart w:id="40" w:name="X203a48f5a9a6f60a9b51c79c8e25ba7556a5a41"/>
    <w:p>
      <w:pPr>
        <w:pStyle w:val="Heading2"/>
      </w:pPr>
      <w:r>
        <w:t xml:space="preserve">Boucles - avec items() pour les dictionnaires</w:t>
      </w:r>
    </w:p>
    <w:p>
      <w:pPr>
        <w:pStyle w:val="FirstParagraph"/>
      </w:pPr>
      <w:r>
        <w:t xml:space="preserve">La méthode</w:t>
      </w:r>
      <w:r>
        <w:t xml:space="preserve"> </w:t>
      </w:r>
      <w:r>
        <w:rPr>
          <w:rStyle w:val="VerbatimChar"/>
        </w:rPr>
        <w:t xml:space="preserve">.items()</w:t>
      </w:r>
      <w:r>
        <w:t xml:space="preserve"> </w:t>
      </w:r>
      <w:r>
        <w:t xml:space="preserve">permet de parcourir à la fois les clés et les valeurs d’un dictionnaire lors d’une même boucle</w:t>
      </w:r>
      <w:r>
        <w:t xml:space="preserve"> </w:t>
      </w:r>
      <w:r>
        <w:rPr>
          <w:rStyle w:val="VerbatimChar"/>
        </w:rPr>
        <w:t xml:space="preserve">for</w:t>
      </w:r>
      <w:r>
        <w:t xml:space="preserve">, optimisant la lecture des données structurées.</w:t>
      </w:r>
    </w:p>
    <w:p>
      <w:pPr>
        <w:pStyle w:val="SourceCode"/>
      </w:pPr>
      <w:r>
        <w:rPr>
          <w:rStyle w:val="CommentTok"/>
        </w:rPr>
        <w:t xml:space="preserve"># Parcours des clés et valeurs d'un dictionnaire</w:t>
      </w:r>
      <w:r>
        <w:br/>
      </w:r>
      <w:r>
        <w:rPr>
          <w:rStyle w:val="NormalTok"/>
        </w:rPr>
        <w:t xml:space="preserve">parametres </w:t>
      </w:r>
      <w:r>
        <w:rPr>
          <w:rStyle w:val="OperatorTok"/>
        </w:rPr>
        <w:t xml:space="preserve">=</w:t>
      </w:r>
      <w:r>
        <w:rPr>
          <w:rStyle w:val="NormalTok"/>
        </w:rPr>
        <w:t xml:space="preserve"> {</w:t>
      </w:r>
      <w:r>
        <w:rPr>
          <w:rStyle w:val="StringTok"/>
        </w:rPr>
        <w:t xml:space="preserve">"theme"</w:t>
      </w:r>
      <w:r>
        <w:rPr>
          <w:rStyle w:val="NormalTok"/>
        </w:rPr>
        <w:t xml:space="preserve">: </w:t>
      </w:r>
      <w:r>
        <w:rPr>
          <w:rStyle w:val="StringTok"/>
        </w:rPr>
        <w:t xml:space="preserve">"sombre"</w:t>
      </w:r>
      <w:r>
        <w:rPr>
          <w:rStyle w:val="NormalTok"/>
        </w:rPr>
        <w:t xml:space="preserve">, </w:t>
      </w:r>
      <w:r>
        <w:rPr>
          <w:rStyle w:val="StringTok"/>
        </w:rPr>
        <w:t xml:space="preserve">"volume"</w:t>
      </w:r>
      <w:r>
        <w:rPr>
          <w:rStyle w:val="NormalTok"/>
        </w:rPr>
        <w:t xml:space="preserve">: </w:t>
      </w:r>
      <w:r>
        <w:rPr>
          <w:rStyle w:val="DecValTok"/>
        </w:rPr>
        <w:t xml:space="preserve">80</w:t>
      </w:r>
      <w:r>
        <w:rPr>
          <w:rStyle w:val="NormalTok"/>
        </w:rPr>
        <w:t xml:space="preserve">}</w:t>
      </w:r>
      <w:r>
        <w:br/>
      </w:r>
      <w:r>
        <w:rPr>
          <w:rStyle w:val="ControlFlowTok"/>
        </w:rPr>
        <w:t xml:space="preserve">for</w:t>
      </w:r>
      <w:r>
        <w:rPr>
          <w:rStyle w:val="NormalTok"/>
        </w:rPr>
        <w:t xml:space="preserve"> cle, valeur </w:t>
      </w:r>
      <w:r>
        <w:rPr>
          <w:rStyle w:val="KeywordTok"/>
        </w:rPr>
        <w:t xml:space="preserve">in</w:t>
      </w:r>
      <w:r>
        <w:rPr>
          <w:rStyle w:val="NormalTok"/>
        </w:rPr>
        <w:t xml:space="preserve"> parametres.items():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pPr>
        <w:pStyle w:val="BlockText"/>
      </w:pPr>
      <w:r>
        <w:t xml:space="preserve">💡 Utilisez</w:t>
      </w:r>
      <w:r>
        <w:t xml:space="preserve"> </w:t>
      </w:r>
      <w:r>
        <w:rPr>
          <w:rStyle w:val="VerbatimChar"/>
        </w:rPr>
        <w:t xml:space="preserve">.items()</w:t>
      </w:r>
      <w:r>
        <w:t xml:space="preserve"> </w:t>
      </w:r>
      <w:r>
        <w:t xml:space="preserve">dès que vous avez besoin de manipuler simultanément la clé et sa valeur associée pour éviter des appels d’accès superflus.</w:t>
      </w:r>
    </w:p>
    <w:p>
      <w:r>
        <w:pict>
          <v:rect style="width:0;height:1.5pt" o:hralign="center" o:hrstd="t" o:hr="t"/>
        </w:pict>
      </w:r>
    </w:p>
    <w:bookmarkEnd w:id="39"/>
    <w:bookmarkStart w:id="41" w:name="exemple-de-synthèse"/>
    <w:p>
      <w:pPr>
        <w:pStyle w:val="Heading2"/>
      </w:pPr>
      <w:r>
        <w:t xml:space="preserve">Exemple de synthèse</w:t>
      </w:r>
    </w:p>
    <w:p>
      <w:pPr>
        <w:pStyle w:val="SourceCode"/>
      </w:pPr>
      <w:r>
        <w:rPr>
          <w:rStyle w:val="CommentTok"/>
        </w:rPr>
        <w:t xml:space="preserve"># Programme complet combinant conditions, boucles, range, zip et items</w:t>
      </w:r>
      <w:r>
        <w:br/>
      </w:r>
      <w:r>
        <w:rPr>
          <w:rStyle w:val="NormalTok"/>
        </w:rPr>
        <w:t xml:space="preserve">utilisateurs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points </w:t>
      </w:r>
      <w:r>
        <w:rPr>
          <w:rStyle w:val="OperatorTok"/>
        </w:rPr>
        <w:t xml:space="preserve">=</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30</w:t>
      </w:r>
      <w:r>
        <w:rPr>
          <w:rStyle w:val="NormalTok"/>
        </w:rPr>
        <w:t xml:space="preserve">]</w:t>
      </w:r>
      <w:r>
        <w:br/>
      </w:r>
      <w:r>
        <w:br/>
      </w:r>
      <w:r>
        <w:rPr>
          <w:rStyle w:val="CommentTok"/>
        </w:rPr>
        <w:t xml:space="preserve"># 1. Boucle avec range pour un affichage numéroté</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(utilisateurs)):</w:t>
      </w:r>
      <w:r>
        <w:br/>
      </w:r>
      <w:r>
        <w:rPr>
          <w:rStyle w:val="NormalTok"/>
        </w:rPr>
        <w:t xml:space="preserve">    </w:t>
      </w:r>
      <w:r>
        <w:rPr>
          <w:rStyle w:val="BuiltInTok"/>
        </w:rPr>
        <w:t xml:space="preserve">print</w:t>
      </w:r>
      <w:r>
        <w:rPr>
          <w:rStyle w:val="NormalTok"/>
        </w:rPr>
        <w:t xml:space="preserve">(</w:t>
      </w:r>
      <w:r>
        <w:rPr>
          <w:rStyle w:val="SpecialStringTok"/>
        </w:rPr>
        <w:t xml:space="preserve">f"Rang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w:t>
      </w:r>
      <w:r>
        <w:br/>
      </w:r>
      <w:r>
        <w:br/>
      </w:r>
      <w:r>
        <w:rPr>
          <w:rStyle w:val="CommentTok"/>
        </w:rPr>
        <w:t xml:space="preserve"># 2. Boucle avec zip pour associer utilisateurs et scores</w:t>
      </w:r>
      <w:r>
        <w:br/>
      </w:r>
      <w:r>
        <w:rPr>
          <w:rStyle w:val="ControlFlowTok"/>
        </w:rPr>
        <w:t xml:space="preserve">for</w:t>
      </w:r>
      <w:r>
        <w:rPr>
          <w:rStyle w:val="NormalTok"/>
        </w:rPr>
        <w:t xml:space="preserve"> user, score </w:t>
      </w:r>
      <w:r>
        <w:rPr>
          <w:rStyle w:val="KeywordTok"/>
        </w:rPr>
        <w:t xml:space="preserve">in</w:t>
      </w:r>
      <w:r>
        <w:rPr>
          <w:rStyle w:val="NormalTok"/>
        </w:rPr>
        <w:t xml:space="preserve"> </w:t>
      </w:r>
      <w:r>
        <w:rPr>
          <w:rStyle w:val="BuiltInTok"/>
        </w:rPr>
        <w:t xml:space="preserve">zip</w:t>
      </w:r>
      <w:r>
        <w:rPr>
          <w:rStyle w:val="NormalTok"/>
        </w:rPr>
        <w:t xml:space="preserve">(utilisateurs, points):</w:t>
      </w:r>
      <w:r>
        <w:br/>
      </w:r>
      <w:r>
        <w:rPr>
          <w:rStyle w:val="NormalTok"/>
        </w:rPr>
        <w:t xml:space="preserve">    </w:t>
      </w:r>
      <w:r>
        <w:rPr>
          <w:rStyle w:val="CommentTok"/>
        </w:rPr>
        <w:t xml:space="preserve"># 3. Structure conditionnelle classique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niveau </w:t>
      </w:r>
      <w:r>
        <w:rPr>
          <w:rStyle w:val="OperatorTok"/>
        </w:rPr>
        <w:t xml:space="preserve">=</w:t>
      </w:r>
      <w:r>
        <w:rPr>
          <w:rStyle w:val="NormalTok"/>
        </w:rPr>
        <w:t xml:space="preserve"> </w:t>
      </w:r>
      <w:r>
        <w:rPr>
          <w:rStyle w:val="StringTok"/>
        </w:rPr>
        <w:t xml:space="preserve">"Expert"</w:t>
      </w:r>
      <w:r>
        <w:br/>
      </w:r>
      <w:r>
        <w:rPr>
          <w:rStyle w:val="NormalTok"/>
        </w:rPr>
        <w:t xml:space="preserve">    </w:t>
      </w:r>
      <w:r>
        <w:rPr>
          <w:rStyle w:val="ControlFlowTok"/>
        </w:rPr>
        <w:t xml:space="preserve">else</w:t>
      </w:r>
      <w:r>
        <w:rPr>
          <w:rStyle w:val="NormalTok"/>
        </w:rPr>
        <w:t xml:space="preserve">:</w:t>
      </w:r>
      <w:r>
        <w:br/>
      </w:r>
      <w:r>
        <w:rPr>
          <w:rStyle w:val="NormalTok"/>
        </w:rPr>
        <w:t xml:space="preserve">        niveau </w:t>
      </w:r>
      <w:r>
        <w:rPr>
          <w:rStyle w:val="OperatorTok"/>
        </w:rPr>
        <w:t xml:space="preserve">=</w:t>
      </w:r>
      <w:r>
        <w:rPr>
          <w:rStyle w:val="NormalTok"/>
        </w:rPr>
        <w:t xml:space="preserve"> </w:t>
      </w:r>
      <w:r>
        <w:rPr>
          <w:rStyle w:val="StringTok"/>
        </w:rPr>
        <w:t xml:space="preserve">"Débutant"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user</w:t>
      </w:r>
      <w:r>
        <w:rPr>
          <w:rStyle w:val="SpecialCharTok"/>
        </w:rPr>
        <w:t xml:space="preserve">}</w:t>
      </w:r>
      <w:r>
        <w:rPr>
          <w:rStyle w:val="SpecialStringTok"/>
        </w:rPr>
        <w:t xml:space="preserve"> (</w:t>
      </w:r>
      <w:r>
        <w:rPr>
          <w:rStyle w:val="SpecialCharTok"/>
        </w:rPr>
        <w:t xml:space="preserve">{</w:t>
      </w:r>
      <w:r>
        <w:rPr>
          <w:rStyle w:val="NormalTok"/>
        </w:rPr>
        <w:t xml:space="preserve">niveau</w:t>
      </w:r>
      <w:r>
        <w:rPr>
          <w:rStyle w:val="SpecialCharTok"/>
        </w:rPr>
        <w:t xml:space="preserve">}</w:t>
      </w:r>
      <w:r>
        <w:rPr>
          <w:rStyle w:val="SpecialStringTok"/>
        </w:rPr>
        <w:t xml:space="preserve">) avec </w:t>
      </w:r>
      <w:r>
        <w:rPr>
          <w:rStyle w:val="SpecialCharTok"/>
        </w:rPr>
        <w:t xml:space="preserve">{</w:t>
      </w:r>
      <w:r>
        <w:rPr>
          <w:rStyle w:val="NormalTok"/>
        </w:rPr>
        <w:t xml:space="preserve">score</w:t>
      </w:r>
      <w:r>
        <w:rPr>
          <w:rStyle w:val="SpecialCharTok"/>
        </w:rPr>
        <w:t xml:space="preserve">}</w:t>
      </w:r>
      <w:r>
        <w:rPr>
          <w:rStyle w:val="SpecialStringTok"/>
        </w:rPr>
        <w:t xml:space="preserve"> pts"</w:t>
      </w:r>
      <w:r>
        <w:rPr>
          <w:rStyle w:val="NormalTok"/>
        </w:rPr>
        <w:t xml:space="preserve">)</w:t>
      </w:r>
      <w:r>
        <w:br/>
      </w:r>
      <w:r>
        <w:br/>
      </w:r>
      <w:r>
        <w:rPr>
          <w:rStyle w:val="CommentTok"/>
        </w:rPr>
        <w:t xml:space="preserve"># 4. Boucle avec items() pour parcourir un dictionnaire de configuration</w:t>
      </w:r>
      <w:r>
        <w:br/>
      </w:r>
      <w:r>
        <w:rPr>
          <w:rStyle w:val="NormalTok"/>
        </w:rPr>
        <w:t xml:space="preserve">config </w:t>
      </w:r>
      <w:r>
        <w:rPr>
          <w:rStyle w:val="OperatorTok"/>
        </w:rPr>
        <w:t xml:space="preserve">=</w:t>
      </w:r>
      <w:r>
        <w:rPr>
          <w:rStyle w:val="NormalTok"/>
        </w:rPr>
        <w:t xml:space="preserve"> {</w:t>
      </w:r>
      <w:r>
        <w:rPr>
          <w:rStyle w:val="StringTok"/>
        </w:rPr>
        <w:t xml:space="preserve">"mode"</w:t>
      </w:r>
      <w:r>
        <w:rPr>
          <w:rStyle w:val="NormalTok"/>
        </w:rPr>
        <w:t xml:space="preserve">: </w:t>
      </w:r>
      <w:r>
        <w:rPr>
          <w:rStyle w:val="StringTok"/>
        </w:rPr>
        <w:t xml:space="preserve">"admin"</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w:t>
      </w:r>
      <w:r>
        <w:br/>
      </w:r>
      <w:r>
        <w:rPr>
          <w:rStyle w:val="ControlFlowTok"/>
        </w:rPr>
        <w:t xml:space="preserve">for</w:t>
      </w:r>
      <w:r>
        <w:rPr>
          <w:rStyle w:val="NormalTok"/>
        </w:rPr>
        <w:t xml:space="preserve"> parametre, etat </w:t>
      </w:r>
      <w:r>
        <w:rPr>
          <w:rStyle w:val="KeywordTok"/>
        </w:rPr>
        <w:t xml:space="preserve">in</w:t>
      </w:r>
      <w:r>
        <w:rPr>
          <w:rStyle w:val="NormalTok"/>
        </w:rPr>
        <w:t xml:space="preserve"> config.items():</w:t>
      </w:r>
      <w:r>
        <w:br/>
      </w:r>
      <w:r>
        <w:rPr>
          <w:rStyle w:val="NormalTok"/>
        </w:rPr>
        <w:t xml:space="preserve">    </w:t>
      </w:r>
      <w:r>
        <w:rPr>
          <w:rStyle w:val="ControlFlowTok"/>
        </w:rPr>
        <w:t xml:space="preserve">match</w:t>
      </w:r>
      <w:r>
        <w:rPr>
          <w:rStyle w:val="NormalTok"/>
        </w:rPr>
        <w:t xml:space="preserve"> parametre:</w:t>
      </w:r>
      <w:r>
        <w:br/>
      </w:r>
      <w:r>
        <w:rPr>
          <w:rStyle w:val="NormalTok"/>
        </w:rPr>
        <w:t xml:space="preserve">        </w:t>
      </w:r>
      <w:r>
        <w:rPr>
          <w:rStyle w:val="ControlFlowTok"/>
        </w:rPr>
        <w:t xml:space="preserve">case</w:t>
      </w:r>
      <w:r>
        <w:rPr>
          <w:rStyle w:val="NormalTok"/>
        </w:rPr>
        <w:t xml:space="preserve"> </w:t>
      </w:r>
      <w:r>
        <w:rPr>
          <w:rStyle w:val="StringTok"/>
        </w:rPr>
        <w:t xml:space="preserve">"mode"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 actif : </w:t>
      </w:r>
      <w:r>
        <w:rPr>
          <w:rStyle w:val="SpecialCharTok"/>
        </w:rPr>
        <w:t xml:space="preserve">{</w:t>
      </w:r>
      <w:r>
        <w:rPr>
          <w:rStyle w:val="NormalTok"/>
        </w:rPr>
        <w:t xml:space="preserve">etat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"debug"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 débogage activé : </w:t>
      </w:r>
      <w:r>
        <w:rPr>
          <w:rStyle w:val="SpecialCharTok"/>
        </w:rPr>
        <w:t xml:space="preserve">{</w:t>
      </w:r>
      <w:r>
        <w:rPr>
          <w:rStyle w:val="NormalTok"/>
        </w:rPr>
        <w:t xml:space="preserve">etat</w:t>
      </w:r>
      <w:r>
        <w:rPr>
          <w:rStyle w:val="SpecialCharTok"/>
        </w:rPr>
        <w:t xml:space="preserve">}</w:t>
      </w:r>
      <w:r>
        <w:rPr>
          <w:rStyle w:val="SpecialStringTok"/>
        </w:rPr>
        <w:t xml:space="preserve">"</w:t>
      </w:r>
      <w:r>
        <w:rPr>
          <w:rStyle w:val="NormalTok"/>
        </w:rPr>
        <w:t xml:space="preserve">)</w:t>
      </w:r>
    </w:p>
    <w:bookmarkEnd w:id="40"/>
    <w:bookmarkStart w:id="42" w:name="exercices"/>
    <w:p>
      <w:pPr>
        <w:pStyle w:val="Heading2"/>
      </w:pPr>
      <w:r>
        <w:t xml:space="preserve">Exercices</w:t>
      </w:r>
    </w:p>
    <w:p>
      <w:pPr>
        <w:numPr>
          <w:ilvl w:val="0"/>
          <w:numId w:val="1017"/>
        </w:numPr>
        <w:pStyle w:val="Compact"/>
      </w:pPr>
      <w:r>
        <w:rPr>
          <w:bCs/>
          <w:b/>
        </w:rPr>
        <w:t xml:space="preserve">Exercice 1 :</w:t>
      </w:r>
      <w:r>
        <w:t xml:space="preserve"> </w:t>
      </w:r>
      <w:r>
        <w:t xml:space="preserve">Écrivez un script utilisant une boucle</w:t>
      </w:r>
      <w:r>
        <w:t xml:space="preserve"> </w:t>
      </w:r>
      <w:r>
        <w:rPr>
          <w:rStyle w:val="VerbatimChar"/>
        </w:rPr>
        <w:t xml:space="preserve">for</w:t>
      </w:r>
      <w:r>
        <w:t xml:space="preserve"> </w:t>
      </w:r>
      <w:r>
        <w:t xml:space="preserve">et</w:t>
      </w:r>
      <w:r>
        <w:t xml:space="preserve"> </w:t>
      </w:r>
      <w:r>
        <w:rPr>
          <w:rStyle w:val="VerbatimChar"/>
        </w:rPr>
        <w:t xml:space="preserve">range()</w:t>
      </w:r>
      <w:r>
        <w:t xml:space="preserve"> </w:t>
      </w:r>
      <w:r>
        <w:t xml:space="preserve">pour afficher uniquement les nombres pairs de 0 à 10.</w:t>
      </w:r>
    </w:p>
    <w:p>
      <w:pPr>
        <w:numPr>
          <w:ilvl w:val="0"/>
          <w:numId w:val="1017"/>
        </w:numPr>
        <w:pStyle w:val="Compact"/>
      </w:pPr>
      <w:r>
        <w:rPr>
          <w:bCs/>
          <w:b/>
        </w:rPr>
        <w:t xml:space="preserve">Exercice 2 :</w:t>
      </w:r>
      <w:r>
        <w:t xml:space="preserve"> </w:t>
      </w:r>
      <w:r>
        <w:t xml:space="preserve">Créez un dictionnaire associant des noms de fruits à leur prix, puis utilisez la méthode</w:t>
      </w:r>
      <w:r>
        <w:t xml:space="preserve"> </w:t>
      </w:r>
      <w:r>
        <w:rPr>
          <w:rStyle w:val="VerbatimChar"/>
        </w:rPr>
        <w:t xml:space="preserve">.items()</w:t>
      </w:r>
      <w:r>
        <w:t xml:space="preserve"> </w:t>
      </w:r>
      <w:r>
        <w:t xml:space="preserve">dans une boucle pour afficher chaque fruit et son prix avec une structure conditionnelle vérifiant s’il est supérieur à un certain seuil.</w:t>
      </w:r>
    </w:p>
    <w:bookmarkEnd w:id="41"/>
    <w:bookmarkEnd w:id="42"/>
    <w:p>
      <w:r>
        <w:br w:type="page"/>
      </w:r>
    </w:p>
    <w:bookmarkStart w:id="43" w:name="Xf551a79da18240d57cc22a11b928de2acde61d1"/>
    <w:p>
      <w:pPr>
        <w:pStyle w:val="Heading1"/>
      </w:pPr>
      <w:r>
        <w:t xml:space="preserve">Chapitre 7 : Les fonctions et passage d’arguments</w:t>
      </w:r>
    </w:p>
    <w:p>
      <w:pPr>
        <w:pStyle w:val="FirstParagraph"/>
      </w:pPr>
      <w:r>
        <w:t xml:space="preserve">Les fonctions permettent de modulariser le code en regroupant des instructions réutilisables sous un même nom. Maîtriser le passage d’arguments et les structures de retour est indispensable pour concevoir des programmes propres et maintenables.</w:t>
      </w:r>
      <w:r>
        <w:t xml:space="preserve"> </w:t>
      </w:r>
      <w:r>
        <w:t xml:space="preserve">Dans ce chapitre :</w:t>
      </w:r>
    </w:p>
    <w:p>
      <w:pPr>
        <w:numPr>
          <w:ilvl w:val="0"/>
          <w:numId w:val="1018"/>
        </w:numPr>
      </w:pPr>
      <w:r>
        <w:t xml:space="preserve">Définition des fonctions, arguments, passage et valeur de retour (</w:t>
      </w:r>
      <w:r>
        <w:rPr>
          <w:rStyle w:val="VerbatimChar"/>
        </w:rPr>
        <w:t xml:space="preserve">return</w:t>
      </w:r>
      <w:r>
        <w:t xml:space="preserve">)</w:t>
      </w:r>
    </w:p>
    <w:p>
      <w:pPr>
        <w:numPr>
          <w:ilvl w:val="0"/>
          <w:numId w:val="1018"/>
        </w:numPr>
      </w:pPr>
      <w:r>
        <w:t xml:space="preserve">Arguments et valeurs par défaut</w:t>
      </w:r>
    </w:p>
    <w:p>
      <w:pPr>
        <w:numPr>
          <w:ilvl w:val="0"/>
          <w:numId w:val="1018"/>
        </w:numPr>
      </w:pPr>
      <w:r>
        <w:t xml:space="preserve">Arguments variables via les tuples,</w:t>
      </w:r>
      <w:r>
        <w:t xml:space="preserve"> </w:t>
      </w:r>
      <w:r>
        <w:rPr>
          <w:rStyle w:val="VerbatimChar"/>
        </w:rPr>
        <w:t xml:space="preserve">*args</w:t>
      </w:r>
      <w:r>
        <w:t xml:space="preserve"> </w:t>
      </w:r>
      <w:r>
        <w:t xml:space="preserve">et</w:t>
      </w:r>
      <w:r>
        <w:t xml:space="preserve"> </w:t>
      </w:r>
      <w:r>
        <w:rPr>
          <w:rStyle w:val="VerbatimChar"/>
        </w:rPr>
        <w:t xml:space="preserve">**kwargs</w:t>
      </w:r>
    </w:p>
    <w:p>
      <w:pPr>
        <w:numPr>
          <w:ilvl w:val="0"/>
          <w:numId w:val="1018"/>
        </w:numPr>
      </w:pPr>
      <w:r>
        <w:t xml:space="preserve">Fonctions en tant qu’arguments (délégués)</w:t>
      </w:r>
    </w:p>
    <w:p>
      <w:r>
        <w:pict>
          <v:rect style="width:0;height:1.5pt" o:hralign="center" o:hrstd="t" o:hr="t"/>
        </w:pict>
      </w:r>
    </w:p>
    <w:bookmarkStart w:id="44" w:name="X91b7d384f0747e389426579da82a5ad7bf94e8b"/>
    <w:p>
      <w:pPr>
        <w:pStyle w:val="Heading2"/>
      </w:pPr>
      <w:r>
        <w:t xml:space="preserve">Les fonctions, arguments , passage par valeur, return</w:t>
      </w:r>
    </w:p>
    <w:p>
      <w:pPr>
        <w:pStyle w:val="FirstParagraph"/>
      </w:pPr>
      <w:r>
        <w:t xml:space="preserve">Une fonction se déclare avec le mot-clé</w:t>
      </w:r>
      <w:r>
        <w:t xml:space="preserve"> </w:t>
      </w:r>
      <w:r>
        <w:rPr>
          <w:rStyle w:val="VerbatimChar"/>
        </w:rPr>
        <w:t xml:space="preserve">def</w:t>
      </w:r>
      <w:r>
        <w:t xml:space="preserve"> </w:t>
      </w:r>
      <w:r>
        <w:t xml:space="preserve">suivi d’un nom et de parenthèses. Elle accepte des arguments en entrée et peut renvoyer un résultat grâce à l’instruction</w:t>
      </w:r>
      <w:r>
        <w:t xml:space="preserve"> </w:t>
      </w:r>
      <w:r>
        <w:rPr>
          <w:rStyle w:val="VerbatimChar"/>
        </w:rPr>
        <w:t xml:space="preserve">return</w:t>
      </w:r>
      <w:r>
        <w:t xml:space="preserve">.</w:t>
      </w:r>
    </w:p>
    <w:p>
      <w:pPr>
        <w:pStyle w:val="SourceCode"/>
      </w:pPr>
      <w:r>
        <w:rPr>
          <w:rStyle w:val="CommentTok"/>
        </w:rPr>
        <w:t xml:space="preserve"># Déclaration d'une fonction simple avec retour</w:t>
      </w:r>
      <w:r>
        <w:br/>
      </w:r>
      <w:r>
        <w:rPr>
          <w:rStyle w:val="KeywordTok"/>
        </w:rPr>
        <w:t xml:space="preserve">def</w:t>
      </w:r>
      <w:r>
        <w:rPr>
          <w:rStyle w:val="NormalTok"/>
        </w:rPr>
        <w:t xml:space="preserve"> additionner(a, b):</w:t>
      </w:r>
      <w:r>
        <w:br/>
      </w:r>
      <w:r>
        <w:rPr>
          <w:rStyle w:val="NormalTok"/>
        </w:rPr>
        <w:t xml:space="preserve">    resultat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resultat</w:t>
      </w:r>
    </w:p>
    <w:p>
      <w:pPr>
        <w:pStyle w:val="BlockText"/>
      </w:pPr>
      <w:r>
        <w:t xml:space="preserve">💡 En Python, les objets sont passés par affectation : modifier un objet mutable à l’intérieur d’une fonction se répercute en dehors, contrairement aux objets immuables.</w:t>
      </w:r>
    </w:p>
    <w:p>
      <w:r>
        <w:pict>
          <v:rect style="width:0;height:1.5pt" o:hralign="center" o:hrstd="t" o:hr="t"/>
        </w:pict>
      </w:r>
    </w:p>
    <w:bookmarkEnd w:id="43"/>
    <w:bookmarkStart w:id="45" w:name="arguments-et-valeurs-par-défaut"/>
    <w:p>
      <w:pPr>
        <w:pStyle w:val="Heading2"/>
      </w:pPr>
      <w:r>
        <w:t xml:space="preserve">Arguments et valeurs par défaut</w:t>
      </w:r>
    </w:p>
    <w:p>
      <w:pPr>
        <w:pStyle w:val="FirstParagraph"/>
      </w:pPr>
      <w:r>
        <w:t xml:space="preserve">Les arguments par défaut permettent de définir une valeur de repli lorsqu’un paramètre n’est pas explicitement fourni lors de l’appel de la fonction.</w:t>
      </w:r>
    </w:p>
    <w:p>
      <w:pPr>
        <w:pStyle w:val="SourceCode"/>
      </w:pPr>
      <w:r>
        <w:rPr>
          <w:rStyle w:val="CommentTok"/>
        </w:rPr>
        <w:t xml:space="preserve"># Fonction avec un argument doté d'une valeur par défaut</w:t>
      </w:r>
      <w:r>
        <w:br/>
      </w:r>
      <w:r>
        <w:rPr>
          <w:rStyle w:val="KeywordTok"/>
        </w:rPr>
        <w:t xml:space="preserve">def</w:t>
      </w:r>
      <w:r>
        <w:rPr>
          <w:rStyle w:val="NormalTok"/>
        </w:rPr>
        <w:t xml:space="preserve"> saluer(nom, message</w:t>
      </w:r>
      <w:r>
        <w:rPr>
          <w:rStyle w:val="OperatorTok"/>
        </w:rPr>
        <w:t xml:space="preserve">=</w:t>
      </w:r>
      <w:r>
        <w:rPr>
          <w:rStyle w:val="StringTok"/>
        </w:rPr>
        <w:t xml:space="preserve">"Bonjour"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message</w:t>
      </w:r>
      <w:r>
        <w:rPr>
          <w:rStyle w:val="SpecialCharTok"/>
        </w:rPr>
        <w:t xml:space="preserve">}</w:t>
      </w:r>
      <w:r>
        <w:rPr>
          <w:rStyle w:val="SpecialStringTok"/>
        </w:rPr>
        <w:t xml:space="preserve">, </w:t>
      </w:r>
      <w:r>
        <w:rPr>
          <w:rStyle w:val="SpecialCharTok"/>
        </w:rPr>
        <w:t xml:space="preserve">{</w:t>
      </w:r>
      <w:r>
        <w:rPr>
          <w:rStyle w:val="NormalTok"/>
        </w:rPr>
        <w:t xml:space="preserve">nom</w:t>
      </w:r>
      <w:r>
        <w:rPr>
          <w:rStyle w:val="SpecialCharTok"/>
        </w:rPr>
        <w:t xml:space="preserve">}</w:t>
      </w:r>
      <w:r>
        <w:rPr>
          <w:rStyle w:val="SpecialStringTok"/>
        </w:rPr>
        <w:t xml:space="preserve"> !"</w:t>
      </w:r>
    </w:p>
    <w:p>
      <w:pPr>
        <w:pStyle w:val="BlockText"/>
      </w:pPr>
      <w:r>
        <w:t xml:space="preserve">💡 Ne jamais utiliser d’objets mutables (comme des listes ou des dictionnaires) comme valeurs par défaut d’une fonction, car leur état serait conservé entre les appels successifs.</w:t>
      </w:r>
    </w:p>
    <w:p>
      <w:r>
        <w:pict>
          <v:rect style="width:0;height:1.5pt" o:hralign="center" o:hrstd="t" o:hr="t"/>
        </w:pict>
      </w:r>
    </w:p>
    <w:bookmarkEnd w:id="44"/>
    <w:bookmarkStart w:id="46" w:name="arguments-en-tant-que-tuple"/>
    <w:p>
      <w:pPr>
        <w:pStyle w:val="Heading2"/>
      </w:pPr>
      <w:r>
        <w:t xml:space="preserve">Arguments en tant que tuple</w:t>
      </w:r>
    </w:p>
    <w:p>
      <w:pPr>
        <w:pStyle w:val="FirstParagraph"/>
      </w:pPr>
      <w:r>
        <w:t xml:space="preserve">Il est possible de regrouper plusieurs valeurs d’arguments dans un tuple pour les manipuler de manière globale au sein de la fonction.</w:t>
      </w:r>
    </w:p>
    <w:p>
      <w:pPr>
        <w:pStyle w:val="SourceCode"/>
      </w:pPr>
      <w:r>
        <w:rPr>
          <w:rStyle w:val="CommentTok"/>
        </w:rPr>
        <w:t xml:space="preserve"># Fonction acceptant un tuple d'éléments regroupés</w:t>
      </w:r>
      <w:r>
        <w:br/>
      </w:r>
      <w:r>
        <w:rPr>
          <w:rStyle w:val="KeywordTok"/>
        </w:rPr>
        <w:t xml:space="preserve">def</w:t>
      </w:r>
      <w:r>
        <w:rPr>
          <w:rStyle w:val="NormalTok"/>
        </w:rPr>
        <w:t xml:space="preserve"> afficher_coordonnees(coord):</w:t>
      </w:r>
      <w:r>
        <w:br/>
      </w:r>
      <w:r>
        <w:rPr>
          <w:rStyle w:val="NormalTok"/>
        </w:rPr>
        <w:t xml:space="preserve">    x, y </w:t>
      </w:r>
      <w:r>
        <w:rPr>
          <w:rStyle w:val="OperatorTok"/>
        </w:rPr>
        <w:t xml:space="preserve">=</w:t>
      </w:r>
      <w:r>
        <w:rPr>
          <w:rStyle w:val="NormalTok"/>
        </w:rPr>
        <w:t xml:space="preserve"> coord</w:t>
      </w:r>
      <w:r>
        <w:br/>
      </w:r>
      <w:r>
        <w:rPr>
          <w:rStyle w:val="NormalTok"/>
        </w:rPr>
        <w:t xml:space="preserve">    </w:t>
      </w:r>
      <w:r>
        <w:rPr>
          <w:rStyle w:val="ControlFlowTok"/>
        </w:rPr>
        <w:t xml:space="preserve">return</w:t>
      </w:r>
      <w:r>
        <w:rPr>
          <w:rStyle w:val="NormalTok"/>
        </w:rPr>
        <w:t xml:space="preserve"> </w:t>
      </w:r>
      <w:r>
        <w:rPr>
          <w:rStyle w:val="SpecialStringTok"/>
        </w:rPr>
        <w:t xml:space="preserve">f"Position X: </w:t>
      </w:r>
      <w:r>
        <w:rPr>
          <w:rStyle w:val="SpecialCharTok"/>
        </w:rPr>
        <w:t xml:space="preserve">{</w:t>
      </w:r>
      <w:r>
        <w:rPr>
          <w:rStyle w:val="NormalTok"/>
        </w:rPr>
        <w:t xml:space="preserve">x</w:t>
      </w:r>
      <w:r>
        <w:rPr>
          <w:rStyle w:val="SpecialCharTok"/>
        </w:rPr>
        <w:t xml:space="preserve">}</w:t>
      </w:r>
      <w:r>
        <w:rPr>
          <w:rStyle w:val="SpecialStringTok"/>
        </w:rPr>
        <w:t xml:space="preserve">, Y: </w:t>
      </w:r>
      <w:r>
        <w:rPr>
          <w:rStyle w:val="SpecialCharTok"/>
        </w:rPr>
        <w:t xml:space="preserve">{</w:t>
      </w:r>
      <w:r>
        <w:rPr>
          <w:rStyle w:val="NormalTok"/>
        </w:rPr>
        <w:t xml:space="preserve">y</w:t>
      </w:r>
      <w:r>
        <w:rPr>
          <w:rStyle w:val="SpecialCharTok"/>
        </w:rPr>
        <w:t xml:space="preserve">}</w:t>
      </w:r>
      <w:r>
        <w:rPr>
          <w:rStyle w:val="SpecialStringTok"/>
        </w:rPr>
        <w:t xml:space="preserve">"</w:t>
      </w:r>
    </w:p>
    <w:p>
      <w:pPr>
        <w:pStyle w:val="BlockText"/>
      </w:pPr>
      <w:r>
        <w:t xml:space="preserve">💡 Utilisez l’emballage de tuples lorsque vos données possèdent une structure fixe et ordonnée que vous souhaitez traiter en bloc.</w:t>
      </w:r>
    </w:p>
    <w:p>
      <w:r>
        <w:pict>
          <v:rect style="width:0;height:1.5pt" o:hralign="center" o:hrstd="t" o:hr="t"/>
        </w:pict>
      </w:r>
    </w:p>
    <w:bookmarkEnd w:id="45"/>
    <w:bookmarkStart w:id="47" w:name="arguments-avec-args"/>
    <w:p>
      <w:pPr>
        <w:pStyle w:val="Heading2"/>
      </w:pPr>
      <w:r>
        <w:t xml:space="preserve">Arguments avec *args</w:t>
      </w:r>
    </w:p>
    <w:p>
      <w:pPr>
        <w:pStyle w:val="FirstParagraph"/>
      </w:pPr>
      <w:r>
        <w:t xml:space="preserve">La syntaxe</w:t>
      </w:r>
      <w:r>
        <w:t xml:space="preserve"> </w:t>
      </w:r>
      <w:r>
        <w:rPr>
          <w:rStyle w:val="VerbatimChar"/>
        </w:rPr>
        <w:t xml:space="preserve">*args</w:t>
      </w:r>
      <w:r>
        <w:t xml:space="preserve"> </w:t>
      </w:r>
      <w:r>
        <w:t xml:space="preserve">permet de transmettre un nombre variable d’arguments positionnels non nommés à une fonction, qui les récupère automatiquement sous forme de tuple.</w:t>
      </w:r>
    </w:p>
    <w:p>
      <w:pPr>
        <w:pStyle w:val="SourceCode"/>
      </w:pPr>
      <w:r>
        <w:rPr>
          <w:rStyle w:val="CommentTok"/>
        </w:rPr>
        <w:t xml:space="preserve"># Fonction acceptant un nombre indéfini d'arguments positionnels</w:t>
      </w:r>
      <w:r>
        <w:br/>
      </w:r>
      <w:r>
        <w:rPr>
          <w:rStyle w:val="KeywordTok"/>
        </w:rPr>
        <w:t xml:space="preserve">def</w:t>
      </w:r>
      <w:r>
        <w:rPr>
          <w:rStyle w:val="NormalTok"/>
        </w:rPr>
        <w:t xml:space="preserve"> sommer_tout(</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(args)</w:t>
      </w:r>
    </w:p>
    <w:p>
      <w:pPr>
        <w:pStyle w:val="BlockText"/>
      </w:pPr>
      <w:r>
        <w:t xml:space="preserve">💡 Le nom</w:t>
      </w:r>
      <w:r>
        <w:t xml:space="preserve"> </w:t>
      </w:r>
      <w:r>
        <w:rPr>
          <w:rStyle w:val="VerbatimChar"/>
        </w:rPr>
        <w:t xml:space="preserve">args</w:t>
      </w:r>
      <w:r>
        <w:t xml:space="preserve"> </w:t>
      </w:r>
      <w:r>
        <w:t xml:space="preserve">est une convention en Python, mais c’est l’astérisque</w:t>
      </w:r>
      <w:r>
        <w:t xml:space="preserve"> </w:t>
      </w:r>
      <w:r>
        <w:rPr>
          <w:rStyle w:val="VerbatimChar"/>
        </w:rPr>
        <w:t xml:space="preserve">*</w:t>
      </w:r>
      <w:r>
        <w:t xml:space="preserve"> </w:t>
      </w:r>
      <w:r>
        <w:t xml:space="preserve">qui indique au langage de capturer tous les arguments positionnels excédentaires.</w:t>
      </w:r>
    </w:p>
    <w:p>
      <w:r>
        <w:pict>
          <v:rect style="width:0;height:1.5pt" o:hralign="center" o:hrstd="t" o:hr="t"/>
        </w:pict>
      </w:r>
    </w:p>
    <w:bookmarkEnd w:id="46"/>
    <w:bookmarkStart w:id="48" w:name="arguments-kargs"/>
    <w:p>
      <w:pPr>
        <w:pStyle w:val="Heading2"/>
      </w:pPr>
      <w:r>
        <w:t xml:space="preserve">Arguments *kargs</w:t>
      </w:r>
    </w:p>
    <w:p>
      <w:pPr>
        <w:pStyle w:val="FirstParagraph"/>
      </w:pPr>
      <w:r>
        <w:t xml:space="preserve">La syntaxe</w:t>
      </w:r>
      <w:r>
        <w:t xml:space="preserve"> </w:t>
      </w:r>
      <w:r>
        <w:rPr>
          <w:rStyle w:val="VerbatimChar"/>
        </w:rPr>
        <w:t xml:space="preserve">**kwargs</w:t>
      </w:r>
      <w:r>
        <w:t xml:space="preserve"> </w:t>
      </w:r>
      <w:r>
        <w:t xml:space="preserve">(souvent appelée</w:t>
      </w:r>
      <w:r>
        <w:t xml:space="preserve"> </w:t>
      </w:r>
      <w:r>
        <w:rPr>
          <w:rStyle w:val="VerbatimChar"/>
        </w:rPr>
        <w:t xml:space="preserve">kargs</w:t>
      </w:r>
      <w:r>
        <w:t xml:space="preserve">) permet de récupérer un nombre variable d’arguments nommés sous la forme d’un dictionnaire au sein de la fonction.</w:t>
      </w:r>
    </w:p>
    <w:p>
      <w:pPr>
        <w:pStyle w:val="SourceCode"/>
      </w:pPr>
      <w:r>
        <w:rPr>
          <w:rStyle w:val="CommentTok"/>
        </w:rPr>
        <w:t xml:space="preserve"># Fonction acceptant des arguments nommés dynamiques</w:t>
      </w:r>
      <w:r>
        <w:br/>
      </w:r>
      <w:r>
        <w:rPr>
          <w:rStyle w:val="KeywordTok"/>
        </w:rPr>
        <w:t xml:space="preserve">def</w:t>
      </w:r>
      <w:r>
        <w:rPr>
          <w:rStyle w:val="NormalTok"/>
        </w:rPr>
        <w:t xml:space="preserve"> configurer(</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cle, valeur </w:t>
      </w:r>
      <w:r>
        <w:rPr>
          <w:rStyle w:val="KeywordTok"/>
        </w:rPr>
        <w:t xml:space="preserve">in</w:t>
      </w:r>
      <w:r>
        <w:rPr>
          <w:rStyle w:val="NormalTok"/>
        </w:rPr>
        <w:t xml:space="preserve"> kwargs.items():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pPr>
        <w:pStyle w:val="BlockText"/>
      </w:pPr>
      <w:r>
        <w:t xml:space="preserve">💡 L’utilisation conjointe de</w:t>
      </w:r>
      <w:r>
        <w:t xml:space="preserve"> </w:t>
      </w:r>
      <w:r>
        <w:rPr>
          <w:rStyle w:val="VerbatimChar"/>
        </w:rPr>
        <w:t xml:space="preserve">*args</w:t>
      </w:r>
      <w:r>
        <w:t xml:space="preserve"> </w:t>
      </w:r>
      <w:r>
        <w:t xml:space="preserve">et</w:t>
      </w:r>
      <w:r>
        <w:t xml:space="preserve"> </w:t>
      </w:r>
      <w:r>
        <w:rPr>
          <w:rStyle w:val="VerbatimChar"/>
        </w:rPr>
        <w:t xml:space="preserve">**kwargs</w:t>
      </w:r>
      <w:r>
        <w:t xml:space="preserve"> </w:t>
      </w:r>
      <w:r>
        <w:t xml:space="preserve">offre une flexibilité maximale pour créer des fonctions enveloppes (</w:t>
      </w:r>
      <w:r>
        <w:rPr>
          <w:iCs/>
          <w:i/>
        </w:rPr>
        <w:t xml:space="preserve">wrappers</w:t>
      </w:r>
      <w:r>
        <w:t xml:space="preserve">) ou des décorateurs.</w:t>
      </w:r>
    </w:p>
    <w:p>
      <w:r>
        <w:pict>
          <v:rect style="width:0;height:1.5pt" o:hralign="center" o:hrstd="t" o:hr="t"/>
        </w:pict>
      </w:r>
    </w:p>
    <w:bookmarkEnd w:id="47"/>
    <w:bookmarkStart w:id="49" w:name="fonction-en-tant-quargument-delegate"/>
    <w:p>
      <w:pPr>
        <w:pStyle w:val="Heading2"/>
      </w:pPr>
      <w:r>
        <w:t xml:space="preserve">Fonction en tant qu’argument (delegate)</w:t>
      </w:r>
    </w:p>
    <w:p>
      <w:pPr>
        <w:pStyle w:val="FirstParagraph"/>
      </w:pPr>
      <w:r>
        <w:t xml:space="preserve">En Python, les fonctions sont des objets de première classe, ce qui signifie qu’elles peuvent être passées en tant qu’arguments à d’autres fonctions, agissant ainsi comme des délégués.</w:t>
      </w:r>
    </w:p>
    <w:p>
      <w:pPr>
        <w:pStyle w:val="SourceCode"/>
      </w:pPr>
      <w:r>
        <w:rPr>
          <w:rStyle w:val="CommentTok"/>
        </w:rPr>
        <w:t xml:space="preserve"># Utilisation d'une fonction en tant qu'argument</w:t>
      </w:r>
      <w:r>
        <w:br/>
      </w:r>
      <w:r>
        <w:rPr>
          <w:rStyle w:val="KeywordTok"/>
        </w:rPr>
        <w:t xml:space="preserve">def</w:t>
      </w:r>
      <w:r>
        <w:rPr>
          <w:rStyle w:val="NormalTok"/>
        </w:rPr>
        <w:t xml:space="preserve"> appliquer_operation(operation, x, y):</w:t>
      </w:r>
      <w:r>
        <w:br/>
      </w:r>
      <w:r>
        <w:rPr>
          <w:rStyle w:val="NormalTok"/>
        </w:rPr>
        <w:t xml:space="preserve">    </w:t>
      </w:r>
      <w:r>
        <w:rPr>
          <w:rStyle w:val="ControlFlowTok"/>
        </w:rPr>
        <w:t xml:space="preserve">return</w:t>
      </w:r>
      <w:r>
        <w:rPr>
          <w:rStyle w:val="NormalTok"/>
        </w:rPr>
        <w:t xml:space="preserve"> operation(x, y)</w:t>
      </w:r>
      <w:r>
        <w:br/>
      </w:r>
      <w:r>
        <w:br/>
      </w:r>
      <w:r>
        <w:rPr>
          <w:rStyle w:val="NormalTok"/>
        </w:rPr>
        <w:t xml:space="preserve">resultat </w:t>
      </w:r>
      <w:r>
        <w:rPr>
          <w:rStyle w:val="OperatorTok"/>
        </w:rPr>
        <w:t xml:space="preserve">=</w:t>
      </w:r>
      <w:r>
        <w:rPr>
          <w:rStyle w:val="NormalTok"/>
        </w:rPr>
        <w:t xml:space="preserve"> appliquer_operation(</w:t>
      </w:r>
      <w:r>
        <w:rPr>
          <w:rStyle w:val="KeywordTok"/>
        </w:rPr>
        <w:t xml:space="preserve">lambda</w:t>
      </w:r>
      <w:r>
        <w:rPr>
          <w:rStyle w:val="NormalTok"/>
        </w:rPr>
        <w:t xml:space="preserve"> a, b: a </w:t>
      </w:r>
      <w:r>
        <w:rPr>
          <w:rStyle w:val="OperatorTok"/>
        </w:rPr>
        <w:t xml:space="preserve">*</w:t>
      </w:r>
      <w:r>
        <w:rPr>
          <w:rStyle w:val="NormalTok"/>
        </w:rPr>
        <w:t xml:space="preserve"> b, </w:t>
      </w:r>
      <w:r>
        <w:rPr>
          <w:rStyle w:val="DecValTok"/>
        </w:rPr>
        <w:t xml:space="preserve">4</w:t>
      </w:r>
      <w:r>
        <w:rPr>
          <w:rStyle w:val="NormalTok"/>
        </w:rPr>
        <w:t xml:space="preserve">, </w:t>
      </w:r>
      <w:r>
        <w:rPr>
          <w:rStyle w:val="DecValTok"/>
        </w:rPr>
        <w:t xml:space="preserve">5</w:t>
      </w:r>
      <w:r>
        <w:rPr>
          <w:rStyle w:val="NormalTok"/>
        </w:rPr>
        <w:t xml:space="preserve">)</w:t>
      </w:r>
    </w:p>
    <w:p>
      <w:pPr>
        <w:pStyle w:val="BlockText"/>
      </w:pPr>
      <w:r>
        <w:t xml:space="preserve">💡 Passer des fonctions en argument est la base de la programmation fonctionnelle et permet de concevoir des algorithmes hautement génériques et réutilisables.</w:t>
      </w:r>
    </w:p>
    <w:p>
      <w:r>
        <w:pict>
          <v:rect style="width:0;height:1.5pt" o:hralign="center" o:hrstd="t" o:hr="t"/>
        </w:pict>
      </w:r>
    </w:p>
    <w:bookmarkEnd w:id="48"/>
    <w:bookmarkStart w:id="50" w:name="exemple-de-synthèse"/>
    <w:p>
      <w:pPr>
        <w:pStyle w:val="Heading2"/>
      </w:pPr>
      <w:r>
        <w:t xml:space="preserve">Exemple de synthèse</w:t>
      </w:r>
    </w:p>
    <w:p>
      <w:pPr>
        <w:pStyle w:val="SourceCode"/>
      </w:pPr>
      <w:r>
        <w:rPr>
          <w:rStyle w:val="CommentTok"/>
        </w:rPr>
        <w:t xml:space="preserve"># Programme complet combinant fonctions, valeurs par défaut, *args, **kwargs et délégués</w:t>
      </w:r>
      <w:r>
        <w:br/>
      </w:r>
      <w:r>
        <w:br/>
      </w:r>
      <w:r>
        <w:rPr>
          <w:rStyle w:val="KeywordTok"/>
        </w:rPr>
        <w:t xml:space="preserve">def</w:t>
      </w:r>
      <w:r>
        <w:rPr>
          <w:rStyle w:val="NormalTok"/>
        </w:rPr>
        <w:t xml:space="preserve"> calculer_total_remise(taux</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montants, </w:t>
      </w:r>
      <w:r>
        <w:rPr>
          <w:rStyle w:val="OperatorTok"/>
        </w:rPr>
        <w:t xml:space="preserve">**</w:t>
      </w:r>
      <w:r>
        <w:rPr>
          <w:rStyle w:val="NormalTok"/>
        </w:rPr>
        <w:t xml:space="preserve">details):</w:t>
      </w:r>
      <w:r>
        <w:br/>
      </w:r>
      <w:r>
        <w:rPr>
          <w:rStyle w:val="NormalTok"/>
        </w:rPr>
        <w:t xml:space="preserve">    </w:t>
      </w:r>
      <w:r>
        <w:rPr>
          <w:rStyle w:val="CommentTok"/>
        </w:rPr>
        <w:t xml:space="preserve">"""Calcule un total avec *args et affiche les options via **kwargs."""</w:t>
      </w:r>
      <w:r>
        <w:br/>
      </w:r>
      <w:r>
        <w:rPr>
          <w:rStyle w:val="NormalTok"/>
        </w:rPr>
        <w:t xml:space="preserve">    sous_total </w:t>
      </w:r>
      <w:r>
        <w:rPr>
          <w:rStyle w:val="OperatorTok"/>
        </w:rPr>
        <w:t xml:space="preserve">=</w:t>
      </w:r>
      <w:r>
        <w:rPr>
          <w:rStyle w:val="NormalTok"/>
        </w:rPr>
        <w:t xml:space="preserve"> </w:t>
      </w:r>
      <w:r>
        <w:rPr>
          <w:rStyle w:val="BuiltInTok"/>
        </w:rPr>
        <w:t xml:space="preserve">sum</w:t>
      </w:r>
      <w:r>
        <w:rPr>
          <w:rStyle w:val="NormalTok"/>
        </w:rPr>
        <w:t xml:space="preserve">(montants)</w:t>
      </w:r>
      <w:r>
        <w:br/>
      </w:r>
      <w:r>
        <w:rPr>
          <w:rStyle w:val="NormalTok"/>
        </w:rPr>
        <w:t xml:space="preserve">    total_net </w:t>
      </w:r>
      <w:r>
        <w:rPr>
          <w:rStyle w:val="OperatorTok"/>
        </w:rPr>
        <w:t xml:space="preserve">=</w:t>
      </w:r>
      <w:r>
        <w:rPr>
          <w:rStyle w:val="NormalTok"/>
        </w:rPr>
        <w:t xml:space="preserve"> sous_total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f"Facture pour </w:t>
      </w:r>
      <w:r>
        <w:rPr>
          <w:rStyle w:val="SpecialCharTok"/>
        </w:rPr>
        <w:t xml:space="preserve">{</w:t>
      </w:r>
      <w:r>
        <w:rPr>
          <w:rStyle w:val="NormalTok"/>
        </w:rPr>
        <w:t xml:space="preserve">details</w:t>
      </w:r>
      <w:r>
        <w:rPr>
          <w:rStyle w:val="SpecialCharTok"/>
        </w:rPr>
        <w:t xml:space="preserve">.</w:t>
      </w:r>
      <w:r>
        <w:rPr>
          <w:rStyle w:val="NormalTok"/>
        </w:rPr>
        <w:t xml:space="preserve">get(</w:t>
      </w:r>
      <w:r>
        <w:rPr>
          <w:rStyle w:val="StringTok"/>
        </w:rPr>
        <w:t xml:space="preserve">'client'</w:t>
      </w:r>
      <w:r>
        <w:rPr>
          <w:rStyle w:val="NormalTok"/>
        </w:rPr>
        <w:t xml:space="preserve">, </w:t>
      </w:r>
      <w:r>
        <w:rPr>
          <w:rStyle w:val="StringTok"/>
        </w:rPr>
        <w:t xml:space="preserve">'Client inconnu'</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f"Sous-total : </w:t>
      </w:r>
      <w:r>
        <w:rPr>
          <w:rStyle w:val="SpecialCharTok"/>
        </w:rPr>
        <w:t xml:space="preserve">{</w:t>
      </w:r>
      <w:r>
        <w:rPr>
          <w:rStyle w:val="NormalTok"/>
        </w:rPr>
        <w:t xml:space="preserve">sous_total</w:t>
      </w:r>
      <w:r>
        <w:rPr>
          <w:rStyle w:val="SpecialCharTok"/>
        </w:rPr>
        <w:t xml:space="preserve">}</w:t>
      </w:r>
      <w:r>
        <w:rPr>
          <w:rStyle w:val="SpecialStringTok"/>
        </w:rPr>
        <w:t xml:space="preserve">€ | Net : </w:t>
      </w:r>
      <w:r>
        <w:rPr>
          <w:rStyle w:val="SpecialCharTok"/>
        </w:rPr>
        <w:t xml:space="preserve">{</w:t>
      </w:r>
      <w:r>
        <w:rPr>
          <w:rStyle w:val="NormalTok"/>
        </w:rPr>
        <w:t xml:space="preserve">total_net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total_net</w:t>
      </w:r>
      <w:r>
        <w:br/>
      </w:r>
      <w:r>
        <w:br/>
      </w:r>
      <w:r>
        <w:rPr>
          <w:rStyle w:val="CommentTok"/>
        </w:rPr>
        <w:t xml:space="preserve"># Fonction déléguée à passer en paramètre</w:t>
      </w:r>
      <w:r>
        <w:br/>
      </w:r>
      <w:r>
        <w:rPr>
          <w:rStyle w:val="KeywordTok"/>
        </w:rPr>
        <w:t xml:space="preserve">def</w:t>
      </w:r>
      <w:r>
        <w:rPr>
          <w:rStyle w:val="NormalTok"/>
        </w:rPr>
        <w:t xml:space="preserve"> formater_monnaie(montant):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montant</w:t>
      </w:r>
      <w:r>
        <w:rPr>
          <w:rStyle w:val="SpecialCharTok"/>
        </w:rPr>
        <w:t xml:space="preserve">:.2f}</w:t>
      </w:r>
      <w:r>
        <w:rPr>
          <w:rStyle w:val="SpecialStringTok"/>
        </w:rPr>
        <w:t xml:space="preserve"> EUR"</w:t>
      </w:r>
      <w:r>
        <w:br/>
      </w:r>
      <w:r>
        <w:br/>
      </w:r>
      <w:r>
        <w:rPr>
          <w:rStyle w:val="CommentTok"/>
        </w:rPr>
        <w:t xml:space="preserve"># Appel de la fonction principale avec différents types d'arguments</w:t>
      </w:r>
      <w:r>
        <w:br/>
      </w:r>
      <w:r>
        <w:rPr>
          <w:rStyle w:val="NormalTok"/>
        </w:rPr>
        <w:t xml:space="preserve">montant_final </w:t>
      </w:r>
      <w:r>
        <w:rPr>
          <w:rStyle w:val="OperatorTok"/>
        </w:rPr>
        <w:t xml:space="preserve">=</w:t>
      </w:r>
      <w:r>
        <w:rPr>
          <w:rStyle w:val="NormalTok"/>
        </w:rPr>
        <w:t xml:space="preserve"> calculer_total_remise(</w:t>
      </w:r>
      <w:r>
        <w:rPr>
          <w:rStyle w:val="FloatTok"/>
        </w:rPr>
        <w:t xml:space="preserve">0.2</w:t>
      </w:r>
      <w:r>
        <w:rPr>
          <w:rStyle w:val="NormalTok"/>
        </w:rPr>
        <w:t xml:space="preserve">,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 client</w:t>
      </w:r>
      <w:r>
        <w:rPr>
          <w:rStyle w:val="OperatorTok"/>
        </w:rPr>
        <w:t xml:space="preserve">=</w:t>
      </w:r>
      <w:r>
        <w:rPr>
          <w:rStyle w:val="StringTok"/>
        </w:rPr>
        <w:t xml:space="preserve">"Alice"</w:t>
      </w:r>
      <w:r>
        <w:rPr>
          <w:rStyle w:val="NormalTok"/>
        </w:rPr>
        <w:t xml:space="preserve">, mode</w:t>
      </w:r>
      <w:r>
        <w:rPr>
          <w:rStyle w:val="OperatorTok"/>
        </w:rPr>
        <w:t xml:space="preserve">=</w:t>
      </w:r>
      <w:r>
        <w:rPr>
          <w:rStyle w:val="StringTok"/>
        </w:rPr>
        <w:t xml:space="preserve">"express"</w:t>
      </w:r>
      <w:r>
        <w:rPr>
          <w:rStyle w:val="NormalTok"/>
        </w:rPr>
        <w:t xml:space="preserve">)</w:t>
      </w:r>
      <w:r>
        <w:br/>
      </w:r>
      <w:r>
        <w:rPr>
          <w:rStyle w:val="BuiltInTok"/>
        </w:rPr>
        <w:t xml:space="preserve">print</w:t>
      </w:r>
      <w:r>
        <w:rPr>
          <w:rStyle w:val="NormalTok"/>
        </w:rPr>
        <w:t xml:space="preserve">(</w:t>
      </w:r>
      <w:r>
        <w:rPr>
          <w:rStyle w:val="StringTok"/>
        </w:rPr>
        <w:t xml:space="preserve">"Format final :"</w:t>
      </w:r>
      <w:r>
        <w:rPr>
          <w:rStyle w:val="NormalTok"/>
        </w:rPr>
        <w:t xml:space="preserve">, formater_monnaie(montant_final))</w:t>
      </w:r>
    </w:p>
    <w:bookmarkEnd w:id="49"/>
    <w:bookmarkStart w:id="51" w:name="exercices"/>
    <w:p>
      <w:pPr>
        <w:pStyle w:val="Heading2"/>
      </w:pPr>
      <w:r>
        <w:t xml:space="preserve">Exercices</w:t>
      </w:r>
    </w:p>
    <w:p>
      <w:pPr>
        <w:numPr>
          <w:ilvl w:val="0"/>
          <w:numId w:val="1020"/>
        </w:numPr>
        <w:pStyle w:val="Compact"/>
      </w:pPr>
      <w:r>
        <w:rPr>
          <w:bCs/>
          <w:b/>
        </w:rPr>
        <w:t xml:space="preserve">Exercice 1 :</w:t>
      </w:r>
      <w:r>
        <w:t xml:space="preserve"> </w:t>
      </w:r>
      <w:r>
        <w:t xml:space="preserve">Écrivez une fonction qui accepte un nombre indéfini d’entiers via</w:t>
      </w:r>
      <w:r>
        <w:t xml:space="preserve"> </w:t>
      </w:r>
      <w:r>
        <w:rPr>
          <w:rStyle w:val="VerbatimChar"/>
        </w:rPr>
        <w:t xml:space="preserve">*args</w:t>
      </w:r>
      <w:r>
        <w:t xml:space="preserve"> </w:t>
      </w:r>
      <w:r>
        <w:t xml:space="preserve">et retourne leur moyenne arithmétique.</w:t>
      </w:r>
    </w:p>
    <w:p>
      <w:pPr>
        <w:numPr>
          <w:ilvl w:val="0"/>
          <w:numId w:val="1020"/>
        </w:numPr>
        <w:pStyle w:val="Compact"/>
      </w:pPr>
      <w:r>
        <w:rPr>
          <w:bCs/>
          <w:b/>
        </w:rPr>
        <w:t xml:space="preserve">Exercice 2 :</w:t>
      </w:r>
      <w:r>
        <w:t xml:space="preserve"> </w:t>
      </w:r>
      <w:r>
        <w:t xml:space="preserve">Créez une fonction qui prend en paramètre une fonction mathématique et deux nombres, puis applique cette fonction sur les deux nombres pour retourner le résultat.</w:t>
      </w:r>
    </w:p>
    <w:bookmarkEnd w:id="50"/>
    <w:bookmarkEnd w:id="51"/>
    <w:p>
      <w:r>
        <w:br w:type="page"/>
      </w:r>
    </w:p>
    <w:bookmarkStart w:id="52" w:name="chapitre-8-traiter-une-masse-de-données"/>
    <w:p>
      <w:pPr>
        <w:pStyle w:val="Heading1"/>
      </w:pPr>
      <w:r>
        <w:t xml:space="preserve">Chapitre 8 : Traiter une masse de données</w:t>
      </w:r>
    </w:p>
    <w:p>
      <w:pPr>
        <w:pStyle w:val="FirstParagraph"/>
      </w:pPr>
      <w:r>
        <w:t xml:space="preserve">Le traitement de masses de données permet d’appliquer des transformations et des filtres performants sur des collections en Python. Maîtriser ces outils fonctionnels est indispensable pour manipuler efficacement des flux d’informations importants.</w:t>
      </w:r>
      <w:r>
        <w:t xml:space="preserve"> </w:t>
      </w:r>
      <w:r>
        <w:t xml:space="preserve">Dans ce chapitre :</w:t>
      </w:r>
    </w:p>
    <w:p>
      <w:pPr>
        <w:numPr>
          <w:ilvl w:val="0"/>
          <w:numId w:val="1021"/>
        </w:numPr>
      </w:pPr>
      <w:r>
        <w:t xml:space="preserve">Fonctions anonymes</w:t>
      </w:r>
      <w:r>
        <w:t xml:space="preserve"> </w:t>
      </w:r>
      <w:r>
        <w:rPr>
          <w:rStyle w:val="VerbatimChar"/>
        </w:rPr>
        <w:t xml:space="preserve">lambda</w:t>
      </w:r>
    </w:p>
    <w:p>
      <w:pPr>
        <w:numPr>
          <w:ilvl w:val="0"/>
          <w:numId w:val="1021"/>
        </w:numPr>
      </w:pPr>
      <w:r>
        <w:t xml:space="preserve">Filtrage de données avec</w:t>
      </w:r>
      <w:r>
        <w:t xml:space="preserve"> </w:t>
      </w:r>
      <w:r>
        <w:rPr>
          <w:rStyle w:val="VerbatimChar"/>
        </w:rPr>
        <w:t xml:space="preserve">filter</w:t>
      </w:r>
    </w:p>
    <w:p>
      <w:pPr>
        <w:numPr>
          <w:ilvl w:val="0"/>
          <w:numId w:val="1021"/>
        </w:numPr>
      </w:pPr>
      <w:r>
        <w:t xml:space="preserve">Transformation de données avec</w:t>
      </w:r>
      <w:r>
        <w:t xml:space="preserve"> </w:t>
      </w:r>
      <w:r>
        <w:rPr>
          <w:rStyle w:val="VerbatimChar"/>
        </w:rPr>
        <w:t xml:space="preserve">map</w:t>
      </w:r>
    </w:p>
    <w:p>
      <w:pPr>
        <w:numPr>
          <w:ilvl w:val="0"/>
          <w:numId w:val="1021"/>
        </w:numPr>
      </w:pPr>
      <w:r>
        <w:t xml:space="preserve">Agrégation de données avec</w:t>
      </w:r>
      <w:r>
        <w:t xml:space="preserve"> </w:t>
      </w:r>
      <w:r>
        <w:rPr>
          <w:rStyle w:val="VerbatimChar"/>
        </w:rPr>
        <w:t xml:space="preserve">reduce</w:t>
      </w:r>
    </w:p>
    <w:p>
      <w:r>
        <w:pict>
          <v:rect style="width:0;height:1.5pt" o:hralign="center" o:hrstd="t" o:hr="t"/>
        </w:pict>
      </w:r>
    </w:p>
    <w:bookmarkStart w:id="53" w:name="fonction-anonyme-lambda"/>
    <w:p>
      <w:pPr>
        <w:pStyle w:val="Heading2"/>
      </w:pPr>
      <w:r>
        <w:t xml:space="preserve">Fonction anonyme Lambda</w:t>
      </w:r>
    </w:p>
    <w:p>
      <w:pPr>
        <w:pStyle w:val="FirstParagraph"/>
      </w:pPr>
      <w:r>
        <w:t xml:space="preserve">Une fonction anonyme, introduite par le mot-clé</w:t>
      </w:r>
      <w:r>
        <w:t xml:space="preserve"> </w:t>
      </w:r>
      <w:r>
        <w:rPr>
          <w:rStyle w:val="VerbatimChar"/>
        </w:rPr>
        <w:t xml:space="preserve">lambda</w:t>
      </w:r>
      <w:r>
        <w:t xml:space="preserve">, permet de définir rapidement une fonction compacte sans nom sur une seule ligne de code. Elle est idéale pour des traitements courts et ponctuels.</w:t>
      </w:r>
    </w:p>
    <w:p>
      <w:pPr>
        <w:pStyle w:val="SourceCode"/>
      </w:pPr>
      <w:r>
        <w:rPr>
          <w:rStyle w:val="CommentTok"/>
        </w:rPr>
        <w:t xml:space="preserve"># Déclaration et appel d'une fonction lambda pour calculer le carré</w:t>
      </w:r>
      <w:r>
        <w:br/>
      </w:r>
      <w:r>
        <w:rPr>
          <w:rStyle w:val="NormalTok"/>
        </w:rPr>
        <w:t xml:space="preserve">carre </w:t>
      </w:r>
      <w:r>
        <w:rPr>
          <w:rStyle w:val="OperatorTok"/>
        </w:rPr>
        <w:t xml:space="preserve">=</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br/>
      </w:r>
      <w:r>
        <w:rPr>
          <w:rStyle w:val="NormalTok"/>
        </w:rPr>
        <w:t xml:space="preserve">resultat </w:t>
      </w:r>
      <w:r>
        <w:rPr>
          <w:rStyle w:val="OperatorTok"/>
        </w:rPr>
        <w:t xml:space="preserve">=</w:t>
      </w:r>
      <w:r>
        <w:rPr>
          <w:rStyle w:val="NormalTok"/>
        </w:rPr>
        <w:t xml:space="preserve"> carre(</w:t>
      </w:r>
      <w:r>
        <w:rPr>
          <w:rStyle w:val="DecValTok"/>
        </w:rPr>
        <w:t xml:space="preserve">5</w:t>
      </w:r>
      <w:r>
        <w:rPr>
          <w:rStyle w:val="NormalTok"/>
        </w:rPr>
        <w:t xml:space="preserve">)</w:t>
      </w:r>
    </w:p>
    <w:p>
      <w:pPr>
        <w:pStyle w:val="BlockText"/>
      </w:pPr>
      <w:r>
        <w:t xml:space="preserve">💡 Utilisez les fonctions</w:t>
      </w:r>
      <w:r>
        <w:t xml:space="preserve"> </w:t>
      </w:r>
      <w:r>
        <w:rPr>
          <w:rStyle w:val="VerbatimChar"/>
        </w:rPr>
        <w:t xml:space="preserve">lambda</w:t>
      </w:r>
      <w:r>
        <w:t xml:space="preserve"> </w:t>
      </w:r>
      <w:r>
        <w:t xml:space="preserve">principalement comme arguments pour des fonctions de traitement de collections comme</w:t>
      </w:r>
      <w:r>
        <w:t xml:space="preserve"> </w:t>
      </w:r>
      <w:r>
        <w:rPr>
          <w:rStyle w:val="VerbatimChar"/>
        </w:rPr>
        <w:t xml:space="preserve">map</w:t>
      </w:r>
      <w:r>
        <w:t xml:space="preserve"> </w:t>
      </w:r>
      <w:r>
        <w:t xml:space="preserve">ou</w:t>
      </w:r>
      <w:r>
        <w:t xml:space="preserve"> </w:t>
      </w:r>
      <w:r>
        <w:rPr>
          <w:rStyle w:val="VerbatimChar"/>
        </w:rPr>
        <w:t xml:space="preserve">filter</w:t>
      </w:r>
      <w:r>
        <w:t xml:space="preserve">.</w:t>
      </w:r>
    </w:p>
    <w:p>
      <w:r>
        <w:pict>
          <v:rect style="width:0;height:1.5pt" o:hralign="center" o:hrstd="t" o:hr="t"/>
        </w:pict>
      </w:r>
    </w:p>
    <w:bookmarkEnd w:id="52"/>
    <w:bookmarkStart w:id="54" w:name="traitement-avec-filter"/>
    <w:p>
      <w:pPr>
        <w:pStyle w:val="Heading2"/>
      </w:pPr>
      <w:r>
        <w:t xml:space="preserve">Traitement avec filter</w:t>
      </w:r>
    </w:p>
    <w:p>
      <w:pPr>
        <w:pStyle w:val="FirstParagraph"/>
      </w:pPr>
      <w:r>
        <w:t xml:space="preserve">La fonction</w:t>
      </w:r>
      <w:r>
        <w:t xml:space="preserve"> </w:t>
      </w:r>
      <w:r>
        <w:rPr>
          <w:rStyle w:val="VerbatimChar"/>
        </w:rPr>
        <w:t xml:space="preserve">filter()</w:t>
      </w:r>
      <w:r>
        <w:t xml:space="preserve"> </w:t>
      </w:r>
      <w:r>
        <w:t xml:space="preserve">permet de filtrer les éléments d’une collection en évaluant chaque élément à l’aide d’une fonction conditionnelle qui retourne un booléen.</w:t>
      </w:r>
    </w:p>
    <w:p>
      <w:pPr>
        <w:pStyle w:val="SourceCode"/>
      </w:pPr>
      <w:r>
        <w:rPr>
          <w:rStyle w:val="CommentTok"/>
        </w:rPr>
        <w:t xml:space="preserve"># Filtrage des nombres pairs d'une liste</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pairs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nombres))</w:t>
      </w:r>
    </w:p>
    <w:p>
      <w:pPr>
        <w:pStyle w:val="BlockText"/>
      </w:pPr>
      <w:r>
        <w:t xml:space="preserve">💡 Le résultat retourné par</w:t>
      </w:r>
      <w:r>
        <w:t xml:space="preserve"> </w:t>
      </w:r>
      <w:r>
        <w:rPr>
          <w:rStyle w:val="VerbatimChar"/>
        </w:rPr>
        <w:t xml:space="preserve">filter()</w:t>
      </w:r>
      <w:r>
        <w:t xml:space="preserve"> </w:t>
      </w:r>
      <w:r>
        <w:t xml:space="preserve">en Python est un itérateur, pensez à le convertir explicitement en</w:t>
      </w:r>
      <w:r>
        <w:t xml:space="preserve"> </w:t>
      </w:r>
      <w:r>
        <w:rPr>
          <w:rStyle w:val="VerbatimChar"/>
        </w:rPr>
        <w:t xml:space="preserve">list</w:t>
      </w:r>
      <w:r>
        <w:t xml:space="preserve"> </w:t>
      </w:r>
      <w:r>
        <w:t xml:space="preserve">ou</w:t>
      </w:r>
      <w:r>
        <w:t xml:space="preserve"> </w:t>
      </w:r>
      <w:r>
        <w:rPr>
          <w:rStyle w:val="VerbatimChar"/>
        </w:rPr>
        <w:t xml:space="preserve">tuple</w:t>
      </w:r>
      <w:r>
        <w:t xml:space="preserve"> </w:t>
      </w:r>
      <w:r>
        <w:t xml:space="preserve">pour exploiter les données.</w:t>
      </w:r>
    </w:p>
    <w:p>
      <w:r>
        <w:pict>
          <v:rect style="width:0;height:1.5pt" o:hralign="center" o:hrstd="t" o:hr="t"/>
        </w:pict>
      </w:r>
    </w:p>
    <w:bookmarkEnd w:id="53"/>
    <w:bookmarkStart w:id="55" w:name="traitement-avec-map"/>
    <w:p>
      <w:pPr>
        <w:pStyle w:val="Heading2"/>
      </w:pPr>
      <w:r>
        <w:t xml:space="preserve">Traitement avec map</w:t>
      </w:r>
    </w:p>
    <w:p>
      <w:pPr>
        <w:pStyle w:val="FirstParagraph"/>
      </w:pPr>
      <w:r>
        <w:t xml:space="preserve">La fonction</w:t>
      </w:r>
      <w:r>
        <w:t xml:space="preserve"> </w:t>
      </w:r>
      <w:r>
        <w:rPr>
          <w:rStyle w:val="VerbatimChar"/>
        </w:rPr>
        <w:t xml:space="preserve">map()</w:t>
      </w:r>
      <w:r>
        <w:t xml:space="preserve"> </w:t>
      </w:r>
      <w:r>
        <w:t xml:space="preserve">applique une fonction spécifique à l’ensemble des éléments d’une collection itérable, transformant ainsi les données en une seule passe.</w:t>
      </w:r>
    </w:p>
    <w:p>
      <w:pPr>
        <w:pStyle w:val="SourceCode"/>
      </w:pPr>
      <w:r>
        <w:rPr>
          <w:rStyle w:val="CommentTok"/>
        </w:rPr>
        <w:t xml:space="preserve"># Application d'une transformation pour multiplier par 2 chaque élément</w:t>
      </w:r>
      <w:r>
        <w:br/>
      </w:r>
      <w:r>
        <w:rPr>
          <w:rStyle w:val="NormalTok"/>
        </w:rPr>
        <w:t xml:space="preserve">valeurs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doubles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valeurs))</w:t>
      </w:r>
    </w:p>
    <w:p>
      <w:pPr>
        <w:pStyle w:val="BlockText"/>
      </w:pPr>
      <w:r>
        <w:t xml:space="preserve">💡 Les compréhensions de listes constituent souvent une alternative plus lisible et idiomatique aux fonctions</w:t>
      </w:r>
      <w:r>
        <w:t xml:space="preserve"> </w:t>
      </w:r>
      <w:r>
        <w:rPr>
          <w:rStyle w:val="VerbatimChar"/>
        </w:rPr>
        <w:t xml:space="preserve">map()</w:t>
      </w:r>
      <w:r>
        <w:t xml:space="preserve"> </w:t>
      </w:r>
      <w:r>
        <w:t xml:space="preserve">en Python.</w:t>
      </w:r>
    </w:p>
    <w:p>
      <w:r>
        <w:pict>
          <v:rect style="width:0;height:1.5pt" o:hralign="center" o:hrstd="t" o:hr="t"/>
        </w:pict>
      </w:r>
    </w:p>
    <w:bookmarkEnd w:id="54"/>
    <w:bookmarkStart w:id="56" w:name="traitement-avec-reduce"/>
    <w:p>
      <w:pPr>
        <w:pStyle w:val="Heading2"/>
      </w:pPr>
      <w:r>
        <w:t xml:space="preserve">Traitement avec reduce</w:t>
      </w:r>
    </w:p>
    <w:p>
      <w:pPr>
        <w:pStyle w:val="FirstParagraph"/>
      </w:pPr>
      <w:r>
        <w:t xml:space="preserve">La fonction</w:t>
      </w:r>
      <w:r>
        <w:t xml:space="preserve"> </w:t>
      </w:r>
      <w:r>
        <w:rPr>
          <w:rStyle w:val="VerbatimChar"/>
        </w:rPr>
        <w:t xml:space="preserve">reduce()</w:t>
      </w:r>
      <w:r>
        <w:t xml:space="preserve">, issue du module</w:t>
      </w:r>
      <w:r>
        <w:t xml:space="preserve"> </w:t>
      </w:r>
      <w:r>
        <w:rPr>
          <w:rStyle w:val="VerbatimChar"/>
        </w:rPr>
        <w:t xml:space="preserve">functools</w:t>
      </w:r>
      <w:r>
        <w:t xml:space="preserve">, permet de réduire une collection de données à une valeur unique en appliquant cumulativement une fonction binaire de manière séquentielle.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CommentTok"/>
        </w:rPr>
        <w:t xml:space="preserve"># Calcul de la somme des éléments d'une liste par réduction</w:t>
      </w:r>
      <w:r>
        <w:br/>
      </w:r>
      <w:r>
        <w:rPr>
          <w:rStyle w:val="NormalTok"/>
        </w:rPr>
        <w:t xml:space="preserve">nombres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somme_totale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x, y: x </w:t>
      </w:r>
      <w:r>
        <w:rPr>
          <w:rStyle w:val="OperatorTok"/>
        </w:rPr>
        <w:t xml:space="preserve">+</w:t>
      </w:r>
      <w:r>
        <w:rPr>
          <w:rStyle w:val="NormalTok"/>
        </w:rPr>
        <w:t xml:space="preserve"> y, nombres)</w:t>
      </w:r>
    </w:p>
    <w:p>
      <w:pPr>
        <w:pStyle w:val="BlockText"/>
      </w:pPr>
      <w:r>
        <w:t xml:space="preserve">💡 Pensez à importer</w:t>
      </w:r>
      <w:r>
        <w:t xml:space="preserve"> </w:t>
      </w:r>
      <w:r>
        <w:rPr>
          <w:rStyle w:val="VerbatimChar"/>
        </w:rPr>
        <w:t xml:space="preserve">reduce</w:t>
      </w:r>
      <w:r>
        <w:t xml:space="preserve"> </w:t>
      </w:r>
      <w:r>
        <w:t xml:space="preserve">depuis le module</w:t>
      </w:r>
      <w:r>
        <w:t xml:space="preserve"> </w:t>
      </w:r>
      <w:r>
        <w:rPr>
          <w:rStyle w:val="VerbatimChar"/>
        </w:rPr>
        <w:t xml:space="preserve">functools</w:t>
      </w:r>
      <w:r>
        <w:t xml:space="preserve"> </w:t>
      </w:r>
      <w:r>
        <w:t xml:space="preserve">avant de l’utiliser, car cette fonction n’est plus intégrée directement dans l’espace de noms global de Python.</w:t>
      </w:r>
    </w:p>
    <w:p>
      <w:r>
        <w:pict>
          <v:rect style="width:0;height:1.5pt" o:hralign="center" o:hrstd="t" o:hr="t"/>
        </w:pict>
      </w:r>
    </w:p>
    <w:bookmarkEnd w:id="55"/>
    <w:bookmarkStart w:id="57" w:name="exemple-de-synthèse"/>
    <w:p>
      <w:pPr>
        <w:pStyle w:val="Heading2"/>
      </w:pPr>
      <w:r>
        <w:t xml:space="preserve">Exemple de synthèse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t>
      </w:r>
      <w:r>
        <w:rPr>
          <w:rStyle w:val="BuiltInTok"/>
        </w:rPr>
        <w:t xml:space="preserve">reduce</w:t>
      </w:r>
      <w:r>
        <w:br/>
      </w:r>
      <w:r>
        <w:br/>
      </w:r>
      <w:r>
        <w:rPr>
          <w:rStyle w:val="CommentTok"/>
        </w:rPr>
        <w:t xml:space="preserve"># Programme complet combinant lambda, filter, map et reduce sur une masse de données</w:t>
      </w:r>
      <w:r>
        <w:br/>
      </w:r>
      <w:r>
        <w:rPr>
          <w:rStyle w:val="NormalTok"/>
        </w:rPr>
        <w:t xml:space="preserve">prix_articles </w:t>
      </w:r>
      <w:r>
        <w:rPr>
          <w:rStyle w:val="OperatorTok"/>
        </w:rPr>
        <w:t xml:space="preserve">=</w:t>
      </w:r>
      <w:r>
        <w:rPr>
          <w:rStyle w:val="NormalTok"/>
        </w:rPr>
        <w:t xml:space="preserve"> [</w:t>
      </w:r>
      <w:r>
        <w:rPr>
          <w:rStyle w:val="FloatTok"/>
        </w:rPr>
        <w:t xml:space="preserve">12.5</w:t>
      </w:r>
      <w:r>
        <w:rPr>
          <w:rStyle w:val="NormalTok"/>
        </w:rPr>
        <w:t xml:space="preserve">, </w:t>
      </w:r>
      <w:r>
        <w:rPr>
          <w:rStyle w:val="FloatTok"/>
        </w:rPr>
        <w:t xml:space="preserve">45.0</w:t>
      </w:r>
      <w:r>
        <w:rPr>
          <w:rStyle w:val="NormalTok"/>
        </w:rPr>
        <w:t xml:space="preserve">, </w:t>
      </w:r>
      <w:r>
        <w:rPr>
          <w:rStyle w:val="FloatTok"/>
        </w:rPr>
        <w:t xml:space="preserve">8.0</w:t>
      </w:r>
      <w:r>
        <w:rPr>
          <w:rStyle w:val="NormalTok"/>
        </w:rPr>
        <w:t xml:space="preserve">, </w:t>
      </w:r>
      <w:r>
        <w:rPr>
          <w:rStyle w:val="FloatTok"/>
        </w:rPr>
        <w:t xml:space="preserve">100.0</w:t>
      </w:r>
      <w:r>
        <w:rPr>
          <w:rStyle w:val="NormalTok"/>
        </w:rPr>
        <w:t xml:space="preserve">, </w:t>
      </w:r>
      <w:r>
        <w:rPr>
          <w:rStyle w:val="FloatTok"/>
        </w:rPr>
        <w:t xml:space="preserve">32.5</w:t>
      </w:r>
      <w:r>
        <w:rPr>
          <w:rStyle w:val="NormalTok"/>
        </w:rPr>
        <w:t xml:space="preserve">]</w:t>
      </w:r>
      <w:r>
        <w:br/>
      </w:r>
      <w:r>
        <w:br/>
      </w:r>
      <w:r>
        <w:rPr>
          <w:rStyle w:val="CommentTok"/>
        </w:rPr>
        <w:t xml:space="preserve"># 1. Filtrer les articles dont le prix est supérieur à 15.0 via filter et lambda</w:t>
      </w:r>
      <w:r>
        <w:br/>
      </w:r>
      <w:r>
        <w:rPr>
          <w:rStyle w:val="NormalTok"/>
        </w:rPr>
        <w:t xml:space="preserve">articles_cibles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p: p </w:t>
      </w:r>
      <w:r>
        <w:rPr>
          <w:rStyle w:val="OperatorTok"/>
        </w:rPr>
        <w:t xml:space="preserve">&gt;</w:t>
      </w:r>
      <w:r>
        <w:rPr>
          <w:rStyle w:val="NormalTok"/>
        </w:rPr>
        <w:t xml:space="preserve"> </w:t>
      </w:r>
      <w:r>
        <w:rPr>
          <w:rStyle w:val="FloatTok"/>
        </w:rPr>
        <w:t xml:space="preserve">15.0</w:t>
      </w:r>
      <w:r>
        <w:rPr>
          <w:rStyle w:val="NormalTok"/>
        </w:rPr>
        <w:t xml:space="preserve">, prix_articles))</w:t>
      </w:r>
      <w:r>
        <w:br/>
      </w:r>
      <w:r>
        <w:br/>
      </w:r>
      <w:r>
        <w:rPr>
          <w:rStyle w:val="CommentTok"/>
        </w:rPr>
        <w:t xml:space="preserve"># 2. Appliquer une remise de 10% sur ces articles via map et lambda</w:t>
      </w:r>
      <w:r>
        <w:br/>
      </w:r>
      <w:r>
        <w:rPr>
          <w:rStyle w:val="NormalTok"/>
        </w:rPr>
        <w:t xml:space="preserve">prix_remises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p: p </w:t>
      </w:r>
      <w:r>
        <w:rPr>
          <w:rStyle w:val="OperatorTok"/>
        </w:rPr>
        <w:t xml:space="preserve">*</w:t>
      </w:r>
      <w:r>
        <w:rPr>
          <w:rStyle w:val="NormalTok"/>
        </w:rPr>
        <w:t xml:space="preserve"> </w:t>
      </w:r>
      <w:r>
        <w:rPr>
          <w:rStyle w:val="FloatTok"/>
        </w:rPr>
        <w:t xml:space="preserve">0.9</w:t>
      </w:r>
      <w:r>
        <w:rPr>
          <w:rStyle w:val="NormalTok"/>
        </w:rPr>
        <w:t xml:space="preserve">, articles_cibles))</w:t>
      </w:r>
      <w:r>
        <w:br/>
      </w:r>
      <w:r>
        <w:br/>
      </w:r>
      <w:r>
        <w:rPr>
          <w:rStyle w:val="CommentTok"/>
        </w:rPr>
        <w:t xml:space="preserve"># 3. Calculer le montant total cumulé de ces articles via reduce et lambda</w:t>
      </w:r>
      <w:r>
        <w:br/>
      </w:r>
      <w:r>
        <w:rPr>
          <w:rStyle w:val="NormalTok"/>
        </w:rPr>
        <w:t xml:space="preserve">montant_global </w:t>
      </w:r>
      <w:r>
        <w:rPr>
          <w:rStyle w:val="OperatorTok"/>
        </w:rPr>
        <w:t xml:space="preserve">=</w:t>
      </w:r>
      <w:r>
        <w:rPr>
          <w:rStyle w:val="NormalTok"/>
        </w:rPr>
        <w:t xml:space="preserve"> </w:t>
      </w:r>
      <w:r>
        <w:rPr>
          <w:rStyle w:val="BuiltInTok"/>
        </w:rPr>
        <w:t xml:space="preserve">reduce</w:t>
      </w:r>
      <w:r>
        <w:rPr>
          <w:rStyle w:val="NormalTok"/>
        </w:rPr>
        <w:t xml:space="preserve">(</w:t>
      </w:r>
      <w:r>
        <w:rPr>
          <w:rStyle w:val="KeywordTok"/>
        </w:rPr>
        <w:t xml:space="preserve">lambda</w:t>
      </w:r>
      <w:r>
        <w:rPr>
          <w:rStyle w:val="NormalTok"/>
        </w:rPr>
        <w:t xml:space="preserve"> total, p: total </w:t>
      </w:r>
      <w:r>
        <w:rPr>
          <w:rStyle w:val="OperatorTok"/>
        </w:rPr>
        <w:t xml:space="preserve">+</w:t>
      </w:r>
      <w:r>
        <w:rPr>
          <w:rStyle w:val="NormalTok"/>
        </w:rPr>
        <w:t xml:space="preserve"> p, prix_remises, </w:t>
      </w:r>
      <w:r>
        <w:rPr>
          <w:rStyle w:val="FloatTok"/>
        </w:rPr>
        <w:t xml:space="preserve">0.0</w:t>
      </w:r>
      <w:r>
        <w:rPr>
          <w:rStyle w:val="NormalTok"/>
        </w:rPr>
        <w:t xml:space="preserve">)</w:t>
      </w:r>
      <w:r>
        <w:br/>
      </w:r>
      <w:r>
        <w:br/>
      </w:r>
      <w:r>
        <w:rPr>
          <w:rStyle w:val="BuiltInTok"/>
        </w:rPr>
        <w:t xml:space="preserve">print</w:t>
      </w:r>
      <w:r>
        <w:rPr>
          <w:rStyle w:val="NormalTok"/>
        </w:rPr>
        <w:t xml:space="preserve">(</w:t>
      </w:r>
      <w:r>
        <w:rPr>
          <w:rStyle w:val="SpecialStringTok"/>
        </w:rPr>
        <w:t xml:space="preserve">f"Articles remisés : </w:t>
      </w:r>
      <w:r>
        <w:rPr>
          <w:rStyle w:val="SpecialCharTok"/>
        </w:rPr>
        <w:t xml:space="preserve">{</w:t>
      </w:r>
      <w:r>
        <w:rPr>
          <w:rStyle w:val="NormalTok"/>
        </w:rPr>
        <w:t xml:space="preserve">prix_remises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f"Montant global de la commande : </w:t>
      </w:r>
      <w:r>
        <w:rPr>
          <w:rStyle w:val="SpecialCharTok"/>
        </w:rPr>
        <w:t xml:space="preserve">{</w:t>
      </w:r>
      <w:r>
        <w:rPr>
          <w:rStyle w:val="NormalTok"/>
        </w:rPr>
        <w:t xml:space="preserve">montant_global</w:t>
      </w:r>
      <w:r>
        <w:rPr>
          <w:rStyle w:val="SpecialCharTok"/>
        </w:rPr>
        <w:t xml:space="preserve">:.2f}</w:t>
      </w:r>
      <w:r>
        <w:rPr>
          <w:rStyle w:val="SpecialStringTok"/>
        </w:rPr>
        <w:t xml:space="preserve"> €"</w:t>
      </w:r>
      <w:r>
        <w:rPr>
          <w:rStyle w:val="NormalTok"/>
        </w:rPr>
        <w:t xml:space="preserve">)</w:t>
      </w:r>
    </w:p>
    <w:bookmarkEnd w:id="56"/>
    <w:bookmarkStart w:id="58" w:name="exercices"/>
    <w:p>
      <w:pPr>
        <w:pStyle w:val="Heading2"/>
      </w:pPr>
      <w:r>
        <w:t xml:space="preserve">Exercices</w:t>
      </w:r>
    </w:p>
    <w:p>
      <w:pPr>
        <w:numPr>
          <w:ilvl w:val="0"/>
          <w:numId w:val="1023"/>
        </w:numPr>
        <w:pStyle w:val="Compact"/>
      </w:pPr>
      <w:r>
        <w:rPr>
          <w:bCs/>
          <w:b/>
        </w:rPr>
        <w:t xml:space="preserve">Exercice 1 :</w:t>
      </w:r>
      <w:r>
        <w:t xml:space="preserve"> </w:t>
      </w:r>
      <w:r>
        <w:t xml:space="preserve">Utilisez la fonction</w:t>
      </w:r>
      <w:r>
        <w:t xml:space="preserve"> </w:t>
      </w:r>
      <w:r>
        <w:rPr>
          <w:rStyle w:val="VerbatimChar"/>
        </w:rPr>
        <w:t xml:space="preserve">filter()</w:t>
      </w:r>
      <w:r>
        <w:t xml:space="preserve"> </w:t>
      </w:r>
      <w:r>
        <w:t xml:space="preserve">associée à une expression</w:t>
      </w:r>
      <w:r>
        <w:t xml:space="preserve"> </w:t>
      </w:r>
      <w:r>
        <w:rPr>
          <w:rStyle w:val="VerbatimChar"/>
        </w:rPr>
        <w:t xml:space="preserve">lambda</w:t>
      </w:r>
      <w:r>
        <w:t xml:space="preserve"> </w:t>
      </w:r>
      <w:r>
        <w:t xml:space="preserve">pour extraire uniquement les mots de longueur supérieure à 5 caractères d’une liste de chaînes.</w:t>
      </w:r>
    </w:p>
    <w:p>
      <w:pPr>
        <w:numPr>
          <w:ilvl w:val="0"/>
          <w:numId w:val="1023"/>
        </w:numPr>
        <w:pStyle w:val="Compact"/>
      </w:pPr>
      <w:r>
        <w:rPr>
          <w:bCs/>
          <w:b/>
        </w:rPr>
        <w:t xml:space="preserve">Exercice 2 :</w:t>
      </w:r>
      <w:r>
        <w:t xml:space="preserve"> </w:t>
      </w:r>
      <w:r>
        <w:t xml:space="preserve">Importez</w:t>
      </w:r>
      <w:r>
        <w:t xml:space="preserve"> </w:t>
      </w:r>
      <w:r>
        <w:rPr>
          <w:rStyle w:val="VerbatimChar"/>
        </w:rPr>
        <w:t xml:space="preserve">reduce</w:t>
      </w:r>
      <w:r>
        <w:t xml:space="preserve"> </w:t>
      </w:r>
      <w:r>
        <w:t xml:space="preserve">depuis</w:t>
      </w:r>
      <w:r>
        <w:t xml:space="preserve"> </w:t>
      </w:r>
      <w:r>
        <w:rPr>
          <w:rStyle w:val="VerbatimChar"/>
        </w:rPr>
        <w:t xml:space="preserve">functools</w:t>
      </w:r>
      <w:r>
        <w:t xml:space="preserve"> </w:t>
      </w:r>
      <w:r>
        <w:t xml:space="preserve">et écrivez un script qui calcule le produit de tous les éléments d’une liste d’entiers.</w:t>
      </w:r>
    </w:p>
    <w:bookmarkEnd w:id="57"/>
    <w:bookmarkEnd w:id="58"/>
    <w:p>
      <w:r>
        <w:br w:type="page"/>
      </w:r>
    </w:p>
    <w:bookmarkStart w:id="59" w:name="chapitre-9-les-générateurs"/>
    <w:p>
      <w:pPr>
        <w:pStyle w:val="Heading1"/>
      </w:pPr>
      <w:r>
        <w:t xml:space="preserve">Chapitre 9 : Les générateurs</w:t>
      </w:r>
    </w:p>
    <w:p>
      <w:pPr>
        <w:pStyle w:val="FirstParagraph"/>
      </w:pPr>
      <w:r>
        <w:t xml:space="preserve">Les générateurs permettent de produire des séquences de valeurs à la demande sans stocker l’intégralité des données en mémoire. Maîtriser ces concepts est indispensable pour optimiser l’efficacité de vos programmes lors du traitement de grands volumes d’informations.</w:t>
      </w:r>
      <w:r>
        <w:t xml:space="preserve"> </w:t>
      </w:r>
      <w:r>
        <w:t xml:space="preserve">Dans ce chapitre :</w:t>
      </w:r>
    </w:p>
    <w:p>
      <w:pPr>
        <w:numPr>
          <w:ilvl w:val="0"/>
          <w:numId w:val="1024"/>
        </w:numPr>
      </w:pPr>
      <w:r>
        <w:t xml:space="preserve">Boucle et instruction</w:t>
      </w:r>
      <w:r>
        <w:t xml:space="preserve"> </w:t>
      </w:r>
      <w:r>
        <w:rPr>
          <w:rStyle w:val="VerbatimChar"/>
        </w:rPr>
        <w:t xml:space="preserve">yield</w:t>
      </w:r>
    </w:p>
    <w:p>
      <w:pPr>
        <w:numPr>
          <w:ilvl w:val="0"/>
          <w:numId w:val="1024"/>
        </w:numPr>
      </w:pPr>
      <w:r>
        <w:t xml:space="preserve">Générateurs prédéfinis</w:t>
      </w:r>
    </w:p>
    <w:p>
      <w:r>
        <w:pict>
          <v:rect style="width:0;height:1.5pt" o:hralign="center" o:hrstd="t" o:hr="t"/>
        </w:pict>
      </w:r>
    </w:p>
    <w:bookmarkStart w:id="60" w:name="boucle-et-instruction-yield"/>
    <w:p>
      <w:pPr>
        <w:pStyle w:val="Heading2"/>
      </w:pPr>
      <w:r>
        <w:t xml:space="preserve">Boucle et instruction yield</w:t>
      </w:r>
    </w:p>
    <w:p>
      <w:pPr>
        <w:pStyle w:val="FirstParagraph"/>
      </w:pPr>
      <w:r>
        <w:t xml:space="preserve">L’instruction</w:t>
      </w:r>
      <w:r>
        <w:t xml:space="preserve"> </w:t>
      </w:r>
      <w:r>
        <w:rPr>
          <w:rStyle w:val="VerbatimChar"/>
        </w:rPr>
        <w:t xml:space="preserve">yield</w:t>
      </w:r>
      <w:r>
        <w:t xml:space="preserve"> </w:t>
      </w:r>
      <w:r>
        <w:t xml:space="preserve">permet à une fonction de retourner une valeur tout en suspendant son état d’exécution, transformant ainsi la fonction en un générateur capable de reprendre là où il s’était arrêté.</w:t>
      </w:r>
    </w:p>
    <w:p>
      <w:pPr>
        <w:pStyle w:val="SourceCode"/>
      </w:pPr>
      <w:r>
        <w:rPr>
          <w:rStyle w:val="CommentTok"/>
        </w:rPr>
        <w:t xml:space="preserve"># Définition d'une fonction génératrice simple</w:t>
      </w:r>
      <w:r>
        <w:br/>
      </w:r>
      <w:r>
        <w:rPr>
          <w:rStyle w:val="KeywordTok"/>
        </w:rPr>
        <w:t xml:space="preserve">def</w:t>
      </w:r>
      <w:r>
        <w:rPr>
          <w:rStyle w:val="NormalTok"/>
        </w:rPr>
        <w:t xml:space="preserve"> generer_nombres(limite):</w:t>
      </w:r>
      <w:r>
        <w:br/>
      </w:r>
      <w:r>
        <w:rPr>
          <w:rStyle w:val="NormalTok"/>
        </w:rPr>
        <w:t xml:space="preserve">    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n </w:t>
      </w:r>
      <w:r>
        <w:rPr>
          <w:rStyle w:val="OperatorTok"/>
        </w:rPr>
        <w:t xml:space="preserve">&lt;</w:t>
      </w:r>
      <w:r>
        <w:rPr>
          <w:rStyle w:val="NormalTok"/>
        </w:rPr>
        <w:t xml:space="preserve"> limite:</w:t>
      </w:r>
      <w:r>
        <w:br/>
      </w:r>
      <w:r>
        <w:rPr>
          <w:rStyle w:val="NormalTok"/>
        </w:rPr>
        <w:t xml:space="preserve">        </w:t>
      </w:r>
      <w:r>
        <w:rPr>
          <w:rStyle w:val="ControlFlowTok"/>
        </w:rPr>
        <w:t xml:space="preserve">yield</w:t>
      </w:r>
      <w:r>
        <w:rPr>
          <w:rStyle w:val="NormalTok"/>
        </w:rPr>
        <w:t xml:space="preserve"> n</w:t>
      </w:r>
      <w:r>
        <w:br/>
      </w:r>
      <w:r>
        <w:rPr>
          <w:rStyle w:val="NormalTok"/>
        </w:rPr>
        <w:t xml:space="preserve">        n </w:t>
      </w:r>
      <w:r>
        <w:rPr>
          <w:rStyle w:val="OperatorTok"/>
        </w:rPr>
        <w:t xml:space="preserve">+=</w:t>
      </w:r>
      <w:r>
        <w:rPr>
          <w:rStyle w:val="NormalTok"/>
        </w:rPr>
        <w:t xml:space="preserve"> </w:t>
      </w:r>
      <w:r>
        <w:rPr>
          <w:rStyle w:val="DecValTok"/>
        </w:rPr>
        <w:t xml:space="preserve">1</w:t>
      </w:r>
    </w:p>
    <w:p>
      <w:pPr>
        <w:pStyle w:val="BlockText"/>
      </w:pPr>
      <w:r>
        <w:t xml:space="preserve">💡 Contrairement à</w:t>
      </w:r>
      <w:r>
        <w:t xml:space="preserve"> </w:t>
      </w:r>
      <w:r>
        <w:rPr>
          <w:rStyle w:val="VerbatimChar"/>
        </w:rPr>
        <w:t xml:space="preserve">return</w:t>
      </w:r>
      <w:r>
        <w:t xml:space="preserve">, l’instruction</w:t>
      </w:r>
      <w:r>
        <w:t xml:space="preserve"> </w:t>
      </w:r>
      <w:r>
        <w:rPr>
          <w:rStyle w:val="VerbatimChar"/>
        </w:rPr>
        <w:t xml:space="preserve">yield</w:t>
      </w:r>
      <w:r>
        <w:t xml:space="preserve"> </w:t>
      </w:r>
      <w:r>
        <w:t xml:space="preserve">conserve l’état local de la fonction entre chaque itération, ce qui économise considérablement la mémoire vive.</w:t>
      </w:r>
    </w:p>
    <w:p>
      <w:r>
        <w:pict>
          <v:rect style="width:0;height:1.5pt" o:hralign="center" o:hrstd="t" o:hr="t"/>
        </w:pict>
      </w:r>
    </w:p>
    <w:bookmarkEnd w:id="59"/>
    <w:bookmarkStart w:id="61" w:name="générateur-prédéfinis"/>
    <w:p>
      <w:pPr>
        <w:pStyle w:val="Heading2"/>
      </w:pPr>
      <w:r>
        <w:t xml:space="preserve">Générateur prédéfinis</w:t>
      </w:r>
    </w:p>
    <w:p>
      <w:pPr>
        <w:pStyle w:val="FirstParagraph"/>
      </w:pPr>
      <w:r>
        <w:t xml:space="preserve">Les générateurs prédéfinis englobent les expressions génératrices et les structures intégrées de Python qui produisent des flux d’éléments de manière paresseuse, évitant l’allocation préalable d’une collection complète.</w:t>
      </w:r>
    </w:p>
    <w:p>
      <w:pPr>
        <w:pStyle w:val="SourceCode"/>
      </w:pPr>
      <w:r>
        <w:rPr>
          <w:rStyle w:val="CommentTok"/>
        </w:rPr>
        <w:t xml:space="preserve"># Utilisation d'une expression génératrice pour un calcul optimisé en mémoire</w:t>
      </w:r>
      <w:r>
        <w:br/>
      </w:r>
      <w:r>
        <w:rPr>
          <w:rStyle w:val="NormalTok"/>
        </w:rPr>
        <w:t xml:space="preserve">carres_gen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premier_element </w:t>
      </w:r>
      <w:r>
        <w:rPr>
          <w:rStyle w:val="OperatorTok"/>
        </w:rPr>
        <w:t xml:space="preserve">=</w:t>
      </w:r>
      <w:r>
        <w:rPr>
          <w:rStyle w:val="NormalTok"/>
        </w:rPr>
        <w:t xml:space="preserve"> </w:t>
      </w:r>
      <w:r>
        <w:rPr>
          <w:rStyle w:val="BuiltInTok"/>
        </w:rPr>
        <w:t xml:space="preserve">next</w:t>
      </w:r>
      <w:r>
        <w:rPr>
          <w:rStyle w:val="NormalTok"/>
        </w:rPr>
        <w:t xml:space="preserve">(carres_gen)</w:t>
      </w:r>
    </w:p>
    <w:p>
      <w:pPr>
        <w:pStyle w:val="BlockText"/>
      </w:pPr>
      <w:r>
        <w:t xml:space="preserve">💡 Privilégiez les expressions génératrices entre parenthèses plutôt que les compréhensions de listes dès que vous manipulez des flux volumineux dont vous n’avez pas besoin de stocker l’ensemble des résultats simultanément.</w:t>
      </w:r>
    </w:p>
    <w:p>
      <w:r>
        <w:pict>
          <v:rect style="width:0;height:1.5pt" o:hralign="center" o:hrstd="t" o:hr="t"/>
        </w:pict>
      </w:r>
    </w:p>
    <w:bookmarkEnd w:id="60"/>
    <w:bookmarkStart w:id="62" w:name="exemple-de-synthèse"/>
    <w:p>
      <w:pPr>
        <w:pStyle w:val="Heading2"/>
      </w:pPr>
      <w:r>
        <w:t xml:space="preserve">Exemple de synthèse</w:t>
      </w:r>
    </w:p>
    <w:p>
      <w:pPr>
        <w:pStyle w:val="SourceCode"/>
      </w:pPr>
      <w:r>
        <w:rPr>
          <w:rStyle w:val="CommentTok"/>
        </w:rPr>
        <w:t xml:space="preserve"># Programme complet combinant la création d'un générateur avec yield et un générateur prédéfini</w:t>
      </w:r>
      <w:r>
        <w:br/>
      </w:r>
      <w:r>
        <w:br/>
      </w:r>
      <w:r>
        <w:rPr>
          <w:rStyle w:val="KeywordTok"/>
        </w:rPr>
        <w:t xml:space="preserve">def</w:t>
      </w:r>
      <w:r>
        <w:rPr>
          <w:rStyle w:val="NormalTok"/>
        </w:rPr>
        <w:t xml:space="preserve"> lecteur_lignes_simule(donnees):</w:t>
      </w:r>
      <w:r>
        <w:br/>
      </w:r>
      <w:r>
        <w:rPr>
          <w:rStyle w:val="NormalTok"/>
        </w:rPr>
        <w:t xml:space="preserve">    </w:t>
      </w:r>
      <w:r>
        <w:rPr>
          <w:rStyle w:val="CommentTok"/>
        </w:rPr>
        <w:t xml:space="preserve">"""Générateur personnalisé pour traiter des lignes de texte à la demande."""</w:t>
      </w:r>
      <w:r>
        <w:br/>
      </w:r>
      <w:r>
        <w:rPr>
          <w:rStyle w:val="NormalTok"/>
        </w:rPr>
        <w:t xml:space="preserve">    </w:t>
      </w:r>
      <w:r>
        <w:rPr>
          <w:rStyle w:val="ControlFlowTok"/>
        </w:rPr>
        <w:t xml:space="preserve">for</w:t>
      </w:r>
      <w:r>
        <w:rPr>
          <w:rStyle w:val="NormalTok"/>
        </w:rPr>
        <w:t xml:space="preserve"> ligne </w:t>
      </w:r>
      <w:r>
        <w:rPr>
          <w:rStyle w:val="KeywordTok"/>
        </w:rPr>
        <w:t xml:space="preserve">in</w:t>
      </w:r>
      <w:r>
        <w:rPr>
          <w:rStyle w:val="NormalTok"/>
        </w:rPr>
        <w:t xml:space="preserve"> donnees:</w:t>
      </w:r>
      <w:r>
        <w:br/>
      </w:r>
      <w:r>
        <w:rPr>
          <w:rStyle w:val="NormalTok"/>
        </w:rPr>
        <w:t xml:space="preserve">        </w:t>
      </w:r>
      <w:r>
        <w:rPr>
          <w:rStyle w:val="CommentTok"/>
        </w:rPr>
        <w:t xml:space="preserve"># Instruction yield pour suspendre et renvoyer la ligne nettoyée</w:t>
      </w:r>
      <w:r>
        <w:br/>
      </w:r>
      <w:r>
        <w:rPr>
          <w:rStyle w:val="NormalTok"/>
        </w:rPr>
        <w:t xml:space="preserve">        </w:t>
      </w:r>
      <w:r>
        <w:rPr>
          <w:rStyle w:val="ControlFlowTok"/>
        </w:rPr>
        <w:t xml:space="preserve">yield</w:t>
      </w:r>
      <w:r>
        <w:rPr>
          <w:rStyle w:val="NormalTok"/>
        </w:rPr>
        <w:t xml:space="preserve"> ligne.strip().upper()</w:t>
      </w:r>
      <w:r>
        <w:br/>
      </w:r>
      <w:r>
        <w:br/>
      </w:r>
      <w:r>
        <w:rPr>
          <w:rStyle w:val="NormalTok"/>
        </w:rPr>
        <w:t xml:space="preserve">flux_brut </w:t>
      </w:r>
      <w:r>
        <w:rPr>
          <w:rStyle w:val="OperatorTok"/>
        </w:rPr>
        <w:t xml:space="preserve">=</w:t>
      </w:r>
      <w:r>
        <w:rPr>
          <w:rStyle w:val="NormalTok"/>
        </w:rPr>
        <w:t xml:space="preserve"> [</w:t>
      </w:r>
      <w:r>
        <w:rPr>
          <w:rStyle w:val="StringTok"/>
        </w:rPr>
        <w:t xml:space="preserve">"  premiere ligne  "</w:t>
      </w:r>
      <w:r>
        <w:rPr>
          <w:rStyle w:val="NormalTok"/>
        </w:rPr>
        <w:t xml:space="preserve">, </w:t>
      </w:r>
      <w:r>
        <w:rPr>
          <w:rStyle w:val="StringTok"/>
        </w:rPr>
        <w:t xml:space="preserve">"  seconde ligne  "</w:t>
      </w:r>
      <w:r>
        <w:rPr>
          <w:rStyle w:val="NormalTok"/>
        </w:rPr>
        <w:t xml:space="preserve">, </w:t>
      </w:r>
      <w:r>
        <w:rPr>
          <w:rStyle w:val="StringTok"/>
        </w:rPr>
        <w:t xml:space="preserve">"  troisieme ligne  "</w:t>
      </w:r>
      <w:r>
        <w:rPr>
          <w:rStyle w:val="NormalTok"/>
        </w:rPr>
        <w:t xml:space="preserve">]</w:t>
      </w:r>
      <w:r>
        <w:br/>
      </w:r>
      <w:r>
        <w:br/>
      </w:r>
      <w:r>
        <w:rPr>
          <w:rStyle w:val="CommentTok"/>
        </w:rPr>
        <w:t xml:space="preserve"># Utilisation du générateur personnalisé</w:t>
      </w:r>
      <w:r>
        <w:br/>
      </w:r>
      <w:r>
        <w:rPr>
          <w:rStyle w:val="NormalTok"/>
        </w:rPr>
        <w:t xml:space="preserve">gen_personnalise </w:t>
      </w:r>
      <w:r>
        <w:rPr>
          <w:rStyle w:val="OperatorTok"/>
        </w:rPr>
        <w:t xml:space="preserve">=</w:t>
      </w:r>
      <w:r>
        <w:rPr>
          <w:rStyle w:val="NormalTok"/>
        </w:rPr>
        <w:t xml:space="preserve"> lecteur_lignes_simule(flux_brut)</w:t>
      </w:r>
      <w:r>
        <w:br/>
      </w:r>
      <w:r>
        <w:br/>
      </w:r>
      <w:r>
        <w:rPr>
          <w:rStyle w:val="CommentTok"/>
        </w:rPr>
        <w:t xml:space="preserve"># Utilisation d'un générateur prédéfini (enumerate) associé</w:t>
      </w:r>
      <w:r>
        <w:br/>
      </w:r>
      <w:r>
        <w:rPr>
          <w:rStyle w:val="ControlFlowTok"/>
        </w:rPr>
        <w:t xml:space="preserve">for</w:t>
      </w:r>
      <w:r>
        <w:rPr>
          <w:rStyle w:val="NormalTok"/>
        </w:rPr>
        <w:t xml:space="preserve"> index, texte_traite </w:t>
      </w:r>
      <w:r>
        <w:rPr>
          <w:rStyle w:val="KeywordTok"/>
        </w:rPr>
        <w:t xml:space="preserve">in</w:t>
      </w:r>
      <w:r>
        <w:rPr>
          <w:rStyle w:val="NormalTok"/>
        </w:rPr>
        <w:t xml:space="preserve"> </w:t>
      </w:r>
      <w:r>
        <w:rPr>
          <w:rStyle w:val="BuiltInTok"/>
        </w:rPr>
        <w:t xml:space="preserve">enumerate</w:t>
      </w:r>
      <w:r>
        <w:rPr>
          <w:rStyle w:val="NormalTok"/>
        </w:rPr>
        <w:t xml:space="preserve">(gen_personnalise,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f"Ligne </w:t>
      </w:r>
      <w:r>
        <w:rPr>
          <w:rStyle w:val="SpecialCharTok"/>
        </w:rPr>
        <w:t xml:space="preserve">{</w:t>
      </w:r>
      <w:r>
        <w:rPr>
          <w:rStyle w:val="NormalTok"/>
        </w:rPr>
        <w:t xml:space="preserve">index</w:t>
      </w:r>
      <w:r>
        <w:rPr>
          <w:rStyle w:val="SpecialCharTok"/>
        </w:rPr>
        <w:t xml:space="preserve">}</w:t>
      </w:r>
      <w:r>
        <w:rPr>
          <w:rStyle w:val="SpecialStringTok"/>
        </w:rPr>
        <w:t xml:space="preserve"> : </w:t>
      </w:r>
      <w:r>
        <w:rPr>
          <w:rStyle w:val="SpecialCharTok"/>
        </w:rPr>
        <w:t xml:space="preserve">{</w:t>
      </w:r>
      <w:r>
        <w:rPr>
          <w:rStyle w:val="NormalTok"/>
        </w:rPr>
        <w:t xml:space="preserve">texte_traite</w:t>
      </w:r>
      <w:r>
        <w:rPr>
          <w:rStyle w:val="SpecialCharTok"/>
        </w:rPr>
        <w:t xml:space="preserve">}</w:t>
      </w:r>
      <w:r>
        <w:rPr>
          <w:rStyle w:val="SpecialStringTok"/>
        </w:rPr>
        <w:t xml:space="preserve">"</w:t>
      </w:r>
      <w:r>
        <w:rPr>
          <w:rStyle w:val="NormalTok"/>
        </w:rPr>
        <w:t xml:space="preserve">)</w:t>
      </w:r>
    </w:p>
    <w:bookmarkEnd w:id="61"/>
    <w:bookmarkStart w:id="63" w:name="exercices"/>
    <w:p>
      <w:pPr>
        <w:pStyle w:val="Heading2"/>
      </w:pPr>
      <w:r>
        <w:t xml:space="preserve">Exercices</w:t>
      </w:r>
    </w:p>
    <w:p>
      <w:pPr>
        <w:numPr>
          <w:ilvl w:val="0"/>
          <w:numId w:val="1026"/>
        </w:numPr>
        <w:pStyle w:val="Compact"/>
      </w:pPr>
      <w:r>
        <w:rPr>
          <w:bCs/>
          <w:b/>
        </w:rPr>
        <w:t xml:space="preserve">Exercice 1 :</w:t>
      </w:r>
      <w:r>
        <w:t xml:space="preserve"> </w:t>
      </w:r>
      <w:r>
        <w:t xml:space="preserve">Écrivez une fonction génératrice utilisant</w:t>
      </w:r>
      <w:r>
        <w:t xml:space="preserve"> </w:t>
      </w:r>
      <w:r>
        <w:rPr>
          <w:rStyle w:val="VerbatimChar"/>
        </w:rPr>
        <w:t xml:space="preserve">yield</w:t>
      </w:r>
      <w:r>
        <w:t xml:space="preserve"> </w:t>
      </w:r>
      <w:r>
        <w:t xml:space="preserve">pour produire les nombres pairs jusqu’à une limite passée en paramètre, puis parcourez ce générateur avec une boucle</w:t>
      </w:r>
      <w:r>
        <w:t xml:space="preserve"> </w:t>
      </w:r>
      <w:r>
        <w:rPr>
          <w:rStyle w:val="VerbatimChar"/>
        </w:rPr>
        <w:t xml:space="preserve">for</w:t>
      </w:r>
      <w:r>
        <w:t xml:space="preserve">.</w:t>
      </w:r>
    </w:p>
    <w:p>
      <w:pPr>
        <w:numPr>
          <w:ilvl w:val="0"/>
          <w:numId w:val="1026"/>
        </w:numPr>
        <w:pStyle w:val="Compact"/>
      </w:pPr>
      <w:r>
        <w:rPr>
          <w:bCs/>
          <w:b/>
        </w:rPr>
        <w:t xml:space="preserve">Exercice 2 :</w:t>
      </w:r>
      <w:r>
        <w:t xml:space="preserve"> </w:t>
      </w:r>
      <w:r>
        <w:t xml:space="preserve">Créez une expression génératrice qui calcule les carrés des nombres de 1 à 10, et récupérez les valeurs un par un à l’aide de la fonction</w:t>
      </w:r>
      <w:r>
        <w:t xml:space="preserve"> </w:t>
      </w:r>
      <w:r>
        <w:rPr>
          <w:rStyle w:val="VerbatimChar"/>
        </w:rPr>
        <w:t xml:space="preserve">next()</w:t>
      </w:r>
      <w:r>
        <w:t xml:space="preserve">.</w:t>
      </w:r>
    </w:p>
    <w:bookmarkEnd w:id="62"/>
    <w:bookmarkEnd w:id="63"/>
    <w:p>
      <w:r>
        <w:br w:type="page"/>
      </w:r>
    </w:p>
    <w:bookmarkStart w:id="64" w:name="Xb47c179138efa8d1ca7bbb81e04ffa4aa2f2235"/>
    <w:p>
      <w:pPr>
        <w:pStyle w:val="Heading1"/>
      </w:pPr>
      <w:r>
        <w:t xml:space="preserve">Chapitre 10 : Un code plus robuste en prenant en compte les erreurs</w:t>
      </w:r>
    </w:p>
    <w:p>
      <w:pPr>
        <w:pStyle w:val="FirstParagraph"/>
      </w:pPr>
      <w:r>
        <w:t xml:space="preserve">La gestion des erreurs permet d’anticiper et de traiter les incidents d’exécution pour empêcher l’arrêt brutal d’un programme en Python. Maîtriser ces mécanismes est indispensable pour concevoir des applications fiables et résilientes.</w:t>
      </w:r>
      <w:r>
        <w:t xml:space="preserve"> </w:t>
      </w:r>
      <w:r>
        <w:t xml:space="preserve">Dans ce chapitre :</w:t>
      </w:r>
    </w:p>
    <w:p>
      <w:pPr>
        <w:numPr>
          <w:ilvl w:val="0"/>
          <w:numId w:val="1027"/>
        </w:numPr>
      </w:pPr>
      <w:r>
        <w:t xml:space="preserve">Gestion des exceptions (</w:t>
      </w:r>
      <w:r>
        <w:rPr>
          <w:rStyle w:val="VerbatimChar"/>
        </w:rPr>
        <w:t xml:space="preserve">try</w:t>
      </w:r>
      <w:r>
        <w:t xml:space="preserve">,</w:t>
      </w:r>
      <w:r>
        <w:t xml:space="preserve"> </w:t>
      </w:r>
      <w:r>
        <w:rPr>
          <w:rStyle w:val="VerbatimChar"/>
        </w:rPr>
        <w:t xml:space="preserve">except</w:t>
      </w:r>
      <w:r>
        <w:t xml:space="preserve">,</w:t>
      </w:r>
      <w:r>
        <w:t xml:space="preserve"> </w:t>
      </w:r>
      <w:r>
        <w:rPr>
          <w:rStyle w:val="VerbatimChar"/>
        </w:rPr>
        <w:t xml:space="preserve">finally</w:t>
      </w:r>
      <w:r>
        <w:t xml:space="preserve">) et levée d’exceptions (</w:t>
      </w:r>
      <w:r>
        <w:rPr>
          <w:rStyle w:val="VerbatimChar"/>
        </w:rPr>
        <w:t xml:space="preserve">raise</w:t>
      </w:r>
      <w:r>
        <w:t xml:space="preserve">)</w:t>
      </w:r>
    </w:p>
    <w:p>
      <w:pPr>
        <w:numPr>
          <w:ilvl w:val="0"/>
          <w:numId w:val="1027"/>
        </w:numPr>
      </w:pPr>
      <w:r>
        <w:t xml:space="preserve">Utilisation de l’instruction</w:t>
      </w:r>
      <w:r>
        <w:t xml:space="preserve"> </w:t>
      </w:r>
      <w:r>
        <w:rPr>
          <w:rStyle w:val="VerbatimChar"/>
        </w:rPr>
        <w:t xml:space="preserve">finally</w:t>
      </w:r>
    </w:p>
    <w:p>
      <w:pPr>
        <w:numPr>
          <w:ilvl w:val="0"/>
          <w:numId w:val="1027"/>
        </w:numPr>
      </w:pPr>
      <w:r>
        <w:t xml:space="preserve">Émission personnalisée d’une exception</w:t>
      </w:r>
    </w:p>
    <w:p>
      <w:r>
        <w:pict>
          <v:rect style="width:0;height:1.5pt" o:hralign="center" o:hrstd="t" o:hr="t"/>
        </w:pict>
      </w:r>
    </w:p>
    <w:bookmarkStart w:id="65" w:name="X964e25c99b3c8e5097eb976c7a761e27fa31936"/>
    <w:p>
      <w:pPr>
        <w:pStyle w:val="Heading2"/>
      </w:pPr>
      <w:r>
        <w:t xml:space="preserve">Gestion des exceptions : try catch finally et throw</w:t>
      </w:r>
    </w:p>
    <w:p>
      <w:pPr>
        <w:pStyle w:val="FirstParagraph"/>
      </w:pPr>
      <w:r>
        <w:t xml:space="preserve">La gestion des exceptions repose sur le bloc</w:t>
      </w:r>
      <w:r>
        <w:t xml:space="preserve"> </w:t>
      </w:r>
      <w:r>
        <w:rPr>
          <w:rStyle w:val="VerbatimChar"/>
        </w:rPr>
        <w:t xml:space="preserve">try</w:t>
      </w:r>
      <w:r>
        <w:t xml:space="preserve"> </w:t>
      </w:r>
      <w:r>
        <w:t xml:space="preserve">pour surveiller le code à risque et</w:t>
      </w:r>
      <w:r>
        <w:t xml:space="preserve"> </w:t>
      </w:r>
      <w:r>
        <w:rPr>
          <w:rStyle w:val="VerbatimChar"/>
        </w:rPr>
        <w:t xml:space="preserve">except</w:t>
      </w:r>
      <w:r>
        <w:t xml:space="preserve"> </w:t>
      </w:r>
      <w:r>
        <w:t xml:space="preserve">pour intercepter les erreurs survenues. En Python, le mot-clé</w:t>
      </w:r>
      <w:r>
        <w:t xml:space="preserve"> </w:t>
      </w:r>
      <w:r>
        <w:rPr>
          <w:rStyle w:val="VerbatimChar"/>
        </w:rPr>
        <w:t xml:space="preserve">raise</w:t>
      </w:r>
      <w:r>
        <w:t xml:space="preserve"> </w:t>
      </w:r>
      <w:r>
        <w:t xml:space="preserve">équivaut au</w:t>
      </w:r>
      <w:r>
        <w:t xml:space="preserve"> </w:t>
      </w:r>
      <w:r>
        <w:rPr>
          <w:rStyle w:val="VerbatimChar"/>
        </w:rPr>
        <w:t xml:space="preserve">throw</w:t>
      </w:r>
      <w:r>
        <w:t xml:space="preserve"> </w:t>
      </w:r>
      <w:r>
        <w:t xml:space="preserve">des autres langages pour émettre une exception.</w:t>
      </w:r>
    </w:p>
    <w:p>
      <w:pPr>
        <w:pStyle w:val="SourceCode"/>
      </w:pPr>
      <w:r>
        <w:rPr>
          <w:rStyle w:val="CommentTok"/>
        </w:rPr>
        <w:t xml:space="preserve"># Interception d'une division par zéro</w:t>
      </w:r>
      <w:r>
        <w:br/>
      </w:r>
      <w:r>
        <w:rPr>
          <w:rStyle w:val="ControlFlowTok"/>
        </w:rPr>
        <w:t xml:space="preserve">try</w:t>
      </w:r>
      <w:r>
        <w:rPr>
          <w:rStyle w:val="NormalTok"/>
        </w:rPr>
        <w:t xml:space="preserve">:</w:t>
      </w:r>
      <w:r>
        <w:br/>
      </w:r>
      <w:r>
        <w:rPr>
          <w:rStyle w:val="NormalTok"/>
        </w:rPr>
        <w:t xml:space="preserve">    resultat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resultat </w:t>
      </w:r>
      <w:r>
        <w:rPr>
          <w:rStyle w:val="OperatorTok"/>
        </w:rPr>
        <w:t xml:space="preserve">=</w:t>
      </w:r>
      <w:r>
        <w:rPr>
          <w:rStyle w:val="NormalTok"/>
        </w:rPr>
        <w:t xml:space="preserve"> </w:t>
      </w:r>
      <w:r>
        <w:rPr>
          <w:rStyle w:val="StringTok"/>
        </w:rPr>
        <w:t xml:space="preserve">"Erreur : Division par zéro impossible"</w:t>
      </w:r>
    </w:p>
    <w:p>
      <w:pPr>
        <w:pStyle w:val="BlockText"/>
      </w:pPr>
      <w:r>
        <w:t xml:space="preserve">💡 Spécifiez toujours le type précis d’exception à intercepter dans votre bloc</w:t>
      </w:r>
      <w:r>
        <w:t xml:space="preserve"> </w:t>
      </w:r>
      <w:r>
        <w:rPr>
          <w:rStyle w:val="VerbatimChar"/>
        </w:rPr>
        <w:t xml:space="preserve">except</w:t>
      </w:r>
      <w:r>
        <w:t xml:space="preserve"> </w:t>
      </w:r>
      <w:r>
        <w:t xml:space="preserve">plutôt que d’utiliser une clause globale muette qui masquerait des bugs inattendus.</w:t>
      </w:r>
    </w:p>
    <w:p>
      <w:r>
        <w:pict>
          <v:rect style="width:0;height:1.5pt" o:hralign="center" o:hrstd="t" o:hr="t"/>
        </w:pict>
      </w:r>
    </w:p>
    <w:bookmarkEnd w:id="64"/>
    <w:bookmarkStart w:id="66" w:name="instruction-finally"/>
    <w:p>
      <w:pPr>
        <w:pStyle w:val="Heading2"/>
      </w:pPr>
      <w:r>
        <w:t xml:space="preserve">Instruction finally</w:t>
      </w:r>
    </w:p>
    <w:p>
      <w:pPr>
        <w:pStyle w:val="FirstParagraph"/>
      </w:pPr>
      <w:r>
        <w:t xml:space="preserve">L’instruction</w:t>
      </w:r>
      <w:r>
        <w:t xml:space="preserve"> </w:t>
      </w:r>
      <w:r>
        <w:rPr>
          <w:rStyle w:val="VerbatimChar"/>
        </w:rPr>
        <w:t xml:space="preserve">finally</w:t>
      </w:r>
      <w:r>
        <w:t xml:space="preserve"> </w:t>
      </w:r>
      <w:r>
        <w:t xml:space="preserve">permet de définir un bloc de code qui s’exécute systématiquement à la fin, qu’une exception ait été levée ou non. Elle est idéale pour libérer des ressources (fichiers, connexions réseau).</w:t>
      </w:r>
    </w:p>
    <w:p>
      <w:pPr>
        <w:pStyle w:val="SourceCode"/>
      </w:pPr>
      <w:r>
        <w:rPr>
          <w:rStyle w:val="CommentTok"/>
        </w:rPr>
        <w:t xml:space="preserve"># Utilisation de finally pour la clôture des ressources</w:t>
      </w:r>
      <w:r>
        <w:br/>
      </w:r>
      <w:r>
        <w:rPr>
          <w:rStyle w:val="ControlFlowTok"/>
        </w:rPr>
        <w:t xml:space="preserve">try</w:t>
      </w:r>
      <w:r>
        <w:rPr>
          <w:rStyle w:val="NormalTok"/>
        </w:rPr>
        <w:t xml:space="preserve">:</w:t>
      </w:r>
      <w:r>
        <w:br/>
      </w:r>
      <w:r>
        <w:rPr>
          <w:rStyle w:val="NormalTok"/>
        </w:rPr>
        <w:t xml:space="preserve">    fichier </w:t>
      </w:r>
      <w:r>
        <w:rPr>
          <w:rStyle w:val="OperatorTok"/>
        </w:rPr>
        <w:t xml:space="preserve">=</w:t>
      </w:r>
      <w:r>
        <w:rPr>
          <w:rStyle w:val="NormalTok"/>
        </w:rPr>
        <w:t xml:space="preserve"> ouvrir_fichier(</w:t>
      </w:r>
      <w:r>
        <w:rPr>
          <w:rStyle w:val="StringTok"/>
        </w:rPr>
        <w:t xml:space="preserve">"donnees.txt"</w:t>
      </w:r>
      <w:r>
        <w:rPr>
          <w:rStyle w:val="NormalTok"/>
        </w:rPr>
        <w:t xml:space="preserv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"Fichier introuvable"</w:t>
      </w:r>
      <w:r>
        <w:rPr>
          <w:rStyle w:val="NormalTok"/>
        </w:rPr>
        <w:t xml:space="preserve">)</w:t>
      </w:r>
      <w:r>
        <w:br/>
      </w:r>
      <w:r>
        <w:rPr>
          <w:rStyle w:val="ControlFlowTok"/>
        </w:rPr>
        <w:t xml:space="preserve">finally</w:t>
      </w:r>
      <w:r>
        <w:rPr>
          <w:rStyle w:val="NormalTok"/>
        </w:rPr>
        <w:t xml:space="preserve">:</w:t>
      </w:r>
      <w:r>
        <w:br/>
      </w:r>
      <w:r>
        <w:rPr>
          <w:rStyle w:val="NormalTok"/>
        </w:rPr>
        <w:t xml:space="preserve">    fermer_fichier()  </w:t>
      </w:r>
      <w:r>
        <w:rPr>
          <w:rStyle w:val="CommentTok"/>
        </w:rPr>
        <w:t xml:space="preserve"># Exécuté dans tous les cas</w:t>
      </w:r>
    </w:p>
    <w:p>
      <w:pPr>
        <w:pStyle w:val="BlockText"/>
      </w:pPr>
      <w:r>
        <w:t xml:space="preserve">💡 Privilégiez l’utilisation du gestionnaire de contexte</w:t>
      </w:r>
      <w:r>
        <w:t xml:space="preserve"> </w:t>
      </w:r>
      <w:r>
        <w:rPr>
          <w:rStyle w:val="VerbatimChar"/>
        </w:rPr>
        <w:t xml:space="preserve">with</w:t>
      </w:r>
      <w:r>
        <w:t xml:space="preserve"> </w:t>
      </w:r>
      <w:r>
        <w:t xml:space="preserve">lorsque c’est possible pour automatiser le nettoyage des ressources sans recourir explicitement à un bloc</w:t>
      </w:r>
      <w:r>
        <w:t xml:space="preserve"> </w:t>
      </w:r>
      <w:r>
        <w:rPr>
          <w:rStyle w:val="VerbatimChar"/>
        </w:rPr>
        <w:t xml:space="preserve">finally</w:t>
      </w:r>
      <w:r>
        <w:t xml:space="preserve">.</w:t>
      </w:r>
    </w:p>
    <w:p>
      <w:r>
        <w:pict>
          <v:rect style="width:0;height:1.5pt" o:hralign="center" o:hrstd="t" o:hr="t"/>
        </w:pict>
      </w:r>
    </w:p>
    <w:bookmarkEnd w:id="65"/>
    <w:bookmarkStart w:id="67" w:name="emettre-une-exception-avec-throw"/>
    <w:p>
      <w:pPr>
        <w:pStyle w:val="Heading2"/>
      </w:pPr>
      <w:r>
        <w:t xml:space="preserve">Emettre une exception avec throw</w:t>
      </w:r>
    </w:p>
    <w:p>
      <w:pPr>
        <w:pStyle w:val="FirstParagraph"/>
      </w:pPr>
      <w:r>
        <w:t xml:space="preserve">Il est possible d’émettre volontairement une exception à l’aide de l’instruction</w:t>
      </w:r>
      <w:r>
        <w:t xml:space="preserve"> </w:t>
      </w:r>
      <w:r>
        <w:rPr>
          <w:rStyle w:val="VerbatimChar"/>
        </w:rPr>
        <w:t xml:space="preserve">raise</w:t>
      </w:r>
      <w:r>
        <w:t xml:space="preserve"> </w:t>
      </w:r>
      <w:r>
        <w:t xml:space="preserve">(similaire à</w:t>
      </w:r>
      <w:r>
        <w:t xml:space="preserve"> </w:t>
      </w:r>
      <w:r>
        <w:rPr>
          <w:rStyle w:val="VerbatimChar"/>
        </w:rPr>
        <w:t xml:space="preserve">throw</w:t>
      </w:r>
      <w:r>
        <w:t xml:space="preserve">) pour signaler qu’une règle métier ou une condition critique n’est pas respectée.</w:t>
      </w:r>
    </w:p>
    <w:p>
      <w:pPr>
        <w:pStyle w:val="SourceCode"/>
      </w:pPr>
      <w:r>
        <w:rPr>
          <w:rStyle w:val="CommentTok"/>
        </w:rPr>
        <w:t xml:space="preserve"># Émission d'une exception si l'âge est invalide</w:t>
      </w:r>
      <w:r>
        <w:br/>
      </w:r>
      <w:r>
        <w:rPr>
          <w:rStyle w:val="NormalTok"/>
        </w:rPr>
        <w:t xml:space="preserve">age </w:t>
      </w:r>
      <w:r>
        <w:rPr>
          <w:rStyle w:val="OperatorTok"/>
        </w:rPr>
        <w:t xml:space="preserve">=</w:t>
      </w:r>
      <w:r>
        <w:rPr>
          <w:rStyle w:val="NormalTok"/>
        </w:rPr>
        <w:t xml:space="preserve"> </w:t>
      </w:r>
      <w:r>
        <w:rPr>
          <w:rStyle w:val="OperatorTok"/>
        </w:rPr>
        <w:t xml:space="preserve">-</w:t>
      </w:r>
      <w:r>
        <w:rPr>
          <w:rStyle w:val="DecValTok"/>
        </w:rPr>
        <w:t xml:space="preserve">5</w:t>
      </w:r>
      <w:r>
        <w:br/>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"L'âge ne peut pas être négatif"</w:t>
      </w:r>
      <w:r>
        <w:rPr>
          <w:rStyle w:val="NormalTok"/>
        </w:rPr>
        <w:t xml:space="preserve">)</w:t>
      </w:r>
    </w:p>
    <w:p>
      <w:pPr>
        <w:pStyle w:val="BlockText"/>
      </w:pPr>
      <w:r>
        <w:t xml:space="preserve">💡 Créez vos propres classes d’exceptions personnalisées en héritant de la classe</w:t>
      </w:r>
      <w:r>
        <w:t xml:space="preserve"> </w:t>
      </w:r>
      <w:r>
        <w:rPr>
          <w:rStyle w:val="VerbatimChar"/>
        </w:rPr>
        <w:t xml:space="preserve">Exception</w:t>
      </w:r>
      <w:r>
        <w:t xml:space="preserve"> </w:t>
      </w:r>
      <w:r>
        <w:t xml:space="preserve">de base pour affiner la gestion des erreurs spécifiques à votre domaine métier.</w:t>
      </w:r>
    </w:p>
    <w:p>
      <w:r>
        <w:pict>
          <v:rect style="width:0;height:1.5pt" o:hralign="center" o:hrstd="t" o:hr="t"/>
        </w:pict>
      </w:r>
    </w:p>
    <w:bookmarkEnd w:id="66"/>
    <w:bookmarkStart w:id="68" w:name="exemple-de-synthèse"/>
    <w:p>
      <w:pPr>
        <w:pStyle w:val="Heading2"/>
      </w:pPr>
      <w:r>
        <w:t xml:space="preserve">Exemple de synthèse</w:t>
      </w:r>
    </w:p>
    <w:p>
      <w:pPr>
        <w:pStyle w:val="SourceCode"/>
      </w:pPr>
      <w:r>
        <w:rPr>
          <w:rStyle w:val="CommentTok"/>
        </w:rPr>
        <w:t xml:space="preserve"># Programme complet combinant try, except, finally et la levée d'une exception avec raise</w:t>
      </w:r>
      <w:r>
        <w:br/>
      </w:r>
      <w:r>
        <w:br/>
      </w:r>
      <w:r>
        <w:rPr>
          <w:rStyle w:val="KeywordTok"/>
        </w:rPr>
        <w:t xml:space="preserve">def</w:t>
      </w:r>
      <w:r>
        <w:rPr>
          <w:rStyle w:val="NormalTok"/>
        </w:rPr>
        <w:t xml:space="preserve"> convertir_et_diviser(valeur_str, diviseur_str):</w:t>
      </w:r>
      <w:r>
        <w:br/>
      </w:r>
      <w:r>
        <w:rPr>
          <w:rStyle w:val="NormalTok"/>
        </w:rPr>
        <w:t xml:space="preserve">    </w:t>
      </w:r>
      <w:r>
        <w:rPr>
          <w:rStyle w:val="CommentTok"/>
        </w:rPr>
        <w:t xml:space="preserve">"""Convertit deux chaînes en entiers et réalise une division sécurisée."""</w:t>
      </w:r>
      <w:r>
        <w:br/>
      </w:r>
      <w:r>
        <w:rPr>
          <w:rStyle w:val="NormalTok"/>
        </w:rPr>
        <w:t xml:space="preserve">    </w:t>
      </w:r>
      <w:r>
        <w:rPr>
          <w:rStyle w:val="ControlFlowTok"/>
        </w:rPr>
        <w:t xml:space="preserve">try</w:t>
      </w:r>
      <w:r>
        <w:rPr>
          <w:rStyle w:val="NormalTok"/>
        </w:rPr>
        <w:t xml:space="preserve">:</w:t>
      </w:r>
      <w:r>
        <w:br/>
      </w:r>
      <w:r>
        <w:rPr>
          <w:rStyle w:val="NormalTok"/>
        </w:rPr>
        <w:t xml:space="preserve">        valeur </w:t>
      </w:r>
      <w:r>
        <w:rPr>
          <w:rStyle w:val="OperatorTok"/>
        </w:rPr>
        <w:t xml:space="preserve">=</w:t>
      </w:r>
      <w:r>
        <w:rPr>
          <w:rStyle w:val="NormalTok"/>
        </w:rPr>
        <w:t xml:space="preserve"> </w:t>
      </w:r>
      <w:r>
        <w:rPr>
          <w:rStyle w:val="BuiltInTok"/>
        </w:rPr>
        <w:t xml:space="preserve">int</w:t>
      </w:r>
      <w:r>
        <w:rPr>
          <w:rStyle w:val="NormalTok"/>
        </w:rPr>
        <w:t xml:space="preserve">(valeur_str)</w:t>
      </w:r>
      <w:r>
        <w:br/>
      </w:r>
      <w:r>
        <w:rPr>
          <w:rStyle w:val="NormalTok"/>
        </w:rPr>
        <w:t xml:space="preserve">        diviseur </w:t>
      </w:r>
      <w:r>
        <w:rPr>
          <w:rStyle w:val="OperatorTok"/>
        </w:rPr>
        <w:t xml:space="preserve">=</w:t>
      </w:r>
      <w:r>
        <w:rPr>
          <w:rStyle w:val="NormalTok"/>
        </w:rPr>
        <w:t xml:space="preserve"> </w:t>
      </w:r>
      <w:r>
        <w:rPr>
          <w:rStyle w:val="BuiltInTok"/>
        </w:rPr>
        <w:t xml:space="preserve">int</w:t>
      </w:r>
      <w:r>
        <w:rPr>
          <w:rStyle w:val="NormalTok"/>
        </w:rPr>
        <w:t xml:space="preserve">(diviseur_str)</w:t>
      </w:r>
      <w:r>
        <w:br/>
      </w:r>
      <w:r>
        <w:rPr>
          <w:rStyle w:val="NormalTok"/>
        </w:rPr>
        <w:t xml:space="preserve">        </w:t>
      </w:r>
      <w:r>
        <w:br/>
      </w:r>
      <w:r>
        <w:rPr>
          <w:rStyle w:val="NormalTok"/>
        </w:rPr>
        <w:t xml:space="preserve">        </w:t>
      </w:r>
      <w:r>
        <w:rPr>
          <w:rStyle w:val="CommentTok"/>
        </w:rPr>
        <w:t xml:space="preserve"># Émission d'une exception personnalisée si le diviseur est nul</w:t>
      </w:r>
      <w:r>
        <w:br/>
      </w:r>
      <w:r>
        <w:rPr>
          <w:rStyle w:val="NormalTok"/>
        </w:rPr>
        <w:t xml:space="preserve">        </w:t>
      </w:r>
      <w:r>
        <w:rPr>
          <w:rStyle w:val="ControlFlowTok"/>
        </w:rPr>
        <w:t xml:space="preserve">if</w:t>
      </w:r>
      <w:r>
        <w:rPr>
          <w:rStyle w:val="NormalTok"/>
        </w:rPr>
        <w:t xml:space="preserve"> diviseur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ZeroDivisionError</w:t>
      </w:r>
      <w:r>
        <w:rPr>
          <w:rStyle w:val="NormalTok"/>
        </w:rPr>
        <w:t xml:space="preserve">(</w:t>
      </w:r>
      <w:r>
        <w:rPr>
          <w:rStyle w:val="StringTok"/>
        </w:rPr>
        <w:t xml:space="preserve">"Le diviseur ne peut pas être égal à zéro."</w:t>
      </w:r>
      <w:r>
        <w:rPr>
          <w:rStyle w:val="NormalTok"/>
        </w:rPr>
        <w:t xml:space="preserve">)</w:t>
      </w:r>
      <w:r>
        <w:br/>
      </w:r>
      <w:r>
        <w:rPr>
          <w:rStyle w:val="NormalTok"/>
        </w:rPr>
        <w:t xml:space="preserve">            </w:t>
      </w:r>
      <w:r>
        <w:br/>
      </w:r>
      <w:r>
        <w:rPr>
          <w:rStyle w:val="NormalTok"/>
        </w:rPr>
        <w:t xml:space="preserve">        quotient </w:t>
      </w:r>
      <w:r>
        <w:rPr>
          <w:rStyle w:val="OperatorTok"/>
        </w:rPr>
        <w:t xml:space="preserve">=</w:t>
      </w:r>
      <w:r>
        <w:rPr>
          <w:rStyle w:val="NormalTok"/>
        </w:rPr>
        <w:t xml:space="preserve"> valeur </w:t>
      </w:r>
      <w:r>
        <w:rPr>
          <w:rStyle w:val="OperatorTok"/>
        </w:rPr>
        <w:t xml:space="preserve">/</w:t>
      </w:r>
      <w:r>
        <w:rPr>
          <w:rStyle w:val="NormalTok"/>
        </w:rPr>
        <w:t xml:space="preserve"> diviseur</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f"Erreur de format numérique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f"Erreur mathématique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"Fin de l'opération de calcul sécurisée."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f"Résultat du calcul : </w:t>
      </w:r>
      <w:r>
        <w:rPr>
          <w:rStyle w:val="SpecialCharTok"/>
        </w:rPr>
        <w:t xml:space="preserve">{</w:t>
      </w:r>
      <w:r>
        <w:rPr>
          <w:rStyle w:val="NormalTok"/>
        </w:rPr>
        <w:t xml:space="preserve">quotient</w:t>
      </w:r>
      <w:r>
        <w:rPr>
          <w:rStyle w:val="SpecialCharTok"/>
        </w:rPr>
        <w:t xml:space="preserve">}</w:t>
      </w:r>
      <w:r>
        <w:rPr>
          <w:rStyle w:val="SpecialStringTok"/>
        </w:rPr>
        <w:t xml:space="preserve">"</w:t>
      </w:r>
      <w:r>
        <w:br/>
      </w:r>
      <w:r>
        <w:br/>
      </w:r>
      <w:r>
        <w:rPr>
          <w:rStyle w:val="CommentTok"/>
        </w:rPr>
        <w:t xml:space="preserve"># Test de la fonction avec des valeurs littérales</w:t>
      </w:r>
      <w:r>
        <w:br/>
      </w:r>
      <w:r>
        <w:rPr>
          <w:rStyle w:val="BuiltInTok"/>
        </w:rPr>
        <w:t xml:space="preserve">print</w:t>
      </w:r>
      <w:r>
        <w:rPr>
          <w:rStyle w:val="NormalTok"/>
        </w:rPr>
        <w:t xml:space="preserve">(convertir_et_diviser(</w:t>
      </w:r>
      <w:r>
        <w:rPr>
          <w:rStyle w:val="StringTok"/>
        </w:rPr>
        <w:t xml:space="preserve">"100"</w:t>
      </w:r>
      <w:r>
        <w:rPr>
          <w:rStyle w:val="NormalTok"/>
        </w:rPr>
        <w:t xml:space="preserve">, </w:t>
      </w:r>
      <w:r>
        <w:rPr>
          <w:rStyle w:val="StringTok"/>
        </w:rPr>
        <w:t xml:space="preserve">"4"</w:t>
      </w:r>
      <w:r>
        <w:rPr>
          <w:rStyle w:val="NormalTok"/>
        </w:rPr>
        <w:t xml:space="preserve">))</w:t>
      </w:r>
      <w:r>
        <w:br/>
      </w:r>
      <w:r>
        <w:rPr>
          <w:rStyle w:val="BuiltInTok"/>
        </w:rPr>
        <w:t xml:space="preserve">print</w:t>
      </w:r>
      <w:r>
        <w:rPr>
          <w:rStyle w:val="NormalTok"/>
        </w:rPr>
        <w:t xml:space="preserve">(convertir_et_diviser(</w:t>
      </w:r>
      <w:r>
        <w:rPr>
          <w:rStyle w:val="StringTok"/>
        </w:rPr>
        <w:t xml:space="preserve">"50"</w:t>
      </w:r>
      <w:r>
        <w:rPr>
          <w:rStyle w:val="NormalTok"/>
        </w:rPr>
        <w:t xml:space="preserve">, </w:t>
      </w:r>
      <w:r>
        <w:rPr>
          <w:rStyle w:val="StringTok"/>
        </w:rPr>
        <w:t xml:space="preserve">"0"</w:t>
      </w:r>
      <w:r>
        <w:rPr>
          <w:rStyle w:val="NormalTok"/>
        </w:rPr>
        <w:t xml:space="preserve">))</w:t>
      </w:r>
    </w:p>
    <w:bookmarkEnd w:id="67"/>
    <w:bookmarkStart w:id="69" w:name="exercices"/>
    <w:p>
      <w:pPr>
        <w:pStyle w:val="Heading2"/>
      </w:pPr>
      <w:r>
        <w:t xml:space="preserve">Exercices</w:t>
      </w:r>
    </w:p>
    <w:p>
      <w:pPr>
        <w:numPr>
          <w:ilvl w:val="0"/>
          <w:numId w:val="1029"/>
        </w:numPr>
        <w:pStyle w:val="Compact"/>
      </w:pPr>
      <w:r>
        <w:rPr>
          <w:bCs/>
          <w:b/>
        </w:rPr>
        <w:t xml:space="preserve">Exercice 1 :</w:t>
      </w:r>
      <w:r>
        <w:t xml:space="preserve"> </w:t>
      </w:r>
      <w:r>
        <w:t xml:space="preserve">Écrivez un script qui demande à l’utilisateur de saisir un nombre, utilise un bloc</w:t>
      </w:r>
      <w:r>
        <w:t xml:space="preserve"> </w:t>
      </w:r>
      <w:r>
        <w:rPr>
          <w:rStyle w:val="VerbatimChar"/>
        </w:rPr>
        <w:t xml:space="preserve">try...except</w:t>
      </w:r>
      <w:r>
        <w:t xml:space="preserve"> </w:t>
      </w:r>
      <w:r>
        <w:t xml:space="preserve">pour intercepter une éventuelle erreur de saisie (</w:t>
      </w:r>
      <w:r>
        <w:rPr>
          <w:rStyle w:val="VerbatimChar"/>
        </w:rPr>
        <w:t xml:space="preserve">ValueError</w:t>
      </w:r>
      <w:r>
        <w:t xml:space="preserve">), et affiche un message adapté.</w:t>
      </w:r>
    </w:p>
    <w:p>
      <w:pPr>
        <w:numPr>
          <w:ilvl w:val="0"/>
          <w:numId w:val="1029"/>
        </w:numPr>
        <w:pStyle w:val="Compact"/>
      </w:pPr>
      <w:r>
        <w:rPr>
          <w:bCs/>
          <w:b/>
        </w:rPr>
        <w:t xml:space="preserve">Exercice 2 :</w:t>
      </w:r>
      <w:r>
        <w:t xml:space="preserve"> </w:t>
      </w:r>
      <w:r>
        <w:t xml:space="preserve">Créez une fonction qui vérifie si un mot de passe possède au moins 8 caractères. Si ce n’est pas le cas, utilisez</w:t>
      </w:r>
      <w:r>
        <w:t xml:space="preserve"> </w:t>
      </w:r>
      <w:r>
        <w:rPr>
          <w:rStyle w:val="VerbatimChar"/>
        </w:rPr>
        <w:t xml:space="preserve">raise</w:t>
      </w:r>
      <w:r>
        <w:t xml:space="preserve"> </w:t>
      </w:r>
      <w:r>
        <w:t xml:space="preserve">pour émettre une exception personnalisée de type</w:t>
      </w:r>
      <w:r>
        <w:t xml:space="preserve"> </w:t>
      </w:r>
      <w:r>
        <w:rPr>
          <w:rStyle w:val="VerbatimChar"/>
        </w:rPr>
        <w:t xml:space="preserve">ValueError</w:t>
      </w:r>
      <w:r>
        <w:t xml:space="preserve">.</w:t>
      </w:r>
    </w:p>
    <w:bookmarkEnd w:id="68"/>
    <w:bookmarkEnd w:id="69"/>
    <w:p>
      <w:r>
        <w:br w:type="page"/>
      </w:r>
    </w:p>
    <w:bookmarkStart w:id="70" w:name="Xb9164422b3e4a46b434f417eeabe7de5d122d71"/>
    <w:p>
      <w:pPr>
        <w:pStyle w:val="Heading1"/>
      </w:pPr>
      <w:r>
        <w:t xml:space="preserve">Chapitre 11 : Script python en ligne de commande et passage d’arguments</w:t>
      </w:r>
    </w:p>
    <w:p>
      <w:pPr>
        <w:pStyle w:val="FirstParagraph"/>
      </w:pPr>
      <w:r>
        <w:t xml:space="preserve">La création de scripts en ligne de commande et le passage d’arguments permettent d’automatiser des tâches et d’interagir directement avec vos programmes Python depuis le terminal. Maîtriser ces outils est indispensable pour industrialiser vos développements.</w:t>
      </w:r>
      <w:r>
        <w:t xml:space="preserve"> </w:t>
      </w:r>
      <w:r>
        <w:t xml:space="preserve">Dans ce chapitre :</w:t>
      </w:r>
    </w:p>
    <w:p>
      <w:pPr>
        <w:numPr>
          <w:ilvl w:val="0"/>
          <w:numId w:val="1030"/>
        </w:numPr>
      </w:pPr>
      <w:r>
        <w:t xml:space="preserve">Scripts et</w:t>
      </w:r>
      <w:r>
        <w:t xml:space="preserve"> </w:t>
      </w:r>
      <w:r>
        <w:rPr>
          <w:rStyle w:val="VerbatimChar"/>
        </w:rPr>
        <w:t xml:space="preserve">__main__</w:t>
      </w:r>
    </w:p>
    <w:p>
      <w:pPr>
        <w:numPr>
          <w:ilvl w:val="0"/>
          <w:numId w:val="1030"/>
        </w:numPr>
      </w:pPr>
      <w:r>
        <w:t xml:space="preserve">Scripts et passage d’arguments</w:t>
      </w:r>
    </w:p>
    <w:p>
      <w:pPr>
        <w:numPr>
          <w:ilvl w:val="0"/>
          <w:numId w:val="1030"/>
        </w:numPr>
      </w:pPr>
      <w:r>
        <w:t xml:space="preserve">Gestion de package avec</w:t>
      </w:r>
      <w:r>
        <w:t xml:space="preserve"> </w:t>
      </w:r>
      <w:r>
        <w:rPr>
          <w:rStyle w:val="VerbatimChar"/>
        </w:rPr>
        <w:t xml:space="preserve">pip</w:t>
      </w:r>
    </w:p>
    <w:p>
      <w:r>
        <w:pict>
          <v:rect style="width:0;height:1.5pt" o:hralign="center" o:hrstd="t" o:hr="t"/>
        </w:pict>
      </w:r>
    </w:p>
    <w:bookmarkStart w:id="71" w:name="scripts-et-main"/>
    <w:p>
      <w:pPr>
        <w:pStyle w:val="Heading2"/>
      </w:pPr>
      <w:r>
        <w:t xml:space="preserve">Scripts et</w:t>
      </w:r>
      <w:r>
        <w:t xml:space="preserve"> </w:t>
      </w:r>
      <w:r>
        <w:rPr>
          <w:bCs/>
          <w:b/>
        </w:rPr>
        <w:t xml:space="preserve">main</w:t>
      </w:r>
    </w:p>
    <w:p>
      <w:pPr>
        <w:pStyle w:val="FirstParagraph"/>
      </w:pPr>
      <w:r>
        <w:t xml:space="preserve">La structure</w:t>
      </w:r>
      <w:r>
        <w:t xml:space="preserve"> </w:t>
      </w:r>
      <w:r>
        <w:rPr>
          <w:rStyle w:val="VerbatimChar"/>
        </w:rPr>
        <w:t xml:space="preserve">if __name__ == "__main__":</w:t>
      </w:r>
      <w:r>
        <w:t xml:space="preserve"> </w:t>
      </w:r>
      <w:r>
        <w:t xml:space="preserve">permet d’identifier si un fichier Python est exécuté directement comme un script principal ou importé comme un module dans un autre programme.</w:t>
      </w:r>
    </w:p>
    <w:p>
      <w:pPr>
        <w:pStyle w:val="SourceCode"/>
      </w:pPr>
      <w:r>
        <w:rPr>
          <w:rStyle w:val="CommentTok"/>
        </w:rPr>
        <w:t xml:space="preserve"># Vérification du point d'entrée principal du script</w:t>
      </w:r>
      <w:r>
        <w:br/>
      </w:r>
      <w:r>
        <w:rPr>
          <w:rStyle w:val="KeywordTok"/>
        </w:rPr>
        <w:t xml:space="preserve">def</w:t>
      </w:r>
      <w:r>
        <w:rPr>
          <w:rStyle w:val="NormalTok"/>
        </w:rPr>
        <w:t xml:space="preserve"> executer_tache():</w:t>
      </w:r>
      <w:r>
        <w:br/>
      </w:r>
      <w:r>
        <w:rPr>
          <w:rStyle w:val="NormalTok"/>
        </w:rPr>
        <w:t xml:space="preserve">    </w:t>
      </w:r>
      <w:r>
        <w:rPr>
          <w:rStyle w:val="BuiltInTok"/>
        </w:rPr>
        <w:t xml:space="preserve">print</w:t>
      </w:r>
      <w:r>
        <w:rPr>
          <w:rStyle w:val="NormalTok"/>
        </w:rPr>
        <w:t xml:space="preserve">(</w:t>
      </w:r>
      <w:r>
        <w:rPr>
          <w:rStyle w:val="StringTok"/>
        </w:rPr>
        <w:t xml:space="preserve">"Exécution du traitement principal..."</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executer_tache()</w:t>
      </w:r>
    </w:p>
    <w:p>
      <w:pPr>
        <w:pStyle w:val="BlockText"/>
      </w:pPr>
      <w:r>
        <w:t xml:space="preserve">💡 Placez toujours le code d’exécution principale de vos scripts sous cette condition pour permettre la réutilisation propre de vos fonctions par d’autres modules.</w:t>
      </w:r>
    </w:p>
    <w:p>
      <w:r>
        <w:pict>
          <v:rect style="width:0;height:1.5pt" o:hralign="center" o:hrstd="t" o:hr="t"/>
        </w:pict>
      </w:r>
    </w:p>
    <w:bookmarkEnd w:id="70"/>
    <w:bookmarkStart w:id="72" w:name="scripts-et-passage-darguments"/>
    <w:p>
      <w:pPr>
        <w:pStyle w:val="Heading2"/>
      </w:pPr>
      <w:r>
        <w:t xml:space="preserve">Scripts et passage d’arguments</w:t>
      </w:r>
    </w:p>
    <w:p>
      <w:pPr>
        <w:pStyle w:val="FirstParagraph"/>
      </w:pPr>
      <w:r>
        <w:t xml:space="preserve">Le passage d’arguments en ligne de commande permet de transmettre des paramètres dynamiques à un script lors de son lancement depuis le terminal, notamment via le module standard</w:t>
      </w:r>
      <w:r>
        <w:t xml:space="preserve"> </w:t>
      </w:r>
      <w:r>
        <w:rPr>
          <w:rStyle w:val="VerbatimChar"/>
        </w:rPr>
        <w:t xml:space="preserve">sys</w:t>
      </w:r>
      <w:r>
        <w:t xml:space="preserve"> </w:t>
      </w:r>
      <w:r>
        <w:t xml:space="preserve">ou</w:t>
      </w:r>
      <w:r>
        <w:t xml:space="preserve"> </w:t>
      </w:r>
      <w:r>
        <w:rPr>
          <w:rStyle w:val="VerbatimChar"/>
        </w:rPr>
        <w:t xml:space="preserve">argparse</w:t>
      </w:r>
      <w:r>
        <w:t xml:space="preserve">.</w:t>
      </w:r>
    </w:p>
    <w:p>
      <w:pPr>
        <w:pStyle w:val="SourceCode"/>
      </w:pPr>
      <w:r>
        <w:rPr>
          <w:rStyle w:val="ImportTok"/>
        </w:rPr>
        <w:t xml:space="preserve">import</w:t>
      </w:r>
      <w:r>
        <w:rPr>
          <w:rStyle w:val="NormalTok"/>
        </w:rPr>
        <w:t xml:space="preserve"> sys</w:t>
      </w:r>
      <w:r>
        <w:br/>
      </w:r>
      <w:r>
        <w:br/>
      </w:r>
      <w:r>
        <w:rPr>
          <w:rStyle w:val="CommentTok"/>
        </w:rPr>
        <w:t xml:space="preserve"># Récupération des arguments passés en ligne de commande</w:t>
      </w:r>
      <w:r>
        <w:br/>
      </w:r>
      <w:r>
        <w:rPr>
          <w:rStyle w:val="NormalTok"/>
        </w:rPr>
        <w:t xml:space="preserve">arguments </w:t>
      </w:r>
      <w:r>
        <w:rPr>
          <w:rStyle w:val="OperatorTok"/>
        </w:rPr>
        <w:t xml:space="preserve">=</w:t>
      </w:r>
      <w:r>
        <w:rPr>
          <w:rStyle w:val="NormalTok"/>
        </w:rPr>
        <w:t xml:space="preserve"> sys.argv</w:t>
      </w:r>
      <w:r>
        <w:br/>
      </w:r>
      <w:r>
        <w:rPr>
          <w:rStyle w:val="NormalTok"/>
        </w:rPr>
        <w:t xml:space="preserve">nom_script </w:t>
      </w:r>
      <w:r>
        <w:rPr>
          <w:rStyle w:val="OperatorTok"/>
        </w:rPr>
        <w:t xml:space="preserve">=</w:t>
      </w:r>
      <w:r>
        <w:rPr>
          <w:rStyle w:val="NormalTok"/>
        </w:rPr>
        <w:t xml:space="preserve"> sys.argv[</w:t>
      </w:r>
      <w:r>
        <w:rPr>
          <w:rStyle w:val="DecValTok"/>
        </w:rPr>
        <w:t xml:space="preserve">0</w:t>
      </w:r>
      <w:r>
        <w:rPr>
          <w:rStyle w:val="NormalTok"/>
        </w:rPr>
        <w:t xml:space="preserve">]</w:t>
      </w:r>
    </w:p>
    <w:p>
      <w:pPr>
        <w:pStyle w:val="BlockText"/>
      </w:pPr>
      <w:r>
        <w:t xml:space="preserve">💡 Privilégiez l’utilisation du module</w:t>
      </w:r>
      <w:r>
        <w:t xml:space="preserve"> </w:t>
      </w:r>
      <w:r>
        <w:rPr>
          <w:rStyle w:val="VerbatimChar"/>
        </w:rPr>
        <w:t xml:space="preserve">argparse</w:t>
      </w:r>
      <w:r>
        <w:t xml:space="preserve"> </w:t>
      </w:r>
      <w:r>
        <w:t xml:space="preserve">pour les scripts complexes afin de gérer automatiquement l’aide, les options obligatoires et les types d’arguments.</w:t>
      </w:r>
    </w:p>
    <w:p>
      <w:r>
        <w:pict>
          <v:rect style="width:0;height:1.5pt" o:hralign="center" o:hrstd="t" o:hr="t"/>
        </w:pict>
      </w:r>
    </w:p>
    <w:bookmarkEnd w:id="71"/>
    <w:bookmarkStart w:id="73" w:name="gestion-de-package---pip"/>
    <w:p>
      <w:pPr>
        <w:pStyle w:val="Heading2"/>
      </w:pPr>
      <w:r>
        <w:t xml:space="preserve">Gestion de package - pip</w:t>
      </w:r>
    </w:p>
    <w:p>
      <w:pPr>
        <w:pStyle w:val="FirstParagraph"/>
      </w:pPr>
      <w:r>
        <w:t xml:space="preserve">L’outil</w:t>
      </w:r>
      <w:r>
        <w:t xml:space="preserve"> </w:t>
      </w:r>
      <w:r>
        <w:rPr>
          <w:rStyle w:val="VerbatimChar"/>
        </w:rPr>
        <w:t xml:space="preserve">pip</w:t>
      </w:r>
      <w:r>
        <w:t xml:space="preserve"> </w:t>
      </w:r>
      <w:r>
        <w:t xml:space="preserve">est le gestionnaire de paquets officiel de Python qui permet d’installer, de mettre à jour et de supprimer des bibliothèques tierces depuis le Python Package Index (PyPI).</w:t>
      </w:r>
    </w:p>
    <w:p>
      <w:pPr>
        <w:pStyle w:val="SourceCode"/>
      </w:pPr>
      <w:r>
        <w:rPr>
          <w:rStyle w:val="CommentTok"/>
        </w:rPr>
        <w:t xml:space="preserve"># Installation d'un package tiers en ligne de commande (exemple)</w:t>
      </w:r>
      <w:r>
        <w:br/>
      </w:r>
      <w:r>
        <w:rPr>
          <w:rStyle w:val="ExtensionTok"/>
        </w:rPr>
        <w:t xml:space="preserve">pip</w:t>
      </w:r>
      <w:r>
        <w:rPr>
          <w:rStyle w:val="NormalTok"/>
        </w:rPr>
        <w:t xml:space="preserve"> install requests</w:t>
      </w:r>
    </w:p>
    <w:p>
      <w:pPr>
        <w:pStyle w:val="BlockText"/>
      </w:pPr>
      <w:r>
        <w:t xml:space="preserve">💡 Utilisez systématiquement un environnement virtuel (</w:t>
      </w:r>
      <w:r>
        <w:rPr>
          <w:rStyle w:val="VerbatimChar"/>
        </w:rPr>
        <w:t xml:space="preserve">venv</w:t>
      </w:r>
      <w:r>
        <w:t xml:space="preserve">) avant d’installer des packages avec</w:t>
      </w:r>
      <w:r>
        <w:t xml:space="preserve"> </w:t>
      </w:r>
      <w:r>
        <w:rPr>
          <w:rStyle w:val="VerbatimChar"/>
        </w:rPr>
        <w:t xml:space="preserve">pip</w:t>
      </w:r>
      <w:r>
        <w:t xml:space="preserve"> </w:t>
      </w:r>
      <w:r>
        <w:t xml:space="preserve">pour isoler les dépendances de vos différents projets.</w:t>
      </w:r>
    </w:p>
    <w:p>
      <w:r>
        <w:pict>
          <v:rect style="width:0;height:1.5pt" o:hralign="center" o:hrstd="t" o:hr="t"/>
        </w:pict>
      </w:r>
    </w:p>
    <w:bookmarkEnd w:id="72"/>
    <w:bookmarkStart w:id="74" w:name="exemple-de-synthèse"/>
    <w:p>
      <w:pPr>
        <w:pStyle w:val="Heading2"/>
      </w:pPr>
      <w:r>
        <w:t xml:space="preserve">Exemple de synthèse</w:t>
      </w:r>
    </w:p>
    <w:p>
      <w:pPr>
        <w:pStyle w:val="SourceCode"/>
      </w:pPr>
      <w:r>
        <w:rPr>
          <w:rStyle w:val="ImportTok"/>
        </w:rPr>
        <w:t xml:space="preserve">import</w:t>
      </w:r>
      <w:r>
        <w:rPr>
          <w:rStyle w:val="NormalTok"/>
        </w:rPr>
        <w:t xml:space="preserve"> sys</w:t>
      </w:r>
      <w:r>
        <w:br/>
      </w:r>
      <w:r>
        <w:br/>
      </w:r>
      <w:r>
        <w:rPr>
          <w:rStyle w:val="KeywordTok"/>
        </w:rPr>
        <w:t xml:space="preserve">def</w:t>
      </w:r>
      <w:r>
        <w:rPr>
          <w:rStyle w:val="NormalTok"/>
        </w:rPr>
        <w:t xml:space="preserve"> traiter_commande_cli():</w:t>
      </w:r>
      <w:r>
        <w:br/>
      </w:r>
      <w:r>
        <w:rPr>
          <w:rStyle w:val="NormalTok"/>
        </w:rPr>
        <w:t xml:space="preserve">    </w:t>
      </w:r>
      <w:r>
        <w:rPr>
          <w:rStyle w:val="CommentTok"/>
        </w:rPr>
        <w:t xml:space="preserve">"""Simule un script en ligne de commande avec gestion des arguments."""</w:t>
      </w:r>
      <w:r>
        <w:br/>
      </w:r>
      <w:r>
        <w:rPr>
          <w:rStyle w:val="NormalTok"/>
        </w:rPr>
        <w:t xml:space="preserve">    </w:t>
      </w:r>
      <w:r>
        <w:rPr>
          <w:rStyle w:val="CommentTok"/>
        </w:rPr>
        <w:t xml:space="preserve"># Vérification du point d'entrée principal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"Erreur : Veuillez fournir un argument (ex: start ou stop)."</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action </w:t>
      </w:r>
      <w:r>
        <w:rPr>
          <w:rStyle w:val="OperatorTok"/>
        </w:rPr>
        <w:t xml:space="preserve">=</w:t>
      </w:r>
      <w:r>
        <w:rPr>
          <w:rStyle w:val="NormalTok"/>
        </w:rPr>
        <w:t xml:space="preserve"> sys.argv[</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mmentTok"/>
        </w:rPr>
        <w:t xml:space="preserve"># Traitement conditionnel basé sur l'argument reçu</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"Démarrage du service en ligne de commande..."</w:t>
      </w:r>
      <w:r>
        <w:rPr>
          <w:rStyle w:val="NormalTok"/>
        </w:rPr>
        <w:t xml:space="preserv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"stop"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"Arrêt du service demandé."</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f"Action inconnue : </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traiter_commande_cli()</w:t>
      </w:r>
    </w:p>
    <w:bookmarkEnd w:id="73"/>
    <w:bookmarkStart w:id="75" w:name="exercices"/>
    <w:p>
      <w:pPr>
        <w:pStyle w:val="Heading2"/>
      </w:pPr>
      <w:r>
        <w:t xml:space="preserve">Exercices</w:t>
      </w:r>
    </w:p>
    <w:p>
      <w:pPr>
        <w:numPr>
          <w:ilvl w:val="0"/>
          <w:numId w:val="1032"/>
        </w:numPr>
        <w:pStyle w:val="Compact"/>
      </w:pPr>
      <w:r>
        <w:rPr>
          <w:bCs/>
          <w:b/>
        </w:rPr>
        <w:t xml:space="preserve">Exercice 1 :</w:t>
      </w:r>
      <w:r>
        <w:t xml:space="preserve"> </w:t>
      </w:r>
      <w:r>
        <w:t xml:space="preserve">Écrivez un script Python comportant une structure</w:t>
      </w:r>
      <w:r>
        <w:t xml:space="preserve"> </w:t>
      </w:r>
      <w:r>
        <w:rPr>
          <w:rStyle w:val="VerbatimChar"/>
        </w:rPr>
        <w:t xml:space="preserve">if __name__ == "__main__":</w:t>
      </w:r>
      <w:r>
        <w:t xml:space="preserve"> </w:t>
      </w:r>
      <w:r>
        <w:t xml:space="preserve">qui affiche un message de bienvenue personnalisé lorsque le fichier est exécuté directement.</w:t>
      </w:r>
    </w:p>
    <w:p>
      <w:pPr>
        <w:numPr>
          <w:ilvl w:val="0"/>
          <w:numId w:val="1032"/>
        </w:numPr>
        <w:pStyle w:val="Compact"/>
      </w:pPr>
      <w:r>
        <w:rPr>
          <w:bCs/>
          <w:b/>
        </w:rPr>
        <w:t xml:space="preserve">Exercice 2 :</w:t>
      </w:r>
      <w:r>
        <w:t xml:space="preserve"> </w:t>
      </w:r>
      <w:r>
        <w:t xml:space="preserve">Utilisez le module</w:t>
      </w:r>
      <w:r>
        <w:t xml:space="preserve"> </w:t>
      </w:r>
      <w:r>
        <w:rPr>
          <w:rStyle w:val="VerbatimChar"/>
        </w:rPr>
        <w:t xml:space="preserve">sys</w:t>
      </w:r>
      <w:r>
        <w:t xml:space="preserve"> </w:t>
      </w:r>
      <w:r>
        <w:t xml:space="preserve">pour récupérer un nom passé en argument dans le terminal et affichez une salutation personnalisée intégrant ce paramètre.</w:t>
      </w:r>
    </w:p>
    <w:bookmarkEnd w:id="74"/>
    <w:bookmarkEnd w:id="75"/>
    <w:p>
      <w:r>
        <w:br w:type="page"/>
      </w:r>
    </w:p>
    <w:bookmarkStart w:id="76" w:name="Xc52aaa0b6bb92c7a6b8963d6e79ae723232fc4b"/>
    <w:p>
      <w:pPr>
        <w:pStyle w:val="Heading1"/>
      </w:pPr>
      <w:r>
        <w:t xml:space="preserve">Chapitre 12 : Gestion des package - import et création</w:t>
      </w:r>
    </w:p>
    <w:p>
      <w:pPr>
        <w:pStyle w:val="FirstParagraph"/>
      </w:pPr>
      <w:r>
        <w:t xml:space="preserve">La gestion des packages et des modules permet d’organiser et de structurer le code en composants réutilisables tout en exploitant la bibliothèque standard de Python. Maîtriser ces outils est indispensable pour industrialiser vos projets.</w:t>
      </w:r>
      <w:r>
        <w:t xml:space="preserve"> </w:t>
      </w:r>
      <w:r>
        <w:t xml:space="preserve">Dans ce chapitre :</w:t>
      </w:r>
    </w:p>
    <w:p>
      <w:pPr>
        <w:numPr>
          <w:ilvl w:val="0"/>
          <w:numId w:val="1033"/>
        </w:numPr>
      </w:pPr>
      <w:r>
        <w:t xml:space="preserve">Librairie, scripts</w:t>
      </w:r>
      <w:r>
        <w:t xml:space="preserve"> </w:t>
      </w:r>
      <w:r>
        <w:rPr>
          <w:rStyle w:val="VerbatimChar"/>
        </w:rPr>
        <w:t xml:space="preserve">pip</w:t>
      </w:r>
      <w:r>
        <w:t xml:space="preserve"> </w:t>
      </w:r>
      <w:r>
        <w:t xml:space="preserve">et importation de packages</w:t>
      </w:r>
    </w:p>
    <w:p>
      <w:pPr>
        <w:numPr>
          <w:ilvl w:val="0"/>
          <w:numId w:val="1033"/>
        </w:numPr>
      </w:pPr>
      <w:r>
        <w:t xml:space="preserve">Contenu d’un package et gestion des chemins d’accès</w:t>
      </w:r>
    </w:p>
    <w:p>
      <w:pPr>
        <w:numPr>
          <w:ilvl w:val="0"/>
          <w:numId w:val="1033"/>
        </w:numPr>
      </w:pPr>
      <w:r>
        <w:t xml:space="preserve">Packages standards (</w:t>
      </w:r>
      <w:r>
        <w:rPr>
          <w:rStyle w:val="VerbatimChar"/>
        </w:rPr>
        <w:t xml:space="preserve">os</w:t>
      </w:r>
      <w:r>
        <w:t xml:space="preserve">,</w:t>
      </w:r>
      <w:r>
        <w:t xml:space="preserve"> </w:t>
      </w:r>
      <w:r>
        <w:rPr>
          <w:rStyle w:val="VerbatimChar"/>
        </w:rPr>
        <w:t xml:space="preserve">os.path</w:t>
      </w:r>
      <w:r>
        <w:t xml:space="preserve">,</w:t>
      </w:r>
      <w:r>
        <w:t xml:space="preserve"> </w:t>
      </w:r>
      <w:r>
        <w:rPr>
          <w:rStyle w:val="VerbatimChar"/>
        </w:rPr>
        <w:t xml:space="preserve">path</w:t>
      </w:r>
      <w:r>
        <w:t xml:space="preserve"> </w:t>
      </w:r>
      <w:r>
        <w:t xml:space="preserve">et</w:t>
      </w:r>
      <w:r>
        <w:t xml:space="preserve"> </w:t>
      </w:r>
      <w:r>
        <w:rPr>
          <w:rStyle w:val="VerbatimChar"/>
        </w:rPr>
        <w:t xml:space="preserve">zlib</w:t>
      </w:r>
      <w:r>
        <w:t xml:space="preserve">)</w:t>
      </w:r>
    </w:p>
    <w:p>
      <w:pPr>
        <w:numPr>
          <w:ilvl w:val="0"/>
          <w:numId w:val="1033"/>
        </w:numPr>
      </w:pPr>
      <w:r>
        <w:t xml:space="preserve">Gestion des répertoires et des fichiers</w:t>
      </w:r>
    </w:p>
    <w:p>
      <w:pPr>
        <w:numPr>
          <w:ilvl w:val="0"/>
          <w:numId w:val="1033"/>
        </w:numPr>
      </w:pPr>
      <w:r>
        <w:t xml:space="preserve">Automatisation d’installation avec</w:t>
      </w:r>
      <w:r>
        <w:t xml:space="preserve"> </w:t>
      </w:r>
      <w:r>
        <w:rPr>
          <w:rStyle w:val="VerbatimChar"/>
        </w:rPr>
        <w:t xml:space="preserve">gel</w:t>
      </w:r>
      <w:r>
        <w:t xml:space="preserve"> </w:t>
      </w:r>
      <w:r>
        <w:t xml:space="preserve">et</w:t>
      </w:r>
      <w:r>
        <w:t xml:space="preserve"> </w:t>
      </w:r>
      <w:r>
        <w:rPr>
          <w:rStyle w:val="VerbatimChar"/>
        </w:rPr>
        <w:t xml:space="preserve">requirements.txt</w:t>
      </w:r>
    </w:p>
    <w:p>
      <w:r>
        <w:pict>
          <v:rect style="width:0;height:1.5pt" o:hralign="center" o:hrstd="t" o:hr="t"/>
        </w:pict>
      </w:r>
    </w:p>
    <w:bookmarkStart w:id="77" w:name="librairie-et-script-pip"/>
    <w:p>
      <w:pPr>
        <w:pStyle w:val="Heading2"/>
      </w:pPr>
      <w:r>
        <w:t xml:space="preserve">librairie et script pip</w:t>
      </w:r>
    </w:p>
    <w:p>
      <w:pPr>
        <w:pStyle w:val="FirstParagraph"/>
      </w:pPr>
      <w:r>
        <w:t xml:space="preserve">Les scripts et librairies gérés via</w:t>
      </w:r>
      <w:r>
        <w:t xml:space="preserve"> </w:t>
      </w:r>
      <w:r>
        <w:rPr>
          <w:rStyle w:val="VerbatimChar"/>
        </w:rPr>
        <w:t xml:space="preserve">pip</w:t>
      </w:r>
      <w:r>
        <w:t xml:space="preserve"> </w:t>
      </w:r>
      <w:r>
        <w:t xml:space="preserve">permettent d’installer, de maintenir et de partager des dépendances logicielles tierces au sein de vos environnements de développement.</w:t>
      </w:r>
    </w:p>
    <w:p>
      <w:pPr>
        <w:pStyle w:val="SourceCode"/>
      </w:pPr>
      <w:r>
        <w:rPr>
          <w:rStyle w:val="CommentTok"/>
        </w:rPr>
        <w:t xml:space="preserve"># Exemple de commande d'installation via pip (à exécuter dans le terminal)</w:t>
      </w:r>
      <w:r>
        <w:br/>
      </w:r>
      <w:r>
        <w:rPr>
          <w:rStyle w:val="CommentTok"/>
        </w:rPr>
        <w:t xml:space="preserve"># pip install package_name</w:t>
      </w:r>
    </w:p>
    <w:p>
      <w:pPr>
        <w:pStyle w:val="BlockText"/>
      </w:pPr>
      <w:r>
        <w:t xml:space="preserve">💡 Utilisez toujours des environnements virtuels isolés pour vos projets afin d’éviter les conflits de versions entre les différentes bibliothèques tierces installées.</w:t>
      </w:r>
    </w:p>
    <w:p>
      <w:r>
        <w:pict>
          <v:rect style="width:0;height:1.5pt" o:hralign="center" o:hrstd="t" o:hr="t"/>
        </w:pict>
      </w:r>
    </w:p>
    <w:bookmarkEnd w:id="76"/>
    <w:bookmarkStart w:id="78" w:name="importation-de-package"/>
    <w:p>
      <w:pPr>
        <w:pStyle w:val="Heading2"/>
      </w:pPr>
      <w:r>
        <w:t xml:space="preserve">importation de package</w:t>
      </w:r>
    </w:p>
    <w:p>
      <w:pPr>
        <w:pStyle w:val="FirstParagraph"/>
      </w:pPr>
      <w:r>
        <w:t xml:space="preserve">L’importation de modules ou de packages s’effectue à l’aide des instructions</w:t>
      </w:r>
      <w:r>
        <w:t xml:space="preserve"> </w:t>
      </w:r>
      <w:r>
        <w:rPr>
          <w:rStyle w:val="VerbatimChar"/>
        </w:rPr>
        <w:t xml:space="preserve">import</w:t>
      </w:r>
      <w:r>
        <w:t xml:space="preserve"> </w:t>
      </w:r>
      <w:r>
        <w:t xml:space="preserve">ou</w:t>
      </w:r>
      <w:r>
        <w:t xml:space="preserve"> </w:t>
      </w:r>
      <w:r>
        <w:rPr>
          <w:rStyle w:val="VerbatimChar"/>
        </w:rPr>
        <w:t xml:space="preserve">from ... import</w:t>
      </w:r>
      <w:r>
        <w:t xml:space="preserve"> </w:t>
      </w:r>
      <w:r>
        <w:t xml:space="preserve">pour intégrer des fonctionnalités externes dans vos scripts.</w:t>
      </w:r>
    </w:p>
    <w:p>
      <w:pPr>
        <w:pStyle w:val="SourceCode"/>
      </w:pPr>
      <w:r>
        <w:rPr>
          <w:rStyle w:val="CommentTok"/>
        </w:rPr>
        <w:t xml:space="preserve"># Importation d'un module standard ou tiers</w:t>
      </w:r>
      <w:r>
        <w:br/>
      </w:r>
      <w:r>
        <w:rPr>
          <w:rStyle w:val="ImportTok"/>
        </w:rPr>
        <w:t xml:space="preserve">import</w:t>
      </w:r>
      <w:r>
        <w:rPr>
          <w:rStyle w:val="NormalTok"/>
        </w:rPr>
        <w:t xml:space="preserve"> math</w:t>
      </w:r>
      <w:r>
        <w:br/>
      </w:r>
      <w:r>
        <w:rPr>
          <w:rStyle w:val="NormalTok"/>
        </w:rPr>
        <w:t xml:space="preserve">racine </w:t>
      </w:r>
      <w:r>
        <w:rPr>
          <w:rStyle w:val="OperatorTok"/>
        </w:rPr>
        <w:t xml:space="preserve">=</w:t>
      </w:r>
      <w:r>
        <w:rPr>
          <w:rStyle w:val="NormalTok"/>
        </w:rPr>
        <w:t xml:space="preserve"> math.sqrt(</w:t>
      </w:r>
      <w:r>
        <w:rPr>
          <w:rStyle w:val="DecValTok"/>
        </w:rPr>
        <w:t xml:space="preserve">16</w:t>
      </w:r>
      <w:r>
        <w:rPr>
          <w:rStyle w:val="NormalTok"/>
        </w:rPr>
        <w:t xml:space="preserve">)</w:t>
      </w:r>
    </w:p>
    <w:p>
      <w:pPr>
        <w:pStyle w:val="BlockText"/>
      </w:pPr>
      <w:r>
        <w:t xml:space="preserve">💡 Évitez les importations globales du type</w:t>
      </w:r>
      <w:r>
        <w:t xml:space="preserve"> </w:t>
      </w:r>
      <w:r>
        <w:rPr>
          <w:rStyle w:val="VerbatimChar"/>
        </w:rPr>
        <w:t xml:space="preserve">from module import *</w:t>
      </w:r>
      <w:r>
        <w:t xml:space="preserve"> </w:t>
      </w:r>
      <w:r>
        <w:t xml:space="preserve">pour préserver la lisibilité de votre espace de noms et éviter les conflits de noms de variables.</w:t>
      </w:r>
    </w:p>
    <w:p>
      <w:r>
        <w:pict>
          <v:rect style="width:0;height:1.5pt" o:hralign="center" o:hrstd="t" o:hr="t"/>
        </w:pict>
      </w:r>
    </w:p>
    <w:bookmarkEnd w:id="77"/>
    <w:bookmarkStart w:id="79" w:name="contenu-dun-package"/>
    <w:p>
      <w:pPr>
        <w:pStyle w:val="Heading2"/>
      </w:pPr>
      <w:r>
        <w:t xml:space="preserve">Contenu d’un package</w:t>
      </w:r>
    </w:p>
    <w:p>
      <w:pPr>
        <w:pStyle w:val="FirstParagraph"/>
      </w:pPr>
      <w:r>
        <w:t xml:space="preserve">Un package en Python est un répertoire contenant un fichier d’initialisation (</w:t>
      </w:r>
      <w:r>
        <w:rPr>
          <w:rStyle w:val="VerbatimChar"/>
        </w:rPr>
        <w:t xml:space="preserve">__init__.py</w:t>
      </w:r>
      <w:r>
        <w:t xml:space="preserve">) et plusieurs modules sous forme de fichiers source, permettant de structurer une application modulaire.</w:t>
      </w:r>
    </w:p>
    <w:p>
      <w:pPr>
        <w:pStyle w:val="SourceCode"/>
      </w:pPr>
      <w:r>
        <w:rPr>
          <w:rStyle w:val="CommentTok"/>
        </w:rPr>
        <w:t xml:space="preserve"># Structure logique d'un appel à un sous-module de package</w:t>
      </w:r>
      <w:r>
        <w:br/>
      </w:r>
      <w:r>
        <w:rPr>
          <w:rStyle w:val="CommentTok"/>
        </w:rPr>
        <w:t xml:space="preserve"># from mon_package import mon_module</w:t>
      </w:r>
    </w:p>
    <w:p>
      <w:pPr>
        <w:pStyle w:val="BlockText"/>
      </w:pPr>
      <w:r>
        <w:t xml:space="preserve">💡 Le fichier</w:t>
      </w:r>
      <w:r>
        <w:t xml:space="preserve"> </w:t>
      </w:r>
      <w:r>
        <w:rPr>
          <w:rStyle w:val="VerbatimChar"/>
        </w:rPr>
        <w:t xml:space="preserve">__init__.py</w:t>
      </w:r>
      <w:r>
        <w:t xml:space="preserve"> </w:t>
      </w:r>
      <w:r>
        <w:t xml:space="preserve">(qui peut être vide dans les versions récentes de Python) indique explicitement à l’interpréteur que le dossier doit être traité comme un package.</w:t>
      </w:r>
    </w:p>
    <w:p>
      <w:r>
        <w:pict>
          <v:rect style="width:0;height:1.5pt" o:hralign="center" o:hrstd="t" o:hr="t"/>
        </w:pict>
      </w:r>
    </w:p>
    <w:bookmarkEnd w:id="78"/>
    <w:bookmarkStart w:id="80" w:name="chemin-daccès"/>
    <w:p>
      <w:pPr>
        <w:pStyle w:val="Heading2"/>
      </w:pPr>
      <w:r>
        <w:t xml:space="preserve">chemin d’accès</w:t>
      </w:r>
    </w:p>
    <w:p>
      <w:pPr>
        <w:pStyle w:val="FirstParagraph"/>
      </w:pPr>
      <w:r>
        <w:t xml:space="preserve">La gestion des chemins d’accès permet de localiser avec précision les fichiers et répertoires sur le disque dur, garantissant la portabilité de vos scripts d’un système à un autre.</w:t>
      </w:r>
    </w:p>
    <w:p>
      <w:pPr>
        <w:pStyle w:val="SourceCode"/>
      </w:pPr>
      <w:r>
        <w:rPr>
          <w:rStyle w:val="ImportTok"/>
        </w:rPr>
        <w:t xml:space="preserve">import</w:t>
      </w:r>
      <w:r>
        <w:rPr>
          <w:rStyle w:val="NormalTok"/>
        </w:rPr>
        <w:t xml:space="preserve"> os</w:t>
      </w:r>
      <w:r>
        <w:br/>
      </w:r>
      <w:r>
        <w:br/>
      </w:r>
      <w:r>
        <w:rPr>
          <w:rStyle w:val="CommentTok"/>
        </w:rPr>
        <w:t xml:space="preserve"># Récupération du chemin absolu du répertoire courant</w:t>
      </w:r>
      <w:r>
        <w:br/>
      </w:r>
      <w:r>
        <w:rPr>
          <w:rStyle w:val="NormalTok"/>
        </w:rPr>
        <w:t xml:space="preserve">chemin_courant </w:t>
      </w:r>
      <w:r>
        <w:rPr>
          <w:rStyle w:val="OperatorTok"/>
        </w:rPr>
        <w:t xml:space="preserve">=</w:t>
      </w:r>
      <w:r>
        <w:rPr>
          <w:rStyle w:val="NormalTok"/>
        </w:rPr>
        <w:t xml:space="preserve"> os.getcwd()</w:t>
      </w:r>
    </w:p>
    <w:p>
      <w:pPr>
        <w:pStyle w:val="BlockText"/>
      </w:pPr>
      <w:r>
        <w:t xml:space="preserve">💡 Privilégiez l’utilisation du module moderne</w:t>
      </w:r>
      <w:r>
        <w:t xml:space="preserve"> </w:t>
      </w:r>
      <w:r>
        <w:rPr>
          <w:rStyle w:val="VerbatimChar"/>
        </w:rPr>
        <w:t xml:space="preserve">pathlib</w:t>
      </w:r>
      <w:r>
        <w:t xml:space="preserve"> </w:t>
      </w:r>
      <w:r>
        <w:t xml:space="preserve">pour manipuler les chemins d’accès de manière orientée objet et indépendante du système d’exploitation.</w:t>
      </w:r>
    </w:p>
    <w:p>
      <w:r>
        <w:pict>
          <v:rect style="width:0;height:1.5pt" o:hralign="center" o:hrstd="t" o:hr="t"/>
        </w:pict>
      </w:r>
    </w:p>
    <w:bookmarkEnd w:id="79"/>
    <w:bookmarkStart w:id="81" w:name="X07c9ee8d845e39b640f34a8b9f23edc20c3a17c"/>
    <w:p>
      <w:pPr>
        <w:pStyle w:val="Heading2"/>
      </w:pPr>
      <w:r>
        <w:t xml:space="preserve">package standards os, os.path, path et zlib</w:t>
      </w:r>
    </w:p>
    <w:p>
      <w:pPr>
        <w:pStyle w:val="FirstParagraph"/>
      </w:pPr>
      <w:r>
        <w:t xml:space="preserve">La bibliothèque standard de Python intègre de nombreux modules puissants comme</w:t>
      </w:r>
      <w:r>
        <w:t xml:space="preserve"> </w:t>
      </w:r>
      <w:r>
        <w:rPr>
          <w:rStyle w:val="VerbatimChar"/>
        </w:rPr>
        <w:t xml:space="preserve">os</w:t>
      </w:r>
      <w:r>
        <w:t xml:space="preserve">,</w:t>
      </w:r>
      <w:r>
        <w:t xml:space="preserve"> </w:t>
      </w:r>
      <w:r>
        <w:rPr>
          <w:rStyle w:val="VerbatimChar"/>
        </w:rPr>
        <w:t xml:space="preserve">os.path</w:t>
      </w:r>
      <w:r>
        <w:t xml:space="preserve"> </w:t>
      </w:r>
      <w:r>
        <w:t xml:space="preserve">et</w:t>
      </w:r>
      <w:r>
        <w:t xml:space="preserve"> </w:t>
      </w:r>
      <w:r>
        <w:rPr>
          <w:rStyle w:val="VerbatimChar"/>
        </w:rPr>
        <w:t xml:space="preserve">zlib</w:t>
      </w:r>
      <w:r>
        <w:t xml:space="preserve"> </w:t>
      </w:r>
      <w:r>
        <w:t xml:space="preserve">pour interagir avec le système d’exploitation et compresser des données.</w:t>
      </w:r>
    </w:p>
    <w:p>
      <w:pPr>
        <w:pStyle w:val="SourceCode"/>
      </w:pPr>
      <w:r>
        <w:rPr>
          <w:rStyle w:val="ImportTok"/>
        </w:rPr>
        <w:t xml:space="preserve">import</w:t>
      </w:r>
      <w:r>
        <w:rPr>
          <w:rStyle w:val="NormalTok"/>
        </w:rPr>
        <w:t xml:space="preserve"> os.path</w:t>
      </w:r>
      <w:r>
        <w:br/>
      </w:r>
      <w:r>
        <w:br/>
      </w:r>
      <w:r>
        <w:rPr>
          <w:rStyle w:val="CommentTok"/>
        </w:rPr>
        <w:t xml:space="preserve"># Vérification de l'existence d'un fichier</w:t>
      </w:r>
      <w:r>
        <w:br/>
      </w:r>
      <w:r>
        <w:rPr>
          <w:rStyle w:val="NormalTok"/>
        </w:rPr>
        <w:t xml:space="preserve">existe </w:t>
      </w:r>
      <w:r>
        <w:rPr>
          <w:rStyle w:val="OperatorTok"/>
        </w:rPr>
        <w:t xml:space="preserve">=</w:t>
      </w:r>
      <w:r>
        <w:rPr>
          <w:rStyle w:val="NormalTok"/>
        </w:rPr>
        <w:t xml:space="preserve"> os.path.exists(</w:t>
      </w:r>
      <w:r>
        <w:rPr>
          <w:rStyle w:val="StringTok"/>
        </w:rPr>
        <w:t xml:space="preserve">"config.json"</w:t>
      </w:r>
      <w:r>
        <w:rPr>
          <w:rStyle w:val="NormalTok"/>
        </w:rPr>
        <w:t xml:space="preserve">)</w:t>
      </w:r>
    </w:p>
    <w:p>
      <w:pPr>
        <w:pStyle w:val="BlockText"/>
      </w:pPr>
      <w:r>
        <w:t xml:space="preserve">💡 Explorez d’abord la bibliothèque standard avant d’installer des packages tiers, car elle couvre déjà la majorité des besoins basiques en manipulation système.</w:t>
      </w:r>
    </w:p>
    <w:p>
      <w:r>
        <w:pict>
          <v:rect style="width:0;height:1.5pt" o:hralign="center" o:hrstd="t" o:hr="t"/>
        </w:pict>
      </w:r>
    </w:p>
    <w:bookmarkEnd w:id="80"/>
    <w:bookmarkStart w:id="82" w:name="X3568fe4bbfe59fee0de9dc28675bfd97d93f305"/>
    <w:p>
      <w:pPr>
        <w:pStyle w:val="Heading2"/>
      </w:pPr>
      <w:r>
        <w:t xml:space="preserve">Gestion des répertoires - mkdir, listdir, walk, move, rmdir</w:t>
      </w:r>
    </w:p>
    <w:p>
      <w:pPr>
        <w:pStyle w:val="FirstParagraph"/>
      </w:pPr>
      <w:r>
        <w:t xml:space="preserve">La manipulation des répertoires permet de créer, parcourir, déplacer ou supprimer des dossiers de manière automatisée au sein de vos scripts.</w:t>
      </w:r>
    </w:p>
    <w:p>
      <w:pPr>
        <w:pStyle w:val="SourceCode"/>
      </w:pPr>
      <w:r>
        <w:rPr>
          <w:rStyle w:val="ImportTok"/>
        </w:rPr>
        <w:t xml:space="preserve">import</w:t>
      </w:r>
      <w:r>
        <w:rPr>
          <w:rStyle w:val="NormalTok"/>
        </w:rPr>
        <w:t xml:space="preserve"> os</w:t>
      </w:r>
      <w:r>
        <w:br/>
      </w:r>
      <w:r>
        <w:br/>
      </w:r>
      <w:r>
        <w:rPr>
          <w:rStyle w:val="CommentTok"/>
        </w:rPr>
        <w:t xml:space="preserve"># Création d'un nouveau répertoire de travail</w:t>
      </w:r>
      <w:r>
        <w:br/>
      </w:r>
      <w:r>
        <w:rPr>
          <w:rStyle w:val="NormalTok"/>
        </w:rPr>
        <w:t xml:space="preserve">os.makedirs(</w:t>
      </w:r>
      <w:r>
        <w:rPr>
          <w:rStyle w:val="StringTok"/>
        </w:rPr>
        <w:t xml:space="preserve">"nouveau_dossier"</w:t>
      </w:r>
      <w:r>
        <w:rPr>
          <w:rStyle w:val="NormalTok"/>
        </w:rPr>
        <w:t xml:space="preserve">, exist_ok</w:t>
      </w:r>
      <w:r>
        <w:rPr>
          <w:rStyle w:val="OperatorTok"/>
        </w:rPr>
        <w:t xml:space="preserve">=</w:t>
      </w:r>
      <w:r>
        <w:rPr>
          <w:rStyle w:val="VariableTok"/>
        </w:rPr>
        <w:t xml:space="preserve">True</w:t>
      </w:r>
      <w:r>
        <w:rPr>
          <w:rStyle w:val="NormalTok"/>
        </w:rPr>
        <w:t xml:space="preserve">)</w:t>
      </w:r>
    </w:p>
    <w:p>
      <w:pPr>
        <w:pStyle w:val="BlockText"/>
      </w:pPr>
      <w:r>
        <w:t xml:space="preserve">💡 Utilisez l’argument</w:t>
      </w:r>
      <w:r>
        <w:t xml:space="preserve"> </w:t>
      </w:r>
      <w:r>
        <w:rPr>
          <w:rStyle w:val="VerbatimChar"/>
        </w:rPr>
        <w:t xml:space="preserve">exist_ok=True</w:t>
      </w:r>
      <w:r>
        <w:t xml:space="preserve"> </w:t>
      </w:r>
      <w:r>
        <w:t xml:space="preserve">lors de la création de dossiers pour éviter de déclencher une exception si le répertoire existe déjà.</w:t>
      </w:r>
    </w:p>
    <w:p>
      <w:r>
        <w:pict>
          <v:rect style="width:0;height:1.5pt" o:hralign="center" o:hrstd="t" o:hr="t"/>
        </w:pict>
      </w:r>
    </w:p>
    <w:bookmarkEnd w:id="81"/>
    <w:bookmarkStart w:id="83" w:name="X8a4d2d792964ddc2b1d41283d7b6b324341b365"/>
    <w:p>
      <w:pPr>
        <w:pStyle w:val="Heading2"/>
      </w:pPr>
      <w:r>
        <w:t xml:space="preserve">Gestion des fichiers - open, read, write, seek, tell, zip</w:t>
      </w:r>
    </w:p>
    <w:p>
      <w:pPr>
        <w:pStyle w:val="FirstParagraph"/>
      </w:pPr>
      <w:r>
        <w:t xml:space="preserve">La gestion des fichiers bas niveau permet d’ouvrir, de lire, d’écrire, de positionner le curseur (</w:t>
      </w:r>
      <w:r>
        <w:rPr>
          <w:rStyle w:val="VerbatimChar"/>
        </w:rPr>
        <w:t xml:space="preserve">seek</w:t>
      </w:r>
      <w:r>
        <w:t xml:space="preserve">,</w:t>
      </w:r>
      <w:r>
        <w:t xml:space="preserve"> </w:t>
      </w:r>
      <w:r>
        <w:rPr>
          <w:rStyle w:val="VerbatimChar"/>
        </w:rPr>
        <w:t xml:space="preserve">tell</w:t>
      </w:r>
      <w:r>
        <w:t xml:space="preserve">) et de manipuler des archives compressées (</w:t>
      </w:r>
      <w:r>
        <w:rPr>
          <w:rStyle w:val="VerbatimChar"/>
        </w:rPr>
        <w:t xml:space="preserve">zip</w:t>
      </w:r>
      <w:r>
        <w:t xml:space="preserve">).</w:t>
      </w:r>
    </w:p>
    <w:p>
      <w:pPr>
        <w:pStyle w:val="SourceCode"/>
      </w:pPr>
      <w:r>
        <w:rPr>
          <w:rStyle w:val="CommentTok"/>
        </w:rPr>
        <w:t xml:space="preserve"># Ouverture et écriture sécurisée dans un fichier texte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"journal.txt"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"Premier message de journalisation."</w:t>
      </w:r>
      <w:r>
        <w:rPr>
          <w:rStyle w:val="NormalTok"/>
        </w:rPr>
        <w:t xml:space="preserve">)</w:t>
      </w:r>
    </w:p>
    <w:p>
      <w:pPr>
        <w:pStyle w:val="BlockText"/>
      </w:pPr>
      <w:r>
        <w:t xml:space="preserve">💡 Utilisez toujours le gestionnaire de contexte</w:t>
      </w:r>
      <w:r>
        <w:t xml:space="preserve"> </w:t>
      </w:r>
      <w:r>
        <w:rPr>
          <w:rStyle w:val="VerbatimChar"/>
        </w:rPr>
        <w:t xml:space="preserve">with</w:t>
      </w:r>
      <w:r>
        <w:t xml:space="preserve"> </w:t>
      </w:r>
      <w:r>
        <w:t xml:space="preserve">pour l’ouverture des fichiers afin de garantir leur fermeture automatique, même en cas d’erreur.</w:t>
      </w:r>
    </w:p>
    <w:p>
      <w:r>
        <w:pict>
          <v:rect style="width:0;height:1.5pt" o:hralign="center" o:hrstd="t" o:hr="t"/>
        </w:pict>
      </w:r>
    </w:p>
    <w:bookmarkEnd w:id="82"/>
    <w:bookmarkStart w:id="84" w:name="X3d9b0f34a51b745c4fb2063f5831396d1e57103"/>
    <w:p>
      <w:pPr>
        <w:pStyle w:val="Heading2"/>
      </w:pPr>
      <w:r>
        <w:t xml:space="preserve">Automatiser une installation avec gel et requirements.txt</w:t>
      </w:r>
    </w:p>
    <w:p>
      <w:pPr>
        <w:pStyle w:val="FirstParagraph"/>
      </w:pPr>
      <w:r>
        <w:t xml:space="preserve">L’automatisation du déploiement s’appuie sur un fichier</w:t>
      </w:r>
      <w:r>
        <w:t xml:space="preserve"> </w:t>
      </w:r>
      <w:r>
        <w:rPr>
          <w:rStyle w:val="VerbatimChar"/>
        </w:rPr>
        <w:t xml:space="preserve">requirements.txt</w:t>
      </w:r>
      <w:r>
        <w:t xml:space="preserve"> </w:t>
      </w:r>
      <w:r>
        <w:t xml:space="preserve">listant les dépendances exactes du projet, facilitant leur réinstallation en une seule commande.</w:t>
      </w:r>
    </w:p>
    <w:p>
      <w:pPr>
        <w:pStyle w:val="SourceCode"/>
      </w:pPr>
      <w:r>
        <w:rPr>
          <w:rStyle w:val="CommentTok"/>
        </w:rPr>
        <w:t xml:space="preserve"># Commande pour installer toutes les dépendances d'un projet</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BlockText"/>
      </w:pPr>
      <w:r>
        <w:t xml:space="preserve">💡 Mettez régulièrement à jour votre fichier</w:t>
      </w:r>
      <w:r>
        <w:t xml:space="preserve"> </w:t>
      </w:r>
      <w:r>
        <w:rPr>
          <w:rStyle w:val="VerbatimChar"/>
        </w:rPr>
        <w:t xml:space="preserve">requirements.txt</w:t>
      </w:r>
      <w:r>
        <w:t xml:space="preserve"> </w:t>
      </w:r>
      <w:r>
        <w:t xml:space="preserve">pour refléter fidèlement l’état de vos dépendances de développement.</w:t>
      </w:r>
    </w:p>
    <w:p>
      <w:r>
        <w:pict>
          <v:rect style="width:0;height:1.5pt" o:hralign="center" o:hrstd="t" o:hr="t"/>
        </w:pict>
      </w:r>
    </w:p>
    <w:bookmarkEnd w:id="83"/>
    <w:bookmarkStart w:id="85" w:name="exemple-de-synthèse"/>
    <w:p>
      <w:pPr>
        <w:pStyle w:val="Heading2"/>
      </w:pPr>
      <w:r>
        <w:t xml:space="preserve">Exemple de synthèse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os.path</w:t>
      </w:r>
      <w:r>
        <w:br/>
      </w:r>
      <w:r>
        <w:rPr>
          <w:rStyle w:val="ImportTok"/>
        </w:rPr>
        <w:t xml:space="preserve">import</w:t>
      </w:r>
      <w:r>
        <w:rPr>
          <w:rStyle w:val="NormalTok"/>
        </w:rPr>
        <w:t xml:space="preserve"> zlib</w:t>
      </w:r>
      <w:r>
        <w:br/>
      </w:r>
      <w:r>
        <w:br/>
      </w:r>
      <w:r>
        <w:rPr>
          <w:rStyle w:val="KeywordTok"/>
        </w:rPr>
        <w:t xml:space="preserve">def</w:t>
      </w:r>
      <w:r>
        <w:rPr>
          <w:rStyle w:val="NormalTok"/>
        </w:rPr>
        <w:t xml:space="preserve"> preparer_environnement_projet(nom_dossier):</w:t>
      </w:r>
      <w:r>
        <w:br/>
      </w:r>
      <w:r>
        <w:rPr>
          <w:rStyle w:val="NormalTok"/>
        </w:rPr>
        <w:t xml:space="preserve">    </w:t>
      </w:r>
      <w:r>
        <w:rPr>
          <w:rStyle w:val="CommentTok"/>
        </w:rPr>
        <w:t xml:space="preserve">"""Crée un répertoire de travail, écrit un fichier de log et vérifie sa présence."""</w:t>
      </w:r>
      <w:r>
        <w:br/>
      </w:r>
      <w:r>
        <w:rPr>
          <w:rStyle w:val="NormalTok"/>
        </w:rPr>
        <w:t xml:space="preserve">    </w:t>
      </w:r>
      <w:r>
        <w:rPr>
          <w:rStyle w:val="CommentTok"/>
        </w:rPr>
        <w:t xml:space="preserve"># 1. Gestion des répertoires : création sécurisée</w:t>
      </w:r>
      <w:r>
        <w:br/>
      </w:r>
      <w:r>
        <w:rPr>
          <w:rStyle w:val="NormalTok"/>
        </w:rPr>
        <w:t xml:space="preserve">    os.makedirs(nom_dossier,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chemin_fichier </w:t>
      </w:r>
      <w:r>
        <w:rPr>
          <w:rStyle w:val="OperatorTok"/>
        </w:rPr>
        <w:t xml:space="preserve">=</w:t>
      </w:r>
      <w:r>
        <w:rPr>
          <w:rStyle w:val="NormalTok"/>
        </w:rPr>
        <w:t xml:space="preserve"> os.path.join(nom_dossier, </w:t>
      </w:r>
      <w:r>
        <w:rPr>
          <w:rStyle w:val="StringTok"/>
        </w:rPr>
        <w:t xml:space="preserve">"donnees.txt"</w:t>
      </w:r>
      <w:r>
        <w:rPr>
          <w:rStyle w:val="NormalTok"/>
        </w:rPr>
        <w:t xml:space="preserve">)</w:t>
      </w:r>
      <w:r>
        <w:br/>
      </w:r>
      <w:r>
        <w:rPr>
          <w:rStyle w:val="NormalTok"/>
        </w:rPr>
        <w:t xml:space="preserve">    </w:t>
      </w:r>
      <w:r>
        <w:br/>
      </w:r>
      <w:r>
        <w:rPr>
          <w:rStyle w:val="NormalTok"/>
        </w:rPr>
        <w:t xml:space="preserve">    </w:t>
      </w:r>
      <w:r>
        <w:rPr>
          <w:rStyle w:val="CommentTok"/>
        </w:rPr>
        <w:t xml:space="preserve"># 2. Gestion des fichiers : écriture de données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fichier.write(</w:t>
      </w:r>
      <w:r>
        <w:rPr>
          <w:rStyle w:val="StringTok"/>
        </w:rPr>
        <w:t xml:space="preserve">"Contenu critique à compresser et archiver."</w:t>
      </w:r>
      <w:r>
        <w:rPr>
          <w:rStyle w:val="NormalTok"/>
        </w:rPr>
        <w:t xml:space="preserve">)</w:t>
      </w:r>
      <w:r>
        <w:br/>
      </w:r>
      <w:r>
        <w:rPr>
          <w:rStyle w:val="NormalTok"/>
        </w:rPr>
        <w:t xml:space="preserve">        </w:t>
      </w:r>
      <w:r>
        <w:br/>
      </w:r>
      <w:r>
        <w:rPr>
          <w:rStyle w:val="NormalTok"/>
        </w:rPr>
        <w:t xml:space="preserve">    </w:t>
      </w:r>
      <w:r>
        <w:rPr>
          <w:rStyle w:val="CommentTok"/>
        </w:rPr>
        <w:t xml:space="preserve"># 3. Utilisation de packages standards (vérification et compression zlib)</w:t>
      </w:r>
      <w:r>
        <w:br/>
      </w:r>
      <w:r>
        <w:rPr>
          <w:rStyle w:val="NormalTok"/>
        </w:rPr>
        <w:t xml:space="preserve">    </w:t>
      </w:r>
      <w:r>
        <w:rPr>
          <w:rStyle w:val="ControlFlowTok"/>
        </w:rPr>
        <w:t xml:space="preserve">if</w:t>
      </w:r>
      <w:r>
        <w:rPr>
          <w:rStyle w:val="NormalTok"/>
        </w:rPr>
        <w:t xml:space="preserve"> os.path.exists(chemin_fichier):</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(chemin_fichier, </w:t>
      </w:r>
      <w:r>
        <w:rPr>
          <w:rStyle w:val="StringTok"/>
        </w:rPr>
        <w:t xml:space="preserve">"rb"</w:t>
      </w:r>
      <w:r>
        <w:rPr>
          <w:rStyle w:val="NormalTok"/>
        </w:rPr>
        <w:t xml:space="preserve">) </w:t>
      </w:r>
      <w:r>
        <w:rPr>
          <w:rStyle w:val="ImportTok"/>
        </w:rPr>
        <w:t xml:space="preserve">as</w:t>
      </w:r>
      <w:r>
        <w:rPr>
          <w:rStyle w:val="NormalTok"/>
        </w:rPr>
        <w:t xml:space="preserve"> fichier_1:</w:t>
      </w:r>
      <w:r>
        <w:br/>
      </w:r>
      <w:r>
        <w:rPr>
          <w:rStyle w:val="NormalTok"/>
        </w:rPr>
        <w:t xml:space="preserve">            donnees_brutes </w:t>
      </w:r>
      <w:r>
        <w:rPr>
          <w:rStyle w:val="OperatorTok"/>
        </w:rPr>
        <w:t xml:space="preserve">=</w:t>
      </w:r>
      <w:r>
        <w:rPr>
          <w:rStyle w:val="NormalTok"/>
        </w:rPr>
        <w:t xml:space="preserve"> fichier_1.read()</w:t>
      </w:r>
      <w:r>
        <w:br/>
      </w:r>
      <w:r>
        <w:rPr>
          <w:rStyle w:val="NormalTok"/>
        </w:rPr>
        <w:t xml:space="preserve">            donnees_compressees </w:t>
      </w:r>
      <w:r>
        <w:rPr>
          <w:rStyle w:val="OperatorTok"/>
        </w:rPr>
        <w:t xml:space="preserve">=</w:t>
      </w:r>
      <w:r>
        <w:rPr>
          <w:rStyle w:val="NormalTok"/>
        </w:rPr>
        <w:t xml:space="preserve"> zlib.compress(donnees_brutes)</w:t>
      </w:r>
      <w:r>
        <w:br/>
      </w:r>
      <w:r>
        <w:rPr>
          <w:rStyle w:val="NormalTok"/>
        </w:rPr>
        <w:t xml:space="preserve">            </w:t>
      </w:r>
      <w:r>
        <w:rPr>
          <w:rStyle w:val="BuiltInTok"/>
        </w:rPr>
        <w:t xml:space="preserve">print</w:t>
      </w:r>
      <w:r>
        <w:rPr>
          <w:rStyle w:val="NormalTok"/>
        </w:rPr>
        <w:t xml:space="preserve">(</w:t>
      </w:r>
      <w:r>
        <w:rPr>
          <w:rStyle w:val="SpecialStringTok"/>
        </w:rPr>
        <w:t xml:space="preserve">f"Taille originale : </w:t>
      </w:r>
      <w:r>
        <w:rPr>
          <w:rStyle w:val="SpecialCharTok"/>
        </w:rPr>
        <w:t xml:space="preserve">{</w:t>
      </w:r>
      <w:r>
        <w:rPr>
          <w:rStyle w:val="BuiltInTok"/>
        </w:rPr>
        <w:t xml:space="preserve">len</w:t>
      </w:r>
      <w:r>
        <w:rPr>
          <w:rStyle w:val="NormalTok"/>
        </w:rPr>
        <w:t xml:space="preserve">(donnees_brutes)</w:t>
      </w:r>
      <w:r>
        <w:rPr>
          <w:rStyle w:val="SpecialCharTok"/>
        </w:rPr>
        <w:t xml:space="preserve">}</w:t>
      </w:r>
      <w:r>
        <w:rPr>
          <w:rStyle w:val="SpecialStringTok"/>
        </w:rPr>
        <w:t xml:space="preserve"> octets"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f"Taille compressée : </w:t>
      </w:r>
      <w:r>
        <w:rPr>
          <w:rStyle w:val="SpecialCharTok"/>
        </w:rPr>
        <w:t xml:space="preserve">{</w:t>
      </w:r>
      <w:r>
        <w:rPr>
          <w:rStyle w:val="BuiltInTok"/>
        </w:rPr>
        <w:t xml:space="preserve">len</w:t>
      </w:r>
      <w:r>
        <w:rPr>
          <w:rStyle w:val="NormalTok"/>
        </w:rPr>
        <w:t xml:space="preserve">(donnees_compressees)</w:t>
      </w:r>
      <w:r>
        <w:rPr>
          <w:rStyle w:val="SpecialCharTok"/>
        </w:rPr>
        <w:t xml:space="preserve">}</w:t>
      </w:r>
      <w:r>
        <w:rPr>
          <w:rStyle w:val="SpecialStringTok"/>
        </w:rPr>
        <w:t xml:space="preserve"> octets"</w:t>
      </w:r>
      <w:r>
        <w:rPr>
          <w:rStyle w:val="NormalTok"/>
        </w:rPr>
        <w:t xml:space="preserve">)</w:t>
      </w:r>
      <w:r>
        <w:br/>
      </w:r>
      <w:r>
        <w:br/>
      </w:r>
      <w:r>
        <w:rPr>
          <w:rStyle w:val="CommentTok"/>
        </w:rPr>
        <w:t xml:space="preserve"># Appel de la fonction de synthèse</w:t>
      </w:r>
      <w:r>
        <w:br/>
      </w:r>
      <w:r>
        <w:rPr>
          <w:rStyle w:val="NormalTok"/>
        </w:rPr>
        <w:t xml:space="preserve">preparer_environnement_projet(</w:t>
      </w:r>
      <w:r>
        <w:rPr>
          <w:rStyle w:val="StringTok"/>
        </w:rPr>
        <w:t xml:space="preserve">"stock_donnees"</w:t>
      </w:r>
      <w:r>
        <w:rPr>
          <w:rStyle w:val="NormalTok"/>
        </w:rPr>
        <w:t xml:space="preserve">)</w:t>
      </w:r>
    </w:p>
    <w:bookmarkEnd w:id="84"/>
    <w:bookmarkStart w:id="86" w:name="exercices"/>
    <w:p>
      <w:pPr>
        <w:pStyle w:val="Heading2"/>
      </w:pPr>
      <w:r>
        <w:t xml:space="preserve">Exercices</w:t>
      </w:r>
    </w:p>
    <w:p>
      <w:pPr>
        <w:numPr>
          <w:ilvl w:val="0"/>
          <w:numId w:val="1035"/>
        </w:numPr>
        <w:pStyle w:val="Compact"/>
      </w:pPr>
      <w:r>
        <w:rPr>
          <w:bCs/>
          <w:b/>
        </w:rPr>
        <w:t xml:space="preserve">Exercice 1 :</w:t>
      </w:r>
      <w:r>
        <w:t xml:space="preserve"> </w:t>
      </w:r>
      <w:r>
        <w:t xml:space="preserve">Écrivez un script qui utilise le module</w:t>
      </w:r>
      <w:r>
        <w:t xml:space="preserve"> </w:t>
      </w:r>
      <w:r>
        <w:rPr>
          <w:rStyle w:val="VerbatimChar"/>
        </w:rPr>
        <w:t xml:space="preserve">os</w:t>
      </w:r>
      <w:r>
        <w:t xml:space="preserve"> </w:t>
      </w:r>
      <w:r>
        <w:t xml:space="preserve">pour lister tous les fichiers présents dans le répertoire courant.</w:t>
      </w:r>
    </w:p>
    <w:p>
      <w:pPr>
        <w:numPr>
          <w:ilvl w:val="0"/>
          <w:numId w:val="1035"/>
        </w:numPr>
        <w:pStyle w:val="Compact"/>
      </w:pPr>
      <w:r>
        <w:rPr>
          <w:bCs/>
          <w:b/>
        </w:rPr>
        <w:t xml:space="preserve">Exercice 2 :</w:t>
      </w:r>
      <w:r>
        <w:t xml:space="preserve"> </w:t>
      </w:r>
      <w:r>
        <w:t xml:space="preserve">Créez un fichier texte, écrivez-y une phrase, puis utilisez le module</w:t>
      </w:r>
      <w:r>
        <w:t xml:space="preserve"> </w:t>
      </w:r>
      <w:r>
        <w:rPr>
          <w:rStyle w:val="VerbatimChar"/>
        </w:rPr>
        <w:t xml:space="preserve">zlib</w:t>
      </w:r>
      <w:r>
        <w:t xml:space="preserve"> </w:t>
      </w:r>
      <w:r>
        <w:t xml:space="preserve">pour compresser son contenu textuel lu en mode binaire.</w:t>
      </w:r>
    </w:p>
    <w:bookmarkEnd w:id="85"/>
    <w:bookmarkEnd w:id="86"/>
    <w:p>
      <w:r>
        <w:br w:type="page"/>
      </w:r>
    </w:p>
    <w:bookmarkStart w:id="87" w:name="Xde4039b105dc491586e7d0982c24e6401a93c05"/>
    <w:p>
      <w:pPr>
        <w:pStyle w:val="Heading1"/>
      </w:pPr>
      <w:r>
        <w:t xml:space="preserve">Chapitre 13 : Environnement virtuel adapté à chaque application</w:t>
      </w:r>
    </w:p>
    <w:p>
      <w:pPr>
        <w:pStyle w:val="FirstParagraph"/>
      </w:pPr>
      <w:r>
        <w:t xml:space="preserve">La création d’environnements virtuels permet d’isoler les dépendances de chaque application Python pour éviter les conflits entre les bibliothèques installées sur le système. Maîtriser ces outils est indispensable pour garantir la stabilité et la reproductibilité de vos projets.</w:t>
      </w:r>
      <w:r>
        <w:t xml:space="preserve"> </w:t>
      </w:r>
      <w:r>
        <w:t xml:space="preserve">Dans ce chapitre :</w:t>
      </w:r>
    </w:p>
    <w:p>
      <w:pPr>
        <w:numPr>
          <w:ilvl w:val="0"/>
          <w:numId w:val="1036"/>
        </w:numPr>
      </w:pPr>
      <w:r>
        <w:t xml:space="preserve">Création d’un contexte Python isolé avec</w:t>
      </w:r>
      <w:r>
        <w:t xml:space="preserve"> </w:t>
      </w:r>
      <w:r>
        <w:rPr>
          <w:rStyle w:val="VerbatimChar"/>
        </w:rPr>
        <w:t xml:space="preserve">venv</w:t>
      </w:r>
    </w:p>
    <w:p>
      <w:pPr>
        <w:numPr>
          <w:ilvl w:val="0"/>
          <w:numId w:val="1036"/>
        </w:numPr>
      </w:pPr>
      <w:r>
        <w:t xml:space="preserve">Utilisation des scripts d’activation et de désactivation (</w:t>
      </w:r>
      <w:r>
        <w:rPr>
          <w:rStyle w:val="VerbatimChar"/>
        </w:rPr>
        <w:t xml:space="preserve">activate</w:t>
      </w:r>
      <w:r>
        <w:t xml:space="preserve">/</w:t>
      </w:r>
      <w:r>
        <w:rPr>
          <w:rStyle w:val="VerbatimChar"/>
        </w:rPr>
        <w:t xml:space="preserve">deactivate</w:t>
      </w:r>
      <w:r>
        <w:t xml:space="preserve">)</w:t>
      </w:r>
    </w:p>
    <w:p>
      <w:r>
        <w:pict>
          <v:rect style="width:0;height:1.5pt" o:hralign="center" o:hrstd="t" o:hr="t"/>
        </w:pict>
      </w:r>
    </w:p>
    <w:bookmarkStart w:id="88" w:name="X2edcb2a42c16584fc9b21fcb941ebb4e03686f0"/>
    <w:p>
      <w:pPr>
        <w:pStyle w:val="Heading2"/>
      </w:pPr>
      <w:r>
        <w:t xml:space="preserve">Création d’un context python isolé avec venv</w:t>
      </w:r>
    </w:p>
    <w:p>
      <w:pPr>
        <w:pStyle w:val="FirstParagraph"/>
      </w:pPr>
      <w:r>
        <w:t xml:space="preserve">Le module</w:t>
      </w:r>
      <w:r>
        <w:t xml:space="preserve"> </w:t>
      </w:r>
      <w:r>
        <w:rPr>
          <w:rStyle w:val="VerbatimChar"/>
        </w:rPr>
        <w:t xml:space="preserve">venv</w:t>
      </w:r>
      <w:r>
        <w:t xml:space="preserve"> </w:t>
      </w:r>
      <w:r>
        <w:t xml:space="preserve">permet de générer un répertoire de travail contenant une copie autonome de l’interpréteur Python et de sa bibliothèque standard. Cela isole complètement l’environnement des paquets globaux de la machine.</w:t>
      </w:r>
    </w:p>
    <w:p>
      <w:pPr>
        <w:pStyle w:val="SourceCode"/>
      </w:pPr>
      <w:r>
        <w:rPr>
          <w:rStyle w:val="CommentTok"/>
        </w:rPr>
        <w:t xml:space="preserve"># Création d'un environnement virtuel nommé .venv dans le répertoire du projet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p>
    <w:p>
      <w:pPr>
        <w:pStyle w:val="BlockText"/>
      </w:pPr>
      <w:r>
        <w:t xml:space="preserve">💡 Nommez généralement votre environnement virtuel</w:t>
      </w:r>
      <w:r>
        <w:t xml:space="preserve"> </w:t>
      </w:r>
      <w:r>
        <w:rPr>
          <w:rStyle w:val="VerbatimChar"/>
        </w:rPr>
        <w:t xml:space="preserve">.venv</w:t>
      </w:r>
      <w:r>
        <w:t xml:space="preserve"> </w:t>
      </w:r>
      <w:r>
        <w:t xml:space="preserve">pour qu’il soit facilement identifiable et ignoré par les outils de gestion de versions comme Git.</w:t>
      </w:r>
    </w:p>
    <w:p>
      <w:r>
        <w:pict>
          <v:rect style="width:0;height:1.5pt" o:hralign="center" o:hrstd="t" o:hr="t"/>
        </w:pict>
      </w:r>
    </w:p>
    <w:bookmarkEnd w:id="87"/>
    <w:bookmarkStart w:id="89" w:name="script-activatedeactivate"/>
    <w:p>
      <w:pPr>
        <w:pStyle w:val="Heading2"/>
      </w:pPr>
      <w:r>
        <w:t xml:space="preserve">Script activate/deactivate</w:t>
      </w:r>
    </w:p>
    <w:p>
      <w:pPr>
        <w:pStyle w:val="FirstParagraph"/>
      </w:pPr>
      <w:r>
        <w:t xml:space="preserve">Les scripts</w:t>
      </w:r>
      <w:r>
        <w:t xml:space="preserve"> </w:t>
      </w:r>
      <w:r>
        <w:rPr>
          <w:rStyle w:val="VerbatimChar"/>
        </w:rPr>
        <w:t xml:space="preserve">activate</w:t>
      </w:r>
      <w:r>
        <w:t xml:space="preserve"> </w:t>
      </w:r>
      <w:r>
        <w:t xml:space="preserve">et</w:t>
      </w:r>
      <w:r>
        <w:t xml:space="preserve"> </w:t>
      </w:r>
      <w:r>
        <w:rPr>
          <w:rStyle w:val="VerbatimChar"/>
        </w:rPr>
        <w:t xml:space="preserve">deactivate</w:t>
      </w:r>
      <w:r>
        <w:t xml:space="preserve"> </w:t>
      </w:r>
      <w:r>
        <w:t xml:space="preserve">permettent respectivement d’activer et de quitter l’environnement virtuel pour rediriger dynamiquement l’utilisation de la commande</w:t>
      </w:r>
      <w:r>
        <w:t xml:space="preserve"> </w:t>
      </w:r>
      <w:r>
        <w:rPr>
          <w:rStyle w:val="VerbatimChar"/>
        </w:rPr>
        <w:t xml:space="preserve">pip</w:t>
      </w:r>
      <w:r>
        <w:t xml:space="preserve"> </w:t>
      </w:r>
      <w:r>
        <w:t xml:space="preserve">vers le dossier isolé.</w:t>
      </w:r>
    </w:p>
    <w:p>
      <w:pPr>
        <w:pStyle w:val="SourceCode"/>
      </w:pPr>
      <w:r>
        <w:rPr>
          <w:rStyle w:val="CommentTok"/>
        </w:rPr>
        <w:t xml:space="preserve"># Activation de l'environnement virtuel sous Linux / macOS</w:t>
      </w:r>
      <w:r>
        <w:br/>
      </w:r>
      <w:r>
        <w:rPr>
          <w:rStyle w:val="BuiltInTok"/>
        </w:rPr>
        <w:t xml:space="preserve">source</w:t>
      </w:r>
      <w:r>
        <w:rPr>
          <w:rStyle w:val="NormalTok"/>
        </w:rPr>
        <w:t xml:space="preserve"> .venv/bin/activate</w:t>
      </w:r>
    </w:p>
    <w:p>
      <w:pPr>
        <w:pStyle w:val="BlockText"/>
      </w:pPr>
      <w:r>
        <w:t xml:space="preserve">💡 Vérifiez toujours que votre invite de commande affiche le nom de l’environnement entre parenthèses (par exemple</w:t>
      </w:r>
      <w:r>
        <w:t xml:space="preserve"> </w:t>
      </w:r>
      <w:r>
        <w:rPr>
          <w:rStyle w:val="VerbatimChar"/>
        </w:rPr>
        <w:t xml:space="preserve">(.venv)</w:t>
      </w:r>
      <w:r>
        <w:t xml:space="preserve">) pour confirmer son activation correcte avant d’installer vos paquets.</w:t>
      </w:r>
    </w:p>
    <w:p>
      <w:r>
        <w:pict>
          <v:rect style="width:0;height:1.5pt" o:hralign="center" o:hrstd="t" o:hr="t"/>
        </w:pict>
      </w:r>
    </w:p>
    <w:bookmarkEnd w:id="88"/>
    <w:bookmarkStart w:id="90" w:name="exemple-de-synthèse"/>
    <w:p>
      <w:pPr>
        <w:pStyle w:val="Heading2"/>
      </w:pPr>
      <w:r>
        <w:t xml:space="preserve">Exemple de synthèse</w:t>
      </w:r>
    </w:p>
    <w:p>
      <w:pPr>
        <w:pStyle w:val="SourceCode"/>
      </w:pPr>
      <w:r>
        <w:rPr>
          <w:rStyle w:val="CommentTok"/>
        </w:rPr>
        <w:t xml:space="preserve"># Séquence complète de commandes pour configurer et utiliser un environnement virtuel sous Linux/macOS :</w:t>
      </w:r>
      <w:r>
        <w:br/>
      </w:r>
      <w:r>
        <w:br/>
      </w:r>
      <w:r>
        <w:rPr>
          <w:rStyle w:val="CommentTok"/>
        </w:rPr>
        <w:t xml:space="preserve"># 1. Création du contexte Python isolé</w:t>
      </w:r>
      <w:r>
        <w:br/>
      </w:r>
      <w:r>
        <w:rPr>
          <w:rStyle w:val="ExtensionTok"/>
        </w:rPr>
        <w:t xml:space="preserve">python</w:t>
      </w:r>
      <w:r>
        <w:rPr>
          <w:rStyle w:val="NormalTok"/>
        </w:rPr>
        <w:t xml:space="preserve"> </w:t>
      </w:r>
      <w:r>
        <w:rPr>
          <w:rStyle w:val="AttributeTok"/>
        </w:rPr>
        <w:t xml:space="preserve">-m</w:t>
      </w:r>
      <w:r>
        <w:rPr>
          <w:rStyle w:val="NormalTok"/>
        </w:rPr>
        <w:t xml:space="preserve"> venv mon_env</w:t>
      </w:r>
      <w:r>
        <w:br/>
      </w:r>
      <w:r>
        <w:br/>
      </w:r>
      <w:r>
        <w:rPr>
          <w:rStyle w:val="CommentTok"/>
        </w:rPr>
        <w:t xml:space="preserve"># 2. Activation de l'environnement virtuel</w:t>
      </w:r>
      <w:r>
        <w:br/>
      </w:r>
      <w:r>
        <w:rPr>
          <w:rStyle w:val="BuiltInTok"/>
        </w:rPr>
        <w:t xml:space="preserve">source</w:t>
      </w:r>
      <w:r>
        <w:rPr>
          <w:rStyle w:val="NormalTok"/>
        </w:rPr>
        <w:t xml:space="preserve"> mon_env/bin/activate</w:t>
      </w:r>
      <w:r>
        <w:br/>
      </w:r>
      <w:r>
        <w:br/>
      </w:r>
      <w:r>
        <w:rPr>
          <w:rStyle w:val="CommentTok"/>
        </w:rPr>
        <w:t xml:space="preserve"># 3. Installation d'une bibliothèque tierce dans cet environnement isolé</w:t>
      </w:r>
      <w:r>
        <w:br/>
      </w:r>
      <w:r>
        <w:rPr>
          <w:rStyle w:val="ExtensionTok"/>
        </w:rPr>
        <w:t xml:space="preserve">pip</w:t>
      </w:r>
      <w:r>
        <w:rPr>
          <w:rStyle w:val="NormalTok"/>
        </w:rPr>
        <w:t xml:space="preserve"> install requests</w:t>
      </w:r>
      <w:r>
        <w:br/>
      </w:r>
      <w:r>
        <w:br/>
      </w:r>
      <w:r>
        <w:rPr>
          <w:rStyle w:val="CommentTok"/>
        </w:rPr>
        <w:t xml:space="preserve"># 4. Sortie de l'environnement virtuel</w:t>
      </w:r>
      <w:r>
        <w:br/>
      </w:r>
      <w:r>
        <w:rPr>
          <w:rStyle w:val="ExtensionTok"/>
        </w:rPr>
        <w:t xml:space="preserve">deactivate</w:t>
      </w:r>
    </w:p>
    <w:bookmarkEnd w:id="89"/>
    <w:bookmarkStart w:id="91" w:name="exercices"/>
    <w:p>
      <w:pPr>
        <w:pStyle w:val="Heading2"/>
      </w:pPr>
      <w:r>
        <w:t xml:space="preserve">Exercices</w:t>
      </w:r>
    </w:p>
    <w:p>
      <w:pPr>
        <w:numPr>
          <w:ilvl w:val="0"/>
          <w:numId w:val="1038"/>
        </w:numPr>
        <w:pStyle w:val="Compact"/>
      </w:pPr>
      <w:r>
        <w:rPr>
          <w:bCs/>
          <w:b/>
        </w:rPr>
        <w:t xml:space="preserve">Exercice 1 :</w:t>
      </w:r>
      <w:r>
        <w:t xml:space="preserve"> </w:t>
      </w:r>
      <w:r>
        <w:t xml:space="preserve">Exécutez la commande dans votre terminal pour créer un environnement virtuel nommé</w:t>
      </w:r>
      <w:r>
        <w:t xml:space="preserve"> </w:t>
      </w:r>
      <w:r>
        <w:rPr>
          <w:rStyle w:val="VerbatimChar"/>
        </w:rPr>
        <w:t xml:space="preserve">env_projet</w:t>
      </w:r>
      <w:r>
        <w:t xml:space="preserve"> </w:t>
      </w:r>
      <w:r>
        <w:t xml:space="preserve">à la racine de votre dossier de travail.</w:t>
      </w:r>
    </w:p>
    <w:p>
      <w:pPr>
        <w:numPr>
          <w:ilvl w:val="0"/>
          <w:numId w:val="1038"/>
        </w:numPr>
        <w:pStyle w:val="Compact"/>
      </w:pPr>
      <w:r>
        <w:rPr>
          <w:bCs/>
          <w:b/>
        </w:rPr>
        <w:t xml:space="preserve">Exercice 2 :</w:t>
      </w:r>
      <w:r>
        <w:t xml:space="preserve"> </w:t>
      </w:r>
      <w:r>
        <w:t xml:space="preserve">Activez l’environnement virtuel créé, vérifiez son bon fonctionnement, puis désactivez-le à l’aide de la commande appropriée.</w:t>
      </w:r>
    </w:p>
    <w:bookmarkEnd w:id="90"/>
    <w:bookmarkEnd w:id="91"/>
    <w:p>
      <w:r>
        <w:br w:type="page"/>
      </w:r>
    </w:p>
    <w:bookmarkStart w:id="92" w:name="Xa9205573bc450fc021bf7229ca21b84e9e7f4ec"/>
    <w:p>
      <w:pPr>
        <w:pStyle w:val="Heading1"/>
      </w:pPr>
      <w:r>
        <w:t xml:space="preserve">Chapitre 14 : Gestion des fichiers et des répertoires</w:t>
      </w:r>
    </w:p>
    <w:p>
      <w:pPr>
        <w:pStyle w:val="FirstParagraph"/>
      </w:pPr>
      <w:r>
        <w:t xml:space="preserve">La gestion des fichiers et des répertoires permet d’interagir directement avec le système de stockage pour enregistrer et restituer des informations. Maîtriser ces concepts est indispensable pour persister l’état de vos applications.</w:t>
      </w:r>
      <w:r>
        <w:t xml:space="preserve"> </w:t>
      </w:r>
      <w:r>
        <w:t xml:space="preserve">Dans ce chapitre :</w:t>
      </w:r>
    </w:p>
    <w:p>
      <w:pPr>
        <w:numPr>
          <w:ilvl w:val="0"/>
          <w:numId w:val="1039"/>
        </w:numPr>
      </w:pPr>
      <w:r>
        <w:t xml:space="preserve">Concepts généraux sur les streams et fichiers</w:t>
      </w:r>
    </w:p>
    <w:p>
      <w:pPr>
        <w:numPr>
          <w:ilvl w:val="0"/>
          <w:numId w:val="1039"/>
        </w:numPr>
      </w:pPr>
      <w:r>
        <w:t xml:space="preserve">Créer un fichier texte en unicode : ouverture, écriture et lecture</w:t>
      </w:r>
    </w:p>
    <w:p>
      <w:r>
        <w:pict>
          <v:rect style="width:0;height:1.5pt" o:hralign="center" o:hrstd="t" o:hr="t"/>
        </w:pict>
      </w:r>
    </w:p>
    <w:bookmarkStart w:id="93" w:name="Xd7ee145612e11c0f66718cd9fbb1c42fbcf29f7"/>
    <w:p>
      <w:pPr>
        <w:pStyle w:val="Heading2"/>
      </w:pPr>
      <w:r>
        <w:t xml:space="preserve">Concepts généraux sur les streams et fichiers</w:t>
      </w:r>
    </w:p>
    <w:p>
      <w:pPr>
        <w:pStyle w:val="FirstParagraph"/>
      </w:pPr>
      <w:r>
        <w:t xml:space="preserve">Les streams (flux) représentent des canaux de communication séquentiels permettant de transférer des données entre la mémoire vive et des périphériques de stockage ou des fichiers. Ils garantissent un traitement fluide et ordonné des flux d’informations.</w:t>
      </w:r>
    </w:p>
    <w:p>
      <w:pPr>
        <w:pStyle w:val="SourceCode"/>
      </w:pPr>
      <w:r>
        <w:rPr>
          <w:rStyle w:val="CommentTok"/>
        </w:rPr>
        <w:t xml:space="preserve"># Illustration conceptuelle du traitement par flux</w:t>
      </w:r>
      <w:r>
        <w:br/>
      </w:r>
      <w:r>
        <w:rPr>
          <w:rStyle w:val="NormalTok"/>
        </w:rPr>
        <w:t xml:space="preserve">flux_donnees </w:t>
      </w:r>
      <w:r>
        <w:rPr>
          <w:rStyle w:val="OperatorTok"/>
        </w:rPr>
        <w:t xml:space="preserve">=</w:t>
      </w:r>
      <w:r>
        <w:rPr>
          <w:rStyle w:val="NormalTok"/>
        </w:rPr>
        <w:t xml:space="preserve"> </w:t>
      </w:r>
      <w:r>
        <w:rPr>
          <w:rStyle w:val="StringTok"/>
        </w:rPr>
        <w:t xml:space="preserve">"Lecture ou écriture séquentielle"</w:t>
      </w:r>
    </w:p>
    <w:p>
      <w:pPr>
        <w:pStyle w:val="BlockText"/>
      </w:pPr>
      <w:r>
        <w:t xml:space="preserve">💡 Considérez toujours un fichier ouvert comme un flux unidirectionnel ou bidirectionnel nécessitant une clôture rigoureuse après utilisation.</w:t>
      </w:r>
    </w:p>
    <w:p>
      <w:r>
        <w:pict>
          <v:rect style="width:0;height:1.5pt" o:hralign="center" o:hrstd="t" o:hr="t"/>
        </w:pict>
      </w:r>
    </w:p>
    <w:bookmarkEnd w:id="92"/>
    <w:bookmarkStart w:id="94" w:name="Xd3ef2147b0afd35f7d22dbd394c013bfcadab2c"/>
    <w:p>
      <w:pPr>
        <w:pStyle w:val="Heading2"/>
      </w:pPr>
      <w:r>
        <w:t xml:space="preserve">Créer un fichier text en unicode - ouvrir, ecrire, lire</w:t>
      </w:r>
    </w:p>
    <w:p>
      <w:pPr>
        <w:pStyle w:val="FirstParagraph"/>
      </w:pPr>
      <w:r>
        <w:t xml:space="preserve">La création d’un fichier texte en encodage Unicode garantit la prise en charge universelle des caractères accentués et des symboles internationaux. Les fonctions natives permettent d’ouvrir, d’écrire et de lire ces contenus en toute sécurité.</w:t>
      </w:r>
    </w:p>
    <w:p>
      <w:pPr>
        <w:pStyle w:val="SourceCode"/>
      </w:pPr>
      <w:r>
        <w:rPr>
          <w:rStyle w:val="CommentTok"/>
        </w:rPr>
        <w:t xml:space="preserve"># Création, écriture et lecture d'un fichier texte en UTF-8</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"document.txt"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"Texte en Unicode avec des accents : é, à, ê."</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"document.txt"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contenu </w:t>
      </w:r>
      <w:r>
        <w:rPr>
          <w:rStyle w:val="OperatorTok"/>
        </w:rPr>
        <w:t xml:space="preserve">=</w:t>
      </w:r>
      <w:r>
        <w:rPr>
          <w:rStyle w:val="NormalTok"/>
        </w:rPr>
        <w:t xml:space="preserve"> f.read()</w:t>
      </w:r>
    </w:p>
    <w:p>
      <w:pPr>
        <w:pStyle w:val="BlockText"/>
      </w:pPr>
      <w:r>
        <w:t xml:space="preserve">💡 Spécifiez systématiquement l’argument</w:t>
      </w:r>
      <w:r>
        <w:t xml:space="preserve"> </w:t>
      </w:r>
      <w:r>
        <w:rPr>
          <w:rStyle w:val="VerbatimChar"/>
        </w:rPr>
        <w:t xml:space="preserve">encoding="utf-8"</w:t>
      </w:r>
      <w:r>
        <w:t xml:space="preserve"> </w:t>
      </w:r>
      <w:r>
        <w:t xml:space="preserve">lors de l’ouverture de fichiers texte pour éviter les erreurs de décodage selon les systèmes d’exploitation.</w:t>
      </w:r>
    </w:p>
    <w:p>
      <w:r>
        <w:pict>
          <v:rect style="width:0;height:1.5pt" o:hralign="center" o:hrstd="t" o:hr="t"/>
        </w:pict>
      </w:r>
    </w:p>
    <w:bookmarkEnd w:id="93"/>
    <w:bookmarkStart w:id="95" w:name="exemple-de-synthèse"/>
    <w:p>
      <w:pPr>
        <w:pStyle w:val="Heading2"/>
      </w:pPr>
      <w:r>
        <w:t xml:space="preserve">Exemple de synthèse</w:t>
      </w:r>
    </w:p>
    <w:p>
      <w:pPr>
        <w:pStyle w:val="SourceCode"/>
      </w:pPr>
      <w:r>
        <w:rPr>
          <w:rStyle w:val="CommentTok"/>
        </w:rPr>
        <w:t xml:space="preserve"># Programme complet combinant les concepts de streams et la gestion de fichiers Unicode</w:t>
      </w:r>
      <w:r>
        <w:br/>
      </w:r>
      <w:r>
        <w:br/>
      </w:r>
      <w:r>
        <w:rPr>
          <w:rStyle w:val="NormalTok"/>
        </w:rPr>
        <w:t xml:space="preserve">nom_fichier </w:t>
      </w:r>
      <w:r>
        <w:rPr>
          <w:rStyle w:val="OperatorTok"/>
        </w:rPr>
        <w:t xml:space="preserve">=</w:t>
      </w:r>
      <w:r>
        <w:rPr>
          <w:rStyle w:val="NormalTok"/>
        </w:rPr>
        <w:t xml:space="preserve"> </w:t>
      </w:r>
      <w:r>
        <w:rPr>
          <w:rStyle w:val="StringTok"/>
        </w:rPr>
        <w:t xml:space="preserve">"message_unicode.txt"</w:t>
      </w:r>
      <w:r>
        <w:br/>
      </w:r>
      <w:r>
        <w:br/>
      </w:r>
      <w:r>
        <w:rPr>
          <w:rStyle w:val="CommentTok"/>
        </w:rPr>
        <w:t xml:space="preserve"># 1. Écriture dans un fichier texte en Unicode</w:t>
      </w:r>
      <w:r>
        <w:br/>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fichier_sortie:</w:t>
      </w:r>
      <w:r>
        <w:br/>
      </w:r>
      <w:r>
        <w:rPr>
          <w:rStyle w:val="NormalTok"/>
        </w:rPr>
        <w:t xml:space="preserve">    fichier_sortie.write(</w:t>
      </w:r>
      <w:r>
        <w:rPr>
          <w:rStyle w:val="StringTok"/>
        </w:rPr>
        <w:t xml:space="preserve">"Bonjour Karim !</w:t>
      </w:r>
      <w:r>
        <w:rPr>
          <w:rStyle w:val="CharTok"/>
        </w:rPr>
        <w:t xml:space="preserve">\n</w:t>
      </w:r>
      <w:r>
        <w:rPr>
          <w:rStyle w:val="StringTok"/>
        </w:rPr>
        <w:t xml:space="preserve">"</w:t>
      </w:r>
      <w:r>
        <w:rPr>
          <w:rStyle w:val="NormalTok"/>
        </w:rPr>
        <w:t xml:space="preserve">)</w:t>
      </w:r>
      <w:r>
        <w:br/>
      </w:r>
      <w:r>
        <w:rPr>
          <w:rStyle w:val="NormalTok"/>
        </w:rPr>
        <w:t xml:space="preserve">    fichier_sortie.write(</w:t>
      </w:r>
      <w:r>
        <w:rPr>
          <w:rStyle w:val="StringTok"/>
        </w:rPr>
        <w:t xml:space="preserve">"Apprentissage de la gestion des flux et fichiers en Python.</w:t>
      </w:r>
      <w:r>
        <w:rPr>
          <w:rStyle w:val="CharTok"/>
        </w:rPr>
        <w:t xml:space="preserve">\n</w:t>
      </w:r>
      <w:r>
        <w:rPr>
          <w:rStyle w:val="StringTok"/>
        </w:rPr>
        <w:t xml:space="preserve">"</w:t>
      </w:r>
      <w:r>
        <w:rPr>
          <w:rStyle w:val="NormalTok"/>
        </w:rPr>
        <w:t xml:space="preserve">)</w:t>
      </w:r>
      <w:r>
        <w:br/>
      </w:r>
      <w:r>
        <w:br/>
      </w:r>
      <w:r>
        <w:rPr>
          <w:rStyle w:val="CommentTok"/>
        </w:rPr>
        <w:t xml:space="preserve"># 2. Lecture du fichier texte via un flux sécurisé</w:t>
      </w:r>
      <w:r>
        <w:br/>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fichier_entree:</w:t>
      </w:r>
      <w:r>
        <w:br/>
      </w:r>
      <w:r>
        <w:rPr>
          <w:rStyle w:val="NormalTok"/>
        </w:rPr>
        <w:t xml:space="preserve">    </w:t>
      </w:r>
      <w:r>
        <w:rPr>
          <w:rStyle w:val="ControlFlowTok"/>
        </w:rPr>
        <w:t xml:space="preserve">for</w:t>
      </w:r>
      <w:r>
        <w:rPr>
          <w:rStyle w:val="NormalTok"/>
        </w:rPr>
        <w:t xml:space="preserve"> numero_ligne, ligne </w:t>
      </w:r>
      <w:r>
        <w:rPr>
          <w:rStyle w:val="KeywordTok"/>
        </w:rPr>
        <w:t xml:space="preserve">in</w:t>
      </w:r>
      <w:r>
        <w:rPr>
          <w:rStyle w:val="NormalTok"/>
        </w:rPr>
        <w:t xml:space="preserve"> </w:t>
      </w:r>
      <w:r>
        <w:rPr>
          <w:rStyle w:val="BuiltInTok"/>
        </w:rPr>
        <w:t xml:space="preserve">enumerate</w:t>
      </w:r>
      <w:r>
        <w:rPr>
          <w:rStyle w:val="NormalTok"/>
        </w:rPr>
        <w:t xml:space="preserve">(fichier_entree,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f"Ligne </w:t>
      </w:r>
      <w:r>
        <w:rPr>
          <w:rStyle w:val="SpecialCharTok"/>
        </w:rPr>
        <w:t xml:space="preserve">{</w:t>
      </w:r>
      <w:r>
        <w:rPr>
          <w:rStyle w:val="NormalTok"/>
        </w:rPr>
        <w:t xml:space="preserve">numero_ligne</w:t>
      </w:r>
      <w:r>
        <w:rPr>
          <w:rStyle w:val="SpecialCharTok"/>
        </w:rPr>
        <w:t xml:space="preserve">}</w:t>
      </w:r>
      <w:r>
        <w:rPr>
          <w:rStyle w:val="SpecialStringTok"/>
        </w:rPr>
        <w:t xml:space="preserve"> : </w:t>
      </w:r>
      <w:r>
        <w:rPr>
          <w:rStyle w:val="SpecialCharTok"/>
        </w:rPr>
        <w:t xml:space="preserve">{</w:t>
      </w:r>
      <w:r>
        <w:rPr>
          <w:rStyle w:val="NormalTok"/>
        </w:rPr>
        <w:t xml:space="preserve">ligne</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p>
    <w:bookmarkEnd w:id="94"/>
    <w:bookmarkStart w:id="96" w:name="exercices"/>
    <w:p>
      <w:pPr>
        <w:pStyle w:val="Heading2"/>
      </w:pPr>
      <w:r>
        <w:t xml:space="preserve">Exercices</w:t>
      </w:r>
    </w:p>
    <w:p>
      <w:pPr>
        <w:numPr>
          <w:ilvl w:val="0"/>
          <w:numId w:val="1041"/>
        </w:numPr>
        <w:pStyle w:val="Compact"/>
      </w:pPr>
      <w:r>
        <w:rPr>
          <w:bCs/>
          <w:b/>
        </w:rPr>
        <w:t xml:space="preserve">Exercice 1 :</w:t>
      </w:r>
      <w:r>
        <w:t xml:space="preserve"> </w:t>
      </w:r>
      <w:r>
        <w:t xml:space="preserve">Écrivez un script qui crée un fichier texte nommé</w:t>
      </w:r>
      <w:r>
        <w:t xml:space="preserve"> </w:t>
      </w:r>
      <w:r>
        <w:rPr>
          <w:rStyle w:val="VerbatimChar"/>
        </w:rPr>
        <w:t xml:space="preserve">notes.txt</w:t>
      </w:r>
      <w:r>
        <w:t xml:space="preserve"> </w:t>
      </w:r>
      <w:r>
        <w:t xml:space="preserve">en encodage Unicode, puis y inscrit une phrase comportant des caractères accentués.</w:t>
      </w:r>
    </w:p>
    <w:p>
      <w:pPr>
        <w:numPr>
          <w:ilvl w:val="0"/>
          <w:numId w:val="1041"/>
        </w:numPr>
        <w:pStyle w:val="Compact"/>
      </w:pPr>
      <w:r>
        <w:rPr>
          <w:bCs/>
          <w:b/>
        </w:rPr>
        <w:t xml:space="preserve">Exercice 2 :</w:t>
      </w:r>
      <w:r>
        <w:t xml:space="preserve"> </w:t>
      </w:r>
      <w:r>
        <w:t xml:space="preserve">Ouvrez le fichier</w:t>
      </w:r>
      <w:r>
        <w:t xml:space="preserve"> </w:t>
      </w:r>
      <w:r>
        <w:rPr>
          <w:rStyle w:val="VerbatimChar"/>
        </w:rPr>
        <w:t xml:space="preserve">notes.txt</w:t>
      </w:r>
      <w:r>
        <w:t xml:space="preserve"> </w:t>
      </w:r>
      <w:r>
        <w:t xml:space="preserve">en mode lecture avec l’encodage approprié, lisez son contenu global et affichez-le dans la console.</w:t>
      </w:r>
    </w:p>
    <w:bookmarkEnd w:id="95"/>
    <w:bookmarkEnd w:id="96"/>
    <w:p>
      <w:r>
        <w:br w:type="page"/>
      </w:r>
    </w:p>
    <w:bookmarkStart w:id="97" w:name="Xc1878706084a6127111811281bea3197623094b"/>
    <w:p>
      <w:pPr>
        <w:pStyle w:val="Heading1"/>
      </w:pPr>
      <w:r>
        <w:t xml:space="preserve">Chapitre 15 : Programmation orientée objets</w:t>
      </w:r>
    </w:p>
    <w:p>
      <w:pPr>
        <w:pStyle w:val="FirstParagraph"/>
      </w:pPr>
      <w:r>
        <w:t xml:space="preserve">La programmation orientée objets permet de structurer un programme autour de concepts et de données modélisés sous forme de classes et d’objets. Maîtriser ces principes est indispensable pour concevoir des architectures logicielles modulaires et maintenables.</w:t>
      </w:r>
      <w:r>
        <w:t xml:space="preserve"> </w:t>
      </w:r>
      <w:r>
        <w:t xml:space="preserve">Dans ce chapitre :</w:t>
      </w:r>
    </w:p>
    <w:p>
      <w:pPr>
        <w:numPr>
          <w:ilvl w:val="0"/>
          <w:numId w:val="1042"/>
        </w:numPr>
      </w:pPr>
      <w:r>
        <w:t xml:space="preserve">Approche de l’orienté objets</w:t>
      </w:r>
    </w:p>
    <w:p>
      <w:pPr>
        <w:numPr>
          <w:ilvl w:val="0"/>
          <w:numId w:val="1042"/>
        </w:numPr>
      </w:pPr>
      <w:r>
        <w:t xml:space="preserve">Composition d’une classe (constructeur, méthodes et données)</w:t>
      </w:r>
    </w:p>
    <w:p>
      <w:pPr>
        <w:numPr>
          <w:ilvl w:val="0"/>
          <w:numId w:val="1042"/>
        </w:numPr>
      </w:pPr>
      <w:r>
        <w:t xml:space="preserve">Objets et instances de classe (</w:t>
      </w:r>
      <w:r>
        <w:rPr>
          <w:rStyle w:val="VerbatimChar"/>
        </w:rPr>
        <w:t xml:space="preserve">self</w:t>
      </w:r>
      <w:r>
        <w:t xml:space="preserve">,</w:t>
      </w:r>
      <w:r>
        <w:t xml:space="preserve"> </w:t>
      </w:r>
      <w:r>
        <w:rPr>
          <w:rStyle w:val="VerbatimChar"/>
        </w:rPr>
        <w:t xml:space="preserve">super</w:t>
      </w:r>
      <w:r>
        <w:t xml:space="preserve">)</w:t>
      </w:r>
    </w:p>
    <w:p>
      <w:pPr>
        <w:numPr>
          <w:ilvl w:val="0"/>
          <w:numId w:val="1042"/>
        </w:numPr>
      </w:pPr>
      <w:r>
        <w:t xml:space="preserve">Héritage de classes et redéfinition</w:t>
      </w:r>
    </w:p>
    <w:p>
      <w:pPr>
        <w:numPr>
          <w:ilvl w:val="0"/>
          <w:numId w:val="1042"/>
        </w:numPr>
      </w:pPr>
      <w:r>
        <w:t xml:space="preserve">Packages, imports et classes</w:t>
      </w:r>
    </w:p>
    <w:p>
      <w:r>
        <w:pict>
          <v:rect style="width:0;height:1.5pt" o:hralign="center" o:hrstd="t" o:hr="t"/>
        </w:pict>
      </w:r>
    </w:p>
    <w:bookmarkStart w:id="98" w:name="approche-de-lorienté-objets"/>
    <w:p>
      <w:pPr>
        <w:pStyle w:val="Heading2"/>
      </w:pPr>
      <w:r>
        <w:t xml:space="preserve">Approche de l’orienté objets</w:t>
      </w:r>
    </w:p>
    <w:p>
      <w:pPr>
        <w:pStyle w:val="FirstParagraph"/>
      </w:pPr>
      <w:r>
        <w:t xml:space="preserve">L’approche orientée objets consiste à regrouper au sein d’une même entité (la classe) les données (attributs) et les traitements (méthodes) qui leur sont associés. Cela favorise l’encapsulation et la réutilisabilité du code.</w:t>
      </w:r>
    </w:p>
    <w:p>
      <w:pPr>
        <w:pStyle w:val="SourceCode"/>
      </w:pPr>
      <w:r>
        <w:rPr>
          <w:rStyle w:val="CommentTok"/>
        </w:rPr>
        <w:t xml:space="preserve"># Modélisation conceptuelle d'un objet en Python</w:t>
      </w:r>
      <w:r>
        <w:br/>
      </w:r>
      <w:r>
        <w:rPr>
          <w:rStyle w:val="KeywordTok"/>
        </w:rPr>
        <w:t xml:space="preserve">class</w:t>
      </w:r>
      <w:r>
        <w:rPr>
          <w:rStyle w:val="NormalTok"/>
        </w:rPr>
        <w:t xml:space="preserve"> Vehicule:</w:t>
      </w:r>
      <w:r>
        <w:br/>
      </w:r>
      <w:r>
        <w:rPr>
          <w:rStyle w:val="NormalTok"/>
        </w:rPr>
        <w:t xml:space="preserve">    </w:t>
      </w:r>
      <w:r>
        <w:rPr>
          <w:rStyle w:val="ControlFlowTok"/>
        </w:rPr>
        <w:t xml:space="preserve">pass</w:t>
      </w:r>
    </w:p>
    <w:p>
      <w:pPr>
        <w:pStyle w:val="BlockText"/>
      </w:pPr>
      <w:r>
        <w:t xml:space="preserve">💡 Pensez vos classes comme des plans de construction permettant de donner naissance à des objets autonomes dotés de comportements spécifiques.</w:t>
      </w:r>
    </w:p>
    <w:p>
      <w:r>
        <w:pict>
          <v:rect style="width:0;height:1.5pt" o:hralign="center" o:hrstd="t" o:hr="t"/>
        </w:pict>
      </w:r>
    </w:p>
    <w:bookmarkEnd w:id="97"/>
    <w:bookmarkStart w:id="99" w:name="Xed96184bd109809ec8e72c8fb26a48be0db0908"/>
    <w:p>
      <w:pPr>
        <w:pStyle w:val="Heading2"/>
      </w:pPr>
      <w:r>
        <w:t xml:space="preserve">Composition d’une classe - constructeur, méthodes et données</w:t>
      </w:r>
    </w:p>
    <w:p>
      <w:pPr>
        <w:pStyle w:val="FirstParagraph"/>
      </w:pPr>
      <w:r>
        <w:t xml:space="preserve">Une classe se compose d’un constructeur (la méthode spéciale</w:t>
      </w:r>
      <w:r>
        <w:t xml:space="preserve"> </w:t>
      </w:r>
      <w:r>
        <w:rPr>
          <w:rStyle w:val="VerbatimChar"/>
        </w:rPr>
        <w:t xml:space="preserve">__init__</w:t>
      </w:r>
      <w:r>
        <w:t xml:space="preserve">), de données attributaires et de méthodes pour définir les actions que l’objet peut réaliser.</w:t>
      </w:r>
    </w:p>
    <w:p>
      <w:pPr>
        <w:pStyle w:val="SourceCode"/>
      </w:pPr>
      <w:r>
        <w:rPr>
          <w:rStyle w:val="CommentTok"/>
        </w:rPr>
        <w:t xml:space="preserve"># Définition d'une classe avec constructeur et méthode</w:t>
      </w:r>
      <w:r>
        <w:br/>
      </w:r>
      <w:r>
        <w:rPr>
          <w:rStyle w:val="KeywordTok"/>
        </w:rPr>
        <w:t xml:space="preserve">class</w:t>
      </w:r>
      <w:r>
        <w:rPr>
          <w:rStyle w:val="NormalTok"/>
        </w:rPr>
        <w:t xml:space="preserve"> CompteBancaire: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titulaire, solde):</w:t>
      </w:r>
      <w:r>
        <w:br/>
      </w:r>
      <w:r>
        <w:rPr>
          <w:rStyle w:val="NormalTok"/>
        </w:rPr>
        <w:t xml:space="preserve">        </w:t>
      </w:r>
      <w:r>
        <w:rPr>
          <w:rStyle w:val="VariableTok"/>
        </w:rPr>
        <w:t xml:space="preserve">self</w:t>
      </w:r>
      <w:r>
        <w:rPr>
          <w:rStyle w:val="NormalTok"/>
        </w:rPr>
        <w:t xml:space="preserve">.titulaire </w:t>
      </w:r>
      <w:r>
        <w:rPr>
          <w:rStyle w:val="OperatorTok"/>
        </w:rPr>
        <w:t xml:space="preserve">=</w:t>
      </w:r>
      <w:r>
        <w:rPr>
          <w:rStyle w:val="NormalTok"/>
        </w:rPr>
        <w:t xml:space="preserve"> titulaire</w:t>
      </w:r>
      <w:r>
        <w:br/>
      </w:r>
      <w:r>
        <w:rPr>
          <w:rStyle w:val="NormalTok"/>
        </w:rPr>
        <w:t xml:space="preserve">        </w:t>
      </w:r>
      <w:r>
        <w:rPr>
          <w:rStyle w:val="VariableTok"/>
        </w:rPr>
        <w:t xml:space="preserve">self</w:t>
      </w:r>
      <w:r>
        <w:rPr>
          <w:rStyle w:val="NormalTok"/>
        </w:rPr>
        <w:t xml:space="preserve">.solde </w:t>
      </w:r>
      <w:r>
        <w:rPr>
          <w:rStyle w:val="OperatorTok"/>
        </w:rPr>
        <w:t xml:space="preserve">=</w:t>
      </w:r>
      <w:r>
        <w:rPr>
          <w:rStyle w:val="NormalTok"/>
        </w:rPr>
        <w:t xml:space="preserve"> solde</w:t>
      </w:r>
    </w:p>
    <w:p>
      <w:pPr>
        <w:pStyle w:val="BlockText"/>
      </w:pPr>
      <w:r>
        <w:t xml:space="preserve">💡 Le constructeur s’exécute automatiquement lors de l’instanciation de la classe pour initialiser l’état initial des données de l’objet.</w:t>
      </w:r>
    </w:p>
    <w:p>
      <w:r>
        <w:pict>
          <v:rect style="width:0;height:1.5pt" o:hralign="center" o:hrstd="t" o:hr="t"/>
        </w:pict>
      </w:r>
    </w:p>
    <w:bookmarkEnd w:id="98"/>
    <w:bookmarkStart w:id="100" w:name="objet-et-instance-de-class---self-super"/>
    <w:p>
      <w:pPr>
        <w:pStyle w:val="Heading2"/>
      </w:pPr>
      <w:r>
        <w:t xml:space="preserve">Objet et instance de class - self, super</w:t>
      </w:r>
    </w:p>
    <w:p>
      <w:pPr>
        <w:pStyle w:val="FirstParagraph"/>
      </w:pPr>
      <w:r>
        <w:t xml:space="preserve">L’instance représente un objet concret issu d’une classe. Le paramètre</w:t>
      </w:r>
      <w:r>
        <w:t xml:space="preserve"> </w:t>
      </w:r>
      <w:r>
        <w:rPr>
          <w:rStyle w:val="VerbatimChar"/>
        </w:rPr>
        <w:t xml:space="preserve">self</w:t>
      </w:r>
      <w:r>
        <w:t xml:space="preserve"> </w:t>
      </w:r>
      <w:r>
        <w:t xml:space="preserve">fait référence à l’instance courante, tandis que</w:t>
      </w:r>
      <w:r>
        <w:t xml:space="preserve"> </w:t>
      </w:r>
      <w:r>
        <w:rPr>
          <w:rStyle w:val="VerbatimChar"/>
        </w:rPr>
        <w:t xml:space="preserve">super()</w:t>
      </w:r>
      <w:r>
        <w:t xml:space="preserve"> </w:t>
      </w:r>
      <w:r>
        <w:t xml:space="preserve">permet d’accéder aux méthodes de la classe parente.</w:t>
      </w:r>
    </w:p>
    <w:p>
      <w:pPr>
        <w:pStyle w:val="SourceCode"/>
      </w:pPr>
      <w:r>
        <w:rPr>
          <w:rStyle w:val="CommentTok"/>
        </w:rPr>
        <w:t xml:space="preserve"># Utilisation de self pour lier les données à l'instance</w:t>
      </w:r>
      <w:r>
        <w:br/>
      </w:r>
      <w:r>
        <w:rPr>
          <w:rStyle w:val="KeywordTok"/>
        </w:rPr>
        <w:t xml:space="preserve">class</w:t>
      </w:r>
      <w:r>
        <w:rPr>
          <w:rStyle w:val="NormalTok"/>
        </w:rPr>
        <w:t xml:space="preserve"> Chien: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nom):</w:t>
      </w:r>
      <w:r>
        <w:br/>
      </w:r>
      <w:r>
        <w:rPr>
          <w:rStyle w:val="NormalTok"/>
        </w:rPr>
        <w:t xml:space="preserve">        </w:t>
      </w:r>
      <w:r>
        <w:rPr>
          <w:rStyle w:val="VariableTok"/>
        </w:rPr>
        <w:t xml:space="preserve">self</w:t>
      </w:r>
      <w:r>
        <w:rPr>
          <w:rStyle w:val="NormalTok"/>
        </w:rPr>
        <w:t xml:space="preserve">.nom </w:t>
      </w:r>
      <w:r>
        <w:rPr>
          <w:rStyle w:val="OperatorTok"/>
        </w:rPr>
        <w:t xml:space="preserve">=</w:t>
      </w:r>
      <w:r>
        <w:rPr>
          <w:rStyle w:val="NormalTok"/>
        </w:rPr>
        <w:t xml:space="preserve"> nom</w:t>
      </w:r>
      <w:r>
        <w:br/>
      </w:r>
      <w:r>
        <w:rPr>
          <w:rStyle w:val="NormalTok"/>
        </w:rPr>
        <w:t xml:space="preserve">        </w:t>
      </w:r>
      <w:r>
        <w:br/>
      </w:r>
      <w:r>
        <w:rPr>
          <w:rStyle w:val="NormalTok"/>
        </w:rPr>
        <w:t xml:space="preserve">    </w:t>
      </w:r>
      <w:r>
        <w:rPr>
          <w:rStyle w:val="KeywordTok"/>
        </w:rPr>
        <w:t xml:space="preserve">def</w:t>
      </w:r>
      <w:r>
        <w:rPr>
          <w:rStyle w:val="NormalTok"/>
        </w:rPr>
        <w:t xml:space="preserve"> aboyer(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nom</w:t>
      </w:r>
      <w:r>
        <w:rPr>
          <w:rStyle w:val="SpecialCharTok"/>
        </w:rPr>
        <w:t xml:space="preserve">}</w:t>
      </w:r>
      <w:r>
        <w:rPr>
          <w:rStyle w:val="SpecialStringTok"/>
        </w:rPr>
        <w:t xml:space="preserve"> aboie !"</w:t>
      </w:r>
    </w:p>
    <w:p>
      <w:pPr>
        <w:pStyle w:val="BlockText"/>
      </w:pPr>
      <w:r>
        <w:t xml:space="preserve">💡 Utilisez systématiquement</w:t>
      </w:r>
      <w:r>
        <w:t xml:space="preserve"> </w:t>
      </w:r>
      <w:r>
        <w:rPr>
          <w:rStyle w:val="VerbatimChar"/>
        </w:rPr>
        <w:t xml:space="preserve">self</w:t>
      </w:r>
      <w:r>
        <w:t xml:space="preserve"> </w:t>
      </w:r>
      <w:r>
        <w:t xml:space="preserve">comme premier paramètre de vos méthodes d’instance pour garantir l’accès correct aux attributs propres de l’objet.</w:t>
      </w:r>
    </w:p>
    <w:p>
      <w:r>
        <w:pict>
          <v:rect style="width:0;height:1.5pt" o:hralign="center" o:hrstd="t" o:hr="t"/>
        </w:pict>
      </w:r>
    </w:p>
    <w:bookmarkEnd w:id="99"/>
    <w:bookmarkStart w:id="101" w:name="héritage-de-classes-et-redéfinition"/>
    <w:p>
      <w:pPr>
        <w:pStyle w:val="Heading2"/>
      </w:pPr>
      <w:r>
        <w:t xml:space="preserve">Héritage de classes et redéfinition</w:t>
      </w:r>
    </w:p>
    <w:p>
      <w:pPr>
        <w:pStyle w:val="FirstParagraph"/>
      </w:pPr>
      <w:r>
        <w:t xml:space="preserve">L’héritage permet de créer une nouvelle classe (fille) à partir d’une classe existante (parente) pour réutiliser du code et redéfinir certains comportements spécifiques.</w:t>
      </w:r>
    </w:p>
    <w:p>
      <w:pPr>
        <w:pStyle w:val="SourceCode"/>
      </w:pPr>
      <w:r>
        <w:rPr>
          <w:rStyle w:val="CommentTok"/>
        </w:rPr>
        <w:t xml:space="preserve"># Héritage simple et spécialisation</w:t>
      </w:r>
      <w:r>
        <w:br/>
      </w: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emettre_son(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"Son générique"</w:t>
      </w:r>
      <w:r>
        <w:br/>
      </w:r>
      <w:r>
        <w:br/>
      </w:r>
      <w:r>
        <w:rPr>
          <w:rStyle w:val="KeywordTok"/>
        </w:rPr>
        <w:t xml:space="preserve">class</w:t>
      </w:r>
      <w:r>
        <w:rPr>
          <w:rStyle w:val="NormalTok"/>
        </w:rPr>
        <w:t xml:space="preserve"> Chat(Animal):</w:t>
      </w:r>
      <w:r>
        <w:br/>
      </w:r>
      <w:r>
        <w:rPr>
          <w:rStyle w:val="NormalTok"/>
        </w:rPr>
        <w:t xml:space="preserve">    </w:t>
      </w:r>
      <w:r>
        <w:rPr>
          <w:rStyle w:val="KeywordTok"/>
        </w:rPr>
        <w:t xml:space="preserve">def</w:t>
      </w:r>
      <w:r>
        <w:rPr>
          <w:rStyle w:val="NormalTok"/>
        </w:rPr>
        <w:t xml:space="preserve"> emettre_son(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"Miaou"</w:t>
      </w:r>
    </w:p>
    <w:p>
      <w:pPr>
        <w:pStyle w:val="BlockText"/>
      </w:pPr>
      <w:r>
        <w:t xml:space="preserve">💡 La redéfinition de méthodes (</w:t>
      </w:r>
      <w:r>
        <w:rPr>
          <w:iCs/>
          <w:i/>
        </w:rPr>
        <w:t xml:space="preserve">method overriding</w:t>
      </w:r>
      <w:r>
        <w:t xml:space="preserve">) permet d’adapter le comportement d’une classe fille tout en conservant la signature de la classe parente.</w:t>
      </w:r>
    </w:p>
    <w:p>
      <w:r>
        <w:pict>
          <v:rect style="width:0;height:1.5pt" o:hralign="center" o:hrstd="t" o:hr="t"/>
        </w:pict>
      </w:r>
    </w:p>
    <w:bookmarkEnd w:id="100"/>
    <w:bookmarkStart w:id="102" w:name="packages-et-imports-et-classes"/>
    <w:p>
      <w:pPr>
        <w:pStyle w:val="Heading2"/>
      </w:pPr>
      <w:r>
        <w:t xml:space="preserve">Packages et imports et classes</w:t>
      </w:r>
    </w:p>
    <w:p>
      <w:pPr>
        <w:pStyle w:val="FirstParagraph"/>
      </w:pPr>
      <w:r>
        <w:t xml:space="preserve">L’organisation des classes au sein de modules et de packages permet de structurer les grands projets logiciels et de les importer proprement là où ils sont nécessaires.</w:t>
      </w:r>
    </w:p>
    <w:p>
      <w:pPr>
        <w:pStyle w:val="SourceCode"/>
      </w:pPr>
      <w:r>
        <w:rPr>
          <w:rStyle w:val="CommentTok"/>
        </w:rPr>
        <w:t xml:space="preserve"># Importation ciblée d'une classe depuis un module de package</w:t>
      </w:r>
      <w:r>
        <w:br/>
      </w:r>
      <w:r>
        <w:rPr>
          <w:rStyle w:val="CommentTok"/>
        </w:rPr>
        <w:t xml:space="preserve"># from mon_package.modele import CompteBancaire</w:t>
      </w:r>
    </w:p>
    <w:p>
      <w:pPr>
        <w:pStyle w:val="BlockText"/>
      </w:pPr>
      <w:r>
        <w:t xml:space="preserve">💡 Veillez à regrouper les classes ayant des responsabilités métiers proches au sein d’un même module pour préserver la clarté de votre architecture.</w:t>
      </w:r>
    </w:p>
    <w:p>
      <w:r>
        <w:pict>
          <v:rect style="width:0;height:1.5pt" o:hralign="center" o:hrstd="t" o:hr="t"/>
        </w:pict>
      </w:r>
    </w:p>
    <w:bookmarkEnd w:id="101"/>
    <w:bookmarkStart w:id="103" w:name="exemple-de-synthèse"/>
    <w:p>
      <w:pPr>
        <w:pStyle w:val="Heading2"/>
      </w:pPr>
      <w:r>
        <w:t xml:space="preserve">Exemple de synthèse</w:t>
      </w:r>
    </w:p>
    <w:p>
      <w:pPr>
        <w:pStyle w:val="SourceCode"/>
      </w:pPr>
      <w:r>
        <w:rPr>
          <w:rStyle w:val="CommentTok"/>
        </w:rPr>
        <w:t xml:space="preserve"># Programme complet combinant classes, constructeur, méthodes, self, héritage et redéfinition</w:t>
      </w:r>
      <w:r>
        <w:br/>
      </w:r>
      <w:r>
        <w:br/>
      </w:r>
      <w:r>
        <w:rPr>
          <w:rStyle w:val="KeywordTok"/>
        </w:rPr>
        <w:t xml:space="preserve">class</w:t>
      </w:r>
      <w:r>
        <w:rPr>
          <w:rStyle w:val="NormalTok"/>
        </w:rPr>
        <w:t xml:space="preserve"> Utilisateur:</w:t>
      </w:r>
      <w:r>
        <w:br/>
      </w:r>
      <w:r>
        <w:rPr>
          <w:rStyle w:val="NormalTok"/>
        </w:rPr>
        <w:t xml:space="preserve">    </w:t>
      </w:r>
      <w:r>
        <w:rPr>
          <w:rStyle w:val="CommentTok"/>
        </w:rPr>
        <w:t xml:space="preserve">"""Classe parente représentant un utilisateur générique."""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identifiant):</w:t>
      </w:r>
      <w:r>
        <w:br/>
      </w:r>
      <w:r>
        <w:rPr>
          <w:rStyle w:val="NormalTok"/>
        </w:rPr>
        <w:t xml:space="preserve">        </w:t>
      </w:r>
      <w:r>
        <w:rPr>
          <w:rStyle w:val="VariableTok"/>
        </w:rPr>
        <w:t xml:space="preserve">self</w:t>
      </w:r>
      <w:r>
        <w:rPr>
          <w:rStyle w:val="NormalTok"/>
        </w:rPr>
        <w:t xml:space="preserve">.identifiant </w:t>
      </w:r>
      <w:r>
        <w:rPr>
          <w:rStyle w:val="OperatorTok"/>
        </w:rPr>
        <w:t xml:space="preserve">=</w:t>
      </w:r>
      <w:r>
        <w:rPr>
          <w:rStyle w:val="NormalTok"/>
        </w:rPr>
        <w:t xml:space="preserve"> identifiant</w:t>
      </w:r>
      <w:r>
        <w:br/>
      </w:r>
      <w:r>
        <w:br/>
      </w:r>
      <w:r>
        <w:rPr>
          <w:rStyle w:val="NormalTok"/>
        </w:rPr>
        <w:t xml:space="preserve">    </w:t>
      </w:r>
      <w:r>
        <w:rPr>
          <w:rStyle w:val="KeywordTok"/>
        </w:rPr>
        <w:t xml:space="preserve">def</w:t>
      </w:r>
      <w:r>
        <w:rPr>
          <w:rStyle w:val="NormalTok"/>
        </w:rPr>
        <w:t xml:space="preserve"> obtenir_profil(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f"Utilisateur ID : </w:t>
      </w:r>
      <w:r>
        <w:rPr>
          <w:rStyle w:val="SpecialCharTok"/>
        </w:rPr>
        <w:t xml:space="preserve">{</w:t>
      </w:r>
      <w:r>
        <w:rPr>
          <w:rStyle w:val="VariableTok"/>
        </w:rPr>
        <w:t xml:space="preserve">self</w:t>
      </w:r>
      <w:r>
        <w:rPr>
          <w:rStyle w:val="SpecialCharTok"/>
        </w:rPr>
        <w:t xml:space="preserve">.</w:t>
      </w:r>
      <w:r>
        <w:rPr>
          <w:rStyle w:val="NormalTok"/>
        </w:rPr>
        <w:t xml:space="preserve">identifiant</w:t>
      </w:r>
      <w:r>
        <w:rPr>
          <w:rStyle w:val="SpecialCharTok"/>
        </w:rPr>
        <w:t xml:space="preserve">}</w:t>
      </w:r>
      <w:r>
        <w:rPr>
          <w:rStyle w:val="SpecialStringTok"/>
        </w:rPr>
        <w:t xml:space="preserve">"</w:t>
      </w:r>
      <w:r>
        <w:br/>
      </w:r>
      <w:r>
        <w:br/>
      </w:r>
      <w:r>
        <w:rPr>
          <w:rStyle w:val="KeywordTok"/>
        </w:rPr>
        <w:t xml:space="preserve">class</w:t>
      </w:r>
      <w:r>
        <w:rPr>
          <w:rStyle w:val="NormalTok"/>
        </w:rPr>
        <w:t xml:space="preserve"> Administrateur(Utilisateur):</w:t>
      </w:r>
      <w:r>
        <w:br/>
      </w:r>
      <w:r>
        <w:rPr>
          <w:rStyle w:val="NormalTok"/>
        </w:rPr>
        <w:t xml:space="preserve">    </w:t>
      </w:r>
      <w:r>
        <w:rPr>
          <w:rStyle w:val="CommentTok"/>
        </w:rPr>
        <w:t xml:space="preserve">"""Classe fille héritant d'Utilisateur avec redéfinition."""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identifiant, niveau_acces):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(identifiant)  </w:t>
      </w:r>
      <w:r>
        <w:rPr>
          <w:rStyle w:val="CommentTok"/>
        </w:rPr>
        <w:t xml:space="preserve"># Appel du constructeur parent</w:t>
      </w:r>
      <w:r>
        <w:br/>
      </w:r>
      <w:r>
        <w:rPr>
          <w:rStyle w:val="NormalTok"/>
        </w:rPr>
        <w:t xml:space="preserve">        </w:t>
      </w:r>
      <w:r>
        <w:rPr>
          <w:rStyle w:val="VariableTok"/>
        </w:rPr>
        <w:t xml:space="preserve">self</w:t>
      </w:r>
      <w:r>
        <w:rPr>
          <w:rStyle w:val="NormalTok"/>
        </w:rPr>
        <w:t xml:space="preserve">.niveau_acces </w:t>
      </w:r>
      <w:r>
        <w:rPr>
          <w:rStyle w:val="OperatorTok"/>
        </w:rPr>
        <w:t xml:space="preserve">=</w:t>
      </w:r>
      <w:r>
        <w:rPr>
          <w:rStyle w:val="NormalTok"/>
        </w:rPr>
        <w:t xml:space="preserve"> niveau_acces</w:t>
      </w:r>
      <w:r>
        <w:br/>
      </w:r>
      <w:r>
        <w:br/>
      </w:r>
      <w:r>
        <w:rPr>
          <w:rStyle w:val="NormalTok"/>
        </w:rPr>
        <w:t xml:space="preserve">    </w:t>
      </w:r>
      <w:r>
        <w:rPr>
          <w:rStyle w:val="KeywordTok"/>
        </w:rPr>
        <w:t xml:space="preserve">def</w:t>
      </w:r>
      <w:r>
        <w:rPr>
          <w:rStyle w:val="NormalTok"/>
        </w:rPr>
        <w:t xml:space="preserve"> obtenir_profil(</w:t>
      </w:r>
      <w:r>
        <w:rPr>
          <w:rStyle w:val="VariableTok"/>
        </w:rPr>
        <w:t xml:space="preserve">self</w:t>
      </w:r>
      <w:r>
        <w:rPr>
          <w:rStyle w:val="NormalTok"/>
        </w:rPr>
        <w:t xml:space="preserve">):</w:t>
      </w:r>
      <w:r>
        <w:br/>
      </w:r>
      <w:r>
        <w:rPr>
          <w:rStyle w:val="NormalTok"/>
        </w:rPr>
        <w:t xml:space="preserve">        </w:t>
      </w:r>
      <w:r>
        <w:rPr>
          <w:rStyle w:val="CommentTok"/>
        </w:rPr>
        <w:t xml:space="preserve"># Redéfinition de la méthode héritée</w:t>
      </w:r>
      <w:r>
        <w:br/>
      </w:r>
      <w:r>
        <w:rPr>
          <w:rStyle w:val="NormalTok"/>
        </w:rPr>
        <w:t xml:space="preserve">        profil_base </w:t>
      </w:r>
      <w:r>
        <w:rPr>
          <w:rStyle w:val="OperatorTok"/>
        </w:rPr>
        <w:t xml:space="preserve">=</w:t>
      </w:r>
      <w:r>
        <w:rPr>
          <w:rStyle w:val="NormalTok"/>
        </w:rPr>
        <w:t xml:space="preserve"> </w:t>
      </w:r>
      <w:r>
        <w:rPr>
          <w:rStyle w:val="BuiltInTok"/>
        </w:rPr>
        <w:t xml:space="preserve">super</w:t>
      </w:r>
      <w:r>
        <w:rPr>
          <w:rStyle w:val="NormalTok"/>
        </w:rPr>
        <w:t xml:space="preserve">().obtenir_profil()</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profil_base</w:t>
      </w:r>
      <w:r>
        <w:rPr>
          <w:rStyle w:val="SpecialCharTok"/>
        </w:rPr>
        <w:t xml:space="preserve">}</w:t>
      </w:r>
      <w:r>
        <w:rPr>
          <w:rStyle w:val="SpecialStringTok"/>
        </w:rPr>
        <w:t xml:space="preserve"> | Rôle : Admin (Niveau </w:t>
      </w:r>
      <w:r>
        <w:rPr>
          <w:rStyle w:val="SpecialCharTok"/>
        </w:rPr>
        <w:t xml:space="preserve">{</w:t>
      </w:r>
      <w:r>
        <w:rPr>
          <w:rStyle w:val="VariableTok"/>
        </w:rPr>
        <w:t xml:space="preserve">self</w:t>
      </w:r>
      <w:r>
        <w:rPr>
          <w:rStyle w:val="SpecialCharTok"/>
        </w:rPr>
        <w:t xml:space="preserve">.</w:t>
      </w:r>
      <w:r>
        <w:rPr>
          <w:rStyle w:val="NormalTok"/>
        </w:rPr>
        <w:t xml:space="preserve">niveau_acces</w:t>
      </w:r>
      <w:r>
        <w:rPr>
          <w:rStyle w:val="SpecialCharTok"/>
        </w:rPr>
        <w:t xml:space="preserve">}</w:t>
      </w:r>
      <w:r>
        <w:rPr>
          <w:rStyle w:val="SpecialStringTok"/>
        </w:rPr>
        <w:t xml:space="preserve">)"</w:t>
      </w:r>
      <w:r>
        <w:br/>
      </w:r>
      <w:r>
        <w:br/>
      </w:r>
      <w:r>
        <w:rPr>
          <w:rStyle w:val="CommentTok"/>
        </w:rPr>
        <w:t xml:space="preserve"># Instanciation et test des objets</w:t>
      </w:r>
      <w:r>
        <w:br/>
      </w:r>
      <w:r>
        <w:rPr>
          <w:rStyle w:val="NormalTok"/>
        </w:rPr>
        <w:t xml:space="preserve">admin </w:t>
      </w:r>
      <w:r>
        <w:rPr>
          <w:rStyle w:val="OperatorTok"/>
        </w:rPr>
        <w:t xml:space="preserve">=</w:t>
      </w:r>
      <w:r>
        <w:rPr>
          <w:rStyle w:val="NormalTok"/>
        </w:rPr>
        <w:t xml:space="preserve"> Administrateur(</w:t>
      </w:r>
      <w:r>
        <w:rPr>
          <w:rStyle w:val="StringTok"/>
        </w:rPr>
        <w:t xml:space="preserve">"USR-001"</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(admin.obtenir_profil())</w:t>
      </w:r>
    </w:p>
    <w:bookmarkEnd w:id="102"/>
    <w:bookmarkStart w:id="104" w:name="exercices"/>
    <w:p>
      <w:pPr>
        <w:pStyle w:val="Heading2"/>
      </w:pPr>
      <w:r>
        <w:t xml:space="preserve">Exercices</w:t>
      </w:r>
    </w:p>
    <w:p>
      <w:pPr>
        <w:numPr>
          <w:ilvl w:val="0"/>
          <w:numId w:val="1044"/>
        </w:numPr>
        <w:pStyle w:val="Compact"/>
      </w:pPr>
      <w:r>
        <w:rPr>
          <w:bCs/>
          <w:b/>
        </w:rPr>
        <w:t xml:space="preserve">Exercice 1 :</w:t>
      </w:r>
      <w:r>
        <w:t xml:space="preserve"> </w:t>
      </w:r>
      <w:r>
        <w:t xml:space="preserve">Créez une classe</w:t>
      </w:r>
      <w:r>
        <w:t xml:space="preserve"> </w:t>
      </w:r>
      <w:r>
        <w:rPr>
          <w:rStyle w:val="VerbatimChar"/>
        </w:rPr>
        <w:t xml:space="preserve">Livre</w:t>
      </w:r>
      <w:r>
        <w:t xml:space="preserve"> </w:t>
      </w:r>
      <w:r>
        <w:t xml:space="preserve">possédant un constructeur initialisant un titre et un auteur, ainsi qu’une méthode retournant une description textuelle de l’ouvrage.</w:t>
      </w:r>
    </w:p>
    <w:p>
      <w:pPr>
        <w:numPr>
          <w:ilvl w:val="0"/>
          <w:numId w:val="1044"/>
        </w:numPr>
        <w:pStyle w:val="Compact"/>
      </w:pPr>
      <w:r>
        <w:rPr>
          <w:bCs/>
          <w:b/>
        </w:rPr>
        <w:t xml:space="preserve">Exercice 2 :</w:t>
      </w:r>
      <w:r>
        <w:t xml:space="preserve"> </w:t>
      </w:r>
      <w:r>
        <w:t xml:space="preserve">Développez une classe fille</w:t>
      </w:r>
      <w:r>
        <w:t xml:space="preserve"> </w:t>
      </w:r>
      <w:r>
        <w:rPr>
          <w:rStyle w:val="VerbatimChar"/>
        </w:rPr>
        <w:t xml:space="preserve">LivreNumerique</w:t>
      </w:r>
      <w:r>
        <w:t xml:space="preserve"> </w:t>
      </w:r>
      <w:r>
        <w:t xml:space="preserve">qui hérite de la classe</w:t>
      </w:r>
      <w:r>
        <w:t xml:space="preserve"> </w:t>
      </w:r>
      <w:r>
        <w:rPr>
          <w:rStyle w:val="VerbatimChar"/>
        </w:rPr>
        <w:t xml:space="preserve">Livre</w:t>
      </w:r>
      <w:r>
        <w:t xml:space="preserve"> </w:t>
      </w:r>
      <w:r>
        <w:t xml:space="preserve">en y ajoutant un attribut supplémentaire pour la taille du fichier en mégaoctets, puis instanciez un objet de cette classe.</w:t>
      </w:r>
    </w:p>
    <w:bookmarkEnd w:id="103"/>
    <w:bookmarkEnd w:id="104"/>
    <w:p>
      <w:r>
        <w:br w:type="page"/>
      </w:r>
    </w:p>
    <w:bookmarkStart w:id="105" w:name="chapitre-16-accès-aux-bases-de-données"/>
    <w:p>
      <w:pPr>
        <w:pStyle w:val="Heading1"/>
      </w:pPr>
      <w:r>
        <w:t xml:space="preserve">Chapitre 16 : Accès aux bases de données</w:t>
      </w:r>
    </w:p>
    <w:p>
      <w:pPr>
        <w:pStyle w:val="FirstParagraph"/>
      </w:pPr>
      <w:r>
        <w:t xml:space="preserve">L’accès aux bases de données permet de persister, d’interroger et de structurer des volumes importants d’informations de manière sécurisée en Python. Maîtriser ces concepts est indispensable pour connecter vos applications à des systèmes de stockage relationnels.</w:t>
      </w:r>
      <w:r>
        <w:t xml:space="preserve"> </w:t>
      </w:r>
      <w:r>
        <w:t xml:space="preserve">Dans ce chapitre :</w:t>
      </w:r>
    </w:p>
    <w:p>
      <w:pPr>
        <w:numPr>
          <w:ilvl w:val="0"/>
          <w:numId w:val="1045"/>
        </w:numPr>
      </w:pPr>
      <w:r>
        <w:t xml:space="preserve">Concepts de base des bases de données relationnelles</w:t>
      </w:r>
    </w:p>
    <w:p>
      <w:pPr>
        <w:numPr>
          <w:ilvl w:val="0"/>
          <w:numId w:val="1045"/>
        </w:numPr>
      </w:pPr>
      <w:r>
        <w:t xml:space="preserve">Connexion et paramétrage via la connexion et le curseur</w:t>
      </w:r>
    </w:p>
    <w:p>
      <w:pPr>
        <w:numPr>
          <w:ilvl w:val="0"/>
          <w:numId w:val="1045"/>
        </w:numPr>
      </w:pPr>
      <w:r>
        <w:t xml:space="preserve">Gestion de la structure des données avec le DDL (tables)</w:t>
      </w:r>
    </w:p>
    <w:p>
      <w:pPr>
        <w:numPr>
          <w:ilvl w:val="0"/>
          <w:numId w:val="1045"/>
        </w:numPr>
      </w:pPr>
      <w:r>
        <w:t xml:space="preserve">Gestion des transactions et validation avec le</w:t>
      </w:r>
      <w:r>
        <w:t xml:space="preserve"> </w:t>
      </w:r>
      <w:r>
        <w:rPr>
          <w:rStyle w:val="VerbatimChar"/>
        </w:rPr>
        <w:t xml:space="preserve">commit</w:t>
      </w:r>
    </w:p>
    <w:p>
      <w:pPr>
        <w:numPr>
          <w:ilvl w:val="0"/>
          <w:numId w:val="1045"/>
        </w:numPr>
      </w:pPr>
      <w:r>
        <w:t xml:space="preserve">Manipulation des données avec le DML (</w:t>
      </w:r>
      <w:r>
        <w:rPr>
          <w:rStyle w:val="VerbatimChar"/>
        </w:rPr>
        <w:t xml:space="preserve">SELECT</w:t>
      </w:r>
      <w:r>
        <w:t xml:space="preserve">,</w:t>
      </w:r>
      <w:r>
        <w:t xml:space="preserve"> </w:t>
      </w:r>
      <w:r>
        <w:rPr>
          <w:rStyle w:val="VerbatimChar"/>
        </w:rPr>
        <w:t xml:space="preserve">WHERE</w:t>
      </w:r>
      <w:r>
        <w:t xml:space="preserve">)</w:t>
      </w:r>
    </w:p>
    <w:p>
      <w:r>
        <w:pict>
          <v:rect style="width:0;height:1.5pt" o:hralign="center" o:hrstd="t" o:hr="t"/>
        </w:pict>
      </w:r>
    </w:p>
    <w:bookmarkStart w:id="106" w:name="concepts-de-base"/>
    <w:p>
      <w:pPr>
        <w:pStyle w:val="Heading2"/>
      </w:pPr>
      <w:r>
        <w:t xml:space="preserve">Concepts de base</w:t>
      </w:r>
    </w:p>
    <w:p>
      <w:pPr>
        <w:pStyle w:val="FirstParagraph"/>
      </w:pPr>
      <w:r>
        <w:t xml:space="preserve">Les bases de données relationnelles permettent de stocker des données tabulaires structurées composées de lignes et de colonnes. Elles garantissent l’intégrité, la rapidité de recherche et la concurrence d’accès aux informations.</w:t>
      </w:r>
    </w:p>
    <w:p>
      <w:pPr>
        <w:pStyle w:val="SourceCode"/>
      </w:pPr>
      <w:r>
        <w:rPr>
          <w:rStyle w:val="CommentTok"/>
        </w:rPr>
        <w:t xml:space="preserve"># Approche conceptuelle de l'interaction avec une base de données</w:t>
      </w:r>
      <w:r>
        <w:br/>
      </w:r>
      <w:r>
        <w:rPr>
          <w:rStyle w:val="CommentTok"/>
        </w:rPr>
        <w:t xml:space="preserve"># Utilisation généralement du module intégré sqlite3 en Python</w:t>
      </w:r>
    </w:p>
    <w:p>
      <w:pPr>
        <w:pStyle w:val="BlockText"/>
      </w:pPr>
      <w:r>
        <w:t xml:space="preserve">💡 Privilégiez l’utilisation des bases de données relationnelles dès que vos besoins de persistance impliquent des relations complexes entre plusieurs entités.</w:t>
      </w:r>
    </w:p>
    <w:p>
      <w:r>
        <w:pict>
          <v:rect style="width:0;height:1.5pt" o:hralign="center" o:hrstd="t" o:hr="t"/>
        </w:pict>
      </w:r>
    </w:p>
    <w:bookmarkEnd w:id="105"/>
    <w:bookmarkStart w:id="107" w:name="Xd8d46a850b464663b35f0674ed24f17d50a7032"/>
    <w:p>
      <w:pPr>
        <w:pStyle w:val="Heading2"/>
      </w:pPr>
      <w:r>
        <w:t xml:space="preserve">Connexion et paramétrage - connexion, cursor</w:t>
      </w:r>
    </w:p>
    <w:p>
      <w:pPr>
        <w:pStyle w:val="FirstParagraph"/>
      </w:pPr>
      <w:r>
        <w:t xml:space="preserve">La connexion établit le pont entre l’application Python et le fichier ou serveur de base de données, tandis que le curseur sert d’intermédiaire pour exécuter les requêtes SQL.</w:t>
      </w:r>
    </w:p>
    <w:p>
      <w:pPr>
        <w:pStyle w:val="SourceCode"/>
      </w:pPr>
      <w:r>
        <w:rPr>
          <w:rStyle w:val="ImportTok"/>
        </w:rPr>
        <w:t xml:space="preserve">import</w:t>
      </w:r>
      <w:r>
        <w:rPr>
          <w:rStyle w:val="NormalTok"/>
        </w:rPr>
        <w:t xml:space="preserve"> sqlite3</w:t>
      </w:r>
      <w:r>
        <w:br/>
      </w:r>
      <w:r>
        <w:br/>
      </w:r>
      <w:r>
        <w:rPr>
          <w:rStyle w:val="CommentTok"/>
        </w:rPr>
        <w:t xml:space="preserve"># Établissement de la connexion et création du curseur</w:t>
      </w:r>
      <w:r>
        <w:br/>
      </w:r>
      <w:r>
        <w:rPr>
          <w:rStyle w:val="NormalTok"/>
        </w:rPr>
        <w:t xml:space="preserve">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"ma_base.db"</w:t>
      </w:r>
      <w:r>
        <w:rPr>
          <w:rStyle w:val="NormalTok"/>
        </w:rPr>
        <w:t xml:space="preserve">)</w:t>
      </w:r>
      <w:r>
        <w:br/>
      </w:r>
      <w:r>
        <w:rPr>
          <w:rStyle w:val="NormalTok"/>
        </w:rPr>
        <w:t xml:space="preserve">curseur </w:t>
      </w:r>
      <w:r>
        <w:rPr>
          <w:rStyle w:val="OperatorTok"/>
        </w:rPr>
        <w:t xml:space="preserve">=</w:t>
      </w:r>
      <w:r>
        <w:rPr>
          <w:rStyle w:val="NormalTok"/>
        </w:rPr>
        <w:t xml:space="preserve"> connexion.cursor()</w:t>
      </w:r>
    </w:p>
    <w:p>
      <w:pPr>
        <w:pStyle w:val="BlockText"/>
      </w:pPr>
      <w:r>
        <w:t xml:space="preserve">💡 Pensez toujours à fermer explicitement votre curseur et votre connexion à la fin des traitements pour libérer les ressources système verrouillées.</w:t>
      </w:r>
    </w:p>
    <w:p>
      <w:r>
        <w:pict>
          <v:rect style="width:0;height:1.5pt" o:hralign="center" o:hrstd="t" o:hr="t"/>
        </w:pict>
      </w:r>
    </w:p>
    <w:bookmarkEnd w:id="106"/>
    <w:bookmarkStart w:id="108" w:name="X01f96c1886029c1d84f555292a17e3aea984f59"/>
    <w:p>
      <w:pPr>
        <w:pStyle w:val="Heading2"/>
      </w:pPr>
      <w:r>
        <w:t xml:space="preserve">Gestion de la Structure de données - Table DDL</w:t>
      </w:r>
    </w:p>
    <w:p>
      <w:pPr>
        <w:pStyle w:val="FirstParagraph"/>
      </w:pPr>
      <w:r>
        <w:t xml:space="preserve">Le langage de définition de données (DDL) permet de créer, modifier ou supprimer la structure des tables au sein de la base de données (instructions</w:t>
      </w:r>
      <w:r>
        <w:t xml:space="preserve"> </w:t>
      </w:r>
      <w:r>
        <w:rPr>
          <w:rStyle w:val="VerbatimChar"/>
        </w:rPr>
        <w:t xml:space="preserve">CREATE TABLE</w:t>
      </w:r>
      <w:r>
        <w:t xml:space="preserve">, etc.).</w:t>
      </w:r>
    </w:p>
    <w:p>
      <w:pPr>
        <w:pStyle w:val="SourceCode"/>
      </w:pPr>
      <w:r>
        <w:rPr>
          <w:rStyle w:val="CommentTok"/>
        </w:rPr>
        <w:t xml:space="preserve"># Création d'une table relationnelle via une requête DDL</w:t>
      </w:r>
      <w:r>
        <w:br/>
      </w:r>
      <w:r>
        <w:rPr>
          <w:rStyle w:val="NormalTok"/>
        </w:rPr>
        <w:t xml:space="preserve">curseur.execute(</w:t>
      </w:r>
      <w:r>
        <w:rPr>
          <w:rStyle w:val="StringTok"/>
        </w:rPr>
        <w:t xml:space="preserve">"""</w:t>
      </w:r>
      <w:r>
        <w:br/>
      </w:r>
      <w:r>
        <w:rPr>
          <w:rStyle w:val="StringTok"/>
        </w:rPr>
        <w:t xml:space="preserve">    CREATE TABLE IF NOT EXISTS utilisateurs (</w:t>
      </w:r>
      <w:r>
        <w:br/>
      </w:r>
      <w:r>
        <w:rPr>
          <w:rStyle w:val="StringTok"/>
        </w:rPr>
        <w:t xml:space="preserve">        id INTEGER PRIMARY KEY AUTOINCREMENT,</w:t>
      </w:r>
      <w:r>
        <w:br/>
      </w:r>
      <w:r>
        <w:rPr>
          <w:rStyle w:val="StringTok"/>
        </w:rPr>
        <w:t xml:space="preserve">        nom TEXT NOT NULL,</w:t>
      </w:r>
      <w:r>
        <w:br/>
      </w:r>
      <w:r>
        <w:rPr>
          <w:rStyle w:val="StringTok"/>
        </w:rPr>
        <w:t xml:space="preserve">        age INTEGER</w:t>
      </w:r>
      <w:r>
        <w:br/>
      </w:r>
      <w:r>
        <w:rPr>
          <w:rStyle w:val="StringTok"/>
        </w:rPr>
        <w:t xml:space="preserve">    )</w:t>
      </w:r>
      <w:r>
        <w:br/>
      </w:r>
      <w:r>
        <w:rPr>
          <w:rStyle w:val="StringTok"/>
        </w:rPr>
        <w:t xml:space="preserve">"""</w:t>
      </w:r>
      <w:r>
        <w:rPr>
          <w:rStyle w:val="NormalTok"/>
        </w:rPr>
        <w:t xml:space="preserve">)</w:t>
      </w:r>
    </w:p>
    <w:p>
      <w:pPr>
        <w:pStyle w:val="BlockText"/>
      </w:pPr>
      <w:r>
        <w:t xml:space="preserve">💡 Définissez rigoureusement les types de données et les contraintes (</w:t>
      </w:r>
      <w:r>
        <w:rPr>
          <w:rStyle w:val="VerbatimChar"/>
        </w:rPr>
        <w:t xml:space="preserve">NOT NULL</w:t>
      </w:r>
      <w:r>
        <w:t xml:space="preserve">,</w:t>
      </w:r>
      <w:r>
        <w:t xml:space="preserve"> </w:t>
      </w:r>
      <w:r>
        <w:rPr>
          <w:rStyle w:val="VerbatimChar"/>
        </w:rPr>
        <w:t xml:space="preserve">PRIMARY KEY</w:t>
      </w:r>
      <w:r>
        <w:t xml:space="preserve">) dès la conception de vos tables pour garantir l’intégrité des informations.</w:t>
      </w:r>
    </w:p>
    <w:p>
      <w:r>
        <w:pict>
          <v:rect style="width:0;height:1.5pt" o:hralign="center" o:hrstd="t" o:hr="t"/>
        </w:pict>
      </w:r>
    </w:p>
    <w:bookmarkEnd w:id="107"/>
    <w:bookmarkStart w:id="109" w:name="gestion-des-transactions---commit"/>
    <w:p>
      <w:pPr>
        <w:pStyle w:val="Heading2"/>
      </w:pPr>
      <w:r>
        <w:t xml:space="preserve">Gestion des transactions - commit</w:t>
      </w:r>
    </w:p>
    <w:p>
      <w:pPr>
        <w:pStyle w:val="FirstParagraph"/>
      </w:pPr>
      <w:r>
        <w:t xml:space="preserve">La gestion des transactions permet de valider définitivement un ensemble d’opérations en base de données grâce à l’instruction</w:t>
      </w:r>
      <w:r>
        <w:t xml:space="preserve"> </w:t>
      </w:r>
      <w:r>
        <w:rPr>
          <w:rStyle w:val="VerbatimChar"/>
        </w:rPr>
        <w:t xml:space="preserve">commit</w:t>
      </w:r>
      <w:r>
        <w:t xml:space="preserve">, garantissant la cohérence globale des données.</w:t>
      </w:r>
    </w:p>
    <w:p>
      <w:pPr>
        <w:pStyle w:val="SourceCode"/>
      </w:pPr>
      <w:r>
        <w:rPr>
          <w:rStyle w:val="CommentTok"/>
        </w:rPr>
        <w:t xml:space="preserve"># Validation des modifications apportées à la base de données</w:t>
      </w:r>
      <w:r>
        <w:br/>
      </w:r>
      <w:r>
        <w:rPr>
          <w:rStyle w:val="NormalTok"/>
        </w:rPr>
        <w:t xml:space="preserve">connexion.commit()</w:t>
      </w:r>
    </w:p>
    <w:p>
      <w:pPr>
        <w:pStyle w:val="BlockText"/>
      </w:pPr>
      <w:r>
        <w:t xml:space="preserve">💡 En cas d’erreur lors d’une transaction, utilisez l’instruction</w:t>
      </w:r>
      <w:r>
        <w:t xml:space="preserve"> </w:t>
      </w:r>
      <w:r>
        <w:rPr>
          <w:rStyle w:val="VerbatimChar"/>
        </w:rPr>
        <w:t xml:space="preserve">rollback</w:t>
      </w:r>
      <w:r>
        <w:t xml:space="preserve"> </w:t>
      </w:r>
      <w:r>
        <w:t xml:space="preserve">pour annuler les modifications en cours et rétablir l’état stable précédent de la base.</w:t>
      </w:r>
    </w:p>
    <w:p>
      <w:r>
        <w:pict>
          <v:rect style="width:0;height:1.5pt" o:hralign="center" o:hrstd="t" o:hr="t"/>
        </w:pict>
      </w:r>
    </w:p>
    <w:bookmarkEnd w:id="108"/>
    <w:bookmarkStart w:id="110" w:name="X6f3532f991a5e510dfff88966900d9b58478901"/>
    <w:p>
      <w:pPr>
        <w:pStyle w:val="Heading2"/>
      </w:pPr>
      <w:r>
        <w:t xml:space="preserve">Manipulation des données - Select/Where DML</w:t>
      </w:r>
    </w:p>
    <w:p>
      <w:pPr>
        <w:pStyle w:val="FirstParagraph"/>
      </w:pPr>
      <w:r>
        <w:t xml:space="preserve">Le langage de manipulation des données (DML) permet d’insérer, de modifier, de supprimer et de rechercher des enregistrements à l’aide des instructions</w:t>
      </w:r>
      <w:r>
        <w:t xml:space="preserve"> </w:t>
      </w:r>
      <w:r>
        <w:rPr>
          <w:rStyle w:val="VerbatimChar"/>
        </w:rPr>
        <w:t xml:space="preserve">SELECT</w:t>
      </w:r>
      <w:r>
        <w:t xml:space="preserve"> </w:t>
      </w:r>
      <w:r>
        <w:t xml:space="preserve">et de la clause</w:t>
      </w:r>
      <w:r>
        <w:t xml:space="preserve"> </w:t>
      </w:r>
      <w:r>
        <w:rPr>
          <w:rStyle w:val="VerbatimChar"/>
        </w:rPr>
        <w:t xml:space="preserve">WHERE</w:t>
      </w:r>
      <w:r>
        <w:t xml:space="preserve">.</w:t>
      </w:r>
    </w:p>
    <w:p>
      <w:pPr>
        <w:pStyle w:val="SourceCode"/>
      </w:pPr>
      <w:r>
        <w:rPr>
          <w:rStyle w:val="CommentTok"/>
        </w:rPr>
        <w:t xml:space="preserve"># Requête DML pour sélectionner des enregistrements filtrés</w:t>
      </w:r>
      <w:r>
        <w:br/>
      </w:r>
      <w:r>
        <w:rPr>
          <w:rStyle w:val="NormalTok"/>
        </w:rPr>
        <w:t xml:space="preserve">curseur.execute(</w:t>
      </w:r>
      <w:r>
        <w:rPr>
          <w:rStyle w:val="StringTok"/>
        </w:rPr>
        <w:t xml:space="preserve">"SELECT nom, age FROM utilisateurs WHERE age &gt;= ?"</w:t>
      </w:r>
      <w:r>
        <w:rPr>
          <w:rStyle w:val="NormalTok"/>
        </w:rPr>
        <w:t xml:space="preserve">, (</w:t>
      </w:r>
      <w:r>
        <w:rPr>
          <w:rStyle w:val="DecValTok"/>
        </w:rPr>
        <w:t xml:space="preserve">18</w:t>
      </w:r>
      <w:r>
        <w:rPr>
          <w:rStyle w:val="NormalTok"/>
        </w:rPr>
        <w:t xml:space="preserve">,))</w:t>
      </w:r>
      <w:r>
        <w:br/>
      </w:r>
      <w:r>
        <w:rPr>
          <w:rStyle w:val="NormalTok"/>
        </w:rPr>
        <w:t xml:space="preserve">resultats </w:t>
      </w:r>
      <w:r>
        <w:rPr>
          <w:rStyle w:val="OperatorTok"/>
        </w:rPr>
        <w:t xml:space="preserve">=</w:t>
      </w:r>
      <w:r>
        <w:rPr>
          <w:rStyle w:val="NormalTok"/>
        </w:rPr>
        <w:t xml:space="preserve"> curseur.fetchall()</w:t>
      </w:r>
    </w:p>
    <w:p>
      <w:pPr>
        <w:pStyle w:val="BlockText"/>
      </w:pPr>
      <w:r>
        <w:t xml:space="preserve">💡 Utilisez toujours des requêtes paramétrées (avec des points d’interrogation</w:t>
      </w:r>
      <w:r>
        <w:t xml:space="preserve"> </w:t>
      </w:r>
      <w:r>
        <w:rPr>
          <w:rStyle w:val="VerbatimChar"/>
        </w:rPr>
        <w:t xml:space="preserve">?</w:t>
      </w:r>
      <w:r>
        <w:t xml:space="preserve">) pour injecter des variables afin de vous prémunir totalement contre les failles d’injection SQL.</w:t>
      </w:r>
    </w:p>
    <w:p>
      <w:r>
        <w:pict>
          <v:rect style="width:0;height:1.5pt" o:hralign="center" o:hrstd="t" o:hr="t"/>
        </w:pict>
      </w:r>
    </w:p>
    <w:bookmarkEnd w:id="109"/>
    <w:bookmarkStart w:id="111" w:name="exemple-de-synthèse"/>
    <w:p>
      <w:pPr>
        <w:pStyle w:val="Heading2"/>
      </w:pPr>
      <w:r>
        <w:t xml:space="preserve">Exemple de synthèse</w:t>
      </w:r>
    </w:p>
    <w:p>
      <w:pPr>
        <w:pStyle w:val="SourceCode"/>
      </w:pPr>
      <w:r>
        <w:rPr>
          <w:rStyle w:val="ImportTok"/>
        </w:rPr>
        <w:t xml:space="preserve">import</w:t>
      </w:r>
      <w:r>
        <w:rPr>
          <w:rStyle w:val="NormalTok"/>
        </w:rPr>
        <w:t xml:space="preserve"> sqlite3</w:t>
      </w:r>
      <w:r>
        <w:br/>
      </w:r>
      <w:r>
        <w:br/>
      </w:r>
      <w:r>
        <w:rPr>
          <w:rStyle w:val="KeywordTok"/>
        </w:rPr>
        <w:t xml:space="preserve">def</w:t>
      </w:r>
      <w:r>
        <w:rPr>
          <w:rStyle w:val="NormalTok"/>
        </w:rPr>
        <w:t xml:space="preserve"> gerer_base_de_donnees():</w:t>
      </w:r>
      <w:r>
        <w:br/>
      </w:r>
      <w:r>
        <w:rPr>
          <w:rStyle w:val="NormalTok"/>
        </w:rPr>
        <w:t xml:space="preserve">    </w:t>
      </w:r>
      <w:r>
        <w:rPr>
          <w:rStyle w:val="CommentTok"/>
        </w:rPr>
        <w:t xml:space="preserve">"""Programme complet combinant connexion, DDL, transactions et requêtes DML."""</w:t>
      </w:r>
      <w:r>
        <w:br/>
      </w:r>
      <w:r>
        <w:rPr>
          <w:rStyle w:val="NormalTok"/>
        </w:rPr>
        <w:t xml:space="preserve">    </w:t>
      </w:r>
      <w:r>
        <w:rPr>
          <w:rStyle w:val="CommentTok"/>
        </w:rPr>
        <w:t xml:space="preserve"># 1. Connexion et paramétrage</w:t>
      </w:r>
      <w:r>
        <w:br/>
      </w:r>
      <w:r>
        <w:rPr>
          <w:rStyle w:val="NormalTok"/>
        </w:rPr>
        <w:t xml:space="preserve">    connexion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"entreprise.db"</w:t>
      </w:r>
      <w:r>
        <w:rPr>
          <w:rStyle w:val="NormalTok"/>
        </w:rPr>
        <w:t xml:space="preserve">)</w:t>
      </w:r>
      <w:r>
        <w:br/>
      </w:r>
      <w:r>
        <w:rPr>
          <w:rStyle w:val="NormalTok"/>
        </w:rPr>
        <w:t xml:space="preserve">    curseur </w:t>
      </w:r>
      <w:r>
        <w:rPr>
          <w:rStyle w:val="OperatorTok"/>
        </w:rPr>
        <w:t xml:space="preserve">=</w:t>
      </w:r>
      <w:r>
        <w:rPr>
          <w:rStyle w:val="NormalTok"/>
        </w:rPr>
        <w:t xml:space="preserve"> connexion.cursor()</w:t>
      </w:r>
      <w:r>
        <w:br/>
      </w:r>
      <w:r>
        <w:rPr>
          <w:rStyle w:val="NormalTok"/>
        </w:rPr>
        <w:t xml:space="preserve">    </w:t>
      </w:r>
      <w:r>
        <w:br/>
      </w:r>
      <w:r>
        <w:rPr>
          <w:rStyle w:val="NormalTok"/>
        </w:rPr>
        <w:t xml:space="preserve">    </w:t>
      </w:r>
      <w:r>
        <w:rPr>
          <w:rStyle w:val="CommentTok"/>
        </w:rPr>
        <w:t xml:space="preserve"># 2. Gestion de la structure de données (DDL)</w:t>
      </w:r>
      <w:r>
        <w:br/>
      </w:r>
      <w:r>
        <w:rPr>
          <w:rStyle w:val="NormalTok"/>
        </w:rPr>
        <w:t xml:space="preserve">    curseur.execute(</w:t>
      </w:r>
      <w:r>
        <w:rPr>
          <w:rStyle w:val="StringTok"/>
        </w:rPr>
        <w:t xml:space="preserve">"""</w:t>
      </w:r>
      <w:r>
        <w:br/>
      </w:r>
      <w:r>
        <w:rPr>
          <w:rStyle w:val="StringTok"/>
        </w:rPr>
        <w:t xml:space="preserve">        CREATE TABLE IF NOT EXISTS employes (</w:t>
      </w:r>
      <w:r>
        <w:br/>
      </w:r>
      <w:r>
        <w:rPr>
          <w:rStyle w:val="StringTok"/>
        </w:rPr>
        <w:t xml:space="preserve">            id INTEGER PRIMARY KEY AUTOINCREMENT,</w:t>
      </w:r>
      <w:r>
        <w:br/>
      </w:r>
      <w:r>
        <w:rPr>
          <w:rStyle w:val="StringTok"/>
        </w:rPr>
        <w:t xml:space="preserve">            nom TEXT,</w:t>
      </w:r>
      <w:r>
        <w:br/>
      </w:r>
      <w:r>
        <w:rPr>
          <w:rStyle w:val="StringTok"/>
        </w:rPr>
        <w:t xml:space="preserve">            salaire REAL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3. Insertion de données (DML) et gestion des transactions (commit)</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"Alice"</w:t>
      </w:r>
      <w:r>
        <w:rPr>
          <w:rStyle w:val="NormalTok"/>
        </w:rPr>
        <w:t xml:space="preserve">, </w:t>
      </w:r>
      <w:r>
        <w:rPr>
          <w:rStyle w:val="FloatTok"/>
        </w:rPr>
        <w:t xml:space="preserve">2500.0</w:t>
      </w:r>
      <w:r>
        <w:rPr>
          <w:rStyle w:val="NormalTok"/>
        </w:rPr>
        <w:t xml:space="preserve">))</w:t>
      </w:r>
      <w:r>
        <w:br/>
      </w:r>
      <w:r>
        <w:rPr>
          <w:rStyle w:val="NormalTok"/>
        </w:rPr>
        <w:t xml:space="preserve">    curseur.execute(</w:t>
      </w:r>
      <w:r>
        <w:rPr>
          <w:rStyle w:val="StringTok"/>
        </w:rPr>
        <w:t xml:space="preserve">"INSERT INTO employes (nom, salaire) VALUES (?, ?)"</w:t>
      </w:r>
      <w:r>
        <w:rPr>
          <w:rStyle w:val="NormalTok"/>
        </w:rPr>
        <w:t xml:space="preserve">, (</w:t>
      </w:r>
      <w:r>
        <w:rPr>
          <w:rStyle w:val="StringTok"/>
        </w:rPr>
        <w:t xml:space="preserve">"Bob"</w:t>
      </w:r>
      <w:r>
        <w:rPr>
          <w:rStyle w:val="NormalTok"/>
        </w:rPr>
        <w:t xml:space="preserve">, </w:t>
      </w:r>
      <w:r>
        <w:rPr>
          <w:rStyle w:val="FloatTok"/>
        </w:rPr>
        <w:t xml:space="preserve">3100.0</w:t>
      </w:r>
      <w:r>
        <w:rPr>
          <w:rStyle w:val="NormalTok"/>
        </w:rPr>
        <w:t xml:space="preserve">))</w:t>
      </w:r>
      <w:r>
        <w:br/>
      </w:r>
      <w:r>
        <w:rPr>
          <w:rStyle w:val="NormalTok"/>
        </w:rPr>
        <w:t xml:space="preserve">    connexion.commit()  </w:t>
      </w:r>
      <w:r>
        <w:rPr>
          <w:rStyle w:val="CommentTok"/>
        </w:rPr>
        <w:t xml:space="preserve"># Validation de la transaction</w:t>
      </w:r>
      <w:r>
        <w:br/>
      </w:r>
      <w:r>
        <w:rPr>
          <w:rStyle w:val="NormalTok"/>
        </w:rPr>
        <w:t xml:space="preserve">    </w:t>
      </w:r>
      <w:r>
        <w:br/>
      </w:r>
      <w:r>
        <w:rPr>
          <w:rStyle w:val="NormalTok"/>
        </w:rPr>
        <w:t xml:space="preserve">    </w:t>
      </w:r>
      <w:r>
        <w:rPr>
          <w:rStyle w:val="CommentTok"/>
        </w:rPr>
        <w:t xml:space="preserve"># 4. Manipulation des données avec SELECT et WHERE (DML)</w:t>
      </w:r>
      <w:r>
        <w:br/>
      </w:r>
      <w:r>
        <w:rPr>
          <w:rStyle w:val="NormalTok"/>
        </w:rPr>
        <w:t xml:space="preserve">    curseur.execute(</w:t>
      </w:r>
      <w:r>
        <w:rPr>
          <w:rStyle w:val="StringTok"/>
        </w:rPr>
        <w:t xml:space="preserve">"SELECT nom, salaire FROM employes WHERE salaire &gt; ?"</w:t>
      </w:r>
      <w:r>
        <w:rPr>
          <w:rStyle w:val="NormalTok"/>
        </w:rPr>
        <w:t xml:space="preserve">, (</w:t>
      </w:r>
      <w:r>
        <w:rPr>
          <w:rStyle w:val="FloatTok"/>
        </w:rPr>
        <w:t xml:space="preserve">2800.0</w:t>
      </w:r>
      <w:r>
        <w:rPr>
          <w:rStyle w:val="NormalTok"/>
        </w:rPr>
        <w:t xml:space="preserve">,))</w:t>
      </w:r>
      <w:r>
        <w:br/>
      </w:r>
      <w:r>
        <w:rPr>
          <w:rStyle w:val="NormalTok"/>
        </w:rPr>
        <w:t xml:space="preserve">    recrutements_hauts </w:t>
      </w:r>
      <w:r>
        <w:rPr>
          <w:rStyle w:val="OperatorTok"/>
        </w:rPr>
        <w:t xml:space="preserve">=</w:t>
      </w:r>
      <w:r>
        <w:rPr>
          <w:rStyle w:val="NormalTok"/>
        </w:rPr>
        <w:t xml:space="preserve"> curseur.fetchall()</w:t>
      </w:r>
      <w:r>
        <w:br/>
      </w:r>
      <w:r>
        <w:rPr>
          <w:rStyle w:val="NormalTok"/>
        </w:rPr>
        <w:t xml:space="preserve">    </w:t>
      </w:r>
      <w:r>
        <w:br/>
      </w:r>
      <w:r>
        <w:rPr>
          <w:rStyle w:val="NormalTok"/>
        </w:rPr>
        <w:t xml:space="preserve">    </w:t>
      </w:r>
      <w:r>
        <w:rPr>
          <w:rStyle w:val="ControlFlowTok"/>
        </w:rPr>
        <w:t xml:space="preserve">for</w:t>
      </w:r>
      <w:r>
        <w:rPr>
          <w:rStyle w:val="NormalTok"/>
        </w:rPr>
        <w:t xml:space="preserve"> employe </w:t>
      </w:r>
      <w:r>
        <w:rPr>
          <w:rStyle w:val="KeywordTok"/>
        </w:rPr>
        <w:t xml:space="preserve">in</w:t>
      </w:r>
      <w:r>
        <w:rPr>
          <w:rStyle w:val="NormalTok"/>
        </w:rPr>
        <w:t xml:space="preserve"> recrutements_hauts:</w:t>
      </w:r>
      <w:r>
        <w:br/>
      </w:r>
      <w:r>
        <w:rPr>
          <w:rStyle w:val="NormalTok"/>
        </w:rPr>
        <w:t xml:space="preserve">        </w:t>
      </w:r>
      <w:r>
        <w:rPr>
          <w:rStyle w:val="BuiltInTok"/>
        </w:rPr>
        <w:t xml:space="preserve">print</w:t>
      </w:r>
      <w:r>
        <w:rPr>
          <w:rStyle w:val="NormalTok"/>
        </w:rPr>
        <w:t xml:space="preserve">(</w:t>
      </w:r>
      <w:r>
        <w:rPr>
          <w:rStyle w:val="SpecialStringTok"/>
        </w:rPr>
        <w:t xml:space="preserve">f"Employé qualifié : </w:t>
      </w:r>
      <w:r>
        <w:rPr>
          <w:rStyle w:val="SpecialCharTok"/>
        </w:rPr>
        <w:t xml:space="preserve">{</w:t>
      </w:r>
      <w:r>
        <w:rPr>
          <w:rStyle w:val="NormalTok"/>
        </w:rPr>
        <w:t xml:space="preserve">employe[</w:t>
      </w:r>
      <w:r>
        <w:rPr>
          <w:rStyle w:val="DecValTok"/>
        </w:rPr>
        <w:t xml:space="preserve">0</w:t>
      </w:r>
      <w:r>
        <w:rPr>
          <w:rStyle w:val="NormalTok"/>
        </w:rPr>
        <w:t xml:space="preserve">]</w:t>
      </w:r>
      <w:r>
        <w:rPr>
          <w:rStyle w:val="SpecialCharTok"/>
        </w:rPr>
        <w:t xml:space="preserve">}</w:t>
      </w:r>
      <w:r>
        <w:rPr>
          <w:rStyle w:val="SpecialStringTok"/>
        </w:rPr>
        <w:t xml:space="preserve"> avec un salaire de </w:t>
      </w:r>
      <w:r>
        <w:rPr>
          <w:rStyle w:val="SpecialCharTok"/>
        </w:rPr>
        <w:t xml:space="preserve">{</w:t>
      </w:r>
      <w:r>
        <w:rPr>
          <w:rStyle w:val="NormalTok"/>
        </w:rPr>
        <w:t xml:space="preserve">employe[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Fermeture propre des ressources</w:t>
      </w:r>
      <w:r>
        <w:br/>
      </w:r>
      <w:r>
        <w:rPr>
          <w:rStyle w:val="NormalTok"/>
        </w:rPr>
        <w:t xml:space="preserve">    curseur.close()</w:t>
      </w:r>
      <w:r>
        <w:br/>
      </w:r>
      <w:r>
        <w:rPr>
          <w:rStyle w:val="NormalTok"/>
        </w:rPr>
        <w:t xml:space="preserve">    connexion.close()</w:t>
      </w:r>
      <w:r>
        <w:br/>
      </w:r>
      <w:r>
        <w:br/>
      </w:r>
      <w:r>
        <w:rPr>
          <w:rStyle w:val="CommentTok"/>
        </w:rPr>
        <w:t xml:space="preserve"># Exécution de la fonction de synthèse</w:t>
      </w:r>
      <w:r>
        <w:br/>
      </w:r>
      <w:r>
        <w:rPr>
          <w:rStyle w:val="NormalTok"/>
        </w:rPr>
        <w:t xml:space="preserve">gerer_base_de_donnees()</w:t>
      </w:r>
    </w:p>
    <w:bookmarkEnd w:id="110"/>
    <w:bookmarkStart w:id="112" w:name="exercices"/>
    <w:p>
      <w:pPr>
        <w:pStyle w:val="Heading2"/>
      </w:pPr>
      <w:r>
        <w:t xml:space="preserve">Exercices</w:t>
      </w:r>
    </w:p>
    <w:p>
      <w:pPr>
        <w:numPr>
          <w:ilvl w:val="0"/>
          <w:numId w:val="1047"/>
        </w:numPr>
        <w:pStyle w:val="Compact"/>
      </w:pPr>
      <w:r>
        <w:rPr>
          <w:bCs/>
          <w:b/>
        </w:rPr>
        <w:t xml:space="preserve">Exercice 1 :</w:t>
      </w:r>
      <w:r>
        <w:t xml:space="preserve"> </w:t>
      </w:r>
      <w:r>
        <w:t xml:space="preserve">Écrivez un script Python qui utilise le module</w:t>
      </w:r>
      <w:r>
        <w:t xml:space="preserve"> </w:t>
      </w:r>
      <w:r>
        <w:rPr>
          <w:rStyle w:val="VerbatimChar"/>
        </w:rPr>
        <w:t xml:space="preserve">sqlite3</w:t>
      </w:r>
      <w:r>
        <w:t xml:space="preserve"> </w:t>
      </w:r>
      <w:r>
        <w:t xml:space="preserve">pour créer une base de données, instancier une table</w:t>
      </w:r>
      <w:r>
        <w:t xml:space="preserve"> </w:t>
      </w:r>
      <w:r>
        <w:rPr>
          <w:rStyle w:val="VerbatimChar"/>
        </w:rPr>
        <w:t xml:space="preserve">produits</w:t>
      </w:r>
      <w:r>
        <w:t xml:space="preserve"> </w:t>
      </w:r>
      <w:r>
        <w:t xml:space="preserve">(contenant un ID, un nom et un prix), puis y insérer un enregistrement validé par un</w:t>
      </w:r>
      <w:r>
        <w:t xml:space="preserve"> </w:t>
      </w:r>
      <w:r>
        <w:rPr>
          <w:rStyle w:val="VerbatimChar"/>
        </w:rPr>
        <w:t xml:space="preserve">commit</w:t>
      </w:r>
      <w:r>
        <w:t xml:space="preserve">.</w:t>
      </w:r>
    </w:p>
    <w:p>
      <w:pPr>
        <w:numPr>
          <w:ilvl w:val="0"/>
          <w:numId w:val="1047"/>
        </w:numPr>
        <w:pStyle w:val="Compact"/>
      </w:pPr>
      <w:r>
        <w:rPr>
          <w:bCs/>
          <w:b/>
        </w:rPr>
        <w:t xml:space="preserve">Exercice 2 :</w:t>
      </w:r>
      <w:r>
        <w:t xml:space="preserve"> </w:t>
      </w:r>
      <w:r>
        <w:t xml:space="preserve">Rédigez une requête</w:t>
      </w:r>
      <w:r>
        <w:t xml:space="preserve"> </w:t>
      </w:r>
      <w:r>
        <w:rPr>
          <w:rStyle w:val="VerbatimChar"/>
        </w:rPr>
        <w:t xml:space="preserve">SELECT</w:t>
      </w:r>
      <w:r>
        <w:t xml:space="preserve"> </w:t>
      </w:r>
      <w:r>
        <w:t xml:space="preserve">associée à une clause</w:t>
      </w:r>
      <w:r>
        <w:t xml:space="preserve"> </w:t>
      </w:r>
      <w:r>
        <w:rPr>
          <w:rStyle w:val="VerbatimChar"/>
        </w:rPr>
        <w:t xml:space="preserve">WHERE</w:t>
      </w:r>
      <w:r>
        <w:t xml:space="preserve"> </w:t>
      </w:r>
      <w:r>
        <w:t xml:space="preserve">pour récupérer et afficher tous les produits dont le prix est inférieur à un certain seuil depuis la table créée à l’exercice précédent.</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5A2298B"/>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5C0F83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1BEFD3E"/>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4E951C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21EA6A7"/>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48C520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4EB027B"/>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383C75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0">
    <w:nsid w:val="02540D93"/>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1B669E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0245F7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3">
    <w:nsid w:val="0104515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4">
    <w:nsid w:val="0432EF7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5">
    <w:nsid w:val="009DAFE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6">
    <w:nsid w:val="02E8430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7">
    <w:nsid w:val="027F21F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8">
    <w:nsid w:val="02D35936"/>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9">
    <w:nsid w:val="020784FB"/>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0">
    <w:nsid w:val="02DEA376"/>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41A62F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2231DE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3">
    <w:nsid w:val="04712CAF"/>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4">
    <w:nsid w:val="03465D38"/>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5">
    <w:nsid w:val="013DEDB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6">
    <w:nsid w:val="04C365F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7">
    <w:nsid w:val="02C71B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8">
    <w:nsid w:val="01F26007"/>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9">
    <w:nsid w:val="010BB48B"/>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40">
    <w:nsid w:val="022DC16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41">
    <w:nsid w:val="054E234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3">
    <w:abstractNumId w:val="99412"/>
  </w:num>
  <w:num w:numId="1004">
    <w:abstractNumId w:val="994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6">
    <w:abstractNumId w:val="99414"/>
  </w:num>
  <w:num w:numId="1007">
    <w:abstractNumId w:val="994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9">
    <w:abstractNumId w:val="99416"/>
  </w:num>
  <w:num w:numId="1010">
    <w:abstractNumId w:val="994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12">
    <w:abstractNumId w:val="99418"/>
  </w:num>
  <w:num w:numId="1013">
    <w:abstractNumId w:val="994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15">
    <w:abstractNumId w:val="99420"/>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18">
    <w:abstractNumId w:val="99422"/>
  </w:num>
  <w:num w:numId="1019">
    <w:abstractNumId w:val="994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1">
    <w:abstractNumId w:val="99424"/>
  </w:num>
  <w:num w:numId="1022">
    <w:abstractNumId w:val="994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4">
    <w:abstractNumId w:val="99426"/>
  </w:num>
  <w:num w:numId="1025">
    <w:abstractNumId w:val="994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27">
    <w:abstractNumId w:val="99428"/>
  </w:num>
  <w:num w:numId="1028">
    <w:abstractNumId w:val="994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0">
    <w:abstractNumId w:val="99430"/>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3">
    <w:abstractNumId w:val="99432"/>
  </w:num>
  <w:num w:numId="1034">
    <w:abstractNumId w:val="994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6">
    <w:abstractNumId w:val="99434"/>
  </w:num>
  <w:num w:numId="1037">
    <w:abstractNumId w:val="99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39">
    <w:abstractNumId w:val="99436"/>
  </w:num>
  <w:num w:numId="1040">
    <w:abstractNumId w:val="994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42">
    <w:abstractNumId w:val="99438"/>
  </w:num>
  <w:num w:numId="1043">
    <w:abstractNumId w:val="99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45">
    <w:abstractNumId w:val="99440"/>
  </w:num>
  <w:num w:numId="1046">
    <w:abstractNumId w:val="994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2026-07-29T19:32:28Z</dcterms:created>
  <dcterms:modified xsi:type="dcterms:W3CDTF">2026-07-29T19:32:28Z</dcterms:modified>
</cp:coreProperties>
</file>

<file path=docProps/custom.xml><?xml version="1.0" encoding="utf-8"?>
<Properties xmlns="http://schemas.openxmlformats.org/officeDocument/2006/custom-properties" xmlns:vt="http://schemas.openxmlformats.org/officeDocument/2006/docPropsVTypes"/>
</file>