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83de5c6c7c844e7d50427a3706a576aec6695dd"/>
    <w:p>
      <w:pPr>
        <w:pStyle w:val="Heading1"/>
        <w:pageBreakBefore/>
      </w:pPr>
      <w:r>
        <w:t xml:space="preserve">Chapitre 1 : Présentation du langage Python</w:t>
      </w:r>
    </w:p>
    <w:p>
      <w:pPr>
        <w:pStyle w:val="FirstParagraph"/>
      </w:pPr>
      <w:r>
        <w:t xml:space="preserve">Ce chapitre vous présente l’origine, les caractéristiques fondamentales et le fonctionnement du langage Python. Vous comprendrez son architecture, son écosystème d’implémentations ainsi que ses domaines d’application privilégiés. Cette vue d’ensemble vous permettra d’appréhender sereinement les choix techniques liés à l’adoption de Python dans vos projets.</w:t>
      </w:r>
    </w:p>
    <w:p>
      <w:pPr>
        <w:pStyle w:val="BodyText"/>
      </w:pPr>
      <w:r>
        <w:t xml:space="preserve">Dans ce chapitre :</w:t>
      </w:r>
    </w:p>
    <w:p>
      <w:pPr>
        <w:numPr>
          <w:ilvl w:val="0"/>
          <w:numId w:val="1001"/>
        </w:numPr>
        <w:pStyle w:val="Compact"/>
      </w:pPr>
      <w:r>
        <w:t xml:space="preserve">Historique</w:t>
      </w:r>
    </w:p>
    <w:p>
      <w:pPr>
        <w:numPr>
          <w:ilvl w:val="0"/>
          <w:numId w:val="1001"/>
        </w:numPr>
        <w:pStyle w:val="Compact"/>
      </w:pPr>
      <w:r>
        <w:t xml:space="preserve">Caractéristiques du langage - compilé ou interprété</w:t>
      </w:r>
    </w:p>
    <w:p>
      <w:pPr>
        <w:numPr>
          <w:ilvl w:val="0"/>
          <w:numId w:val="1001"/>
        </w:numPr>
        <w:pStyle w:val="Compact"/>
      </w:pPr>
      <w:r>
        <w:t xml:space="preserve">Lien entre Python et le langage C</w:t>
      </w:r>
    </w:p>
    <w:p>
      <w:pPr>
        <w:numPr>
          <w:ilvl w:val="0"/>
          <w:numId w:val="1001"/>
        </w:numPr>
        <w:pStyle w:val="Compact"/>
      </w:pPr>
      <w:r>
        <w:t xml:space="preserve">Rôles de Cython, IronPython et Jython</w:t>
      </w:r>
    </w:p>
    <w:p>
      <w:pPr>
        <w:numPr>
          <w:ilvl w:val="0"/>
          <w:numId w:val="1001"/>
        </w:numPr>
        <w:pStyle w:val="Compact"/>
      </w:pPr>
      <w:r>
        <w:t xml:space="preserve">Popularité de Python par rapport aux autres langages</w:t>
      </w:r>
    </w:p>
    <w:p>
      <w:pPr>
        <w:numPr>
          <w:ilvl w:val="0"/>
          <w:numId w:val="1001"/>
        </w:numPr>
        <w:pStyle w:val="Compact"/>
      </w:pPr>
      <w:r>
        <w:t xml:space="preserve">Types d’applications pour Python</w:t>
      </w:r>
    </w:p>
    <w:bookmarkStart w:id="20" w:name="historique"/>
    <w:p>
      <w:pPr>
        <w:pStyle w:val="Heading2"/>
      </w:pPr>
      <w:r>
        <w:t xml:space="preserve">Historique</w:t>
      </w:r>
    </w:p>
    <w:p>
      <w:pPr>
        <w:pStyle w:val="FirstParagraph"/>
      </w:pPr>
      <w:r>
        <w:t xml:space="preserve">Créé par Guido van Rossum et publié en 1991, Python a été conçu avec pour objectif prioritaire la lisibilité du code. Son nom provient de la troupe comique britannique</w:t>
      </w:r>
      <w:r>
        <w:t xml:space="preserve"> </w:t>
      </w:r>
      <w:r>
        <w:rPr>
          <w:iCs/>
          <w:i/>
        </w:rPr>
        <w:t xml:space="preserve">Monty Python</w:t>
      </w:r>
      <w:r>
        <w:t xml:space="preserve">. Le langage a évolué à travers deux versions majeures incontournables : Python 2 (désormais obsolète) et Python 3, la norme standard actuelle.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Vérifier la version exacte de Python exécutée par le système</w:t>
      </w:r>
      <w:r>
        <w:br/>
      </w:r>
      <w:r>
        <w:rPr>
          <w:rStyle w:val="ImportTok"/>
        </w:rPr>
        <w:t xml:space="preserve">import</w:t>
      </w:r>
      <w:r>
        <w:rPr>
          <w:rStyle w:val="NormalTok"/>
        </w:rPr>
        <w:t xml:space="preserve"> sys</w:t>
      </w:r>
      <w:r>
        <w:br/>
      </w:r>
      <w:r>
        <w:br/>
      </w:r>
      <w:r>
        <w:rPr>
          <w:rStyle w:val="BuiltInTok"/>
        </w:rPr>
        <w:t xml:space="preserve">print</w:t>
      </w:r>
      <w:r>
        <w:rPr>
          <w:rStyle w:val="NormalTok"/>
        </w:rPr>
        <w:t xml:space="preserve">(</w:t>
      </w:r>
      <w:r>
        <w:rPr>
          <w:rStyle w:val="StringTok"/>
        </w:rPr>
        <w:t xml:space="preserve">"Version de Python utilisée :"</w:t>
      </w:r>
      <w:r>
        <w:rPr>
          <w:rStyle w:val="NormalTok"/>
        </w:rPr>
        <w:t xml:space="preserve">)</w:t>
      </w:r>
      <w:r>
        <w:br/>
      </w:r>
      <w:r>
        <w:rPr>
          <w:rStyle w:val="BuiltInTok"/>
        </w:rPr>
        <w:t xml:space="preserve">print</w:t>
      </w:r>
      <w:r>
        <w:rPr>
          <w:rStyle w:val="NormalTok"/>
        </w:rPr>
        <w:t xml:space="preserve">(sys.version)</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Bonne pratique :</w:t>
      </w:r>
      <w:r>
        <w:t xml:space="preserve"> </w:t>
      </w:r>
      <w:r>
        <w:t xml:space="preserve">Utilisez exclusivement Python 3.x pour tout nouveau projet, car Python 2 n’est plus maintenu depuis le 1er janvier 2020.</w:t>
      </w:r>
    </w:p>
    <w:bookmarkEnd w:id="20"/>
    <w:bookmarkStart w:id="21" w:name="X5013892f90255680bcd7d5f086dbb16156c80b6"/>
    <w:p>
      <w:pPr>
        <w:pStyle w:val="Heading2"/>
      </w:pPr>
      <w:r>
        <w:t xml:space="preserve">Caractéristiques du langage - compilé ou interprété</w:t>
      </w:r>
    </w:p>
    <w:p>
      <w:pPr>
        <w:pStyle w:val="FirstParagraph"/>
      </w:pPr>
      <w:r>
        <w:t xml:space="preserve">Python est un langage interprété et à typage dynamique. Le code source</w:t>
      </w:r>
      <w:r>
        <w:t xml:space="preserve"> </w:t>
      </w:r>
      <w:r>
        <w:rPr>
          <w:rStyle w:val="VerbatimChar"/>
        </w:rPr>
        <w:t xml:space="preserve">.py</w:t>
      </w:r>
      <w:r>
        <w:t xml:space="preserve"> </w:t>
      </w:r>
      <w:r>
        <w:t xml:space="preserve">est d’abord transformé en bytecode</w:t>
      </w:r>
      <w:r>
        <w:t xml:space="preserve"> </w:t>
      </w:r>
      <w:r>
        <w:rPr>
          <w:rStyle w:val="VerbatimChar"/>
        </w:rPr>
        <w:t xml:space="preserve">.pyc</w:t>
      </w:r>
      <w:r>
        <w:t xml:space="preserve">, puis exécuté par la machine virtuelle Python (PVM). Cette architecture permet d’exécuter un même script sur tout système d’exploitation sans modification du code.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Exemple de script Python interprété à typage dynamique</w:t>
      </w:r>
      <w:r>
        <w:br/>
      </w:r>
      <w:r>
        <w:rPr>
          <w:rStyle w:val="NormalTok"/>
        </w:rPr>
        <w:t xml:space="preserve">message </w:t>
      </w:r>
      <w:r>
        <w:rPr>
          <w:rStyle w:val="OperatorTok"/>
        </w:rPr>
        <w:t xml:space="preserve">=</w:t>
      </w:r>
      <w:r>
        <w:rPr>
          <w:rStyle w:val="NormalTok"/>
        </w:rPr>
        <w:t xml:space="preserve"> </w:t>
      </w:r>
      <w:r>
        <w:rPr>
          <w:rStyle w:val="StringTok"/>
        </w:rPr>
        <w:t xml:space="preserve">"Bonjour tout le monde"</w:t>
      </w:r>
      <w:r>
        <w:rPr>
          <w:rStyle w:val="NormalTok"/>
        </w:rPr>
        <w:t xml:space="preserve">  </w:t>
      </w:r>
      <w:r>
        <w:rPr>
          <w:rStyle w:val="CommentTok"/>
        </w:rPr>
        <w:t xml:space="preserve"># Type string attribué automatiquement</w:t>
      </w:r>
      <w:r>
        <w:br/>
      </w:r>
      <w:r>
        <w:rPr>
          <w:rStyle w:val="BuiltInTok"/>
        </w:rPr>
        <w:t xml:space="preserve">print</w:t>
      </w:r>
      <w:r>
        <w:rPr>
          <w:rStyle w:val="NormalTok"/>
        </w:rPr>
        <w:t xml:space="preserve">(</w:t>
      </w:r>
      <w:r>
        <w:rPr>
          <w:rStyle w:val="BuiltInTok"/>
        </w:rPr>
        <w:t xml:space="preserve">type</w:t>
      </w:r>
      <w:r>
        <w:rPr>
          <w:rStyle w:val="NormalTok"/>
        </w:rPr>
        <w:t xml:space="preserve">(message))</w:t>
      </w:r>
      <w:r>
        <w:br/>
      </w:r>
      <w:r>
        <w:br/>
      </w:r>
      <w:r>
        <w:rPr>
          <w:rStyle w:val="NormalTok"/>
        </w:rPr>
        <w:t xml:space="preserve">message </w:t>
      </w:r>
      <w:r>
        <w:rPr>
          <w:rStyle w:val="OperatorTok"/>
        </w:rPr>
        <w:t xml:space="preserve">=</w:t>
      </w:r>
      <w:r>
        <w:rPr>
          <w:rStyle w:val="NormalTok"/>
        </w:rPr>
        <w:t xml:space="preserve"> </w:t>
      </w:r>
      <w:r>
        <w:rPr>
          <w:rStyle w:val="DecValTok"/>
        </w:rPr>
        <w:t xml:space="preserve">42</w:t>
      </w:r>
      <w:r>
        <w:rPr>
          <w:rStyle w:val="NormalTok"/>
        </w:rPr>
        <w:t xml:space="preserve">                       </w:t>
      </w:r>
      <w:r>
        <w:rPr>
          <w:rStyle w:val="CommentTok"/>
        </w:rPr>
        <w:t xml:space="preserve"># Le type devient un entier sans erreur</w:t>
      </w:r>
      <w:r>
        <w:br/>
      </w:r>
      <w:r>
        <w:rPr>
          <w:rStyle w:val="BuiltInTok"/>
        </w:rPr>
        <w:t xml:space="preserve">print</w:t>
      </w:r>
      <w:r>
        <w:rPr>
          <w:rStyle w:val="NormalTok"/>
        </w:rPr>
        <w:t xml:space="preserve">(</w:t>
      </w:r>
      <w:r>
        <w:rPr>
          <w:rStyle w:val="BuiltInTok"/>
        </w:rPr>
        <w:t xml:space="preserve">type</w:t>
      </w:r>
      <w:r>
        <w:rPr>
          <w:rStyle w:val="NormalTok"/>
        </w:rPr>
        <w:t xml:space="preserve">(message))</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À retenir :</w:t>
      </w:r>
      <w:r>
        <w:t xml:space="preserve"> </w:t>
      </w:r>
      <w:r>
        <w:t xml:space="preserve">Le typage dynamique apporte une grande flexibilité de développement, mais exige des tests rigoureux pour éviter les erreurs de type à l’exécution.</w:t>
      </w:r>
    </w:p>
    <w:bookmarkEnd w:id="21"/>
    <w:bookmarkStart w:id="22" w:name="lien-entre-python-et-le-langage-c"/>
    <w:p>
      <w:pPr>
        <w:pStyle w:val="Heading2"/>
      </w:pPr>
      <w:r>
        <w:t xml:space="preserve">Lien entre Python et le langage C</w:t>
      </w:r>
    </w:p>
    <w:p>
      <w:pPr>
        <w:pStyle w:val="FirstParagraph"/>
      </w:pPr>
      <w:r>
        <w:t xml:space="preserve">L’implémentation de référence de Python est CPython, écrite entièrement en langage C. CPython transforme le code source Python en instructions bas niveau exécutables directement par le processeur via le langage C. Ce lien étroit permet à Python d’interagir facilement avec des bibliothèques C système très rapides.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Démonstration de l'utilisation d'une fonction C sous-jacente via la bibliothèque standard</w:t>
      </w:r>
      <w:r>
        <w:br/>
      </w:r>
      <w:r>
        <w:rPr>
          <w:rStyle w:val="ImportTok"/>
        </w:rPr>
        <w:t xml:space="preserve">import</w:t>
      </w:r>
      <w:r>
        <w:rPr>
          <w:rStyle w:val="NormalTok"/>
        </w:rPr>
        <w:t xml:space="preserve"> math</w:t>
      </w:r>
      <w:r>
        <w:br/>
      </w:r>
      <w:r>
        <w:br/>
      </w:r>
      <w:r>
        <w:rPr>
          <w:rStyle w:val="CommentTok"/>
        </w:rPr>
        <w:t xml:space="preserve"># La fonction math.sqrt fait appel aux instructions C optimisées</w:t>
      </w:r>
      <w:r>
        <w:br/>
      </w:r>
      <w:r>
        <w:rPr>
          <w:rStyle w:val="NormalTok"/>
        </w:rPr>
        <w:t xml:space="preserve">resultat </w:t>
      </w:r>
      <w:r>
        <w:rPr>
          <w:rStyle w:val="OperatorTok"/>
        </w:rPr>
        <w:t xml:space="preserve">=</w:t>
      </w:r>
      <w:r>
        <w:rPr>
          <w:rStyle w:val="NormalTok"/>
        </w:rPr>
        <w:t xml:space="preserve"> math.sqrt(</w:t>
      </w:r>
      <w:r>
        <w:rPr>
          <w:rStyle w:val="DecValTok"/>
        </w:rPr>
        <w:t xml:space="preserve">144</w:t>
      </w:r>
      <w:r>
        <w:rPr>
          <w:rStyle w:val="NormalTok"/>
        </w:rPr>
        <w:t xml:space="preserve">)</w:t>
      </w:r>
      <w:r>
        <w:br/>
      </w:r>
      <w:r>
        <w:rPr>
          <w:rStyle w:val="BuiltInTok"/>
        </w:rPr>
        <w:t xml:space="preserve">print</w:t>
      </w:r>
      <w:r>
        <w:rPr>
          <w:rStyle w:val="NormalTok"/>
        </w:rPr>
        <w:t xml:space="preserve">(</w:t>
      </w:r>
      <w:r>
        <w:rPr>
          <w:rStyle w:val="StringTok"/>
        </w:rPr>
        <w:t xml:space="preserve">"Racine carrée calculée via CPython :"</w:t>
      </w:r>
      <w:r>
        <w:rPr>
          <w:rStyle w:val="NormalTok"/>
        </w:rPr>
        <w:t xml:space="preserve">, resultat)</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Piège classique :</w:t>
      </w:r>
      <w:r>
        <w:t xml:space="preserve"> </w:t>
      </w:r>
      <w:r>
        <w:t xml:space="preserve">La présence du verrou global du fermenteur (GIL) dans CPython limite le véritable multithreading parallèle sur les processeurs multi-cœurs.</w:t>
      </w:r>
    </w:p>
    <w:bookmarkEnd w:id="22"/>
    <w:bookmarkStart w:id="23" w:name="rôles-de-cython-ironpython-et-jython"/>
    <w:p>
      <w:pPr>
        <w:pStyle w:val="Heading2"/>
      </w:pPr>
      <w:r>
        <w:t xml:space="preserve">Rôles de Cython, IronPython et Jython</w:t>
      </w:r>
    </w:p>
    <w:p>
      <w:pPr>
        <w:pStyle w:val="FirstParagraph"/>
      </w:pPr>
      <w:r>
        <w:t xml:space="preserve">Cython permet de compiler du code Python en extensions C pour obtenir des performances proches du langage C. IronPython permet d’exécuter du code Python sur l’écosystème Microsoft .NET, tandis que Jython compile le code Python en bytecode Java pour la JVM. Ces déclinaisons facilitent l’intégration de Python dans des environnements d’entreprise spécifiques.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Exemple de logique métier en Python standard, convertible via Cython pour optimisation</w:t>
      </w:r>
      <w:r>
        <w:br/>
      </w:r>
      <w:r>
        <w:rPr>
          <w:rStyle w:val="KeywordTok"/>
        </w:rPr>
        <w:t xml:space="preserve">def</w:t>
      </w:r>
      <w:r>
        <w:rPr>
          <w:rStyle w:val="NormalTok"/>
        </w:rPr>
        <w:t xml:space="preserve"> calculer_somme(limite: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total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(limite):</w:t>
      </w:r>
      <w:r>
        <w:br/>
      </w:r>
      <w:r>
        <w:rPr>
          <w:rStyle w:val="NormalTok"/>
        </w:rPr>
        <w:t xml:space="preserve">        total </w:t>
      </w:r>
      <w:r>
        <w:rPr>
          <w:rStyle w:val="OperatorTok"/>
        </w:rPr>
        <w:t xml:space="preserve">+=</w:t>
      </w:r>
      <w:r>
        <w:rPr>
          <w:rStyle w:val="NormalTok"/>
        </w:rPr>
        <w:t xml:space="preserve"> i</w:t>
      </w:r>
      <w:r>
        <w:br/>
      </w:r>
      <w:r>
        <w:rPr>
          <w:rStyle w:val="NormalTok"/>
        </w:rPr>
        <w:t xml:space="preserve">    </w:t>
      </w:r>
      <w:r>
        <w:rPr>
          <w:rStyle w:val="ControlFlowTok"/>
        </w:rPr>
        <w:t xml:space="preserve">return</w:t>
      </w:r>
      <w:r>
        <w:rPr>
          <w:rStyle w:val="NormalTok"/>
        </w:rPr>
        <w:t xml:space="preserve"> total</w:t>
      </w:r>
      <w:r>
        <w:br/>
      </w:r>
      <w:r>
        <w:br/>
      </w:r>
      <w:r>
        <w:rPr>
          <w:rStyle w:val="BuiltInTok"/>
        </w:rPr>
        <w:t xml:space="preserve">print</w:t>
      </w:r>
      <w:r>
        <w:rPr>
          <w:rStyle w:val="NormalTok"/>
        </w:rPr>
        <w:t xml:space="preserve">(</w:t>
      </w:r>
      <w:r>
        <w:rPr>
          <w:rStyle w:val="StringTok"/>
        </w:rPr>
        <w:t xml:space="preserve">"Résultat du calcul :"</w:t>
      </w:r>
      <w:r>
        <w:rPr>
          <w:rStyle w:val="NormalTok"/>
        </w:rPr>
        <w:t xml:space="preserve">, calculer_somme(</w:t>
      </w:r>
      <w:r>
        <w:rPr>
          <w:rStyle w:val="DecValTok"/>
        </w:rPr>
        <w:t xml:space="preserve">100000</w:t>
      </w:r>
      <w:r>
        <w:rPr>
          <w:rStyle w:val="NormalTok"/>
        </w:rPr>
        <w:t xml:space="preserve">))</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Note :</w:t>
      </w:r>
      <w:r>
        <w:t xml:space="preserve"> </w:t>
      </w:r>
      <w:r>
        <w:t xml:space="preserve">Privilégiez toujours CPython standard sauf si vous avez une contrainte stricte d’intégration avec .NET (IronPython) ou Java (Jython).</w:t>
      </w:r>
    </w:p>
    <w:bookmarkEnd w:id="23"/>
    <w:bookmarkStart w:id="24" w:name="X6972c39d6db62e35ecfa4df366f3ae5caab44fb"/>
    <w:p>
      <w:pPr>
        <w:pStyle w:val="Heading2"/>
      </w:pPr>
      <w:r>
        <w:t xml:space="preserve">Popularité de Python par rapport aux autres langages</w:t>
      </w:r>
    </w:p>
    <w:p>
      <w:pPr>
        <w:pStyle w:val="FirstParagraph"/>
      </w:pPr>
      <w:r>
        <w:t xml:space="preserve">Python se classe régulièrement parmi les langages les plus populaires aux index TIOBE et GitHub. Cette popularité s’explique par sa syntaxe claire et intuitive qui accélère la vitesse de développement. Sa vaste communauté garantit un écosystème de bibliothèques très riche pour résoudre presque tout problème informatique.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Exemple illustrant la concision de la syntaxe Python face à d'autres langages</w:t>
      </w:r>
      <w:r>
        <w:br/>
      </w:r>
      <w:r>
        <w:rPr>
          <w:rStyle w:val="NormalTok"/>
        </w:rPr>
        <w:t xml:space="preserve">langages </w:t>
      </w:r>
      <w:r>
        <w:rPr>
          <w:rStyle w:val="OperatorTok"/>
        </w:rPr>
        <w:t xml:space="preserve">=</w:t>
      </w:r>
      <w:r>
        <w:rPr>
          <w:rStyle w:val="NormalTok"/>
        </w:rPr>
        <w:t xml:space="preserve"> [</w:t>
      </w:r>
      <w:r>
        <w:rPr>
          <w:rStyle w:val="StringTok"/>
        </w:rPr>
        <w:t xml:space="preserve">"Python"</w:t>
      </w:r>
      <w:r>
        <w:rPr>
          <w:rStyle w:val="NormalTok"/>
        </w:rPr>
        <w:t xml:space="preserve">, </w:t>
      </w:r>
      <w:r>
        <w:rPr>
          <w:rStyle w:val="StringTok"/>
        </w:rPr>
        <w:t xml:space="preserve">"Java"</w:t>
      </w:r>
      <w:r>
        <w:rPr>
          <w:rStyle w:val="NormalTok"/>
        </w:rPr>
        <w:t xml:space="preserve">, </w:t>
      </w:r>
      <w:r>
        <w:rPr>
          <w:rStyle w:val="StringTok"/>
        </w:rPr>
        <w:t xml:space="preserve">"C++"</w:t>
      </w:r>
      <w:r>
        <w:rPr>
          <w:rStyle w:val="NormalTok"/>
        </w:rPr>
        <w:t xml:space="preserve">, </w:t>
      </w:r>
      <w:r>
        <w:rPr>
          <w:rStyle w:val="StringTok"/>
        </w:rPr>
        <w:t xml:space="preserve">"C#"</w:t>
      </w:r>
      <w:r>
        <w:rPr>
          <w:rStyle w:val="NormalTok"/>
        </w:rPr>
        <w:t xml:space="preserve">]</w:t>
      </w:r>
      <w:r>
        <w:br/>
      </w:r>
      <w:r>
        <w:br/>
      </w:r>
      <w:r>
        <w:rPr>
          <w:rStyle w:val="CommentTok"/>
        </w:rPr>
        <w:t xml:space="preserve"># Filtrage et mise en majuscules en une seule ligne (list comprehension)</w:t>
      </w:r>
      <w:r>
        <w:br/>
      </w:r>
      <w:r>
        <w:rPr>
          <w:rStyle w:val="NormalTok"/>
        </w:rPr>
        <w:t xml:space="preserve">populaires </w:t>
      </w:r>
      <w:r>
        <w:rPr>
          <w:rStyle w:val="OperatorTok"/>
        </w:rPr>
        <w:t xml:space="preserve">=</w:t>
      </w:r>
      <w:r>
        <w:rPr>
          <w:rStyle w:val="NormalTok"/>
        </w:rPr>
        <w:t xml:space="preserve"> [lang.upper() </w:t>
      </w:r>
      <w:r>
        <w:rPr>
          <w:rStyle w:val="ControlFlowTok"/>
        </w:rPr>
        <w:t xml:space="preserve">for</w:t>
      </w:r>
      <w:r>
        <w:rPr>
          <w:rStyle w:val="NormalTok"/>
        </w:rPr>
        <w:t xml:space="preserve"> lang </w:t>
      </w:r>
      <w:r>
        <w:rPr>
          <w:rStyle w:val="KeywordTok"/>
        </w:rPr>
        <w:t xml:space="preserve">in</w:t>
      </w:r>
      <w:r>
        <w:rPr>
          <w:rStyle w:val="NormalTok"/>
        </w:rPr>
        <w:t xml:space="preserve"> langages </w:t>
      </w:r>
      <w:r>
        <w:rPr>
          <w:rStyle w:val="ControlFlowTok"/>
        </w:rPr>
        <w:t xml:space="preserve">if</w:t>
      </w:r>
      <w:r>
        <w:rPr>
          <w:rStyle w:val="NormalTok"/>
        </w:rPr>
        <w:t xml:space="preserve"> lang </w:t>
      </w:r>
      <w:r>
        <w:rPr>
          <w:rStyle w:val="OperatorTok"/>
        </w:rPr>
        <w:t xml:space="preserve">==</w:t>
      </w:r>
      <w:r>
        <w:rPr>
          <w:rStyle w:val="NormalTok"/>
        </w:rPr>
        <w:t xml:space="preserve"> </w:t>
      </w:r>
      <w:r>
        <w:rPr>
          <w:rStyle w:val="StringTok"/>
        </w:rPr>
        <w:t xml:space="preserve">"Python"</w:t>
      </w:r>
      <w:r>
        <w:rPr>
          <w:rStyle w:val="NormalTok"/>
        </w:rPr>
        <w:t xml:space="preserve">]</w:t>
      </w:r>
      <w:r>
        <w:br/>
      </w:r>
      <w:r>
        <w:rPr>
          <w:rStyle w:val="BuiltInTok"/>
        </w:rPr>
        <w:t xml:space="preserve">print</w:t>
      </w:r>
      <w:r>
        <w:rPr>
          <w:rStyle w:val="NormalTok"/>
        </w:rPr>
        <w:t xml:space="preserve">(</w:t>
      </w:r>
      <w:r>
        <w:rPr>
          <w:rStyle w:val="StringTok"/>
        </w:rPr>
        <w:t xml:space="preserve">"Langage sélectionné :"</w:t>
      </w:r>
      <w:r>
        <w:rPr>
          <w:rStyle w:val="NormalTok"/>
        </w:rPr>
        <w:t xml:space="preserve">, populaires)</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Bonne pratique :</w:t>
      </w:r>
      <w:r>
        <w:t xml:space="preserve"> </w:t>
      </w:r>
      <w:r>
        <w:t xml:space="preserve">Profitez du grand nombre de paquets officiels hébergés sur PyPI (Python Package Index) pour éviter de réinventer la roue.</w:t>
      </w:r>
    </w:p>
    <w:bookmarkEnd w:id="24"/>
    <w:bookmarkStart w:id="27" w:name="types-dapplications-pour-python"/>
    <w:p>
      <w:pPr>
        <w:pStyle w:val="Heading2"/>
      </w:pPr>
      <w:r>
        <w:t xml:space="preserve">Types d’applications pour Python</w:t>
      </w:r>
    </w:p>
    <w:p>
      <w:pPr>
        <w:pStyle w:val="FirstParagraph"/>
      </w:pPr>
      <w:r>
        <w:t xml:space="preserve">Python s’impose comme le langage leader en intelligence artificielle, science des données et apprentissage automatique. Il est également très utilisé dans le développement web backend avec des frameworks comme Django et FastAPI. Enfin, il excelle dans l’automatisation de tâches système, le scripting d’infrastructure et l’ingénierie de données.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Exemple d'automatisation système : création et écriture rapide dans un fichier journal</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"systeme.log"</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fichier:</w:t>
      </w:r>
      <w:r>
        <w:br/>
      </w:r>
      <w:r>
        <w:rPr>
          <w:rStyle w:val="NormalTok"/>
        </w:rPr>
        <w:t xml:space="preserve">    fichier.write(</w:t>
      </w:r>
      <w:r>
        <w:rPr>
          <w:rStyle w:val="StringTok"/>
        </w:rPr>
        <w:t xml:space="preserve">"INFO: Démarrage de l'application réussi.</w:t>
      </w:r>
      <w:r>
        <w:rPr>
          <w:rStyle w:val="CharTok"/>
        </w:rPr>
        <w:t xml:space="preserve">\n</w:t>
      </w:r>
      <w:r>
        <w:rPr>
          <w:rStyle w:val="StringTok"/>
        </w:rPr>
        <w:t xml:space="preserve">"</w:t>
      </w:r>
      <w:r>
        <w:rPr>
          <w:rStyle w:val="NormalTok"/>
        </w:rPr>
        <w:t xml:space="preserve">)</w:t>
      </w:r>
      <w:r>
        <w:br/>
      </w:r>
      <w:r>
        <w:br/>
      </w:r>
      <w:r>
        <w:rPr>
          <w:rStyle w:val="CommentTok"/>
        </w:rPr>
        <w:t xml:space="preserve"># Lecture du fichier journal généré</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"systeme.log"</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fichier:</w:t>
      </w:r>
      <w:r>
        <w:br/>
      </w:r>
      <w:r>
        <w:rPr>
          <w:rStyle w:val="NormalTok"/>
        </w:rPr>
        <w:t xml:space="preserve">    </w:t>
      </w:r>
      <w:r>
        <w:rPr>
          <w:rStyle w:val="BuiltInTok"/>
        </w:rPr>
        <w:t xml:space="preserve">print</w:t>
      </w:r>
      <w:r>
        <w:rPr>
          <w:rStyle w:val="NormalTok"/>
        </w:rPr>
        <w:t xml:space="preserve">(</w:t>
      </w:r>
      <w:r>
        <w:rPr>
          <w:rStyle w:val="StringTok"/>
        </w:rPr>
        <w:t xml:space="preserve">"Contenu du journal :"</w:t>
      </w:r>
      <w:r>
        <w:rPr>
          <w:rStyle w:val="NormalTok"/>
        </w:rPr>
        <w:t xml:space="preserve">, fichier.read().strip())</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Bonne pratique :</w:t>
      </w:r>
      <w:r>
        <w:t xml:space="preserve"> </w:t>
      </w:r>
      <w:r>
        <w:t xml:space="preserve">Utilisez toujours le mot-clé</w:t>
      </w:r>
      <w:r>
        <w:t xml:space="preserve"> </w:t>
      </w:r>
      <w:r>
        <w:rPr>
          <w:rStyle w:val="VerbatimChar"/>
        </w:rPr>
        <w:t xml:space="preserve">with</w:t>
      </w:r>
      <w:r>
        <w:t xml:space="preserve"> </w:t>
      </w:r>
      <w:r>
        <w:t xml:space="preserve">pour la manipulation de fichiers afin de garantir leur fermeture automatique même en cas d’erreur.</w:t>
      </w:r>
    </w:p>
    <w:p>
      <w:r>
        <w:pict>
          <v:rect style="width:0;height:1.5pt" o:hralign="center" o:hrstd="t" o:hr="t"/>
        </w:pict>
      </w:r>
    </w:p>
    <w:bookmarkStart w:id="25" w:name="exemple-de-synthèse"/>
    <w:p>
      <w:pPr>
        <w:pStyle w:val="Heading3"/>
      </w:pPr>
      <w:r>
        <w:t xml:space="preserve">Exemple de synthèse</w:t>
      </w:r>
    </w:p>
    <w:p>
      <w:pPr>
        <w:pStyle w:val="FirstParagraph"/>
      </w:pPr>
      <w:r>
        <w:t xml:space="preserve">Cet exemple regroupe la vérification de l’environnement, le typage dynamique et le traitement de données simple dans un script unique :</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sys</w:t>
      </w:r>
      <w:r>
        <w:br/>
      </w:r>
      <w:r>
        <w:rPr>
          <w:rStyle w:val="ImportTok"/>
        </w:rPr>
        <w:t xml:space="preserve">import</w:t>
      </w:r>
      <w:r>
        <w:rPr>
          <w:rStyle w:val="NormalTok"/>
        </w:rPr>
        <w:t xml:space="preserve"> platform</w:t>
      </w:r>
      <w:r>
        <w:br/>
      </w:r>
      <w:r>
        <w:br/>
      </w:r>
      <w:r>
        <w:rPr>
          <w:rStyle w:val="CommentTok"/>
        </w:rPr>
        <w:t xml:space="preserve"># 1. Collecte d'informations environnementales</w:t>
      </w:r>
      <w:r>
        <w:br/>
      </w:r>
      <w:r>
        <w:rPr>
          <w:rStyle w:val="NormalTok"/>
        </w:rPr>
        <w:t xml:space="preserve">infos_systeme </w:t>
      </w:r>
      <w:r>
        <w:rPr>
          <w:rStyle w:val="OperatorTok"/>
        </w:rPr>
        <w:t xml:space="preserve">=</w:t>
      </w:r>
      <w:r>
        <w:rPr>
          <w:rStyle w:val="NormalTok"/>
        </w:rPr>
        <w:t xml:space="preserve"> {</w:t>
      </w:r>
      <w:r>
        <w:br/>
      </w:r>
      <w:r>
        <w:rPr>
          <w:rStyle w:val="NormalTok"/>
        </w:rPr>
        <w:t xml:space="preserve">    </w:t>
      </w:r>
      <w:r>
        <w:rPr>
          <w:rStyle w:val="StringTok"/>
        </w:rPr>
        <w:t xml:space="preserve">"version_python"</w:t>
      </w:r>
      <w:r>
        <w:rPr>
          <w:rStyle w:val="NormalTok"/>
        </w:rPr>
        <w:t xml:space="preserve">: sys.version.split()[</w:t>
      </w:r>
      <w:r>
        <w:rPr>
          <w:rStyle w:val="DecValTok"/>
        </w:rPr>
        <w:t xml:space="preserve">0</w:t>
      </w:r>
      <w:r>
        <w:rPr>
          <w:rStyle w:val="NormalTok"/>
        </w:rPr>
        <w:t xml:space="preserve">],</w:t>
      </w:r>
      <w:r>
        <w:br/>
      </w:r>
      <w:r>
        <w:rPr>
          <w:rStyle w:val="NormalTok"/>
        </w:rPr>
        <w:t xml:space="preserve">    </w:t>
      </w:r>
      <w:r>
        <w:rPr>
          <w:rStyle w:val="StringTok"/>
        </w:rPr>
        <w:t xml:space="preserve">"os"</w:t>
      </w:r>
      <w:r>
        <w:rPr>
          <w:rStyle w:val="NormalTok"/>
        </w:rPr>
        <w:t xml:space="preserve">: platform.system(),</w:t>
      </w:r>
      <w:r>
        <w:br/>
      </w:r>
      <w:r>
        <w:rPr>
          <w:rStyle w:val="NormalTok"/>
        </w:rPr>
        <w:t xml:space="preserve">    </w:t>
      </w:r>
      <w:r>
        <w:rPr>
          <w:rStyle w:val="StringTok"/>
        </w:rPr>
        <w:t xml:space="preserve">"statut"</w:t>
      </w:r>
      <w:r>
        <w:rPr>
          <w:rStyle w:val="NormalTok"/>
        </w:rPr>
        <w:t xml:space="preserve">: </w:t>
      </w:r>
      <w:r>
        <w:rPr>
          <w:rStyle w:val="StringTok"/>
        </w:rPr>
        <w:t xml:space="preserve">"Opérationnel"</w:t>
      </w:r>
      <w:r>
        <w:br/>
      </w:r>
      <w:r>
        <w:rPr>
          <w:rStyle w:val="NormalTok"/>
        </w:rPr>
        <w:t xml:space="preserve">}</w:t>
      </w:r>
      <w:r>
        <w:br/>
      </w:r>
      <w:r>
        <w:br/>
      </w:r>
      <w:r>
        <w:rPr>
          <w:rStyle w:val="CommentTok"/>
        </w:rPr>
        <w:t xml:space="preserve"># 2. Traitement et affichage</w:t>
      </w:r>
      <w:r>
        <w:br/>
      </w:r>
      <w:r>
        <w:rPr>
          <w:rStyle w:val="BuiltInTok"/>
        </w:rPr>
        <w:t xml:space="preserve">print</w:t>
      </w:r>
      <w:r>
        <w:rPr>
          <w:rStyle w:val="NormalTok"/>
        </w:rPr>
        <w:t xml:space="preserve">(</w:t>
      </w:r>
      <w:r>
        <w:rPr>
          <w:rStyle w:val="StringTok"/>
        </w:rPr>
        <w:t xml:space="preserve">"--- Bilan de l'environnement Python ---"</w:t>
      </w:r>
      <w:r>
        <w:rPr>
          <w:rStyle w:val="NormalTok"/>
        </w:rPr>
        <w:t xml:space="preserve">)</w:t>
      </w:r>
      <w:r>
        <w:br/>
      </w:r>
      <w:r>
        <w:rPr>
          <w:rStyle w:val="ControlFlowTok"/>
        </w:rPr>
        <w:t xml:space="preserve">for</w:t>
      </w:r>
      <w:r>
        <w:rPr>
          <w:rStyle w:val="NormalTok"/>
        </w:rPr>
        <w:t xml:space="preserve"> cle, valeur </w:t>
      </w:r>
      <w:r>
        <w:rPr>
          <w:rStyle w:val="KeywordTok"/>
        </w:rPr>
        <w:t xml:space="preserve">in</w:t>
      </w:r>
      <w:r>
        <w:rPr>
          <w:rStyle w:val="NormalTok"/>
        </w:rPr>
        <w:t xml:space="preserve"> infos_systeme.items():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cle</w:t>
      </w:r>
      <w:r>
        <w:rPr>
          <w:rStyle w:val="SpecialCharTok"/>
        </w:rPr>
        <w:t xml:space="preserve">.</w:t>
      </w:r>
      <w:r>
        <w:rPr>
          <w:rStyle w:val="NormalTok"/>
        </w:rPr>
        <w:t xml:space="preserve">capitalize()</w:t>
      </w:r>
      <w:r>
        <w:rPr>
          <w:rStyle w:val="SpecialCharTok"/>
        </w:rPr>
        <w:t xml:space="preserve">}</w:t>
      </w:r>
      <w:r>
        <w:rPr>
          <w:rStyle w:val="SpecialStringTok"/>
        </w:rPr>
        <w:t xml:space="preserve"> : </w:t>
      </w:r>
      <w:r>
        <w:rPr>
          <w:rStyle w:val="SpecialCharTok"/>
        </w:rPr>
        <w:t xml:space="preserve">{</w:t>
      </w:r>
      <w:r>
        <w:rPr>
          <w:rStyle w:val="NormalTok"/>
        </w:rPr>
        <w:t xml:space="preserve">valeur</w:t>
      </w:r>
      <w:r>
        <w:rPr>
          <w:rStyle w:val="SpecialCharTok"/>
        </w:rPr>
        <w:t xml:space="preserve">}</w:t>
      </w:r>
      <w:r>
        <w:rPr>
          <w:rStyle w:val="SpecialStringTok"/>
        </w:rPr>
        <w:t xml:space="preserve">"</w:t>
      </w:r>
      <w:r>
        <w:rPr>
          <w:rStyle w:val="NormalTok"/>
        </w:rPr>
        <w:t xml:space="preserve">)</w:t>
      </w:r>
      <w:r>
        <w:br/>
      </w:r>
      <w:r>
        <w:br/>
      </w:r>
      <w:r>
        <w:rPr>
          <w:rStyle w:val="CommentTok"/>
        </w:rPr>
        <w:t xml:space="preserve"># 3. Écriture d'un rapport de synthèse</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"rapport_intro.txt"</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pecialStringTok"/>
        </w:rPr>
        <w:t xml:space="preserve">f"Rapport généré sous </w:t>
      </w:r>
      <w:r>
        <w:rPr>
          <w:rStyle w:val="SpecialCharTok"/>
        </w:rPr>
        <w:t xml:space="preserve">{</w:t>
      </w:r>
      <w:r>
        <w:rPr>
          <w:rStyle w:val="NormalTok"/>
        </w:rPr>
        <w:t xml:space="preserve">infos_systeme[</w:t>
      </w:r>
      <w:r>
        <w:rPr>
          <w:rStyle w:val="StringTok"/>
        </w:rPr>
        <w:t xml:space="preserve">'os'</w:t>
      </w:r>
      <w:r>
        <w:rPr>
          <w:rStyle w:val="NormalTok"/>
        </w:rPr>
        <w:t xml:space="preserve">]</w:t>
      </w:r>
      <w:r>
        <w:rPr>
          <w:rStyle w:val="SpecialCharTok"/>
        </w:rPr>
        <w:t xml:space="preserve">}</w:t>
      </w:r>
      <w:r>
        <w:rPr>
          <w:rStyle w:val="SpecialStringTok"/>
        </w:rPr>
        <w:t xml:space="preserve"> avec Python </w:t>
      </w:r>
      <w:r>
        <w:rPr>
          <w:rStyle w:val="SpecialCharTok"/>
        </w:rPr>
        <w:t xml:space="preserve">{</w:t>
      </w:r>
      <w:r>
        <w:rPr>
          <w:rStyle w:val="NormalTok"/>
        </w:rPr>
        <w:t xml:space="preserve">infos_systeme[</w:t>
      </w:r>
      <w:r>
        <w:rPr>
          <w:rStyle w:val="StringTok"/>
        </w:rPr>
        <w:t xml:space="preserve">'version_python'</w:t>
      </w:r>
      <w:r>
        <w:rPr>
          <w:rStyle w:val="NormalTok"/>
        </w:rPr>
        <w:t xml:space="preserve">]</w:t>
      </w:r>
      <w:r>
        <w:rPr>
          <w:rStyle w:val="SpecialCharTok"/>
        </w:rPr>
        <w:t xml:space="preserve">}</w:t>
      </w:r>
      <w:r>
        <w:rPr>
          <w:rStyle w:val="CharTok"/>
        </w:rPr>
        <w:t xml:space="preserve">\n</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"Rapport écrit avec succès dans 'rapport_intro.txt'."</w:t>
      </w:r>
      <w:r>
        <w:rPr>
          <w:rStyle w:val="NormalTok"/>
        </w:rPr>
        <w:t xml:space="preserve">)</w:t>
      </w:r>
    </w:p>
    <w:p>
      <w:r>
        <w:pict>
          <v:rect style="width:0;height:1.5pt" o:hralign="center" o:hrstd="t" o:hr="t"/>
        </w:pict>
      </w:r>
    </w:p>
    <w:bookmarkEnd w:id="25"/>
    <w:bookmarkStart w:id="26" w:name="exercices-de-fin-de-chapitre"/>
    <w:p>
      <w:pPr>
        <w:pStyle w:val="Heading3"/>
      </w:pPr>
      <w:r>
        <w:t xml:space="preserve">Exercices de fin de chapitre</w:t>
      </w:r>
    </w:p>
    <w:p>
      <w:pPr>
        <w:numPr>
          <w:ilvl w:val="0"/>
          <w:numId w:val="1002"/>
        </w:numPr>
      </w:pPr>
      <w:r>
        <w:rPr>
          <w:bCs/>
          <w:b/>
        </w:rPr>
        <w:t xml:space="preserve">Exercice 1 : Inspection de l’environnement d’exécution</w:t>
      </w:r>
      <w:r>
        <w:t xml:space="preserve"> </w:t>
      </w:r>
      <w:r>
        <w:t xml:space="preserve">Écrivez une instruction qui permet d’afficher la version de Python</w:t>
      </w:r>
      <w:r>
        <w:t xml:space="preserve"> </w:t>
      </w:r>
      <w:r>
        <w:t xml:space="preserve">Écrivez une instruction qui permet d’afficher la variable d’environnement PATH</w:t>
      </w:r>
      <w:r>
        <w:t xml:space="preserve"> </w:t>
      </w:r>
      <w:r>
        <w:t xml:space="preserve">Écrivez une instruction qui permet de lancer une commande shell</w:t>
      </w:r>
    </w:p>
    <w:p>
      <w:pPr>
        <w:numPr>
          <w:ilvl w:val="0"/>
          <w:numId w:val="1002"/>
        </w:numPr>
      </w:pPr>
      <w:r>
        <w:rPr>
          <w:bCs/>
          <w:b/>
        </w:rPr>
        <w:t xml:space="preserve">Exercice 2 : une instruction de boucle</w:t>
      </w:r>
      <w:r>
        <w:t xml:space="preserve"> </w:t>
      </w:r>
      <w:r>
        <w:t xml:space="preserve">Écrivez une instruction de boucle qui compte de 1 à 10 et afficher</w:t>
      </w:r>
      <w:r>
        <w:t xml:space="preserve"> </w:t>
      </w:r>
      <w:r>
        <w:t xml:space="preserve">‘</w:t>
      </w:r>
      <w:r>
        <w:t xml:space="preserve">O</w:t>
      </w:r>
      <w:r>
        <w:t xml:space="preserve">’</w:t>
      </w:r>
      <w:r>
        <w:t xml:space="preserve"> </w:t>
      </w:r>
      <w:r>
        <w:t xml:space="preserve">‘</w:t>
      </w:r>
      <w:r>
        <w:t xml:space="preserve">OO</w:t>
      </w:r>
      <w:r>
        <w:t xml:space="preserve">’</w:t>
      </w:r>
      <w:r>
        <w:t xml:space="preserve"> </w:t>
      </w:r>
      <w:r>
        <w:t xml:space="preserve">‘</w:t>
      </w:r>
      <w:r>
        <w:t xml:space="preserve">OOO</w:t>
      </w:r>
      <w:r>
        <w:t xml:space="preserve">’</w:t>
      </w:r>
      <w:r>
        <w:t xml:space="preserve"> </w:t>
      </w:r>
      <w:r>
        <w:t xml:space="preserve">allant de 1 à 10 en utilisant range()</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0" w:lineRule="auto" w:after="160"/>
    </w:pPr>
    <w:rPr>
      <w:rFonts w:ascii="Cambria" w:hAnsi="Cambria"/>
      <w:color w:val="2F3542"/>
      <w:sz w:val="23"/>
    </w:rPr>
  </w:style>
  <w:style w:styleId="BodyText" w:type="paragraph">
    <w:name w:val="Body Text"/>
    <w:basedOn w:val="Normal"/>
    <w:link w:val="BodyTextChar"/>
    <w:pPr>
      <w:spacing w:after="160" w:before="180" w:line="300" w:lineRule="auto"/>
    </w:pPr>
    <w:qFormat/>
    <w:rPr>
      <w:rFonts w:ascii="Cambria" w:hAnsi="Cambria"/>
      <w:color w:val="2F3542"/>
      <w:sz w:val="23"/>
    </w:rPr>
  </w:style>
  <w:style w:customStyle="1" w:styleId="FirstParagraph" w:type="paragraph">
    <w:name w:val="First Paragraph"/>
    <w:basedOn w:val="BodyText"/>
    <w:next w:val="BodyText"/>
    <w:qFormat/>
    <w:pPr>
      <w:spacing w:line="300" w:lineRule="auto" w:after="160"/>
    </w:pPr>
    <w:rPr>
      <w:rFonts w:ascii="Cambria" w:hAnsi="Cambria"/>
      <w:color w:val="2F3542"/>
      <w:sz w:val="23"/>
    </w:rPr>
  </w:style>
  <w:style w:customStyle="1" w:styleId="Compact" w:type="paragraph">
    <w:name w:val="Compact"/>
    <w:basedOn w:val="BodyText"/>
    <w:qFormat/>
    <w:pPr>
      <w:spacing w:after="160" w:before="36" w:line="300" w:lineRule="auto"/>
    </w:pPr>
    <w:rPr>
      <w:rFonts w:ascii="Cambria" w:hAnsi="Cambria"/>
      <w:color w:val="2F3542"/>
      <w:sz w:val="23"/>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360" w:before="0"/>
      <w:outlineLvl w:val="0"/>
    </w:pPr>
    <w:rPr>
      <w:rFonts w:asciiTheme="majorHAnsi" w:cstheme="majorBidi" w:eastAsiaTheme="majorEastAsia" w:hAnsiTheme="majorHAnsi" w:ascii="Calibri" w:hAnsi="Calibri"/>
      <w:b/>
      <w:bCs/>
      <w:color w:val="2C3E50"/>
      <w:sz w:val="52"/>
      <w:szCs w:val="32"/>
    </w:rPr>
  </w:style>
  <w:style w:styleId="Heading2" w:type="paragraph">
    <w:name w:val="Heading 2"/>
    <w:basedOn w:val="Normal"/>
    <w:next w:val="BodyText"/>
    <w:uiPriority w:val="9"/>
    <w:unhideWhenUsed/>
    <w:qFormat/>
    <w:pPr>
      <w:keepNext/>
      <w:keepLines/>
      <w:spacing w:after="160" w:before="440"/>
      <w:outlineLvl w:val="1"/>
    </w:pPr>
    <w:rPr>
      <w:rFonts w:asciiTheme="majorHAnsi" w:cstheme="majorBidi" w:eastAsiaTheme="majorEastAsia" w:hAnsiTheme="majorHAnsi" w:ascii="Calibri" w:hAnsi="Calibri"/>
      <w:b/>
      <w:bCs/>
      <w:color w:val="C0502D"/>
      <w:sz w:val="3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i/>
      <w:color w:val="216E9C"/>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olor w:val="2F3542"/>
      <w:sz w:val="19"/>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2026-09-04T13:49:53Z</dcterms:created>
  <dcterms:modified xsi:type="dcterms:W3CDTF">2026-09-04T13:49:53Z</dcterms:modified>
</cp:coreProperties>
</file>

<file path=docProps/custom.xml><?xml version="1.0" encoding="utf-8"?>
<Properties xmlns="http://schemas.openxmlformats.org/officeDocument/2006/custom-properties" xmlns:vt="http://schemas.openxmlformats.org/officeDocument/2006/docPropsVTypes"/>
</file>