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a43b5d3f8cc1601dea4e330c561ba3e479ebd33"/>
    <w:p>
      <w:pPr>
        <w:pStyle w:val="Heading1"/>
        <w:pageBreakBefore/>
      </w:pPr>
      <w:r>
        <w:t xml:space="preserve">L’essentiel de l’essentiel à retenir sur Python</w:t>
      </w:r>
    </w:p>
    <w:bookmarkStart w:id="20" w:name="installation-commandes"/>
    <w:p>
      <w:pPr>
        <w:pStyle w:val="Heading2"/>
      </w:pPr>
      <w:r>
        <w:t xml:space="preserve">Installation &amp; commandes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vérifier la version de Python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                </w:t>
      </w:r>
      <w:r>
        <w:rPr>
          <w:rStyle w:val="CommentTok"/>
        </w:rPr>
        <w:t xml:space="preserve"># créer un environnement virtuel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  </w:t>
      </w:r>
      <w:r>
        <w:rPr>
          <w:rStyle w:val="CommentTok"/>
        </w:rPr>
        <w:t xml:space="preserve"># activer venv (Linux/macOS)</w:t>
      </w:r>
      <w:r>
        <w:br/>
      </w:r>
      <w:r>
        <w:rPr>
          <w:rStyle w:val="ExtensionTok"/>
        </w:rPr>
        <w:t xml:space="preserve">.venv\Scripts\activate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activer venv (Windows)</w:t>
      </w:r>
      <w:r>
        <w:br/>
      </w:r>
      <w:r>
        <w:rPr>
          <w:rStyle w:val="ExtensionTok"/>
        </w:rPr>
        <w:t xml:space="preserve">deactivate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désactiver l'environnement virtuel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package                  </w:t>
      </w:r>
      <w:r>
        <w:rPr>
          <w:rStyle w:val="CommentTok"/>
        </w:rPr>
        <w:t xml:space="preserve"># installer un paquet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freeze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requirements.txt        </w:t>
      </w:r>
      <w:r>
        <w:rPr>
          <w:rStyle w:val="CommentTok"/>
        </w:rPr>
        <w:t xml:space="preserve"># geler les dépendances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     </w:t>
      </w:r>
      <w:r>
        <w:rPr>
          <w:rStyle w:val="CommentTok"/>
        </w:rPr>
        <w:t xml:space="preserve"># installer les dépendances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main.py                       </w:t>
      </w:r>
      <w:r>
        <w:rPr>
          <w:rStyle w:val="CommentTok"/>
        </w:rPr>
        <w:t xml:space="preserve"># exécuter un script Python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                    </w:t>
      </w:r>
      <w:r>
        <w:rPr>
          <w:rStyle w:val="CommentTok"/>
        </w:rPr>
        <w:t xml:space="preserve"># exécuter les tests unitaire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--cov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couverture de code</w:t>
      </w:r>
    </w:p>
    <w:bookmarkEnd w:id="20"/>
    <w:bookmarkStart w:id="21" w:name="variables-types-scalaires"/>
    <w:p>
      <w:pPr>
        <w:pStyle w:val="Heading2"/>
      </w:pPr>
      <w:r>
        <w:t xml:space="preserve">Variables &amp; types scalaires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CommentTok"/>
        </w:rPr>
        <w:t xml:space="preserve"># Affectation dynamique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int</w:t>
      </w:r>
      <w:r>
        <w:br/>
      </w:r>
      <w:r>
        <w:rPr>
          <w:rStyle w:val="NormalTok"/>
        </w:rPr>
        <w:t xml:space="preserve">prix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19.99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float</w:t>
      </w:r>
      <w:r>
        <w:br/>
      </w:r>
      <w:r>
        <w:rPr>
          <w:rStyle w:val="NormalTok"/>
        </w:rPr>
        <w:t xml:space="preserve">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bool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"texte"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str</w:t>
      </w:r>
      <w:r>
        <w:br/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NoneType (absence de valeur)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union logique (dynamique)</w:t>
      </w:r>
    </w:p>
    <w:bookmarkEnd w:id="21"/>
    <w:bookmarkStart w:id="22" w:name="types-agrégés"/>
    <w:p>
      <w:pPr>
        <w:pStyle w:val="Heading2"/>
      </w:pPr>
      <w:r>
        <w:t xml:space="preserve">Types agrégés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NormalTok"/>
        </w:rPr>
        <w:t xml:space="preserve">obj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"nom"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}         </w:t>
      </w:r>
      <w:r>
        <w:rPr>
          <w:rStyle w:val="CommentTok"/>
        </w:rPr>
        <w:t xml:space="preserve"># dict</w:t>
      </w:r>
      <w:r>
        <w:br/>
      </w:r>
      <w:r>
        <w:rPr>
          <w:rStyle w:val="NormalTok"/>
        </w:rPr>
        <w:t xml:space="preserve">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            </w:t>
      </w:r>
      <w:r>
        <w:rPr>
          <w:rStyle w:val="CommentTok"/>
        </w:rPr>
        <w:t xml:space="preserve"># list (mutable)</w:t>
      </w:r>
      <w:r>
        <w:br/>
      </w:r>
      <w:r>
        <w:rPr>
          <w:rStyle w:val="NormalTok"/>
        </w:rPr>
        <w:t xml:space="preserve">tup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tuple (immuable)</w:t>
      </w:r>
      <w:r>
        <w:br/>
      </w:r>
      <w:r>
        <w:rPr>
          <w:rStyle w:val="NormalTok"/>
        </w:rPr>
        <w:t xml:space="preserve">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}                      </w:t>
      </w:r>
      <w:r>
        <w:rPr>
          <w:rStyle w:val="CommentTok"/>
        </w:rPr>
        <w:t xml:space="preserve"># set (éléments uniques)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enum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Enum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Couleur(Enum): ROUGE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enum</w:t>
      </w:r>
      <w:r>
        <w:br/>
      </w:r>
      <w:r>
        <w:rPr>
          <w:rStyle w:val="NormalTok"/>
        </w:rPr>
        <w:t xml:space="preserve">opt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optionnel / nullable</w:t>
      </w:r>
      <w:r>
        <w:br/>
      </w:r>
      <w:r>
        <w:rPr>
          <w:rStyle w:val="NormalTok"/>
        </w:rPr>
        <w:t xml:space="preserve">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type alias (Python 3.10+)</w:t>
      </w:r>
    </w:p>
    <w:bookmarkEnd w:id="22"/>
    <w:bookmarkStart w:id="23" w:name="casting"/>
    <w:p>
      <w:pPr>
        <w:pStyle w:val="Heading2"/>
      </w:pPr>
      <w:r>
        <w:t xml:space="preserve">Casting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NormalTok"/>
        </w:rPr>
        <w:t xml:space="preserve">v1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                        </w:t>
      </w:r>
      <w:r>
        <w:rPr>
          <w:rStyle w:val="CommentTok"/>
        </w:rPr>
        <w:t xml:space="preserve"># int -&gt; str ("125")</w:t>
      </w:r>
      <w:r>
        <w:br/>
      </w:r>
      <w:r>
        <w:rPr>
          <w:rStyle w:val="NormalTok"/>
        </w:rPr>
        <w:t xml:space="preserve">v2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"42"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str -&gt; int (42)</w:t>
      </w:r>
      <w:r>
        <w:br/>
      </w:r>
      <w:r>
        <w:rPr>
          <w:rStyle w:val="NormalTok"/>
        </w:rPr>
        <w:t xml:space="preserve">v3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"19.99"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str -&gt; float (19.99)</w:t>
      </w:r>
      <w:r>
        <w:br/>
      </w:r>
      <w:r>
        <w:rPr>
          <w:rStyle w:val="NormalTok"/>
        </w:rPr>
        <w:t xml:space="preserve">v4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})                 </w:t>
      </w:r>
      <w:r>
        <w:rPr>
          <w:rStyle w:val="CommentTok"/>
        </w:rPr>
        <w:t xml:space="preserve"># set -&gt; list</w:t>
      </w:r>
    </w:p>
    <w:bookmarkEnd w:id="23"/>
    <w:bookmarkStart w:id="24" w:name="opérateurs"/>
    <w:p>
      <w:pPr>
        <w:pStyle w:val="Heading2"/>
      </w:pPr>
      <w:r>
        <w:t xml:space="preserve">Opérateurs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arithmétiques (// entière, ** puissance)</w:t>
      </w:r>
      <w:r>
        <w:br/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relationnels</w:t>
      </w:r>
      <w:r>
        <w:br/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logiques</w:t>
      </w:r>
      <w:r>
        <w:br/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affectation</w:t>
      </w:r>
      <w:r>
        <w:br/>
      </w:r>
      <w:r>
        <w:rPr>
          <w:rStyle w:val="NormalTok"/>
        </w:rPr>
        <w:t xml:space="preserve">x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condition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y                </w:t>
      </w:r>
      <w:r>
        <w:rPr>
          <w:rStyle w:val="CommentTok"/>
        </w:rPr>
        <w:t xml:space="preserve"># ternaire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b                                </w:t>
      </w:r>
      <w:r>
        <w:rPr>
          <w:rStyle w:val="CommentTok"/>
        </w:rPr>
        <w:t xml:space="preserve"># union d'ensembles ou de types</w:t>
      </w:r>
    </w:p>
    <w:bookmarkEnd w:id="24"/>
    <w:bookmarkStart w:id="25" w:name="contrôle-de-flux"/>
    <w:p>
      <w:pPr>
        <w:pStyle w:val="Heading2"/>
      </w:pPr>
      <w:r>
        <w:t xml:space="preserve">Contrôle de flux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 </w:t>
      </w:r>
      <w:r>
        <w:rPr>
          <w:rStyle w:val="ControlFlowTok"/>
        </w:rPr>
        <w:t xml:space="preserve">pass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 </w:t>
      </w:r>
      <w:r>
        <w:rPr>
          <w:rStyle w:val="ControlFlowTok"/>
        </w:rPr>
        <w:t xml:space="preserve">pass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x:                             </w:t>
      </w:r>
      <w:r>
        <w:rPr>
          <w:rStyle w:val="CommentTok"/>
        </w:rPr>
        <w:t xml:space="preserve"># Python 3.10+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_: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 </w:t>
      </w:r>
      <w:r>
        <w:rPr>
          <w:rStyle w:val="ControlFlowTok"/>
        </w:rPr>
        <w:t xml:space="preserve">pass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arr: </w:t>
      </w:r>
      <w:r>
        <w:rPr>
          <w:rStyle w:val="ControlFlowTok"/>
        </w:rPr>
        <w:t xml:space="preserve">pass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obj.items(): </w:t>
      </w:r>
      <w:r>
        <w:rPr>
          <w:rStyle w:val="ControlFlowTok"/>
        </w:rPr>
        <w:t xml:space="preserve">pass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 </w:t>
      </w:r>
      <w:r>
        <w:rPr>
          <w:rStyle w:val="ControlFlowTok"/>
        </w:rPr>
        <w:t xml:space="preserve">pass</w:t>
      </w:r>
    </w:p>
    <w:bookmarkEnd w:id="25"/>
    <w:bookmarkStart w:id="26" w:name="fonctions"/>
    <w:p>
      <w:pPr>
        <w:pStyle w:val="Heading2"/>
      </w:pPr>
      <w:r>
        <w:t xml:space="preserve">Fonctions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add(a: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b: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sum_all(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nums: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(nums)</w:t>
      </w:r>
      <w:r>
        <w:br/>
      </w:r>
      <w:r>
        <w:rPr>
          <w:rStyle w:val="NormalTok"/>
        </w:rPr>
        <w:t xml:space="preserve">mul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             </w:t>
      </w:r>
      <w:r>
        <w:rPr>
          <w:rStyle w:val="CommentTok"/>
        </w:rPr>
        <w:t xml:space="preserve"># anonyme / lambda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identity(val: 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 </w:t>
      </w:r>
      <w:r>
        <w:rPr>
          <w:rStyle w:val="CommentTok"/>
        </w:rPr>
        <w:t xml:space="preserve"># générique</w:t>
      </w:r>
      <w:r>
        <w:br/>
      </w:r>
      <w:r>
        <w:br/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arr))</w:t>
      </w:r>
      <w:r>
        <w:br/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arr))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reduce</w:t>
      </w:r>
      <w:r>
        <w:br/>
      </w:r>
      <w:r>
        <w:rPr>
          <w:rStyle w:val="BuiltInTok"/>
        </w:rPr>
        <w:t xml:space="preserve">reduce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acc, x: acc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x, arr,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bookmarkEnd w:id="26"/>
    <w:bookmarkStart w:id="27" w:name="exceptions"/>
    <w:p>
      <w:pPr>
        <w:pStyle w:val="Heading2"/>
      </w:pPr>
      <w:r>
        <w:t xml:space="preserve">Exceptions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"oups"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(e)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toujours exécuté</w:t>
      </w:r>
    </w:p>
    <w:bookmarkEnd w:id="27"/>
    <w:bookmarkStart w:id="28" w:name="modules-packages"/>
    <w:p>
      <w:pPr>
        <w:pStyle w:val="Heading2"/>
      </w:pPr>
      <w:r>
        <w:t xml:space="preserve">Modules &amp; Packages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CommentTok"/>
        </w:rPr>
        <w:t xml:space="preserve"># mon_module.py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f(): </w:t>
      </w:r>
      <w:r>
        <w:rPr>
          <w:rStyle w:val="ControlFlowTok"/>
        </w:rPr>
        <w:t xml:space="preserve">pass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C: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CommentTok"/>
        </w:rPr>
        <w:t xml:space="preserve"># main.py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mon_module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f, C, 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</w:p>
    <w:bookmarkEnd w:id="28"/>
    <w:bookmarkStart w:id="29" w:name="programmation-orientée-objet"/>
    <w:p>
      <w:pPr>
        <w:pStyle w:val="Heading2"/>
      </w:pPr>
      <w:r>
        <w:t xml:space="preserve">Programmation orientée objet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abc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ABC, abstractmethod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Animal(ABC):</w:t>
      </w:r>
      <w:r>
        <w:br/>
      </w:r>
      <w:r>
        <w:rPr>
          <w:rStyle w:val="NormalTok"/>
        </w:rPr>
        <w:t xml:space="preserve">    espece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"inconnue"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attribut de classe / static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nom: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._nom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              </w:t>
      </w:r>
      <w:r>
        <w:rPr>
          <w:rStyle w:val="CommentTok"/>
        </w:rPr>
        <w:t xml:space="preserve"># protégé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crier(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Chien(Animal):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crier(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_nom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aboie"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Generique[T]: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v: 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.valeur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</w:p>
    <w:bookmarkEnd w:id="29"/>
    <w:bookmarkStart w:id="30" w:name="asynchrone"/>
    <w:p>
      <w:pPr>
        <w:pStyle w:val="Heading2"/>
      </w:pPr>
      <w:r>
        <w:t xml:space="preserve">Asynchrone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attendre(ms: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asyncio.sleep(ms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attendre(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"fait"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asyncio.run(main())</w:t>
      </w:r>
    </w:p>
    <w:bookmarkEnd w:id="30"/>
    <w:bookmarkStart w:id="31" w:name="tests-pytest-unittest"/>
    <w:p>
      <w:pPr>
        <w:pStyle w:val="Heading2"/>
      </w:pPr>
      <w:r>
        <w:t xml:space="preserve">Tests (Pytest / Unittest)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CommentTok"/>
        </w:rPr>
        <w:t xml:space="preserve"># test_main.py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test_cas():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unittest.mock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Mock</w:t>
      </w:r>
      <w:r>
        <w:br/>
      </w:r>
      <w:r>
        <w:rPr>
          <w:rStyle w:val="NormalTok"/>
        </w:rPr>
        <w:t xml:space="preserve">mock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Mock()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00" w:lineRule="auto" w:after="160"/>
    </w:pPr>
    <w:rPr>
      <w:rFonts w:ascii="Cambria" w:hAnsi="Cambria"/>
      <w:color w:val="2F3542"/>
      <w:sz w:val="23"/>
    </w:rPr>
  </w:style>
  <w:style w:styleId="BodyText" w:type="paragraph">
    <w:name w:val="Body Text"/>
    <w:basedOn w:val="Normal"/>
    <w:link w:val="BodyTextChar"/>
    <w:pPr>
      <w:spacing w:after="160" w:before="180" w:line="300" w:lineRule="auto"/>
    </w:pPr>
    <w:qFormat/>
    <w:rPr>
      <w:rFonts w:ascii="Cambria" w:hAnsi="Cambria"/>
      <w:color w:val="2F3542"/>
      <w:sz w:val="23"/>
    </w:rPr>
  </w:style>
  <w:style w:customStyle="1" w:styleId="FirstParagraph" w:type="paragraph">
    <w:name w:val="First Paragraph"/>
    <w:basedOn w:val="BodyText"/>
    <w:next w:val="BodyText"/>
    <w:qFormat/>
    <w:pPr>
      <w:spacing w:line="300" w:lineRule="auto" w:after="160"/>
    </w:pPr>
    <w:rPr>
      <w:rFonts w:ascii="Cambria" w:hAnsi="Cambria"/>
      <w:color w:val="2F3542"/>
      <w:sz w:val="23"/>
    </w:rPr>
  </w:style>
  <w:style w:customStyle="1" w:styleId="Compact" w:type="paragraph">
    <w:name w:val="Compact"/>
    <w:basedOn w:val="BodyText"/>
    <w:qFormat/>
    <w:pPr>
      <w:spacing w:after="160" w:before="36" w:line="300" w:lineRule="auto"/>
    </w:pPr>
    <w:rPr>
      <w:rFonts w:ascii="Cambria" w:hAnsi="Cambria"/>
      <w:color w:val="2F3542"/>
      <w:sz w:val="23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360" w:before="0"/>
      <w:outlineLvl w:val="0"/>
    </w:pPr>
    <w:rPr>
      <w:rFonts w:asciiTheme="majorHAnsi" w:cstheme="majorBidi" w:eastAsiaTheme="majorEastAsia" w:hAnsiTheme="majorHAnsi" w:ascii="Calibri" w:hAnsi="Calibri"/>
      <w:b/>
      <w:bCs/>
      <w:color w:val="2C3E50"/>
      <w:sz w:val="5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60" w:before="440"/>
      <w:outlineLvl w:val="1"/>
    </w:pPr>
    <w:rPr>
      <w:rFonts w:asciiTheme="majorHAnsi" w:cstheme="majorBidi" w:eastAsiaTheme="majorEastAsia" w:hAnsiTheme="majorHAnsi" w:ascii="Calibri" w:hAnsi="Calibri"/>
      <w:b/>
      <w:bCs/>
      <w:color w:val="C0502D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i/>
      <w:color w:val="216E9C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/>
      <w:color w:val="2F3542"/>
      <w:sz w:val="19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2026-09-04T13:49:56Z</dcterms:created>
  <dcterms:modified xsi:type="dcterms:W3CDTF">2026-09-04T13:49:56Z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