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Gestion des densités et tailles d'écran différentes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