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Angular 16 et versions antérieures développement dapplications Web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