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Différents modèles de persistance   Pickle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