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964" w:rsidRDefault="00265964" w:rsidP="00265964">
      <w:pPr>
        <w:shd w:val="clear" w:color="auto" w:fill="FFFFFF"/>
        <w:spacing w:before="100" w:beforeAutospacing="1" w:after="100" w:afterAutospacing="1" w:line="240" w:lineRule="auto"/>
        <w:jc w:val="center"/>
        <w:outlineLvl w:val="2"/>
        <w:rPr>
          <w:rFonts w:ascii="Times New Roman" w:eastAsia="Times New Roman" w:hAnsi="Times New Roman" w:cs="Times New Roman"/>
          <w:b/>
          <w:bCs/>
          <w:color w:val="000000" w:themeColor="text1"/>
          <w:sz w:val="28"/>
          <w:szCs w:val="24"/>
          <w:lang w:eastAsia="fr-FR"/>
        </w:rPr>
      </w:pPr>
      <w:r w:rsidRPr="00265964">
        <w:rPr>
          <w:rFonts w:ascii="Times New Roman" w:eastAsia="Times New Roman" w:hAnsi="Times New Roman" w:cs="Times New Roman"/>
          <w:b/>
          <w:bCs/>
          <w:color w:val="000000" w:themeColor="text1"/>
          <w:sz w:val="28"/>
          <w:szCs w:val="24"/>
          <w:lang w:eastAsia="fr-FR"/>
        </w:rPr>
        <w:t>Stockage des données dans le navigateur</w:t>
      </w:r>
    </w:p>
    <w:p w:rsidR="00265964" w:rsidRPr="00265964" w:rsidRDefault="00265964" w:rsidP="0026596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9E658A">
        <w:rPr>
          <w:rFonts w:ascii="Times New Roman" w:eastAsia="Times New Roman" w:hAnsi="Times New Roman" w:cs="Times New Roman"/>
          <w:b/>
          <w:color w:val="000000" w:themeColor="text1"/>
          <w:sz w:val="24"/>
          <w:szCs w:val="24"/>
          <w:lang w:eastAsia="fr-FR"/>
        </w:rPr>
        <w:t>Web Storage</w:t>
      </w:r>
      <w:r w:rsidRPr="00265964">
        <w:rPr>
          <w:rFonts w:ascii="Times New Roman" w:eastAsia="Times New Roman" w:hAnsi="Times New Roman" w:cs="Times New Roman"/>
          <w:color w:val="000000" w:themeColor="text1"/>
          <w:sz w:val="24"/>
          <w:szCs w:val="24"/>
          <w:lang w:eastAsia="fr-FR"/>
        </w:rPr>
        <w:t> est une solution adaptée aux besoins actuels de stockage de données variées, dans le navigateur. C'est aussi une technique plus puissante que les cookies, qui sont limités en taille (quelques Ko contre plusieurs Mo pour Web Storage) et qui engendrent un trafic HTTP supplémentaire pour chaque requête (que ce soit pour demander la page web, une image, une feuille de styles, un fichier javascript, etc).</w:t>
      </w:r>
    </w:p>
    <w:p w:rsidR="00265964" w:rsidRPr="00265964" w:rsidRDefault="00265964" w:rsidP="0026596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Web Storage met à disposition deux interfaces nommées </w:t>
      </w:r>
      <w:r w:rsidRPr="009E658A">
        <w:rPr>
          <w:rFonts w:ascii="Times New Roman" w:eastAsia="Times New Roman" w:hAnsi="Times New Roman" w:cs="Times New Roman"/>
          <w:b/>
          <w:color w:val="000000" w:themeColor="text1"/>
          <w:sz w:val="24"/>
          <w:szCs w:val="24"/>
          <w:lang w:eastAsia="fr-FR"/>
        </w:rPr>
        <w:t>sessionStorage</w:t>
      </w:r>
      <w:r w:rsidRPr="00265964">
        <w:rPr>
          <w:rFonts w:ascii="Times New Roman" w:eastAsia="Times New Roman" w:hAnsi="Times New Roman" w:cs="Times New Roman"/>
          <w:color w:val="000000" w:themeColor="text1"/>
          <w:sz w:val="24"/>
          <w:szCs w:val="24"/>
          <w:lang w:eastAsia="fr-FR"/>
        </w:rPr>
        <w:t> et </w:t>
      </w:r>
      <w:r w:rsidRPr="009E658A">
        <w:rPr>
          <w:rFonts w:ascii="Times New Roman" w:eastAsia="Times New Roman" w:hAnsi="Times New Roman" w:cs="Times New Roman"/>
          <w:b/>
          <w:color w:val="000000" w:themeColor="text1"/>
          <w:sz w:val="24"/>
          <w:szCs w:val="24"/>
          <w:lang w:eastAsia="fr-FR"/>
        </w:rPr>
        <w:t>localStorage</w:t>
      </w:r>
      <w:r w:rsidRPr="00265964">
        <w:rPr>
          <w:rFonts w:ascii="Times New Roman" w:eastAsia="Times New Roman" w:hAnsi="Times New Roman" w:cs="Times New Roman"/>
          <w:color w:val="000000" w:themeColor="text1"/>
          <w:sz w:val="24"/>
          <w:szCs w:val="24"/>
          <w:lang w:eastAsia="fr-FR"/>
        </w:rPr>
        <w:t> dont la seule différence concerne la persistance des données. Ces dernières ne sont plus véhiculées sur le réseau HTTP et elles sont facilement accessibles (lecture, modifications et suppression) pour la programmation en JavaScript. </w:t>
      </w:r>
    </w:p>
    <w:p w:rsidR="00265964" w:rsidRPr="009E658A" w:rsidRDefault="00265964" w:rsidP="00265964">
      <w:pPr>
        <w:spacing w:after="0" w:line="240" w:lineRule="auto"/>
        <w:jc w:val="center"/>
        <w:rPr>
          <w:rFonts w:ascii="Times New Roman" w:eastAsia="Times New Roman" w:hAnsi="Times New Roman" w:cs="Times New Roman"/>
          <w:color w:val="000000" w:themeColor="text1"/>
          <w:sz w:val="24"/>
          <w:szCs w:val="24"/>
          <w:lang w:eastAsia="fr-FR"/>
        </w:rPr>
      </w:pPr>
      <w:r w:rsidRPr="009E658A">
        <w:rPr>
          <w:rFonts w:ascii="Times New Roman" w:eastAsia="Times New Roman" w:hAnsi="Times New Roman" w:cs="Times New Roman"/>
          <w:noProof/>
          <w:color w:val="000000" w:themeColor="text1"/>
          <w:sz w:val="24"/>
          <w:szCs w:val="24"/>
          <w:lang w:eastAsia="fr-FR"/>
        </w:rPr>
        <w:drawing>
          <wp:inline distT="0" distB="0" distL="0" distR="0" wp14:anchorId="53F2276A" wp14:editId="0BDEE687">
            <wp:extent cx="2256693" cy="1569728"/>
            <wp:effectExtent l="0" t="0" r="0" b="0"/>
            <wp:docPr id="1" name="Image 1" descr="Schéma de foncti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éma de fonctionn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6778" cy="1569787"/>
                    </a:xfrm>
                    <a:prstGeom prst="rect">
                      <a:avLst/>
                    </a:prstGeom>
                    <a:noFill/>
                    <a:ln>
                      <a:noFill/>
                    </a:ln>
                  </pic:spPr>
                </pic:pic>
              </a:graphicData>
            </a:graphic>
          </wp:inline>
        </w:drawing>
      </w:r>
    </w:p>
    <w:p w:rsidR="00265964" w:rsidRPr="00265964" w:rsidRDefault="00265964" w:rsidP="0026596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Le stockage de session et le stockage local sont deux espaces distincts.</w:t>
      </w:r>
    </w:p>
    <w:p w:rsidR="00265964" w:rsidRPr="009E658A" w:rsidRDefault="00265964" w:rsidP="00265964">
      <w:pPr>
        <w:pStyle w:val="Titre1"/>
        <w:numPr>
          <w:ilvl w:val="0"/>
          <w:numId w:val="3"/>
        </w:numPr>
      </w:pPr>
      <w:r w:rsidRPr="009E658A">
        <w:t>Stockage de session sessionStorage</w:t>
      </w:r>
    </w:p>
    <w:p w:rsidR="00265964" w:rsidRPr="00265964" w:rsidRDefault="00265964" w:rsidP="0026596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L'interface </w:t>
      </w:r>
      <w:r w:rsidRPr="009E658A">
        <w:rPr>
          <w:rFonts w:ascii="Times New Roman" w:eastAsia="Times New Roman" w:hAnsi="Times New Roman" w:cs="Times New Roman"/>
          <w:b/>
          <w:bCs/>
          <w:color w:val="000000" w:themeColor="text1"/>
          <w:sz w:val="24"/>
          <w:szCs w:val="24"/>
          <w:lang w:eastAsia="fr-FR"/>
        </w:rPr>
        <w:t>sessionStorage</w:t>
      </w:r>
      <w:r w:rsidRPr="00265964">
        <w:rPr>
          <w:rFonts w:ascii="Times New Roman" w:eastAsia="Times New Roman" w:hAnsi="Times New Roman" w:cs="Times New Roman"/>
          <w:color w:val="000000" w:themeColor="text1"/>
          <w:sz w:val="24"/>
          <w:szCs w:val="24"/>
          <w:lang w:eastAsia="fr-FR"/>
        </w:rPr>
        <w:t> mémorise les données sur la </w:t>
      </w:r>
      <w:r w:rsidRPr="009E658A">
        <w:rPr>
          <w:rFonts w:ascii="Times New Roman" w:eastAsia="Times New Roman" w:hAnsi="Times New Roman" w:cs="Times New Roman"/>
          <w:b/>
          <w:bCs/>
          <w:color w:val="000000" w:themeColor="text1"/>
          <w:sz w:val="24"/>
          <w:szCs w:val="24"/>
          <w:lang w:eastAsia="fr-FR"/>
        </w:rPr>
        <w:t>durée d'une session de navigation</w:t>
      </w:r>
      <w:r w:rsidRPr="00265964">
        <w:rPr>
          <w:rFonts w:ascii="Times New Roman" w:eastAsia="Times New Roman" w:hAnsi="Times New Roman" w:cs="Times New Roman"/>
          <w:color w:val="000000" w:themeColor="text1"/>
          <w:sz w:val="24"/>
          <w:szCs w:val="24"/>
          <w:lang w:eastAsia="fr-FR"/>
        </w:rPr>
        <w:t xml:space="preserve">, et sa portée est limitée à la fenêtre ou l'onglet actif. Lors de sa fermeture, les données sont effacées. Contrairement </w:t>
      </w:r>
      <w:r w:rsidR="00F532E3" w:rsidRPr="00265964">
        <w:rPr>
          <w:rFonts w:ascii="Times New Roman" w:eastAsia="Times New Roman" w:hAnsi="Times New Roman" w:cs="Times New Roman"/>
          <w:color w:val="000000" w:themeColor="text1"/>
          <w:sz w:val="24"/>
          <w:szCs w:val="24"/>
          <w:lang w:eastAsia="fr-FR"/>
        </w:rPr>
        <w:t>aux cookies</w:t>
      </w:r>
      <w:r w:rsidRPr="00265964">
        <w:rPr>
          <w:rFonts w:ascii="Times New Roman" w:eastAsia="Times New Roman" w:hAnsi="Times New Roman" w:cs="Times New Roman"/>
          <w:color w:val="000000" w:themeColor="text1"/>
          <w:sz w:val="24"/>
          <w:szCs w:val="24"/>
          <w:lang w:eastAsia="fr-FR"/>
        </w:rPr>
        <w:t>,  il n'y a pas d'interférence. Chaque stockage de session est limité à un domaine.</w:t>
      </w:r>
    </w:p>
    <w:p w:rsidR="00265964" w:rsidRPr="009E658A" w:rsidRDefault="00265964" w:rsidP="00265964">
      <w:pPr>
        <w:pStyle w:val="Titre1"/>
        <w:numPr>
          <w:ilvl w:val="0"/>
          <w:numId w:val="3"/>
        </w:numPr>
      </w:pPr>
      <w:r w:rsidRPr="009E658A">
        <w:t>Stockage local localStorage</w:t>
      </w:r>
    </w:p>
    <w:p w:rsidR="00265964" w:rsidRPr="00265964" w:rsidRDefault="00265964" w:rsidP="0026596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L'interface </w:t>
      </w:r>
      <w:r w:rsidRPr="009E658A">
        <w:rPr>
          <w:rFonts w:ascii="Times New Roman" w:eastAsia="Times New Roman" w:hAnsi="Times New Roman" w:cs="Times New Roman"/>
          <w:b/>
          <w:bCs/>
          <w:color w:val="000000" w:themeColor="text1"/>
          <w:sz w:val="24"/>
          <w:szCs w:val="24"/>
          <w:lang w:eastAsia="fr-FR"/>
        </w:rPr>
        <w:t>localStorage</w:t>
      </w:r>
      <w:r w:rsidRPr="00265964">
        <w:rPr>
          <w:rFonts w:ascii="Times New Roman" w:eastAsia="Times New Roman" w:hAnsi="Times New Roman" w:cs="Times New Roman"/>
          <w:color w:val="000000" w:themeColor="text1"/>
          <w:sz w:val="24"/>
          <w:szCs w:val="24"/>
          <w:lang w:eastAsia="fr-FR"/>
        </w:rPr>
        <w:t> mémorise les données </w:t>
      </w:r>
      <w:r w:rsidRPr="009E658A">
        <w:rPr>
          <w:rFonts w:ascii="Times New Roman" w:eastAsia="Times New Roman" w:hAnsi="Times New Roman" w:cs="Times New Roman"/>
          <w:b/>
          <w:bCs/>
          <w:color w:val="000000" w:themeColor="text1"/>
          <w:sz w:val="24"/>
          <w:szCs w:val="24"/>
          <w:lang w:eastAsia="fr-FR"/>
        </w:rPr>
        <w:t>sans limite de durée de vie</w:t>
      </w:r>
      <w:r w:rsidRPr="00265964">
        <w:rPr>
          <w:rFonts w:ascii="Times New Roman" w:eastAsia="Times New Roman" w:hAnsi="Times New Roman" w:cs="Times New Roman"/>
          <w:color w:val="000000" w:themeColor="text1"/>
          <w:sz w:val="24"/>
          <w:szCs w:val="24"/>
          <w:lang w:eastAsia="fr-FR"/>
        </w:rPr>
        <w:t>. Contrairement à </w:t>
      </w:r>
      <w:r w:rsidRPr="009E658A">
        <w:rPr>
          <w:rFonts w:ascii="Times New Roman" w:eastAsia="Times New Roman" w:hAnsi="Times New Roman" w:cs="Times New Roman"/>
          <w:b/>
          <w:bCs/>
          <w:color w:val="000000" w:themeColor="text1"/>
          <w:sz w:val="24"/>
          <w:szCs w:val="24"/>
          <w:lang w:eastAsia="fr-FR"/>
        </w:rPr>
        <w:t>sessionStorage</w:t>
      </w:r>
      <w:r w:rsidRPr="00265964">
        <w:rPr>
          <w:rFonts w:ascii="Times New Roman" w:eastAsia="Times New Roman" w:hAnsi="Times New Roman" w:cs="Times New Roman"/>
          <w:color w:val="000000" w:themeColor="text1"/>
          <w:sz w:val="24"/>
          <w:szCs w:val="24"/>
          <w:lang w:eastAsia="fr-FR"/>
        </w:rPr>
        <w:t>, elles ne sont pas effacées lors de la fermeture d'un onglet ou du navigateur. La portée de </w:t>
      </w:r>
      <w:r w:rsidRPr="009E658A">
        <w:rPr>
          <w:rFonts w:ascii="Times New Roman" w:eastAsia="Times New Roman" w:hAnsi="Times New Roman" w:cs="Times New Roman"/>
          <w:b/>
          <w:bCs/>
          <w:color w:val="000000" w:themeColor="text1"/>
          <w:sz w:val="24"/>
          <w:szCs w:val="24"/>
          <w:lang w:eastAsia="fr-FR"/>
        </w:rPr>
        <w:t>localStorage</w:t>
      </w:r>
      <w:r w:rsidRPr="00265964">
        <w:rPr>
          <w:rFonts w:ascii="Times New Roman" w:eastAsia="Times New Roman" w:hAnsi="Times New Roman" w:cs="Times New Roman"/>
          <w:color w:val="000000" w:themeColor="text1"/>
          <w:sz w:val="24"/>
          <w:szCs w:val="24"/>
          <w:lang w:eastAsia="fr-FR"/>
        </w:rPr>
        <w:t> est de facto plus large : il est possible de l'exploiter à travers plusieurs onglets ouverts pour le même domaine ou plusieurs fenêtres ; à partir du moment où il s'agit bien sûr du même navigateur.</w:t>
      </w:r>
    </w:p>
    <w:p w:rsidR="00265964" w:rsidRPr="00265964" w:rsidRDefault="00265964" w:rsidP="00265964">
      <w:pPr>
        <w:shd w:val="clear" w:color="auto" w:fill="E7F1F4"/>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Il n'y a pas de partage des données Web Storage entre les différents navigateurs qui peuvent être installés sur une même machine.</w:t>
      </w:r>
    </w:p>
    <w:p w:rsidR="00265964" w:rsidRPr="00265964" w:rsidRDefault="00265964" w:rsidP="00265964">
      <w:pPr>
        <w:pStyle w:val="Titre1"/>
        <w:numPr>
          <w:ilvl w:val="0"/>
          <w:numId w:val="3"/>
        </w:numPr>
      </w:pPr>
      <w:r w:rsidRPr="00265964">
        <w:t>Usages et précautions</w:t>
      </w:r>
    </w:p>
    <w:p w:rsidR="00265964" w:rsidRPr="00265964" w:rsidRDefault="00265964" w:rsidP="0026596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 xml:space="preserve">Le stockage de données dans le navigateur web se prête à différentes applications, particulièrement lorsqu'il s'agit d'exécuter des traitements sans faire intervenir le serveur, ou </w:t>
      </w:r>
      <w:r w:rsidRPr="00265964">
        <w:rPr>
          <w:rFonts w:ascii="Times New Roman" w:eastAsia="Times New Roman" w:hAnsi="Times New Roman" w:cs="Times New Roman"/>
          <w:color w:val="000000" w:themeColor="text1"/>
          <w:sz w:val="24"/>
          <w:szCs w:val="24"/>
          <w:lang w:eastAsia="fr-FR"/>
        </w:rPr>
        <w:lastRenderedPageBreak/>
        <w:t>lorsqu'il faut mémoriser facilement de petites quantités de données pour l'utilisateur pour les faire persister durant sa navigation. Parmi ces avantages :</w:t>
      </w:r>
    </w:p>
    <w:p w:rsidR="00265964" w:rsidRPr="00265964" w:rsidRDefault="00265964" w:rsidP="0026596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stocker rapidement des données en cache sans faire intervenir le serveur (par exemple via AJAX),</w:t>
      </w:r>
    </w:p>
    <w:p w:rsidR="00265964" w:rsidRPr="00265964" w:rsidRDefault="00265964" w:rsidP="0026596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augmenter la performance ressentie et faciliter les développements,</w:t>
      </w:r>
    </w:p>
    <w:p w:rsidR="00265964" w:rsidRPr="00265964" w:rsidRDefault="00265964" w:rsidP="0026596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se passer des cookies et du trafic HTTP supplémentaire qu'ils représentent (un cookie est envoyé à chaque requête effectuée sur un domaine),</w:t>
      </w:r>
    </w:p>
    <w:p w:rsidR="00265964" w:rsidRPr="00265964" w:rsidRDefault="00265964" w:rsidP="0026596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exploiter un espace alloué plus important que la limite imposée par les cookies (fixée à 4 Ko),</w:t>
      </w:r>
    </w:p>
    <w:p w:rsidR="00265964" w:rsidRPr="00265964" w:rsidRDefault="00265964" w:rsidP="0026596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retrouver des données immédiatement à la reconnexion ou les mémoriser pour éviter la perte s'il y a déconnexion.</w:t>
      </w:r>
    </w:p>
    <w:p w:rsidR="00265964" w:rsidRPr="00265964" w:rsidRDefault="00265964" w:rsidP="00265964">
      <w:pPr>
        <w:pStyle w:val="Titre1"/>
        <w:numPr>
          <w:ilvl w:val="0"/>
          <w:numId w:val="3"/>
        </w:numPr>
      </w:pPr>
      <w:r w:rsidRPr="00265964">
        <w:t>Comment y accéder ?</w:t>
      </w:r>
    </w:p>
    <w:p w:rsidR="00265964" w:rsidRPr="00265964" w:rsidRDefault="00265964" w:rsidP="0026596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Hormis les spécificités concernant la persistance des données, les méthodes d'accès sont communes :</w:t>
      </w:r>
    </w:p>
    <w:p w:rsidR="00265964" w:rsidRPr="00265964" w:rsidRDefault="00265964" w:rsidP="0026596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9E658A">
        <w:rPr>
          <w:rFonts w:ascii="Times New Roman" w:eastAsia="Times New Roman" w:hAnsi="Times New Roman" w:cs="Times New Roman"/>
          <w:b/>
          <w:color w:val="000000" w:themeColor="text1"/>
          <w:sz w:val="24"/>
          <w:szCs w:val="24"/>
          <w:lang w:eastAsia="fr-FR"/>
        </w:rPr>
        <w:t>setItem(clé,valeur)</w:t>
      </w:r>
      <w:r w:rsidRPr="00265964">
        <w:rPr>
          <w:rFonts w:ascii="Times New Roman" w:eastAsia="Times New Roman" w:hAnsi="Times New Roman" w:cs="Times New Roman"/>
          <w:color w:val="000000" w:themeColor="text1"/>
          <w:sz w:val="24"/>
          <w:szCs w:val="24"/>
          <w:lang w:eastAsia="fr-FR"/>
        </w:rPr>
        <w:t> : stocke une paire clé/valeur</w:t>
      </w:r>
    </w:p>
    <w:p w:rsidR="00265964" w:rsidRPr="00265964" w:rsidRDefault="00265964" w:rsidP="0026596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9E658A">
        <w:rPr>
          <w:rFonts w:ascii="Times New Roman" w:eastAsia="Times New Roman" w:hAnsi="Times New Roman" w:cs="Times New Roman"/>
          <w:b/>
          <w:color w:val="000000" w:themeColor="text1"/>
          <w:sz w:val="24"/>
          <w:szCs w:val="24"/>
          <w:lang w:eastAsia="fr-FR"/>
        </w:rPr>
        <w:t>getItem(clé)</w:t>
      </w:r>
      <w:r w:rsidRPr="00265964">
        <w:rPr>
          <w:rFonts w:ascii="Times New Roman" w:eastAsia="Times New Roman" w:hAnsi="Times New Roman" w:cs="Times New Roman"/>
          <w:color w:val="000000" w:themeColor="text1"/>
          <w:sz w:val="24"/>
          <w:szCs w:val="24"/>
          <w:lang w:eastAsia="fr-FR"/>
        </w:rPr>
        <w:t> : retourne la valeur associée à une clé</w:t>
      </w:r>
    </w:p>
    <w:p w:rsidR="00265964" w:rsidRPr="00265964" w:rsidRDefault="00265964" w:rsidP="0026596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9E658A">
        <w:rPr>
          <w:rFonts w:ascii="Times New Roman" w:eastAsia="Times New Roman" w:hAnsi="Times New Roman" w:cs="Times New Roman"/>
          <w:b/>
          <w:color w:val="000000" w:themeColor="text1"/>
          <w:sz w:val="24"/>
          <w:szCs w:val="24"/>
          <w:lang w:eastAsia="fr-FR"/>
        </w:rPr>
        <w:t>removeItem(clé)</w:t>
      </w:r>
      <w:r w:rsidRPr="00265964">
        <w:rPr>
          <w:rFonts w:ascii="Times New Roman" w:eastAsia="Times New Roman" w:hAnsi="Times New Roman" w:cs="Times New Roman"/>
          <w:color w:val="000000" w:themeColor="text1"/>
          <w:sz w:val="24"/>
          <w:szCs w:val="24"/>
          <w:lang w:eastAsia="fr-FR"/>
        </w:rPr>
        <w:t> : supprime la paire clé/valeur en indiquant le nom de la clé</w:t>
      </w:r>
    </w:p>
    <w:p w:rsidR="00265964" w:rsidRPr="00265964" w:rsidRDefault="00265964" w:rsidP="0026596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9E658A">
        <w:rPr>
          <w:rFonts w:ascii="Times New Roman" w:eastAsia="Times New Roman" w:hAnsi="Times New Roman" w:cs="Times New Roman"/>
          <w:b/>
          <w:color w:val="000000" w:themeColor="text1"/>
          <w:sz w:val="24"/>
          <w:szCs w:val="24"/>
          <w:lang w:eastAsia="fr-FR"/>
        </w:rPr>
        <w:t>key(index)</w:t>
      </w:r>
      <w:r w:rsidRPr="00265964">
        <w:rPr>
          <w:rFonts w:ascii="Times New Roman" w:eastAsia="Times New Roman" w:hAnsi="Times New Roman" w:cs="Times New Roman"/>
          <w:b/>
          <w:color w:val="000000" w:themeColor="text1"/>
          <w:sz w:val="24"/>
          <w:szCs w:val="24"/>
          <w:lang w:eastAsia="fr-FR"/>
        </w:rPr>
        <w:t>:</w:t>
      </w:r>
      <w:r w:rsidRPr="00265964">
        <w:rPr>
          <w:rFonts w:ascii="Times New Roman" w:eastAsia="Times New Roman" w:hAnsi="Times New Roman" w:cs="Times New Roman"/>
          <w:color w:val="000000" w:themeColor="text1"/>
          <w:sz w:val="24"/>
          <w:szCs w:val="24"/>
          <w:lang w:eastAsia="fr-FR"/>
        </w:rPr>
        <w:t xml:space="preserve"> retourne la clé stockée à l'index spécifié</w:t>
      </w:r>
    </w:p>
    <w:p w:rsidR="00265964" w:rsidRPr="00265964" w:rsidRDefault="00265964" w:rsidP="00265964">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9E658A">
        <w:rPr>
          <w:rFonts w:ascii="Times New Roman" w:eastAsia="Times New Roman" w:hAnsi="Times New Roman" w:cs="Times New Roman"/>
          <w:b/>
          <w:color w:val="000000" w:themeColor="text1"/>
          <w:sz w:val="24"/>
          <w:szCs w:val="24"/>
          <w:lang w:eastAsia="fr-FR"/>
        </w:rPr>
        <w:t>clear()</w:t>
      </w:r>
      <w:r w:rsidRPr="00265964">
        <w:rPr>
          <w:rFonts w:ascii="Times New Roman" w:eastAsia="Times New Roman" w:hAnsi="Times New Roman" w:cs="Times New Roman"/>
          <w:color w:val="000000" w:themeColor="text1"/>
          <w:sz w:val="24"/>
          <w:szCs w:val="24"/>
          <w:lang w:eastAsia="fr-FR"/>
        </w:rPr>
        <w:t>: efface toutes les paires</w:t>
      </w:r>
    </w:p>
    <w:p w:rsidR="00265964" w:rsidRPr="009E658A" w:rsidRDefault="00265964" w:rsidP="0026596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Pour agrémenter le tout, la propriété </w:t>
      </w:r>
      <w:r w:rsidRPr="009E658A">
        <w:rPr>
          <w:rFonts w:ascii="Times New Roman" w:eastAsia="Times New Roman" w:hAnsi="Times New Roman" w:cs="Times New Roman"/>
          <w:b/>
          <w:color w:val="000000" w:themeColor="text1"/>
          <w:sz w:val="24"/>
          <w:szCs w:val="24"/>
          <w:lang w:eastAsia="fr-FR"/>
        </w:rPr>
        <w:t>.length</w:t>
      </w:r>
      <w:r w:rsidRPr="00265964">
        <w:rPr>
          <w:rFonts w:ascii="Times New Roman" w:eastAsia="Times New Roman" w:hAnsi="Times New Roman" w:cs="Times New Roman"/>
          <w:color w:val="000000" w:themeColor="text1"/>
          <w:sz w:val="24"/>
          <w:szCs w:val="24"/>
          <w:lang w:eastAsia="fr-FR"/>
        </w:rPr>
        <w:t> renvoie le nombre de paires stockées.</w:t>
      </w:r>
    </w:p>
    <w:p w:rsidR="00265964" w:rsidRPr="009E658A" w:rsidRDefault="00265964" w:rsidP="0026596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La </w:t>
      </w:r>
      <w:hyperlink r:id="rId9" w:history="1">
        <w:r w:rsidRPr="009E658A">
          <w:rPr>
            <w:rFonts w:ascii="Times New Roman" w:eastAsia="Times New Roman" w:hAnsi="Times New Roman" w:cs="Times New Roman"/>
            <w:b/>
            <w:color w:val="000000" w:themeColor="text1"/>
            <w:sz w:val="24"/>
            <w:szCs w:val="24"/>
            <w:lang w:eastAsia="fr-FR"/>
          </w:rPr>
          <w:t>console Javascript</w:t>
        </w:r>
      </w:hyperlink>
      <w:r w:rsidRPr="00265964">
        <w:rPr>
          <w:rFonts w:ascii="Times New Roman" w:eastAsia="Times New Roman" w:hAnsi="Times New Roman" w:cs="Times New Roman"/>
          <w:color w:val="000000" w:themeColor="text1"/>
          <w:sz w:val="24"/>
          <w:szCs w:val="24"/>
          <w:lang w:eastAsia="fr-FR"/>
        </w:rPr>
        <w:t> des navigateurs est un outil essentiel pour tester et vérifier le bon fonctionnement de Web Storage.</w:t>
      </w:r>
    </w:p>
    <w:p w:rsidR="00265964" w:rsidRPr="00265964" w:rsidRDefault="00265964" w:rsidP="0026596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b/>
          <w:color w:val="000000" w:themeColor="text1"/>
          <w:sz w:val="24"/>
          <w:szCs w:val="24"/>
          <w:lang w:eastAsia="fr-FR"/>
        </w:rPr>
        <w:t xml:space="preserve">Note </w:t>
      </w:r>
      <w:r w:rsidRPr="00265964">
        <w:rPr>
          <w:rFonts w:ascii="Times New Roman" w:eastAsia="Times New Roman" w:hAnsi="Times New Roman" w:cs="Times New Roman"/>
          <w:color w:val="000000" w:themeColor="text1"/>
          <w:sz w:val="24"/>
          <w:szCs w:val="24"/>
          <w:lang w:eastAsia="fr-FR"/>
        </w:rPr>
        <w:t>: Les exemples suivants se basent sur </w:t>
      </w:r>
      <w:r w:rsidRPr="009E658A">
        <w:rPr>
          <w:rFonts w:ascii="Times New Roman" w:eastAsia="Times New Roman" w:hAnsi="Times New Roman" w:cs="Times New Roman"/>
          <w:color w:val="000000" w:themeColor="text1"/>
          <w:sz w:val="24"/>
          <w:szCs w:val="24"/>
          <w:lang w:eastAsia="fr-FR"/>
        </w:rPr>
        <w:t>sessionStorage </w:t>
      </w:r>
      <w:r w:rsidRPr="00265964">
        <w:rPr>
          <w:rFonts w:ascii="Times New Roman" w:eastAsia="Times New Roman" w:hAnsi="Times New Roman" w:cs="Times New Roman"/>
          <w:color w:val="000000" w:themeColor="text1"/>
          <w:sz w:val="24"/>
          <w:szCs w:val="24"/>
          <w:lang w:eastAsia="fr-FR"/>
        </w:rPr>
        <w:t>mais fonctionneront de la même façon avec </w:t>
      </w:r>
      <w:r w:rsidRPr="009E658A">
        <w:rPr>
          <w:rFonts w:ascii="Times New Roman" w:eastAsia="Times New Roman" w:hAnsi="Times New Roman" w:cs="Times New Roman"/>
          <w:color w:val="000000" w:themeColor="text1"/>
          <w:sz w:val="24"/>
          <w:szCs w:val="24"/>
          <w:lang w:eastAsia="fr-FR"/>
        </w:rPr>
        <w:t>localStorage</w:t>
      </w:r>
      <w:r w:rsidRPr="00265964">
        <w:rPr>
          <w:rFonts w:ascii="Times New Roman" w:eastAsia="Times New Roman" w:hAnsi="Times New Roman" w:cs="Times New Roman"/>
          <w:color w:val="000000" w:themeColor="text1"/>
          <w:sz w:val="24"/>
          <w:szCs w:val="24"/>
          <w:lang w:eastAsia="fr-FR"/>
        </w:rPr>
        <w:t>.</w:t>
      </w:r>
    </w:p>
    <w:p w:rsidR="00265964" w:rsidRPr="00265964" w:rsidRDefault="00265964" w:rsidP="00265964">
      <w:pPr>
        <w:pStyle w:val="Titre1"/>
        <w:numPr>
          <w:ilvl w:val="0"/>
          <w:numId w:val="3"/>
        </w:numPr>
      </w:pPr>
      <w:r w:rsidRPr="00265964">
        <w:t>Stockage</w:t>
      </w:r>
    </w:p>
    <w:p w:rsidR="00265964" w:rsidRPr="009E658A" w:rsidRDefault="00265964" w:rsidP="009E6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0"/>
          <w:szCs w:val="20"/>
          <w:lang w:eastAsia="fr-FR"/>
        </w:rPr>
      </w:pPr>
      <w:r w:rsidRPr="009E658A">
        <w:rPr>
          <w:rFonts w:ascii="Consolas" w:eastAsia="Times New Roman" w:hAnsi="Consolas" w:cs="Courier New"/>
          <w:color w:val="000000" w:themeColor="text1"/>
          <w:sz w:val="20"/>
          <w:szCs w:val="20"/>
          <w:lang w:eastAsia="fr-FR"/>
        </w:rPr>
        <w:t>sessionStorage.setItem("couleur","vert")</w:t>
      </w:r>
    </w:p>
    <w:p w:rsidR="00265964" w:rsidRPr="00265964" w:rsidRDefault="00265964" w:rsidP="009E658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Le premier argument de</w:t>
      </w:r>
      <w:bookmarkStart w:id="0" w:name="_GoBack"/>
      <w:bookmarkEnd w:id="0"/>
      <w:r w:rsidRPr="00265964">
        <w:rPr>
          <w:rFonts w:ascii="Times New Roman" w:eastAsia="Times New Roman" w:hAnsi="Times New Roman" w:cs="Times New Roman"/>
          <w:color w:val="000000" w:themeColor="text1"/>
          <w:sz w:val="24"/>
          <w:szCs w:val="24"/>
          <w:lang w:eastAsia="fr-FR"/>
        </w:rPr>
        <w:t> </w:t>
      </w:r>
      <w:r w:rsidRPr="009E658A">
        <w:rPr>
          <w:rFonts w:ascii="Times New Roman" w:eastAsia="Times New Roman" w:hAnsi="Times New Roman" w:cs="Times New Roman"/>
          <w:color w:val="000000" w:themeColor="text1"/>
          <w:sz w:val="24"/>
          <w:szCs w:val="24"/>
          <w:lang w:eastAsia="fr-FR"/>
        </w:rPr>
        <w:t>setItem</w:t>
      </w:r>
      <w:r w:rsidRPr="00265964">
        <w:rPr>
          <w:rFonts w:ascii="Times New Roman" w:eastAsia="Times New Roman" w:hAnsi="Times New Roman" w:cs="Times New Roman"/>
          <w:color w:val="000000" w:themeColor="text1"/>
          <w:sz w:val="24"/>
          <w:szCs w:val="24"/>
          <w:lang w:eastAsia="fr-FR"/>
        </w:rPr>
        <w:t> est la clé (toujours de type </w:t>
      </w:r>
      <w:r w:rsidRPr="009E658A">
        <w:rPr>
          <w:rFonts w:ascii="Times New Roman" w:eastAsia="Times New Roman" w:hAnsi="Times New Roman" w:cs="Times New Roman"/>
          <w:color w:val="000000" w:themeColor="text1"/>
          <w:sz w:val="24"/>
          <w:szCs w:val="24"/>
          <w:lang w:eastAsia="fr-FR"/>
        </w:rPr>
        <w:t>String</w:t>
      </w:r>
      <w:r w:rsidRPr="00265964">
        <w:rPr>
          <w:rFonts w:ascii="Times New Roman" w:eastAsia="Times New Roman" w:hAnsi="Times New Roman" w:cs="Times New Roman"/>
          <w:color w:val="000000" w:themeColor="text1"/>
          <w:sz w:val="24"/>
          <w:szCs w:val="24"/>
          <w:lang w:eastAsia="fr-FR"/>
        </w:rPr>
        <w:t>). Elle précise l'endroit où sont stockées les données afin de pouvoir les y retrouver ultérieurement.</w:t>
      </w:r>
    </w:p>
    <w:p w:rsidR="00265964" w:rsidRPr="00265964" w:rsidRDefault="00265964" w:rsidP="009E658A">
      <w:pPr>
        <w:pStyle w:val="Titre1"/>
        <w:numPr>
          <w:ilvl w:val="0"/>
          <w:numId w:val="3"/>
        </w:numPr>
      </w:pPr>
      <w:r w:rsidRPr="00265964">
        <w:t>Récupération</w:t>
      </w:r>
    </w:p>
    <w:p w:rsidR="00265964" w:rsidRPr="009E658A" w:rsidRDefault="00265964" w:rsidP="009E6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0"/>
          <w:szCs w:val="20"/>
          <w:lang w:eastAsia="fr-FR"/>
        </w:rPr>
      </w:pPr>
      <w:r w:rsidRPr="009E658A">
        <w:rPr>
          <w:rFonts w:ascii="Consolas" w:eastAsia="Times New Roman" w:hAnsi="Consolas" w:cs="Courier New"/>
          <w:color w:val="000000" w:themeColor="text1"/>
          <w:sz w:val="20"/>
          <w:szCs w:val="20"/>
          <w:lang w:eastAsia="fr-FR"/>
        </w:rPr>
        <w:t>var couleur = sessionStorage.getItem("couleur");</w:t>
      </w:r>
    </w:p>
    <w:p w:rsidR="00265964" w:rsidRPr="00265964" w:rsidRDefault="00265964" w:rsidP="009E658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Grâce à la clé initialement créée avec </w:t>
      </w:r>
      <w:r w:rsidRPr="009E658A">
        <w:rPr>
          <w:rFonts w:ascii="Times New Roman" w:eastAsia="Times New Roman" w:hAnsi="Times New Roman" w:cs="Times New Roman"/>
          <w:color w:val="000000" w:themeColor="text1"/>
          <w:sz w:val="24"/>
          <w:szCs w:val="24"/>
          <w:lang w:eastAsia="fr-FR"/>
        </w:rPr>
        <w:t>setItem</w:t>
      </w:r>
      <w:r w:rsidRPr="00265964">
        <w:rPr>
          <w:rFonts w:ascii="Times New Roman" w:eastAsia="Times New Roman" w:hAnsi="Times New Roman" w:cs="Times New Roman"/>
          <w:color w:val="000000" w:themeColor="text1"/>
          <w:sz w:val="24"/>
          <w:szCs w:val="24"/>
          <w:lang w:eastAsia="fr-FR"/>
        </w:rPr>
        <w:t> il est possible de récupérer facilement les données. Ces dernières sont renvoyées sous la forme d'une chaîne de caractère.</w:t>
      </w:r>
    </w:p>
    <w:p w:rsidR="00265964" w:rsidRPr="00265964" w:rsidRDefault="00265964" w:rsidP="009E658A">
      <w:pPr>
        <w:pStyle w:val="Titre1"/>
        <w:numPr>
          <w:ilvl w:val="0"/>
          <w:numId w:val="3"/>
        </w:numPr>
        <w:rPr>
          <w:rFonts w:ascii="Segoe UI" w:eastAsia="Times New Roman" w:hAnsi="Segoe UI" w:cs="Segoe UI"/>
          <w:szCs w:val="24"/>
          <w:lang w:eastAsia="fr-FR"/>
        </w:rPr>
      </w:pPr>
      <w:r w:rsidRPr="00265964">
        <w:t>Suppression</w:t>
      </w:r>
    </w:p>
    <w:p w:rsidR="00265964" w:rsidRPr="009E658A" w:rsidRDefault="00265964" w:rsidP="009E6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0"/>
          <w:szCs w:val="20"/>
          <w:lang w:eastAsia="fr-FR"/>
        </w:rPr>
      </w:pPr>
      <w:r w:rsidRPr="009E658A">
        <w:rPr>
          <w:rFonts w:ascii="Consolas" w:eastAsia="Times New Roman" w:hAnsi="Consolas" w:cs="Courier New"/>
          <w:color w:val="000000" w:themeColor="text1"/>
          <w:sz w:val="20"/>
          <w:szCs w:val="20"/>
          <w:lang w:eastAsia="fr-FR"/>
        </w:rPr>
        <w:t>sessionStorage.removeItem("couleur");</w:t>
      </w:r>
    </w:p>
    <w:p w:rsidR="00265964" w:rsidRPr="00265964" w:rsidRDefault="00265964" w:rsidP="009E658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Nous supprimons l'élément de session "couleur".</w:t>
      </w:r>
    </w:p>
    <w:p w:rsidR="00265964" w:rsidRPr="00265964" w:rsidRDefault="00265964" w:rsidP="009E658A">
      <w:pPr>
        <w:pStyle w:val="Titre1"/>
        <w:numPr>
          <w:ilvl w:val="0"/>
          <w:numId w:val="3"/>
        </w:numPr>
      </w:pPr>
      <w:r w:rsidRPr="00265964">
        <w:t>Suppression totale</w:t>
      </w:r>
    </w:p>
    <w:p w:rsidR="00265964" w:rsidRPr="009E658A" w:rsidRDefault="00265964" w:rsidP="009E6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0"/>
          <w:szCs w:val="20"/>
          <w:lang w:eastAsia="fr-FR"/>
        </w:rPr>
      </w:pPr>
      <w:r w:rsidRPr="009E658A">
        <w:rPr>
          <w:rFonts w:ascii="Consolas" w:eastAsia="Times New Roman" w:hAnsi="Consolas" w:cs="Courier New"/>
          <w:color w:val="000000" w:themeColor="text1"/>
          <w:sz w:val="20"/>
          <w:szCs w:val="20"/>
          <w:lang w:eastAsia="fr-FR"/>
        </w:rPr>
        <w:t>sessionStorage.clear();</w:t>
      </w:r>
    </w:p>
    <w:p w:rsidR="00265964" w:rsidRPr="00265964" w:rsidRDefault="00265964" w:rsidP="009E658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Suppression complète de toutes les valeurs de session.</w:t>
      </w:r>
    </w:p>
    <w:p w:rsidR="00265964" w:rsidRPr="00265964" w:rsidRDefault="00265964" w:rsidP="009E658A">
      <w:pPr>
        <w:pStyle w:val="Titre1"/>
        <w:numPr>
          <w:ilvl w:val="0"/>
          <w:numId w:val="3"/>
        </w:numPr>
      </w:pPr>
      <w:r w:rsidRPr="00265964">
        <w:t>Accès direct</w:t>
      </w:r>
    </w:p>
    <w:p w:rsidR="00265964" w:rsidRPr="00265964" w:rsidRDefault="00265964" w:rsidP="009E658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Dans la plupart des situations, les variables seront accessibles directement en tant que membres de l'interface.</w:t>
      </w:r>
    </w:p>
    <w:p w:rsidR="00265964" w:rsidRPr="009E658A" w:rsidRDefault="00265964" w:rsidP="009E6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0"/>
          <w:szCs w:val="20"/>
          <w:lang w:eastAsia="fr-FR"/>
        </w:rPr>
      </w:pPr>
      <w:r w:rsidRPr="009E658A">
        <w:rPr>
          <w:rFonts w:ascii="Consolas" w:eastAsia="Times New Roman" w:hAnsi="Consolas" w:cs="Courier New"/>
          <w:color w:val="000000" w:themeColor="text1"/>
          <w:sz w:val="20"/>
          <w:szCs w:val="20"/>
          <w:lang w:eastAsia="fr-FR"/>
        </w:rPr>
        <w:t>sessionStorage.couleur = "vert";</w:t>
      </w:r>
    </w:p>
    <w:p w:rsidR="00265964" w:rsidRPr="00265964" w:rsidRDefault="00265964" w:rsidP="009E6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themeColor="text1"/>
          <w:sz w:val="20"/>
          <w:szCs w:val="20"/>
          <w:lang w:eastAsia="fr-FR"/>
        </w:rPr>
      </w:pPr>
      <w:r w:rsidRPr="009E658A">
        <w:rPr>
          <w:rFonts w:ascii="Consolas" w:eastAsia="Times New Roman" w:hAnsi="Consolas" w:cs="Courier New"/>
          <w:color w:val="000000" w:themeColor="text1"/>
          <w:sz w:val="20"/>
          <w:szCs w:val="20"/>
          <w:lang w:eastAsia="fr-FR"/>
        </w:rPr>
        <w:t>console.log(sessionStorage.couleur);</w:t>
      </w:r>
    </w:p>
    <w:p w:rsidR="00265964" w:rsidRPr="00265964" w:rsidRDefault="00265964" w:rsidP="009E658A">
      <w:pPr>
        <w:pStyle w:val="Titre1"/>
        <w:numPr>
          <w:ilvl w:val="0"/>
          <w:numId w:val="3"/>
        </w:numPr>
      </w:pPr>
      <w:r w:rsidRPr="00265964">
        <w:t>Examen et espace alloué</w:t>
      </w:r>
    </w:p>
    <w:p w:rsidR="00265964" w:rsidRPr="00265964" w:rsidRDefault="00265964" w:rsidP="009E658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 xml:space="preserve">L'espace local alloué, bien que considérablement supérieur à celui disponible via un cookie est cependant limité. Personne ne tient à voir son disque dur submergé de données créées par des milliers de sites consultés. Il faut donc gérer cet espace raisonnablement avec </w:t>
      </w:r>
      <w:r w:rsidR="009E658A" w:rsidRPr="009E658A">
        <w:rPr>
          <w:rFonts w:ascii="Times New Roman" w:eastAsia="Times New Roman" w:hAnsi="Times New Roman" w:cs="Times New Roman"/>
          <w:color w:val="000000" w:themeColor="text1"/>
          <w:sz w:val="24"/>
          <w:szCs w:val="24"/>
          <w:lang w:eastAsia="fr-FR"/>
        </w:rPr>
        <w:t>efficacité</w:t>
      </w:r>
      <w:r w:rsidRPr="00265964">
        <w:rPr>
          <w:rFonts w:ascii="Times New Roman" w:eastAsia="Times New Roman" w:hAnsi="Times New Roman" w:cs="Times New Roman"/>
          <w:color w:val="000000" w:themeColor="text1"/>
          <w:sz w:val="24"/>
          <w:szCs w:val="24"/>
          <w:lang w:eastAsia="fr-FR"/>
        </w:rPr>
        <w:t xml:space="preserve"> et parcimonie. Par défaut, Internet Explorer alloue 10 Mo par espace de stockage, et les autres navigateurs (Firefox, Chrome, Opera, Safari) </w:t>
      </w:r>
      <w:r w:rsidRPr="009E658A">
        <w:rPr>
          <w:rFonts w:ascii="Times New Roman" w:eastAsia="Times New Roman" w:hAnsi="Times New Roman" w:cs="Times New Roman"/>
          <w:color w:val="000000" w:themeColor="text1"/>
          <w:sz w:val="24"/>
          <w:szCs w:val="24"/>
          <w:lang w:eastAsia="fr-FR"/>
        </w:rPr>
        <w:t>5 Mo</w:t>
      </w:r>
      <w:r w:rsidRPr="00265964">
        <w:rPr>
          <w:rFonts w:ascii="Times New Roman" w:eastAsia="Times New Roman" w:hAnsi="Times New Roman" w:cs="Times New Roman"/>
          <w:color w:val="000000" w:themeColor="text1"/>
          <w:sz w:val="24"/>
          <w:szCs w:val="24"/>
          <w:lang w:eastAsia="fr-FR"/>
        </w:rPr>
        <w:t> par domaine. En réalité, par mesure de sécurité, on considère l'origine de la page, c'est-à-dire que sont également distingués tous les sous-domaines, ainsi que le port ou le mode de connexion (HTTPS s'il y a lieu). Une exception </w:t>
      </w:r>
      <w:r w:rsidRPr="009E658A">
        <w:rPr>
          <w:rFonts w:ascii="Times New Roman" w:eastAsia="Times New Roman" w:hAnsi="Times New Roman" w:cs="Times New Roman"/>
          <w:color w:val="000000" w:themeColor="text1"/>
          <w:sz w:val="24"/>
          <w:szCs w:val="24"/>
          <w:lang w:eastAsia="fr-FR"/>
        </w:rPr>
        <w:t>QUOTA_EXCEEDED_ERR</w:t>
      </w:r>
      <w:r w:rsidRPr="00265964">
        <w:rPr>
          <w:rFonts w:ascii="Times New Roman" w:eastAsia="Times New Roman" w:hAnsi="Times New Roman" w:cs="Times New Roman"/>
          <w:color w:val="000000" w:themeColor="text1"/>
          <w:sz w:val="24"/>
          <w:szCs w:val="24"/>
          <w:lang w:eastAsia="fr-FR"/>
        </w:rPr>
        <w:t> est déclenchée si le quota est atteint.</w:t>
      </w:r>
    </w:p>
    <w:p w:rsidR="00265964" w:rsidRPr="00265964" w:rsidRDefault="00265964" w:rsidP="009E658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r w:rsidRPr="00265964">
        <w:rPr>
          <w:rFonts w:ascii="Times New Roman" w:eastAsia="Times New Roman" w:hAnsi="Times New Roman" w:cs="Times New Roman"/>
          <w:color w:val="000000" w:themeColor="text1"/>
          <w:sz w:val="24"/>
          <w:szCs w:val="24"/>
          <w:lang w:eastAsia="fr-FR"/>
        </w:rPr>
        <w:t>Le navigateur peut aussi très bien choisir de demander l'autorisation à l'utilisateur au préalable avant d'accueillir des données supplémentaires, et d'incrémenter la limite au fur et à mesure.</w:t>
      </w:r>
    </w:p>
    <w:p w:rsidR="00F72B57" w:rsidRPr="009E658A" w:rsidRDefault="00B66273" w:rsidP="009E658A">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fr-FR"/>
        </w:rPr>
      </w:pPr>
    </w:p>
    <w:sectPr w:rsidR="00F72B57" w:rsidRPr="009E658A">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273" w:rsidRDefault="00B66273" w:rsidP="00F532E3">
      <w:pPr>
        <w:spacing w:after="0" w:line="240" w:lineRule="auto"/>
      </w:pPr>
      <w:r>
        <w:separator/>
      </w:r>
    </w:p>
  </w:endnote>
  <w:endnote w:type="continuationSeparator" w:id="0">
    <w:p w:rsidR="00B66273" w:rsidRDefault="00B66273" w:rsidP="00F5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1648509528"/>
      <w:docPartObj>
        <w:docPartGallery w:val="Page Numbers (Bottom of Page)"/>
        <w:docPartUnique/>
      </w:docPartObj>
    </w:sdtPr>
    <w:sdtContent>
      <w:sdt>
        <w:sdtPr>
          <w:rPr>
            <w:sz w:val="20"/>
            <w:szCs w:val="20"/>
          </w:rPr>
          <w:id w:val="860082579"/>
          <w:docPartObj>
            <w:docPartGallery w:val="Page Numbers (Top of Page)"/>
            <w:docPartUnique/>
          </w:docPartObj>
        </w:sdtPr>
        <w:sdtContent>
          <w:p w:rsidR="00F532E3" w:rsidRPr="00F532E3" w:rsidRDefault="00F532E3">
            <w:pPr>
              <w:pStyle w:val="Pieddepage"/>
              <w:jc w:val="right"/>
              <w:rPr>
                <w:sz w:val="20"/>
                <w:szCs w:val="20"/>
              </w:rPr>
            </w:pPr>
            <w:r w:rsidRPr="00F532E3">
              <w:rPr>
                <w:sz w:val="20"/>
                <w:szCs w:val="20"/>
              </w:rPr>
              <w:t xml:space="preserve">Page </w:t>
            </w:r>
            <w:r w:rsidRPr="00F532E3">
              <w:rPr>
                <w:b/>
                <w:bCs/>
                <w:sz w:val="20"/>
                <w:szCs w:val="20"/>
              </w:rPr>
              <w:fldChar w:fldCharType="begin"/>
            </w:r>
            <w:r w:rsidRPr="00F532E3">
              <w:rPr>
                <w:b/>
                <w:bCs/>
                <w:sz w:val="20"/>
                <w:szCs w:val="20"/>
              </w:rPr>
              <w:instrText>PAGE</w:instrText>
            </w:r>
            <w:r w:rsidRPr="00F532E3">
              <w:rPr>
                <w:b/>
                <w:bCs/>
                <w:sz w:val="20"/>
                <w:szCs w:val="20"/>
              </w:rPr>
              <w:fldChar w:fldCharType="separate"/>
            </w:r>
            <w:r w:rsidR="00B66273">
              <w:rPr>
                <w:b/>
                <w:bCs/>
                <w:noProof/>
                <w:sz w:val="20"/>
                <w:szCs w:val="20"/>
              </w:rPr>
              <w:t>1</w:t>
            </w:r>
            <w:r w:rsidRPr="00F532E3">
              <w:rPr>
                <w:b/>
                <w:bCs/>
                <w:sz w:val="20"/>
                <w:szCs w:val="20"/>
              </w:rPr>
              <w:fldChar w:fldCharType="end"/>
            </w:r>
            <w:r w:rsidRPr="00F532E3">
              <w:rPr>
                <w:sz w:val="20"/>
                <w:szCs w:val="20"/>
              </w:rPr>
              <w:t xml:space="preserve"> sur </w:t>
            </w:r>
            <w:r w:rsidRPr="00F532E3">
              <w:rPr>
                <w:b/>
                <w:bCs/>
                <w:sz w:val="20"/>
                <w:szCs w:val="20"/>
              </w:rPr>
              <w:fldChar w:fldCharType="begin"/>
            </w:r>
            <w:r w:rsidRPr="00F532E3">
              <w:rPr>
                <w:b/>
                <w:bCs/>
                <w:sz w:val="20"/>
                <w:szCs w:val="20"/>
              </w:rPr>
              <w:instrText>NUMPAGES</w:instrText>
            </w:r>
            <w:r w:rsidRPr="00F532E3">
              <w:rPr>
                <w:b/>
                <w:bCs/>
                <w:sz w:val="20"/>
                <w:szCs w:val="20"/>
              </w:rPr>
              <w:fldChar w:fldCharType="separate"/>
            </w:r>
            <w:r w:rsidR="00B66273">
              <w:rPr>
                <w:b/>
                <w:bCs/>
                <w:noProof/>
                <w:sz w:val="20"/>
                <w:szCs w:val="20"/>
              </w:rPr>
              <w:t>1</w:t>
            </w:r>
            <w:r w:rsidRPr="00F532E3">
              <w:rPr>
                <w:b/>
                <w:bCs/>
                <w:sz w:val="20"/>
                <w:szCs w:val="20"/>
              </w:rPr>
              <w:fldChar w:fldCharType="end"/>
            </w:r>
          </w:p>
        </w:sdtContent>
      </w:sdt>
    </w:sdtContent>
  </w:sdt>
  <w:p w:rsidR="00F532E3" w:rsidRPr="00F532E3" w:rsidRDefault="00F532E3">
    <w:pPr>
      <w:pStyle w:val="Pieddepage"/>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273" w:rsidRDefault="00B66273" w:rsidP="00F532E3">
      <w:pPr>
        <w:spacing w:after="0" w:line="240" w:lineRule="auto"/>
      </w:pPr>
      <w:r>
        <w:separator/>
      </w:r>
    </w:p>
  </w:footnote>
  <w:footnote w:type="continuationSeparator" w:id="0">
    <w:p w:rsidR="00B66273" w:rsidRDefault="00B66273" w:rsidP="00F532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124C8"/>
    <w:multiLevelType w:val="hybridMultilevel"/>
    <w:tmpl w:val="74D21F70"/>
    <w:lvl w:ilvl="0" w:tplc="C9045250">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96E6D37"/>
    <w:multiLevelType w:val="multilevel"/>
    <w:tmpl w:val="71CC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D9630C"/>
    <w:multiLevelType w:val="multilevel"/>
    <w:tmpl w:val="1E8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3E10D6"/>
    <w:multiLevelType w:val="hybridMultilevel"/>
    <w:tmpl w:val="1C7C293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964"/>
    <w:rsid w:val="00265964"/>
    <w:rsid w:val="00880770"/>
    <w:rsid w:val="009E658A"/>
    <w:rsid w:val="00B66273"/>
    <w:rsid w:val="00C531D1"/>
    <w:rsid w:val="00F532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65964"/>
    <w:pPr>
      <w:keepNext/>
      <w:keepLines/>
      <w:numPr>
        <w:numId w:val="4"/>
      </w:numPr>
      <w:spacing w:before="480" w:after="0"/>
      <w:outlineLvl w:val="0"/>
    </w:pPr>
    <w:rPr>
      <w:rFonts w:asciiTheme="majorHAnsi" w:eastAsiaTheme="majorEastAsia" w:hAnsiTheme="majorHAnsi" w:cstheme="majorBidi"/>
      <w:b/>
      <w:bCs/>
      <w:color w:val="000000" w:themeColor="text1"/>
      <w:sz w:val="24"/>
      <w:szCs w:val="28"/>
    </w:rPr>
  </w:style>
  <w:style w:type="paragraph" w:styleId="Titre2">
    <w:name w:val="heading 2"/>
    <w:basedOn w:val="Normal"/>
    <w:next w:val="Normal"/>
    <w:link w:val="Titre2Car"/>
    <w:uiPriority w:val="9"/>
    <w:unhideWhenUsed/>
    <w:qFormat/>
    <w:rsid w:val="002659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6596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26596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6596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26596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2659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65964"/>
    <w:rPr>
      <w:b/>
      <w:bCs/>
    </w:rPr>
  </w:style>
  <w:style w:type="character" w:styleId="CodeHTML">
    <w:name w:val="HTML Code"/>
    <w:basedOn w:val="Policepardfaut"/>
    <w:uiPriority w:val="99"/>
    <w:semiHidden/>
    <w:unhideWhenUsed/>
    <w:rsid w:val="00265964"/>
    <w:rPr>
      <w:rFonts w:ascii="Courier New" w:eastAsia="Times New Roman" w:hAnsi="Courier New" w:cs="Courier New"/>
      <w:sz w:val="20"/>
      <w:szCs w:val="20"/>
    </w:rPr>
  </w:style>
  <w:style w:type="paragraph" w:customStyle="1" w:styleId="info">
    <w:name w:val="info"/>
    <w:basedOn w:val="Normal"/>
    <w:rsid w:val="002659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warning">
    <w:name w:val="warning"/>
    <w:basedOn w:val="Normal"/>
    <w:rsid w:val="002659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ken">
    <w:name w:val="token"/>
    <w:basedOn w:val="Policepardfaut"/>
    <w:rsid w:val="00265964"/>
  </w:style>
  <w:style w:type="character" w:styleId="Lienhypertexte">
    <w:name w:val="Hyperlink"/>
    <w:basedOn w:val="Policepardfaut"/>
    <w:uiPriority w:val="99"/>
    <w:semiHidden/>
    <w:unhideWhenUsed/>
    <w:rsid w:val="00265964"/>
    <w:rPr>
      <w:color w:val="0000FF"/>
      <w:u w:val="single"/>
    </w:rPr>
  </w:style>
  <w:style w:type="paragraph" w:styleId="PrformatHTML">
    <w:name w:val="HTML Preformatted"/>
    <w:basedOn w:val="Normal"/>
    <w:link w:val="PrformatHTMLCar"/>
    <w:uiPriority w:val="99"/>
    <w:semiHidden/>
    <w:unhideWhenUsed/>
    <w:rsid w:val="0026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65964"/>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2659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5964"/>
    <w:rPr>
      <w:rFonts w:ascii="Tahoma" w:hAnsi="Tahoma" w:cs="Tahoma"/>
      <w:sz w:val="16"/>
      <w:szCs w:val="16"/>
    </w:rPr>
  </w:style>
  <w:style w:type="character" w:customStyle="1" w:styleId="Titre1Car">
    <w:name w:val="Titre 1 Car"/>
    <w:basedOn w:val="Policepardfaut"/>
    <w:link w:val="Titre1"/>
    <w:uiPriority w:val="9"/>
    <w:rsid w:val="00265964"/>
    <w:rPr>
      <w:rFonts w:asciiTheme="majorHAnsi" w:eastAsiaTheme="majorEastAsia" w:hAnsiTheme="majorHAnsi" w:cstheme="majorBidi"/>
      <w:b/>
      <w:bCs/>
      <w:color w:val="000000" w:themeColor="text1"/>
      <w:sz w:val="24"/>
      <w:szCs w:val="28"/>
    </w:rPr>
  </w:style>
  <w:style w:type="character" w:customStyle="1" w:styleId="Titre2Car">
    <w:name w:val="Titre 2 Car"/>
    <w:basedOn w:val="Policepardfaut"/>
    <w:link w:val="Titre2"/>
    <w:uiPriority w:val="9"/>
    <w:rsid w:val="00265964"/>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F532E3"/>
    <w:pPr>
      <w:tabs>
        <w:tab w:val="center" w:pos="4536"/>
        <w:tab w:val="right" w:pos="9072"/>
      </w:tabs>
      <w:spacing w:after="0" w:line="240" w:lineRule="auto"/>
    </w:pPr>
  </w:style>
  <w:style w:type="character" w:customStyle="1" w:styleId="En-tteCar">
    <w:name w:val="En-tête Car"/>
    <w:basedOn w:val="Policepardfaut"/>
    <w:link w:val="En-tte"/>
    <w:uiPriority w:val="99"/>
    <w:rsid w:val="00F532E3"/>
  </w:style>
  <w:style w:type="paragraph" w:styleId="Pieddepage">
    <w:name w:val="footer"/>
    <w:basedOn w:val="Normal"/>
    <w:link w:val="PieddepageCar"/>
    <w:uiPriority w:val="99"/>
    <w:unhideWhenUsed/>
    <w:rsid w:val="00F532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32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65964"/>
    <w:pPr>
      <w:keepNext/>
      <w:keepLines/>
      <w:numPr>
        <w:numId w:val="4"/>
      </w:numPr>
      <w:spacing w:before="480" w:after="0"/>
      <w:outlineLvl w:val="0"/>
    </w:pPr>
    <w:rPr>
      <w:rFonts w:asciiTheme="majorHAnsi" w:eastAsiaTheme="majorEastAsia" w:hAnsiTheme="majorHAnsi" w:cstheme="majorBidi"/>
      <w:b/>
      <w:bCs/>
      <w:color w:val="000000" w:themeColor="text1"/>
      <w:sz w:val="24"/>
      <w:szCs w:val="28"/>
    </w:rPr>
  </w:style>
  <w:style w:type="paragraph" w:styleId="Titre2">
    <w:name w:val="heading 2"/>
    <w:basedOn w:val="Normal"/>
    <w:next w:val="Normal"/>
    <w:link w:val="Titre2Car"/>
    <w:uiPriority w:val="9"/>
    <w:unhideWhenUsed/>
    <w:qFormat/>
    <w:rsid w:val="002659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6596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26596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6596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26596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2659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65964"/>
    <w:rPr>
      <w:b/>
      <w:bCs/>
    </w:rPr>
  </w:style>
  <w:style w:type="character" w:styleId="CodeHTML">
    <w:name w:val="HTML Code"/>
    <w:basedOn w:val="Policepardfaut"/>
    <w:uiPriority w:val="99"/>
    <w:semiHidden/>
    <w:unhideWhenUsed/>
    <w:rsid w:val="00265964"/>
    <w:rPr>
      <w:rFonts w:ascii="Courier New" w:eastAsia="Times New Roman" w:hAnsi="Courier New" w:cs="Courier New"/>
      <w:sz w:val="20"/>
      <w:szCs w:val="20"/>
    </w:rPr>
  </w:style>
  <w:style w:type="paragraph" w:customStyle="1" w:styleId="info">
    <w:name w:val="info"/>
    <w:basedOn w:val="Normal"/>
    <w:rsid w:val="0026596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warning">
    <w:name w:val="warning"/>
    <w:basedOn w:val="Normal"/>
    <w:rsid w:val="0026596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oken">
    <w:name w:val="token"/>
    <w:basedOn w:val="Policepardfaut"/>
    <w:rsid w:val="00265964"/>
  </w:style>
  <w:style w:type="character" w:styleId="Lienhypertexte">
    <w:name w:val="Hyperlink"/>
    <w:basedOn w:val="Policepardfaut"/>
    <w:uiPriority w:val="99"/>
    <w:semiHidden/>
    <w:unhideWhenUsed/>
    <w:rsid w:val="00265964"/>
    <w:rPr>
      <w:color w:val="0000FF"/>
      <w:u w:val="single"/>
    </w:rPr>
  </w:style>
  <w:style w:type="paragraph" w:styleId="PrformatHTML">
    <w:name w:val="HTML Preformatted"/>
    <w:basedOn w:val="Normal"/>
    <w:link w:val="PrformatHTMLCar"/>
    <w:uiPriority w:val="99"/>
    <w:semiHidden/>
    <w:unhideWhenUsed/>
    <w:rsid w:val="0026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65964"/>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26596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65964"/>
    <w:rPr>
      <w:rFonts w:ascii="Tahoma" w:hAnsi="Tahoma" w:cs="Tahoma"/>
      <w:sz w:val="16"/>
      <w:szCs w:val="16"/>
    </w:rPr>
  </w:style>
  <w:style w:type="character" w:customStyle="1" w:styleId="Titre1Car">
    <w:name w:val="Titre 1 Car"/>
    <w:basedOn w:val="Policepardfaut"/>
    <w:link w:val="Titre1"/>
    <w:uiPriority w:val="9"/>
    <w:rsid w:val="00265964"/>
    <w:rPr>
      <w:rFonts w:asciiTheme="majorHAnsi" w:eastAsiaTheme="majorEastAsia" w:hAnsiTheme="majorHAnsi" w:cstheme="majorBidi"/>
      <w:b/>
      <w:bCs/>
      <w:color w:val="000000" w:themeColor="text1"/>
      <w:sz w:val="24"/>
      <w:szCs w:val="28"/>
    </w:rPr>
  </w:style>
  <w:style w:type="character" w:customStyle="1" w:styleId="Titre2Car">
    <w:name w:val="Titre 2 Car"/>
    <w:basedOn w:val="Policepardfaut"/>
    <w:link w:val="Titre2"/>
    <w:uiPriority w:val="9"/>
    <w:rsid w:val="00265964"/>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F532E3"/>
    <w:pPr>
      <w:tabs>
        <w:tab w:val="center" w:pos="4536"/>
        <w:tab w:val="right" w:pos="9072"/>
      </w:tabs>
      <w:spacing w:after="0" w:line="240" w:lineRule="auto"/>
    </w:pPr>
  </w:style>
  <w:style w:type="character" w:customStyle="1" w:styleId="En-tteCar">
    <w:name w:val="En-tête Car"/>
    <w:basedOn w:val="Policepardfaut"/>
    <w:link w:val="En-tte"/>
    <w:uiPriority w:val="99"/>
    <w:rsid w:val="00F532E3"/>
  </w:style>
  <w:style w:type="paragraph" w:styleId="Pieddepage">
    <w:name w:val="footer"/>
    <w:basedOn w:val="Normal"/>
    <w:link w:val="PieddepageCar"/>
    <w:uiPriority w:val="99"/>
    <w:unhideWhenUsed/>
    <w:rsid w:val="00F532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97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lsacreations.com/astuce/lire/1436-console-javascrip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800</Words>
  <Characters>4406</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Younes Lqamar</cp:lastModifiedBy>
  <cp:revision>2</cp:revision>
  <dcterms:created xsi:type="dcterms:W3CDTF">2018-11-30T18:06:00Z</dcterms:created>
  <dcterms:modified xsi:type="dcterms:W3CDTF">2020-02-18T14:56:00Z</dcterms:modified>
</cp:coreProperties>
</file>