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BDD48B" w14:textId="55ABFF37" w:rsidR="00E100F8" w:rsidRDefault="00E100F8" w:rsidP="00E100F8">
      <w:pPr>
        <w:pStyle w:val="ad"/>
      </w:pPr>
      <w:r>
        <w:t>ТЕХНИЧЕСКОЕ ЗАДАНИЕ</w:t>
      </w:r>
    </w:p>
    <w:p w14:paraId="156B067F" w14:textId="77777777" w:rsidR="00AB35FF" w:rsidRDefault="00AB35FF" w:rsidP="00AB35FF">
      <w:pPr>
        <w:pStyle w:val="ab"/>
        <w:rPr>
          <w:b/>
          <w:bCs/>
        </w:rPr>
      </w:pPr>
      <w:r>
        <w:rPr>
          <w:b/>
          <w:bCs/>
        </w:rPr>
        <w:t>Аннотация</w:t>
      </w:r>
    </w:p>
    <w:p w14:paraId="45E4EF9B" w14:textId="77777777" w:rsidR="00AB35FF" w:rsidRPr="00A21025" w:rsidRDefault="00AB35FF" w:rsidP="00AB35FF">
      <w:pPr>
        <w:pStyle w:val="ab"/>
      </w:pPr>
    </w:p>
    <w:p w14:paraId="7AC8F35C" w14:textId="799DFF0A" w:rsidR="00AB35FF" w:rsidRDefault="00AB35FF" w:rsidP="00AB35FF">
      <w:pPr>
        <w:pStyle w:val="ab"/>
      </w:pPr>
      <w:r>
        <w:t>В данном документе приведено техническое задание на раз</w:t>
      </w:r>
      <w:r w:rsidR="001515DF">
        <w:t xml:space="preserve">работку </w:t>
      </w:r>
      <w:r w:rsidR="00142DE7">
        <w:rPr>
          <w:rFonts w:cs="Times New Roman"/>
          <w:color w:val="000000"/>
          <w:szCs w:val="28"/>
          <w:shd w:val="clear" w:color="auto" w:fill="FFFFFF"/>
        </w:rPr>
        <w:t>п</w:t>
      </w:r>
      <w:r w:rsidR="00142DE7" w:rsidRPr="00142DE7">
        <w:rPr>
          <w:rFonts w:cs="Times New Roman"/>
          <w:color w:val="000000"/>
          <w:szCs w:val="28"/>
          <w:shd w:val="clear" w:color="auto" w:fill="FFFFFF"/>
        </w:rPr>
        <w:t>рограммно</w:t>
      </w:r>
      <w:r w:rsidR="00142DE7">
        <w:rPr>
          <w:rFonts w:cs="Times New Roman"/>
          <w:color w:val="000000"/>
          <w:szCs w:val="28"/>
          <w:shd w:val="clear" w:color="auto" w:fill="FFFFFF"/>
        </w:rPr>
        <w:t>го</w:t>
      </w:r>
      <w:r w:rsidR="00142DE7" w:rsidRPr="00142DE7">
        <w:rPr>
          <w:rFonts w:cs="Times New Roman"/>
          <w:color w:val="000000"/>
          <w:szCs w:val="28"/>
          <w:shd w:val="clear" w:color="auto" w:fill="FFFFFF"/>
        </w:rPr>
        <w:t xml:space="preserve"> обеспечение обработки библиографических списков</w:t>
      </w:r>
      <w:r w:rsidR="00142DE7">
        <w:rPr>
          <w:rFonts w:cs="Times New Roman"/>
          <w:color w:val="000000"/>
          <w:szCs w:val="28"/>
          <w:shd w:val="clear" w:color="auto" w:fill="FFFFFF"/>
        </w:rPr>
        <w:t>.</w:t>
      </w:r>
    </w:p>
    <w:p w14:paraId="0A2CF966" w14:textId="77777777" w:rsidR="00AB35FF" w:rsidRDefault="00AB35FF" w:rsidP="00AB35FF">
      <w:pPr>
        <w:pStyle w:val="ab"/>
      </w:pPr>
      <w:r>
        <w:t xml:space="preserve">В разделе «Введение» </w:t>
      </w:r>
      <w:r w:rsidRPr="0043526F">
        <w:t>указано наименование программы и краткая характеристика области ее применения.</w:t>
      </w:r>
    </w:p>
    <w:p w14:paraId="7A6883F6" w14:textId="2D0D8479" w:rsidR="00AB35FF" w:rsidRDefault="00AB35FF" w:rsidP="00AB35FF">
      <w:pPr>
        <w:pStyle w:val="ab"/>
      </w:pPr>
      <w:r>
        <w:t>В разделе «Ос</w:t>
      </w:r>
      <w:r w:rsidR="0048131F">
        <w:t>нования для разработки» указано основание для разработки</w:t>
      </w:r>
      <w:r>
        <w:t>.</w:t>
      </w:r>
    </w:p>
    <w:p w14:paraId="169B6044" w14:textId="77777777" w:rsidR="00AB35FF" w:rsidRDefault="00AB35FF" w:rsidP="00AB35FF">
      <w:pPr>
        <w:pStyle w:val="ab"/>
      </w:pPr>
      <w:r>
        <w:t>В разделе «Назначение разработки» указано функциональное назначение программного продукта.</w:t>
      </w:r>
    </w:p>
    <w:p w14:paraId="61C8D9C2" w14:textId="77777777" w:rsidR="00AB35FF" w:rsidRDefault="00AB35FF" w:rsidP="00AB35FF">
      <w:pPr>
        <w:pStyle w:val="ab"/>
      </w:pPr>
      <w:r>
        <w:t>Раздел «Требования к программе» включает в себя следующие подразделы:</w:t>
      </w:r>
    </w:p>
    <w:p w14:paraId="7156C522" w14:textId="77777777" w:rsidR="00AB35FF" w:rsidRDefault="00AB35FF" w:rsidP="00AB35FF">
      <w:pPr>
        <w:pStyle w:val="ab"/>
      </w:pPr>
      <w:r>
        <w:t>–</w:t>
      </w:r>
      <w:r>
        <w:tab/>
        <w:t>требования к функциональным характеристикам;</w:t>
      </w:r>
    </w:p>
    <w:p w14:paraId="28D5AB81" w14:textId="77777777" w:rsidR="00AB35FF" w:rsidRDefault="00AB35FF" w:rsidP="00AB35FF">
      <w:pPr>
        <w:pStyle w:val="ab"/>
      </w:pPr>
      <w:r>
        <w:t>–</w:t>
      </w:r>
      <w:r>
        <w:tab/>
        <w:t>требования к надежности программы;</w:t>
      </w:r>
    </w:p>
    <w:p w14:paraId="28213AF9" w14:textId="77777777" w:rsidR="00AB35FF" w:rsidRDefault="00AB35FF" w:rsidP="00AB35FF">
      <w:pPr>
        <w:pStyle w:val="ab"/>
      </w:pPr>
      <w:r>
        <w:t>–</w:t>
      </w:r>
      <w:r>
        <w:tab/>
        <w:t>условия эксплуатации;</w:t>
      </w:r>
    </w:p>
    <w:p w14:paraId="1DE02465" w14:textId="77777777" w:rsidR="00AB35FF" w:rsidRDefault="00AB35FF" w:rsidP="00AB35FF">
      <w:pPr>
        <w:pStyle w:val="ab"/>
      </w:pPr>
      <w:r>
        <w:t>–</w:t>
      </w:r>
      <w:r>
        <w:tab/>
        <w:t>требования к составу и параметрам технических средств;</w:t>
      </w:r>
    </w:p>
    <w:p w14:paraId="3AE10A89" w14:textId="77777777" w:rsidR="00AB35FF" w:rsidRDefault="00AB35FF" w:rsidP="00AB35FF">
      <w:pPr>
        <w:pStyle w:val="ab"/>
      </w:pPr>
      <w:r>
        <w:t>–</w:t>
      </w:r>
      <w:r>
        <w:tab/>
        <w:t>требования к информационной и программной совместимости.</w:t>
      </w:r>
    </w:p>
    <w:p w14:paraId="665E0D6C" w14:textId="77777777" w:rsidR="00AB35FF" w:rsidRDefault="00AB35FF" w:rsidP="00AB35FF">
      <w:pPr>
        <w:pStyle w:val="ab"/>
      </w:pPr>
      <w:r>
        <w:t>В разделе «Требования к программной документации», определены предварительный состав программной документации и специальные требования к ней. Оформление программного документа «Руководство пользователя» произведено по требованиям ЕСПД (ГОСТ 19.101-77), ГОСТ 19.103-77), ГОСТ 19.104-78*), ГОСТ 19.105-78* 4 ), ГОСТ 19.106-78* 5 ), ГОСТ 19.201-78 6 ), ГОСТ 19.604-78* 7 ).</w:t>
      </w:r>
    </w:p>
    <w:p w14:paraId="426AC742" w14:textId="4135D867" w:rsidR="00AB35FF" w:rsidRDefault="00AB35FF" w:rsidP="00E100F8">
      <w:pPr>
        <w:pStyle w:val="ad"/>
      </w:pPr>
    </w:p>
    <w:p w14:paraId="49BBBE09" w14:textId="42763836" w:rsidR="00AB35FF" w:rsidRDefault="00AB35FF" w:rsidP="00E100F8">
      <w:pPr>
        <w:pStyle w:val="ad"/>
      </w:pPr>
    </w:p>
    <w:p w14:paraId="4C573A65" w14:textId="4968192C" w:rsidR="00AB35FF" w:rsidRDefault="00AB35FF" w:rsidP="00E100F8">
      <w:pPr>
        <w:pStyle w:val="ad"/>
      </w:pPr>
    </w:p>
    <w:p w14:paraId="399A76B7" w14:textId="3D4E10C7" w:rsidR="00142DE7" w:rsidRDefault="00142DE7">
      <w:pPr>
        <w:rPr>
          <w:rFonts w:ascii="Times New Roman" w:hAnsi="Times New Roman"/>
          <w:b/>
          <w:color w:val="000000" w:themeColor="text1"/>
          <w:sz w:val="32"/>
        </w:rPr>
      </w:pPr>
      <w:r>
        <w:br w:type="page"/>
      </w:r>
    </w:p>
    <w:p w14:paraId="39A2CBF3" w14:textId="77777777" w:rsidR="00E100F8" w:rsidRPr="008D3BF6" w:rsidRDefault="00E100F8" w:rsidP="00E100F8">
      <w:pPr>
        <w:pStyle w:val="a6"/>
      </w:pPr>
      <w:r w:rsidRPr="008D3BF6">
        <w:lastRenderedPageBreak/>
        <w:t>Введение</w:t>
      </w:r>
    </w:p>
    <w:p w14:paraId="1F8AF4A3" w14:textId="4BEA0219" w:rsidR="00142DE7" w:rsidRDefault="00142DE7" w:rsidP="00142DE7">
      <w:pPr>
        <w:pStyle w:val="ab"/>
      </w:pPr>
      <w:r>
        <w:t xml:space="preserve">В данном документе приведено техническое задание на разработку </w:t>
      </w:r>
      <w:r>
        <w:rPr>
          <w:rFonts w:cs="Times New Roman"/>
          <w:color w:val="000000"/>
          <w:szCs w:val="28"/>
          <w:shd w:val="clear" w:color="auto" w:fill="FFFFFF"/>
        </w:rPr>
        <w:t>п</w:t>
      </w:r>
      <w:r w:rsidRPr="00142DE7">
        <w:rPr>
          <w:rFonts w:cs="Times New Roman"/>
          <w:color w:val="000000"/>
          <w:szCs w:val="28"/>
          <w:shd w:val="clear" w:color="auto" w:fill="FFFFFF"/>
        </w:rPr>
        <w:t>рограммно</w:t>
      </w:r>
      <w:r>
        <w:rPr>
          <w:rFonts w:cs="Times New Roman"/>
          <w:color w:val="000000"/>
          <w:szCs w:val="28"/>
          <w:shd w:val="clear" w:color="auto" w:fill="FFFFFF"/>
        </w:rPr>
        <w:t>го</w:t>
      </w:r>
      <w:r w:rsidRPr="00142DE7">
        <w:rPr>
          <w:rFonts w:cs="Times New Roman"/>
          <w:color w:val="000000"/>
          <w:szCs w:val="28"/>
          <w:shd w:val="clear" w:color="auto" w:fill="FFFFFF"/>
        </w:rPr>
        <w:t xml:space="preserve"> обеспечение обработки библиографических списков</w:t>
      </w:r>
      <w:r>
        <w:rPr>
          <w:rFonts w:cs="Times New Roman"/>
          <w:color w:val="000000"/>
          <w:szCs w:val="28"/>
          <w:shd w:val="clear" w:color="auto" w:fill="FFFFFF"/>
        </w:rPr>
        <w:t>.</w:t>
      </w:r>
    </w:p>
    <w:p w14:paraId="279749FD" w14:textId="77777777" w:rsidR="00E100F8" w:rsidRDefault="00E100F8" w:rsidP="00E100F8">
      <w:pPr>
        <w:pStyle w:val="a6"/>
      </w:pPr>
      <w:r>
        <w:t>Основания для разработки</w:t>
      </w:r>
    </w:p>
    <w:p w14:paraId="71FE4261" w14:textId="1E3CDBA0" w:rsidR="00E100F8" w:rsidRDefault="00E100F8" w:rsidP="00E100F8">
      <w:pPr>
        <w:pStyle w:val="ab"/>
      </w:pPr>
      <w:r>
        <w:t xml:space="preserve">Основанием для разработки данного </w:t>
      </w:r>
      <w:r w:rsidR="009C59A1">
        <w:t>программного обеспечения</w:t>
      </w:r>
      <w:r>
        <w:t xml:space="preserve"> является задание на </w:t>
      </w:r>
      <w:r w:rsidR="00085BDF">
        <w:t xml:space="preserve">выпускную квалификационную работу, полученное на кафедре вычислительной математики и кибернетики. </w:t>
      </w:r>
    </w:p>
    <w:p w14:paraId="42456A6A" w14:textId="3C2C3E7F" w:rsidR="00E100F8" w:rsidRDefault="00E100F8" w:rsidP="00E100F8">
      <w:pPr>
        <w:pStyle w:val="a6"/>
      </w:pPr>
      <w:r>
        <w:t>Назначение разработки</w:t>
      </w:r>
    </w:p>
    <w:p w14:paraId="0A413ADC" w14:textId="4ABE6B23" w:rsidR="00FB1FA8" w:rsidRDefault="00FB1FA8" w:rsidP="00323A41">
      <w:pPr>
        <w:pStyle w:val="ab"/>
      </w:pPr>
      <w:r w:rsidRPr="006739D4">
        <w:t>Описываемое в настоящем техническом задании программное обеспечение предназначено</w:t>
      </w:r>
      <w:r>
        <w:t xml:space="preserve"> для </w:t>
      </w:r>
      <w:r w:rsidRPr="00FB1FA8">
        <w:rPr>
          <w:rFonts w:cs="Times New Roman"/>
          <w:color w:val="000000"/>
          <w:szCs w:val="20"/>
          <w:shd w:val="clear" w:color="auto" w:fill="FFFFFF"/>
        </w:rPr>
        <w:t>моделирования и анализа движения лифтов в много</w:t>
      </w:r>
      <w:r w:rsidR="00CC000C">
        <w:rPr>
          <w:rFonts w:cs="Times New Roman"/>
          <w:color w:val="000000"/>
          <w:szCs w:val="20"/>
          <w:shd w:val="clear" w:color="auto" w:fill="FFFFFF"/>
        </w:rPr>
        <w:t>лифтовом</w:t>
      </w:r>
      <w:r w:rsidRPr="00FB1FA8">
        <w:rPr>
          <w:rFonts w:cs="Times New Roman"/>
          <w:color w:val="000000"/>
          <w:szCs w:val="20"/>
          <w:shd w:val="clear" w:color="auto" w:fill="FFFFFF"/>
        </w:rPr>
        <w:t xml:space="preserve"> доме</w:t>
      </w:r>
      <w:r w:rsidR="00323A41">
        <w:rPr>
          <w:rFonts w:cs="Times New Roman"/>
          <w:color w:val="000000"/>
          <w:szCs w:val="20"/>
          <w:shd w:val="clear" w:color="auto" w:fill="FFFFFF"/>
        </w:rPr>
        <w:t>.</w:t>
      </w:r>
      <w:r w:rsidRPr="00FB1FA8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</w:p>
    <w:p w14:paraId="5D412D3C" w14:textId="77777777" w:rsidR="00E100F8" w:rsidRDefault="00E100F8" w:rsidP="00E100F8">
      <w:pPr>
        <w:pStyle w:val="a6"/>
      </w:pPr>
      <w:r>
        <w:t>Требования к программе</w:t>
      </w:r>
    </w:p>
    <w:p w14:paraId="28713D9A" w14:textId="30D72E52" w:rsidR="00E100F8" w:rsidRDefault="00E100F8" w:rsidP="00E100F8">
      <w:pPr>
        <w:pStyle w:val="a1"/>
      </w:pPr>
      <w:r>
        <w:t>Требования к функциональным характеристикам</w:t>
      </w:r>
    </w:p>
    <w:p w14:paraId="00307174" w14:textId="5D7D1979" w:rsidR="00515932" w:rsidRDefault="00515932" w:rsidP="00E100F8">
      <w:pPr>
        <w:pStyle w:val="ab"/>
      </w:pPr>
      <w:r>
        <w:t>Программное обеспечение должно отвечать следующим функциональным требованиям:</w:t>
      </w:r>
    </w:p>
    <w:p w14:paraId="234728DA" w14:textId="3254F606" w:rsidR="00515932" w:rsidRDefault="00515932" w:rsidP="00605207">
      <w:pPr>
        <w:pStyle w:val="ab"/>
        <w:numPr>
          <w:ilvl w:val="0"/>
          <w:numId w:val="14"/>
        </w:numPr>
        <w:ind w:left="1134"/>
      </w:pPr>
      <w:r>
        <w:t xml:space="preserve">Задание списка </w:t>
      </w:r>
      <w:r w:rsidR="00323A41">
        <w:t>входных параметров</w:t>
      </w:r>
      <w:r>
        <w:t xml:space="preserve"> для последующего моделирования работы лифтов:</w:t>
      </w:r>
    </w:p>
    <w:p w14:paraId="06B25F73" w14:textId="259F0F97" w:rsidR="00605207" w:rsidRDefault="00042F91" w:rsidP="00F36187">
      <w:pPr>
        <w:pStyle w:val="ab"/>
        <w:numPr>
          <w:ilvl w:val="1"/>
          <w:numId w:val="15"/>
        </w:numPr>
      </w:pPr>
      <w:r>
        <w:t>Количество лифтов в здании</w:t>
      </w:r>
      <w:r w:rsidR="002D7E06" w:rsidRPr="002D7E06">
        <w:t>;</w:t>
      </w:r>
    </w:p>
    <w:p w14:paraId="524852F8" w14:textId="700DA8FB" w:rsidR="00605207" w:rsidRDefault="00605207" w:rsidP="00F36187">
      <w:pPr>
        <w:pStyle w:val="ab"/>
        <w:numPr>
          <w:ilvl w:val="1"/>
          <w:numId w:val="15"/>
        </w:numPr>
      </w:pPr>
      <w:r>
        <w:t xml:space="preserve"> </w:t>
      </w:r>
      <w:r w:rsidR="00042F91">
        <w:t>Вместимость лифта</w:t>
      </w:r>
      <w:r w:rsidR="002D7E06">
        <w:rPr>
          <w:lang w:val="en-US"/>
        </w:rPr>
        <w:t>;</w:t>
      </w:r>
    </w:p>
    <w:p w14:paraId="0A1E846F" w14:textId="4F0DB457" w:rsidR="00605207" w:rsidRDefault="00042F91" w:rsidP="00F36187">
      <w:pPr>
        <w:pStyle w:val="ab"/>
        <w:numPr>
          <w:ilvl w:val="1"/>
          <w:numId w:val="15"/>
        </w:numPr>
      </w:pPr>
      <w:r>
        <w:t>Длительность работы симуляции лифтов</w:t>
      </w:r>
      <w:r w:rsidR="002D7E06">
        <w:t>;</w:t>
      </w:r>
    </w:p>
    <w:p w14:paraId="2EBA3AFE" w14:textId="794C604F" w:rsidR="00605207" w:rsidRDefault="00605207" w:rsidP="00F36187">
      <w:pPr>
        <w:pStyle w:val="ab"/>
        <w:numPr>
          <w:ilvl w:val="1"/>
          <w:numId w:val="15"/>
        </w:numPr>
      </w:pPr>
      <w:r>
        <w:t xml:space="preserve"> </w:t>
      </w:r>
      <w:r w:rsidR="00042F91">
        <w:t>Количество этажей в здании</w:t>
      </w:r>
      <w:r w:rsidR="002D7E06">
        <w:rPr>
          <w:lang w:val="en-US"/>
        </w:rPr>
        <w:t>.</w:t>
      </w:r>
    </w:p>
    <w:p w14:paraId="5B4D1815" w14:textId="7C2EECAA" w:rsidR="00515932" w:rsidRDefault="00605207" w:rsidP="00605207">
      <w:pPr>
        <w:pStyle w:val="ab"/>
        <w:numPr>
          <w:ilvl w:val="0"/>
          <w:numId w:val="14"/>
        </w:numPr>
        <w:ind w:left="1134"/>
      </w:pPr>
      <w:r>
        <w:t>Вывод статистики работы лифтов в течение заданного времени с заданными параметрами</w:t>
      </w:r>
      <w:r w:rsidR="002D7E06">
        <w:t>.</w:t>
      </w:r>
    </w:p>
    <w:p w14:paraId="40DFA300" w14:textId="5E7CFF88" w:rsidR="00323A41" w:rsidRDefault="00323A41" w:rsidP="00323A41">
      <w:pPr>
        <w:pStyle w:val="ab"/>
      </w:pPr>
    </w:p>
    <w:p w14:paraId="7C63E31D" w14:textId="62747417" w:rsidR="00323A41" w:rsidRDefault="00323A41" w:rsidP="00323A41">
      <w:pPr>
        <w:pStyle w:val="ab"/>
      </w:pPr>
    </w:p>
    <w:p w14:paraId="28967C7C" w14:textId="77777777" w:rsidR="00D373A5" w:rsidRDefault="00D373A5" w:rsidP="00323A41">
      <w:pPr>
        <w:pStyle w:val="ab"/>
      </w:pPr>
    </w:p>
    <w:p w14:paraId="4EE63A47" w14:textId="77777777" w:rsidR="00E100F8" w:rsidRDefault="00E100F8" w:rsidP="00E100F8">
      <w:pPr>
        <w:pStyle w:val="a1"/>
      </w:pPr>
      <w:r>
        <w:t>Требование к надежности программы</w:t>
      </w:r>
    </w:p>
    <w:p w14:paraId="4571BBE5" w14:textId="2F028629" w:rsidR="009D25EA" w:rsidRPr="00997466" w:rsidRDefault="009D25EA" w:rsidP="00E100F8">
      <w:pPr>
        <w:pStyle w:val="ab"/>
        <w:rPr>
          <w:rFonts w:cs="Times New Roman"/>
          <w:color w:val="000000"/>
          <w:szCs w:val="28"/>
          <w:shd w:val="clear" w:color="auto" w:fill="FFFFFF"/>
        </w:rPr>
      </w:pPr>
      <w:r w:rsidRPr="00997466">
        <w:rPr>
          <w:rFonts w:cs="Times New Roman"/>
          <w:color w:val="000000"/>
          <w:szCs w:val="28"/>
          <w:shd w:val="clear" w:color="auto" w:fill="FFFFFF"/>
        </w:rPr>
        <w:lastRenderedPageBreak/>
        <w:t>Программный продукт должен работать стабильно, а элементы управления должны корректно отображаться. Для обеспечения стабильной работы рекомендуется соблюдение следующих условий:</w:t>
      </w:r>
    </w:p>
    <w:p w14:paraId="662FF9EB" w14:textId="70BCA8B6" w:rsidR="009D25EA" w:rsidRDefault="009D25EA" w:rsidP="009D25EA">
      <w:pPr>
        <w:pStyle w:val="-"/>
      </w:pPr>
      <w:r>
        <w:t xml:space="preserve">организация </w:t>
      </w:r>
      <w:r w:rsidR="00997466">
        <w:t xml:space="preserve">источника </w:t>
      </w:r>
      <w:r>
        <w:t xml:space="preserve">бесперебойного </w:t>
      </w:r>
      <w:r w:rsidR="00226C0B">
        <w:t>электро</w:t>
      </w:r>
      <w:r>
        <w:t xml:space="preserve">питания </w:t>
      </w:r>
      <w:r w:rsidR="00997466">
        <w:t>для аппаратного обеспечения</w:t>
      </w:r>
      <w:r>
        <w:t>;</w:t>
      </w:r>
    </w:p>
    <w:p w14:paraId="42A59AC9" w14:textId="784D7BEB" w:rsidR="009D25EA" w:rsidRPr="00997466" w:rsidRDefault="00997466" w:rsidP="00997466">
      <w:pPr>
        <w:pStyle w:val="-"/>
      </w:pPr>
      <w:r>
        <w:t>предоставлять доступ</w:t>
      </w:r>
      <w:r w:rsidR="009D25EA">
        <w:t xml:space="preserve"> пользователям только с навыками</w:t>
      </w:r>
      <w:r>
        <w:t>, удовлетворяющие требования к оператору</w:t>
      </w:r>
      <w:r w:rsidR="009D25EA">
        <w:t>.</w:t>
      </w:r>
    </w:p>
    <w:p w14:paraId="56EACBA5" w14:textId="1B3A1403" w:rsidR="00226C0B" w:rsidRPr="00226C0B" w:rsidRDefault="00226C0B" w:rsidP="00E100F8">
      <w:pPr>
        <w:pStyle w:val="ab"/>
      </w:pPr>
      <w:r w:rsidRPr="00226C0B">
        <w:t>Время восстановления после сбоя, вызванного неполадками в системе электроснабжения технического средства, не должно превышать времени, необходимого для перезапуска операционной системы и перезапуска работы программного обеспечения.</w:t>
      </w:r>
    </w:p>
    <w:p w14:paraId="1D1D5850" w14:textId="586EE763" w:rsidR="00226C0B" w:rsidRDefault="00226C0B" w:rsidP="00E100F8">
      <w:pPr>
        <w:pStyle w:val="ab"/>
      </w:pPr>
      <w:r w:rsidRPr="00226C0B">
        <w:t>Время восстановления после сбоя операционной системы, вызванного исправностью технического средства не должно превышать время, необходимое для устранения неисправностей технического средства и переустановки программного обеспечения.</w:t>
      </w:r>
    </w:p>
    <w:p w14:paraId="41B43B0D" w14:textId="77777777" w:rsidR="00E100F8" w:rsidRDefault="00E100F8" w:rsidP="00E100F8">
      <w:pPr>
        <w:pStyle w:val="a1"/>
      </w:pPr>
      <w:r>
        <w:t>Условия эксплуатации</w:t>
      </w:r>
    </w:p>
    <w:p w14:paraId="1E6AC49E" w14:textId="77777777" w:rsidR="00FF3CC9" w:rsidRPr="00FF3CC9" w:rsidRDefault="00FF3CC9" w:rsidP="00FF3CC9">
      <w:pPr>
        <w:pStyle w:val="ab"/>
      </w:pPr>
      <w:r w:rsidRPr="00FF3CC9">
        <w:t>Программа не должна требовать какого-либо технического обслуживания.</w:t>
      </w:r>
    </w:p>
    <w:p w14:paraId="33511390" w14:textId="49A6C89B" w:rsidR="00FF3CC9" w:rsidRDefault="00FF3CC9" w:rsidP="00FF3CC9">
      <w:pPr>
        <w:pStyle w:val="ab"/>
      </w:pPr>
      <w:r w:rsidRPr="00FF3CC9">
        <w:t>Система должна эксплуатироваться в пределах области применения, описанной в руководстве по эксплуатации.</w:t>
      </w:r>
    </w:p>
    <w:p w14:paraId="239EA2F0" w14:textId="77777777" w:rsidR="00E100F8" w:rsidRDefault="00E100F8" w:rsidP="00E100F8">
      <w:pPr>
        <w:pStyle w:val="a1"/>
      </w:pPr>
      <w:r>
        <w:t>Требования к составу и параметрам технических средств</w:t>
      </w:r>
    </w:p>
    <w:p w14:paraId="17DDA52F" w14:textId="66F96C25" w:rsidR="00E100F8" w:rsidRDefault="006E3194" w:rsidP="00E100F8">
      <w:pPr>
        <w:pStyle w:val="ab"/>
      </w:pPr>
      <w:r w:rsidRPr="006E3194">
        <w:t>В качестве технического оборудования должен быть установлен персональный компьютер со следующей рекомендуемой конфигурацией:</w:t>
      </w:r>
    </w:p>
    <w:p w14:paraId="5DE8BCE6" w14:textId="07F6F3AC" w:rsidR="00E100F8" w:rsidRPr="006E3194" w:rsidRDefault="00E100F8" w:rsidP="00E100F8">
      <w:pPr>
        <w:pStyle w:val="-"/>
      </w:pPr>
      <w:r>
        <w:t>о</w:t>
      </w:r>
      <w:r w:rsidRPr="0010053F">
        <w:t>перационная</w:t>
      </w:r>
      <w:r w:rsidRPr="006E3194">
        <w:t xml:space="preserve"> </w:t>
      </w:r>
      <w:r w:rsidRPr="0010053F">
        <w:t>система</w:t>
      </w:r>
      <w:r w:rsidRPr="006E3194">
        <w:t xml:space="preserve"> — </w:t>
      </w:r>
      <w:r w:rsidR="006E3194" w:rsidRPr="00404279">
        <w:t xml:space="preserve">Windows - 64-битная x86, 32-битная x86; </w:t>
      </w:r>
      <w:proofErr w:type="spellStart"/>
      <w:r w:rsidR="006E3194" w:rsidRPr="00404279">
        <w:t>MacOS</w:t>
      </w:r>
      <w:proofErr w:type="spellEnd"/>
      <w:r w:rsidR="006E3194" w:rsidRPr="00404279">
        <w:t xml:space="preserve"> - 64-битная x86; Linux - 64-битная x86</w:t>
      </w:r>
      <w:r w:rsidRPr="006E3194">
        <w:t>;</w:t>
      </w:r>
    </w:p>
    <w:p w14:paraId="2910A01F" w14:textId="77777777" w:rsidR="00404279" w:rsidRPr="00404279" w:rsidRDefault="00404279" w:rsidP="00E100F8">
      <w:pPr>
        <w:pStyle w:val="-"/>
      </w:pPr>
      <w:r w:rsidRPr="005C3629">
        <w:t>процессор с тактовой частотой 1 ГГц или выше</w:t>
      </w:r>
      <w:r w:rsidRPr="00404279">
        <w:t>;</w:t>
      </w:r>
    </w:p>
    <w:p w14:paraId="537B21A1" w14:textId="5C986749" w:rsidR="00E100F8" w:rsidRDefault="00E100F8" w:rsidP="00E100F8">
      <w:pPr>
        <w:pStyle w:val="-"/>
      </w:pPr>
      <w:r>
        <w:t>о</w:t>
      </w:r>
      <w:r w:rsidRPr="0010053F">
        <w:t xml:space="preserve">перативная память — не менее </w:t>
      </w:r>
      <w:r>
        <w:t>512 Мб</w:t>
      </w:r>
      <w:r w:rsidRPr="0010053F">
        <w:t>;</w:t>
      </w:r>
    </w:p>
    <w:p w14:paraId="5DBF3D60" w14:textId="3CF313BB" w:rsidR="0077263E" w:rsidRDefault="0077263E" w:rsidP="00E100F8">
      <w:pPr>
        <w:pStyle w:val="-"/>
      </w:pPr>
      <w:r>
        <w:t xml:space="preserve">интерпретатор для </w:t>
      </w:r>
      <w:r>
        <w:rPr>
          <w:lang w:val="en-US"/>
        </w:rPr>
        <w:t>Python 3;</w:t>
      </w:r>
    </w:p>
    <w:p w14:paraId="35C60BC9" w14:textId="48E0F7BE" w:rsidR="00E100F8" w:rsidRPr="00404279" w:rsidRDefault="00E100F8" w:rsidP="00E100F8">
      <w:pPr>
        <w:pStyle w:val="-"/>
      </w:pPr>
      <w:r>
        <w:t>с</w:t>
      </w:r>
      <w:r w:rsidRPr="0010053F">
        <w:t xml:space="preserve">вободное место на жёстком диске — не менее </w:t>
      </w:r>
      <w:r w:rsidRPr="00E6465A">
        <w:t>10</w:t>
      </w:r>
      <w:r w:rsidRPr="0010053F">
        <w:t xml:space="preserve"> </w:t>
      </w:r>
      <w:r w:rsidR="00404279">
        <w:t>Мб</w:t>
      </w:r>
      <w:r w:rsidR="00404279" w:rsidRPr="00404279">
        <w:t>;</w:t>
      </w:r>
    </w:p>
    <w:p w14:paraId="260055BB" w14:textId="2A05AD5C" w:rsidR="006E3194" w:rsidRDefault="00404279" w:rsidP="00404279">
      <w:pPr>
        <w:pStyle w:val="-"/>
      </w:pPr>
      <w:r w:rsidRPr="005C3629">
        <w:t>клавиатура, компьютерная мышь</w:t>
      </w:r>
      <w:r w:rsidRPr="00383733">
        <w:t>.</w:t>
      </w:r>
    </w:p>
    <w:p w14:paraId="09BEDFE3" w14:textId="77777777" w:rsidR="00E100F8" w:rsidRDefault="00E100F8" w:rsidP="00E100F8">
      <w:pPr>
        <w:pStyle w:val="a1"/>
      </w:pPr>
      <w:r>
        <w:lastRenderedPageBreak/>
        <w:t>Требования к информационной и программной совместимости</w:t>
      </w:r>
    </w:p>
    <w:p w14:paraId="555EC9CD" w14:textId="717FA6C4" w:rsidR="00E66D7E" w:rsidRPr="00E66D7E" w:rsidRDefault="00E66D7E" w:rsidP="00E100F8">
      <w:pPr>
        <w:pStyle w:val="ab"/>
      </w:pPr>
      <w:r w:rsidRPr="00E66D7E">
        <w:t xml:space="preserve">Приложение должно иметь удобный и интуитивно понятный интерфейс. Приложение должно обеспечивать защиту от ошибок пользователя. Ошибки должны сопровождаться уведомлением, содержащим </w:t>
      </w:r>
      <w:r>
        <w:t xml:space="preserve">краткую, исчерпывающую, </w:t>
      </w:r>
      <w:r w:rsidRPr="00E66D7E">
        <w:t>понятную текстовую информацию.</w:t>
      </w:r>
    </w:p>
    <w:p w14:paraId="7C4708B3" w14:textId="4212BAE2" w:rsidR="00E66D7E" w:rsidRDefault="00E66D7E" w:rsidP="00E100F8">
      <w:pPr>
        <w:pStyle w:val="ab"/>
      </w:pPr>
      <w:r w:rsidRPr="00E66D7E">
        <w:t>Дополнител</w:t>
      </w:r>
      <w:r>
        <w:t>ьные требования к информационным структурам файлов</w:t>
      </w:r>
      <w:r w:rsidRPr="00E66D7E">
        <w:t xml:space="preserve"> отсутствуют.</w:t>
      </w:r>
    </w:p>
    <w:p w14:paraId="63983C74" w14:textId="521640F1" w:rsidR="0077263E" w:rsidRPr="00E66D7E" w:rsidRDefault="0077263E" w:rsidP="0077263E">
      <w:pPr>
        <w:pStyle w:val="ab"/>
      </w:pPr>
      <w:r w:rsidRPr="003C2ABB">
        <w:t xml:space="preserve">Исходные коды приложения должны быть реализованы на языке программирования </w:t>
      </w:r>
      <w:r>
        <w:rPr>
          <w:lang w:val="en-US"/>
        </w:rPr>
        <w:t>Python</w:t>
      </w:r>
      <w:r w:rsidRPr="0077263E">
        <w:t xml:space="preserve"> 3</w:t>
      </w:r>
      <w:r>
        <w:t>.</w:t>
      </w:r>
      <w:r w:rsidRPr="003C2ABB">
        <w:t xml:space="preserve"> В качестве интегрированной среды разработки программы рекомендуется использовать среду </w:t>
      </w:r>
      <w:r>
        <w:rPr>
          <w:lang w:val="en-US"/>
        </w:rPr>
        <w:t>PyCharm</w:t>
      </w:r>
      <w:r w:rsidRPr="003C2ABB">
        <w:t>.</w:t>
      </w:r>
      <w:r>
        <w:t xml:space="preserve"> </w:t>
      </w:r>
    </w:p>
    <w:p w14:paraId="39CB3A18" w14:textId="77777777" w:rsidR="00E100F8" w:rsidRDefault="00E100F8" w:rsidP="00E100F8">
      <w:pPr>
        <w:pStyle w:val="a6"/>
      </w:pPr>
      <w:r>
        <w:t>Требования к программной документации</w:t>
      </w:r>
    </w:p>
    <w:p w14:paraId="0E1759E8" w14:textId="77777777" w:rsidR="00E100F8" w:rsidRDefault="00E100F8" w:rsidP="00E100F8">
      <w:pPr>
        <w:pStyle w:val="ab"/>
      </w:pPr>
      <w:r>
        <w:t>Состав программной документации, поставляемой с программой, должен включать следующие документы:</w:t>
      </w:r>
    </w:p>
    <w:p w14:paraId="30E0C484" w14:textId="77777777" w:rsidR="00E100F8" w:rsidRDefault="00E100F8" w:rsidP="00E100F8">
      <w:pPr>
        <w:pStyle w:val="-"/>
      </w:pPr>
      <w:r>
        <w:t>«Техническое задание»;</w:t>
      </w:r>
    </w:p>
    <w:p w14:paraId="39DFCE60" w14:textId="77777777" w:rsidR="00E100F8" w:rsidRDefault="00E100F8" w:rsidP="00E100F8">
      <w:pPr>
        <w:pStyle w:val="-"/>
      </w:pPr>
      <w:r>
        <w:t>«Руководство программиста»;</w:t>
      </w:r>
    </w:p>
    <w:p w14:paraId="59FD0B38" w14:textId="77777777" w:rsidR="00E100F8" w:rsidRDefault="00E100F8" w:rsidP="00E100F8">
      <w:pPr>
        <w:pStyle w:val="-"/>
      </w:pPr>
      <w:r>
        <w:t>«Руководство пользователя».</w:t>
      </w:r>
    </w:p>
    <w:p w14:paraId="5094926B" w14:textId="77777777" w:rsidR="0074109E" w:rsidRDefault="0074109E"/>
    <w:sectPr w:rsidR="0074109E" w:rsidSect="00E100F8">
      <w:pgSz w:w="11906" w:h="16838"/>
      <w:pgMar w:top="851" w:right="567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D54F9"/>
    <w:multiLevelType w:val="hybridMultilevel"/>
    <w:tmpl w:val="C8D401DA"/>
    <w:lvl w:ilvl="0" w:tplc="ACDAD94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8010E13"/>
    <w:multiLevelType w:val="hybridMultilevel"/>
    <w:tmpl w:val="30EC5412"/>
    <w:lvl w:ilvl="0" w:tplc="ACDAD942">
      <w:start w:val="1"/>
      <w:numFmt w:val="decimal"/>
      <w:lvlText w:val="%1)"/>
      <w:lvlJc w:val="left"/>
      <w:pPr>
        <w:ind w:left="7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3B2C24"/>
    <w:multiLevelType w:val="hybridMultilevel"/>
    <w:tmpl w:val="456229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E340D428">
      <w:start w:val="1"/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3779D6"/>
    <w:multiLevelType w:val="hybridMultilevel"/>
    <w:tmpl w:val="C8D401DA"/>
    <w:lvl w:ilvl="0" w:tplc="ACDAD94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92533D4"/>
    <w:multiLevelType w:val="hybridMultilevel"/>
    <w:tmpl w:val="BA3C1E12"/>
    <w:lvl w:ilvl="0" w:tplc="ED16F8AA">
      <w:start w:val="1"/>
      <w:numFmt w:val="decimal"/>
      <w:pStyle w:val="a"/>
      <w:lvlText w:val="4.2.%1"/>
      <w:lvlJc w:val="righ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4774062"/>
    <w:multiLevelType w:val="hybridMultilevel"/>
    <w:tmpl w:val="5C42BDA6"/>
    <w:lvl w:ilvl="0" w:tplc="3BFA6354">
      <w:start w:val="1"/>
      <w:numFmt w:val="decimal"/>
      <w:pStyle w:val="a0"/>
      <w:lvlText w:val="4.5.%1"/>
      <w:lvlJc w:val="righ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6FA3B6A"/>
    <w:multiLevelType w:val="hybridMultilevel"/>
    <w:tmpl w:val="1BDE680A"/>
    <w:lvl w:ilvl="0" w:tplc="BA7E2B4E">
      <w:start w:val="1"/>
      <w:numFmt w:val="bullet"/>
      <w:pStyle w:val="-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E875C1E"/>
    <w:multiLevelType w:val="hybridMultilevel"/>
    <w:tmpl w:val="549C363C"/>
    <w:lvl w:ilvl="0" w:tplc="13FE70B0">
      <w:start w:val="1"/>
      <w:numFmt w:val="decimal"/>
      <w:pStyle w:val="a1"/>
      <w:lvlText w:val="4.%1"/>
      <w:lvlJc w:val="righ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37B4DE7"/>
    <w:multiLevelType w:val="hybridMultilevel"/>
    <w:tmpl w:val="03C26BCA"/>
    <w:lvl w:ilvl="0" w:tplc="97A88B50">
      <w:start w:val="1"/>
      <w:numFmt w:val="decimal"/>
      <w:pStyle w:val="a2"/>
      <w:lvlText w:val="4.3.%1"/>
      <w:lvlJc w:val="righ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4572E58"/>
    <w:multiLevelType w:val="hybridMultilevel"/>
    <w:tmpl w:val="1FE021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4E908180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8D1973"/>
    <w:multiLevelType w:val="hybridMultilevel"/>
    <w:tmpl w:val="B3D69712"/>
    <w:lvl w:ilvl="0" w:tplc="1108D302">
      <w:start w:val="1"/>
      <w:numFmt w:val="decimal"/>
      <w:pStyle w:val="a3"/>
      <w:lvlText w:val="4.1.%1"/>
      <w:lvlJc w:val="righ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5B763E2"/>
    <w:multiLevelType w:val="hybridMultilevel"/>
    <w:tmpl w:val="362E0F72"/>
    <w:lvl w:ilvl="0" w:tplc="0C8A4D52">
      <w:start w:val="1"/>
      <w:numFmt w:val="decimal"/>
      <w:pStyle w:val="a4"/>
      <w:lvlText w:val="3.%1"/>
      <w:lvlJc w:val="righ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96F1DE4"/>
    <w:multiLevelType w:val="hybridMultilevel"/>
    <w:tmpl w:val="B2587A14"/>
    <w:lvl w:ilvl="0" w:tplc="E594E854">
      <w:start w:val="1"/>
      <w:numFmt w:val="decimal"/>
      <w:pStyle w:val="a5"/>
      <w:lvlText w:val="1.%1"/>
      <w:lvlJc w:val="righ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3" w15:restartNumberingAfterBreak="0">
    <w:nsid w:val="70A82F85"/>
    <w:multiLevelType w:val="hybridMultilevel"/>
    <w:tmpl w:val="305CC60C"/>
    <w:lvl w:ilvl="0" w:tplc="67C2D378">
      <w:start w:val="1"/>
      <w:numFmt w:val="decimal"/>
      <w:lvlText w:val="5.%1"/>
      <w:lvlJc w:val="righ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4B75943"/>
    <w:multiLevelType w:val="hybridMultilevel"/>
    <w:tmpl w:val="992E18BA"/>
    <w:lvl w:ilvl="0" w:tplc="0C3A51B6">
      <w:start w:val="1"/>
      <w:numFmt w:val="decimal"/>
      <w:pStyle w:val="a6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029061054">
    <w:abstractNumId w:val="6"/>
  </w:num>
  <w:num w:numId="2" w16cid:durableId="1238057339">
    <w:abstractNumId w:val="14"/>
  </w:num>
  <w:num w:numId="3" w16cid:durableId="760445992">
    <w:abstractNumId w:val="12"/>
  </w:num>
  <w:num w:numId="4" w16cid:durableId="1728526159">
    <w:abstractNumId w:val="11"/>
  </w:num>
  <w:num w:numId="5" w16cid:durableId="877426683">
    <w:abstractNumId w:val="7"/>
  </w:num>
  <w:num w:numId="6" w16cid:durableId="1614438860">
    <w:abstractNumId w:val="10"/>
  </w:num>
  <w:num w:numId="7" w16cid:durableId="1992827354">
    <w:abstractNumId w:val="4"/>
  </w:num>
  <w:num w:numId="8" w16cid:durableId="511383093">
    <w:abstractNumId w:val="8"/>
  </w:num>
  <w:num w:numId="9" w16cid:durableId="2068019944">
    <w:abstractNumId w:val="5"/>
  </w:num>
  <w:num w:numId="10" w16cid:durableId="1010138641">
    <w:abstractNumId w:val="13"/>
  </w:num>
  <w:num w:numId="11" w16cid:durableId="583487987">
    <w:abstractNumId w:val="3"/>
  </w:num>
  <w:num w:numId="12" w16cid:durableId="344401094">
    <w:abstractNumId w:val="1"/>
  </w:num>
  <w:num w:numId="13" w16cid:durableId="151071215">
    <w:abstractNumId w:val="0"/>
  </w:num>
  <w:num w:numId="14" w16cid:durableId="1128666330">
    <w:abstractNumId w:val="9"/>
  </w:num>
  <w:num w:numId="15" w16cid:durableId="11256573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470"/>
    <w:rsid w:val="00042F91"/>
    <w:rsid w:val="00085BDF"/>
    <w:rsid w:val="001148C4"/>
    <w:rsid w:val="00142DE7"/>
    <w:rsid w:val="001448D8"/>
    <w:rsid w:val="001515DF"/>
    <w:rsid w:val="00226C0B"/>
    <w:rsid w:val="0027335C"/>
    <w:rsid w:val="002D7E06"/>
    <w:rsid w:val="00323A41"/>
    <w:rsid w:val="0037383E"/>
    <w:rsid w:val="00404279"/>
    <w:rsid w:val="00446358"/>
    <w:rsid w:val="0048131F"/>
    <w:rsid w:val="004A7242"/>
    <w:rsid w:val="00515932"/>
    <w:rsid w:val="005432B1"/>
    <w:rsid w:val="00605207"/>
    <w:rsid w:val="0061336C"/>
    <w:rsid w:val="00640437"/>
    <w:rsid w:val="006E3194"/>
    <w:rsid w:val="0074109E"/>
    <w:rsid w:val="0077263E"/>
    <w:rsid w:val="008A65E3"/>
    <w:rsid w:val="008B5FDE"/>
    <w:rsid w:val="008E3F79"/>
    <w:rsid w:val="00997466"/>
    <w:rsid w:val="009C59A1"/>
    <w:rsid w:val="009D25EA"/>
    <w:rsid w:val="00AB0D1F"/>
    <w:rsid w:val="00AB35FF"/>
    <w:rsid w:val="00B60616"/>
    <w:rsid w:val="00C12470"/>
    <w:rsid w:val="00C514EC"/>
    <w:rsid w:val="00C636CF"/>
    <w:rsid w:val="00CC000C"/>
    <w:rsid w:val="00D373A5"/>
    <w:rsid w:val="00D4187C"/>
    <w:rsid w:val="00D45D80"/>
    <w:rsid w:val="00E100F8"/>
    <w:rsid w:val="00E13074"/>
    <w:rsid w:val="00E66D7E"/>
    <w:rsid w:val="00F36187"/>
    <w:rsid w:val="00FB1FA8"/>
    <w:rsid w:val="00FF3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BFE4A"/>
  <w15:chartTrackingRefBased/>
  <w15:docId w15:val="{A26CFC5A-145C-4690-AF81-E3E8BA3FF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  <w:qFormat/>
  </w:style>
  <w:style w:type="character" w:default="1" w:styleId="a8">
    <w:name w:val="Default Paragraph Font"/>
    <w:uiPriority w:val="1"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customStyle="1" w:styleId="ab">
    <w:name w:val="Основной стиль"/>
    <w:basedOn w:val="a7"/>
    <w:link w:val="ac"/>
    <w:qFormat/>
    <w:rsid w:val="00E100F8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-">
    <w:name w:val="Список-черточки"/>
    <w:basedOn w:val="ab"/>
    <w:link w:val="-0"/>
    <w:qFormat/>
    <w:rsid w:val="00E100F8"/>
    <w:pPr>
      <w:numPr>
        <w:numId w:val="1"/>
      </w:numPr>
    </w:pPr>
  </w:style>
  <w:style w:type="character" w:customStyle="1" w:styleId="ac">
    <w:name w:val="Основной стиль Знак"/>
    <w:basedOn w:val="a8"/>
    <w:link w:val="ab"/>
    <w:rsid w:val="00E100F8"/>
    <w:rPr>
      <w:rFonts w:ascii="Times New Roman" w:hAnsi="Times New Roman"/>
      <w:color w:val="000000" w:themeColor="text1"/>
      <w:sz w:val="28"/>
    </w:rPr>
  </w:style>
  <w:style w:type="character" w:customStyle="1" w:styleId="-0">
    <w:name w:val="Список-черточки Знак"/>
    <w:basedOn w:val="ac"/>
    <w:link w:val="-"/>
    <w:rsid w:val="00E100F8"/>
    <w:rPr>
      <w:rFonts w:ascii="Times New Roman" w:hAnsi="Times New Roman"/>
      <w:color w:val="000000" w:themeColor="text1"/>
      <w:sz w:val="28"/>
    </w:rPr>
  </w:style>
  <w:style w:type="paragraph" w:customStyle="1" w:styleId="ad">
    <w:name w:val="НЕ_Залоголовки"/>
    <w:basedOn w:val="a7"/>
    <w:link w:val="ae"/>
    <w:qFormat/>
    <w:rsid w:val="00E100F8"/>
    <w:pPr>
      <w:spacing w:line="360" w:lineRule="auto"/>
      <w:jc w:val="center"/>
    </w:pPr>
    <w:rPr>
      <w:rFonts w:ascii="Times New Roman" w:hAnsi="Times New Roman"/>
      <w:b/>
      <w:color w:val="000000" w:themeColor="text1"/>
      <w:sz w:val="32"/>
    </w:rPr>
  </w:style>
  <w:style w:type="character" w:customStyle="1" w:styleId="ae">
    <w:name w:val="НЕ_Залоголовки Знак"/>
    <w:basedOn w:val="a8"/>
    <w:link w:val="ad"/>
    <w:rsid w:val="00E100F8"/>
    <w:rPr>
      <w:rFonts w:ascii="Times New Roman" w:hAnsi="Times New Roman"/>
      <w:b/>
      <w:color w:val="000000" w:themeColor="text1"/>
      <w:sz w:val="32"/>
    </w:rPr>
  </w:style>
  <w:style w:type="paragraph" w:customStyle="1" w:styleId="a6">
    <w:name w:val="ПР_ТЗ_РАЗД"/>
    <w:basedOn w:val="ab"/>
    <w:link w:val="af"/>
    <w:qFormat/>
    <w:rsid w:val="00E100F8"/>
    <w:pPr>
      <w:numPr>
        <w:numId w:val="2"/>
      </w:numPr>
    </w:pPr>
    <w:rPr>
      <w:b/>
      <w:bCs/>
    </w:rPr>
  </w:style>
  <w:style w:type="paragraph" w:customStyle="1" w:styleId="a5">
    <w:name w:val="ПР_ТЗ_ВВЕДЕН"/>
    <w:basedOn w:val="ab"/>
    <w:link w:val="af0"/>
    <w:qFormat/>
    <w:rsid w:val="00E100F8"/>
    <w:pPr>
      <w:numPr>
        <w:numId w:val="3"/>
      </w:numPr>
      <w:ind w:left="1134" w:hanging="88"/>
    </w:pPr>
    <w:rPr>
      <w:b/>
      <w:bCs/>
    </w:rPr>
  </w:style>
  <w:style w:type="character" w:customStyle="1" w:styleId="af">
    <w:name w:val="ПР_ТЗ_РАЗД Знак"/>
    <w:basedOn w:val="ac"/>
    <w:link w:val="a6"/>
    <w:rsid w:val="00E100F8"/>
    <w:rPr>
      <w:rFonts w:ascii="Times New Roman" w:hAnsi="Times New Roman"/>
      <w:b/>
      <w:bCs/>
      <w:color w:val="000000" w:themeColor="text1"/>
      <w:sz w:val="28"/>
    </w:rPr>
  </w:style>
  <w:style w:type="paragraph" w:customStyle="1" w:styleId="a4">
    <w:name w:val="ПР_ТЗ_НАЗРАЗ"/>
    <w:basedOn w:val="ab"/>
    <w:qFormat/>
    <w:rsid w:val="00E100F8"/>
    <w:pPr>
      <w:numPr>
        <w:numId w:val="4"/>
      </w:numPr>
      <w:tabs>
        <w:tab w:val="num" w:pos="360"/>
      </w:tabs>
      <w:ind w:left="0" w:firstLine="709"/>
    </w:pPr>
    <w:rPr>
      <w:b/>
      <w:bCs/>
    </w:rPr>
  </w:style>
  <w:style w:type="character" w:customStyle="1" w:styleId="af0">
    <w:name w:val="ПР_ТЗ_ВВЕДЕН Знак"/>
    <w:basedOn w:val="ac"/>
    <w:link w:val="a5"/>
    <w:rsid w:val="00E100F8"/>
    <w:rPr>
      <w:rFonts w:ascii="Times New Roman" w:hAnsi="Times New Roman"/>
      <w:b/>
      <w:bCs/>
      <w:color w:val="000000" w:themeColor="text1"/>
      <w:sz w:val="28"/>
    </w:rPr>
  </w:style>
  <w:style w:type="paragraph" w:customStyle="1" w:styleId="a1">
    <w:name w:val="ПР_ТЗ_ТРЕБКПРОГ"/>
    <w:basedOn w:val="ab"/>
    <w:link w:val="af1"/>
    <w:qFormat/>
    <w:rsid w:val="00E100F8"/>
    <w:pPr>
      <w:numPr>
        <w:numId w:val="5"/>
      </w:numPr>
    </w:pPr>
    <w:rPr>
      <w:b/>
    </w:rPr>
  </w:style>
  <w:style w:type="paragraph" w:customStyle="1" w:styleId="a3">
    <w:name w:val="ПР_ТЗ_ТРКСОСТ"/>
    <w:basedOn w:val="ab"/>
    <w:link w:val="af2"/>
    <w:qFormat/>
    <w:rsid w:val="00E100F8"/>
    <w:pPr>
      <w:numPr>
        <w:numId w:val="6"/>
      </w:numPr>
      <w:ind w:hanging="153"/>
    </w:pPr>
    <w:rPr>
      <w:b/>
      <w:bCs/>
    </w:rPr>
  </w:style>
  <w:style w:type="character" w:customStyle="1" w:styleId="af1">
    <w:name w:val="ПР_ТЗ_ТРЕБКПРОГ Знак"/>
    <w:basedOn w:val="ac"/>
    <w:link w:val="a1"/>
    <w:rsid w:val="00E100F8"/>
    <w:rPr>
      <w:rFonts w:ascii="Times New Roman" w:hAnsi="Times New Roman"/>
      <w:b/>
      <w:color w:val="000000" w:themeColor="text1"/>
      <w:sz w:val="28"/>
    </w:rPr>
  </w:style>
  <w:style w:type="character" w:customStyle="1" w:styleId="af2">
    <w:name w:val="ПР_ТЗ_ТРКСОСТ Знак"/>
    <w:basedOn w:val="ac"/>
    <w:link w:val="a3"/>
    <w:rsid w:val="00E100F8"/>
    <w:rPr>
      <w:rFonts w:ascii="Times New Roman" w:hAnsi="Times New Roman"/>
      <w:b/>
      <w:bCs/>
      <w:color w:val="000000" w:themeColor="text1"/>
      <w:sz w:val="28"/>
    </w:rPr>
  </w:style>
  <w:style w:type="paragraph" w:styleId="af3">
    <w:name w:val="List Paragraph"/>
    <w:basedOn w:val="a7"/>
    <w:link w:val="af4"/>
    <w:uiPriority w:val="34"/>
    <w:qFormat/>
    <w:rsid w:val="00E100F8"/>
    <w:pPr>
      <w:ind w:left="720"/>
      <w:contextualSpacing/>
    </w:pPr>
  </w:style>
  <w:style w:type="paragraph" w:customStyle="1" w:styleId="a">
    <w:name w:val="ПР_ТЗ_ТРКНАДЕЖНОСТИ"/>
    <w:basedOn w:val="af3"/>
    <w:link w:val="af5"/>
    <w:qFormat/>
    <w:rsid w:val="00E100F8"/>
    <w:pPr>
      <w:numPr>
        <w:numId w:val="7"/>
      </w:numPr>
      <w:tabs>
        <w:tab w:val="left" w:pos="4678"/>
      </w:tabs>
      <w:ind w:hanging="153"/>
    </w:pPr>
    <w:rPr>
      <w:rFonts w:ascii="Times New Roman" w:hAnsi="Times New Roman"/>
      <w:b/>
      <w:bCs/>
      <w:color w:val="000000" w:themeColor="text1"/>
      <w:sz w:val="28"/>
    </w:rPr>
  </w:style>
  <w:style w:type="paragraph" w:customStyle="1" w:styleId="a2">
    <w:name w:val="ПР_ТЗ_УСЛЭКСПЛ"/>
    <w:basedOn w:val="ab"/>
    <w:link w:val="af6"/>
    <w:qFormat/>
    <w:rsid w:val="00E100F8"/>
    <w:pPr>
      <w:numPr>
        <w:numId w:val="8"/>
      </w:numPr>
      <w:ind w:hanging="153"/>
    </w:pPr>
    <w:rPr>
      <w:b/>
      <w:bCs/>
    </w:rPr>
  </w:style>
  <w:style w:type="character" w:customStyle="1" w:styleId="af4">
    <w:name w:val="Абзац списка Знак"/>
    <w:basedOn w:val="a8"/>
    <w:link w:val="af3"/>
    <w:uiPriority w:val="34"/>
    <w:rsid w:val="00E100F8"/>
  </w:style>
  <w:style w:type="character" w:customStyle="1" w:styleId="af5">
    <w:name w:val="ПР_ТЗ_ТРКНАДЕЖНОСТИ Знак"/>
    <w:basedOn w:val="af4"/>
    <w:link w:val="a"/>
    <w:rsid w:val="00E100F8"/>
    <w:rPr>
      <w:rFonts w:ascii="Times New Roman" w:hAnsi="Times New Roman"/>
      <w:b/>
      <w:bCs/>
      <w:color w:val="000000" w:themeColor="text1"/>
      <w:sz w:val="28"/>
    </w:rPr>
  </w:style>
  <w:style w:type="paragraph" w:customStyle="1" w:styleId="a0">
    <w:name w:val="ПР_ТЗ_ТРКИНФОРМ"/>
    <w:basedOn w:val="ab"/>
    <w:link w:val="af7"/>
    <w:qFormat/>
    <w:rsid w:val="00E100F8"/>
    <w:pPr>
      <w:numPr>
        <w:numId w:val="9"/>
      </w:numPr>
      <w:ind w:hanging="153"/>
    </w:pPr>
    <w:rPr>
      <w:b/>
      <w:bCs/>
    </w:rPr>
  </w:style>
  <w:style w:type="character" w:customStyle="1" w:styleId="af6">
    <w:name w:val="ПР_ТЗ_УСЛЭКСПЛ Знак"/>
    <w:basedOn w:val="ac"/>
    <w:link w:val="a2"/>
    <w:rsid w:val="00E100F8"/>
    <w:rPr>
      <w:rFonts w:ascii="Times New Roman" w:hAnsi="Times New Roman"/>
      <w:b/>
      <w:bCs/>
      <w:color w:val="000000" w:themeColor="text1"/>
      <w:sz w:val="28"/>
    </w:rPr>
  </w:style>
  <w:style w:type="character" w:customStyle="1" w:styleId="af7">
    <w:name w:val="ПР_ТЗ_ТРКИНФОРМ Знак"/>
    <w:basedOn w:val="ac"/>
    <w:link w:val="a0"/>
    <w:rsid w:val="00E100F8"/>
    <w:rPr>
      <w:rFonts w:ascii="Times New Roman" w:hAnsi="Times New Roman"/>
      <w:b/>
      <w:bCs/>
      <w:color w:val="000000" w:themeColor="text1"/>
      <w:sz w:val="28"/>
    </w:rPr>
  </w:style>
  <w:style w:type="paragraph" w:customStyle="1" w:styleId="af8">
    <w:name w:val="Основной текст (ВКР)"/>
    <w:basedOn w:val="a7"/>
    <w:link w:val="af9"/>
    <w:uiPriority w:val="99"/>
    <w:rsid w:val="009C59A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f9">
    <w:name w:val="Основной текст (ВКР) Знак"/>
    <w:basedOn w:val="a8"/>
    <w:link w:val="af8"/>
    <w:uiPriority w:val="99"/>
    <w:locked/>
    <w:rsid w:val="009C59A1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pText">
    <w:name w:val="p_Text"/>
    <w:basedOn w:val="a7"/>
    <w:qFormat/>
    <w:rsid w:val="006E3194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37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Ришат Сагидуллин</dc:creator>
  <cp:keywords/>
  <dc:description/>
  <cp:lastModifiedBy>Karim Armenshin</cp:lastModifiedBy>
  <cp:revision>3</cp:revision>
  <dcterms:created xsi:type="dcterms:W3CDTF">2025-05-05T13:58:00Z</dcterms:created>
  <dcterms:modified xsi:type="dcterms:W3CDTF">2025-05-18T06:09:00Z</dcterms:modified>
</cp:coreProperties>
</file>