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59325125"/>
        <w:docPartObj>
          <w:docPartGallery w:val="Cover Pages"/>
          <w:docPartUnique/>
        </w:docPartObj>
      </w:sdtPr>
      <w:sdtContent>
        <w:p w14:paraId="052AC36C" w14:textId="4A5D5D66" w:rsidR="002524C3" w:rsidRDefault="002524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915EB4F" wp14:editId="1999CE7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340025F" w14:textId="531F1562" w:rsidR="002524C3" w:rsidRDefault="002524C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2B1B22E1" w14:textId="0430C5CC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2524C3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Karim Dhafer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4B15DB3E" w14:textId="4F754FAB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ISET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Radès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10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88BAA2" w14:textId="131A95A5" w:rsidR="002524C3" w:rsidRPr="002524C3" w:rsidRDefault="002524C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915EB4F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340025F" w14:textId="531F1562" w:rsidR="002524C3" w:rsidRDefault="002524C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2B1B22E1" w14:textId="0430C5CC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2524C3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Karim Dhafer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32"/>
                                <w:szCs w:val="32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4B15DB3E" w14:textId="4F754FAB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ISET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Radès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10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88BAA2" w14:textId="131A95A5" w:rsidR="002524C3" w:rsidRPr="002524C3" w:rsidRDefault="002524C3">
                                <w:pPr>
                                  <w:pStyle w:val="NoSpacing"/>
                                  <w:spacing w:line="360" w:lineRule="auto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10/22/2024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4FE6F7C0" w14:textId="7AD4E5F9" w:rsidR="002524C3" w:rsidRDefault="00060D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4E21C4E" wp14:editId="5A9D1F1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589520" cy="640080"/>
                    <wp:effectExtent l="0" t="0" r="11430" b="1016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8952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9A6294A" w14:textId="5B166A3A" w:rsidR="002524C3" w:rsidRPr="002524C3" w:rsidRDefault="002524C3" w:rsidP="00060DF0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 w:rsidRPr="002524C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Dév</w:t>
                                    </w:r>
                                    <w:proofErr w:type="spellEnd"/>
                                    <w:r w:rsidRPr="002524C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Mobile: Atelier n°1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4E21C4E" id="Rectangle 16" o:spid="_x0000_s1031" style="position:absolute;margin-left:0;margin-top:0;width:597.6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9A6294A" w14:textId="5B166A3A" w:rsidR="002524C3" w:rsidRPr="002524C3" w:rsidRDefault="002524C3" w:rsidP="00060DF0">
                              <w:pPr>
                                <w:pStyle w:val="NoSpacing"/>
                                <w:jc w:val="center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 w:rsidRPr="002524C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>Dév</w:t>
                              </w:r>
                              <w:proofErr w:type="spellEnd"/>
                              <w:r w:rsidRPr="002524C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Mobile: Atelier n°1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524C3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1951E9" wp14:editId="177CF738">
                <wp:simplePos x="0" y="0"/>
                <wp:positionH relativeFrom="column">
                  <wp:posOffset>435610</wp:posOffset>
                </wp:positionH>
                <wp:positionV relativeFrom="paragraph">
                  <wp:posOffset>2190750</wp:posOffset>
                </wp:positionV>
                <wp:extent cx="6187440" cy="3093720"/>
                <wp:effectExtent l="0" t="0" r="3810" b="0"/>
                <wp:wrapNone/>
                <wp:docPr id="1400001067" name="Picture 2" descr="Why is Android Studio still such a gruesome embarrassment? | TechCru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Why is Android Studio still such a gruesome embarrassment? | TechCru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744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524C3">
            <w:br w:type="page"/>
          </w:r>
        </w:p>
      </w:sdtContent>
    </w:sdt>
    <w:p w14:paraId="272A7413" w14:textId="2ABCEED9" w:rsidR="00933F48" w:rsidRPr="00060DF0" w:rsidRDefault="00060DF0" w:rsidP="00060DF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60DF0">
        <w:rPr>
          <w:rFonts w:asciiTheme="minorBidi" w:hAnsiTheme="minorBidi"/>
          <w:sz w:val="36"/>
          <w:szCs w:val="36"/>
        </w:rPr>
        <w:lastRenderedPageBreak/>
        <w:t>Création</w:t>
      </w:r>
      <w:proofErr w:type="spellEnd"/>
      <w:r w:rsidRPr="00060DF0">
        <w:rPr>
          <w:rFonts w:asciiTheme="minorBidi" w:hAnsiTheme="minorBidi"/>
          <w:sz w:val="36"/>
          <w:szCs w:val="36"/>
        </w:rPr>
        <w:t xml:space="preserve"> </w:t>
      </w:r>
      <w:proofErr w:type="spellStart"/>
      <w:r w:rsidRPr="00060DF0">
        <w:rPr>
          <w:rFonts w:asciiTheme="minorBidi" w:hAnsiTheme="minorBidi"/>
          <w:sz w:val="36"/>
          <w:szCs w:val="36"/>
        </w:rPr>
        <w:t>d’AVD</w:t>
      </w:r>
      <w:proofErr w:type="spellEnd"/>
      <w:r w:rsidRPr="00060DF0">
        <w:rPr>
          <w:rFonts w:asciiTheme="minorBidi" w:hAnsiTheme="minorBidi"/>
          <w:sz w:val="36"/>
          <w:szCs w:val="36"/>
        </w:rPr>
        <w:t>:</w:t>
      </w:r>
    </w:p>
    <w:p w14:paraId="4890A7A9" w14:textId="1F7545DF" w:rsidR="00060DF0" w:rsidRDefault="00060DF0" w:rsidP="00060DF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</w:rPr>
      </w:pPr>
      <w:r w:rsidRPr="00060DF0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060DF0">
        <w:rPr>
          <w:rFonts w:asciiTheme="minorBidi" w:hAnsiTheme="minorBidi"/>
          <w:sz w:val="28"/>
          <w:szCs w:val="28"/>
        </w:rPr>
        <w:t>Définition</w:t>
      </w:r>
      <w:proofErr w:type="spellEnd"/>
      <w:r w:rsidRPr="00060DF0">
        <w:rPr>
          <w:rFonts w:asciiTheme="minorBidi" w:hAnsiTheme="minorBidi"/>
          <w:sz w:val="28"/>
          <w:szCs w:val="28"/>
        </w:rPr>
        <w:t xml:space="preserve"> d’un AVD:</w:t>
      </w:r>
    </w:p>
    <w:p w14:paraId="6D1DC7F0" w14:textId="555CFE21" w:rsidR="00060DF0" w:rsidRPr="00060DF0" w:rsidRDefault="00060DF0" w:rsidP="00060DF0">
      <w:pPr>
        <w:pStyle w:val="ListParagraph"/>
        <w:ind w:left="502"/>
        <w:rPr>
          <w:rFonts w:asciiTheme="minorBidi" w:hAnsiTheme="minorBidi"/>
          <w:sz w:val="24"/>
          <w:szCs w:val="24"/>
          <w:lang w:val="fr-FR"/>
        </w:rPr>
      </w:pPr>
      <w:r w:rsidRPr="00060DF0">
        <w:rPr>
          <w:rFonts w:asciiTheme="minorBidi" w:hAnsiTheme="minorBidi"/>
          <w:sz w:val="24"/>
          <w:szCs w:val="24"/>
          <w:lang w:val="fr-FR"/>
        </w:rPr>
        <w:t xml:space="preserve">AVD est l’acronyme de Android Virtual </w:t>
      </w:r>
      <w:proofErr w:type="spellStart"/>
      <w:r w:rsidRPr="00060DF0">
        <w:rPr>
          <w:rFonts w:asciiTheme="minorBidi" w:hAnsiTheme="minorBidi"/>
          <w:sz w:val="24"/>
          <w:szCs w:val="24"/>
          <w:lang w:val="fr-FR"/>
        </w:rPr>
        <w:t>Device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>, ça veut dire la machine virtuelle Android qui est un émulateur représentant l’appareil physique du monde réel en une appareil logiciel sous l’ordinateur.</w:t>
      </w:r>
    </w:p>
    <w:p w14:paraId="5E2CF27E" w14:textId="77777777" w:rsidR="00060DF0" w:rsidRPr="00060DF0" w:rsidRDefault="00060DF0" w:rsidP="00060DF0">
      <w:pPr>
        <w:pStyle w:val="ListParagraph"/>
        <w:ind w:left="502"/>
        <w:rPr>
          <w:rFonts w:asciiTheme="minorBidi" w:hAnsiTheme="minorBidi"/>
          <w:sz w:val="24"/>
          <w:szCs w:val="24"/>
          <w:lang w:val="fr-FR"/>
        </w:rPr>
      </w:pPr>
    </w:p>
    <w:p w14:paraId="161EF729" w14:textId="5B51AC0B" w:rsidR="00060DF0" w:rsidRDefault="00A704E0" w:rsidP="00060DF0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val="fr-FR"/>
        </w:rPr>
      </w:pPr>
      <w:bookmarkStart w:id="0" w:name="_Hlk180495168"/>
      <w:r w:rsidRPr="00A704E0">
        <w:rPr>
          <w:rFonts w:asciiTheme="minorBidi" w:hAnsiTheme="minorBidi"/>
          <w:sz w:val="28"/>
          <w:szCs w:val="28"/>
          <w:lang w:val="fr-FR"/>
        </w:rPr>
        <w:t>Étapes de cr</w:t>
      </w:r>
      <w:r>
        <w:rPr>
          <w:rFonts w:asciiTheme="minorBidi" w:hAnsiTheme="minorBidi"/>
          <w:sz w:val="28"/>
          <w:szCs w:val="28"/>
          <w:lang w:val="fr-FR"/>
        </w:rPr>
        <w:t>é</w:t>
      </w:r>
      <w:r w:rsidRPr="00A704E0">
        <w:rPr>
          <w:rFonts w:asciiTheme="minorBidi" w:hAnsiTheme="minorBidi"/>
          <w:sz w:val="28"/>
          <w:szCs w:val="28"/>
          <w:lang w:val="fr-FR"/>
        </w:rPr>
        <w:t>ation d’un A</w:t>
      </w:r>
      <w:r>
        <w:rPr>
          <w:rFonts w:asciiTheme="minorBidi" w:hAnsiTheme="minorBidi"/>
          <w:sz w:val="28"/>
          <w:szCs w:val="28"/>
          <w:lang w:val="fr-FR"/>
        </w:rPr>
        <w:t>VD </w:t>
      </w:r>
      <w:bookmarkEnd w:id="0"/>
      <w:r>
        <w:rPr>
          <w:rFonts w:asciiTheme="minorBidi" w:hAnsiTheme="minorBidi"/>
          <w:sz w:val="28"/>
          <w:szCs w:val="28"/>
          <w:lang w:val="fr-FR"/>
        </w:rPr>
        <w:t>:</w:t>
      </w:r>
    </w:p>
    <w:p w14:paraId="56FB98CA" w14:textId="35D13DAB" w:rsidR="00A704E0" w:rsidRDefault="00A704E0" w:rsidP="00A704E0">
      <w:pPr>
        <w:pStyle w:val="ListParagraph"/>
        <w:ind w:left="502"/>
        <w:rPr>
          <w:rFonts w:asciiTheme="minorBidi" w:hAnsiTheme="minorBidi"/>
          <w:sz w:val="24"/>
          <w:szCs w:val="24"/>
          <w:lang w:val="fr-FR"/>
        </w:rPr>
      </w:pPr>
      <w:r w:rsidRPr="00A704E0">
        <w:rPr>
          <w:rFonts w:asciiTheme="minorBidi" w:hAnsiTheme="minorBidi"/>
          <w:sz w:val="24"/>
          <w:szCs w:val="24"/>
          <w:lang w:val="fr-FR"/>
        </w:rPr>
        <w:t xml:space="preserve">Pour créer un Android Virtual </w:t>
      </w:r>
      <w:proofErr w:type="spellStart"/>
      <w:r w:rsidRPr="00A704E0">
        <w:rPr>
          <w:rFonts w:asciiTheme="minorBidi" w:hAnsiTheme="minorBidi"/>
          <w:sz w:val="24"/>
          <w:szCs w:val="24"/>
          <w:lang w:val="fr-FR"/>
        </w:rPr>
        <w:t>Device</w:t>
      </w:r>
      <w:proofErr w:type="spellEnd"/>
      <w:r w:rsidRPr="00A704E0">
        <w:rPr>
          <w:rFonts w:asciiTheme="minorBidi" w:hAnsiTheme="minorBidi"/>
          <w:sz w:val="24"/>
          <w:szCs w:val="24"/>
          <w:lang w:val="fr-FR"/>
        </w:rPr>
        <w:t xml:space="preserve"> (AVD) dans Android Studio,</w:t>
      </w:r>
      <w:r>
        <w:rPr>
          <w:rFonts w:asciiTheme="minorBidi" w:hAnsiTheme="minorBidi"/>
          <w:sz w:val="24"/>
          <w:szCs w:val="24"/>
          <w:lang w:val="fr-FR"/>
        </w:rPr>
        <w:t xml:space="preserve"> on suivra ces étapes</w:t>
      </w:r>
      <w:r w:rsidRPr="00A704E0">
        <w:rPr>
          <w:rFonts w:asciiTheme="minorBidi" w:hAnsiTheme="minorBidi"/>
          <w:sz w:val="24"/>
          <w:szCs w:val="24"/>
          <w:lang w:val="fr-FR"/>
        </w:rPr>
        <w:t xml:space="preserve"> :</w:t>
      </w:r>
    </w:p>
    <w:p w14:paraId="354D8122" w14:textId="5449FA07" w:rsidR="00962A37" w:rsidRPr="00962A37" w:rsidRDefault="00A704E0" w:rsidP="00962A37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 w:rsidRPr="00A704E0">
        <w:rPr>
          <w:rFonts w:asciiTheme="minorBidi" w:hAnsiTheme="minorBidi"/>
          <w:sz w:val="24"/>
          <w:szCs w:val="24"/>
          <w:lang w:val="fr-FR"/>
        </w:rPr>
        <w:t>Ouvrir Android Studio</w:t>
      </w:r>
    </w:p>
    <w:p w14:paraId="58FE98D0" w14:textId="0FDE53A0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 w:rsidRPr="00A704E0">
        <w:rPr>
          <w:rFonts w:asciiTheme="minorBidi" w:hAnsiTheme="minorBidi"/>
          <w:sz w:val="24"/>
          <w:szCs w:val="24"/>
          <w:lang w:val="fr-FR"/>
        </w:rPr>
        <w:t>Accéder à l'AVD Manager</w:t>
      </w:r>
      <w:r>
        <w:rPr>
          <w:rFonts w:asciiTheme="minorBidi" w:hAnsiTheme="minorBidi"/>
          <w:sz w:val="24"/>
          <w:szCs w:val="24"/>
          <w:lang w:val="fr-FR"/>
        </w:rPr>
        <w:t xml:space="preserve"> à travers la barre d’outils</w:t>
      </w:r>
      <w:r w:rsidR="00962A37">
        <w:rPr>
          <w:rFonts w:asciiTheme="minorBidi" w:hAnsiTheme="minorBidi"/>
          <w:sz w:val="24"/>
          <w:szCs w:val="24"/>
          <w:lang w:val="fr-FR"/>
        </w:rPr>
        <w:t xml:space="preserve"> ou « More Actions ».</w:t>
      </w:r>
    </w:p>
    <w:p w14:paraId="05E719BF" w14:textId="39C57F65" w:rsidR="00962A37" w:rsidRDefault="00962A37" w:rsidP="00506A3E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  <w:r w:rsidRPr="00962A37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2FE3B5CC" wp14:editId="20255C82">
            <wp:extent cx="3779520" cy="3081903"/>
            <wp:effectExtent l="0" t="0" r="0" b="4445"/>
            <wp:docPr id="107405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53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709" cy="30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C566" w14:textId="77777777" w:rsidR="00506A3E" w:rsidRPr="00EA7E57" w:rsidRDefault="00506A3E" w:rsidP="00506A3E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</w:p>
    <w:p w14:paraId="395C71AD" w14:textId="6527808C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C</w:t>
      </w:r>
      <w:r w:rsidRPr="00A704E0">
        <w:rPr>
          <w:rFonts w:asciiTheme="minorBidi" w:hAnsiTheme="minorBidi"/>
          <w:sz w:val="24"/>
          <w:szCs w:val="24"/>
          <w:lang w:val="fr-FR"/>
        </w:rPr>
        <w:t>lique</w:t>
      </w:r>
      <w:r>
        <w:rPr>
          <w:rFonts w:asciiTheme="minorBidi" w:hAnsiTheme="minorBidi"/>
          <w:sz w:val="24"/>
          <w:szCs w:val="24"/>
          <w:lang w:val="fr-FR"/>
        </w:rPr>
        <w:t>r</w:t>
      </w:r>
      <w:r w:rsidRPr="00A704E0">
        <w:rPr>
          <w:rFonts w:asciiTheme="minorBidi" w:hAnsiTheme="minorBidi"/>
          <w:sz w:val="24"/>
          <w:szCs w:val="24"/>
          <w:lang w:val="fr-FR"/>
        </w:rPr>
        <w:t xml:space="preserve"> sur </w:t>
      </w:r>
      <w:r>
        <w:rPr>
          <w:rFonts w:asciiTheme="minorBidi" w:hAnsiTheme="minorBidi"/>
          <w:sz w:val="24"/>
          <w:szCs w:val="24"/>
          <w:lang w:val="fr-FR"/>
        </w:rPr>
        <w:t>« </w:t>
      </w:r>
      <w:proofErr w:type="spellStart"/>
      <w:r w:rsidRPr="00A704E0">
        <w:rPr>
          <w:rFonts w:asciiTheme="minorBidi" w:hAnsiTheme="minorBidi"/>
          <w:sz w:val="24"/>
          <w:szCs w:val="24"/>
          <w:lang w:val="fr-FR"/>
        </w:rPr>
        <w:t>Create</w:t>
      </w:r>
      <w:proofErr w:type="spellEnd"/>
      <w:r w:rsidRPr="00A704E0">
        <w:rPr>
          <w:rFonts w:asciiTheme="minorBidi" w:hAnsiTheme="minorBidi"/>
          <w:sz w:val="24"/>
          <w:szCs w:val="24"/>
          <w:lang w:val="fr-FR"/>
        </w:rPr>
        <w:t xml:space="preserve"> Virtual </w:t>
      </w:r>
      <w:proofErr w:type="spellStart"/>
      <w:r w:rsidRPr="00A704E0">
        <w:rPr>
          <w:rFonts w:asciiTheme="minorBidi" w:hAnsiTheme="minorBidi"/>
          <w:sz w:val="24"/>
          <w:szCs w:val="24"/>
          <w:lang w:val="fr-FR"/>
        </w:rPr>
        <w:t>Device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> »</w:t>
      </w:r>
      <w:r w:rsidRPr="00A704E0">
        <w:rPr>
          <w:rFonts w:asciiTheme="minorBidi" w:hAnsiTheme="minorBidi"/>
          <w:sz w:val="24"/>
          <w:szCs w:val="24"/>
          <w:lang w:val="fr-FR"/>
        </w:rPr>
        <w:t>.</w:t>
      </w:r>
    </w:p>
    <w:p w14:paraId="030E615F" w14:textId="299758A4" w:rsidR="00506A3E" w:rsidRDefault="006F4376" w:rsidP="006F4376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  <w:r w:rsidRPr="006F4376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2AC9953F" wp14:editId="02511E64">
            <wp:extent cx="3718560" cy="1352541"/>
            <wp:effectExtent l="0" t="0" r="0" b="635"/>
            <wp:docPr id="118753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3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258" cy="13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82B3" w14:textId="2D42331B" w:rsidR="00E776C7" w:rsidRPr="00506A3E" w:rsidRDefault="00506A3E" w:rsidP="00506A3E">
      <w:p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br w:type="page"/>
      </w:r>
    </w:p>
    <w:p w14:paraId="1B0FB8A2" w14:textId="19A578BB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lastRenderedPageBreak/>
        <w:t>Cliquer sur « Import Hardware Profile » ou « </w:t>
      </w:r>
      <w:proofErr w:type="spellStart"/>
      <w:r>
        <w:rPr>
          <w:rFonts w:asciiTheme="minorBidi" w:hAnsiTheme="minorBidi"/>
          <w:sz w:val="24"/>
          <w:szCs w:val="24"/>
          <w:lang w:val="fr-FR"/>
        </w:rPr>
        <w:t>Create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 Hardware Profile » pour créer une nouvelle définition d’une machine.</w:t>
      </w:r>
    </w:p>
    <w:p w14:paraId="5BFC1237" w14:textId="59BF62C0" w:rsidR="00E776C7" w:rsidRDefault="00E776C7" w:rsidP="00E776C7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  <w:r w:rsidRPr="00E776C7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1E3C4F52" wp14:editId="502B0B88">
            <wp:extent cx="4533900" cy="2783330"/>
            <wp:effectExtent l="0" t="0" r="0" b="0"/>
            <wp:docPr id="13159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7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8103" cy="278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637D" w14:textId="77777777" w:rsidR="00E776C7" w:rsidRDefault="00E776C7" w:rsidP="00E776C7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</w:p>
    <w:p w14:paraId="5BEBF7C5" w14:textId="11905296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Insérer les informations nécessaires de la machine via clavier ou un fichier XML.</w:t>
      </w:r>
    </w:p>
    <w:p w14:paraId="3BAB4DFF" w14:textId="19FE42A5" w:rsidR="00E776C7" w:rsidRPr="00506A3E" w:rsidRDefault="00A704E0" w:rsidP="00506A3E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Configurer l’AVD à travers « Edit </w:t>
      </w:r>
      <w:proofErr w:type="spellStart"/>
      <w:r>
        <w:rPr>
          <w:rFonts w:asciiTheme="minorBidi" w:hAnsiTheme="minorBidi"/>
          <w:sz w:val="24"/>
          <w:szCs w:val="24"/>
          <w:lang w:val="fr-FR"/>
        </w:rPr>
        <w:t>Device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 xml:space="preserve"> » </w:t>
      </w:r>
      <w:r w:rsidR="00E776C7">
        <w:rPr>
          <w:rFonts w:asciiTheme="minorBidi" w:hAnsiTheme="minorBidi"/>
          <w:sz w:val="24"/>
          <w:szCs w:val="24"/>
          <w:lang w:val="fr-FR"/>
        </w:rPr>
        <w:t>pour un</w:t>
      </w:r>
      <w:r>
        <w:rPr>
          <w:rFonts w:asciiTheme="minorBidi" w:hAnsiTheme="minorBidi"/>
          <w:sz w:val="24"/>
          <w:szCs w:val="24"/>
          <w:lang w:val="fr-FR"/>
        </w:rPr>
        <w:t xml:space="preserve"> change</w:t>
      </w:r>
      <w:r w:rsidR="00E776C7">
        <w:rPr>
          <w:rFonts w:asciiTheme="minorBidi" w:hAnsiTheme="minorBidi"/>
          <w:sz w:val="24"/>
          <w:szCs w:val="24"/>
          <w:lang w:val="fr-FR"/>
        </w:rPr>
        <w:t>ment</w:t>
      </w:r>
      <w:r>
        <w:rPr>
          <w:rFonts w:asciiTheme="minorBidi" w:hAnsiTheme="minorBidi"/>
          <w:sz w:val="24"/>
          <w:szCs w:val="24"/>
          <w:lang w:val="fr-FR"/>
        </w:rPr>
        <w:t xml:space="preserve"> des </w:t>
      </w:r>
      <w:r w:rsidR="00E776C7">
        <w:rPr>
          <w:rFonts w:asciiTheme="minorBidi" w:hAnsiTheme="minorBidi"/>
          <w:sz w:val="24"/>
          <w:szCs w:val="24"/>
          <w:lang w:val="fr-FR"/>
        </w:rPr>
        <w:t>caractéristiques</w:t>
      </w:r>
      <w:r>
        <w:rPr>
          <w:rFonts w:asciiTheme="minorBidi" w:hAnsiTheme="minorBidi"/>
          <w:sz w:val="24"/>
          <w:szCs w:val="24"/>
          <w:lang w:val="fr-FR"/>
        </w:rPr>
        <w:t xml:space="preserve"> ou ajout de skin pour l’émulateur.</w:t>
      </w:r>
    </w:p>
    <w:p w14:paraId="0A819DBA" w14:textId="4AB5CECF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Choisir l’image système souhaitée qui reflète la version Android à exploiter.</w:t>
      </w:r>
    </w:p>
    <w:p w14:paraId="465EDC84" w14:textId="2ACA8D66" w:rsidR="00E776C7" w:rsidRDefault="00E776C7" w:rsidP="00E776C7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  <w:r w:rsidRPr="00E776C7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379F463E" wp14:editId="3DD7CD51">
            <wp:extent cx="3619500" cy="2147800"/>
            <wp:effectExtent l="0" t="0" r="0" b="5080"/>
            <wp:docPr id="155286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647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365" cy="215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2B69" w14:textId="77777777" w:rsidR="00E776C7" w:rsidRPr="00A704E0" w:rsidRDefault="00E776C7" w:rsidP="00E776C7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</w:p>
    <w:p w14:paraId="449F5C19" w14:textId="228C4C63" w:rsidR="00A704E0" w:rsidRDefault="00A704E0" w:rsidP="00A704E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Finalement, lancer l’AVD.</w:t>
      </w:r>
    </w:p>
    <w:p w14:paraId="279B13D0" w14:textId="79B3C8EA" w:rsidR="00E776C7" w:rsidRDefault="00396978" w:rsidP="00E776C7">
      <w:pPr>
        <w:pStyle w:val="ListParagraph"/>
        <w:ind w:left="1222"/>
        <w:rPr>
          <w:rFonts w:asciiTheme="minorBidi" w:hAnsiTheme="minorBidi"/>
          <w:sz w:val="24"/>
          <w:szCs w:val="24"/>
          <w:lang w:val="fr-FR"/>
        </w:rPr>
      </w:pPr>
      <w:r w:rsidRPr="00396978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453B2B5F" wp14:editId="3BE2588A">
            <wp:extent cx="4541520" cy="442781"/>
            <wp:effectExtent l="0" t="0" r="0" b="0"/>
            <wp:docPr id="20907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94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339" cy="44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978">
        <w:rPr>
          <w:rFonts w:asciiTheme="minorBidi" w:hAnsiTheme="minorBidi"/>
          <w:sz w:val="24"/>
          <w:szCs w:val="24"/>
          <w:lang w:val="fr-FR"/>
        </w:rPr>
        <w:t xml:space="preserve"> </w:t>
      </w:r>
    </w:p>
    <w:p w14:paraId="69858DB3" w14:textId="77777777" w:rsidR="00060DF0" w:rsidRPr="00A5221C" w:rsidRDefault="00060DF0" w:rsidP="00A5221C">
      <w:pPr>
        <w:rPr>
          <w:sz w:val="20"/>
          <w:szCs w:val="20"/>
          <w:lang w:val="fr-FR"/>
        </w:rPr>
      </w:pPr>
    </w:p>
    <w:p w14:paraId="53E15A72" w14:textId="5931DB1D" w:rsidR="00A5221C" w:rsidRPr="00A5221C" w:rsidRDefault="00060DF0" w:rsidP="00A5221C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60DF0">
        <w:rPr>
          <w:rFonts w:asciiTheme="minorBidi" w:hAnsiTheme="minorBidi"/>
          <w:sz w:val="36"/>
          <w:szCs w:val="36"/>
        </w:rPr>
        <w:t>Création</w:t>
      </w:r>
      <w:proofErr w:type="spellEnd"/>
      <w:r w:rsidRPr="00060DF0">
        <w:rPr>
          <w:rFonts w:asciiTheme="minorBidi" w:hAnsiTheme="minorBidi"/>
          <w:sz w:val="36"/>
          <w:szCs w:val="36"/>
        </w:rPr>
        <w:t xml:space="preserve"> de </w:t>
      </w:r>
      <w:proofErr w:type="spellStart"/>
      <w:r w:rsidRPr="00060DF0">
        <w:rPr>
          <w:rFonts w:asciiTheme="minorBidi" w:hAnsiTheme="minorBidi"/>
          <w:sz w:val="36"/>
          <w:szCs w:val="36"/>
        </w:rPr>
        <w:t>l’application</w:t>
      </w:r>
      <w:proofErr w:type="spellEnd"/>
      <w:r w:rsidRPr="00060DF0">
        <w:rPr>
          <w:rFonts w:asciiTheme="minorBidi" w:hAnsiTheme="minorBidi"/>
          <w:sz w:val="36"/>
          <w:szCs w:val="36"/>
        </w:rPr>
        <w:t>:</w:t>
      </w:r>
    </w:p>
    <w:p w14:paraId="3C7D0084" w14:textId="5D3B56B7" w:rsidR="00A5221C" w:rsidRDefault="00A5221C" w:rsidP="00A5221C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proofErr w:type="spellStart"/>
      <w:r>
        <w:rPr>
          <w:rFonts w:asciiTheme="minorBidi" w:hAnsiTheme="minorBidi"/>
          <w:sz w:val="28"/>
          <w:szCs w:val="28"/>
        </w:rPr>
        <w:t>Création</w:t>
      </w:r>
      <w:proofErr w:type="spellEnd"/>
      <w:r>
        <w:rPr>
          <w:rFonts w:asciiTheme="minorBidi" w:hAnsiTheme="minorBidi"/>
          <w:sz w:val="28"/>
          <w:szCs w:val="28"/>
        </w:rPr>
        <w:t xml:space="preserve"> du nouveau </w:t>
      </w:r>
      <w:proofErr w:type="spellStart"/>
      <w:r>
        <w:rPr>
          <w:rFonts w:asciiTheme="minorBidi" w:hAnsiTheme="minorBidi"/>
          <w:sz w:val="28"/>
          <w:szCs w:val="28"/>
        </w:rPr>
        <w:t>projet</w:t>
      </w:r>
      <w:proofErr w:type="spellEnd"/>
      <w:r>
        <w:rPr>
          <w:rFonts w:asciiTheme="minorBidi" w:hAnsiTheme="minorBidi"/>
          <w:sz w:val="28"/>
          <w:szCs w:val="28"/>
        </w:rPr>
        <w:t>:</w:t>
      </w:r>
    </w:p>
    <w:p w14:paraId="4CCEAC91" w14:textId="00D23B08" w:rsidR="00211BB5" w:rsidRDefault="00211BB5" w:rsidP="00211BB5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Cliquer sur nouveau </w:t>
      </w:r>
      <w:proofErr w:type="spellStart"/>
      <w:r>
        <w:rPr>
          <w:rFonts w:asciiTheme="minorBidi" w:hAnsiTheme="minorBidi"/>
          <w:sz w:val="24"/>
          <w:szCs w:val="24"/>
        </w:rPr>
        <w:t>projet</w:t>
      </w:r>
      <w:proofErr w:type="spellEnd"/>
      <w:r w:rsidR="00B02EDC">
        <w:rPr>
          <w:rFonts w:asciiTheme="minorBidi" w:hAnsiTheme="minorBidi"/>
          <w:sz w:val="24"/>
          <w:szCs w:val="24"/>
        </w:rPr>
        <w:t>.</w:t>
      </w:r>
    </w:p>
    <w:p w14:paraId="3659ED44" w14:textId="0121CBD4" w:rsidR="00211BB5" w:rsidRPr="00B02EDC" w:rsidRDefault="00211BB5" w:rsidP="00211BB5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lang w:val="fr-FR"/>
        </w:rPr>
      </w:pPr>
      <w:r w:rsidRPr="00B02EDC">
        <w:rPr>
          <w:rFonts w:asciiTheme="minorBidi" w:hAnsiTheme="minorBidi"/>
          <w:sz w:val="24"/>
          <w:szCs w:val="24"/>
          <w:lang w:val="fr-FR"/>
        </w:rPr>
        <w:t xml:space="preserve">Choisir le modèle </w:t>
      </w:r>
      <w:r w:rsidR="00B02EDC">
        <w:rPr>
          <w:rFonts w:asciiTheme="minorBidi" w:hAnsiTheme="minorBidi"/>
          <w:sz w:val="24"/>
          <w:szCs w:val="24"/>
          <w:lang w:val="fr-FR"/>
        </w:rPr>
        <w:t>« </w:t>
      </w:r>
      <w:proofErr w:type="spellStart"/>
      <w:r w:rsidR="00B02EDC" w:rsidRPr="00B02EDC">
        <w:rPr>
          <w:rFonts w:asciiTheme="minorBidi" w:hAnsiTheme="minorBidi"/>
          <w:sz w:val="24"/>
          <w:szCs w:val="24"/>
          <w:lang w:val="fr-FR"/>
        </w:rPr>
        <w:t>Empty</w:t>
      </w:r>
      <w:proofErr w:type="spellEnd"/>
      <w:r w:rsidR="00B02EDC" w:rsidRPr="00B02EDC">
        <w:rPr>
          <w:rFonts w:asciiTheme="minorBidi" w:hAnsiTheme="minorBidi"/>
          <w:sz w:val="24"/>
          <w:szCs w:val="24"/>
          <w:lang w:val="fr-FR"/>
        </w:rPr>
        <w:t xml:space="preserve"> </w:t>
      </w:r>
      <w:proofErr w:type="spellStart"/>
      <w:r w:rsidR="00B02EDC" w:rsidRPr="00B02EDC">
        <w:rPr>
          <w:rFonts w:asciiTheme="minorBidi" w:hAnsiTheme="minorBidi"/>
          <w:sz w:val="24"/>
          <w:szCs w:val="24"/>
          <w:lang w:val="fr-FR"/>
        </w:rPr>
        <w:t>Views</w:t>
      </w:r>
      <w:proofErr w:type="spellEnd"/>
      <w:r w:rsidR="00B02EDC" w:rsidRPr="00B02EDC">
        <w:rPr>
          <w:rFonts w:asciiTheme="minorBidi" w:hAnsiTheme="minorBidi"/>
          <w:sz w:val="24"/>
          <w:szCs w:val="24"/>
          <w:lang w:val="fr-FR"/>
        </w:rPr>
        <w:t xml:space="preserve"> Activity</w:t>
      </w:r>
      <w:r w:rsidR="00B02EDC">
        <w:rPr>
          <w:rFonts w:asciiTheme="minorBidi" w:hAnsiTheme="minorBidi"/>
          <w:sz w:val="24"/>
          <w:szCs w:val="24"/>
          <w:lang w:val="fr-FR"/>
        </w:rPr>
        <w:t> ».</w:t>
      </w:r>
    </w:p>
    <w:p w14:paraId="4AB87519" w14:textId="5BEA62AB" w:rsidR="00B02EDC" w:rsidRDefault="00B02EDC" w:rsidP="00211BB5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  <w:lang w:val="fr-FR"/>
        </w:rPr>
      </w:pPr>
      <w:r w:rsidRPr="00B02EDC">
        <w:rPr>
          <w:rFonts w:asciiTheme="minorBidi" w:hAnsiTheme="minorBidi"/>
          <w:sz w:val="24"/>
          <w:szCs w:val="24"/>
          <w:lang w:val="fr-FR"/>
        </w:rPr>
        <w:lastRenderedPageBreak/>
        <w:t xml:space="preserve">Configurer </w:t>
      </w:r>
      <w:r>
        <w:rPr>
          <w:rFonts w:asciiTheme="minorBidi" w:hAnsiTheme="minorBidi"/>
          <w:sz w:val="24"/>
          <w:szCs w:val="24"/>
          <w:lang w:val="fr-FR"/>
        </w:rPr>
        <w:t>le projet en spécifiant le nom, le chemin du projet, le langage « Java ».</w:t>
      </w:r>
    </w:p>
    <w:p w14:paraId="27B86199" w14:textId="77777777" w:rsidR="001530E8" w:rsidRDefault="001530E8" w:rsidP="001530E8">
      <w:pPr>
        <w:pStyle w:val="ListParagraph"/>
        <w:ind w:left="1069"/>
        <w:rPr>
          <w:rFonts w:asciiTheme="minorBidi" w:hAnsiTheme="minorBidi"/>
          <w:sz w:val="24"/>
          <w:szCs w:val="24"/>
          <w:lang w:val="fr-FR"/>
        </w:rPr>
      </w:pPr>
    </w:p>
    <w:p w14:paraId="6BE0C182" w14:textId="3658A900" w:rsidR="001530E8" w:rsidRPr="001530E8" w:rsidRDefault="001530E8" w:rsidP="001530E8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  <w:lang w:val="fr-FR"/>
        </w:rPr>
      </w:pPr>
      <w:r w:rsidRPr="001530E8">
        <w:rPr>
          <w:rFonts w:asciiTheme="minorBidi" w:hAnsiTheme="minorBidi"/>
          <w:sz w:val="28"/>
          <w:szCs w:val="28"/>
          <w:lang w:val="fr-FR"/>
        </w:rPr>
        <w:t xml:space="preserve">Affichage de </w:t>
      </w:r>
      <w:r>
        <w:rPr>
          <w:rFonts w:asciiTheme="minorBidi" w:hAnsiTheme="minorBidi"/>
          <w:sz w:val="28"/>
          <w:szCs w:val="28"/>
          <w:lang w:val="fr-FR"/>
        </w:rPr>
        <w:t>mon</w:t>
      </w:r>
      <w:r w:rsidRPr="001530E8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>n</w:t>
      </w:r>
      <w:r w:rsidRPr="001530E8">
        <w:rPr>
          <w:rFonts w:asciiTheme="minorBidi" w:hAnsiTheme="minorBidi"/>
          <w:sz w:val="28"/>
          <w:szCs w:val="28"/>
          <w:lang w:val="fr-FR"/>
        </w:rPr>
        <w:t xml:space="preserve">om, </w:t>
      </w:r>
      <w:r>
        <w:rPr>
          <w:rFonts w:asciiTheme="minorBidi" w:hAnsiTheme="minorBidi"/>
          <w:sz w:val="28"/>
          <w:szCs w:val="28"/>
          <w:lang w:val="fr-FR"/>
        </w:rPr>
        <w:t>p</w:t>
      </w:r>
      <w:r w:rsidRPr="001530E8">
        <w:rPr>
          <w:rFonts w:asciiTheme="minorBidi" w:hAnsiTheme="minorBidi"/>
          <w:sz w:val="28"/>
          <w:szCs w:val="28"/>
          <w:lang w:val="fr-FR"/>
        </w:rPr>
        <w:t xml:space="preserve">rénom et </w:t>
      </w:r>
      <w:r>
        <w:rPr>
          <w:rFonts w:asciiTheme="minorBidi" w:hAnsiTheme="minorBidi"/>
          <w:sz w:val="28"/>
          <w:szCs w:val="28"/>
          <w:lang w:val="fr-FR"/>
        </w:rPr>
        <w:t>c</w:t>
      </w:r>
      <w:r w:rsidRPr="001530E8">
        <w:rPr>
          <w:rFonts w:asciiTheme="minorBidi" w:hAnsiTheme="minorBidi"/>
          <w:sz w:val="28"/>
          <w:szCs w:val="28"/>
          <w:lang w:val="fr-FR"/>
        </w:rPr>
        <w:t>lasse</w:t>
      </w:r>
      <w:r>
        <w:rPr>
          <w:rFonts w:asciiTheme="minorBidi" w:hAnsiTheme="minorBidi"/>
          <w:sz w:val="28"/>
          <w:szCs w:val="28"/>
          <w:lang w:val="fr-FR"/>
        </w:rPr>
        <w:t xml:space="preserve"> dans l’application :</w:t>
      </w:r>
    </w:p>
    <w:p w14:paraId="41728915" w14:textId="7203C1C6" w:rsidR="001530E8" w:rsidRDefault="001530E8" w:rsidP="001530E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 xml:space="preserve">Ajouter </w:t>
      </w:r>
      <w:r w:rsidRPr="001530E8">
        <w:rPr>
          <w:rFonts w:asciiTheme="minorBidi" w:hAnsiTheme="minorBidi"/>
          <w:sz w:val="24"/>
          <w:szCs w:val="24"/>
          <w:lang w:val="fr-FR"/>
        </w:rPr>
        <w:t xml:space="preserve">une nouvelle chaîne dans </w:t>
      </w:r>
      <w:r>
        <w:rPr>
          <w:rFonts w:asciiTheme="minorBidi" w:hAnsiTheme="minorBidi"/>
          <w:sz w:val="24"/>
          <w:szCs w:val="24"/>
          <w:lang w:val="fr-FR"/>
        </w:rPr>
        <w:t>« </w:t>
      </w:r>
      <w:r w:rsidRPr="001530E8">
        <w:rPr>
          <w:rFonts w:asciiTheme="minorBidi" w:hAnsiTheme="minorBidi"/>
          <w:sz w:val="24"/>
          <w:szCs w:val="24"/>
          <w:lang w:val="fr-FR"/>
        </w:rPr>
        <w:t>strings.xml</w:t>
      </w:r>
      <w:r>
        <w:rPr>
          <w:rFonts w:asciiTheme="minorBidi" w:hAnsiTheme="minorBidi"/>
          <w:sz w:val="24"/>
          <w:szCs w:val="24"/>
          <w:lang w:val="fr-FR"/>
        </w:rPr>
        <w:t> ».</w:t>
      </w:r>
    </w:p>
    <w:p w14:paraId="7BF72850" w14:textId="3FD41FFA" w:rsidR="00F628AE" w:rsidRPr="001530E8" w:rsidRDefault="00F628AE" w:rsidP="00F628AE">
      <w:pPr>
        <w:pStyle w:val="ListParagraph"/>
        <w:ind w:left="1069"/>
        <w:rPr>
          <w:rFonts w:asciiTheme="minorBidi" w:hAnsiTheme="minorBidi"/>
          <w:sz w:val="24"/>
          <w:szCs w:val="24"/>
          <w:lang w:val="fr-FR"/>
        </w:rPr>
      </w:pPr>
      <w:r w:rsidRPr="00F628AE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47DB9F0C" wp14:editId="41B7B284">
            <wp:extent cx="3954780" cy="801384"/>
            <wp:effectExtent l="0" t="0" r="7620" b="0"/>
            <wp:docPr id="136486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69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426" cy="8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D1155" w14:textId="6754690B" w:rsidR="001530E8" w:rsidRDefault="001530E8" w:rsidP="001530E8">
      <w:pPr>
        <w:pStyle w:val="ListParagraph"/>
        <w:numPr>
          <w:ilvl w:val="0"/>
          <w:numId w:val="12"/>
        </w:numPr>
        <w:rPr>
          <w:rFonts w:asciiTheme="minorBidi" w:hAnsiTheme="minorBidi"/>
          <w:sz w:val="24"/>
          <w:szCs w:val="24"/>
          <w:lang w:val="fr-FR"/>
        </w:rPr>
      </w:pPr>
      <w:r w:rsidRPr="001530E8">
        <w:rPr>
          <w:rFonts w:asciiTheme="minorBidi" w:hAnsiTheme="minorBidi"/>
          <w:sz w:val="24"/>
          <w:szCs w:val="24"/>
          <w:lang w:val="fr-FR"/>
        </w:rPr>
        <w:t xml:space="preserve">Modifier le fichier XML de la mise en page </w:t>
      </w:r>
      <w:r>
        <w:rPr>
          <w:rFonts w:asciiTheme="minorBidi" w:hAnsiTheme="minorBidi"/>
          <w:sz w:val="24"/>
          <w:szCs w:val="24"/>
          <w:lang w:val="fr-FR"/>
        </w:rPr>
        <w:t>« </w:t>
      </w:r>
      <w:r w:rsidRPr="001530E8">
        <w:rPr>
          <w:rFonts w:asciiTheme="minorBidi" w:hAnsiTheme="minorBidi"/>
          <w:sz w:val="24"/>
          <w:szCs w:val="24"/>
          <w:lang w:val="fr-FR"/>
        </w:rPr>
        <w:t>activity_main.xml</w:t>
      </w:r>
      <w:r>
        <w:rPr>
          <w:rFonts w:asciiTheme="minorBidi" w:hAnsiTheme="minorBidi"/>
          <w:sz w:val="24"/>
          <w:szCs w:val="24"/>
          <w:lang w:val="fr-FR"/>
        </w:rPr>
        <w:t> » pour afficher cette chaîne.</w:t>
      </w:r>
    </w:p>
    <w:p w14:paraId="62A897CE" w14:textId="79E41E81" w:rsidR="00506A3E" w:rsidRDefault="00F628AE" w:rsidP="00506A3E">
      <w:pPr>
        <w:pStyle w:val="ListParagraph"/>
        <w:ind w:left="1069"/>
        <w:rPr>
          <w:rFonts w:asciiTheme="minorBidi" w:hAnsiTheme="minorBidi"/>
          <w:sz w:val="24"/>
          <w:szCs w:val="24"/>
          <w:lang w:val="fr-FR"/>
        </w:rPr>
      </w:pPr>
      <w:r w:rsidRPr="00F628AE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2C363D76" wp14:editId="0174D5E2">
            <wp:extent cx="3322320" cy="898721"/>
            <wp:effectExtent l="0" t="0" r="0" b="0"/>
            <wp:docPr id="126986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79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8081" cy="90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ABAF" w14:textId="77777777" w:rsidR="00506A3E" w:rsidRPr="00506A3E" w:rsidRDefault="00506A3E" w:rsidP="00506A3E">
      <w:pPr>
        <w:pStyle w:val="ListParagraph"/>
        <w:ind w:left="1069"/>
        <w:rPr>
          <w:rFonts w:asciiTheme="minorBidi" w:hAnsiTheme="minorBidi"/>
          <w:sz w:val="24"/>
          <w:szCs w:val="24"/>
          <w:lang w:val="fr-FR"/>
        </w:rPr>
      </w:pPr>
    </w:p>
    <w:p w14:paraId="49625A52" w14:textId="6EE3E535" w:rsidR="00A5221C" w:rsidRPr="00506A3E" w:rsidRDefault="00506A3E" w:rsidP="00506A3E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  <w:lang w:val="fr-FR"/>
        </w:rPr>
      </w:pPr>
      <w:r w:rsidRPr="00506A3E">
        <w:rPr>
          <w:rFonts w:asciiTheme="minorBidi" w:hAnsiTheme="minorBidi"/>
          <w:sz w:val="28"/>
          <w:szCs w:val="28"/>
          <w:lang w:val="fr-FR"/>
        </w:rPr>
        <w:t>Résultat final :</w:t>
      </w:r>
    </w:p>
    <w:p w14:paraId="39A232B3" w14:textId="2F0DDE44" w:rsidR="00506A3E" w:rsidRDefault="00506A3E" w:rsidP="00506A3E">
      <w:pPr>
        <w:pStyle w:val="ListParagraph"/>
        <w:ind w:left="644"/>
        <w:rPr>
          <w:rFonts w:asciiTheme="minorBidi" w:hAnsiTheme="minorBidi"/>
          <w:sz w:val="24"/>
          <w:szCs w:val="24"/>
          <w:lang w:val="fr-FR"/>
        </w:rPr>
      </w:pPr>
      <w:r w:rsidRPr="00506A3E">
        <w:rPr>
          <w:rFonts w:asciiTheme="minorBidi" w:hAnsiTheme="minorBidi"/>
          <w:noProof/>
          <w:sz w:val="24"/>
          <w:szCs w:val="24"/>
          <w:lang w:val="fr-FR"/>
        </w:rPr>
        <w:drawing>
          <wp:inline distT="0" distB="0" distL="0" distR="0" wp14:anchorId="4214A647" wp14:editId="4B4974F4">
            <wp:extent cx="5158740" cy="2523930"/>
            <wp:effectExtent l="0" t="0" r="3810" b="0"/>
            <wp:docPr id="65374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41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7639" cy="25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958F" w14:textId="77777777" w:rsidR="00506A3E" w:rsidRDefault="00506A3E" w:rsidP="00506A3E">
      <w:pPr>
        <w:pStyle w:val="ListParagraph"/>
        <w:ind w:left="644"/>
        <w:rPr>
          <w:rFonts w:asciiTheme="minorBidi" w:hAnsiTheme="minorBidi"/>
          <w:sz w:val="24"/>
          <w:szCs w:val="24"/>
          <w:lang w:val="fr-FR"/>
        </w:rPr>
      </w:pPr>
    </w:p>
    <w:p w14:paraId="23D919EC" w14:textId="2304F7E5" w:rsidR="00A5221C" w:rsidRDefault="00F57F29" w:rsidP="00A5221C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La </w:t>
      </w:r>
      <w:proofErr w:type="spellStart"/>
      <w:r w:rsidR="00A5221C">
        <w:rPr>
          <w:rFonts w:asciiTheme="minorBidi" w:hAnsiTheme="minorBidi"/>
          <w:sz w:val="28"/>
          <w:szCs w:val="28"/>
        </w:rPr>
        <w:t>Composante</w:t>
      </w:r>
      <w:proofErr w:type="spellEnd"/>
      <w:r w:rsidR="00A5221C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A5221C" w:rsidRPr="00A5221C">
        <w:rPr>
          <w:rFonts w:asciiTheme="minorBidi" w:hAnsiTheme="minorBidi"/>
          <w:sz w:val="28"/>
          <w:szCs w:val="28"/>
        </w:rPr>
        <w:t>activit</w:t>
      </w:r>
      <w:r w:rsidR="00A5221C">
        <w:rPr>
          <w:rFonts w:asciiTheme="minorBidi" w:hAnsiTheme="minorBidi"/>
          <w:sz w:val="28"/>
          <w:szCs w:val="28"/>
        </w:rPr>
        <w:t>é</w:t>
      </w:r>
      <w:proofErr w:type="spellEnd"/>
      <w:r w:rsidR="00A5221C">
        <w:rPr>
          <w:rFonts w:asciiTheme="minorBidi" w:hAnsiTheme="minorBidi"/>
          <w:sz w:val="28"/>
          <w:szCs w:val="28"/>
        </w:rPr>
        <w:t>:</w:t>
      </w:r>
    </w:p>
    <w:p w14:paraId="40C08291" w14:textId="41E90E9F" w:rsidR="000A1920" w:rsidRDefault="000A1920" w:rsidP="000A1920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24E2D18A" wp14:editId="794A7AA2">
            <wp:extent cx="4404360" cy="2175342"/>
            <wp:effectExtent l="0" t="0" r="0" b="0"/>
            <wp:docPr id="6332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67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581" cy="21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4F34" w14:textId="4E68990B" w:rsidR="000A1920" w:rsidRPr="000A1920" w:rsidRDefault="000A1920" w:rsidP="000A1920">
      <w:pPr>
        <w:pStyle w:val="ListParagraph"/>
        <w:jc w:val="both"/>
        <w:rPr>
          <w:rFonts w:asciiTheme="minorBidi" w:hAnsiTheme="minorBidi"/>
          <w:sz w:val="24"/>
          <w:szCs w:val="24"/>
          <w:lang w:val="fr-FR"/>
        </w:rPr>
      </w:pPr>
      <w:r w:rsidRPr="000A1920">
        <w:rPr>
          <w:rFonts w:asciiTheme="minorBidi" w:hAnsiTheme="minorBidi"/>
          <w:sz w:val="24"/>
          <w:szCs w:val="24"/>
          <w:lang w:val="fr-FR"/>
        </w:rPr>
        <w:lastRenderedPageBreak/>
        <w:t>Dans les prévisualisations de design</w:t>
      </w:r>
      <w:r>
        <w:rPr>
          <w:rFonts w:asciiTheme="minorBidi" w:hAnsiTheme="minorBidi"/>
          <w:sz w:val="24"/>
          <w:szCs w:val="24"/>
          <w:lang w:val="fr-FR"/>
        </w:rPr>
        <w:t xml:space="preserve"> de l’activité main, on distingue 2 vues, l</w:t>
      </w:r>
      <w:r w:rsidRPr="000A1920">
        <w:rPr>
          <w:rFonts w:asciiTheme="minorBidi" w:hAnsiTheme="minorBidi"/>
          <w:sz w:val="24"/>
          <w:szCs w:val="24"/>
          <w:lang w:val="fr-FR"/>
        </w:rPr>
        <w:t xml:space="preserve">a vue Design et la vue </w:t>
      </w:r>
      <w:proofErr w:type="spellStart"/>
      <w:r w:rsidRPr="000A1920">
        <w:rPr>
          <w:rFonts w:asciiTheme="minorBidi" w:hAnsiTheme="minorBidi"/>
          <w:sz w:val="24"/>
          <w:szCs w:val="24"/>
          <w:lang w:val="fr-FR"/>
        </w:rPr>
        <w:t>Blueprint</w:t>
      </w:r>
      <w:proofErr w:type="spellEnd"/>
      <w:r w:rsidRPr="000A1920">
        <w:rPr>
          <w:rFonts w:asciiTheme="minorBidi" w:hAnsiTheme="minorBidi"/>
          <w:sz w:val="24"/>
          <w:szCs w:val="24"/>
          <w:lang w:val="fr-FR"/>
        </w:rPr>
        <w:t>:</w:t>
      </w:r>
    </w:p>
    <w:p w14:paraId="283C6B48" w14:textId="0C225272" w:rsidR="000A1920" w:rsidRPr="000A1920" w:rsidRDefault="000A1920" w:rsidP="00845AEC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Vue Design (à gauche) :</w:t>
      </w:r>
      <w:r>
        <w:rPr>
          <w:rFonts w:asciiTheme="minorBidi" w:hAnsiTheme="minorBidi"/>
          <w:sz w:val="24"/>
          <w:szCs w:val="24"/>
          <w:lang w:val="fr-FR"/>
        </w:rPr>
        <w:t xml:space="preserve"> </w:t>
      </w:r>
      <w:r w:rsidRPr="000A1920">
        <w:rPr>
          <w:rFonts w:asciiTheme="minorBidi" w:hAnsiTheme="minorBidi"/>
          <w:sz w:val="24"/>
          <w:szCs w:val="24"/>
          <w:lang w:val="fr-FR"/>
        </w:rPr>
        <w:t xml:space="preserve">Cela montre une représentation visuelle de votre mise en page, où vous pouvez faire glisser et déposer des composants d'interface utilisateur comme des boutons, des </w:t>
      </w:r>
      <w:proofErr w:type="spellStart"/>
      <w:r w:rsidRPr="000A1920">
        <w:rPr>
          <w:rFonts w:asciiTheme="minorBidi" w:hAnsiTheme="minorBidi"/>
          <w:sz w:val="24"/>
          <w:szCs w:val="24"/>
          <w:lang w:val="fr-FR"/>
        </w:rPr>
        <w:t>TextViews</w:t>
      </w:r>
      <w:proofErr w:type="spellEnd"/>
      <w:r w:rsidRPr="000A1920">
        <w:rPr>
          <w:rFonts w:asciiTheme="minorBidi" w:hAnsiTheme="minorBidi"/>
          <w:sz w:val="24"/>
          <w:szCs w:val="24"/>
          <w:lang w:val="fr-FR"/>
        </w:rPr>
        <w:t xml:space="preserve">, etc. Elle simule l'apparence </w:t>
      </w:r>
      <w:r w:rsidR="006F099B">
        <w:rPr>
          <w:rFonts w:asciiTheme="minorBidi" w:hAnsiTheme="minorBidi"/>
          <w:sz w:val="24"/>
          <w:szCs w:val="24"/>
          <w:lang w:val="fr-FR"/>
        </w:rPr>
        <w:t xml:space="preserve">finale </w:t>
      </w:r>
      <w:r w:rsidRPr="000A1920">
        <w:rPr>
          <w:rFonts w:asciiTheme="minorBidi" w:hAnsiTheme="minorBidi"/>
          <w:sz w:val="24"/>
          <w:szCs w:val="24"/>
          <w:lang w:val="fr-FR"/>
        </w:rPr>
        <w:t>de l'application sur un appareil.</w:t>
      </w:r>
    </w:p>
    <w:p w14:paraId="6989B48F" w14:textId="2F962E0F" w:rsidR="00A5221C" w:rsidRDefault="000A1920" w:rsidP="00845AEC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 xml:space="preserve">Vue </w:t>
      </w:r>
      <w:proofErr w:type="spellStart"/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Blueprint</w:t>
      </w:r>
      <w:proofErr w:type="spellEnd"/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 xml:space="preserve"> (à droite) :</w:t>
      </w:r>
      <w:r>
        <w:rPr>
          <w:rFonts w:asciiTheme="minorBidi" w:hAnsiTheme="minorBidi"/>
          <w:sz w:val="24"/>
          <w:szCs w:val="24"/>
          <w:lang w:val="fr-FR"/>
        </w:rPr>
        <w:t xml:space="preserve"> </w:t>
      </w:r>
      <w:r w:rsidRPr="000A1920">
        <w:rPr>
          <w:rFonts w:asciiTheme="minorBidi" w:hAnsiTheme="minorBidi"/>
          <w:sz w:val="24"/>
          <w:szCs w:val="24"/>
          <w:lang w:val="fr-FR"/>
        </w:rPr>
        <w:t xml:space="preserve">La vue </w:t>
      </w:r>
      <w:proofErr w:type="spellStart"/>
      <w:r w:rsidRPr="000A1920">
        <w:rPr>
          <w:rFonts w:asciiTheme="minorBidi" w:hAnsiTheme="minorBidi"/>
          <w:sz w:val="24"/>
          <w:szCs w:val="24"/>
          <w:lang w:val="fr-FR"/>
        </w:rPr>
        <w:t>Blueprint</w:t>
      </w:r>
      <w:proofErr w:type="spellEnd"/>
      <w:r w:rsidRPr="000A1920">
        <w:rPr>
          <w:rFonts w:asciiTheme="minorBidi" w:hAnsiTheme="minorBidi"/>
          <w:sz w:val="24"/>
          <w:szCs w:val="24"/>
          <w:lang w:val="fr-FR"/>
        </w:rPr>
        <w:t xml:space="preserve"> est une représentation simplifiée sous forme de schéma filaire de votre mise en page, montrant la structure des éléments sans aucun style ou couleur. Elle est utile pour voir comment </w:t>
      </w:r>
      <w:r w:rsidR="00287563">
        <w:rPr>
          <w:rFonts w:asciiTheme="minorBidi" w:hAnsiTheme="minorBidi"/>
          <w:sz w:val="24"/>
          <w:szCs w:val="24"/>
          <w:lang w:val="fr-FR"/>
        </w:rPr>
        <w:t>les</w:t>
      </w:r>
      <w:r w:rsidRPr="000A1920">
        <w:rPr>
          <w:rFonts w:asciiTheme="minorBidi" w:hAnsiTheme="minorBidi"/>
          <w:sz w:val="24"/>
          <w:szCs w:val="24"/>
          <w:lang w:val="fr-FR"/>
        </w:rPr>
        <w:t xml:space="preserve"> </w:t>
      </w:r>
      <w:r w:rsidR="00287563">
        <w:rPr>
          <w:rFonts w:asciiTheme="minorBidi" w:hAnsiTheme="minorBidi"/>
          <w:sz w:val="24"/>
          <w:szCs w:val="24"/>
          <w:lang w:val="fr-FR"/>
        </w:rPr>
        <w:t xml:space="preserve">objets </w:t>
      </w:r>
      <w:r w:rsidRPr="000A1920">
        <w:rPr>
          <w:rFonts w:asciiTheme="minorBidi" w:hAnsiTheme="minorBidi"/>
          <w:sz w:val="24"/>
          <w:szCs w:val="24"/>
          <w:lang w:val="fr-FR"/>
        </w:rPr>
        <w:t>sont disposés et pour ajuster les contraintes.</w:t>
      </w:r>
    </w:p>
    <w:p w14:paraId="1BA979A1" w14:textId="77777777" w:rsidR="001530E8" w:rsidRPr="001530E8" w:rsidRDefault="001530E8" w:rsidP="001530E8">
      <w:pPr>
        <w:pStyle w:val="ListParagraph"/>
        <w:ind w:left="1494"/>
        <w:jc w:val="both"/>
        <w:rPr>
          <w:rFonts w:asciiTheme="minorBidi" w:hAnsiTheme="minorBidi"/>
          <w:sz w:val="24"/>
          <w:szCs w:val="24"/>
          <w:lang w:val="fr-FR"/>
        </w:rPr>
      </w:pPr>
    </w:p>
    <w:p w14:paraId="03D6E629" w14:textId="4D11F046" w:rsidR="00A5221C" w:rsidRDefault="00A5221C" w:rsidP="00A5221C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Arborescence:</w:t>
      </w:r>
    </w:p>
    <w:p w14:paraId="39BE7F61" w14:textId="25C8C59B" w:rsidR="001530E8" w:rsidRDefault="00F909C8" w:rsidP="00A5221C">
      <w:pPr>
        <w:pStyle w:val="ListParagraph"/>
        <w:ind w:left="644"/>
        <w:rPr>
          <w:rFonts w:asciiTheme="minorBidi" w:hAnsiTheme="minorBidi"/>
          <w:sz w:val="24"/>
          <w:szCs w:val="24"/>
        </w:rPr>
      </w:pPr>
      <w:r w:rsidRPr="00F909C8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4ED1443" wp14:editId="175F3D28">
            <wp:extent cx="2407920" cy="3025882"/>
            <wp:effectExtent l="0" t="0" r="0" b="3175"/>
            <wp:docPr id="162495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12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30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902" w14:textId="1CF1EF5B" w:rsidR="00F909C8" w:rsidRDefault="00F909C8" w:rsidP="00F909C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>
        <w:rPr>
          <w:rFonts w:asciiTheme="minorBidi" w:hAnsiTheme="minorBidi"/>
          <w:sz w:val="24"/>
          <w:szCs w:val="24"/>
          <w:lang w:val="fr-FR"/>
        </w:rPr>
        <w:t>m</w:t>
      </w:r>
      <w:r w:rsidRPr="00F909C8">
        <w:rPr>
          <w:rFonts w:asciiTheme="minorBidi" w:hAnsiTheme="minorBidi"/>
          <w:sz w:val="24"/>
          <w:szCs w:val="24"/>
          <w:lang w:val="fr-FR"/>
        </w:rPr>
        <w:t>anifests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> :</w:t>
      </w:r>
    </w:p>
    <w:p w14:paraId="322A7086" w14:textId="77777777" w:rsidR="00F909C8" w:rsidRPr="00F909C8" w:rsidRDefault="00F909C8" w:rsidP="00F909C8">
      <w:pPr>
        <w:pStyle w:val="ListParagraph"/>
        <w:ind w:left="1222"/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AndroidManifest.xml</w:t>
      </w:r>
      <w:r w:rsidRPr="00F909C8">
        <w:rPr>
          <w:rFonts w:asciiTheme="minorBidi" w:hAnsiTheme="minorBidi"/>
          <w:sz w:val="24"/>
          <w:szCs w:val="24"/>
          <w:lang w:val="fr-FR"/>
        </w:rPr>
        <w:t xml:space="preserve"> : Ce fichier contient les métadonnées de l'application, comme les autorisations requises, les activités déclarées, les services, les récepteurs, etc. Il définit les points d'entrée et les configurations importantes pour l'application.</w:t>
      </w:r>
    </w:p>
    <w:p w14:paraId="47C02A7A" w14:textId="77777777" w:rsidR="00F909C8" w:rsidRDefault="00F909C8" w:rsidP="00F909C8">
      <w:pPr>
        <w:pStyle w:val="ListParagraph"/>
        <w:ind w:left="1222"/>
        <w:jc w:val="both"/>
        <w:rPr>
          <w:rFonts w:asciiTheme="minorBidi" w:hAnsiTheme="minorBidi"/>
          <w:sz w:val="24"/>
          <w:szCs w:val="24"/>
          <w:lang w:val="fr-FR"/>
        </w:rPr>
      </w:pPr>
    </w:p>
    <w:p w14:paraId="05A39ED5" w14:textId="071A44B6" w:rsidR="00F909C8" w:rsidRDefault="00F909C8" w:rsidP="00F909C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  <w:lang w:val="fr-FR"/>
        </w:rPr>
      </w:pPr>
      <w:r>
        <w:rPr>
          <w:rFonts w:asciiTheme="minorBidi" w:hAnsiTheme="minorBidi"/>
          <w:sz w:val="24"/>
          <w:szCs w:val="24"/>
          <w:lang w:val="fr-FR"/>
        </w:rPr>
        <w:t>j</w:t>
      </w:r>
      <w:r w:rsidRPr="00F909C8">
        <w:rPr>
          <w:rFonts w:asciiTheme="minorBidi" w:hAnsiTheme="minorBidi"/>
          <w:sz w:val="24"/>
          <w:szCs w:val="24"/>
          <w:lang w:val="fr-FR"/>
        </w:rPr>
        <w:t>ava</w:t>
      </w:r>
      <w:r>
        <w:rPr>
          <w:rFonts w:asciiTheme="minorBidi" w:hAnsiTheme="minorBidi"/>
          <w:sz w:val="24"/>
          <w:szCs w:val="24"/>
          <w:lang w:val="fr-FR"/>
        </w:rPr>
        <w:t> :</w:t>
      </w:r>
    </w:p>
    <w:p w14:paraId="1A9086FE" w14:textId="1FAA7512" w:rsidR="00F909C8" w:rsidRDefault="00F909C8" w:rsidP="00F909C8">
      <w:pPr>
        <w:pStyle w:val="ListParagraph"/>
        <w:ind w:left="1222"/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MainActivity.java :</w:t>
      </w:r>
      <w:r w:rsidRPr="00F909C8">
        <w:rPr>
          <w:rFonts w:asciiTheme="minorBidi" w:hAnsiTheme="minorBidi"/>
          <w:sz w:val="24"/>
          <w:szCs w:val="24"/>
          <w:lang w:val="fr-FR"/>
        </w:rPr>
        <w:t xml:space="preserve"> C'est le fichier Java qui contient la classe </w:t>
      </w:r>
      <w:proofErr w:type="spellStart"/>
      <w:r w:rsidRPr="00F909C8">
        <w:rPr>
          <w:rFonts w:asciiTheme="minorBidi" w:hAnsiTheme="minorBidi"/>
          <w:sz w:val="24"/>
          <w:szCs w:val="24"/>
          <w:lang w:val="fr-FR"/>
        </w:rPr>
        <w:t>MainActivity</w:t>
      </w:r>
      <w:proofErr w:type="spellEnd"/>
      <w:r w:rsidRPr="00F909C8">
        <w:rPr>
          <w:rFonts w:asciiTheme="minorBidi" w:hAnsiTheme="minorBidi"/>
          <w:sz w:val="24"/>
          <w:szCs w:val="24"/>
          <w:lang w:val="fr-FR"/>
        </w:rPr>
        <w:t>. Il s'agit de l'activité principale de l'application, le point d'entrée où l'interface utilisateur est gérée. Il contrôle ce qui se passe quand l'utilisateur interagit avec l'application.</w:t>
      </w:r>
    </w:p>
    <w:p w14:paraId="03B813DD" w14:textId="77777777" w:rsidR="00F909C8" w:rsidRDefault="00F909C8" w:rsidP="00F909C8">
      <w:pPr>
        <w:pStyle w:val="ListParagraph"/>
        <w:ind w:left="1222"/>
        <w:jc w:val="both"/>
        <w:rPr>
          <w:rFonts w:asciiTheme="minorBidi" w:hAnsiTheme="minorBidi"/>
          <w:sz w:val="24"/>
          <w:szCs w:val="24"/>
          <w:lang w:val="fr-FR"/>
        </w:rPr>
      </w:pPr>
    </w:p>
    <w:p w14:paraId="5FBA54BF" w14:textId="43B9A129" w:rsidR="00F909C8" w:rsidRDefault="00F909C8" w:rsidP="00F909C8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>
        <w:rPr>
          <w:rFonts w:asciiTheme="minorBidi" w:hAnsiTheme="minorBidi"/>
          <w:sz w:val="24"/>
          <w:szCs w:val="24"/>
          <w:lang w:val="fr-FR"/>
        </w:rPr>
        <w:t>r</w:t>
      </w:r>
      <w:r w:rsidRPr="00F909C8">
        <w:rPr>
          <w:rFonts w:asciiTheme="minorBidi" w:hAnsiTheme="minorBidi"/>
          <w:sz w:val="24"/>
          <w:szCs w:val="24"/>
          <w:lang w:val="fr-FR"/>
        </w:rPr>
        <w:t>es</w:t>
      </w:r>
      <w:proofErr w:type="spellEnd"/>
      <w:r>
        <w:rPr>
          <w:rFonts w:asciiTheme="minorBidi" w:hAnsiTheme="minorBidi"/>
          <w:sz w:val="24"/>
          <w:szCs w:val="24"/>
          <w:lang w:val="fr-FR"/>
        </w:rPr>
        <w:t> :</w:t>
      </w:r>
    </w:p>
    <w:p w14:paraId="26145FA9" w14:textId="789F232C" w:rsidR="00211BB5" w:rsidRDefault="00211BB5" w:rsidP="00211BB5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drawable</w:t>
      </w:r>
      <w:proofErr w:type="spellEnd"/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 xml:space="preserve"> :</w:t>
      </w:r>
      <w:r w:rsidRPr="00211BB5">
        <w:rPr>
          <w:rFonts w:asciiTheme="minorBidi" w:hAnsiTheme="minorBidi"/>
          <w:sz w:val="24"/>
          <w:szCs w:val="24"/>
          <w:lang w:val="fr-FR"/>
        </w:rPr>
        <w:t xml:space="preserve"> Ce dossier contient les ressources d'images ou de formes utilisées dans l'application.</w:t>
      </w:r>
    </w:p>
    <w:p w14:paraId="397F3D05" w14:textId="77777777" w:rsidR="00211BB5" w:rsidRDefault="00211BB5" w:rsidP="00211BB5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b/>
          <w:bCs/>
          <w:sz w:val="24"/>
          <w:szCs w:val="24"/>
          <w:lang w:val="fr-FR"/>
        </w:rPr>
      </w:pPr>
      <w:proofErr w:type="spellStart"/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Layout</w:t>
      </w:r>
      <w:proofErr w:type="spellEnd"/>
      <w:r>
        <w:rPr>
          <w:rFonts w:asciiTheme="minorBidi" w:hAnsiTheme="minorBidi"/>
          <w:b/>
          <w:bCs/>
          <w:sz w:val="24"/>
          <w:szCs w:val="24"/>
          <w:lang w:val="fr-FR"/>
        </w:rPr>
        <w:t xml:space="preserve"> : </w:t>
      </w:r>
    </w:p>
    <w:p w14:paraId="33DA10E4" w14:textId="4CC4EB2F" w:rsidR="00211BB5" w:rsidRDefault="00211BB5" w:rsidP="00211BB5">
      <w:pPr>
        <w:pStyle w:val="ListParagraph"/>
        <w:ind w:left="1494"/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sz w:val="24"/>
          <w:szCs w:val="24"/>
          <w:lang w:val="fr-FR"/>
        </w:rPr>
        <w:t>activity_main.xml : Ce fichier XML définit la mise en page de l'interface utilisateur pour l'activité principale (</w:t>
      </w:r>
      <w:proofErr w:type="spellStart"/>
      <w:r w:rsidRPr="00211BB5">
        <w:rPr>
          <w:rFonts w:asciiTheme="minorBidi" w:hAnsiTheme="minorBidi"/>
          <w:sz w:val="24"/>
          <w:szCs w:val="24"/>
          <w:lang w:val="fr-FR"/>
        </w:rPr>
        <w:t>MainActivity</w:t>
      </w:r>
      <w:proofErr w:type="spellEnd"/>
      <w:r w:rsidRPr="00211BB5">
        <w:rPr>
          <w:rFonts w:asciiTheme="minorBidi" w:hAnsiTheme="minorBidi"/>
          <w:sz w:val="24"/>
          <w:szCs w:val="24"/>
          <w:lang w:val="fr-FR"/>
        </w:rPr>
        <w:t xml:space="preserve">). C'est ici que tu </w:t>
      </w:r>
      <w:r w:rsidRPr="00211BB5">
        <w:rPr>
          <w:rFonts w:asciiTheme="minorBidi" w:hAnsiTheme="minorBidi"/>
          <w:sz w:val="24"/>
          <w:szCs w:val="24"/>
          <w:lang w:val="fr-FR"/>
        </w:rPr>
        <w:lastRenderedPageBreak/>
        <w:t>spécifies les éléments visuels (</w:t>
      </w:r>
      <w:proofErr w:type="spellStart"/>
      <w:r w:rsidRPr="00211BB5">
        <w:rPr>
          <w:rFonts w:asciiTheme="minorBidi" w:hAnsiTheme="minorBidi"/>
          <w:sz w:val="24"/>
          <w:szCs w:val="24"/>
          <w:lang w:val="fr-FR"/>
        </w:rPr>
        <w:t>TextViews</w:t>
      </w:r>
      <w:proofErr w:type="spellEnd"/>
      <w:r w:rsidRPr="00211BB5">
        <w:rPr>
          <w:rFonts w:asciiTheme="minorBidi" w:hAnsiTheme="minorBidi"/>
          <w:sz w:val="24"/>
          <w:szCs w:val="24"/>
          <w:lang w:val="fr-FR"/>
        </w:rPr>
        <w:t>, Buttons, etc.) qui seront affichés à l'utilisateur.</w:t>
      </w:r>
    </w:p>
    <w:p w14:paraId="7A2D292E" w14:textId="7DDE1487" w:rsidR="00211BB5" w:rsidRPr="00211BB5" w:rsidRDefault="00211BB5" w:rsidP="00211BB5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b/>
          <w:bCs/>
          <w:sz w:val="24"/>
          <w:szCs w:val="24"/>
          <w:lang w:val="fr-FR"/>
        </w:rPr>
        <w:t>values :</w:t>
      </w:r>
      <w:r w:rsidRPr="00211BB5">
        <w:rPr>
          <w:rFonts w:asciiTheme="minorBidi" w:hAnsiTheme="minorBidi"/>
          <w:sz w:val="24"/>
          <w:szCs w:val="24"/>
          <w:lang w:val="fr-FR"/>
        </w:rPr>
        <w:t xml:space="preserve"> Ce dossier contient des fichiers XML qui stockent des valeurs globales pour l'application, comme des couleurs, des chaînes de caractères, des dimensions, etc.</w:t>
      </w:r>
    </w:p>
    <w:p w14:paraId="6DA8E27E" w14:textId="77777777" w:rsidR="00211BB5" w:rsidRPr="00211BB5" w:rsidRDefault="00211BB5" w:rsidP="00211BB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sz w:val="24"/>
          <w:szCs w:val="24"/>
          <w:lang w:val="fr-FR"/>
        </w:rPr>
        <w:t>colors.xml : Définit les couleurs utilisées dans l'application (par exemple, couleurs d'arrière-plan, de texte, etc.).</w:t>
      </w:r>
    </w:p>
    <w:p w14:paraId="0305F649" w14:textId="77777777" w:rsidR="00211BB5" w:rsidRPr="00211BB5" w:rsidRDefault="00211BB5" w:rsidP="00211BB5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lang w:val="fr-FR"/>
        </w:rPr>
      </w:pPr>
      <w:r w:rsidRPr="00211BB5">
        <w:rPr>
          <w:rFonts w:asciiTheme="minorBidi" w:hAnsiTheme="minorBidi"/>
          <w:sz w:val="24"/>
          <w:szCs w:val="24"/>
          <w:lang w:val="fr-FR"/>
        </w:rPr>
        <w:t>strings.xml : Contient les chaînes de caractères réutilisables (par exemple, les libellés des boutons ou les messages affichés à l'utilisateur).</w:t>
      </w:r>
    </w:p>
    <w:p w14:paraId="151F5AF3" w14:textId="758DFD6C" w:rsidR="00211BB5" w:rsidRPr="00506A3E" w:rsidRDefault="00211BB5" w:rsidP="00506A3E">
      <w:pPr>
        <w:pStyle w:val="ListParagraph"/>
        <w:numPr>
          <w:ilvl w:val="0"/>
          <w:numId w:val="9"/>
        </w:numPr>
        <w:jc w:val="both"/>
        <w:rPr>
          <w:rFonts w:asciiTheme="minorBidi" w:hAnsiTheme="minorBidi"/>
          <w:sz w:val="24"/>
          <w:szCs w:val="24"/>
          <w:lang w:val="fr-FR"/>
        </w:rPr>
      </w:pPr>
      <w:proofErr w:type="spellStart"/>
      <w:r w:rsidRPr="00211BB5">
        <w:rPr>
          <w:rFonts w:asciiTheme="minorBidi" w:hAnsiTheme="minorBidi"/>
          <w:sz w:val="24"/>
          <w:szCs w:val="24"/>
          <w:lang w:val="fr-FR"/>
        </w:rPr>
        <w:t>themes</w:t>
      </w:r>
      <w:proofErr w:type="spellEnd"/>
      <w:r w:rsidRPr="00211BB5">
        <w:rPr>
          <w:rFonts w:asciiTheme="minorBidi" w:hAnsiTheme="minorBidi"/>
          <w:sz w:val="24"/>
          <w:szCs w:val="24"/>
          <w:lang w:val="fr-FR"/>
        </w:rPr>
        <w:t xml:space="preserve"> : Dossier contenant les thèmes de l'application, définissant les styles visuels globaux pour les activités et les composants</w:t>
      </w:r>
    </w:p>
    <w:sectPr w:rsidR="00211BB5" w:rsidRPr="00506A3E" w:rsidSect="002524C3"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5A4D2" w14:textId="77777777" w:rsidR="00F71961" w:rsidRDefault="00F71961" w:rsidP="002524C3">
      <w:pPr>
        <w:spacing w:after="0" w:line="240" w:lineRule="auto"/>
      </w:pPr>
      <w:r>
        <w:separator/>
      </w:r>
    </w:p>
  </w:endnote>
  <w:endnote w:type="continuationSeparator" w:id="0">
    <w:p w14:paraId="44D9A8AE" w14:textId="77777777" w:rsidR="00F71961" w:rsidRDefault="00F71961" w:rsidP="0025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DA304" w14:textId="2C742C88" w:rsidR="002524C3" w:rsidRDefault="00060DF0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  <w:p w14:paraId="4161A323" w14:textId="04BCAAB5" w:rsidR="002524C3" w:rsidRDefault="00252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1D68A" w14:textId="77777777" w:rsidR="00F71961" w:rsidRDefault="00F71961" w:rsidP="002524C3">
      <w:pPr>
        <w:spacing w:after="0" w:line="240" w:lineRule="auto"/>
      </w:pPr>
      <w:r>
        <w:separator/>
      </w:r>
    </w:p>
  </w:footnote>
  <w:footnote w:type="continuationSeparator" w:id="0">
    <w:p w14:paraId="5CE9B3C2" w14:textId="77777777" w:rsidR="00F71961" w:rsidRDefault="00F71961" w:rsidP="00252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0CB"/>
    <w:multiLevelType w:val="hybridMultilevel"/>
    <w:tmpl w:val="AC8E662C"/>
    <w:lvl w:ilvl="0" w:tplc="989037BC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622EEE"/>
    <w:multiLevelType w:val="hybridMultilevel"/>
    <w:tmpl w:val="619649B2"/>
    <w:lvl w:ilvl="0" w:tplc="08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19FE6CF6"/>
    <w:multiLevelType w:val="hybridMultilevel"/>
    <w:tmpl w:val="4BDCB204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3" w15:restartNumberingAfterBreak="0">
    <w:nsid w:val="1B525FF7"/>
    <w:multiLevelType w:val="hybridMultilevel"/>
    <w:tmpl w:val="3D3A4B72"/>
    <w:lvl w:ilvl="0" w:tplc="A80EBC96">
      <w:start w:val="1"/>
      <w:numFmt w:val="decimal"/>
      <w:lvlText w:val="%1)"/>
      <w:lvlJc w:val="left"/>
      <w:pPr>
        <w:ind w:left="502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F84256C"/>
    <w:multiLevelType w:val="hybridMultilevel"/>
    <w:tmpl w:val="CC822722"/>
    <w:lvl w:ilvl="0" w:tplc="B6F2FAD8">
      <w:start w:val="1"/>
      <w:numFmt w:val="upperRoman"/>
      <w:lvlText w:val="%1."/>
      <w:lvlJc w:val="right"/>
      <w:pPr>
        <w:ind w:left="360" w:hanging="360"/>
      </w:pPr>
      <w:rPr>
        <w:rFonts w:asciiTheme="minorBidi" w:hAnsiTheme="minorBidi" w:cstheme="minorBidi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53092C"/>
    <w:multiLevelType w:val="hybridMultilevel"/>
    <w:tmpl w:val="F8ACA44E"/>
    <w:lvl w:ilvl="0" w:tplc="CA444BF2">
      <w:start w:val="1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6B6704"/>
    <w:multiLevelType w:val="hybridMultilevel"/>
    <w:tmpl w:val="BCD260DE"/>
    <w:lvl w:ilvl="0" w:tplc="FFFFFFFF">
      <w:start w:val="1"/>
      <w:numFmt w:val="lowerLetter"/>
      <w:lvlText w:val="%1)"/>
      <w:lvlJc w:val="left"/>
      <w:pPr>
        <w:ind w:left="1222" w:hanging="360"/>
      </w:p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 w15:restartNumberingAfterBreak="0">
    <w:nsid w:val="43334DF0"/>
    <w:multiLevelType w:val="hybridMultilevel"/>
    <w:tmpl w:val="7C5AF8F2"/>
    <w:lvl w:ilvl="0" w:tplc="C4928BA4">
      <w:start w:val="1"/>
      <w:numFmt w:val="lowerLetter"/>
      <w:lvlText w:val="%1-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26B0FC3"/>
    <w:multiLevelType w:val="hybridMultilevel"/>
    <w:tmpl w:val="4BDCB204"/>
    <w:lvl w:ilvl="0" w:tplc="08090017">
      <w:start w:val="1"/>
      <w:numFmt w:val="lowerLetter"/>
      <w:lvlText w:val="%1)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 w15:restartNumberingAfterBreak="0">
    <w:nsid w:val="5BF64567"/>
    <w:multiLevelType w:val="hybridMultilevel"/>
    <w:tmpl w:val="E73EC708"/>
    <w:lvl w:ilvl="0" w:tplc="366C4910">
      <w:start w:val="1"/>
      <w:numFmt w:val="decimal"/>
      <w:lvlText w:val="%1)"/>
      <w:lvlJc w:val="left"/>
      <w:pPr>
        <w:ind w:left="644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0196649"/>
    <w:multiLevelType w:val="hybridMultilevel"/>
    <w:tmpl w:val="8D2410A4"/>
    <w:lvl w:ilvl="0" w:tplc="CA444BF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3932F00"/>
    <w:multiLevelType w:val="hybridMultilevel"/>
    <w:tmpl w:val="7A92B0AA"/>
    <w:lvl w:ilvl="0" w:tplc="CA444BF2">
      <w:start w:val="1"/>
      <w:numFmt w:val="bullet"/>
      <w:lvlText w:val="-"/>
      <w:lvlJc w:val="left"/>
      <w:pPr>
        <w:ind w:left="106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126464322">
    <w:abstractNumId w:val="4"/>
  </w:num>
  <w:num w:numId="2" w16cid:durableId="974338549">
    <w:abstractNumId w:val="3"/>
  </w:num>
  <w:num w:numId="3" w16cid:durableId="356126012">
    <w:abstractNumId w:val="7"/>
  </w:num>
  <w:num w:numId="4" w16cid:durableId="5834336">
    <w:abstractNumId w:val="8"/>
  </w:num>
  <w:num w:numId="5" w16cid:durableId="695693615">
    <w:abstractNumId w:val="9"/>
  </w:num>
  <w:num w:numId="6" w16cid:durableId="896085456">
    <w:abstractNumId w:val="0"/>
  </w:num>
  <w:num w:numId="7" w16cid:durableId="367999085">
    <w:abstractNumId w:val="5"/>
  </w:num>
  <w:num w:numId="8" w16cid:durableId="1406759201">
    <w:abstractNumId w:val="6"/>
  </w:num>
  <w:num w:numId="9" w16cid:durableId="1709716193">
    <w:abstractNumId w:val="1"/>
  </w:num>
  <w:num w:numId="10" w16cid:durableId="1573272881">
    <w:abstractNumId w:val="2"/>
  </w:num>
  <w:num w:numId="11" w16cid:durableId="219290824">
    <w:abstractNumId w:val="10"/>
  </w:num>
  <w:num w:numId="12" w16cid:durableId="2018070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C3"/>
    <w:rsid w:val="00060DF0"/>
    <w:rsid w:val="000A1920"/>
    <w:rsid w:val="001530E8"/>
    <w:rsid w:val="00211BB5"/>
    <w:rsid w:val="002524C3"/>
    <w:rsid w:val="00287563"/>
    <w:rsid w:val="002B3A8D"/>
    <w:rsid w:val="003311AE"/>
    <w:rsid w:val="00396978"/>
    <w:rsid w:val="00506A3E"/>
    <w:rsid w:val="006F099B"/>
    <w:rsid w:val="006F4376"/>
    <w:rsid w:val="00845AEC"/>
    <w:rsid w:val="0089593B"/>
    <w:rsid w:val="00933F48"/>
    <w:rsid w:val="00962A37"/>
    <w:rsid w:val="00A5221C"/>
    <w:rsid w:val="00A704E0"/>
    <w:rsid w:val="00A87199"/>
    <w:rsid w:val="00AD4853"/>
    <w:rsid w:val="00B02EDC"/>
    <w:rsid w:val="00C14AB1"/>
    <w:rsid w:val="00CB5BAB"/>
    <w:rsid w:val="00D3388D"/>
    <w:rsid w:val="00E776C7"/>
    <w:rsid w:val="00EA7E57"/>
    <w:rsid w:val="00F00A4D"/>
    <w:rsid w:val="00F3308F"/>
    <w:rsid w:val="00F57F29"/>
    <w:rsid w:val="00F628AE"/>
    <w:rsid w:val="00F71961"/>
    <w:rsid w:val="00F9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DF6"/>
  <w15:chartTrackingRefBased/>
  <w15:docId w15:val="{DC29029E-FECE-4896-AAA5-F1E4840B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ar"/>
    <w:autoRedefine/>
    <w:qFormat/>
    <w:rsid w:val="00F00A4D"/>
    <w:pPr>
      <w:widowControl w:val="0"/>
      <w:autoSpaceDE w:val="0"/>
      <w:autoSpaceDN w:val="0"/>
      <w:spacing w:after="0" w:line="360" w:lineRule="auto"/>
    </w:pPr>
    <w:rPr>
      <w:rFonts w:asciiTheme="minorBidi" w:eastAsia="Georgia" w:hAnsiTheme="minorBidi"/>
      <w:sz w:val="28"/>
      <w:szCs w:val="28"/>
    </w:rPr>
  </w:style>
  <w:style w:type="character" w:customStyle="1" w:styleId="Style1Car">
    <w:name w:val="Style1 Car"/>
    <w:basedOn w:val="DefaultParagraphFont"/>
    <w:link w:val="Style1"/>
    <w:rsid w:val="00F00A4D"/>
    <w:rPr>
      <w:rFonts w:asciiTheme="minorBidi" w:eastAsia="Georgia" w:hAnsiTheme="minorBidi"/>
      <w:sz w:val="28"/>
      <w:szCs w:val="28"/>
    </w:rPr>
  </w:style>
  <w:style w:type="paragraph" w:styleId="NoSpacing">
    <w:name w:val="No Spacing"/>
    <w:link w:val="NoSpacingChar"/>
    <w:uiPriority w:val="1"/>
    <w:qFormat/>
    <w:rsid w:val="002524C3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524C3"/>
    <w:rPr>
      <w:rFonts w:eastAsiaTheme="minorEastAsi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5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C3"/>
  </w:style>
  <w:style w:type="paragraph" w:styleId="Footer">
    <w:name w:val="footer"/>
    <w:basedOn w:val="Normal"/>
    <w:link w:val="FooterChar"/>
    <w:uiPriority w:val="99"/>
    <w:unhideWhenUsed/>
    <w:rsid w:val="00252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C3"/>
  </w:style>
  <w:style w:type="paragraph" w:styleId="ListParagraph">
    <w:name w:val="List Paragraph"/>
    <w:basedOn w:val="Normal"/>
    <w:uiPriority w:val="34"/>
    <w:qFormat/>
    <w:rsid w:val="0006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Dév Mobile: Atelier n°1</vt:lpstr>
    </vt:vector>
  </TitlesOfParts>
  <Company>ISET Radès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Dév Mobile: Atelier n°1</dc:title>
  <dc:subject/>
  <dc:creator>Karim Dhafer</dc:creator>
  <cp:keywords/>
  <dc:description/>
  <cp:lastModifiedBy>dhaferkarim</cp:lastModifiedBy>
  <cp:revision>16</cp:revision>
  <dcterms:created xsi:type="dcterms:W3CDTF">2024-10-22T07:51:00Z</dcterms:created>
  <dcterms:modified xsi:type="dcterms:W3CDTF">2024-10-22T13:17:00Z</dcterms:modified>
</cp:coreProperties>
</file>