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004107" w14:textId="77777777" w:rsidR="004421A0" w:rsidRDefault="004421A0" w:rsidP="004421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EVALUATION DE L’IMPACT DU DEPART DE M.NAOUFEL BEN ATTIA</w:t>
      </w:r>
    </w:p>
    <w:p w14:paraId="39CB64F6" w14:textId="77777777" w:rsidR="004421A0" w:rsidRDefault="004421A0" w:rsidP="004421A0">
      <w:pPr>
        <w:jc w:val="center"/>
        <w:rPr>
          <w:b/>
          <w:bCs/>
          <w:sz w:val="28"/>
          <w:szCs w:val="28"/>
        </w:rPr>
      </w:pPr>
    </w:p>
    <w:p w14:paraId="4AED0CC8" w14:textId="35B9334F" w:rsidR="004421A0" w:rsidRDefault="00946A73" w:rsidP="004421A0">
      <w:r>
        <w:t>Le 22</w:t>
      </w:r>
      <w:r w:rsidR="004421A0">
        <w:t xml:space="preserve"> Septembre </w:t>
      </w:r>
      <w:proofErr w:type="gramStart"/>
      <w:r w:rsidR="004421A0">
        <w:t xml:space="preserve">2024 </w:t>
      </w:r>
      <w:r>
        <w:t xml:space="preserve"> M</w:t>
      </w:r>
      <w:proofErr w:type="gramEnd"/>
      <w:r>
        <w:t>.</w:t>
      </w:r>
      <w:r w:rsidRPr="00632863">
        <w:t xml:space="preserve"> </w:t>
      </w:r>
      <w:proofErr w:type="spellStart"/>
      <w:r>
        <w:t>Naoufel</w:t>
      </w:r>
      <w:proofErr w:type="spellEnd"/>
      <w:r>
        <w:t xml:space="preserve"> Ben </w:t>
      </w:r>
      <w:proofErr w:type="spellStart"/>
      <w:r>
        <w:t>Attia</w:t>
      </w:r>
      <w:proofErr w:type="spellEnd"/>
      <w:r>
        <w:t xml:space="preserve"> </w:t>
      </w:r>
      <w:r w:rsidR="004421A0">
        <w:t xml:space="preserve">RMQ a quitté ENER pour travailler à l’étranger. </w:t>
      </w:r>
    </w:p>
    <w:p w14:paraId="03101F37" w14:textId="2C4FD19B" w:rsidR="004421A0" w:rsidRDefault="004421A0" w:rsidP="004421A0">
      <w:pPr>
        <w:pStyle w:val="Paragraphedeliste"/>
        <w:numPr>
          <w:ilvl w:val="0"/>
          <w:numId w:val="1"/>
        </w:numPr>
      </w:pPr>
      <w:r>
        <w:t xml:space="preserve">Impact du départ de </w:t>
      </w:r>
      <w:r w:rsidR="00946A73">
        <w:t>M.</w:t>
      </w:r>
      <w:r w:rsidR="00946A73" w:rsidRPr="00632863">
        <w:t xml:space="preserve"> </w:t>
      </w:r>
      <w:proofErr w:type="spellStart"/>
      <w:r w:rsidR="00946A73">
        <w:t>Naoufel</w:t>
      </w:r>
      <w:proofErr w:type="spellEnd"/>
      <w:r w:rsidR="00946A73">
        <w:t xml:space="preserve"> Ben </w:t>
      </w:r>
      <w:proofErr w:type="spellStart"/>
      <w:r w:rsidR="00946A73">
        <w:t>Attia</w:t>
      </w:r>
      <w:proofErr w:type="spellEnd"/>
      <w:r w:rsidR="00946A73">
        <w:t xml:space="preserve"> </w:t>
      </w:r>
      <w:r>
        <w:t>sur le SMQ :</w:t>
      </w:r>
    </w:p>
    <w:p w14:paraId="1C8A2A32" w14:textId="77777777" w:rsidR="004421A0" w:rsidRDefault="004421A0" w:rsidP="004421A0">
      <w:r>
        <w:t>Le départ de ce cadre qui était responsable management de la qualité a été annoncé début Septembre 2024 avec un préavis d’un mois.</w:t>
      </w:r>
    </w:p>
    <w:p w14:paraId="7B816FE4" w14:textId="6B84C6C0" w:rsidR="004421A0" w:rsidRDefault="004421A0" w:rsidP="004421A0">
      <w:r>
        <w:t xml:space="preserve">La Direction d’ENER a immédiatement entrepris la désignation de M. Mongi Souayed alors son suppléant depuis cinq ans et a désigné Mme. Intissar Bouassida, opérateur depuis deux années à ENER et ayant suivi des formations en management de la qualité de laboratoires de </w:t>
      </w:r>
      <w:r w:rsidR="00946A73">
        <w:t>métrologie</w:t>
      </w:r>
      <w:r>
        <w:t>, à la fonction de suppléant du responsable management qualité.</w:t>
      </w:r>
    </w:p>
    <w:p w14:paraId="2FAE89B8" w14:textId="77777777" w:rsidR="004421A0" w:rsidRDefault="004421A0" w:rsidP="004421A0">
      <w:r>
        <w:t>La passation s’est bien passée et M. Mongi Souayed était bien préparé pour assurer une éventuelle relève.</w:t>
      </w:r>
    </w:p>
    <w:p w14:paraId="55E6367A" w14:textId="77777777" w:rsidR="004421A0" w:rsidRDefault="004421A0" w:rsidP="004421A0">
      <w:r>
        <w:t>ENER a pu continuer à assurer le fonctionnement normal de son SMQ</w:t>
      </w:r>
    </w:p>
    <w:p w14:paraId="7BC4CFF7" w14:textId="77777777" w:rsidR="004421A0" w:rsidRDefault="004421A0" w:rsidP="004421A0">
      <w:pPr>
        <w:pStyle w:val="Paragraphedeliste"/>
        <w:numPr>
          <w:ilvl w:val="0"/>
          <w:numId w:val="1"/>
        </w:numPr>
      </w:pPr>
      <w:r>
        <w:t>Impact du départ de M.</w:t>
      </w:r>
      <w:r w:rsidRPr="00632863">
        <w:t xml:space="preserve"> </w:t>
      </w:r>
      <w:proofErr w:type="spellStart"/>
      <w:r>
        <w:t>Naoufel</w:t>
      </w:r>
      <w:proofErr w:type="spellEnd"/>
      <w:r>
        <w:t xml:space="preserve"> Ben </w:t>
      </w:r>
      <w:proofErr w:type="spellStart"/>
      <w:r>
        <w:t>Attia</w:t>
      </w:r>
      <w:proofErr w:type="spellEnd"/>
      <w:r>
        <w:t xml:space="preserve"> sur la fonction commerciale : </w:t>
      </w:r>
    </w:p>
    <w:p w14:paraId="486B3B47" w14:textId="77777777" w:rsidR="004421A0" w:rsidRDefault="004421A0" w:rsidP="004421A0">
      <w:r>
        <w:t xml:space="preserve">Le départ de ce cadre qui était responsable commercial d’ENER a sans doute crée un gap malgré la présence depuis une année et demi d’une assistante technique qui le secondait et a été formée par M. </w:t>
      </w:r>
      <w:proofErr w:type="spellStart"/>
      <w:r>
        <w:t>Naoufel</w:t>
      </w:r>
      <w:proofErr w:type="spellEnd"/>
      <w:r>
        <w:t xml:space="preserve"> Ben </w:t>
      </w:r>
      <w:proofErr w:type="spellStart"/>
      <w:r>
        <w:t>Attia</w:t>
      </w:r>
      <w:proofErr w:type="spellEnd"/>
      <w:r>
        <w:t xml:space="preserve"> au poste d’assistante.</w:t>
      </w:r>
    </w:p>
    <w:p w14:paraId="54CDF912" w14:textId="77777777" w:rsidR="004421A0" w:rsidRDefault="004421A0" w:rsidP="004421A0">
      <w:r>
        <w:t xml:space="preserve">M. Mongi Souayed, qui laissait toute la responsabilité à M. Ben </w:t>
      </w:r>
      <w:proofErr w:type="spellStart"/>
      <w:r>
        <w:t>Attia</w:t>
      </w:r>
      <w:proofErr w:type="spellEnd"/>
      <w:r>
        <w:t xml:space="preserve"> s’est trouvé contraint d’assurer la vérification des prestations de cette assistante et de lui fournir les conseils lorsqu’elle en fait la demande.</w:t>
      </w:r>
    </w:p>
    <w:p w14:paraId="7CD8FF0D" w14:textId="4B2B5223" w:rsidR="004421A0" w:rsidRDefault="004421A0" w:rsidP="004421A0">
      <w:r>
        <w:t>ENER a impliqué cette assistante pour assister aux formations sur la norme 17025 et en particulier pour accélérer sa formation pour pouvoir communiquer avec les clients et s’</w:t>
      </w:r>
      <w:r w:rsidR="00946A73">
        <w:t>acquitter</w:t>
      </w:r>
      <w:r>
        <w:t xml:space="preserve"> de sa tache au </w:t>
      </w:r>
      <w:proofErr w:type="gramStart"/>
      <w:r>
        <w:t>mieux</w:t>
      </w:r>
      <w:proofErr w:type="gramEnd"/>
      <w:r>
        <w:t xml:space="preserve"> possible.</w:t>
      </w:r>
    </w:p>
    <w:p w14:paraId="2BBD9BEC" w14:textId="77777777" w:rsidR="004421A0" w:rsidRDefault="004421A0" w:rsidP="004421A0">
      <w:r>
        <w:t xml:space="preserve">Conclusion : </w:t>
      </w:r>
      <w:proofErr w:type="gramStart"/>
      <w:r>
        <w:t>Le  système</w:t>
      </w:r>
      <w:proofErr w:type="gramEnd"/>
      <w:r>
        <w:t xml:space="preserve"> de </w:t>
      </w:r>
      <w:r w:rsidRPr="001638AB">
        <w:t xml:space="preserve">management de la qualité </w:t>
      </w:r>
      <w:r>
        <w:t xml:space="preserve">n’a pas été affecté grâce à l’engagement de </w:t>
      </w:r>
      <w:proofErr w:type="spellStart"/>
      <w:r>
        <w:t>M.Karim</w:t>
      </w:r>
      <w:proofErr w:type="spellEnd"/>
      <w:r>
        <w:t xml:space="preserve"> ENNAJEH, Mme Intissar Bouassida  et M. Mongi Souayed.</w:t>
      </w:r>
    </w:p>
    <w:p w14:paraId="24136C80" w14:textId="5D8C5CDB" w:rsidR="004421A0" w:rsidRDefault="004421A0" w:rsidP="004421A0">
      <w:r>
        <w:t xml:space="preserve">Cependant la fonction commerciale ne va pas de soi. En effet M. Souayed apporte un soutien constant à l’assistante qui aura besoin de temps pour remplacer M. Ben </w:t>
      </w:r>
      <w:proofErr w:type="spellStart"/>
      <w:r>
        <w:t>Attia</w:t>
      </w:r>
      <w:proofErr w:type="spellEnd"/>
      <w:r w:rsidR="00946A73">
        <w:t xml:space="preserve"> avec une qualité acceptable</w:t>
      </w:r>
    </w:p>
    <w:p w14:paraId="18363415" w14:textId="77777777" w:rsidR="004421A0" w:rsidRDefault="004421A0" w:rsidP="004421A0"/>
    <w:p w14:paraId="7278CB57" w14:textId="77777777" w:rsidR="004421A0" w:rsidRDefault="004421A0" w:rsidP="004421A0">
      <w:r>
        <w:t xml:space="preserve">Rapporteur de la réunion : Mme Intissar </w:t>
      </w:r>
      <w:proofErr w:type="gramStart"/>
      <w:r>
        <w:t>Bouassida  sup</w:t>
      </w:r>
      <w:proofErr w:type="gramEnd"/>
      <w:r>
        <w:t>-RMQ.</w:t>
      </w:r>
    </w:p>
    <w:p w14:paraId="1F1DADE9" w14:textId="77777777" w:rsidR="004421A0" w:rsidRDefault="004421A0" w:rsidP="004421A0"/>
    <w:p w14:paraId="1E0A86D5" w14:textId="5D208608" w:rsidR="002A10DD" w:rsidRDefault="00E531FC">
      <w:r>
        <w:t xml:space="preserve">                                                                                                        </w:t>
      </w:r>
      <w:r w:rsidR="00DB62D7">
        <w:t xml:space="preserve">                         </w:t>
      </w:r>
      <w:r>
        <w:t xml:space="preserve"> Directeur du laboratoire </w:t>
      </w:r>
    </w:p>
    <w:p w14:paraId="0D5F1978" w14:textId="357E1677" w:rsidR="00E531FC" w:rsidRDefault="00E531FC" w:rsidP="00DB62D7">
      <w:pPr>
        <w:jc w:val="right"/>
      </w:pPr>
      <w:r>
        <w:t xml:space="preserve">         Le 30/</w:t>
      </w:r>
      <w:r w:rsidR="00DB62D7">
        <w:t>10</w:t>
      </w:r>
      <w:r>
        <w:t>/2024</w:t>
      </w:r>
    </w:p>
    <w:sectPr w:rsidR="00E531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B3F4DC" w14:textId="77777777" w:rsidR="00344C19" w:rsidRDefault="00344C19" w:rsidP="00DB62D7">
      <w:pPr>
        <w:spacing w:after="0" w:line="240" w:lineRule="auto"/>
      </w:pPr>
      <w:r>
        <w:separator/>
      </w:r>
    </w:p>
  </w:endnote>
  <w:endnote w:type="continuationSeparator" w:id="0">
    <w:p w14:paraId="35D195BF" w14:textId="77777777" w:rsidR="00344C19" w:rsidRDefault="00344C19" w:rsidP="00DB6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8C0FF3" w14:textId="77777777" w:rsidR="00DB62D7" w:rsidRDefault="00DB62D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87E034" w14:textId="77777777" w:rsidR="00DB62D7" w:rsidRDefault="00DB62D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F77510" w14:textId="77777777" w:rsidR="00DB62D7" w:rsidRDefault="00DB62D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C61A5A" w14:textId="77777777" w:rsidR="00344C19" w:rsidRDefault="00344C19" w:rsidP="00DB62D7">
      <w:pPr>
        <w:spacing w:after="0" w:line="240" w:lineRule="auto"/>
      </w:pPr>
      <w:r>
        <w:separator/>
      </w:r>
    </w:p>
  </w:footnote>
  <w:footnote w:type="continuationSeparator" w:id="0">
    <w:p w14:paraId="3C0AEEC3" w14:textId="77777777" w:rsidR="00344C19" w:rsidRDefault="00344C19" w:rsidP="00DB6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5746A7" w14:textId="77777777" w:rsidR="00DB62D7" w:rsidRDefault="00DB62D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3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83"/>
      <w:gridCol w:w="4402"/>
      <w:gridCol w:w="1319"/>
      <w:gridCol w:w="1833"/>
    </w:tblGrid>
    <w:tr w:rsidR="00DB62D7" w:rsidRPr="00E623EE" w14:paraId="52798E11" w14:textId="77777777" w:rsidTr="00072304">
      <w:trPr>
        <w:trHeight w:val="341"/>
        <w:jc w:val="center"/>
      </w:trPr>
      <w:tc>
        <w:tcPr>
          <w:tcW w:w="2583" w:type="dxa"/>
          <w:vMerge w:val="restart"/>
          <w:vAlign w:val="center"/>
        </w:tcPr>
        <w:p w14:paraId="00214FB8" w14:textId="77777777" w:rsidR="00DB62D7" w:rsidRPr="00E623EE" w:rsidRDefault="00DB62D7" w:rsidP="00DB62D7">
          <w:pPr>
            <w:spacing w:after="0" w:line="240" w:lineRule="auto"/>
            <w:jc w:val="center"/>
            <w:rPr>
              <w:rFonts w:asciiTheme="minorBidi" w:hAnsiTheme="minorBidi"/>
            </w:rPr>
          </w:pPr>
          <w:r w:rsidRPr="00B11365">
            <w:rPr>
              <w:noProof/>
              <w:lang w:eastAsia="fr-FR"/>
            </w:rPr>
            <w:drawing>
              <wp:inline distT="0" distB="0" distL="0" distR="0" wp14:anchorId="4E3E9DEE" wp14:editId="533D9158">
                <wp:extent cx="1396365" cy="621665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02" w:type="dxa"/>
          <w:vAlign w:val="center"/>
        </w:tcPr>
        <w:p w14:paraId="18FBFB0C" w14:textId="77777777" w:rsidR="00DB62D7" w:rsidRPr="00E623EE" w:rsidRDefault="00DB62D7" w:rsidP="00DB62D7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 xml:space="preserve">INSTRUCTION </w:t>
          </w:r>
        </w:p>
      </w:tc>
      <w:tc>
        <w:tcPr>
          <w:tcW w:w="1319" w:type="dxa"/>
          <w:vAlign w:val="center"/>
        </w:tcPr>
        <w:p w14:paraId="15DAAD7E" w14:textId="77777777" w:rsidR="00DB62D7" w:rsidRPr="00E623EE" w:rsidRDefault="00DB62D7" w:rsidP="00DB62D7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Réf :</w:t>
          </w:r>
        </w:p>
      </w:tc>
      <w:tc>
        <w:tcPr>
          <w:tcW w:w="1833" w:type="dxa"/>
          <w:shd w:val="clear" w:color="auto" w:fill="auto"/>
          <w:vAlign w:val="center"/>
        </w:tcPr>
        <w:p w14:paraId="013E6A1D" w14:textId="6B2621CF" w:rsidR="00DB62D7" w:rsidRPr="00E623EE" w:rsidRDefault="00DB62D7" w:rsidP="00DB62D7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IPil-04</w:t>
          </w:r>
        </w:p>
      </w:tc>
    </w:tr>
    <w:tr w:rsidR="00DB62D7" w:rsidRPr="00E623EE" w14:paraId="54F4571C" w14:textId="77777777" w:rsidTr="00072304">
      <w:trPr>
        <w:trHeight w:val="179"/>
        <w:jc w:val="center"/>
      </w:trPr>
      <w:tc>
        <w:tcPr>
          <w:tcW w:w="2583" w:type="dxa"/>
          <w:vMerge/>
          <w:vAlign w:val="center"/>
        </w:tcPr>
        <w:p w14:paraId="1C4C02AB" w14:textId="77777777" w:rsidR="00DB62D7" w:rsidRPr="00E623EE" w:rsidRDefault="00DB62D7" w:rsidP="00DB62D7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  <w:bookmarkStart w:id="0" w:name="_GoBack" w:colFirst="1" w:colLast="1"/>
        </w:p>
      </w:tc>
      <w:tc>
        <w:tcPr>
          <w:tcW w:w="4402" w:type="dxa"/>
          <w:vMerge w:val="restart"/>
          <w:vAlign w:val="center"/>
        </w:tcPr>
        <w:p w14:paraId="2B0F1F22" w14:textId="0F19AD99" w:rsidR="00DB62D7" w:rsidRPr="006718F5" w:rsidRDefault="00DB62D7" w:rsidP="00DB62D7">
          <w:pPr>
            <w:jc w:val="center"/>
            <w:rPr>
              <w:rFonts w:asciiTheme="minorBidi" w:hAnsiTheme="minorBidi"/>
              <w:b/>
              <w:bCs/>
              <w:noProof/>
            </w:rPr>
          </w:pPr>
          <w:r w:rsidRPr="00B42DC6">
            <w:rPr>
              <w:b/>
              <w:bCs/>
              <w:sz w:val="28"/>
              <w:szCs w:val="28"/>
            </w:rPr>
            <w:t>E</w:t>
          </w:r>
          <w:r>
            <w:rPr>
              <w:b/>
              <w:bCs/>
              <w:sz w:val="28"/>
              <w:szCs w:val="28"/>
            </w:rPr>
            <w:t xml:space="preserve">valuation de l’impact du départ </w:t>
          </w:r>
          <w:r>
            <w:rPr>
              <w:b/>
              <w:bCs/>
              <w:sz w:val="28"/>
              <w:szCs w:val="28"/>
            </w:rPr>
            <w:t>des postes clés</w:t>
          </w:r>
        </w:p>
      </w:tc>
      <w:tc>
        <w:tcPr>
          <w:tcW w:w="1319" w:type="dxa"/>
          <w:vAlign w:val="center"/>
        </w:tcPr>
        <w:p w14:paraId="7E2A19FD" w14:textId="77777777" w:rsidR="00DB62D7" w:rsidRPr="00E623EE" w:rsidRDefault="00DB62D7" w:rsidP="00DB62D7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IE :</w:t>
          </w:r>
        </w:p>
      </w:tc>
      <w:tc>
        <w:tcPr>
          <w:tcW w:w="1833" w:type="dxa"/>
          <w:shd w:val="clear" w:color="auto" w:fill="auto"/>
          <w:vAlign w:val="center"/>
        </w:tcPr>
        <w:p w14:paraId="3033F96B" w14:textId="77777777" w:rsidR="00DB62D7" w:rsidRPr="00E623EE" w:rsidRDefault="00DB62D7" w:rsidP="00DB62D7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</w:t>
          </w:r>
        </w:p>
      </w:tc>
    </w:tr>
    <w:bookmarkEnd w:id="0"/>
    <w:tr w:rsidR="00DB62D7" w:rsidRPr="00E623EE" w14:paraId="047CB940" w14:textId="77777777" w:rsidTr="00072304">
      <w:trPr>
        <w:trHeight w:val="300"/>
        <w:jc w:val="center"/>
      </w:trPr>
      <w:tc>
        <w:tcPr>
          <w:tcW w:w="2583" w:type="dxa"/>
          <w:vMerge/>
          <w:vAlign w:val="center"/>
        </w:tcPr>
        <w:p w14:paraId="3CBEB3D3" w14:textId="77777777" w:rsidR="00DB62D7" w:rsidRPr="00E623EE" w:rsidRDefault="00DB62D7" w:rsidP="00DB62D7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7B0579A5" w14:textId="77777777" w:rsidR="00DB62D7" w:rsidRPr="00E623EE" w:rsidRDefault="00DB62D7" w:rsidP="00DB62D7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1C18A089" w14:textId="77777777" w:rsidR="00DB62D7" w:rsidRPr="00E623EE" w:rsidRDefault="00DB62D7" w:rsidP="00DB62D7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Date :</w:t>
          </w:r>
        </w:p>
      </w:tc>
      <w:tc>
        <w:tcPr>
          <w:tcW w:w="1833" w:type="dxa"/>
          <w:shd w:val="clear" w:color="auto" w:fill="auto"/>
          <w:vAlign w:val="center"/>
        </w:tcPr>
        <w:p w14:paraId="77D36954" w14:textId="7FA52DC3" w:rsidR="00DB62D7" w:rsidRPr="00E623EE" w:rsidRDefault="00DB62D7" w:rsidP="00DB62D7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30/10/2024</w:t>
          </w:r>
        </w:p>
      </w:tc>
    </w:tr>
    <w:tr w:rsidR="00DB62D7" w:rsidRPr="00E623EE" w14:paraId="25D3ED2D" w14:textId="77777777" w:rsidTr="00072304">
      <w:trPr>
        <w:trHeight w:val="239"/>
        <w:jc w:val="center"/>
      </w:trPr>
      <w:tc>
        <w:tcPr>
          <w:tcW w:w="2583" w:type="dxa"/>
          <w:vMerge/>
          <w:vAlign w:val="center"/>
        </w:tcPr>
        <w:p w14:paraId="3FDB77EF" w14:textId="77777777" w:rsidR="00DB62D7" w:rsidRPr="00E623EE" w:rsidRDefault="00DB62D7" w:rsidP="00DB62D7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6194E1B1" w14:textId="77777777" w:rsidR="00DB62D7" w:rsidRPr="00E623EE" w:rsidRDefault="00DB62D7" w:rsidP="00DB62D7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27A32349" w14:textId="77777777" w:rsidR="00DB62D7" w:rsidRPr="00E623EE" w:rsidRDefault="00DB62D7" w:rsidP="00DB62D7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Page :</w:t>
          </w:r>
        </w:p>
      </w:tc>
      <w:tc>
        <w:tcPr>
          <w:tcW w:w="1833" w:type="dxa"/>
          <w:shd w:val="clear" w:color="auto" w:fill="auto"/>
          <w:vAlign w:val="center"/>
        </w:tcPr>
        <w:p w14:paraId="388D7525" w14:textId="77777777" w:rsidR="00DB62D7" w:rsidRPr="00E623EE" w:rsidRDefault="00DB62D7" w:rsidP="00DB62D7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fldChar w:fldCharType="begin"/>
          </w:r>
          <w:r w:rsidRPr="00E623EE">
            <w:rPr>
              <w:rFonts w:asciiTheme="minorBidi" w:hAnsiTheme="minorBidi"/>
              <w:b/>
            </w:rPr>
            <w:instrText xml:space="preserve"> PAGE   \* MERGEFORMAT </w:instrText>
          </w:r>
          <w:r w:rsidRPr="00E623EE">
            <w:rPr>
              <w:rFonts w:asciiTheme="minorBidi" w:hAnsiTheme="minorBidi"/>
              <w:b/>
            </w:rPr>
            <w:fldChar w:fldCharType="separate"/>
          </w:r>
          <w:r w:rsidRPr="00DB62D7">
            <w:rPr>
              <w:rFonts w:asciiTheme="minorBidi" w:hAnsiTheme="minorBidi"/>
              <w:b/>
              <w:noProof/>
              <w:sz w:val="24"/>
              <w:szCs w:val="24"/>
            </w:rPr>
            <w:t>1</w:t>
          </w:r>
          <w:r w:rsidRPr="00E623EE">
            <w:rPr>
              <w:rFonts w:asciiTheme="minorBidi" w:hAnsiTheme="minorBidi"/>
              <w:b/>
            </w:rPr>
            <w:fldChar w:fldCharType="end"/>
          </w:r>
          <w:r>
            <w:rPr>
              <w:rFonts w:asciiTheme="minorBidi" w:hAnsiTheme="minorBidi"/>
              <w:b/>
            </w:rPr>
            <w:t>/1</w:t>
          </w:r>
        </w:p>
      </w:tc>
    </w:tr>
  </w:tbl>
  <w:p w14:paraId="53A34C10" w14:textId="77777777" w:rsidR="00DB62D7" w:rsidRDefault="00DB62D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259C88" w14:textId="77777777" w:rsidR="00DB62D7" w:rsidRDefault="00DB62D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A06925"/>
    <w:multiLevelType w:val="hybridMultilevel"/>
    <w:tmpl w:val="14A449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1A0"/>
    <w:rsid w:val="002A10DD"/>
    <w:rsid w:val="00344C19"/>
    <w:rsid w:val="004421A0"/>
    <w:rsid w:val="0062715C"/>
    <w:rsid w:val="00946A73"/>
    <w:rsid w:val="00DB62D7"/>
    <w:rsid w:val="00E5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D4687"/>
  <w15:chartTrackingRefBased/>
  <w15:docId w15:val="{4DAC45D3-40C5-482B-8855-26B05A8B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21A0"/>
    <w:pPr>
      <w:spacing w:line="256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421A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B62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62D7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DB62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62D7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Mongi Souayed</dc:creator>
  <cp:keywords/>
  <dc:description/>
  <cp:lastModifiedBy>dell</cp:lastModifiedBy>
  <cp:revision>2</cp:revision>
  <dcterms:created xsi:type="dcterms:W3CDTF">2025-01-13T11:56:00Z</dcterms:created>
  <dcterms:modified xsi:type="dcterms:W3CDTF">2025-01-13T11:56:00Z</dcterms:modified>
</cp:coreProperties>
</file>