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A8BD3" w14:textId="3D896B9E" w:rsidR="00323706" w:rsidRPr="00323706" w:rsidRDefault="00323706" w:rsidP="00BD0AFC">
      <w:pPr>
        <w:spacing w:after="0" w:line="240" w:lineRule="auto"/>
        <w:rPr>
          <w:b/>
          <w:bCs/>
        </w:rPr>
      </w:pPr>
      <w:r w:rsidRPr="00323706">
        <w:rPr>
          <w:b/>
          <w:bCs/>
        </w:rPr>
        <w:t>Chapitre : Conception de l’application de digitalisation du système de management de la qualité</w:t>
      </w:r>
    </w:p>
    <w:p w14:paraId="0022D5B4" w14:textId="77777777" w:rsidR="00323706" w:rsidRPr="00323706" w:rsidRDefault="00323706" w:rsidP="00BD0AFC">
      <w:pPr>
        <w:spacing w:after="0" w:line="240" w:lineRule="auto"/>
        <w:rPr>
          <w:b/>
          <w:bCs/>
        </w:rPr>
      </w:pPr>
      <w:r w:rsidRPr="00323706">
        <w:rPr>
          <w:b/>
          <w:bCs/>
        </w:rPr>
        <w:t>1. Introduction</w:t>
      </w:r>
    </w:p>
    <w:p w14:paraId="536D08C5" w14:textId="0FCCA1BC" w:rsidR="00323706" w:rsidRPr="00323706" w:rsidRDefault="00323706" w:rsidP="00BD0AFC">
      <w:pPr>
        <w:spacing w:after="0" w:line="240" w:lineRule="auto"/>
      </w:pPr>
      <w:r w:rsidRPr="00323706">
        <w:t xml:space="preserve">Dans le cadre de la mise en conformité avec la norme ISO/IEC </w:t>
      </w:r>
      <w:proofErr w:type="gramStart"/>
      <w:r w:rsidRPr="00323706">
        <w:t>17025:</w:t>
      </w:r>
      <w:proofErr w:type="gramEnd"/>
      <w:r w:rsidRPr="00323706">
        <w:t>2017 et l’amélioration de la performance du laboratoire ENER SARL, une application informatique a été conçue afin de digitaliser le système de management de la qualité (SMQ).</w:t>
      </w:r>
      <w:r w:rsidRPr="00323706">
        <w:br/>
        <w:t xml:space="preserve">Cette application vise à automatiser les </w:t>
      </w:r>
      <w:r w:rsidR="005D2801" w:rsidRPr="005D2801">
        <w:t>système</w:t>
      </w:r>
      <w:r w:rsidR="005D2801">
        <w:rPr>
          <w:rFonts w:ascii="Sylfaen" w:hAnsi="Sylfaen" w:cs="Sylfaen"/>
        </w:rPr>
        <w:t xml:space="preserve"> </w:t>
      </w:r>
      <w:r w:rsidRPr="00323706">
        <w:t>qualité, améliorer la traçabilité et réduire les erreurs liées à la gestion manuelle.</w:t>
      </w:r>
    </w:p>
    <w:p w14:paraId="18F6581E" w14:textId="13627435" w:rsidR="00323706" w:rsidRPr="00323706" w:rsidRDefault="00323706" w:rsidP="00BD0AFC">
      <w:pPr>
        <w:spacing w:after="0" w:line="240" w:lineRule="auto"/>
      </w:pPr>
    </w:p>
    <w:p w14:paraId="3D9F4400" w14:textId="77777777" w:rsidR="00323706" w:rsidRPr="00323706" w:rsidRDefault="00323706" w:rsidP="00BD0AFC">
      <w:pPr>
        <w:spacing w:after="0" w:line="240" w:lineRule="auto"/>
        <w:rPr>
          <w:b/>
          <w:bCs/>
        </w:rPr>
      </w:pPr>
      <w:r w:rsidRPr="00323706">
        <w:rPr>
          <w:b/>
          <w:bCs/>
        </w:rPr>
        <w:t>2. Objectifs de l’application</w:t>
      </w:r>
    </w:p>
    <w:p w14:paraId="22008A52" w14:textId="77777777" w:rsidR="00323706" w:rsidRPr="00323706" w:rsidRDefault="00323706" w:rsidP="00BD0AFC">
      <w:pPr>
        <w:spacing w:after="0" w:line="240" w:lineRule="auto"/>
      </w:pPr>
      <w:r w:rsidRPr="00323706">
        <w:t>L’application développée a pour principaux objectifs :</w:t>
      </w:r>
    </w:p>
    <w:p w14:paraId="09C728DC" w14:textId="77777777" w:rsidR="00323706" w:rsidRPr="00323706" w:rsidRDefault="00323706" w:rsidP="00BD0AFC">
      <w:pPr>
        <w:numPr>
          <w:ilvl w:val="0"/>
          <w:numId w:val="1"/>
        </w:numPr>
        <w:spacing w:after="0" w:line="240" w:lineRule="auto"/>
        <w:ind w:left="0"/>
      </w:pPr>
      <w:r w:rsidRPr="00323706">
        <w:t>Assurer la gestion numérique du SMQ</w:t>
      </w:r>
    </w:p>
    <w:p w14:paraId="387734D2" w14:textId="77777777" w:rsidR="00323706" w:rsidRPr="00323706" w:rsidRDefault="00323706" w:rsidP="00BD0AFC">
      <w:pPr>
        <w:numPr>
          <w:ilvl w:val="0"/>
          <w:numId w:val="1"/>
        </w:numPr>
        <w:spacing w:after="0" w:line="240" w:lineRule="auto"/>
        <w:ind w:left="0"/>
      </w:pPr>
      <w:r w:rsidRPr="00323706">
        <w:t>Garantir la traçabilité des données et des actions</w:t>
      </w:r>
    </w:p>
    <w:p w14:paraId="50323F45" w14:textId="77777777" w:rsidR="00323706" w:rsidRPr="00323706" w:rsidRDefault="00323706" w:rsidP="00BD0AFC">
      <w:pPr>
        <w:numPr>
          <w:ilvl w:val="0"/>
          <w:numId w:val="1"/>
        </w:numPr>
        <w:spacing w:after="0" w:line="240" w:lineRule="auto"/>
        <w:ind w:left="0"/>
      </w:pPr>
      <w:r w:rsidRPr="00323706">
        <w:t>Faciliter la gestion documentaire</w:t>
      </w:r>
    </w:p>
    <w:p w14:paraId="32B211E2" w14:textId="77777777" w:rsidR="00323706" w:rsidRPr="00323706" w:rsidRDefault="00323706" w:rsidP="00BD0AFC">
      <w:pPr>
        <w:numPr>
          <w:ilvl w:val="0"/>
          <w:numId w:val="1"/>
        </w:numPr>
        <w:spacing w:after="0" w:line="240" w:lineRule="auto"/>
        <w:ind w:left="0"/>
      </w:pPr>
      <w:r w:rsidRPr="00323706">
        <w:t>Optimiser le suivi des équipements</w:t>
      </w:r>
    </w:p>
    <w:p w14:paraId="7464E071" w14:textId="77777777" w:rsidR="00323706" w:rsidRPr="00323706" w:rsidRDefault="00323706" w:rsidP="00BD0AFC">
      <w:pPr>
        <w:numPr>
          <w:ilvl w:val="0"/>
          <w:numId w:val="1"/>
        </w:numPr>
        <w:spacing w:after="0" w:line="240" w:lineRule="auto"/>
        <w:ind w:left="0"/>
      </w:pPr>
      <w:r w:rsidRPr="00323706">
        <w:t>Automatiser la gestion des non-conformités et des audits</w:t>
      </w:r>
    </w:p>
    <w:p w14:paraId="5D034AFB" w14:textId="77777777" w:rsidR="00323706" w:rsidRPr="00323706" w:rsidRDefault="00323706" w:rsidP="00BD0AFC">
      <w:pPr>
        <w:numPr>
          <w:ilvl w:val="0"/>
          <w:numId w:val="1"/>
        </w:numPr>
        <w:spacing w:after="0" w:line="240" w:lineRule="auto"/>
        <w:ind w:left="0"/>
      </w:pPr>
      <w:r w:rsidRPr="00323706">
        <w:t>Fournir des indicateurs de performance en temps réel</w:t>
      </w:r>
    </w:p>
    <w:p w14:paraId="626069CE" w14:textId="4310C0F0" w:rsidR="00323706" w:rsidRPr="00323706" w:rsidRDefault="00323706" w:rsidP="00BD0AFC">
      <w:pPr>
        <w:spacing w:after="0" w:line="240" w:lineRule="auto"/>
      </w:pPr>
    </w:p>
    <w:p w14:paraId="27C7EFE2" w14:textId="77777777" w:rsidR="00323706" w:rsidRPr="00323706" w:rsidRDefault="00323706" w:rsidP="00BD0AFC">
      <w:pPr>
        <w:spacing w:after="0" w:line="240" w:lineRule="auto"/>
        <w:rPr>
          <w:b/>
          <w:bCs/>
        </w:rPr>
      </w:pPr>
      <w:r w:rsidRPr="00323706">
        <w:rPr>
          <w:b/>
          <w:bCs/>
        </w:rPr>
        <w:t>3. Architecture générale du système</w:t>
      </w:r>
    </w:p>
    <w:p w14:paraId="3C4A8818" w14:textId="77777777" w:rsidR="00323706" w:rsidRPr="00323706" w:rsidRDefault="00323706" w:rsidP="00BD0AFC">
      <w:pPr>
        <w:spacing w:after="0" w:line="240" w:lineRule="auto"/>
      </w:pPr>
      <w:r w:rsidRPr="00323706">
        <w:t>L’application est structurée sous forme modulaire afin de répondre aux exigences des normes ISO 9001 et ISO/IEC 17025.</w:t>
      </w:r>
    </w:p>
    <w:p w14:paraId="1253D624" w14:textId="77777777" w:rsidR="00323706" w:rsidRPr="00323706" w:rsidRDefault="00323706" w:rsidP="00BD0AFC">
      <w:pPr>
        <w:spacing w:after="0" w:line="240" w:lineRule="auto"/>
        <w:rPr>
          <w:b/>
          <w:bCs/>
        </w:rPr>
      </w:pPr>
      <w:r w:rsidRPr="00323706">
        <w:rPr>
          <w:b/>
          <w:bCs/>
        </w:rPr>
        <w:t>3.1 Structure globale</w:t>
      </w:r>
    </w:p>
    <w:p w14:paraId="354AD941" w14:textId="77777777" w:rsidR="00323706" w:rsidRPr="00323706" w:rsidRDefault="00323706" w:rsidP="00BD0AFC">
      <w:pPr>
        <w:spacing w:after="0" w:line="240" w:lineRule="auto"/>
      </w:pPr>
      <w:r w:rsidRPr="00323706">
        <w:t>L’architecture de l’application se compose des modules suivants :</w:t>
      </w:r>
    </w:p>
    <w:p w14:paraId="137D529B" w14:textId="77777777" w:rsidR="00323706" w:rsidRPr="00323706" w:rsidRDefault="00323706" w:rsidP="00BD0AFC">
      <w:pPr>
        <w:numPr>
          <w:ilvl w:val="0"/>
          <w:numId w:val="2"/>
        </w:numPr>
        <w:spacing w:after="0" w:line="240" w:lineRule="auto"/>
        <w:ind w:left="0"/>
      </w:pPr>
      <w:r w:rsidRPr="00323706">
        <w:t>Tableau de bord (Dashboard)</w:t>
      </w:r>
    </w:p>
    <w:p w14:paraId="49D6BC6E" w14:textId="77777777" w:rsidR="00323706" w:rsidRPr="00323706" w:rsidRDefault="00323706" w:rsidP="00BD0AFC">
      <w:pPr>
        <w:numPr>
          <w:ilvl w:val="0"/>
          <w:numId w:val="2"/>
        </w:numPr>
        <w:spacing w:after="0" w:line="240" w:lineRule="auto"/>
        <w:ind w:left="0"/>
      </w:pPr>
      <w:r w:rsidRPr="00323706">
        <w:t>Gestion documentaire</w:t>
      </w:r>
    </w:p>
    <w:p w14:paraId="4E07A3AC" w14:textId="77777777" w:rsidR="00323706" w:rsidRPr="00323706" w:rsidRDefault="00323706" w:rsidP="00BD0AFC">
      <w:pPr>
        <w:numPr>
          <w:ilvl w:val="0"/>
          <w:numId w:val="2"/>
        </w:numPr>
        <w:spacing w:after="0" w:line="240" w:lineRule="auto"/>
        <w:ind w:left="0"/>
      </w:pPr>
      <w:r w:rsidRPr="00323706">
        <w:t>Gestion des équipements</w:t>
      </w:r>
    </w:p>
    <w:p w14:paraId="161EE3EA" w14:textId="77777777" w:rsidR="00323706" w:rsidRPr="00323706" w:rsidRDefault="00323706" w:rsidP="00BD0AFC">
      <w:pPr>
        <w:numPr>
          <w:ilvl w:val="0"/>
          <w:numId w:val="2"/>
        </w:numPr>
        <w:spacing w:after="0" w:line="240" w:lineRule="auto"/>
        <w:ind w:left="0"/>
      </w:pPr>
      <w:r w:rsidRPr="00323706">
        <w:t>Gestion des non-conformités</w:t>
      </w:r>
    </w:p>
    <w:p w14:paraId="3A1A4719" w14:textId="77777777" w:rsidR="00323706" w:rsidRPr="00323706" w:rsidRDefault="00323706" w:rsidP="00BD0AFC">
      <w:pPr>
        <w:numPr>
          <w:ilvl w:val="0"/>
          <w:numId w:val="2"/>
        </w:numPr>
        <w:spacing w:after="0" w:line="240" w:lineRule="auto"/>
        <w:ind w:left="0"/>
      </w:pPr>
      <w:r w:rsidRPr="00323706">
        <w:t>Gestion des audits</w:t>
      </w:r>
    </w:p>
    <w:p w14:paraId="1D2661AD" w14:textId="77777777" w:rsidR="00323706" w:rsidRPr="00323706" w:rsidRDefault="00323706" w:rsidP="00BD0AFC">
      <w:pPr>
        <w:numPr>
          <w:ilvl w:val="0"/>
          <w:numId w:val="2"/>
        </w:numPr>
        <w:spacing w:after="0" w:line="240" w:lineRule="auto"/>
        <w:ind w:left="0"/>
      </w:pPr>
      <w:r w:rsidRPr="00323706">
        <w:t>Gestion des utilisateurs</w:t>
      </w:r>
    </w:p>
    <w:p w14:paraId="647DEA49" w14:textId="77777777" w:rsidR="00323706" w:rsidRPr="00323706" w:rsidRDefault="00323706" w:rsidP="00BD0AFC">
      <w:pPr>
        <w:numPr>
          <w:ilvl w:val="0"/>
          <w:numId w:val="2"/>
        </w:numPr>
        <w:spacing w:after="0" w:line="240" w:lineRule="auto"/>
        <w:ind w:left="0"/>
      </w:pPr>
      <w:r w:rsidRPr="00323706">
        <w:t>Suivi des indicateurs</w:t>
      </w:r>
    </w:p>
    <w:p w14:paraId="4D91D473" w14:textId="77777777" w:rsidR="00323706" w:rsidRPr="00323706" w:rsidRDefault="00323706" w:rsidP="00BD0AFC">
      <w:pPr>
        <w:spacing w:after="0" w:line="240" w:lineRule="auto"/>
        <w:rPr>
          <w:b/>
          <w:bCs/>
        </w:rPr>
      </w:pPr>
      <w:r w:rsidRPr="00323706">
        <w:rPr>
          <w:b/>
          <w:bCs/>
        </w:rPr>
        <w:t>3.2 Type d’architecture</w:t>
      </w:r>
    </w:p>
    <w:p w14:paraId="6E902920" w14:textId="77777777" w:rsidR="00323706" w:rsidRPr="00323706" w:rsidRDefault="00323706" w:rsidP="00BD0AFC">
      <w:pPr>
        <w:spacing w:after="0" w:line="240" w:lineRule="auto"/>
      </w:pPr>
      <w:r w:rsidRPr="00323706">
        <w:t>Deux types d’architecture peuvent être envisagés :</w:t>
      </w:r>
    </w:p>
    <w:p w14:paraId="2B86994D" w14:textId="77777777" w:rsidR="00323706" w:rsidRPr="00323706" w:rsidRDefault="00323706" w:rsidP="00BD0AFC">
      <w:pPr>
        <w:numPr>
          <w:ilvl w:val="0"/>
          <w:numId w:val="3"/>
        </w:numPr>
        <w:spacing w:after="0" w:line="240" w:lineRule="auto"/>
        <w:ind w:left="0"/>
      </w:pPr>
      <w:r w:rsidRPr="00323706">
        <w:t>Application locale (Excel VBA / Access)</w:t>
      </w:r>
    </w:p>
    <w:p w14:paraId="65B3EF5E" w14:textId="77777777" w:rsidR="00323706" w:rsidRPr="00323706" w:rsidRDefault="00323706" w:rsidP="00BD0AFC">
      <w:pPr>
        <w:numPr>
          <w:ilvl w:val="0"/>
          <w:numId w:val="3"/>
        </w:numPr>
        <w:spacing w:after="0" w:line="240" w:lineRule="auto"/>
        <w:ind w:left="0"/>
      </w:pPr>
      <w:r w:rsidRPr="00323706">
        <w:t>Application web (Python, base de données SQL)</w:t>
      </w:r>
    </w:p>
    <w:p w14:paraId="42F2E588" w14:textId="74C68D0D" w:rsidR="00323706" w:rsidRPr="00323706" w:rsidRDefault="00323706" w:rsidP="00BD0AFC">
      <w:pPr>
        <w:spacing w:after="0" w:line="240" w:lineRule="auto"/>
      </w:pPr>
    </w:p>
    <w:p w14:paraId="7B5C59F6" w14:textId="77777777" w:rsidR="00323706" w:rsidRPr="00323706" w:rsidRDefault="00323706" w:rsidP="00BD0AFC">
      <w:pPr>
        <w:spacing w:after="0" w:line="240" w:lineRule="auto"/>
        <w:rPr>
          <w:b/>
          <w:bCs/>
        </w:rPr>
      </w:pPr>
      <w:r w:rsidRPr="00323706">
        <w:rPr>
          <w:b/>
          <w:bCs/>
        </w:rPr>
        <w:t>4. Modélisation fonctionnelle</w:t>
      </w:r>
    </w:p>
    <w:p w14:paraId="20F41E1E" w14:textId="77777777" w:rsidR="00323706" w:rsidRPr="00323706" w:rsidRDefault="00323706" w:rsidP="00BD0AFC">
      <w:pPr>
        <w:spacing w:after="0" w:line="240" w:lineRule="auto"/>
        <w:rPr>
          <w:b/>
          <w:bCs/>
        </w:rPr>
      </w:pPr>
      <w:r w:rsidRPr="00323706">
        <w:rPr>
          <w:b/>
          <w:bCs/>
        </w:rPr>
        <w:t>4.1 Diagramme des cas d’utilisation</w:t>
      </w:r>
    </w:p>
    <w:p w14:paraId="5034202B" w14:textId="77777777" w:rsidR="00323706" w:rsidRPr="00323706" w:rsidRDefault="00323706" w:rsidP="00BD0AFC">
      <w:pPr>
        <w:spacing w:after="0" w:line="240" w:lineRule="auto"/>
      </w:pPr>
      <w:r w:rsidRPr="00323706">
        <w:t>Les principaux acteurs du système sont :</w:t>
      </w:r>
    </w:p>
    <w:p w14:paraId="7AC2DF18" w14:textId="77777777" w:rsidR="00323706" w:rsidRPr="00323706" w:rsidRDefault="00323706" w:rsidP="00BD0AFC">
      <w:pPr>
        <w:numPr>
          <w:ilvl w:val="0"/>
          <w:numId w:val="4"/>
        </w:numPr>
        <w:spacing w:after="0" w:line="240" w:lineRule="auto"/>
        <w:ind w:left="0"/>
      </w:pPr>
      <w:r w:rsidRPr="00323706">
        <w:t>Administrateur</w:t>
      </w:r>
    </w:p>
    <w:p w14:paraId="20F594E1" w14:textId="77777777" w:rsidR="00323706" w:rsidRPr="00323706" w:rsidRDefault="00323706" w:rsidP="00BD0AFC">
      <w:pPr>
        <w:numPr>
          <w:ilvl w:val="0"/>
          <w:numId w:val="4"/>
        </w:numPr>
        <w:spacing w:after="0" w:line="240" w:lineRule="auto"/>
        <w:ind w:left="0"/>
      </w:pPr>
      <w:r w:rsidRPr="00323706">
        <w:t>Responsable qualité</w:t>
      </w:r>
    </w:p>
    <w:p w14:paraId="085D4AA4" w14:textId="77777777" w:rsidR="00323706" w:rsidRPr="00323706" w:rsidRDefault="00323706" w:rsidP="00BD0AFC">
      <w:pPr>
        <w:numPr>
          <w:ilvl w:val="0"/>
          <w:numId w:val="4"/>
        </w:numPr>
        <w:spacing w:after="0" w:line="240" w:lineRule="auto"/>
        <w:ind w:left="0"/>
      </w:pPr>
      <w:r w:rsidRPr="00323706">
        <w:t>Technicien</w:t>
      </w:r>
    </w:p>
    <w:p w14:paraId="7E053351" w14:textId="77777777" w:rsidR="00323706" w:rsidRPr="00323706" w:rsidRDefault="00323706" w:rsidP="00BD0AFC">
      <w:pPr>
        <w:spacing w:after="0" w:line="240" w:lineRule="auto"/>
      </w:pPr>
      <w:r w:rsidRPr="00323706">
        <w:t>Les principales fonctionnalités sont :</w:t>
      </w:r>
    </w:p>
    <w:p w14:paraId="288E9E0B" w14:textId="77777777" w:rsidR="00323706" w:rsidRPr="00323706" w:rsidRDefault="00323706" w:rsidP="00BD0AFC">
      <w:pPr>
        <w:numPr>
          <w:ilvl w:val="0"/>
          <w:numId w:val="5"/>
        </w:numPr>
        <w:spacing w:after="0" w:line="240" w:lineRule="auto"/>
        <w:ind w:left="0"/>
      </w:pPr>
      <w:r w:rsidRPr="00323706">
        <w:t>Gérer les documents</w:t>
      </w:r>
    </w:p>
    <w:p w14:paraId="0251C9F7" w14:textId="77777777" w:rsidR="00323706" w:rsidRPr="00323706" w:rsidRDefault="00323706" w:rsidP="00BD0AFC">
      <w:pPr>
        <w:numPr>
          <w:ilvl w:val="0"/>
          <w:numId w:val="5"/>
        </w:numPr>
        <w:spacing w:after="0" w:line="240" w:lineRule="auto"/>
        <w:ind w:left="0"/>
      </w:pPr>
      <w:r w:rsidRPr="00323706">
        <w:t>Gérer les équipements</w:t>
      </w:r>
    </w:p>
    <w:p w14:paraId="16BDC487" w14:textId="77777777" w:rsidR="00323706" w:rsidRPr="00323706" w:rsidRDefault="00323706" w:rsidP="00BD0AFC">
      <w:pPr>
        <w:numPr>
          <w:ilvl w:val="0"/>
          <w:numId w:val="5"/>
        </w:numPr>
        <w:spacing w:after="0" w:line="240" w:lineRule="auto"/>
        <w:ind w:left="0"/>
      </w:pPr>
      <w:r w:rsidRPr="00323706">
        <w:t>Déclarer les non-conformités</w:t>
      </w:r>
    </w:p>
    <w:p w14:paraId="09292094" w14:textId="77777777" w:rsidR="00323706" w:rsidRPr="00323706" w:rsidRDefault="00323706" w:rsidP="00BD0AFC">
      <w:pPr>
        <w:numPr>
          <w:ilvl w:val="0"/>
          <w:numId w:val="5"/>
        </w:numPr>
        <w:spacing w:after="0" w:line="240" w:lineRule="auto"/>
        <w:ind w:left="0"/>
      </w:pPr>
      <w:r w:rsidRPr="00323706">
        <w:t>Réaliser les audits</w:t>
      </w:r>
    </w:p>
    <w:p w14:paraId="09D3745B" w14:textId="77777777" w:rsidR="00323706" w:rsidRPr="00323706" w:rsidRDefault="00323706" w:rsidP="00BD0AFC">
      <w:pPr>
        <w:numPr>
          <w:ilvl w:val="0"/>
          <w:numId w:val="5"/>
        </w:numPr>
        <w:spacing w:after="0" w:line="240" w:lineRule="auto"/>
        <w:ind w:left="0"/>
      </w:pPr>
      <w:r w:rsidRPr="00323706">
        <w:lastRenderedPageBreak/>
        <w:t>Consulter les indicateurs</w:t>
      </w:r>
    </w:p>
    <w:p w14:paraId="10238F71" w14:textId="001E3213" w:rsidR="00323706" w:rsidRPr="00323706" w:rsidRDefault="00323706" w:rsidP="00BD0AFC">
      <w:pPr>
        <w:spacing w:after="0" w:line="240" w:lineRule="auto"/>
      </w:pPr>
    </w:p>
    <w:p w14:paraId="3F42A75C" w14:textId="77777777" w:rsidR="00323706" w:rsidRPr="00323706" w:rsidRDefault="00323706" w:rsidP="00BD0AFC">
      <w:pPr>
        <w:spacing w:after="0" w:line="240" w:lineRule="auto"/>
        <w:rPr>
          <w:b/>
          <w:bCs/>
        </w:rPr>
      </w:pPr>
      <w:r w:rsidRPr="00323706">
        <w:rPr>
          <w:b/>
          <w:bCs/>
        </w:rPr>
        <w:t>5. Description des modules</w:t>
      </w:r>
    </w:p>
    <w:p w14:paraId="7B1B4EEF" w14:textId="77777777" w:rsidR="00323706" w:rsidRPr="00323706" w:rsidRDefault="00323706" w:rsidP="00BD0AFC">
      <w:pPr>
        <w:spacing w:after="0" w:line="240" w:lineRule="auto"/>
        <w:rPr>
          <w:b/>
          <w:bCs/>
        </w:rPr>
      </w:pPr>
      <w:r w:rsidRPr="00323706">
        <w:rPr>
          <w:b/>
          <w:bCs/>
        </w:rPr>
        <w:t>5.1 Module Tableau de bord</w:t>
      </w:r>
    </w:p>
    <w:p w14:paraId="61B010D9" w14:textId="77777777" w:rsidR="00323706" w:rsidRPr="00323706" w:rsidRDefault="00323706" w:rsidP="00BD0AFC">
      <w:pPr>
        <w:spacing w:after="0" w:line="240" w:lineRule="auto"/>
      </w:pPr>
      <w:r w:rsidRPr="00323706">
        <w:t>Ce module permet une visualisation globale du système à travers :</w:t>
      </w:r>
    </w:p>
    <w:p w14:paraId="3A832F92" w14:textId="77777777" w:rsidR="00323706" w:rsidRPr="00323706" w:rsidRDefault="00323706" w:rsidP="00BD0AFC">
      <w:pPr>
        <w:numPr>
          <w:ilvl w:val="0"/>
          <w:numId w:val="6"/>
        </w:numPr>
        <w:spacing w:after="0" w:line="240" w:lineRule="auto"/>
        <w:ind w:left="0"/>
      </w:pPr>
      <w:r w:rsidRPr="00323706">
        <w:t>Indicateurs clés de performance (KPI)</w:t>
      </w:r>
    </w:p>
    <w:p w14:paraId="55C4CC9A" w14:textId="77777777" w:rsidR="00323706" w:rsidRPr="00323706" w:rsidRDefault="00323706" w:rsidP="00BD0AFC">
      <w:pPr>
        <w:numPr>
          <w:ilvl w:val="0"/>
          <w:numId w:val="6"/>
        </w:numPr>
        <w:spacing w:after="0" w:line="240" w:lineRule="auto"/>
        <w:ind w:left="0"/>
      </w:pPr>
      <w:r w:rsidRPr="00323706">
        <w:t>Alertes (échéances, non-conformités)</w:t>
      </w:r>
    </w:p>
    <w:p w14:paraId="79EA249B" w14:textId="77777777" w:rsidR="00323706" w:rsidRPr="00323706" w:rsidRDefault="00323706" w:rsidP="00BD0AFC">
      <w:pPr>
        <w:numPr>
          <w:ilvl w:val="0"/>
          <w:numId w:val="6"/>
        </w:numPr>
        <w:spacing w:after="0" w:line="240" w:lineRule="auto"/>
        <w:ind w:left="0"/>
      </w:pPr>
      <w:r w:rsidRPr="00323706">
        <w:t>Tâches à réaliser</w:t>
      </w:r>
    </w:p>
    <w:p w14:paraId="268B4765" w14:textId="2173AA3E" w:rsidR="00323706" w:rsidRPr="00323706" w:rsidRDefault="00323706" w:rsidP="00BD0AFC">
      <w:pPr>
        <w:spacing w:after="0" w:line="240" w:lineRule="auto"/>
      </w:pPr>
    </w:p>
    <w:p w14:paraId="483EB58C" w14:textId="77777777" w:rsidR="00323706" w:rsidRPr="00323706" w:rsidRDefault="00323706" w:rsidP="00BD0AFC">
      <w:pPr>
        <w:spacing w:after="0" w:line="240" w:lineRule="auto"/>
        <w:rPr>
          <w:b/>
          <w:bCs/>
        </w:rPr>
      </w:pPr>
      <w:r w:rsidRPr="00323706">
        <w:rPr>
          <w:b/>
          <w:bCs/>
        </w:rPr>
        <w:t>5.2 Module Gestion documentaire</w:t>
      </w:r>
    </w:p>
    <w:p w14:paraId="28C79D1E" w14:textId="77777777" w:rsidR="00323706" w:rsidRPr="00323706" w:rsidRDefault="00323706" w:rsidP="00BD0AFC">
      <w:pPr>
        <w:spacing w:after="0" w:line="240" w:lineRule="auto"/>
      </w:pPr>
      <w:r w:rsidRPr="00323706">
        <w:t>Ce module assure la maîtrise des documents conformément à ISO 9001 (chapitre 7.5) :</w:t>
      </w:r>
    </w:p>
    <w:p w14:paraId="0CE358E6" w14:textId="77777777" w:rsidR="00323706" w:rsidRPr="00323706" w:rsidRDefault="00323706" w:rsidP="00BD0AFC">
      <w:pPr>
        <w:spacing w:after="0" w:line="240" w:lineRule="auto"/>
      </w:pPr>
      <w:r w:rsidRPr="00323706">
        <w:t>Fonctionnalités :</w:t>
      </w:r>
    </w:p>
    <w:p w14:paraId="08D63099" w14:textId="77777777" w:rsidR="00323706" w:rsidRPr="00323706" w:rsidRDefault="00323706" w:rsidP="00BD0AFC">
      <w:pPr>
        <w:numPr>
          <w:ilvl w:val="0"/>
          <w:numId w:val="7"/>
        </w:numPr>
        <w:spacing w:after="0" w:line="240" w:lineRule="auto"/>
        <w:ind w:left="0"/>
      </w:pPr>
      <w:r w:rsidRPr="00323706">
        <w:t>Création et modification des documents</w:t>
      </w:r>
    </w:p>
    <w:p w14:paraId="1C13042C" w14:textId="77777777" w:rsidR="00323706" w:rsidRPr="00323706" w:rsidRDefault="00323706" w:rsidP="00BD0AFC">
      <w:pPr>
        <w:numPr>
          <w:ilvl w:val="0"/>
          <w:numId w:val="7"/>
        </w:numPr>
        <w:spacing w:after="0" w:line="240" w:lineRule="auto"/>
        <w:ind w:left="0"/>
      </w:pPr>
      <w:r w:rsidRPr="00323706">
        <w:t>Gestion des versions</w:t>
      </w:r>
    </w:p>
    <w:p w14:paraId="2093D45E" w14:textId="77777777" w:rsidR="00323706" w:rsidRPr="00323706" w:rsidRDefault="00323706" w:rsidP="00BD0AFC">
      <w:pPr>
        <w:numPr>
          <w:ilvl w:val="0"/>
          <w:numId w:val="7"/>
        </w:numPr>
        <w:spacing w:after="0" w:line="240" w:lineRule="auto"/>
        <w:ind w:left="0"/>
      </w:pPr>
      <w:r w:rsidRPr="00323706">
        <w:t>Archivage</w:t>
      </w:r>
    </w:p>
    <w:p w14:paraId="6246DF75" w14:textId="77777777" w:rsidR="00323706" w:rsidRPr="00323706" w:rsidRDefault="00323706" w:rsidP="00BD0AFC">
      <w:pPr>
        <w:numPr>
          <w:ilvl w:val="0"/>
          <w:numId w:val="7"/>
        </w:numPr>
        <w:spacing w:after="0" w:line="240" w:lineRule="auto"/>
        <w:ind w:left="0"/>
      </w:pPr>
      <w:r w:rsidRPr="00323706">
        <w:t>Gestion des accès</w:t>
      </w:r>
    </w:p>
    <w:p w14:paraId="53F76604" w14:textId="6D56CDDC" w:rsidR="00323706" w:rsidRPr="00323706" w:rsidRDefault="00323706" w:rsidP="00BD0AFC">
      <w:pPr>
        <w:spacing w:after="0" w:line="240" w:lineRule="auto"/>
      </w:pPr>
    </w:p>
    <w:p w14:paraId="5511917A" w14:textId="77777777" w:rsidR="00323706" w:rsidRPr="00323706" w:rsidRDefault="00323706" w:rsidP="00BD0AFC">
      <w:pPr>
        <w:spacing w:after="0" w:line="240" w:lineRule="auto"/>
        <w:rPr>
          <w:b/>
          <w:bCs/>
        </w:rPr>
      </w:pPr>
      <w:r w:rsidRPr="00323706">
        <w:rPr>
          <w:b/>
          <w:bCs/>
        </w:rPr>
        <w:t>5.3 Module Gestion des équipements</w:t>
      </w:r>
    </w:p>
    <w:p w14:paraId="1E06CFFC" w14:textId="77777777" w:rsidR="00323706" w:rsidRPr="00323706" w:rsidRDefault="00323706" w:rsidP="00BD0AFC">
      <w:pPr>
        <w:spacing w:after="0" w:line="240" w:lineRule="auto"/>
      </w:pPr>
      <w:r w:rsidRPr="00323706">
        <w:t>Conforme aux exigences ISO 17025 (chapitre 6), ce module permet :</w:t>
      </w:r>
    </w:p>
    <w:p w14:paraId="0665C826" w14:textId="77777777" w:rsidR="00323706" w:rsidRPr="00323706" w:rsidRDefault="00323706" w:rsidP="00BD0AFC">
      <w:pPr>
        <w:numPr>
          <w:ilvl w:val="0"/>
          <w:numId w:val="8"/>
        </w:numPr>
        <w:spacing w:after="0" w:line="240" w:lineRule="auto"/>
        <w:ind w:left="0"/>
      </w:pPr>
      <w:r w:rsidRPr="00323706">
        <w:t>L’enregistrement des équipements</w:t>
      </w:r>
    </w:p>
    <w:p w14:paraId="09BC05DE" w14:textId="77777777" w:rsidR="00323706" w:rsidRPr="00323706" w:rsidRDefault="00323706" w:rsidP="00BD0AFC">
      <w:pPr>
        <w:numPr>
          <w:ilvl w:val="0"/>
          <w:numId w:val="8"/>
        </w:numPr>
        <w:spacing w:after="0" w:line="240" w:lineRule="auto"/>
        <w:ind w:left="0"/>
      </w:pPr>
      <w:r w:rsidRPr="00323706">
        <w:t>Le suivi des étalonnages</w:t>
      </w:r>
    </w:p>
    <w:p w14:paraId="0D39C1A3" w14:textId="77777777" w:rsidR="00323706" w:rsidRPr="00323706" w:rsidRDefault="00323706" w:rsidP="00BD0AFC">
      <w:pPr>
        <w:numPr>
          <w:ilvl w:val="0"/>
          <w:numId w:val="8"/>
        </w:numPr>
        <w:spacing w:after="0" w:line="240" w:lineRule="auto"/>
        <w:ind w:left="0"/>
      </w:pPr>
      <w:r w:rsidRPr="00323706">
        <w:t>La gestion des certificats</w:t>
      </w:r>
    </w:p>
    <w:p w14:paraId="7BC62F3A" w14:textId="77777777" w:rsidR="00323706" w:rsidRPr="00323706" w:rsidRDefault="00323706" w:rsidP="00BD0AFC">
      <w:pPr>
        <w:numPr>
          <w:ilvl w:val="0"/>
          <w:numId w:val="8"/>
        </w:numPr>
        <w:spacing w:after="0" w:line="240" w:lineRule="auto"/>
        <w:ind w:left="0"/>
      </w:pPr>
      <w:r w:rsidRPr="00323706">
        <w:t>La planification des interventions</w:t>
      </w:r>
    </w:p>
    <w:p w14:paraId="7D0EB9EE" w14:textId="36246822" w:rsidR="00323706" w:rsidRPr="00323706" w:rsidRDefault="00323706" w:rsidP="00BD0AFC">
      <w:pPr>
        <w:spacing w:after="0" w:line="240" w:lineRule="auto"/>
      </w:pPr>
    </w:p>
    <w:p w14:paraId="38FFD506" w14:textId="77777777" w:rsidR="00323706" w:rsidRPr="00323706" w:rsidRDefault="00323706" w:rsidP="00BD0AFC">
      <w:pPr>
        <w:spacing w:after="0" w:line="240" w:lineRule="auto"/>
        <w:rPr>
          <w:b/>
          <w:bCs/>
        </w:rPr>
      </w:pPr>
      <w:r w:rsidRPr="00323706">
        <w:rPr>
          <w:b/>
          <w:bCs/>
        </w:rPr>
        <w:t>5.4 Module Gestion des non-conformités</w:t>
      </w:r>
    </w:p>
    <w:p w14:paraId="499C20DE" w14:textId="77777777" w:rsidR="00323706" w:rsidRPr="00323706" w:rsidRDefault="00323706" w:rsidP="00BD0AFC">
      <w:pPr>
        <w:spacing w:after="0" w:line="240" w:lineRule="auto"/>
      </w:pPr>
      <w:r w:rsidRPr="00323706">
        <w:t>Ce module permet :</w:t>
      </w:r>
    </w:p>
    <w:p w14:paraId="05A5CEC0" w14:textId="77777777" w:rsidR="00323706" w:rsidRPr="00323706" w:rsidRDefault="00323706" w:rsidP="00BD0AFC">
      <w:pPr>
        <w:numPr>
          <w:ilvl w:val="0"/>
          <w:numId w:val="9"/>
        </w:numPr>
        <w:spacing w:after="0" w:line="240" w:lineRule="auto"/>
        <w:ind w:left="0"/>
      </w:pPr>
      <w:r w:rsidRPr="00323706">
        <w:t>La déclaration des non-conformités</w:t>
      </w:r>
    </w:p>
    <w:p w14:paraId="44F95705" w14:textId="77777777" w:rsidR="00323706" w:rsidRPr="00323706" w:rsidRDefault="00323706" w:rsidP="00BD0AFC">
      <w:pPr>
        <w:numPr>
          <w:ilvl w:val="0"/>
          <w:numId w:val="9"/>
        </w:numPr>
        <w:spacing w:after="0" w:line="240" w:lineRule="auto"/>
        <w:ind w:left="0"/>
      </w:pPr>
      <w:r w:rsidRPr="00323706">
        <w:t>L’analyse des causes</w:t>
      </w:r>
    </w:p>
    <w:p w14:paraId="2C8C284B" w14:textId="77777777" w:rsidR="00323706" w:rsidRPr="00323706" w:rsidRDefault="00323706" w:rsidP="00BD0AFC">
      <w:pPr>
        <w:numPr>
          <w:ilvl w:val="0"/>
          <w:numId w:val="9"/>
        </w:numPr>
        <w:spacing w:after="0" w:line="240" w:lineRule="auto"/>
        <w:ind w:left="0"/>
      </w:pPr>
      <w:r w:rsidRPr="00323706">
        <w:t>La mise en place d’actions correctives</w:t>
      </w:r>
    </w:p>
    <w:p w14:paraId="17F2980B" w14:textId="77777777" w:rsidR="00323706" w:rsidRPr="00323706" w:rsidRDefault="00323706" w:rsidP="00BD0AFC">
      <w:pPr>
        <w:numPr>
          <w:ilvl w:val="0"/>
          <w:numId w:val="9"/>
        </w:numPr>
        <w:spacing w:after="0" w:line="240" w:lineRule="auto"/>
        <w:ind w:left="0"/>
      </w:pPr>
      <w:r w:rsidRPr="00323706">
        <w:t>Le suivi des statuts</w:t>
      </w:r>
    </w:p>
    <w:p w14:paraId="50BFACD2" w14:textId="2DBBB9E4" w:rsidR="00323706" w:rsidRPr="00323706" w:rsidRDefault="00323706" w:rsidP="00BD0AFC">
      <w:pPr>
        <w:spacing w:after="0" w:line="240" w:lineRule="auto"/>
      </w:pPr>
    </w:p>
    <w:p w14:paraId="6455D16C" w14:textId="77777777" w:rsidR="00323706" w:rsidRPr="00323706" w:rsidRDefault="00323706" w:rsidP="00BD0AFC">
      <w:pPr>
        <w:spacing w:after="0" w:line="240" w:lineRule="auto"/>
        <w:rPr>
          <w:b/>
          <w:bCs/>
        </w:rPr>
      </w:pPr>
      <w:r w:rsidRPr="00323706">
        <w:rPr>
          <w:b/>
          <w:bCs/>
        </w:rPr>
        <w:t>5.5 Module Audits</w:t>
      </w:r>
    </w:p>
    <w:p w14:paraId="4B5013F8" w14:textId="77777777" w:rsidR="00323706" w:rsidRPr="00323706" w:rsidRDefault="00323706" w:rsidP="00BD0AFC">
      <w:pPr>
        <w:spacing w:after="0" w:line="240" w:lineRule="auto"/>
      </w:pPr>
      <w:r w:rsidRPr="00323706">
        <w:t>Conforme à ISO 19011, ce module permet :</w:t>
      </w:r>
    </w:p>
    <w:p w14:paraId="5A1AF4F9" w14:textId="77777777" w:rsidR="00323706" w:rsidRPr="00323706" w:rsidRDefault="00323706" w:rsidP="00BD0AFC">
      <w:pPr>
        <w:numPr>
          <w:ilvl w:val="0"/>
          <w:numId w:val="10"/>
        </w:numPr>
        <w:spacing w:after="0" w:line="240" w:lineRule="auto"/>
        <w:ind w:left="0"/>
      </w:pPr>
      <w:r w:rsidRPr="00323706">
        <w:t>La planification des audits</w:t>
      </w:r>
    </w:p>
    <w:p w14:paraId="5734D32A" w14:textId="77777777" w:rsidR="00323706" w:rsidRPr="00323706" w:rsidRDefault="00323706" w:rsidP="00BD0AFC">
      <w:pPr>
        <w:numPr>
          <w:ilvl w:val="0"/>
          <w:numId w:val="10"/>
        </w:numPr>
        <w:spacing w:after="0" w:line="240" w:lineRule="auto"/>
        <w:ind w:left="0"/>
      </w:pPr>
      <w:r w:rsidRPr="00323706">
        <w:t>L’utilisation de checklists</w:t>
      </w:r>
    </w:p>
    <w:p w14:paraId="2095E2E1" w14:textId="77777777" w:rsidR="00323706" w:rsidRPr="00323706" w:rsidRDefault="00323706" w:rsidP="00BD0AFC">
      <w:pPr>
        <w:numPr>
          <w:ilvl w:val="0"/>
          <w:numId w:val="10"/>
        </w:numPr>
        <w:spacing w:after="0" w:line="240" w:lineRule="auto"/>
        <w:ind w:left="0"/>
      </w:pPr>
      <w:r w:rsidRPr="00323706">
        <w:t>L’enregistrement des constats</w:t>
      </w:r>
    </w:p>
    <w:p w14:paraId="312D8571" w14:textId="77777777" w:rsidR="00323706" w:rsidRPr="00323706" w:rsidRDefault="00323706" w:rsidP="00BD0AFC">
      <w:pPr>
        <w:numPr>
          <w:ilvl w:val="0"/>
          <w:numId w:val="10"/>
        </w:numPr>
        <w:spacing w:after="0" w:line="240" w:lineRule="auto"/>
        <w:ind w:left="0"/>
      </w:pPr>
      <w:r w:rsidRPr="00323706">
        <w:t>La génération automatique des rapports</w:t>
      </w:r>
    </w:p>
    <w:p w14:paraId="3A650044" w14:textId="15D73BFE" w:rsidR="00323706" w:rsidRPr="00323706" w:rsidRDefault="00323706" w:rsidP="00BD0AFC">
      <w:pPr>
        <w:spacing w:after="0" w:line="240" w:lineRule="auto"/>
      </w:pPr>
    </w:p>
    <w:p w14:paraId="4FC7FDBB" w14:textId="77777777" w:rsidR="00323706" w:rsidRPr="00323706" w:rsidRDefault="00323706" w:rsidP="00BD0AFC">
      <w:pPr>
        <w:spacing w:after="0" w:line="240" w:lineRule="auto"/>
        <w:rPr>
          <w:b/>
          <w:bCs/>
        </w:rPr>
      </w:pPr>
      <w:r w:rsidRPr="00323706">
        <w:rPr>
          <w:b/>
          <w:bCs/>
        </w:rPr>
        <w:t>5.6 Module Gestion des utilisateurs</w:t>
      </w:r>
    </w:p>
    <w:p w14:paraId="465DBE48" w14:textId="77777777" w:rsidR="00323706" w:rsidRPr="00323706" w:rsidRDefault="00323706" w:rsidP="00BD0AFC">
      <w:pPr>
        <w:spacing w:after="0" w:line="240" w:lineRule="auto"/>
      </w:pPr>
      <w:r w:rsidRPr="00323706">
        <w:t>Ce module permet :</w:t>
      </w:r>
    </w:p>
    <w:p w14:paraId="1559B7B6" w14:textId="77777777" w:rsidR="00323706" w:rsidRPr="00323706" w:rsidRDefault="00323706" w:rsidP="00BD0AFC">
      <w:pPr>
        <w:numPr>
          <w:ilvl w:val="0"/>
          <w:numId w:val="11"/>
        </w:numPr>
        <w:spacing w:after="0" w:line="240" w:lineRule="auto"/>
        <w:ind w:left="0"/>
      </w:pPr>
      <w:r w:rsidRPr="00323706">
        <w:t>La gestion des comptes utilisateurs</w:t>
      </w:r>
    </w:p>
    <w:p w14:paraId="2DE975A5" w14:textId="77777777" w:rsidR="00323706" w:rsidRPr="00323706" w:rsidRDefault="00323706" w:rsidP="00BD0AFC">
      <w:pPr>
        <w:numPr>
          <w:ilvl w:val="0"/>
          <w:numId w:val="11"/>
        </w:numPr>
        <w:spacing w:after="0" w:line="240" w:lineRule="auto"/>
        <w:ind w:left="0"/>
      </w:pPr>
      <w:r w:rsidRPr="00323706">
        <w:t>La définition des rôles et permissions</w:t>
      </w:r>
    </w:p>
    <w:p w14:paraId="7052FB14" w14:textId="77777777" w:rsidR="00323706" w:rsidRPr="00323706" w:rsidRDefault="00323706" w:rsidP="00BD0AFC">
      <w:pPr>
        <w:numPr>
          <w:ilvl w:val="0"/>
          <w:numId w:val="11"/>
        </w:numPr>
        <w:spacing w:after="0" w:line="240" w:lineRule="auto"/>
        <w:ind w:left="0"/>
      </w:pPr>
      <w:r w:rsidRPr="00323706">
        <w:t>La traçabilité des actions</w:t>
      </w:r>
    </w:p>
    <w:p w14:paraId="3A771AB0" w14:textId="7D2542C8" w:rsidR="00323706" w:rsidRPr="00323706" w:rsidRDefault="00323706" w:rsidP="00BD0AFC">
      <w:pPr>
        <w:spacing w:after="0" w:line="240" w:lineRule="auto"/>
      </w:pPr>
    </w:p>
    <w:p w14:paraId="0647A57D" w14:textId="77777777" w:rsidR="00323706" w:rsidRPr="00323706" w:rsidRDefault="00323706" w:rsidP="00BD0AFC">
      <w:pPr>
        <w:spacing w:after="0" w:line="240" w:lineRule="auto"/>
        <w:rPr>
          <w:b/>
          <w:bCs/>
        </w:rPr>
      </w:pPr>
      <w:r w:rsidRPr="00323706">
        <w:rPr>
          <w:b/>
          <w:bCs/>
        </w:rPr>
        <w:t>5.7 Module Indicateurs</w:t>
      </w:r>
    </w:p>
    <w:p w14:paraId="05A44DD5" w14:textId="77777777" w:rsidR="00323706" w:rsidRPr="00323706" w:rsidRDefault="00323706" w:rsidP="00BD0AFC">
      <w:pPr>
        <w:spacing w:after="0" w:line="240" w:lineRule="auto"/>
      </w:pPr>
      <w:r w:rsidRPr="00323706">
        <w:t>Ce module permet :</w:t>
      </w:r>
    </w:p>
    <w:p w14:paraId="0B4A984F" w14:textId="77777777" w:rsidR="00323706" w:rsidRPr="00323706" w:rsidRDefault="00323706" w:rsidP="00BD0AFC">
      <w:pPr>
        <w:numPr>
          <w:ilvl w:val="0"/>
          <w:numId w:val="12"/>
        </w:numPr>
        <w:spacing w:after="0" w:line="240" w:lineRule="auto"/>
        <w:ind w:left="0"/>
      </w:pPr>
      <w:r w:rsidRPr="00323706">
        <w:t>Le suivi des performances</w:t>
      </w:r>
    </w:p>
    <w:p w14:paraId="47C1BD74" w14:textId="77777777" w:rsidR="00323706" w:rsidRPr="00323706" w:rsidRDefault="00323706" w:rsidP="00BD0AFC">
      <w:pPr>
        <w:numPr>
          <w:ilvl w:val="0"/>
          <w:numId w:val="12"/>
        </w:numPr>
        <w:spacing w:after="0" w:line="240" w:lineRule="auto"/>
        <w:ind w:left="0"/>
      </w:pPr>
      <w:r w:rsidRPr="00323706">
        <w:lastRenderedPageBreak/>
        <w:t>L’analyse des données</w:t>
      </w:r>
    </w:p>
    <w:p w14:paraId="6E8DF22A" w14:textId="77777777" w:rsidR="00323706" w:rsidRPr="00323706" w:rsidRDefault="00323706" w:rsidP="00BD0AFC">
      <w:pPr>
        <w:numPr>
          <w:ilvl w:val="0"/>
          <w:numId w:val="12"/>
        </w:numPr>
        <w:spacing w:after="0" w:line="240" w:lineRule="auto"/>
        <w:ind w:left="0"/>
      </w:pPr>
      <w:r w:rsidRPr="00323706">
        <w:t>La génération de rapports statistiques</w:t>
      </w:r>
    </w:p>
    <w:p w14:paraId="56902C18" w14:textId="197FE5C0" w:rsidR="00323706" w:rsidRPr="00323706" w:rsidRDefault="00323706" w:rsidP="00BD0AFC">
      <w:pPr>
        <w:spacing w:after="0" w:line="240" w:lineRule="auto"/>
      </w:pPr>
    </w:p>
    <w:p w14:paraId="73F871DA" w14:textId="77777777" w:rsidR="00323706" w:rsidRPr="00323706" w:rsidRDefault="00323706" w:rsidP="00BD0AFC">
      <w:pPr>
        <w:spacing w:after="0" w:line="240" w:lineRule="auto"/>
        <w:rPr>
          <w:b/>
          <w:bCs/>
        </w:rPr>
      </w:pPr>
      <w:r w:rsidRPr="00323706">
        <w:rPr>
          <w:b/>
          <w:bCs/>
        </w:rPr>
        <w:t>6. Modélisation des données</w:t>
      </w:r>
    </w:p>
    <w:p w14:paraId="1D34AFEF" w14:textId="77777777" w:rsidR="00323706" w:rsidRPr="00323706" w:rsidRDefault="00323706" w:rsidP="00BD0AFC">
      <w:pPr>
        <w:spacing w:after="0" w:line="240" w:lineRule="auto"/>
      </w:pPr>
      <w:r w:rsidRPr="00323706">
        <w:t>La base de données comprend les principales tables suivantes :</w:t>
      </w:r>
    </w:p>
    <w:p w14:paraId="094E217E" w14:textId="77777777" w:rsidR="00323706" w:rsidRPr="00323706" w:rsidRDefault="00323706" w:rsidP="00BD0AFC">
      <w:pPr>
        <w:numPr>
          <w:ilvl w:val="0"/>
          <w:numId w:val="13"/>
        </w:numPr>
        <w:spacing w:after="0" w:line="240" w:lineRule="auto"/>
        <w:ind w:left="0"/>
      </w:pPr>
      <w:r w:rsidRPr="00323706">
        <w:t>Utilisateurs</w:t>
      </w:r>
    </w:p>
    <w:p w14:paraId="1567A50F" w14:textId="77777777" w:rsidR="00323706" w:rsidRPr="00323706" w:rsidRDefault="00323706" w:rsidP="00BD0AFC">
      <w:pPr>
        <w:numPr>
          <w:ilvl w:val="0"/>
          <w:numId w:val="13"/>
        </w:numPr>
        <w:spacing w:after="0" w:line="240" w:lineRule="auto"/>
        <w:ind w:left="0"/>
      </w:pPr>
      <w:r w:rsidRPr="00323706">
        <w:t>Documents</w:t>
      </w:r>
    </w:p>
    <w:p w14:paraId="4433F276" w14:textId="77777777" w:rsidR="00323706" w:rsidRPr="00323706" w:rsidRDefault="00323706" w:rsidP="00BD0AFC">
      <w:pPr>
        <w:numPr>
          <w:ilvl w:val="0"/>
          <w:numId w:val="13"/>
        </w:numPr>
        <w:spacing w:after="0" w:line="240" w:lineRule="auto"/>
        <w:ind w:left="0"/>
      </w:pPr>
      <w:r w:rsidRPr="00323706">
        <w:t>Équipements</w:t>
      </w:r>
    </w:p>
    <w:p w14:paraId="17E973AF" w14:textId="77777777" w:rsidR="00323706" w:rsidRPr="00323706" w:rsidRDefault="00323706" w:rsidP="00BD0AFC">
      <w:pPr>
        <w:numPr>
          <w:ilvl w:val="0"/>
          <w:numId w:val="13"/>
        </w:numPr>
        <w:spacing w:after="0" w:line="240" w:lineRule="auto"/>
        <w:ind w:left="0"/>
      </w:pPr>
      <w:r w:rsidRPr="00323706">
        <w:t>Non-conformités</w:t>
      </w:r>
    </w:p>
    <w:p w14:paraId="7207B9BE" w14:textId="77777777" w:rsidR="00323706" w:rsidRPr="00323706" w:rsidRDefault="00323706" w:rsidP="00BD0AFC">
      <w:pPr>
        <w:numPr>
          <w:ilvl w:val="0"/>
          <w:numId w:val="13"/>
        </w:numPr>
        <w:spacing w:after="0" w:line="240" w:lineRule="auto"/>
        <w:ind w:left="0"/>
      </w:pPr>
      <w:r w:rsidRPr="00323706">
        <w:t>Audits</w:t>
      </w:r>
    </w:p>
    <w:p w14:paraId="2D6D9E91" w14:textId="77777777" w:rsidR="00323706" w:rsidRPr="00323706" w:rsidRDefault="00323706" w:rsidP="00BD0AFC">
      <w:pPr>
        <w:numPr>
          <w:ilvl w:val="0"/>
          <w:numId w:val="13"/>
        </w:numPr>
        <w:spacing w:after="0" w:line="240" w:lineRule="auto"/>
        <w:ind w:left="0"/>
      </w:pPr>
      <w:r w:rsidRPr="00323706">
        <w:t>Actions correctives</w:t>
      </w:r>
    </w:p>
    <w:p w14:paraId="6168F3EB" w14:textId="77777777" w:rsidR="00323706" w:rsidRPr="00323706" w:rsidRDefault="00323706" w:rsidP="00BD0AFC">
      <w:pPr>
        <w:spacing w:after="0" w:line="240" w:lineRule="auto"/>
      </w:pPr>
      <w:r w:rsidRPr="00323706">
        <w:t>Chaque table est reliée afin d’assurer la cohérence et la traçabilité des informations.</w:t>
      </w:r>
    </w:p>
    <w:p w14:paraId="12627702" w14:textId="5A9DAA39" w:rsidR="00323706" w:rsidRPr="00323706" w:rsidRDefault="00323706" w:rsidP="00BD0AFC">
      <w:pPr>
        <w:spacing w:after="0" w:line="240" w:lineRule="auto"/>
      </w:pPr>
    </w:p>
    <w:p w14:paraId="667C4C22" w14:textId="77777777" w:rsidR="00323706" w:rsidRPr="00323706" w:rsidRDefault="00323706" w:rsidP="00BD0AFC">
      <w:pPr>
        <w:spacing w:after="0" w:line="240" w:lineRule="auto"/>
        <w:rPr>
          <w:b/>
          <w:bCs/>
        </w:rPr>
      </w:pPr>
      <w:r w:rsidRPr="00323706">
        <w:rPr>
          <w:b/>
          <w:bCs/>
        </w:rPr>
        <w:t>7. Exigences de sécurité et traçabilité</w:t>
      </w:r>
    </w:p>
    <w:p w14:paraId="4981AE56" w14:textId="77777777" w:rsidR="00323706" w:rsidRPr="00323706" w:rsidRDefault="00323706" w:rsidP="00BD0AFC">
      <w:pPr>
        <w:spacing w:after="0" w:line="240" w:lineRule="auto"/>
      </w:pPr>
      <w:r w:rsidRPr="00323706">
        <w:t>L’application doit garantir :</w:t>
      </w:r>
    </w:p>
    <w:p w14:paraId="0F09E7FF" w14:textId="77777777" w:rsidR="00323706" w:rsidRPr="00323706" w:rsidRDefault="00323706" w:rsidP="00BD0AFC">
      <w:pPr>
        <w:numPr>
          <w:ilvl w:val="0"/>
          <w:numId w:val="14"/>
        </w:numPr>
        <w:spacing w:after="0" w:line="240" w:lineRule="auto"/>
        <w:ind w:left="0"/>
      </w:pPr>
      <w:r w:rsidRPr="00323706">
        <w:t>La confidentialité des données</w:t>
      </w:r>
    </w:p>
    <w:p w14:paraId="0A15D172" w14:textId="77777777" w:rsidR="00323706" w:rsidRPr="00323706" w:rsidRDefault="00323706" w:rsidP="00BD0AFC">
      <w:pPr>
        <w:numPr>
          <w:ilvl w:val="0"/>
          <w:numId w:val="14"/>
        </w:numPr>
        <w:spacing w:after="0" w:line="240" w:lineRule="auto"/>
        <w:ind w:left="0"/>
      </w:pPr>
      <w:r w:rsidRPr="00323706">
        <w:t>La gestion des accès utilisateurs</w:t>
      </w:r>
    </w:p>
    <w:p w14:paraId="0210B18C" w14:textId="77777777" w:rsidR="00323706" w:rsidRPr="00323706" w:rsidRDefault="00323706" w:rsidP="00BD0AFC">
      <w:pPr>
        <w:numPr>
          <w:ilvl w:val="0"/>
          <w:numId w:val="14"/>
        </w:numPr>
        <w:spacing w:after="0" w:line="240" w:lineRule="auto"/>
        <w:ind w:left="0"/>
      </w:pPr>
      <w:r w:rsidRPr="00323706">
        <w:t>La traçabilité des modifications (audit trail)</w:t>
      </w:r>
    </w:p>
    <w:p w14:paraId="55780500" w14:textId="77777777" w:rsidR="00323706" w:rsidRPr="00323706" w:rsidRDefault="00323706" w:rsidP="00BD0AFC">
      <w:pPr>
        <w:numPr>
          <w:ilvl w:val="0"/>
          <w:numId w:val="14"/>
        </w:numPr>
        <w:spacing w:after="0" w:line="240" w:lineRule="auto"/>
        <w:ind w:left="0"/>
      </w:pPr>
      <w:r w:rsidRPr="00323706">
        <w:t>La sauvegarde régulière des données</w:t>
      </w:r>
    </w:p>
    <w:p w14:paraId="7864B33B" w14:textId="6D9844BD" w:rsidR="00323706" w:rsidRPr="00323706" w:rsidRDefault="00323706" w:rsidP="00BD0AFC">
      <w:pPr>
        <w:spacing w:after="0" w:line="240" w:lineRule="auto"/>
      </w:pPr>
    </w:p>
    <w:p w14:paraId="4A3CD44C" w14:textId="77777777" w:rsidR="00323706" w:rsidRPr="00323706" w:rsidRDefault="00323706" w:rsidP="00BD0AFC">
      <w:pPr>
        <w:spacing w:after="0" w:line="240" w:lineRule="auto"/>
        <w:rPr>
          <w:b/>
          <w:bCs/>
        </w:rPr>
      </w:pPr>
      <w:r w:rsidRPr="00323706">
        <w:rPr>
          <w:b/>
          <w:bCs/>
        </w:rPr>
        <w:t>8. Conformité aux normes</w:t>
      </w:r>
    </w:p>
    <w:p w14:paraId="1AA936D0" w14:textId="77777777" w:rsidR="00323706" w:rsidRPr="00323706" w:rsidRDefault="00323706" w:rsidP="00BD0AFC">
      <w:pPr>
        <w:spacing w:after="0" w:line="240" w:lineRule="auto"/>
      </w:pPr>
      <w:r w:rsidRPr="00323706">
        <w:t>L’application respecte les exigences des normes :</w:t>
      </w:r>
    </w:p>
    <w:p w14:paraId="68A87CD0" w14:textId="77777777" w:rsidR="00323706" w:rsidRPr="00323706" w:rsidRDefault="00323706" w:rsidP="00BD0AFC">
      <w:pPr>
        <w:numPr>
          <w:ilvl w:val="0"/>
          <w:numId w:val="15"/>
        </w:numPr>
        <w:spacing w:after="0" w:line="240" w:lineRule="auto"/>
        <w:ind w:left="0"/>
      </w:pPr>
      <w:r w:rsidRPr="00323706">
        <w:t>ISO 9001 : management de la qualité</w:t>
      </w:r>
    </w:p>
    <w:p w14:paraId="22C91AB2" w14:textId="77777777" w:rsidR="00323706" w:rsidRPr="00323706" w:rsidRDefault="00323706" w:rsidP="00BD0AFC">
      <w:pPr>
        <w:numPr>
          <w:ilvl w:val="0"/>
          <w:numId w:val="15"/>
        </w:numPr>
        <w:spacing w:after="0" w:line="240" w:lineRule="auto"/>
        <w:ind w:left="0"/>
      </w:pPr>
      <w:r w:rsidRPr="00323706">
        <w:t>ISO/IEC 17025 : exigences techniques des laboratoires</w:t>
      </w:r>
    </w:p>
    <w:p w14:paraId="1811DE0E" w14:textId="77777777" w:rsidR="00323706" w:rsidRPr="00323706" w:rsidRDefault="00323706" w:rsidP="00BD0AFC">
      <w:pPr>
        <w:spacing w:after="0" w:line="240" w:lineRule="auto"/>
      </w:pPr>
      <w:r w:rsidRPr="00323706">
        <w:t>Elle permet notamment :</w:t>
      </w:r>
    </w:p>
    <w:p w14:paraId="00808C31" w14:textId="77777777" w:rsidR="00323706" w:rsidRPr="00323706" w:rsidRDefault="00323706" w:rsidP="00BD0AFC">
      <w:pPr>
        <w:numPr>
          <w:ilvl w:val="0"/>
          <w:numId w:val="16"/>
        </w:numPr>
        <w:spacing w:after="0" w:line="240" w:lineRule="auto"/>
        <w:ind w:left="0"/>
      </w:pPr>
      <w:r w:rsidRPr="00323706">
        <w:t>La maîtrise documentaire</w:t>
      </w:r>
    </w:p>
    <w:p w14:paraId="5E8EE3C1" w14:textId="77777777" w:rsidR="00323706" w:rsidRPr="00323706" w:rsidRDefault="00323706" w:rsidP="00BD0AFC">
      <w:pPr>
        <w:numPr>
          <w:ilvl w:val="0"/>
          <w:numId w:val="16"/>
        </w:numPr>
        <w:spacing w:after="0" w:line="240" w:lineRule="auto"/>
        <w:ind w:left="0"/>
      </w:pPr>
      <w:r w:rsidRPr="00323706">
        <w:t>La gestion des ressources</w:t>
      </w:r>
    </w:p>
    <w:p w14:paraId="2AC4468C" w14:textId="45AE8DC8" w:rsidR="00323706" w:rsidRPr="00323706" w:rsidRDefault="00323706" w:rsidP="00BD0AFC">
      <w:pPr>
        <w:numPr>
          <w:ilvl w:val="0"/>
          <w:numId w:val="16"/>
        </w:numPr>
        <w:spacing w:after="0" w:line="240" w:lineRule="auto"/>
        <w:ind w:left="0"/>
      </w:pPr>
      <w:r w:rsidRPr="00323706">
        <w:t xml:space="preserve">Le suivi des </w:t>
      </w:r>
      <w:r w:rsidR="005D2801" w:rsidRPr="005D2801">
        <w:t xml:space="preserve">actions </w:t>
      </w:r>
    </w:p>
    <w:p w14:paraId="46D32939" w14:textId="77777777" w:rsidR="00323706" w:rsidRPr="00323706" w:rsidRDefault="00323706" w:rsidP="00BD0AFC">
      <w:pPr>
        <w:numPr>
          <w:ilvl w:val="0"/>
          <w:numId w:val="16"/>
        </w:numPr>
        <w:spacing w:after="0" w:line="240" w:lineRule="auto"/>
        <w:ind w:left="0"/>
      </w:pPr>
      <w:r w:rsidRPr="00323706">
        <w:t>L’amélioration continue</w:t>
      </w:r>
    </w:p>
    <w:p w14:paraId="2DE14AAC" w14:textId="0592066B" w:rsidR="00323706" w:rsidRPr="00323706" w:rsidRDefault="00323706" w:rsidP="00BD0AFC">
      <w:pPr>
        <w:spacing w:after="0" w:line="240" w:lineRule="auto"/>
      </w:pPr>
    </w:p>
    <w:p w14:paraId="1CE5BE61" w14:textId="4E0CDECF" w:rsidR="00323706" w:rsidRPr="00323706" w:rsidRDefault="00323706" w:rsidP="00BD0AFC">
      <w:pPr>
        <w:spacing w:after="0" w:line="240" w:lineRule="auto"/>
      </w:pPr>
    </w:p>
    <w:p w14:paraId="1A8BE463" w14:textId="77777777" w:rsidR="00CD5E6C" w:rsidRDefault="00CD5E6C" w:rsidP="00BD0AFC">
      <w:pPr>
        <w:spacing w:after="0" w:line="240" w:lineRule="auto"/>
      </w:pPr>
    </w:p>
    <w:sectPr w:rsidR="00CD5E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E9B"/>
    <w:multiLevelType w:val="multilevel"/>
    <w:tmpl w:val="FA90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D0843"/>
    <w:multiLevelType w:val="multilevel"/>
    <w:tmpl w:val="22B0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314C7"/>
    <w:multiLevelType w:val="multilevel"/>
    <w:tmpl w:val="927E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B2E7A"/>
    <w:multiLevelType w:val="multilevel"/>
    <w:tmpl w:val="7C4C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B69C3"/>
    <w:multiLevelType w:val="multilevel"/>
    <w:tmpl w:val="7452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B0E2E"/>
    <w:multiLevelType w:val="multilevel"/>
    <w:tmpl w:val="76A8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D051A"/>
    <w:multiLevelType w:val="multilevel"/>
    <w:tmpl w:val="CB00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36A18"/>
    <w:multiLevelType w:val="multilevel"/>
    <w:tmpl w:val="CE02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75240"/>
    <w:multiLevelType w:val="multilevel"/>
    <w:tmpl w:val="3B7A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077DC"/>
    <w:multiLevelType w:val="multilevel"/>
    <w:tmpl w:val="24EC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87297"/>
    <w:multiLevelType w:val="multilevel"/>
    <w:tmpl w:val="D7B6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D64E9"/>
    <w:multiLevelType w:val="multilevel"/>
    <w:tmpl w:val="FE5E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F637E"/>
    <w:multiLevelType w:val="multilevel"/>
    <w:tmpl w:val="339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87A44"/>
    <w:multiLevelType w:val="multilevel"/>
    <w:tmpl w:val="945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90B52"/>
    <w:multiLevelType w:val="multilevel"/>
    <w:tmpl w:val="FC24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73A18"/>
    <w:multiLevelType w:val="multilevel"/>
    <w:tmpl w:val="C60C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004158">
    <w:abstractNumId w:val="13"/>
  </w:num>
  <w:num w:numId="2" w16cid:durableId="1325938656">
    <w:abstractNumId w:val="8"/>
  </w:num>
  <w:num w:numId="3" w16cid:durableId="765461437">
    <w:abstractNumId w:val="11"/>
  </w:num>
  <w:num w:numId="4" w16cid:durableId="1280838172">
    <w:abstractNumId w:val="4"/>
  </w:num>
  <w:num w:numId="5" w16cid:durableId="741607412">
    <w:abstractNumId w:val="1"/>
  </w:num>
  <w:num w:numId="6" w16cid:durableId="490946072">
    <w:abstractNumId w:val="9"/>
  </w:num>
  <w:num w:numId="7" w16cid:durableId="1004868143">
    <w:abstractNumId w:val="14"/>
  </w:num>
  <w:num w:numId="8" w16cid:durableId="2062167977">
    <w:abstractNumId w:val="12"/>
  </w:num>
  <w:num w:numId="9" w16cid:durableId="1604411101">
    <w:abstractNumId w:val="6"/>
  </w:num>
  <w:num w:numId="10" w16cid:durableId="1671790144">
    <w:abstractNumId w:val="0"/>
  </w:num>
  <w:num w:numId="11" w16cid:durableId="12806197">
    <w:abstractNumId w:val="7"/>
  </w:num>
  <w:num w:numId="12" w16cid:durableId="1793017771">
    <w:abstractNumId w:val="3"/>
  </w:num>
  <w:num w:numId="13" w16cid:durableId="1723169125">
    <w:abstractNumId w:val="5"/>
  </w:num>
  <w:num w:numId="14" w16cid:durableId="860582262">
    <w:abstractNumId w:val="15"/>
  </w:num>
  <w:num w:numId="15" w16cid:durableId="615404617">
    <w:abstractNumId w:val="2"/>
  </w:num>
  <w:num w:numId="16" w16cid:durableId="9615768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06"/>
    <w:rsid w:val="00057E60"/>
    <w:rsid w:val="00201623"/>
    <w:rsid w:val="00244851"/>
    <w:rsid w:val="003156B2"/>
    <w:rsid w:val="00323706"/>
    <w:rsid w:val="005D2801"/>
    <w:rsid w:val="00BD0AFC"/>
    <w:rsid w:val="00CD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EBC10"/>
  <w15:chartTrackingRefBased/>
  <w15:docId w15:val="{CE5D0B31-7F33-4425-924D-BA8E17023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3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3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3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3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3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3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3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3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3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3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3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3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370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370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37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37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37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37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3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3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3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3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3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37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37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37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3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370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3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584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ennajeh</dc:creator>
  <cp:keywords/>
  <dc:description/>
  <cp:lastModifiedBy>karim ennajeh</cp:lastModifiedBy>
  <cp:revision>3</cp:revision>
  <dcterms:created xsi:type="dcterms:W3CDTF">2026-04-06T19:33:00Z</dcterms:created>
  <dcterms:modified xsi:type="dcterms:W3CDTF">2026-04-07T19:36:00Z</dcterms:modified>
</cp:coreProperties>
</file>