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F22DB" w14:textId="1D4EECB3" w:rsidR="000F6864" w:rsidRDefault="00262204" w:rsidP="00FB71E7">
      <w:pPr>
        <w:spacing w:after="0"/>
        <w:jc w:val="center"/>
        <w:rPr>
          <w:b/>
          <w:bCs/>
        </w:rPr>
      </w:pPr>
      <w:r w:rsidRPr="00262204">
        <w:rPr>
          <w:b/>
          <w:bCs/>
        </w:rPr>
        <w:t>Concept Paper:</w:t>
      </w:r>
    </w:p>
    <w:p w14:paraId="29E49914" w14:textId="7985CE79" w:rsidR="00262204" w:rsidRPr="00262204" w:rsidRDefault="00262204" w:rsidP="00FB71E7">
      <w:pPr>
        <w:spacing w:after="0"/>
        <w:jc w:val="center"/>
        <w:rPr>
          <w:b/>
          <w:bCs/>
        </w:rPr>
      </w:pPr>
      <w:r w:rsidRPr="00262204">
        <w:rPr>
          <w:b/>
          <w:bCs/>
        </w:rPr>
        <w:t>Management Information System (MIS) for</w:t>
      </w:r>
    </w:p>
    <w:p w14:paraId="6F22B03A" w14:textId="77777777" w:rsidR="00FB71E7" w:rsidRPr="00FB71E7" w:rsidRDefault="00FB71E7" w:rsidP="00FB71E7">
      <w:pPr>
        <w:spacing w:after="0"/>
        <w:jc w:val="center"/>
      </w:pPr>
      <w:r w:rsidRPr="00FB71E7">
        <w:t>‘Regional Infrastructure Fund – II in Khyber Pakhtunkhwa for</w:t>
      </w:r>
    </w:p>
    <w:p w14:paraId="20CF9C54" w14:textId="77777777" w:rsidR="00FB71E7" w:rsidRPr="00FB71E7" w:rsidRDefault="00FB71E7" w:rsidP="00FB71E7">
      <w:pPr>
        <w:spacing w:after="0"/>
        <w:jc w:val="center"/>
      </w:pPr>
      <w:r w:rsidRPr="00FB71E7">
        <w:t>“RESILIENT RESOURCE MANAGEMENT IN CITIES</w:t>
      </w:r>
    </w:p>
    <w:p w14:paraId="57AD14B6" w14:textId="77777777" w:rsidR="00FB71E7" w:rsidRPr="00FB71E7" w:rsidRDefault="00FB71E7" w:rsidP="00FB71E7">
      <w:pPr>
        <w:spacing w:after="0"/>
        <w:jc w:val="center"/>
      </w:pPr>
      <w:r w:rsidRPr="00FB71E7">
        <w:t>(RRMIC)”</w:t>
      </w:r>
    </w:p>
    <w:p w14:paraId="392B90D6" w14:textId="77777777" w:rsidR="00262204" w:rsidRPr="00262204" w:rsidRDefault="00262204" w:rsidP="00262204">
      <w:pPr>
        <w:rPr>
          <w:b/>
          <w:bCs/>
        </w:rPr>
      </w:pPr>
      <w:r w:rsidRPr="00262204">
        <w:rPr>
          <w:b/>
          <w:bCs/>
        </w:rPr>
        <w:t>1. Introduction</w:t>
      </w:r>
    </w:p>
    <w:p w14:paraId="0FBD0EDA" w14:textId="77777777" w:rsidR="000F6864" w:rsidRDefault="00262204" w:rsidP="00262204">
      <w:r w:rsidRPr="00262204">
        <w:t xml:space="preserve">The "Management Information System (MIS)" for the </w:t>
      </w:r>
      <w:r w:rsidRPr="00262204">
        <w:rPr>
          <w:b/>
          <w:bCs/>
        </w:rPr>
        <w:t>Regional Infrastructure Fund – II (RIF-II)</w:t>
      </w:r>
      <w:r w:rsidRPr="00262204">
        <w:t xml:space="preserve"> aims to enhance the implementation, monitoring, and evaluation of resilient resource management initiatives in Dera Ismail Khan and </w:t>
      </w:r>
      <w:proofErr w:type="spellStart"/>
      <w:r w:rsidRPr="00262204">
        <w:t>Bannu</w:t>
      </w:r>
      <w:proofErr w:type="spellEnd"/>
      <w:r w:rsidRPr="00262204">
        <w:t xml:space="preserve"> districts. </w:t>
      </w:r>
    </w:p>
    <w:p w14:paraId="57603BBB" w14:textId="3B38DE83" w:rsidR="00262204" w:rsidRPr="00262204" w:rsidRDefault="00262204" w:rsidP="00262204">
      <w:r w:rsidRPr="00262204">
        <w:t>This initiative, part of the Resilient Resource Management in Cities (RRMIC) project, is funded by KfW and the Government of Khyber Pakhtunkhwa. By centralizing operational data, the MIS will serve as a powerful tool for decision-making, resource optimization, and ensuring transparency across stakeholders.</w:t>
      </w:r>
    </w:p>
    <w:p w14:paraId="361829A5" w14:textId="77777777" w:rsidR="00262204" w:rsidRPr="00262204" w:rsidRDefault="00262204" w:rsidP="00262204">
      <w:pPr>
        <w:rPr>
          <w:b/>
          <w:bCs/>
        </w:rPr>
      </w:pPr>
      <w:r w:rsidRPr="00262204">
        <w:rPr>
          <w:b/>
          <w:bCs/>
        </w:rPr>
        <w:t>2. Background</w:t>
      </w:r>
    </w:p>
    <w:p w14:paraId="58026DEA" w14:textId="77777777" w:rsidR="00262204" w:rsidRPr="00262204" w:rsidRDefault="00262204" w:rsidP="00262204">
      <w:r w:rsidRPr="00262204">
        <w:t>RIF-II addresses urban challenges related to water supply, wastewater management, and solid waste management. These sectors face significant resource and operational constraints, compounded by rapid urbanization and climate-related risks. The MIS is critical to supporting the project’s objectives by providing a centralized platform to integrate and analyze data, ensure effective resource utilization, and foster citizen engagement.</w:t>
      </w:r>
    </w:p>
    <w:p w14:paraId="703F9514" w14:textId="77777777" w:rsidR="00262204" w:rsidRDefault="00262204" w:rsidP="00262204">
      <w:r w:rsidRPr="00262204">
        <w:t xml:space="preserve">Aligned with </w:t>
      </w:r>
      <w:r w:rsidRPr="00262204">
        <w:rPr>
          <w:b/>
          <w:bCs/>
        </w:rPr>
        <w:t>Sustainable Development Goal (SDG) 11</w:t>
      </w:r>
      <w:r w:rsidRPr="00262204">
        <w:t>—"Sustainable Cities and Communities"—this MIS will bolster infrastructure development and improve service delivery in selected tehsil towns.</w:t>
      </w:r>
    </w:p>
    <w:p w14:paraId="29E1CE26" w14:textId="77777777" w:rsidR="00870D6A" w:rsidRPr="00870D6A" w:rsidRDefault="00870D6A" w:rsidP="00870D6A">
      <w:pPr>
        <w:rPr>
          <w:b/>
          <w:bCs/>
        </w:rPr>
      </w:pPr>
      <w:r w:rsidRPr="00870D6A">
        <w:rPr>
          <w:b/>
          <w:bCs/>
        </w:rPr>
        <w:t>2. Process Flowchart</w:t>
      </w:r>
    </w:p>
    <w:p w14:paraId="56AE3F7A" w14:textId="77777777" w:rsidR="00870D6A" w:rsidRPr="00870D6A" w:rsidRDefault="00870D6A" w:rsidP="00870D6A">
      <w:pPr>
        <w:rPr>
          <w:b/>
          <w:bCs/>
        </w:rPr>
      </w:pPr>
      <w:r w:rsidRPr="00870D6A">
        <w:rPr>
          <w:b/>
          <w:bCs/>
        </w:rPr>
        <w:t>MIS Development Process Flowchart</w:t>
      </w:r>
    </w:p>
    <w:p w14:paraId="6A49439F" w14:textId="3202D9A2" w:rsidR="00870D6A" w:rsidRDefault="00832DD3" w:rsidP="00262204">
      <w:r>
        <w:rPr>
          <w:noProof/>
        </w:rPr>
        <w:drawing>
          <wp:inline distT="0" distB="0" distL="0" distR="0" wp14:anchorId="3263E4E8" wp14:editId="7162A5A0">
            <wp:extent cx="6334125" cy="2952750"/>
            <wp:effectExtent l="0" t="0" r="9525" b="0"/>
            <wp:docPr id="178140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08207" name="Picture 1781408207"/>
                    <pic:cNvPicPr/>
                  </pic:nvPicPr>
                  <pic:blipFill>
                    <a:blip r:embed="rId5">
                      <a:extLst>
                        <a:ext uri="{28A0092B-C50C-407E-A947-70E740481C1C}">
                          <a14:useLocalDpi xmlns:a14="http://schemas.microsoft.com/office/drawing/2010/main" val="0"/>
                        </a:ext>
                      </a:extLst>
                    </a:blip>
                    <a:stretch>
                      <a:fillRect/>
                    </a:stretch>
                  </pic:blipFill>
                  <pic:spPr>
                    <a:xfrm>
                      <a:off x="0" y="0"/>
                      <a:ext cx="6348519" cy="2959460"/>
                    </a:xfrm>
                    <a:prstGeom prst="rect">
                      <a:avLst/>
                    </a:prstGeom>
                  </pic:spPr>
                </pic:pic>
              </a:graphicData>
            </a:graphic>
          </wp:inline>
        </w:drawing>
      </w:r>
    </w:p>
    <w:p w14:paraId="3B34845B" w14:textId="77777777" w:rsidR="0030758D" w:rsidRDefault="0030758D" w:rsidP="00262204"/>
    <w:p w14:paraId="0B346A1C" w14:textId="77777777" w:rsidR="00262204" w:rsidRPr="00262204" w:rsidRDefault="00262204" w:rsidP="00262204">
      <w:pPr>
        <w:rPr>
          <w:b/>
          <w:bCs/>
        </w:rPr>
      </w:pPr>
      <w:r w:rsidRPr="00262204">
        <w:rPr>
          <w:b/>
          <w:bCs/>
        </w:rPr>
        <w:t>3. Objectives of the MIS</w:t>
      </w:r>
    </w:p>
    <w:p w14:paraId="74D76579" w14:textId="77777777" w:rsidR="00262204" w:rsidRPr="00262204" w:rsidRDefault="00262204" w:rsidP="00262204">
      <w:r w:rsidRPr="00262204">
        <w:t>The MIS aims to:</w:t>
      </w:r>
    </w:p>
    <w:p w14:paraId="065CC0BB" w14:textId="074F4D26" w:rsidR="00262204" w:rsidRPr="00262204" w:rsidRDefault="00262204" w:rsidP="00262204">
      <w:pPr>
        <w:numPr>
          <w:ilvl w:val="0"/>
          <w:numId w:val="28"/>
        </w:numPr>
      </w:pPr>
      <w:r w:rsidRPr="00262204">
        <w:rPr>
          <w:b/>
          <w:bCs/>
        </w:rPr>
        <w:t>Consolidate Data</w:t>
      </w:r>
      <w:r w:rsidRPr="00262204">
        <w:t xml:space="preserve">: Integrate information from surveys, </w:t>
      </w:r>
      <w:r w:rsidR="000F6864">
        <w:t xml:space="preserve">Training data from social </w:t>
      </w:r>
      <w:r w:rsidR="009306A9">
        <w:t>team,</w:t>
      </w:r>
      <w:r w:rsidR="000F6864">
        <w:t xml:space="preserve"> </w:t>
      </w:r>
      <w:r w:rsidRPr="00262204">
        <w:t>GIS, operational data, and infrastructure projects.</w:t>
      </w:r>
    </w:p>
    <w:p w14:paraId="2F5A7D75" w14:textId="77777777" w:rsidR="00262204" w:rsidRPr="00262204" w:rsidRDefault="00262204" w:rsidP="00262204">
      <w:pPr>
        <w:numPr>
          <w:ilvl w:val="0"/>
          <w:numId w:val="28"/>
        </w:numPr>
      </w:pPr>
      <w:r w:rsidRPr="00262204">
        <w:rPr>
          <w:b/>
          <w:bCs/>
        </w:rPr>
        <w:t>Facilitate Monitoring and Reporting</w:t>
      </w:r>
      <w:r w:rsidRPr="00262204">
        <w:t>: Enable real-time tracking of project activities, infrastructure performance, and key indicators.</w:t>
      </w:r>
    </w:p>
    <w:p w14:paraId="3D8BBBD5" w14:textId="67C4031F" w:rsidR="00262204" w:rsidRPr="00262204" w:rsidRDefault="00262204" w:rsidP="00262204">
      <w:pPr>
        <w:numPr>
          <w:ilvl w:val="0"/>
          <w:numId w:val="28"/>
        </w:numPr>
      </w:pPr>
      <w:r w:rsidRPr="00262204">
        <w:rPr>
          <w:b/>
          <w:bCs/>
        </w:rPr>
        <w:t>Support Decision-Making</w:t>
      </w:r>
      <w:r w:rsidRPr="00262204">
        <w:t xml:space="preserve">: Provide actionable insights for resource allocation, planning, and </w:t>
      </w:r>
      <w:r w:rsidR="009306A9" w:rsidRPr="00262204">
        <w:t>policymaking</w:t>
      </w:r>
      <w:r w:rsidRPr="00262204">
        <w:t>.</w:t>
      </w:r>
    </w:p>
    <w:p w14:paraId="34B1BB69" w14:textId="77777777" w:rsidR="00262204" w:rsidRPr="00262204" w:rsidRDefault="00262204" w:rsidP="00262204">
      <w:pPr>
        <w:numPr>
          <w:ilvl w:val="0"/>
          <w:numId w:val="28"/>
        </w:numPr>
      </w:pPr>
      <w:r w:rsidRPr="00262204">
        <w:rPr>
          <w:b/>
          <w:bCs/>
        </w:rPr>
        <w:t>Enhance Citizen Participation</w:t>
      </w:r>
      <w:r w:rsidRPr="00262204">
        <w:t>: Include tools for public feedback, awareness campaigns, and progress updates.</w:t>
      </w:r>
    </w:p>
    <w:p w14:paraId="216F8D9A" w14:textId="77777777" w:rsidR="00262204" w:rsidRPr="00262204" w:rsidRDefault="00262204" w:rsidP="00262204">
      <w:pPr>
        <w:numPr>
          <w:ilvl w:val="0"/>
          <w:numId w:val="28"/>
        </w:numPr>
      </w:pPr>
      <w:r w:rsidRPr="00262204">
        <w:rPr>
          <w:b/>
          <w:bCs/>
        </w:rPr>
        <w:t>Promote Scalability</w:t>
      </w:r>
      <w:r w:rsidRPr="00262204">
        <w:t>: Allow expansion to additional districts or initiatives in Khyber Pakhtunkhwa.</w:t>
      </w:r>
    </w:p>
    <w:p w14:paraId="4F981A58" w14:textId="4FC064E5" w:rsidR="00262204" w:rsidRPr="00262204" w:rsidRDefault="00262204" w:rsidP="00262204"/>
    <w:p w14:paraId="1937942A" w14:textId="77777777" w:rsidR="00262204" w:rsidRPr="00262204" w:rsidRDefault="00262204" w:rsidP="00262204">
      <w:pPr>
        <w:rPr>
          <w:b/>
          <w:bCs/>
        </w:rPr>
      </w:pPr>
      <w:r w:rsidRPr="00262204">
        <w:rPr>
          <w:b/>
          <w:bCs/>
        </w:rPr>
        <w:t>4. Scope of the MIS</w:t>
      </w:r>
    </w:p>
    <w:p w14:paraId="043BBBD8" w14:textId="77777777" w:rsidR="00262204" w:rsidRPr="00262204" w:rsidRDefault="00262204" w:rsidP="00262204">
      <w:pPr>
        <w:rPr>
          <w:b/>
          <w:bCs/>
        </w:rPr>
      </w:pPr>
      <w:r w:rsidRPr="00262204">
        <w:rPr>
          <w:b/>
          <w:bCs/>
        </w:rPr>
        <w:t>4.1. Data Integration and Analytics</w:t>
      </w:r>
    </w:p>
    <w:p w14:paraId="02A203DF" w14:textId="460E8C84" w:rsidR="00262204" w:rsidRPr="00262204" w:rsidRDefault="00262204" w:rsidP="00262204">
      <w:pPr>
        <w:numPr>
          <w:ilvl w:val="0"/>
          <w:numId w:val="29"/>
        </w:numPr>
      </w:pPr>
      <w:r w:rsidRPr="00262204">
        <w:t xml:space="preserve">Aggregate baseline surveys, </w:t>
      </w:r>
      <w:r w:rsidR="00984A32">
        <w:t>Training data, GIS</w:t>
      </w:r>
      <w:r w:rsidRPr="00262204">
        <w:t xml:space="preserve"> mappings, and infrastructure-related data.</w:t>
      </w:r>
    </w:p>
    <w:p w14:paraId="1C7B308B" w14:textId="77777777" w:rsidR="00262204" w:rsidRPr="00262204" w:rsidRDefault="00262204" w:rsidP="00262204">
      <w:pPr>
        <w:numPr>
          <w:ilvl w:val="0"/>
          <w:numId w:val="29"/>
        </w:numPr>
      </w:pPr>
      <w:r w:rsidRPr="00262204">
        <w:t>Monitor water distribution, wastewater treatment, and waste management operations.</w:t>
      </w:r>
    </w:p>
    <w:p w14:paraId="3D02169F" w14:textId="77777777" w:rsidR="00262204" w:rsidRPr="00262204" w:rsidRDefault="00262204" w:rsidP="00262204">
      <w:pPr>
        <w:rPr>
          <w:b/>
          <w:bCs/>
        </w:rPr>
      </w:pPr>
      <w:r w:rsidRPr="00262204">
        <w:rPr>
          <w:b/>
          <w:bCs/>
        </w:rPr>
        <w:t>4.2. Core Features</w:t>
      </w:r>
    </w:p>
    <w:p w14:paraId="142A9F3E" w14:textId="77777777" w:rsidR="00262204" w:rsidRPr="00262204" w:rsidRDefault="00262204" w:rsidP="00262204">
      <w:pPr>
        <w:numPr>
          <w:ilvl w:val="0"/>
          <w:numId w:val="30"/>
        </w:numPr>
      </w:pPr>
      <w:r w:rsidRPr="00262204">
        <w:rPr>
          <w:b/>
          <w:bCs/>
        </w:rPr>
        <w:t>Monitoring and Evaluation</w:t>
      </w:r>
      <w:r w:rsidRPr="00262204">
        <w:t>: Real-time dashboards, progress tracking, and reporting aligned with project KPIs.</w:t>
      </w:r>
    </w:p>
    <w:p w14:paraId="422BB9F5" w14:textId="77777777" w:rsidR="00262204" w:rsidRPr="00262204" w:rsidRDefault="00262204" w:rsidP="00262204">
      <w:pPr>
        <w:numPr>
          <w:ilvl w:val="0"/>
          <w:numId w:val="30"/>
        </w:numPr>
      </w:pPr>
      <w:r w:rsidRPr="00262204">
        <w:rPr>
          <w:b/>
          <w:bCs/>
        </w:rPr>
        <w:t>GIS-Based Mapping</w:t>
      </w:r>
      <w:r w:rsidRPr="00262204">
        <w:t>: Spatial planning tools for infrastructure placement and service coverage visualization.</w:t>
      </w:r>
    </w:p>
    <w:p w14:paraId="2289BAD5" w14:textId="77777777" w:rsidR="00262204" w:rsidRPr="00262204" w:rsidRDefault="00262204" w:rsidP="00262204">
      <w:pPr>
        <w:numPr>
          <w:ilvl w:val="0"/>
          <w:numId w:val="30"/>
        </w:numPr>
      </w:pPr>
      <w:r w:rsidRPr="00262204">
        <w:rPr>
          <w:b/>
          <w:bCs/>
        </w:rPr>
        <w:t>Citizen Engagement</w:t>
      </w:r>
      <w:r w:rsidRPr="00262204">
        <w:t>: Web and mobile portals for feedback, suggestions, and updates.</w:t>
      </w:r>
    </w:p>
    <w:p w14:paraId="18D13427" w14:textId="77777777" w:rsidR="00262204" w:rsidRPr="00262204" w:rsidRDefault="00262204" w:rsidP="00262204">
      <w:pPr>
        <w:numPr>
          <w:ilvl w:val="0"/>
          <w:numId w:val="30"/>
        </w:numPr>
      </w:pPr>
      <w:r w:rsidRPr="00262204">
        <w:rPr>
          <w:b/>
          <w:bCs/>
        </w:rPr>
        <w:t>Training and Capacity Building</w:t>
      </w:r>
      <w:r w:rsidRPr="00262204">
        <w:t>: Modules for stakeholders, including government staff, CSOs, and community representatives.</w:t>
      </w:r>
    </w:p>
    <w:p w14:paraId="2CCA8D8B" w14:textId="77777777" w:rsidR="00262204" w:rsidRPr="00262204" w:rsidRDefault="00262204" w:rsidP="00262204">
      <w:pPr>
        <w:rPr>
          <w:b/>
          <w:bCs/>
        </w:rPr>
      </w:pPr>
      <w:r w:rsidRPr="00262204">
        <w:rPr>
          <w:b/>
          <w:bCs/>
        </w:rPr>
        <w:t>4.3. Beneficiaries and Stakeholders</w:t>
      </w:r>
    </w:p>
    <w:p w14:paraId="71A4CB02" w14:textId="77777777" w:rsidR="00262204" w:rsidRPr="00262204" w:rsidRDefault="00262204" w:rsidP="00262204">
      <w:pPr>
        <w:numPr>
          <w:ilvl w:val="0"/>
          <w:numId w:val="31"/>
        </w:numPr>
      </w:pPr>
      <w:r w:rsidRPr="00262204">
        <w:rPr>
          <w:b/>
          <w:bCs/>
        </w:rPr>
        <w:t>Provincial Authorities</w:t>
      </w:r>
      <w:r w:rsidRPr="00262204">
        <w:t>: Planning and Development Department (P&amp;DD) and Urban Policy Unit (UPU).</w:t>
      </w:r>
    </w:p>
    <w:p w14:paraId="5A0D10CC" w14:textId="77777777" w:rsidR="00262204" w:rsidRPr="00262204" w:rsidRDefault="00262204" w:rsidP="00262204">
      <w:pPr>
        <w:numPr>
          <w:ilvl w:val="0"/>
          <w:numId w:val="31"/>
        </w:numPr>
      </w:pPr>
      <w:r w:rsidRPr="00262204">
        <w:rPr>
          <w:b/>
          <w:bCs/>
        </w:rPr>
        <w:t>District-Level Bodies</w:t>
      </w:r>
      <w:r w:rsidRPr="00262204">
        <w:t>: Public Health Engineering Department (PHED), Tehsil Municipal Administrations (TMAs).</w:t>
      </w:r>
    </w:p>
    <w:p w14:paraId="424A52BA" w14:textId="77777777" w:rsidR="00262204" w:rsidRPr="00262204" w:rsidRDefault="00262204" w:rsidP="00262204">
      <w:pPr>
        <w:numPr>
          <w:ilvl w:val="0"/>
          <w:numId w:val="31"/>
        </w:numPr>
      </w:pPr>
      <w:r w:rsidRPr="00262204">
        <w:rPr>
          <w:b/>
          <w:bCs/>
        </w:rPr>
        <w:t>Communities</w:t>
      </w:r>
      <w:r w:rsidRPr="00262204">
        <w:t xml:space="preserve">: Local populations in Dera Ismail Khan and </w:t>
      </w:r>
      <w:proofErr w:type="spellStart"/>
      <w:r w:rsidRPr="00262204">
        <w:t>Bannu</w:t>
      </w:r>
      <w:proofErr w:type="spellEnd"/>
      <w:r w:rsidRPr="00262204">
        <w:t xml:space="preserve"> districts.</w:t>
      </w:r>
    </w:p>
    <w:p w14:paraId="385483A3" w14:textId="77777777" w:rsidR="00262204" w:rsidRPr="00262204" w:rsidRDefault="00262204" w:rsidP="00262204">
      <w:pPr>
        <w:numPr>
          <w:ilvl w:val="0"/>
          <w:numId w:val="31"/>
        </w:numPr>
      </w:pPr>
      <w:r w:rsidRPr="00262204">
        <w:rPr>
          <w:b/>
          <w:bCs/>
        </w:rPr>
        <w:lastRenderedPageBreak/>
        <w:t>Development Partners</w:t>
      </w:r>
      <w:r w:rsidRPr="00262204">
        <w:t>: KfW, NGOs, and other supporting organizations.</w:t>
      </w:r>
    </w:p>
    <w:p w14:paraId="585E7CFC" w14:textId="77777777" w:rsidR="00262204" w:rsidRPr="00262204" w:rsidRDefault="00262204" w:rsidP="00262204">
      <w:pPr>
        <w:rPr>
          <w:b/>
          <w:bCs/>
        </w:rPr>
      </w:pPr>
      <w:r w:rsidRPr="00262204">
        <w:rPr>
          <w:b/>
          <w:bCs/>
        </w:rPr>
        <w:t>5. Benefits of the MIS</w:t>
      </w:r>
    </w:p>
    <w:p w14:paraId="3BEDC543" w14:textId="77777777" w:rsidR="00262204" w:rsidRPr="00262204" w:rsidRDefault="00262204" w:rsidP="00262204">
      <w:pPr>
        <w:numPr>
          <w:ilvl w:val="0"/>
          <w:numId w:val="32"/>
        </w:numPr>
      </w:pPr>
      <w:r w:rsidRPr="00262204">
        <w:rPr>
          <w:b/>
          <w:bCs/>
        </w:rPr>
        <w:t>Improved Efficiency</w:t>
      </w:r>
      <w:r w:rsidRPr="00262204">
        <w:t>: Streamlined workflows through automated data collection and analysis.</w:t>
      </w:r>
    </w:p>
    <w:p w14:paraId="2BB55C87" w14:textId="77777777" w:rsidR="00262204" w:rsidRPr="00262204" w:rsidRDefault="00262204" w:rsidP="00262204">
      <w:pPr>
        <w:numPr>
          <w:ilvl w:val="0"/>
          <w:numId w:val="32"/>
        </w:numPr>
      </w:pPr>
      <w:r w:rsidRPr="00262204">
        <w:rPr>
          <w:b/>
          <w:bCs/>
        </w:rPr>
        <w:t>Transparency</w:t>
      </w:r>
      <w:r w:rsidRPr="00262204">
        <w:t>: Enhanced accountability via real-time updates and public dashboards.</w:t>
      </w:r>
    </w:p>
    <w:p w14:paraId="67AB81EE" w14:textId="77777777" w:rsidR="00262204" w:rsidRPr="00262204" w:rsidRDefault="00262204" w:rsidP="00262204">
      <w:pPr>
        <w:numPr>
          <w:ilvl w:val="0"/>
          <w:numId w:val="32"/>
        </w:numPr>
      </w:pPr>
      <w:r w:rsidRPr="00262204">
        <w:rPr>
          <w:b/>
          <w:bCs/>
        </w:rPr>
        <w:t>Community Empowerment</w:t>
      </w:r>
      <w:r w:rsidRPr="00262204">
        <w:t>: Increased public involvement in planning and project oversight.</w:t>
      </w:r>
    </w:p>
    <w:p w14:paraId="39A46DF7" w14:textId="77777777" w:rsidR="00262204" w:rsidRPr="00262204" w:rsidRDefault="00262204" w:rsidP="00262204">
      <w:pPr>
        <w:numPr>
          <w:ilvl w:val="0"/>
          <w:numId w:val="32"/>
        </w:numPr>
      </w:pPr>
      <w:r w:rsidRPr="00262204">
        <w:rPr>
          <w:b/>
          <w:bCs/>
        </w:rPr>
        <w:t>Sustainability</w:t>
      </w:r>
      <w:r w:rsidRPr="00262204">
        <w:t>: Data-driven resource management to minimize environmental impacts.</w:t>
      </w:r>
    </w:p>
    <w:p w14:paraId="741B62C9" w14:textId="77777777" w:rsidR="00262204" w:rsidRPr="00262204" w:rsidRDefault="00262204" w:rsidP="00262204">
      <w:pPr>
        <w:numPr>
          <w:ilvl w:val="0"/>
          <w:numId w:val="32"/>
        </w:numPr>
      </w:pPr>
      <w:r w:rsidRPr="00262204">
        <w:rPr>
          <w:b/>
          <w:bCs/>
        </w:rPr>
        <w:t>Scalability</w:t>
      </w:r>
      <w:r w:rsidRPr="00262204">
        <w:t>: Replicable framework for similar projects in other districts.</w:t>
      </w:r>
    </w:p>
    <w:p w14:paraId="59A9B2DA" w14:textId="64A13D88" w:rsidR="00262204" w:rsidRPr="00262204" w:rsidRDefault="00262204" w:rsidP="00262204"/>
    <w:p w14:paraId="5E3F3C85" w14:textId="77777777" w:rsidR="00262204" w:rsidRPr="00262204" w:rsidRDefault="00262204" w:rsidP="00262204">
      <w:pPr>
        <w:rPr>
          <w:b/>
          <w:bCs/>
        </w:rPr>
      </w:pPr>
      <w:r w:rsidRPr="00262204">
        <w:rPr>
          <w:b/>
          <w:bCs/>
        </w:rPr>
        <w:t>6. Implementation Plan</w:t>
      </w:r>
    </w:p>
    <w:p w14:paraId="3B01A6AA" w14:textId="77777777" w:rsidR="00262204" w:rsidRPr="00262204" w:rsidRDefault="00262204" w:rsidP="00262204">
      <w:pPr>
        <w:rPr>
          <w:b/>
          <w:bCs/>
        </w:rPr>
      </w:pPr>
      <w:r w:rsidRPr="00262204">
        <w:rPr>
          <w:b/>
          <w:bCs/>
        </w:rPr>
        <w:t>6.1. Development Phases</w:t>
      </w:r>
    </w:p>
    <w:p w14:paraId="49639442" w14:textId="77777777" w:rsidR="00262204" w:rsidRPr="00262204" w:rsidRDefault="00262204" w:rsidP="00262204">
      <w:pPr>
        <w:numPr>
          <w:ilvl w:val="0"/>
          <w:numId w:val="33"/>
        </w:numPr>
      </w:pPr>
      <w:r w:rsidRPr="00262204">
        <w:rPr>
          <w:b/>
          <w:bCs/>
        </w:rPr>
        <w:t>Needs Assessment</w:t>
      </w:r>
      <w:r w:rsidRPr="00262204">
        <w:t>: Engage stakeholders to outline data requirements and system architecture.</w:t>
      </w:r>
    </w:p>
    <w:p w14:paraId="0C3B9347" w14:textId="77777777" w:rsidR="00262204" w:rsidRPr="00262204" w:rsidRDefault="00262204" w:rsidP="00262204">
      <w:pPr>
        <w:numPr>
          <w:ilvl w:val="0"/>
          <w:numId w:val="33"/>
        </w:numPr>
      </w:pPr>
      <w:r w:rsidRPr="00262204">
        <w:rPr>
          <w:b/>
          <w:bCs/>
        </w:rPr>
        <w:t>Design and Prototyping</w:t>
      </w:r>
      <w:r w:rsidRPr="00262204">
        <w:t>: Create a blueprint and initial system prototype for feedback.</w:t>
      </w:r>
    </w:p>
    <w:p w14:paraId="648DC276" w14:textId="77777777" w:rsidR="00262204" w:rsidRPr="00262204" w:rsidRDefault="00262204" w:rsidP="00262204">
      <w:pPr>
        <w:numPr>
          <w:ilvl w:val="0"/>
          <w:numId w:val="33"/>
        </w:numPr>
      </w:pPr>
      <w:r w:rsidRPr="00262204">
        <w:rPr>
          <w:b/>
          <w:bCs/>
        </w:rPr>
        <w:t>Development and Testing</w:t>
      </w:r>
      <w:r w:rsidRPr="00262204">
        <w:t>: Build the MIS with iterative testing to ensure functionality.</w:t>
      </w:r>
    </w:p>
    <w:p w14:paraId="2D6A277F" w14:textId="77777777" w:rsidR="00262204" w:rsidRPr="00262204" w:rsidRDefault="00262204" w:rsidP="00262204">
      <w:pPr>
        <w:numPr>
          <w:ilvl w:val="0"/>
          <w:numId w:val="33"/>
        </w:numPr>
      </w:pPr>
      <w:r w:rsidRPr="00262204">
        <w:rPr>
          <w:b/>
          <w:bCs/>
        </w:rPr>
        <w:t>Deployment and Training</w:t>
      </w:r>
      <w:r w:rsidRPr="00262204">
        <w:t>: Roll out the system and train users at provincial and district levels.</w:t>
      </w:r>
    </w:p>
    <w:p w14:paraId="5C7A0BED" w14:textId="77777777" w:rsidR="00262204" w:rsidRPr="00262204" w:rsidRDefault="00262204" w:rsidP="00262204">
      <w:pPr>
        <w:numPr>
          <w:ilvl w:val="0"/>
          <w:numId w:val="33"/>
        </w:numPr>
      </w:pPr>
      <w:r w:rsidRPr="00262204">
        <w:rPr>
          <w:b/>
          <w:bCs/>
        </w:rPr>
        <w:t>Monitoring and Upgrades</w:t>
      </w:r>
      <w:r w:rsidRPr="00262204">
        <w:t>: Evaluate system performance and implement periodic updates.</w:t>
      </w:r>
    </w:p>
    <w:p w14:paraId="5128664D" w14:textId="77777777" w:rsidR="00262204" w:rsidRPr="00262204" w:rsidRDefault="00262204" w:rsidP="00262204">
      <w:pPr>
        <w:rPr>
          <w:b/>
          <w:bCs/>
        </w:rPr>
      </w:pPr>
      <w:r w:rsidRPr="00262204">
        <w:rPr>
          <w:b/>
          <w:bCs/>
        </w:rPr>
        <w:t>6.2. Technology Stack</w:t>
      </w:r>
    </w:p>
    <w:p w14:paraId="15E984B2" w14:textId="5C048DBB" w:rsidR="00262204" w:rsidRPr="00262204" w:rsidRDefault="00262204" w:rsidP="00262204">
      <w:pPr>
        <w:numPr>
          <w:ilvl w:val="0"/>
          <w:numId w:val="34"/>
        </w:numPr>
      </w:pPr>
      <w:r w:rsidRPr="00262204">
        <w:rPr>
          <w:b/>
          <w:bCs/>
        </w:rPr>
        <w:t>Database</w:t>
      </w:r>
      <w:r w:rsidRPr="00262204">
        <w:t>: Cloud-based solutions (</w:t>
      </w:r>
      <w:proofErr w:type="spellStart"/>
      <w:r w:rsidRPr="00262204">
        <w:t>e.g.SQL</w:t>
      </w:r>
      <w:proofErr w:type="spellEnd"/>
      <w:r w:rsidRPr="00262204">
        <w:t xml:space="preserve"> Server).</w:t>
      </w:r>
    </w:p>
    <w:p w14:paraId="3A9469A5" w14:textId="70BFAAB2" w:rsidR="00262204" w:rsidRPr="00262204" w:rsidRDefault="00262204" w:rsidP="00262204">
      <w:pPr>
        <w:numPr>
          <w:ilvl w:val="0"/>
          <w:numId w:val="34"/>
        </w:numPr>
      </w:pPr>
      <w:r w:rsidRPr="00262204">
        <w:rPr>
          <w:b/>
          <w:bCs/>
        </w:rPr>
        <w:t>GIS Tools</w:t>
      </w:r>
      <w:r w:rsidRPr="00262204">
        <w:t>: QGIS for mapping and spatial data analysis.</w:t>
      </w:r>
    </w:p>
    <w:p w14:paraId="6AA5B5A2" w14:textId="4B28267A" w:rsidR="00262204" w:rsidRPr="00262204" w:rsidRDefault="00262204" w:rsidP="00262204">
      <w:pPr>
        <w:numPr>
          <w:ilvl w:val="0"/>
          <w:numId w:val="34"/>
        </w:numPr>
      </w:pPr>
      <w:r w:rsidRPr="00262204">
        <w:rPr>
          <w:b/>
          <w:bCs/>
        </w:rPr>
        <w:t>Analytics and Visualization</w:t>
      </w:r>
      <w:r w:rsidRPr="00262204">
        <w:t xml:space="preserve">: Power </w:t>
      </w:r>
      <w:r w:rsidR="005340A6" w:rsidRPr="00262204">
        <w:t>BI</w:t>
      </w:r>
      <w:r w:rsidR="005340A6">
        <w:t xml:space="preserve">, Power Query for cleansing data </w:t>
      </w:r>
      <w:r w:rsidRPr="00262204">
        <w:t>for reporting.</w:t>
      </w:r>
    </w:p>
    <w:p w14:paraId="7235E7C2" w14:textId="2251C6BF" w:rsidR="00262204" w:rsidRPr="00262204" w:rsidRDefault="00262204" w:rsidP="00262204">
      <w:pPr>
        <w:numPr>
          <w:ilvl w:val="0"/>
          <w:numId w:val="34"/>
        </w:numPr>
      </w:pPr>
      <w:r w:rsidRPr="00262204">
        <w:rPr>
          <w:b/>
          <w:bCs/>
        </w:rPr>
        <w:t>User Interfaces</w:t>
      </w:r>
      <w:r w:rsidRPr="00262204">
        <w:t>: Web-based dashboards and mobile-friendly applications</w:t>
      </w:r>
      <w:r w:rsidR="00FD4B88">
        <w:t xml:space="preserve"> (asp.net &amp; C#)</w:t>
      </w:r>
      <w:r w:rsidRPr="00262204">
        <w:t>.</w:t>
      </w:r>
    </w:p>
    <w:p w14:paraId="62AB696C" w14:textId="77777777" w:rsidR="00262204" w:rsidRPr="00262204" w:rsidRDefault="00262204" w:rsidP="00262204">
      <w:pPr>
        <w:rPr>
          <w:b/>
          <w:bCs/>
        </w:rPr>
      </w:pPr>
      <w:r w:rsidRPr="00262204">
        <w:rPr>
          <w:b/>
          <w:bCs/>
        </w:rPr>
        <w:t>8. Risks and Mitigation</w:t>
      </w:r>
    </w:p>
    <w:p w14:paraId="64F83EEE" w14:textId="77777777" w:rsidR="00262204" w:rsidRPr="00262204" w:rsidRDefault="00262204" w:rsidP="00262204">
      <w:pPr>
        <w:numPr>
          <w:ilvl w:val="0"/>
          <w:numId w:val="36"/>
        </w:numPr>
      </w:pPr>
      <w:r w:rsidRPr="00262204">
        <w:rPr>
          <w:b/>
          <w:bCs/>
        </w:rPr>
        <w:t>Data Availability</w:t>
      </w:r>
      <w:r w:rsidRPr="00262204">
        <w:t>: Standardize data collection protocols to ensure consistency.</w:t>
      </w:r>
    </w:p>
    <w:p w14:paraId="2293237A" w14:textId="77777777" w:rsidR="00262204" w:rsidRPr="00262204" w:rsidRDefault="00262204" w:rsidP="00262204">
      <w:pPr>
        <w:numPr>
          <w:ilvl w:val="0"/>
          <w:numId w:val="36"/>
        </w:numPr>
      </w:pPr>
      <w:r w:rsidRPr="00262204">
        <w:rPr>
          <w:b/>
          <w:bCs/>
        </w:rPr>
        <w:t>Technical Challenges</w:t>
      </w:r>
      <w:r w:rsidRPr="00262204">
        <w:t>: Use robust and scalable technology to address potential system failures.</w:t>
      </w:r>
    </w:p>
    <w:p w14:paraId="01C4D232" w14:textId="77777777" w:rsidR="00262204" w:rsidRPr="00262204" w:rsidRDefault="00262204" w:rsidP="00262204">
      <w:pPr>
        <w:numPr>
          <w:ilvl w:val="0"/>
          <w:numId w:val="36"/>
        </w:numPr>
      </w:pPr>
      <w:r w:rsidRPr="00262204">
        <w:rPr>
          <w:b/>
          <w:bCs/>
        </w:rPr>
        <w:t>User Adoption</w:t>
      </w:r>
      <w:r w:rsidRPr="00262204">
        <w:t>: Conduct comprehensive training and include user-friendly interfaces.</w:t>
      </w:r>
    </w:p>
    <w:p w14:paraId="50B8DB3C" w14:textId="77777777" w:rsidR="00262204" w:rsidRPr="00262204" w:rsidRDefault="00262204" w:rsidP="00262204">
      <w:pPr>
        <w:rPr>
          <w:b/>
          <w:bCs/>
        </w:rPr>
      </w:pPr>
      <w:r w:rsidRPr="00262204">
        <w:rPr>
          <w:b/>
          <w:bCs/>
        </w:rPr>
        <w:t>9. Conclusion</w:t>
      </w:r>
    </w:p>
    <w:p w14:paraId="72103305" w14:textId="2378F687" w:rsidR="00262204" w:rsidRPr="00262204" w:rsidRDefault="00262204" w:rsidP="00262204">
      <w:pPr>
        <w:rPr>
          <w:vanish/>
        </w:rPr>
      </w:pPr>
      <w:r w:rsidRPr="00262204">
        <w:lastRenderedPageBreak/>
        <w:t>The Management Information System for RIF-II is poised to transform urban resource management in Khyber Pakhtunkhwa. By integrating advanced technologies with participatory governance, the MIS will enhance operational efficiency, foster transparency, and empower communities, ensuring the project's success and scalability to other regions.</w:t>
      </w:r>
      <w:r w:rsidRPr="00262204">
        <w:rPr>
          <w:vanish/>
        </w:rPr>
        <w:t>Top of Form</w:t>
      </w:r>
    </w:p>
    <w:p w14:paraId="08113D6A" w14:textId="257F6601" w:rsidR="00262204" w:rsidRPr="00262204" w:rsidRDefault="00262204" w:rsidP="00262204"/>
    <w:p w14:paraId="186DD085" w14:textId="77777777" w:rsidR="00262204" w:rsidRPr="00262204" w:rsidRDefault="00262204" w:rsidP="00262204">
      <w:pPr>
        <w:rPr>
          <w:vanish/>
        </w:rPr>
      </w:pPr>
      <w:r w:rsidRPr="00262204">
        <w:rPr>
          <w:vanish/>
        </w:rPr>
        <w:t>Bottom of Form</w:t>
      </w:r>
    </w:p>
    <w:p w14:paraId="4EE14955" w14:textId="77777777" w:rsidR="0068120C" w:rsidRPr="00262204" w:rsidRDefault="0068120C" w:rsidP="00262204"/>
    <w:sectPr w:rsidR="0068120C" w:rsidRPr="00262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3786"/>
    <w:multiLevelType w:val="multilevel"/>
    <w:tmpl w:val="B0125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E0B64"/>
    <w:multiLevelType w:val="multilevel"/>
    <w:tmpl w:val="59FED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85F3B"/>
    <w:multiLevelType w:val="multilevel"/>
    <w:tmpl w:val="6CC2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87377"/>
    <w:multiLevelType w:val="multilevel"/>
    <w:tmpl w:val="C1BCC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81CBD"/>
    <w:multiLevelType w:val="multilevel"/>
    <w:tmpl w:val="5C24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93171"/>
    <w:multiLevelType w:val="multilevel"/>
    <w:tmpl w:val="CC8CA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645802"/>
    <w:multiLevelType w:val="multilevel"/>
    <w:tmpl w:val="FA4C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2683F"/>
    <w:multiLevelType w:val="multilevel"/>
    <w:tmpl w:val="20DAC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EC5358"/>
    <w:multiLevelType w:val="multilevel"/>
    <w:tmpl w:val="5B90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342E9"/>
    <w:multiLevelType w:val="multilevel"/>
    <w:tmpl w:val="5E18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A4D6A"/>
    <w:multiLevelType w:val="multilevel"/>
    <w:tmpl w:val="535EC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E40379"/>
    <w:multiLevelType w:val="multilevel"/>
    <w:tmpl w:val="D3FC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0226AB"/>
    <w:multiLevelType w:val="multilevel"/>
    <w:tmpl w:val="61C66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3D5F3D"/>
    <w:multiLevelType w:val="multilevel"/>
    <w:tmpl w:val="FA9CD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77756C"/>
    <w:multiLevelType w:val="multilevel"/>
    <w:tmpl w:val="247AE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850DDF"/>
    <w:multiLevelType w:val="multilevel"/>
    <w:tmpl w:val="C036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C46B0B"/>
    <w:multiLevelType w:val="multilevel"/>
    <w:tmpl w:val="C786D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D31BDE"/>
    <w:multiLevelType w:val="multilevel"/>
    <w:tmpl w:val="7016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D6B30"/>
    <w:multiLevelType w:val="multilevel"/>
    <w:tmpl w:val="9EF0D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D41568"/>
    <w:multiLevelType w:val="multilevel"/>
    <w:tmpl w:val="DF26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915F05"/>
    <w:multiLevelType w:val="multilevel"/>
    <w:tmpl w:val="0A305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BA75C1"/>
    <w:multiLevelType w:val="multilevel"/>
    <w:tmpl w:val="7214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05E9E"/>
    <w:multiLevelType w:val="multilevel"/>
    <w:tmpl w:val="19A8C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21085D"/>
    <w:multiLevelType w:val="multilevel"/>
    <w:tmpl w:val="F34A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E9268F"/>
    <w:multiLevelType w:val="multilevel"/>
    <w:tmpl w:val="FF9C9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5C7C3C"/>
    <w:multiLevelType w:val="multilevel"/>
    <w:tmpl w:val="A5BC9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B278D8"/>
    <w:multiLevelType w:val="multilevel"/>
    <w:tmpl w:val="926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63842"/>
    <w:multiLevelType w:val="multilevel"/>
    <w:tmpl w:val="CFD84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E749DE"/>
    <w:multiLevelType w:val="multilevel"/>
    <w:tmpl w:val="FAB0E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581FB1"/>
    <w:multiLevelType w:val="multilevel"/>
    <w:tmpl w:val="1BEE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F94CA0"/>
    <w:multiLevelType w:val="multilevel"/>
    <w:tmpl w:val="D1B24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8B1B66"/>
    <w:multiLevelType w:val="multilevel"/>
    <w:tmpl w:val="B81A3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D33DE6"/>
    <w:multiLevelType w:val="multilevel"/>
    <w:tmpl w:val="D3DE7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8238FC"/>
    <w:multiLevelType w:val="multilevel"/>
    <w:tmpl w:val="CBF4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D06A18"/>
    <w:multiLevelType w:val="multilevel"/>
    <w:tmpl w:val="DCE0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4F310F"/>
    <w:multiLevelType w:val="multilevel"/>
    <w:tmpl w:val="8D22D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862283">
    <w:abstractNumId w:val="24"/>
  </w:num>
  <w:num w:numId="2" w16cid:durableId="95756399">
    <w:abstractNumId w:val="18"/>
  </w:num>
  <w:num w:numId="3" w16cid:durableId="756755588">
    <w:abstractNumId w:val="0"/>
  </w:num>
  <w:num w:numId="4" w16cid:durableId="795754808">
    <w:abstractNumId w:val="28"/>
  </w:num>
  <w:num w:numId="5" w16cid:durableId="675116332">
    <w:abstractNumId w:val="14"/>
  </w:num>
  <w:num w:numId="6" w16cid:durableId="719980992">
    <w:abstractNumId w:val="20"/>
  </w:num>
  <w:num w:numId="7" w16cid:durableId="150830074">
    <w:abstractNumId w:val="31"/>
  </w:num>
  <w:num w:numId="8" w16cid:durableId="1402409570">
    <w:abstractNumId w:val="35"/>
  </w:num>
  <w:num w:numId="9" w16cid:durableId="648751461">
    <w:abstractNumId w:val="32"/>
  </w:num>
  <w:num w:numId="10" w16cid:durableId="379748058">
    <w:abstractNumId w:val="12"/>
  </w:num>
  <w:num w:numId="11" w16cid:durableId="609898962">
    <w:abstractNumId w:val="16"/>
  </w:num>
  <w:num w:numId="12" w16cid:durableId="1558740109">
    <w:abstractNumId w:val="7"/>
  </w:num>
  <w:num w:numId="13" w16cid:durableId="1055617980">
    <w:abstractNumId w:val="29"/>
  </w:num>
  <w:num w:numId="14" w16cid:durableId="338889657">
    <w:abstractNumId w:val="17"/>
  </w:num>
  <w:num w:numId="15" w16cid:durableId="1168206490">
    <w:abstractNumId w:val="33"/>
  </w:num>
  <w:num w:numId="16" w16cid:durableId="831412098">
    <w:abstractNumId w:val="26"/>
  </w:num>
  <w:num w:numId="17" w16cid:durableId="1776555267">
    <w:abstractNumId w:val="19"/>
  </w:num>
  <w:num w:numId="18" w16cid:durableId="2110007952">
    <w:abstractNumId w:val="15"/>
  </w:num>
  <w:num w:numId="19" w16cid:durableId="1910266455">
    <w:abstractNumId w:val="13"/>
  </w:num>
  <w:num w:numId="20" w16cid:durableId="1353339254">
    <w:abstractNumId w:val="4"/>
  </w:num>
  <w:num w:numId="21" w16cid:durableId="316426171">
    <w:abstractNumId w:val="30"/>
  </w:num>
  <w:num w:numId="22" w16cid:durableId="94176880">
    <w:abstractNumId w:val="2"/>
  </w:num>
  <w:num w:numId="23" w16cid:durableId="533232117">
    <w:abstractNumId w:val="10"/>
  </w:num>
  <w:num w:numId="24" w16cid:durableId="1874269939">
    <w:abstractNumId w:val="25"/>
  </w:num>
  <w:num w:numId="25" w16cid:durableId="1426028397">
    <w:abstractNumId w:val="8"/>
  </w:num>
  <w:num w:numId="26" w16cid:durableId="1971738893">
    <w:abstractNumId w:val="23"/>
  </w:num>
  <w:num w:numId="27" w16cid:durableId="278343191">
    <w:abstractNumId w:val="3"/>
  </w:num>
  <w:num w:numId="28" w16cid:durableId="349066711">
    <w:abstractNumId w:val="22"/>
  </w:num>
  <w:num w:numId="29" w16cid:durableId="778447781">
    <w:abstractNumId w:val="21"/>
  </w:num>
  <w:num w:numId="30" w16cid:durableId="284702169">
    <w:abstractNumId w:val="5"/>
  </w:num>
  <w:num w:numId="31" w16cid:durableId="610013652">
    <w:abstractNumId w:val="1"/>
  </w:num>
  <w:num w:numId="32" w16cid:durableId="823666813">
    <w:abstractNumId w:val="11"/>
  </w:num>
  <w:num w:numId="33" w16cid:durableId="1607225836">
    <w:abstractNumId w:val="34"/>
  </w:num>
  <w:num w:numId="34" w16cid:durableId="128134363">
    <w:abstractNumId w:val="9"/>
  </w:num>
  <w:num w:numId="35" w16cid:durableId="496387863">
    <w:abstractNumId w:val="6"/>
  </w:num>
  <w:num w:numId="36" w16cid:durableId="12775652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98F"/>
    <w:rsid w:val="00064148"/>
    <w:rsid w:val="000E065A"/>
    <w:rsid w:val="000F6864"/>
    <w:rsid w:val="00262204"/>
    <w:rsid w:val="0030758D"/>
    <w:rsid w:val="003578F3"/>
    <w:rsid w:val="003F2FF6"/>
    <w:rsid w:val="0051457E"/>
    <w:rsid w:val="005340A6"/>
    <w:rsid w:val="005C698B"/>
    <w:rsid w:val="0068120C"/>
    <w:rsid w:val="006B63B5"/>
    <w:rsid w:val="006C2744"/>
    <w:rsid w:val="00832DD3"/>
    <w:rsid w:val="00870D6A"/>
    <w:rsid w:val="009306A9"/>
    <w:rsid w:val="00984A32"/>
    <w:rsid w:val="00A719A1"/>
    <w:rsid w:val="00B9043B"/>
    <w:rsid w:val="00C64E42"/>
    <w:rsid w:val="00E928D6"/>
    <w:rsid w:val="00F7098F"/>
    <w:rsid w:val="00FB71E7"/>
    <w:rsid w:val="00FD4B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7D654"/>
  <w15:chartTrackingRefBased/>
  <w15:docId w15:val="{DF030EB2-0CB6-42FF-B8B7-954487516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98F"/>
    <w:rPr>
      <w:rFonts w:eastAsiaTheme="majorEastAsia" w:cstheme="majorBidi"/>
      <w:color w:val="272727" w:themeColor="text1" w:themeTint="D8"/>
    </w:rPr>
  </w:style>
  <w:style w:type="paragraph" w:styleId="Title">
    <w:name w:val="Title"/>
    <w:basedOn w:val="Normal"/>
    <w:next w:val="Normal"/>
    <w:link w:val="TitleChar"/>
    <w:uiPriority w:val="10"/>
    <w:qFormat/>
    <w:rsid w:val="00F70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98F"/>
    <w:pPr>
      <w:spacing w:before="160"/>
      <w:jc w:val="center"/>
    </w:pPr>
    <w:rPr>
      <w:i/>
      <w:iCs/>
      <w:color w:val="404040" w:themeColor="text1" w:themeTint="BF"/>
    </w:rPr>
  </w:style>
  <w:style w:type="character" w:customStyle="1" w:styleId="QuoteChar">
    <w:name w:val="Quote Char"/>
    <w:basedOn w:val="DefaultParagraphFont"/>
    <w:link w:val="Quote"/>
    <w:uiPriority w:val="29"/>
    <w:rsid w:val="00F7098F"/>
    <w:rPr>
      <w:i/>
      <w:iCs/>
      <w:color w:val="404040" w:themeColor="text1" w:themeTint="BF"/>
    </w:rPr>
  </w:style>
  <w:style w:type="paragraph" w:styleId="ListParagraph">
    <w:name w:val="List Paragraph"/>
    <w:basedOn w:val="Normal"/>
    <w:uiPriority w:val="34"/>
    <w:qFormat/>
    <w:rsid w:val="00F7098F"/>
    <w:pPr>
      <w:ind w:left="720"/>
      <w:contextualSpacing/>
    </w:pPr>
  </w:style>
  <w:style w:type="character" w:styleId="IntenseEmphasis">
    <w:name w:val="Intense Emphasis"/>
    <w:basedOn w:val="DefaultParagraphFont"/>
    <w:uiPriority w:val="21"/>
    <w:qFormat/>
    <w:rsid w:val="00F7098F"/>
    <w:rPr>
      <w:i/>
      <w:iCs/>
      <w:color w:val="0F4761" w:themeColor="accent1" w:themeShade="BF"/>
    </w:rPr>
  </w:style>
  <w:style w:type="paragraph" w:styleId="IntenseQuote">
    <w:name w:val="Intense Quote"/>
    <w:basedOn w:val="Normal"/>
    <w:next w:val="Normal"/>
    <w:link w:val="IntenseQuoteChar"/>
    <w:uiPriority w:val="30"/>
    <w:qFormat/>
    <w:rsid w:val="00F70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98F"/>
    <w:rPr>
      <w:i/>
      <w:iCs/>
      <w:color w:val="0F4761" w:themeColor="accent1" w:themeShade="BF"/>
    </w:rPr>
  </w:style>
  <w:style w:type="character" w:styleId="IntenseReference">
    <w:name w:val="Intense Reference"/>
    <w:basedOn w:val="DefaultParagraphFont"/>
    <w:uiPriority w:val="32"/>
    <w:qFormat/>
    <w:rsid w:val="00F709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05455">
      <w:bodyDiv w:val="1"/>
      <w:marLeft w:val="0"/>
      <w:marRight w:val="0"/>
      <w:marTop w:val="0"/>
      <w:marBottom w:val="0"/>
      <w:divBdr>
        <w:top w:val="none" w:sz="0" w:space="0" w:color="auto"/>
        <w:left w:val="none" w:sz="0" w:space="0" w:color="auto"/>
        <w:bottom w:val="none" w:sz="0" w:space="0" w:color="auto"/>
        <w:right w:val="none" w:sz="0" w:space="0" w:color="auto"/>
      </w:divBdr>
      <w:divsChild>
        <w:div w:id="424499416">
          <w:marLeft w:val="0"/>
          <w:marRight w:val="0"/>
          <w:marTop w:val="0"/>
          <w:marBottom w:val="0"/>
          <w:divBdr>
            <w:top w:val="none" w:sz="0" w:space="0" w:color="auto"/>
            <w:left w:val="none" w:sz="0" w:space="0" w:color="auto"/>
            <w:bottom w:val="none" w:sz="0" w:space="0" w:color="auto"/>
            <w:right w:val="none" w:sz="0" w:space="0" w:color="auto"/>
          </w:divBdr>
          <w:divsChild>
            <w:div w:id="883830314">
              <w:marLeft w:val="0"/>
              <w:marRight w:val="0"/>
              <w:marTop w:val="0"/>
              <w:marBottom w:val="0"/>
              <w:divBdr>
                <w:top w:val="none" w:sz="0" w:space="0" w:color="auto"/>
                <w:left w:val="none" w:sz="0" w:space="0" w:color="auto"/>
                <w:bottom w:val="none" w:sz="0" w:space="0" w:color="auto"/>
                <w:right w:val="none" w:sz="0" w:space="0" w:color="auto"/>
              </w:divBdr>
              <w:divsChild>
                <w:div w:id="228393652">
                  <w:marLeft w:val="0"/>
                  <w:marRight w:val="0"/>
                  <w:marTop w:val="0"/>
                  <w:marBottom w:val="0"/>
                  <w:divBdr>
                    <w:top w:val="none" w:sz="0" w:space="0" w:color="auto"/>
                    <w:left w:val="none" w:sz="0" w:space="0" w:color="auto"/>
                    <w:bottom w:val="none" w:sz="0" w:space="0" w:color="auto"/>
                    <w:right w:val="none" w:sz="0" w:space="0" w:color="auto"/>
                  </w:divBdr>
                  <w:divsChild>
                    <w:div w:id="817454150">
                      <w:marLeft w:val="0"/>
                      <w:marRight w:val="0"/>
                      <w:marTop w:val="0"/>
                      <w:marBottom w:val="0"/>
                      <w:divBdr>
                        <w:top w:val="none" w:sz="0" w:space="0" w:color="auto"/>
                        <w:left w:val="none" w:sz="0" w:space="0" w:color="auto"/>
                        <w:bottom w:val="none" w:sz="0" w:space="0" w:color="auto"/>
                        <w:right w:val="none" w:sz="0" w:space="0" w:color="auto"/>
                      </w:divBdr>
                      <w:divsChild>
                        <w:div w:id="205415836">
                          <w:marLeft w:val="0"/>
                          <w:marRight w:val="0"/>
                          <w:marTop w:val="0"/>
                          <w:marBottom w:val="0"/>
                          <w:divBdr>
                            <w:top w:val="none" w:sz="0" w:space="0" w:color="auto"/>
                            <w:left w:val="none" w:sz="0" w:space="0" w:color="auto"/>
                            <w:bottom w:val="none" w:sz="0" w:space="0" w:color="auto"/>
                            <w:right w:val="none" w:sz="0" w:space="0" w:color="auto"/>
                          </w:divBdr>
                          <w:divsChild>
                            <w:div w:id="1681925213">
                              <w:marLeft w:val="0"/>
                              <w:marRight w:val="0"/>
                              <w:marTop w:val="0"/>
                              <w:marBottom w:val="0"/>
                              <w:divBdr>
                                <w:top w:val="none" w:sz="0" w:space="0" w:color="auto"/>
                                <w:left w:val="none" w:sz="0" w:space="0" w:color="auto"/>
                                <w:bottom w:val="none" w:sz="0" w:space="0" w:color="auto"/>
                                <w:right w:val="none" w:sz="0" w:space="0" w:color="auto"/>
                              </w:divBdr>
                              <w:divsChild>
                                <w:div w:id="1456750098">
                                  <w:marLeft w:val="0"/>
                                  <w:marRight w:val="0"/>
                                  <w:marTop w:val="0"/>
                                  <w:marBottom w:val="0"/>
                                  <w:divBdr>
                                    <w:top w:val="none" w:sz="0" w:space="0" w:color="auto"/>
                                    <w:left w:val="none" w:sz="0" w:space="0" w:color="auto"/>
                                    <w:bottom w:val="none" w:sz="0" w:space="0" w:color="auto"/>
                                    <w:right w:val="none" w:sz="0" w:space="0" w:color="auto"/>
                                  </w:divBdr>
                                  <w:divsChild>
                                    <w:div w:id="820998681">
                                      <w:marLeft w:val="0"/>
                                      <w:marRight w:val="0"/>
                                      <w:marTop w:val="0"/>
                                      <w:marBottom w:val="0"/>
                                      <w:divBdr>
                                        <w:top w:val="none" w:sz="0" w:space="0" w:color="auto"/>
                                        <w:left w:val="none" w:sz="0" w:space="0" w:color="auto"/>
                                        <w:bottom w:val="none" w:sz="0" w:space="0" w:color="auto"/>
                                        <w:right w:val="none" w:sz="0" w:space="0" w:color="auto"/>
                                      </w:divBdr>
                                      <w:divsChild>
                                        <w:div w:id="1140002128">
                                          <w:marLeft w:val="0"/>
                                          <w:marRight w:val="0"/>
                                          <w:marTop w:val="0"/>
                                          <w:marBottom w:val="0"/>
                                          <w:divBdr>
                                            <w:top w:val="none" w:sz="0" w:space="0" w:color="auto"/>
                                            <w:left w:val="none" w:sz="0" w:space="0" w:color="auto"/>
                                            <w:bottom w:val="none" w:sz="0" w:space="0" w:color="auto"/>
                                            <w:right w:val="none" w:sz="0" w:space="0" w:color="auto"/>
                                          </w:divBdr>
                                          <w:divsChild>
                                            <w:div w:id="725909384">
                                              <w:marLeft w:val="0"/>
                                              <w:marRight w:val="0"/>
                                              <w:marTop w:val="0"/>
                                              <w:marBottom w:val="0"/>
                                              <w:divBdr>
                                                <w:top w:val="none" w:sz="0" w:space="0" w:color="auto"/>
                                                <w:left w:val="none" w:sz="0" w:space="0" w:color="auto"/>
                                                <w:bottom w:val="none" w:sz="0" w:space="0" w:color="auto"/>
                                                <w:right w:val="none" w:sz="0" w:space="0" w:color="auto"/>
                                              </w:divBdr>
                                              <w:divsChild>
                                                <w:div w:id="1449347752">
                                                  <w:marLeft w:val="0"/>
                                                  <w:marRight w:val="0"/>
                                                  <w:marTop w:val="0"/>
                                                  <w:marBottom w:val="0"/>
                                                  <w:divBdr>
                                                    <w:top w:val="none" w:sz="0" w:space="0" w:color="auto"/>
                                                    <w:left w:val="none" w:sz="0" w:space="0" w:color="auto"/>
                                                    <w:bottom w:val="none" w:sz="0" w:space="0" w:color="auto"/>
                                                    <w:right w:val="none" w:sz="0" w:space="0" w:color="auto"/>
                                                  </w:divBdr>
                                                  <w:divsChild>
                                                    <w:div w:id="646591177">
                                                      <w:marLeft w:val="0"/>
                                                      <w:marRight w:val="0"/>
                                                      <w:marTop w:val="0"/>
                                                      <w:marBottom w:val="0"/>
                                                      <w:divBdr>
                                                        <w:top w:val="none" w:sz="0" w:space="0" w:color="auto"/>
                                                        <w:left w:val="none" w:sz="0" w:space="0" w:color="auto"/>
                                                        <w:bottom w:val="none" w:sz="0" w:space="0" w:color="auto"/>
                                                        <w:right w:val="none" w:sz="0" w:space="0" w:color="auto"/>
                                                      </w:divBdr>
                                                      <w:divsChild>
                                                        <w:div w:id="16729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8035519">
          <w:marLeft w:val="0"/>
          <w:marRight w:val="0"/>
          <w:marTop w:val="0"/>
          <w:marBottom w:val="0"/>
          <w:divBdr>
            <w:top w:val="none" w:sz="0" w:space="0" w:color="auto"/>
            <w:left w:val="none" w:sz="0" w:space="0" w:color="auto"/>
            <w:bottom w:val="none" w:sz="0" w:space="0" w:color="auto"/>
            <w:right w:val="none" w:sz="0" w:space="0" w:color="auto"/>
          </w:divBdr>
          <w:divsChild>
            <w:div w:id="921841188">
              <w:marLeft w:val="0"/>
              <w:marRight w:val="0"/>
              <w:marTop w:val="0"/>
              <w:marBottom w:val="0"/>
              <w:divBdr>
                <w:top w:val="none" w:sz="0" w:space="0" w:color="auto"/>
                <w:left w:val="none" w:sz="0" w:space="0" w:color="auto"/>
                <w:bottom w:val="none" w:sz="0" w:space="0" w:color="auto"/>
                <w:right w:val="none" w:sz="0" w:space="0" w:color="auto"/>
              </w:divBdr>
              <w:divsChild>
                <w:div w:id="1622567504">
                  <w:marLeft w:val="0"/>
                  <w:marRight w:val="0"/>
                  <w:marTop w:val="0"/>
                  <w:marBottom w:val="0"/>
                  <w:divBdr>
                    <w:top w:val="none" w:sz="0" w:space="0" w:color="auto"/>
                    <w:left w:val="none" w:sz="0" w:space="0" w:color="auto"/>
                    <w:bottom w:val="none" w:sz="0" w:space="0" w:color="auto"/>
                    <w:right w:val="none" w:sz="0" w:space="0" w:color="auto"/>
                  </w:divBdr>
                  <w:divsChild>
                    <w:div w:id="1206720066">
                      <w:marLeft w:val="0"/>
                      <w:marRight w:val="0"/>
                      <w:marTop w:val="0"/>
                      <w:marBottom w:val="0"/>
                      <w:divBdr>
                        <w:top w:val="none" w:sz="0" w:space="0" w:color="auto"/>
                        <w:left w:val="none" w:sz="0" w:space="0" w:color="auto"/>
                        <w:bottom w:val="none" w:sz="0" w:space="0" w:color="auto"/>
                        <w:right w:val="none" w:sz="0" w:space="0" w:color="auto"/>
                      </w:divBdr>
                      <w:divsChild>
                        <w:div w:id="1794397105">
                          <w:marLeft w:val="0"/>
                          <w:marRight w:val="0"/>
                          <w:marTop w:val="0"/>
                          <w:marBottom w:val="0"/>
                          <w:divBdr>
                            <w:top w:val="none" w:sz="0" w:space="0" w:color="auto"/>
                            <w:left w:val="none" w:sz="0" w:space="0" w:color="auto"/>
                            <w:bottom w:val="none" w:sz="0" w:space="0" w:color="auto"/>
                            <w:right w:val="none" w:sz="0" w:space="0" w:color="auto"/>
                          </w:divBdr>
                          <w:divsChild>
                            <w:div w:id="136191107">
                              <w:marLeft w:val="0"/>
                              <w:marRight w:val="0"/>
                              <w:marTop w:val="0"/>
                              <w:marBottom w:val="0"/>
                              <w:divBdr>
                                <w:top w:val="none" w:sz="0" w:space="0" w:color="auto"/>
                                <w:left w:val="none" w:sz="0" w:space="0" w:color="auto"/>
                                <w:bottom w:val="none" w:sz="0" w:space="0" w:color="auto"/>
                                <w:right w:val="none" w:sz="0" w:space="0" w:color="auto"/>
                              </w:divBdr>
                              <w:divsChild>
                                <w:div w:id="720129049">
                                  <w:marLeft w:val="0"/>
                                  <w:marRight w:val="0"/>
                                  <w:marTop w:val="0"/>
                                  <w:marBottom w:val="0"/>
                                  <w:divBdr>
                                    <w:top w:val="none" w:sz="0" w:space="0" w:color="auto"/>
                                    <w:left w:val="none" w:sz="0" w:space="0" w:color="auto"/>
                                    <w:bottom w:val="none" w:sz="0" w:space="0" w:color="auto"/>
                                    <w:right w:val="none" w:sz="0" w:space="0" w:color="auto"/>
                                  </w:divBdr>
                                  <w:divsChild>
                                    <w:div w:id="1860006778">
                                      <w:marLeft w:val="0"/>
                                      <w:marRight w:val="0"/>
                                      <w:marTop w:val="0"/>
                                      <w:marBottom w:val="0"/>
                                      <w:divBdr>
                                        <w:top w:val="none" w:sz="0" w:space="0" w:color="auto"/>
                                        <w:left w:val="none" w:sz="0" w:space="0" w:color="auto"/>
                                        <w:bottom w:val="none" w:sz="0" w:space="0" w:color="auto"/>
                                        <w:right w:val="none" w:sz="0" w:space="0" w:color="auto"/>
                                      </w:divBdr>
                                      <w:divsChild>
                                        <w:div w:id="870454733">
                                          <w:marLeft w:val="0"/>
                                          <w:marRight w:val="0"/>
                                          <w:marTop w:val="0"/>
                                          <w:marBottom w:val="0"/>
                                          <w:divBdr>
                                            <w:top w:val="none" w:sz="0" w:space="0" w:color="auto"/>
                                            <w:left w:val="none" w:sz="0" w:space="0" w:color="auto"/>
                                            <w:bottom w:val="none" w:sz="0" w:space="0" w:color="auto"/>
                                            <w:right w:val="none" w:sz="0" w:space="0" w:color="auto"/>
                                          </w:divBdr>
                                          <w:divsChild>
                                            <w:div w:id="1972324978">
                                              <w:marLeft w:val="0"/>
                                              <w:marRight w:val="0"/>
                                              <w:marTop w:val="0"/>
                                              <w:marBottom w:val="0"/>
                                              <w:divBdr>
                                                <w:top w:val="none" w:sz="0" w:space="0" w:color="auto"/>
                                                <w:left w:val="none" w:sz="0" w:space="0" w:color="auto"/>
                                                <w:bottom w:val="none" w:sz="0" w:space="0" w:color="auto"/>
                                                <w:right w:val="none" w:sz="0" w:space="0" w:color="auto"/>
                                              </w:divBdr>
                                              <w:divsChild>
                                                <w:div w:id="2096393550">
                                                  <w:marLeft w:val="0"/>
                                                  <w:marRight w:val="0"/>
                                                  <w:marTop w:val="0"/>
                                                  <w:marBottom w:val="0"/>
                                                  <w:divBdr>
                                                    <w:top w:val="none" w:sz="0" w:space="0" w:color="auto"/>
                                                    <w:left w:val="none" w:sz="0" w:space="0" w:color="auto"/>
                                                    <w:bottom w:val="none" w:sz="0" w:space="0" w:color="auto"/>
                                                    <w:right w:val="none" w:sz="0" w:space="0" w:color="auto"/>
                                                  </w:divBdr>
                                                  <w:divsChild>
                                                    <w:div w:id="206059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15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0439397">
      <w:bodyDiv w:val="1"/>
      <w:marLeft w:val="0"/>
      <w:marRight w:val="0"/>
      <w:marTop w:val="0"/>
      <w:marBottom w:val="0"/>
      <w:divBdr>
        <w:top w:val="none" w:sz="0" w:space="0" w:color="auto"/>
        <w:left w:val="none" w:sz="0" w:space="0" w:color="auto"/>
        <w:bottom w:val="none" w:sz="0" w:space="0" w:color="auto"/>
        <w:right w:val="none" w:sz="0" w:space="0" w:color="auto"/>
      </w:divBdr>
      <w:divsChild>
        <w:div w:id="1730036636">
          <w:marLeft w:val="0"/>
          <w:marRight w:val="0"/>
          <w:marTop w:val="0"/>
          <w:marBottom w:val="0"/>
          <w:divBdr>
            <w:top w:val="none" w:sz="0" w:space="0" w:color="auto"/>
            <w:left w:val="none" w:sz="0" w:space="0" w:color="auto"/>
            <w:bottom w:val="none" w:sz="0" w:space="0" w:color="auto"/>
            <w:right w:val="none" w:sz="0" w:space="0" w:color="auto"/>
          </w:divBdr>
          <w:divsChild>
            <w:div w:id="1333416852">
              <w:marLeft w:val="0"/>
              <w:marRight w:val="0"/>
              <w:marTop w:val="0"/>
              <w:marBottom w:val="0"/>
              <w:divBdr>
                <w:top w:val="none" w:sz="0" w:space="0" w:color="auto"/>
                <w:left w:val="none" w:sz="0" w:space="0" w:color="auto"/>
                <w:bottom w:val="none" w:sz="0" w:space="0" w:color="auto"/>
                <w:right w:val="none" w:sz="0" w:space="0" w:color="auto"/>
              </w:divBdr>
              <w:divsChild>
                <w:div w:id="11498386">
                  <w:marLeft w:val="0"/>
                  <w:marRight w:val="0"/>
                  <w:marTop w:val="0"/>
                  <w:marBottom w:val="0"/>
                  <w:divBdr>
                    <w:top w:val="none" w:sz="0" w:space="0" w:color="auto"/>
                    <w:left w:val="none" w:sz="0" w:space="0" w:color="auto"/>
                    <w:bottom w:val="none" w:sz="0" w:space="0" w:color="auto"/>
                    <w:right w:val="none" w:sz="0" w:space="0" w:color="auto"/>
                  </w:divBdr>
                  <w:divsChild>
                    <w:div w:id="613748734">
                      <w:marLeft w:val="0"/>
                      <w:marRight w:val="0"/>
                      <w:marTop w:val="0"/>
                      <w:marBottom w:val="0"/>
                      <w:divBdr>
                        <w:top w:val="none" w:sz="0" w:space="0" w:color="auto"/>
                        <w:left w:val="none" w:sz="0" w:space="0" w:color="auto"/>
                        <w:bottom w:val="none" w:sz="0" w:space="0" w:color="auto"/>
                        <w:right w:val="none" w:sz="0" w:space="0" w:color="auto"/>
                      </w:divBdr>
                      <w:divsChild>
                        <w:div w:id="1372152803">
                          <w:marLeft w:val="0"/>
                          <w:marRight w:val="0"/>
                          <w:marTop w:val="0"/>
                          <w:marBottom w:val="0"/>
                          <w:divBdr>
                            <w:top w:val="none" w:sz="0" w:space="0" w:color="auto"/>
                            <w:left w:val="none" w:sz="0" w:space="0" w:color="auto"/>
                            <w:bottom w:val="none" w:sz="0" w:space="0" w:color="auto"/>
                            <w:right w:val="none" w:sz="0" w:space="0" w:color="auto"/>
                          </w:divBdr>
                          <w:divsChild>
                            <w:div w:id="750590109">
                              <w:marLeft w:val="0"/>
                              <w:marRight w:val="0"/>
                              <w:marTop w:val="0"/>
                              <w:marBottom w:val="0"/>
                              <w:divBdr>
                                <w:top w:val="none" w:sz="0" w:space="0" w:color="auto"/>
                                <w:left w:val="none" w:sz="0" w:space="0" w:color="auto"/>
                                <w:bottom w:val="none" w:sz="0" w:space="0" w:color="auto"/>
                                <w:right w:val="none" w:sz="0" w:space="0" w:color="auto"/>
                              </w:divBdr>
                              <w:divsChild>
                                <w:div w:id="2129011829">
                                  <w:marLeft w:val="0"/>
                                  <w:marRight w:val="0"/>
                                  <w:marTop w:val="0"/>
                                  <w:marBottom w:val="0"/>
                                  <w:divBdr>
                                    <w:top w:val="none" w:sz="0" w:space="0" w:color="auto"/>
                                    <w:left w:val="none" w:sz="0" w:space="0" w:color="auto"/>
                                    <w:bottom w:val="none" w:sz="0" w:space="0" w:color="auto"/>
                                    <w:right w:val="none" w:sz="0" w:space="0" w:color="auto"/>
                                  </w:divBdr>
                                  <w:divsChild>
                                    <w:div w:id="1875539195">
                                      <w:marLeft w:val="0"/>
                                      <w:marRight w:val="0"/>
                                      <w:marTop w:val="0"/>
                                      <w:marBottom w:val="0"/>
                                      <w:divBdr>
                                        <w:top w:val="none" w:sz="0" w:space="0" w:color="auto"/>
                                        <w:left w:val="none" w:sz="0" w:space="0" w:color="auto"/>
                                        <w:bottom w:val="none" w:sz="0" w:space="0" w:color="auto"/>
                                        <w:right w:val="none" w:sz="0" w:space="0" w:color="auto"/>
                                      </w:divBdr>
                                      <w:divsChild>
                                        <w:div w:id="364796183">
                                          <w:marLeft w:val="0"/>
                                          <w:marRight w:val="0"/>
                                          <w:marTop w:val="0"/>
                                          <w:marBottom w:val="0"/>
                                          <w:divBdr>
                                            <w:top w:val="none" w:sz="0" w:space="0" w:color="auto"/>
                                            <w:left w:val="none" w:sz="0" w:space="0" w:color="auto"/>
                                            <w:bottom w:val="none" w:sz="0" w:space="0" w:color="auto"/>
                                            <w:right w:val="none" w:sz="0" w:space="0" w:color="auto"/>
                                          </w:divBdr>
                                          <w:divsChild>
                                            <w:div w:id="195629331">
                                              <w:marLeft w:val="0"/>
                                              <w:marRight w:val="0"/>
                                              <w:marTop w:val="0"/>
                                              <w:marBottom w:val="0"/>
                                              <w:divBdr>
                                                <w:top w:val="none" w:sz="0" w:space="0" w:color="auto"/>
                                                <w:left w:val="none" w:sz="0" w:space="0" w:color="auto"/>
                                                <w:bottom w:val="none" w:sz="0" w:space="0" w:color="auto"/>
                                                <w:right w:val="none" w:sz="0" w:space="0" w:color="auto"/>
                                              </w:divBdr>
                                              <w:divsChild>
                                                <w:div w:id="414135754">
                                                  <w:marLeft w:val="0"/>
                                                  <w:marRight w:val="0"/>
                                                  <w:marTop w:val="0"/>
                                                  <w:marBottom w:val="0"/>
                                                  <w:divBdr>
                                                    <w:top w:val="none" w:sz="0" w:space="0" w:color="auto"/>
                                                    <w:left w:val="none" w:sz="0" w:space="0" w:color="auto"/>
                                                    <w:bottom w:val="none" w:sz="0" w:space="0" w:color="auto"/>
                                                    <w:right w:val="none" w:sz="0" w:space="0" w:color="auto"/>
                                                  </w:divBdr>
                                                  <w:divsChild>
                                                    <w:div w:id="1663240427">
                                                      <w:marLeft w:val="0"/>
                                                      <w:marRight w:val="0"/>
                                                      <w:marTop w:val="0"/>
                                                      <w:marBottom w:val="0"/>
                                                      <w:divBdr>
                                                        <w:top w:val="none" w:sz="0" w:space="0" w:color="auto"/>
                                                        <w:left w:val="none" w:sz="0" w:space="0" w:color="auto"/>
                                                        <w:bottom w:val="none" w:sz="0" w:space="0" w:color="auto"/>
                                                        <w:right w:val="none" w:sz="0" w:space="0" w:color="auto"/>
                                                      </w:divBdr>
                                                      <w:divsChild>
                                                        <w:div w:id="188456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6154869">
          <w:marLeft w:val="0"/>
          <w:marRight w:val="0"/>
          <w:marTop w:val="0"/>
          <w:marBottom w:val="0"/>
          <w:divBdr>
            <w:top w:val="none" w:sz="0" w:space="0" w:color="auto"/>
            <w:left w:val="none" w:sz="0" w:space="0" w:color="auto"/>
            <w:bottom w:val="none" w:sz="0" w:space="0" w:color="auto"/>
            <w:right w:val="none" w:sz="0" w:space="0" w:color="auto"/>
          </w:divBdr>
          <w:divsChild>
            <w:div w:id="1746148032">
              <w:marLeft w:val="0"/>
              <w:marRight w:val="0"/>
              <w:marTop w:val="0"/>
              <w:marBottom w:val="0"/>
              <w:divBdr>
                <w:top w:val="none" w:sz="0" w:space="0" w:color="auto"/>
                <w:left w:val="none" w:sz="0" w:space="0" w:color="auto"/>
                <w:bottom w:val="none" w:sz="0" w:space="0" w:color="auto"/>
                <w:right w:val="none" w:sz="0" w:space="0" w:color="auto"/>
              </w:divBdr>
              <w:divsChild>
                <w:div w:id="864363228">
                  <w:marLeft w:val="0"/>
                  <w:marRight w:val="0"/>
                  <w:marTop w:val="0"/>
                  <w:marBottom w:val="0"/>
                  <w:divBdr>
                    <w:top w:val="none" w:sz="0" w:space="0" w:color="auto"/>
                    <w:left w:val="none" w:sz="0" w:space="0" w:color="auto"/>
                    <w:bottom w:val="none" w:sz="0" w:space="0" w:color="auto"/>
                    <w:right w:val="none" w:sz="0" w:space="0" w:color="auto"/>
                  </w:divBdr>
                  <w:divsChild>
                    <w:div w:id="845487347">
                      <w:marLeft w:val="0"/>
                      <w:marRight w:val="0"/>
                      <w:marTop w:val="0"/>
                      <w:marBottom w:val="0"/>
                      <w:divBdr>
                        <w:top w:val="none" w:sz="0" w:space="0" w:color="auto"/>
                        <w:left w:val="none" w:sz="0" w:space="0" w:color="auto"/>
                        <w:bottom w:val="none" w:sz="0" w:space="0" w:color="auto"/>
                        <w:right w:val="none" w:sz="0" w:space="0" w:color="auto"/>
                      </w:divBdr>
                      <w:divsChild>
                        <w:div w:id="668948894">
                          <w:marLeft w:val="0"/>
                          <w:marRight w:val="0"/>
                          <w:marTop w:val="0"/>
                          <w:marBottom w:val="0"/>
                          <w:divBdr>
                            <w:top w:val="none" w:sz="0" w:space="0" w:color="auto"/>
                            <w:left w:val="none" w:sz="0" w:space="0" w:color="auto"/>
                            <w:bottom w:val="none" w:sz="0" w:space="0" w:color="auto"/>
                            <w:right w:val="none" w:sz="0" w:space="0" w:color="auto"/>
                          </w:divBdr>
                          <w:divsChild>
                            <w:div w:id="1556895000">
                              <w:marLeft w:val="0"/>
                              <w:marRight w:val="0"/>
                              <w:marTop w:val="0"/>
                              <w:marBottom w:val="0"/>
                              <w:divBdr>
                                <w:top w:val="none" w:sz="0" w:space="0" w:color="auto"/>
                                <w:left w:val="none" w:sz="0" w:space="0" w:color="auto"/>
                                <w:bottom w:val="none" w:sz="0" w:space="0" w:color="auto"/>
                                <w:right w:val="none" w:sz="0" w:space="0" w:color="auto"/>
                              </w:divBdr>
                              <w:divsChild>
                                <w:div w:id="2144695093">
                                  <w:marLeft w:val="0"/>
                                  <w:marRight w:val="0"/>
                                  <w:marTop w:val="0"/>
                                  <w:marBottom w:val="0"/>
                                  <w:divBdr>
                                    <w:top w:val="none" w:sz="0" w:space="0" w:color="auto"/>
                                    <w:left w:val="none" w:sz="0" w:space="0" w:color="auto"/>
                                    <w:bottom w:val="none" w:sz="0" w:space="0" w:color="auto"/>
                                    <w:right w:val="none" w:sz="0" w:space="0" w:color="auto"/>
                                  </w:divBdr>
                                  <w:divsChild>
                                    <w:div w:id="1609697968">
                                      <w:marLeft w:val="0"/>
                                      <w:marRight w:val="0"/>
                                      <w:marTop w:val="0"/>
                                      <w:marBottom w:val="0"/>
                                      <w:divBdr>
                                        <w:top w:val="none" w:sz="0" w:space="0" w:color="auto"/>
                                        <w:left w:val="none" w:sz="0" w:space="0" w:color="auto"/>
                                        <w:bottom w:val="none" w:sz="0" w:space="0" w:color="auto"/>
                                        <w:right w:val="none" w:sz="0" w:space="0" w:color="auto"/>
                                      </w:divBdr>
                                      <w:divsChild>
                                        <w:div w:id="639724687">
                                          <w:marLeft w:val="0"/>
                                          <w:marRight w:val="0"/>
                                          <w:marTop w:val="0"/>
                                          <w:marBottom w:val="0"/>
                                          <w:divBdr>
                                            <w:top w:val="none" w:sz="0" w:space="0" w:color="auto"/>
                                            <w:left w:val="none" w:sz="0" w:space="0" w:color="auto"/>
                                            <w:bottom w:val="none" w:sz="0" w:space="0" w:color="auto"/>
                                            <w:right w:val="none" w:sz="0" w:space="0" w:color="auto"/>
                                          </w:divBdr>
                                          <w:divsChild>
                                            <w:div w:id="1631091946">
                                              <w:marLeft w:val="0"/>
                                              <w:marRight w:val="0"/>
                                              <w:marTop w:val="0"/>
                                              <w:marBottom w:val="0"/>
                                              <w:divBdr>
                                                <w:top w:val="none" w:sz="0" w:space="0" w:color="auto"/>
                                                <w:left w:val="none" w:sz="0" w:space="0" w:color="auto"/>
                                                <w:bottom w:val="none" w:sz="0" w:space="0" w:color="auto"/>
                                                <w:right w:val="none" w:sz="0" w:space="0" w:color="auto"/>
                                              </w:divBdr>
                                              <w:divsChild>
                                                <w:div w:id="587617982">
                                                  <w:marLeft w:val="0"/>
                                                  <w:marRight w:val="0"/>
                                                  <w:marTop w:val="0"/>
                                                  <w:marBottom w:val="0"/>
                                                  <w:divBdr>
                                                    <w:top w:val="none" w:sz="0" w:space="0" w:color="auto"/>
                                                    <w:left w:val="none" w:sz="0" w:space="0" w:color="auto"/>
                                                    <w:bottom w:val="none" w:sz="0" w:space="0" w:color="auto"/>
                                                    <w:right w:val="none" w:sz="0" w:space="0" w:color="auto"/>
                                                  </w:divBdr>
                                                  <w:divsChild>
                                                    <w:div w:id="168404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8795046">
      <w:bodyDiv w:val="1"/>
      <w:marLeft w:val="0"/>
      <w:marRight w:val="0"/>
      <w:marTop w:val="0"/>
      <w:marBottom w:val="0"/>
      <w:divBdr>
        <w:top w:val="none" w:sz="0" w:space="0" w:color="auto"/>
        <w:left w:val="none" w:sz="0" w:space="0" w:color="auto"/>
        <w:bottom w:val="none" w:sz="0" w:space="0" w:color="auto"/>
        <w:right w:val="none" w:sz="0" w:space="0" w:color="auto"/>
      </w:divBdr>
    </w:div>
    <w:div w:id="1438022705">
      <w:bodyDiv w:val="1"/>
      <w:marLeft w:val="0"/>
      <w:marRight w:val="0"/>
      <w:marTop w:val="0"/>
      <w:marBottom w:val="0"/>
      <w:divBdr>
        <w:top w:val="none" w:sz="0" w:space="0" w:color="auto"/>
        <w:left w:val="none" w:sz="0" w:space="0" w:color="auto"/>
        <w:bottom w:val="none" w:sz="0" w:space="0" w:color="auto"/>
        <w:right w:val="none" w:sz="0" w:space="0" w:color="auto"/>
      </w:divBdr>
    </w:div>
    <w:div w:id="1978601838">
      <w:bodyDiv w:val="1"/>
      <w:marLeft w:val="0"/>
      <w:marRight w:val="0"/>
      <w:marTop w:val="0"/>
      <w:marBottom w:val="0"/>
      <w:divBdr>
        <w:top w:val="none" w:sz="0" w:space="0" w:color="auto"/>
        <w:left w:val="none" w:sz="0" w:space="0" w:color="auto"/>
        <w:bottom w:val="none" w:sz="0" w:space="0" w:color="auto"/>
        <w:right w:val="none" w:sz="0" w:space="0" w:color="auto"/>
      </w:divBdr>
      <w:divsChild>
        <w:div w:id="1766881971">
          <w:marLeft w:val="0"/>
          <w:marRight w:val="0"/>
          <w:marTop w:val="0"/>
          <w:marBottom w:val="0"/>
          <w:divBdr>
            <w:top w:val="none" w:sz="0" w:space="0" w:color="auto"/>
            <w:left w:val="none" w:sz="0" w:space="0" w:color="auto"/>
            <w:bottom w:val="none" w:sz="0" w:space="0" w:color="auto"/>
            <w:right w:val="none" w:sz="0" w:space="0" w:color="auto"/>
          </w:divBdr>
          <w:divsChild>
            <w:div w:id="1313216239">
              <w:marLeft w:val="0"/>
              <w:marRight w:val="0"/>
              <w:marTop w:val="0"/>
              <w:marBottom w:val="0"/>
              <w:divBdr>
                <w:top w:val="none" w:sz="0" w:space="0" w:color="auto"/>
                <w:left w:val="none" w:sz="0" w:space="0" w:color="auto"/>
                <w:bottom w:val="none" w:sz="0" w:space="0" w:color="auto"/>
                <w:right w:val="none" w:sz="0" w:space="0" w:color="auto"/>
              </w:divBdr>
              <w:divsChild>
                <w:div w:id="1927224411">
                  <w:marLeft w:val="0"/>
                  <w:marRight w:val="0"/>
                  <w:marTop w:val="0"/>
                  <w:marBottom w:val="0"/>
                  <w:divBdr>
                    <w:top w:val="none" w:sz="0" w:space="0" w:color="auto"/>
                    <w:left w:val="none" w:sz="0" w:space="0" w:color="auto"/>
                    <w:bottom w:val="none" w:sz="0" w:space="0" w:color="auto"/>
                    <w:right w:val="none" w:sz="0" w:space="0" w:color="auto"/>
                  </w:divBdr>
                  <w:divsChild>
                    <w:div w:id="1495486356">
                      <w:marLeft w:val="0"/>
                      <w:marRight w:val="0"/>
                      <w:marTop w:val="0"/>
                      <w:marBottom w:val="0"/>
                      <w:divBdr>
                        <w:top w:val="none" w:sz="0" w:space="0" w:color="auto"/>
                        <w:left w:val="none" w:sz="0" w:space="0" w:color="auto"/>
                        <w:bottom w:val="none" w:sz="0" w:space="0" w:color="auto"/>
                        <w:right w:val="none" w:sz="0" w:space="0" w:color="auto"/>
                      </w:divBdr>
                      <w:divsChild>
                        <w:div w:id="430323067">
                          <w:marLeft w:val="0"/>
                          <w:marRight w:val="0"/>
                          <w:marTop w:val="0"/>
                          <w:marBottom w:val="0"/>
                          <w:divBdr>
                            <w:top w:val="none" w:sz="0" w:space="0" w:color="auto"/>
                            <w:left w:val="none" w:sz="0" w:space="0" w:color="auto"/>
                            <w:bottom w:val="none" w:sz="0" w:space="0" w:color="auto"/>
                            <w:right w:val="none" w:sz="0" w:space="0" w:color="auto"/>
                          </w:divBdr>
                          <w:divsChild>
                            <w:div w:id="1422339349">
                              <w:marLeft w:val="0"/>
                              <w:marRight w:val="0"/>
                              <w:marTop w:val="0"/>
                              <w:marBottom w:val="0"/>
                              <w:divBdr>
                                <w:top w:val="none" w:sz="0" w:space="0" w:color="auto"/>
                                <w:left w:val="none" w:sz="0" w:space="0" w:color="auto"/>
                                <w:bottom w:val="none" w:sz="0" w:space="0" w:color="auto"/>
                                <w:right w:val="none" w:sz="0" w:space="0" w:color="auto"/>
                              </w:divBdr>
                              <w:divsChild>
                                <w:div w:id="779684837">
                                  <w:marLeft w:val="0"/>
                                  <w:marRight w:val="0"/>
                                  <w:marTop w:val="0"/>
                                  <w:marBottom w:val="0"/>
                                  <w:divBdr>
                                    <w:top w:val="none" w:sz="0" w:space="0" w:color="auto"/>
                                    <w:left w:val="none" w:sz="0" w:space="0" w:color="auto"/>
                                    <w:bottom w:val="none" w:sz="0" w:space="0" w:color="auto"/>
                                    <w:right w:val="none" w:sz="0" w:space="0" w:color="auto"/>
                                  </w:divBdr>
                                  <w:divsChild>
                                    <w:div w:id="9721256">
                                      <w:marLeft w:val="0"/>
                                      <w:marRight w:val="0"/>
                                      <w:marTop w:val="0"/>
                                      <w:marBottom w:val="0"/>
                                      <w:divBdr>
                                        <w:top w:val="none" w:sz="0" w:space="0" w:color="auto"/>
                                        <w:left w:val="none" w:sz="0" w:space="0" w:color="auto"/>
                                        <w:bottom w:val="none" w:sz="0" w:space="0" w:color="auto"/>
                                        <w:right w:val="none" w:sz="0" w:space="0" w:color="auto"/>
                                      </w:divBdr>
                                      <w:divsChild>
                                        <w:div w:id="318845775">
                                          <w:marLeft w:val="0"/>
                                          <w:marRight w:val="0"/>
                                          <w:marTop w:val="0"/>
                                          <w:marBottom w:val="0"/>
                                          <w:divBdr>
                                            <w:top w:val="none" w:sz="0" w:space="0" w:color="auto"/>
                                            <w:left w:val="none" w:sz="0" w:space="0" w:color="auto"/>
                                            <w:bottom w:val="none" w:sz="0" w:space="0" w:color="auto"/>
                                            <w:right w:val="none" w:sz="0" w:space="0" w:color="auto"/>
                                          </w:divBdr>
                                          <w:divsChild>
                                            <w:div w:id="1258907752">
                                              <w:marLeft w:val="0"/>
                                              <w:marRight w:val="0"/>
                                              <w:marTop w:val="0"/>
                                              <w:marBottom w:val="0"/>
                                              <w:divBdr>
                                                <w:top w:val="none" w:sz="0" w:space="0" w:color="auto"/>
                                                <w:left w:val="none" w:sz="0" w:space="0" w:color="auto"/>
                                                <w:bottom w:val="none" w:sz="0" w:space="0" w:color="auto"/>
                                                <w:right w:val="none" w:sz="0" w:space="0" w:color="auto"/>
                                              </w:divBdr>
                                              <w:divsChild>
                                                <w:div w:id="1827475249">
                                                  <w:marLeft w:val="0"/>
                                                  <w:marRight w:val="0"/>
                                                  <w:marTop w:val="0"/>
                                                  <w:marBottom w:val="0"/>
                                                  <w:divBdr>
                                                    <w:top w:val="none" w:sz="0" w:space="0" w:color="auto"/>
                                                    <w:left w:val="none" w:sz="0" w:space="0" w:color="auto"/>
                                                    <w:bottom w:val="none" w:sz="0" w:space="0" w:color="auto"/>
                                                    <w:right w:val="none" w:sz="0" w:space="0" w:color="auto"/>
                                                  </w:divBdr>
                                                  <w:divsChild>
                                                    <w:div w:id="2078504898">
                                                      <w:marLeft w:val="0"/>
                                                      <w:marRight w:val="0"/>
                                                      <w:marTop w:val="0"/>
                                                      <w:marBottom w:val="0"/>
                                                      <w:divBdr>
                                                        <w:top w:val="none" w:sz="0" w:space="0" w:color="auto"/>
                                                        <w:left w:val="none" w:sz="0" w:space="0" w:color="auto"/>
                                                        <w:bottom w:val="none" w:sz="0" w:space="0" w:color="auto"/>
                                                        <w:right w:val="none" w:sz="0" w:space="0" w:color="auto"/>
                                                      </w:divBdr>
                                                      <w:divsChild>
                                                        <w:div w:id="90518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886904">
          <w:marLeft w:val="0"/>
          <w:marRight w:val="0"/>
          <w:marTop w:val="0"/>
          <w:marBottom w:val="0"/>
          <w:divBdr>
            <w:top w:val="none" w:sz="0" w:space="0" w:color="auto"/>
            <w:left w:val="none" w:sz="0" w:space="0" w:color="auto"/>
            <w:bottom w:val="none" w:sz="0" w:space="0" w:color="auto"/>
            <w:right w:val="none" w:sz="0" w:space="0" w:color="auto"/>
          </w:divBdr>
          <w:divsChild>
            <w:div w:id="985940068">
              <w:marLeft w:val="0"/>
              <w:marRight w:val="0"/>
              <w:marTop w:val="0"/>
              <w:marBottom w:val="0"/>
              <w:divBdr>
                <w:top w:val="none" w:sz="0" w:space="0" w:color="auto"/>
                <w:left w:val="none" w:sz="0" w:space="0" w:color="auto"/>
                <w:bottom w:val="none" w:sz="0" w:space="0" w:color="auto"/>
                <w:right w:val="none" w:sz="0" w:space="0" w:color="auto"/>
              </w:divBdr>
              <w:divsChild>
                <w:div w:id="176895465">
                  <w:marLeft w:val="0"/>
                  <w:marRight w:val="0"/>
                  <w:marTop w:val="0"/>
                  <w:marBottom w:val="0"/>
                  <w:divBdr>
                    <w:top w:val="none" w:sz="0" w:space="0" w:color="auto"/>
                    <w:left w:val="none" w:sz="0" w:space="0" w:color="auto"/>
                    <w:bottom w:val="none" w:sz="0" w:space="0" w:color="auto"/>
                    <w:right w:val="none" w:sz="0" w:space="0" w:color="auto"/>
                  </w:divBdr>
                  <w:divsChild>
                    <w:div w:id="54803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185022">
      <w:bodyDiv w:val="1"/>
      <w:marLeft w:val="0"/>
      <w:marRight w:val="0"/>
      <w:marTop w:val="0"/>
      <w:marBottom w:val="0"/>
      <w:divBdr>
        <w:top w:val="none" w:sz="0" w:space="0" w:color="auto"/>
        <w:left w:val="none" w:sz="0" w:space="0" w:color="auto"/>
        <w:bottom w:val="none" w:sz="0" w:space="0" w:color="auto"/>
        <w:right w:val="none" w:sz="0" w:space="0" w:color="auto"/>
      </w:divBdr>
      <w:divsChild>
        <w:div w:id="251401882">
          <w:marLeft w:val="0"/>
          <w:marRight w:val="0"/>
          <w:marTop w:val="0"/>
          <w:marBottom w:val="0"/>
          <w:divBdr>
            <w:top w:val="none" w:sz="0" w:space="0" w:color="auto"/>
            <w:left w:val="none" w:sz="0" w:space="0" w:color="auto"/>
            <w:bottom w:val="none" w:sz="0" w:space="0" w:color="auto"/>
            <w:right w:val="none" w:sz="0" w:space="0" w:color="auto"/>
          </w:divBdr>
          <w:divsChild>
            <w:div w:id="185759266">
              <w:marLeft w:val="0"/>
              <w:marRight w:val="0"/>
              <w:marTop w:val="0"/>
              <w:marBottom w:val="0"/>
              <w:divBdr>
                <w:top w:val="none" w:sz="0" w:space="0" w:color="auto"/>
                <w:left w:val="none" w:sz="0" w:space="0" w:color="auto"/>
                <w:bottom w:val="none" w:sz="0" w:space="0" w:color="auto"/>
                <w:right w:val="none" w:sz="0" w:space="0" w:color="auto"/>
              </w:divBdr>
              <w:divsChild>
                <w:div w:id="1896043743">
                  <w:marLeft w:val="0"/>
                  <w:marRight w:val="0"/>
                  <w:marTop w:val="0"/>
                  <w:marBottom w:val="0"/>
                  <w:divBdr>
                    <w:top w:val="none" w:sz="0" w:space="0" w:color="auto"/>
                    <w:left w:val="none" w:sz="0" w:space="0" w:color="auto"/>
                    <w:bottom w:val="none" w:sz="0" w:space="0" w:color="auto"/>
                    <w:right w:val="none" w:sz="0" w:space="0" w:color="auto"/>
                  </w:divBdr>
                  <w:divsChild>
                    <w:div w:id="314799285">
                      <w:marLeft w:val="0"/>
                      <w:marRight w:val="0"/>
                      <w:marTop w:val="0"/>
                      <w:marBottom w:val="0"/>
                      <w:divBdr>
                        <w:top w:val="none" w:sz="0" w:space="0" w:color="auto"/>
                        <w:left w:val="none" w:sz="0" w:space="0" w:color="auto"/>
                        <w:bottom w:val="none" w:sz="0" w:space="0" w:color="auto"/>
                        <w:right w:val="none" w:sz="0" w:space="0" w:color="auto"/>
                      </w:divBdr>
                      <w:divsChild>
                        <w:div w:id="1096438834">
                          <w:marLeft w:val="0"/>
                          <w:marRight w:val="0"/>
                          <w:marTop w:val="0"/>
                          <w:marBottom w:val="0"/>
                          <w:divBdr>
                            <w:top w:val="none" w:sz="0" w:space="0" w:color="auto"/>
                            <w:left w:val="none" w:sz="0" w:space="0" w:color="auto"/>
                            <w:bottom w:val="none" w:sz="0" w:space="0" w:color="auto"/>
                            <w:right w:val="none" w:sz="0" w:space="0" w:color="auto"/>
                          </w:divBdr>
                          <w:divsChild>
                            <w:div w:id="211308071">
                              <w:marLeft w:val="0"/>
                              <w:marRight w:val="0"/>
                              <w:marTop w:val="0"/>
                              <w:marBottom w:val="0"/>
                              <w:divBdr>
                                <w:top w:val="none" w:sz="0" w:space="0" w:color="auto"/>
                                <w:left w:val="none" w:sz="0" w:space="0" w:color="auto"/>
                                <w:bottom w:val="none" w:sz="0" w:space="0" w:color="auto"/>
                                <w:right w:val="none" w:sz="0" w:space="0" w:color="auto"/>
                              </w:divBdr>
                              <w:divsChild>
                                <w:div w:id="251203679">
                                  <w:marLeft w:val="0"/>
                                  <w:marRight w:val="0"/>
                                  <w:marTop w:val="0"/>
                                  <w:marBottom w:val="0"/>
                                  <w:divBdr>
                                    <w:top w:val="none" w:sz="0" w:space="0" w:color="auto"/>
                                    <w:left w:val="none" w:sz="0" w:space="0" w:color="auto"/>
                                    <w:bottom w:val="none" w:sz="0" w:space="0" w:color="auto"/>
                                    <w:right w:val="none" w:sz="0" w:space="0" w:color="auto"/>
                                  </w:divBdr>
                                  <w:divsChild>
                                    <w:div w:id="1715305835">
                                      <w:marLeft w:val="0"/>
                                      <w:marRight w:val="0"/>
                                      <w:marTop w:val="0"/>
                                      <w:marBottom w:val="0"/>
                                      <w:divBdr>
                                        <w:top w:val="none" w:sz="0" w:space="0" w:color="auto"/>
                                        <w:left w:val="none" w:sz="0" w:space="0" w:color="auto"/>
                                        <w:bottom w:val="none" w:sz="0" w:space="0" w:color="auto"/>
                                        <w:right w:val="none" w:sz="0" w:space="0" w:color="auto"/>
                                      </w:divBdr>
                                      <w:divsChild>
                                        <w:div w:id="1528325530">
                                          <w:marLeft w:val="0"/>
                                          <w:marRight w:val="0"/>
                                          <w:marTop w:val="0"/>
                                          <w:marBottom w:val="0"/>
                                          <w:divBdr>
                                            <w:top w:val="none" w:sz="0" w:space="0" w:color="auto"/>
                                            <w:left w:val="none" w:sz="0" w:space="0" w:color="auto"/>
                                            <w:bottom w:val="none" w:sz="0" w:space="0" w:color="auto"/>
                                            <w:right w:val="none" w:sz="0" w:space="0" w:color="auto"/>
                                          </w:divBdr>
                                          <w:divsChild>
                                            <w:div w:id="1383098261">
                                              <w:marLeft w:val="0"/>
                                              <w:marRight w:val="0"/>
                                              <w:marTop w:val="0"/>
                                              <w:marBottom w:val="0"/>
                                              <w:divBdr>
                                                <w:top w:val="none" w:sz="0" w:space="0" w:color="auto"/>
                                                <w:left w:val="none" w:sz="0" w:space="0" w:color="auto"/>
                                                <w:bottom w:val="none" w:sz="0" w:space="0" w:color="auto"/>
                                                <w:right w:val="none" w:sz="0" w:space="0" w:color="auto"/>
                                              </w:divBdr>
                                              <w:divsChild>
                                                <w:div w:id="847598954">
                                                  <w:marLeft w:val="0"/>
                                                  <w:marRight w:val="0"/>
                                                  <w:marTop w:val="0"/>
                                                  <w:marBottom w:val="0"/>
                                                  <w:divBdr>
                                                    <w:top w:val="none" w:sz="0" w:space="0" w:color="auto"/>
                                                    <w:left w:val="none" w:sz="0" w:space="0" w:color="auto"/>
                                                    <w:bottom w:val="none" w:sz="0" w:space="0" w:color="auto"/>
                                                    <w:right w:val="none" w:sz="0" w:space="0" w:color="auto"/>
                                                  </w:divBdr>
                                                  <w:divsChild>
                                                    <w:div w:id="20595214">
                                                      <w:marLeft w:val="0"/>
                                                      <w:marRight w:val="0"/>
                                                      <w:marTop w:val="0"/>
                                                      <w:marBottom w:val="0"/>
                                                      <w:divBdr>
                                                        <w:top w:val="none" w:sz="0" w:space="0" w:color="auto"/>
                                                        <w:left w:val="none" w:sz="0" w:space="0" w:color="auto"/>
                                                        <w:bottom w:val="none" w:sz="0" w:space="0" w:color="auto"/>
                                                        <w:right w:val="none" w:sz="0" w:space="0" w:color="auto"/>
                                                      </w:divBdr>
                                                      <w:divsChild>
                                                        <w:div w:id="145425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727809">
          <w:marLeft w:val="0"/>
          <w:marRight w:val="0"/>
          <w:marTop w:val="0"/>
          <w:marBottom w:val="0"/>
          <w:divBdr>
            <w:top w:val="none" w:sz="0" w:space="0" w:color="auto"/>
            <w:left w:val="none" w:sz="0" w:space="0" w:color="auto"/>
            <w:bottom w:val="none" w:sz="0" w:space="0" w:color="auto"/>
            <w:right w:val="none" w:sz="0" w:space="0" w:color="auto"/>
          </w:divBdr>
          <w:divsChild>
            <w:div w:id="1572962216">
              <w:marLeft w:val="0"/>
              <w:marRight w:val="0"/>
              <w:marTop w:val="0"/>
              <w:marBottom w:val="0"/>
              <w:divBdr>
                <w:top w:val="none" w:sz="0" w:space="0" w:color="auto"/>
                <w:left w:val="none" w:sz="0" w:space="0" w:color="auto"/>
                <w:bottom w:val="none" w:sz="0" w:space="0" w:color="auto"/>
                <w:right w:val="none" w:sz="0" w:space="0" w:color="auto"/>
              </w:divBdr>
              <w:divsChild>
                <w:div w:id="176894538">
                  <w:marLeft w:val="0"/>
                  <w:marRight w:val="0"/>
                  <w:marTop w:val="0"/>
                  <w:marBottom w:val="0"/>
                  <w:divBdr>
                    <w:top w:val="none" w:sz="0" w:space="0" w:color="auto"/>
                    <w:left w:val="none" w:sz="0" w:space="0" w:color="auto"/>
                    <w:bottom w:val="none" w:sz="0" w:space="0" w:color="auto"/>
                    <w:right w:val="none" w:sz="0" w:space="0" w:color="auto"/>
                  </w:divBdr>
                  <w:divsChild>
                    <w:div w:id="617181292">
                      <w:marLeft w:val="0"/>
                      <w:marRight w:val="0"/>
                      <w:marTop w:val="0"/>
                      <w:marBottom w:val="0"/>
                      <w:divBdr>
                        <w:top w:val="none" w:sz="0" w:space="0" w:color="auto"/>
                        <w:left w:val="none" w:sz="0" w:space="0" w:color="auto"/>
                        <w:bottom w:val="none" w:sz="0" w:space="0" w:color="auto"/>
                        <w:right w:val="none" w:sz="0" w:space="0" w:color="auto"/>
                      </w:divBdr>
                      <w:divsChild>
                        <w:div w:id="1063868870">
                          <w:marLeft w:val="0"/>
                          <w:marRight w:val="0"/>
                          <w:marTop w:val="0"/>
                          <w:marBottom w:val="0"/>
                          <w:divBdr>
                            <w:top w:val="none" w:sz="0" w:space="0" w:color="auto"/>
                            <w:left w:val="none" w:sz="0" w:space="0" w:color="auto"/>
                            <w:bottom w:val="none" w:sz="0" w:space="0" w:color="auto"/>
                            <w:right w:val="none" w:sz="0" w:space="0" w:color="auto"/>
                          </w:divBdr>
                          <w:divsChild>
                            <w:div w:id="2003460935">
                              <w:marLeft w:val="0"/>
                              <w:marRight w:val="0"/>
                              <w:marTop w:val="0"/>
                              <w:marBottom w:val="0"/>
                              <w:divBdr>
                                <w:top w:val="none" w:sz="0" w:space="0" w:color="auto"/>
                                <w:left w:val="none" w:sz="0" w:space="0" w:color="auto"/>
                                <w:bottom w:val="none" w:sz="0" w:space="0" w:color="auto"/>
                                <w:right w:val="none" w:sz="0" w:space="0" w:color="auto"/>
                              </w:divBdr>
                              <w:divsChild>
                                <w:div w:id="2029017307">
                                  <w:marLeft w:val="0"/>
                                  <w:marRight w:val="0"/>
                                  <w:marTop w:val="0"/>
                                  <w:marBottom w:val="0"/>
                                  <w:divBdr>
                                    <w:top w:val="none" w:sz="0" w:space="0" w:color="auto"/>
                                    <w:left w:val="none" w:sz="0" w:space="0" w:color="auto"/>
                                    <w:bottom w:val="none" w:sz="0" w:space="0" w:color="auto"/>
                                    <w:right w:val="none" w:sz="0" w:space="0" w:color="auto"/>
                                  </w:divBdr>
                                  <w:divsChild>
                                    <w:div w:id="1715618800">
                                      <w:marLeft w:val="0"/>
                                      <w:marRight w:val="0"/>
                                      <w:marTop w:val="0"/>
                                      <w:marBottom w:val="0"/>
                                      <w:divBdr>
                                        <w:top w:val="none" w:sz="0" w:space="0" w:color="auto"/>
                                        <w:left w:val="none" w:sz="0" w:space="0" w:color="auto"/>
                                        <w:bottom w:val="none" w:sz="0" w:space="0" w:color="auto"/>
                                        <w:right w:val="none" w:sz="0" w:space="0" w:color="auto"/>
                                      </w:divBdr>
                                      <w:divsChild>
                                        <w:div w:id="1770539132">
                                          <w:marLeft w:val="0"/>
                                          <w:marRight w:val="0"/>
                                          <w:marTop w:val="0"/>
                                          <w:marBottom w:val="0"/>
                                          <w:divBdr>
                                            <w:top w:val="none" w:sz="0" w:space="0" w:color="auto"/>
                                            <w:left w:val="none" w:sz="0" w:space="0" w:color="auto"/>
                                            <w:bottom w:val="none" w:sz="0" w:space="0" w:color="auto"/>
                                            <w:right w:val="none" w:sz="0" w:space="0" w:color="auto"/>
                                          </w:divBdr>
                                          <w:divsChild>
                                            <w:div w:id="1210337792">
                                              <w:marLeft w:val="0"/>
                                              <w:marRight w:val="0"/>
                                              <w:marTop w:val="0"/>
                                              <w:marBottom w:val="0"/>
                                              <w:divBdr>
                                                <w:top w:val="none" w:sz="0" w:space="0" w:color="auto"/>
                                                <w:left w:val="none" w:sz="0" w:space="0" w:color="auto"/>
                                                <w:bottom w:val="none" w:sz="0" w:space="0" w:color="auto"/>
                                                <w:right w:val="none" w:sz="0" w:space="0" w:color="auto"/>
                                              </w:divBdr>
                                              <w:divsChild>
                                                <w:div w:id="1341153175">
                                                  <w:marLeft w:val="0"/>
                                                  <w:marRight w:val="0"/>
                                                  <w:marTop w:val="0"/>
                                                  <w:marBottom w:val="0"/>
                                                  <w:divBdr>
                                                    <w:top w:val="none" w:sz="0" w:space="0" w:color="auto"/>
                                                    <w:left w:val="none" w:sz="0" w:space="0" w:color="auto"/>
                                                    <w:bottom w:val="none" w:sz="0" w:space="0" w:color="auto"/>
                                                    <w:right w:val="none" w:sz="0" w:space="0" w:color="auto"/>
                                                  </w:divBdr>
                                                  <w:divsChild>
                                                    <w:div w:id="57752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3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Fayazi</dc:creator>
  <cp:keywords/>
  <dc:description/>
  <cp:lastModifiedBy>Karim Khan Fayazi</cp:lastModifiedBy>
  <cp:revision>2</cp:revision>
  <cp:lastPrinted>2025-10-18T13:33:00Z</cp:lastPrinted>
  <dcterms:created xsi:type="dcterms:W3CDTF">2025-10-18T13:35:00Z</dcterms:created>
  <dcterms:modified xsi:type="dcterms:W3CDTF">2025-10-18T13:35:00Z</dcterms:modified>
</cp:coreProperties>
</file>