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6D8E" w14:textId="70370775" w:rsidR="00207C74" w:rsidRPr="006B3E5D" w:rsidRDefault="00207C74" w:rsidP="00207C74">
      <w:pPr>
        <w:jc w:val="right"/>
        <w:rPr>
          <w:i/>
          <w:iCs/>
          <w:sz w:val="24"/>
          <w:szCs w:val="24"/>
        </w:rPr>
      </w:pPr>
      <w:r w:rsidRPr="006B3E5D">
        <w:rPr>
          <w:i/>
          <w:iCs/>
          <w:sz w:val="24"/>
          <w:szCs w:val="24"/>
        </w:rPr>
        <w:t>ATIGUI Karim</w:t>
      </w:r>
    </w:p>
    <w:p w14:paraId="1D734B1E" w14:textId="0A8EC968" w:rsidR="00061302" w:rsidRPr="00061302" w:rsidRDefault="00061302" w:rsidP="00061302">
      <w:pPr>
        <w:pStyle w:val="Titre1"/>
        <w:jc w:val="center"/>
        <w:rPr>
          <w:i/>
          <w:iCs/>
          <w:u w:val="single"/>
        </w:rPr>
      </w:pPr>
      <w:r w:rsidRPr="00061302">
        <w:rPr>
          <w:i/>
          <w:iCs/>
          <w:u w:val="single"/>
        </w:rPr>
        <w:t>Systèmes de recommandations</w:t>
      </w:r>
    </w:p>
    <w:p w14:paraId="59C9B5F9" w14:textId="0E75835F" w:rsidR="00F566BD" w:rsidRPr="00EF5298" w:rsidRDefault="00F566BD" w:rsidP="00EF5298">
      <w:pPr>
        <w:pStyle w:val="Titre2"/>
      </w:pPr>
      <w:r w:rsidRPr="00EF5298">
        <w:t>Introduction</w:t>
      </w:r>
    </w:p>
    <w:p w14:paraId="7B046B00" w14:textId="77777777" w:rsidR="00DD2F13" w:rsidRDefault="00DD2F13" w:rsidP="00DD2F13">
      <w:r>
        <w:t>L’objectif de la mise en place d’un système de recommandation est de pouvoir proposer un contenu proche à l’attente de l’utilisateur, dans notre cas, ce sera la recommandation de films.</w:t>
      </w:r>
    </w:p>
    <w:p w14:paraId="7389EAD0" w14:textId="77777777" w:rsidR="00DD2F13" w:rsidRDefault="00DD2F13" w:rsidP="00DD2F13">
      <w:r>
        <w:t>Il existe deux approches :</w:t>
      </w:r>
    </w:p>
    <w:p w14:paraId="0D022BAC" w14:textId="77777777" w:rsidR="00DD2F13" w:rsidRDefault="00DD2F13" w:rsidP="00DD2F13">
      <w:pPr>
        <w:pStyle w:val="Paragraphedeliste"/>
        <w:numPr>
          <w:ilvl w:val="0"/>
          <w:numId w:val="2"/>
        </w:numPr>
      </w:pPr>
      <w:r>
        <w:t xml:space="preserve">Une approche basée sur des </w:t>
      </w:r>
      <w:proofErr w:type="spellStart"/>
      <w:r>
        <w:t>metadats</w:t>
      </w:r>
      <w:proofErr w:type="spellEnd"/>
      <w:r>
        <w:t xml:space="preserve"> qui caractérisent les utilisateurs et/ou les items, elle s’appelle : </w:t>
      </w:r>
      <w:r w:rsidRPr="002E7E53">
        <w:rPr>
          <w:i/>
          <w:iCs/>
        </w:rPr>
        <w:t xml:space="preserve">Content </w:t>
      </w:r>
      <w:proofErr w:type="spellStart"/>
      <w:r w:rsidRPr="002E7E53">
        <w:rPr>
          <w:i/>
          <w:iCs/>
        </w:rPr>
        <w:t>Based</w:t>
      </w:r>
      <w:proofErr w:type="spellEnd"/>
      <w:r>
        <w:t> </w:t>
      </w:r>
    </w:p>
    <w:p w14:paraId="27520D93" w14:textId="64A6149B" w:rsidR="00DD2F13" w:rsidRDefault="00DD2F13" w:rsidP="00DD2F13">
      <w:pPr>
        <w:pStyle w:val="Paragraphedeliste"/>
        <w:numPr>
          <w:ilvl w:val="0"/>
          <w:numId w:val="2"/>
        </w:numPr>
      </w:pPr>
      <w:r>
        <w:rPr>
          <w:i/>
          <w:iCs/>
        </w:rPr>
        <w:t xml:space="preserve">Une approche </w:t>
      </w:r>
      <w:r w:rsidRPr="000811D5">
        <w:t>de filtrage collaboratif qui</w:t>
      </w:r>
      <w:r>
        <w:t xml:space="preserve"> sert à prédire les actions des utilisateurs en fonction des interactions passés par d’autres utilisateurs, on cherche à rapprocher des utilisateurs par leurs actions pour pouvoir prédire des actions futures.</w:t>
      </w:r>
    </w:p>
    <w:p w14:paraId="11DF7AB3" w14:textId="546823D1" w:rsidR="00DD2F13" w:rsidRDefault="00DD2F13" w:rsidP="00DD2F13">
      <w:r>
        <w:t xml:space="preserve">Pour construire notre système de </w:t>
      </w:r>
      <w:r w:rsidR="003C3827">
        <w:t>recommandation ;</w:t>
      </w:r>
      <w:r>
        <w:t xml:space="preserve"> </w:t>
      </w:r>
      <w:r w:rsidR="00F75D45">
        <w:t>on va utiliser</w:t>
      </w:r>
      <w:r>
        <w:t xml:space="preserve"> la deuxième approche, le filtrage collaboratif.</w:t>
      </w:r>
    </w:p>
    <w:p w14:paraId="4572E4A4" w14:textId="42AC9BDA" w:rsidR="00DD2F13" w:rsidRDefault="00DD2F13" w:rsidP="00DD2F13">
      <w:r>
        <w:t xml:space="preserve">Nous disposons déjà des notes de plusieurs utilisateurs pour plusieurs films, ces notes sont représentées dans une matrice </w:t>
      </w:r>
      <w:proofErr w:type="spellStart"/>
      <w:r w:rsidRPr="00DD2F13">
        <w:rPr>
          <w:i/>
          <w:iCs/>
        </w:rPr>
        <w:t>users</w:t>
      </w:r>
      <w:proofErr w:type="spellEnd"/>
      <w:r w:rsidRPr="00DD2F13">
        <w:rPr>
          <w:i/>
          <w:iCs/>
        </w:rPr>
        <w:t>/</w:t>
      </w:r>
      <w:proofErr w:type="spellStart"/>
      <w:r w:rsidRPr="00DD2F13">
        <w:rPr>
          <w:i/>
          <w:iCs/>
        </w:rPr>
        <w:t>movies</w:t>
      </w:r>
      <w:proofErr w:type="spellEnd"/>
      <w:r>
        <w:t>, évidemment le but étant de compléter cette matrice avec les notes ‘absentes’, lâ ou l’utilisateur n’a pas noté le film, cette note sera prédite par le système de recommandation, s</w:t>
      </w:r>
      <w:r w:rsidR="006B3E5D">
        <w:t>i la note est grande</w:t>
      </w:r>
      <w:r>
        <w:t>, alors le film en question sera</w:t>
      </w:r>
      <w:r w:rsidR="006B3E5D">
        <w:t>it</w:t>
      </w:r>
      <w:r>
        <w:t xml:space="preserve"> proposé à cet utilisateur.</w:t>
      </w:r>
    </w:p>
    <w:p w14:paraId="7EDAF6F3" w14:textId="1C1278F6" w:rsidR="00DD2F13" w:rsidRDefault="00E768B2" w:rsidP="00DD2F13">
      <w:r>
        <w:t>C</w:t>
      </w:r>
      <w:r w:rsidR="00DD2F13">
        <w:t xml:space="preserve">e système de recommandation via la complétion de </w:t>
      </w:r>
      <w:r>
        <w:t xml:space="preserve">la matrice </w:t>
      </w:r>
      <w:proofErr w:type="spellStart"/>
      <w:r w:rsidRPr="00E768B2">
        <w:rPr>
          <w:i/>
          <w:iCs/>
        </w:rPr>
        <w:t>users</w:t>
      </w:r>
      <w:proofErr w:type="spellEnd"/>
      <w:r w:rsidRPr="00E768B2">
        <w:rPr>
          <w:i/>
          <w:iCs/>
        </w:rPr>
        <w:t>/</w:t>
      </w:r>
      <w:proofErr w:type="spellStart"/>
      <w:r w:rsidRPr="00E768B2">
        <w:rPr>
          <w:i/>
          <w:iCs/>
        </w:rPr>
        <w:t>movies</w:t>
      </w:r>
      <w:proofErr w:type="spellEnd"/>
      <w:r w:rsidR="00DD2F13">
        <w:t xml:space="preserve"> </w:t>
      </w:r>
      <w:r>
        <w:t>va donc donner une liste de films à proposer pour chaque utilisateur.</w:t>
      </w:r>
    </w:p>
    <w:p w14:paraId="216A4A1E" w14:textId="77777777" w:rsidR="00DD2F13" w:rsidRPr="00DD2F13" w:rsidRDefault="00DD2F13" w:rsidP="00555C3F">
      <w:pPr>
        <w:pStyle w:val="Titre3"/>
      </w:pPr>
      <w:r w:rsidRPr="00DD2F13">
        <w:t>Jeu de donnée</w:t>
      </w:r>
    </w:p>
    <w:p w14:paraId="11502F41" w14:textId="0DD7890B" w:rsidR="00046639" w:rsidRDefault="00E133AB" w:rsidP="00E133AB">
      <w:r>
        <w:t xml:space="preserve">Pour le jeu de donnée, on a </w:t>
      </w:r>
      <w:r w:rsidR="003109B0" w:rsidRPr="000C32FB">
        <w:t xml:space="preserve">6049 </w:t>
      </w:r>
      <w:r w:rsidR="00046639" w:rsidRPr="000C32FB">
        <w:t>utilisateurs</w:t>
      </w:r>
      <w:r w:rsidR="003109B0" w:rsidRPr="000C32FB">
        <w:t xml:space="preserve"> </w:t>
      </w:r>
      <w:r w:rsidR="00AD4E79">
        <w:t>et</w:t>
      </w:r>
      <w:r w:rsidR="003109B0" w:rsidRPr="000C32FB">
        <w:t xml:space="preserve"> 3952 films</w:t>
      </w:r>
      <w:r>
        <w:t>, l</w:t>
      </w:r>
      <w:r w:rsidR="00046639" w:rsidRPr="000C32FB">
        <w:t>es notes des utilisateurs vont de 1 à 5. 5 étant la note quand l’utilisateur a apprécié le film.</w:t>
      </w:r>
    </w:p>
    <w:p w14:paraId="20B11F86" w14:textId="2CE4C0EA" w:rsidR="00E133AB" w:rsidRDefault="00E133AB" w:rsidP="00E133AB">
      <w:r w:rsidRPr="000C32FB">
        <w:t xml:space="preserve">Le nombre </w:t>
      </w:r>
      <w:r w:rsidR="00AF57CA">
        <w:t>total</w:t>
      </w:r>
      <w:r>
        <w:t xml:space="preserve"> des n</w:t>
      </w:r>
      <w:r w:rsidRPr="000C32FB">
        <w:t>otes </w:t>
      </w:r>
      <w:r>
        <w:t xml:space="preserve">est </w:t>
      </w:r>
      <w:r w:rsidRPr="000C32FB">
        <w:t>800</w:t>
      </w:r>
      <w:r>
        <w:t>163, la figure ci-dessous montre la distribution de</w:t>
      </w:r>
      <w:r w:rsidR="00AF57CA">
        <w:t xml:space="preserve"> ce</w:t>
      </w:r>
      <w:r>
        <w:t>s notes.</w:t>
      </w:r>
    </w:p>
    <w:p w14:paraId="258FB4E1" w14:textId="359BAF84" w:rsidR="00AD4E79" w:rsidRPr="000C32FB" w:rsidRDefault="00AD4E79" w:rsidP="00E133AB">
      <w:pPr>
        <w:jc w:val="center"/>
      </w:pPr>
      <w:r w:rsidRPr="00AD4E79">
        <w:rPr>
          <w:noProof/>
        </w:rPr>
        <w:lastRenderedPageBreak/>
        <w:drawing>
          <wp:inline distT="0" distB="0" distL="0" distR="0" wp14:anchorId="30A932B2" wp14:editId="2C1592E2">
            <wp:extent cx="2724649" cy="20434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608" cy="20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A95F" w14:textId="56C6B92C" w:rsidR="00E526A4" w:rsidRDefault="001E705A" w:rsidP="001E705A">
      <w:r>
        <w:t xml:space="preserve">Afin de compléter la matrice </w:t>
      </w:r>
      <w:proofErr w:type="spellStart"/>
      <w:r>
        <w:t>users</w:t>
      </w:r>
      <w:proofErr w:type="spellEnd"/>
      <w:r>
        <w:t xml:space="preserve">/items, on utilisera </w:t>
      </w:r>
      <w:r w:rsidR="00AA71E8" w:rsidRPr="00061302">
        <w:t>la</w:t>
      </w:r>
      <w:r w:rsidR="00AA71E8">
        <w:t xml:space="preserve"> technique de </w:t>
      </w:r>
      <w:r w:rsidR="00AA71E8" w:rsidRPr="00061302">
        <w:t>factorisation matricielle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qui </w:t>
      </w:r>
      <w:r w:rsidR="00E526A4">
        <w:t>consiste à décomposer une matrice en plusieurs matrices.</w:t>
      </w:r>
    </w:p>
    <w:p w14:paraId="4FDC3997" w14:textId="77777777" w:rsidR="003C3827" w:rsidRDefault="003C3827">
      <w:pPr>
        <w:rPr>
          <w:rFonts w:asciiTheme="majorHAnsi" w:eastAsiaTheme="majorEastAsia" w:hAnsiTheme="majorHAnsi" w:cstheme="majorBidi"/>
          <w:b/>
          <w:bCs/>
          <w:i/>
          <w:iCs/>
          <w:color w:val="833C0B" w:themeColor="accent2" w:themeShade="80"/>
          <w:sz w:val="24"/>
          <w:szCs w:val="24"/>
          <w:shd w:val="clear" w:color="auto" w:fill="FFFFFF"/>
        </w:rPr>
      </w:pPr>
      <w:r>
        <w:br w:type="page"/>
      </w:r>
    </w:p>
    <w:p w14:paraId="20BAB00B" w14:textId="6B2043F7" w:rsidR="001E705A" w:rsidRDefault="001E705A" w:rsidP="00555C3F">
      <w:pPr>
        <w:pStyle w:val="Titre3"/>
      </w:pPr>
      <w:r>
        <w:lastRenderedPageBreak/>
        <w:t>F</w:t>
      </w:r>
      <w:r w:rsidRPr="00061302">
        <w:t>actorisation matricielle</w:t>
      </w:r>
    </w:p>
    <w:p w14:paraId="2953E373" w14:textId="37A36789" w:rsidR="00166BA1" w:rsidRDefault="00166BA1" w:rsidP="00AA71E8">
      <w:r>
        <w:t xml:space="preserve">Soit </w:t>
      </w:r>
      <w:r w:rsidRPr="004B386B">
        <w:rPr>
          <w:rStyle w:val="VariablesCar"/>
        </w:rPr>
        <w:t>X</w:t>
      </w:r>
      <w:r>
        <w:t xml:space="preserve"> une matrice (</w:t>
      </w:r>
      <w:r w:rsidRPr="00166BA1">
        <w:rPr>
          <w:b/>
          <w:bCs/>
        </w:rPr>
        <w:t>m</w:t>
      </w:r>
      <w:r>
        <w:rPr>
          <w:b/>
          <w:bCs/>
        </w:rPr>
        <w:t xml:space="preserve"> </w:t>
      </w:r>
      <w:r w:rsidRPr="00166BA1">
        <w:t>x</w:t>
      </w:r>
      <w:r>
        <w:rPr>
          <w:b/>
          <w:bCs/>
        </w:rPr>
        <w:t xml:space="preserve"> </w:t>
      </w:r>
      <w:r w:rsidRPr="00166BA1">
        <w:rPr>
          <w:b/>
          <w:bCs/>
        </w:rPr>
        <w:t>n</w:t>
      </w:r>
      <w:r>
        <w:t xml:space="preserve">) qui contient les notes des </w:t>
      </w:r>
      <w:r w:rsidRPr="008A2B6C">
        <w:rPr>
          <w:rStyle w:val="VariablesCar"/>
        </w:rPr>
        <w:t>m</w:t>
      </w:r>
      <w:r>
        <w:t xml:space="preserve"> utilisateurs aux </w:t>
      </w:r>
      <w:r w:rsidRPr="008A2B6C">
        <w:rPr>
          <w:rStyle w:val="VariablesCar"/>
        </w:rPr>
        <w:t>n</w:t>
      </w:r>
      <w:r>
        <w:t xml:space="preserve"> films.</w:t>
      </w:r>
    </w:p>
    <w:p w14:paraId="17268128" w14:textId="43DFCC71" w:rsidR="005E6E97" w:rsidRPr="005E6E97" w:rsidRDefault="005E6E97" w:rsidP="005E6E97">
      <w:r>
        <w:t xml:space="preserve">On décompose la matrice </w:t>
      </w:r>
      <w:r w:rsidRPr="00E3603E">
        <w:rPr>
          <w:rStyle w:val="VariablesCar"/>
        </w:rPr>
        <w:t>X</w:t>
      </w:r>
      <w:r>
        <w:t xml:space="preserve"> en le produit de deux matrices de dimension inférieure, une matrice </w:t>
      </w:r>
      <w:r w:rsidR="00E3603E" w:rsidRPr="00E3603E">
        <w:rPr>
          <w:rStyle w:val="VariablesCar"/>
        </w:rPr>
        <w:t>U</w:t>
      </w:r>
      <w:r w:rsidR="00E3603E">
        <w:t xml:space="preserve"> </w:t>
      </w:r>
      <w:r>
        <w:t xml:space="preserve">peut être considérée comme la matrice des utilisateurs où les lignes représentent les utilisateurs et les colonnes sont les facteurs latents, l’autre matrice </w:t>
      </w:r>
      <w:r w:rsidR="00E3603E" w:rsidRPr="00E3603E">
        <w:rPr>
          <w:rStyle w:val="VariablesCar"/>
        </w:rPr>
        <w:t>V</w:t>
      </w:r>
      <w:r w:rsidR="00E3603E">
        <w:t xml:space="preserve"> </w:t>
      </w:r>
      <w:r>
        <w:t xml:space="preserve">est la matrice d’éléments où les lignes </w:t>
      </w:r>
      <w:r w:rsidR="00E3603E">
        <w:t xml:space="preserve">représentent les films et les colonnes </w:t>
      </w:r>
      <w:r>
        <w:t>sont l</w:t>
      </w:r>
      <w:r w:rsidR="00E3603E">
        <w:t>e</w:t>
      </w:r>
      <w:r>
        <w:t>s facteurs latents</w:t>
      </w:r>
      <w:r w:rsidR="00E3603E">
        <w:t>.</w:t>
      </w:r>
    </w:p>
    <w:p w14:paraId="38395EF3" w14:textId="0DA103DD" w:rsidR="004B386B" w:rsidRDefault="004B386B" w:rsidP="004B386B">
      <w:r>
        <w:t xml:space="preserve">La factorisation matricielle consiste à chercher une approximation de la matrice </w:t>
      </w:r>
      <w:r w:rsidRPr="008A2B6C">
        <w:rPr>
          <w:rStyle w:val="VariablesCar"/>
        </w:rPr>
        <w:t>X</w:t>
      </w:r>
      <w:r>
        <w:t xml:space="preserve"> de sorte que :</w:t>
      </w:r>
    </w:p>
    <w:p w14:paraId="751DFF76" w14:textId="600F2322" w:rsidR="00E3603E" w:rsidRDefault="00E3603E" w:rsidP="004B386B">
      <m:oMathPara>
        <m:oMath>
          <m:r>
            <w:rPr>
              <w:rFonts w:ascii="Cambria Math" w:hAnsi="Cambria Math"/>
            </w:rPr>
            <m:t>X≈U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2C1F4C" w14:textId="77777777" w:rsidR="004B386B" w:rsidRPr="00F75D45" w:rsidRDefault="004B386B" w:rsidP="00F75D45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>X</w:t>
      </w:r>
      <w:r w:rsidRPr="00F75D45">
        <w:rPr>
          <w:rFonts w:asciiTheme="majorHAnsi" w:hAnsiTheme="majorHAnsi" w:cstheme="majorHAnsi"/>
        </w:rPr>
        <w:t> : La matrice des appréciations (ratings)</w:t>
      </w:r>
    </w:p>
    <w:p w14:paraId="0AB9A624" w14:textId="77777777" w:rsidR="004B386B" w:rsidRPr="00F75D45" w:rsidRDefault="004B386B" w:rsidP="00F75D45">
      <w:pPr>
        <w:pStyle w:val="Paragraphedeliste"/>
        <w:numPr>
          <w:ilvl w:val="0"/>
          <w:numId w:val="12"/>
        </w:numPr>
        <w:rPr>
          <w:rStyle w:val="VariablesCar"/>
          <w:rFonts w:asciiTheme="majorHAnsi" w:hAnsiTheme="majorHAnsi" w:cstheme="majorHAnsi"/>
          <w:sz w:val="22"/>
          <w:szCs w:val="22"/>
        </w:rPr>
      </w:pP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>U</w:t>
      </w:r>
      <w:r w:rsidRPr="00F75D45">
        <w:rPr>
          <w:rFonts w:asciiTheme="majorHAnsi" w:hAnsiTheme="majorHAnsi" w:cstheme="majorHAnsi"/>
        </w:rPr>
        <w:t xml:space="preserve"> : La matrice des préférences des utilisateurs </w:t>
      </w: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 xml:space="preserve">U </w:t>
      </w:r>
      <w:r w:rsidRPr="00F75D45">
        <w:rPr>
          <w:rStyle w:val="VariablesCar"/>
          <w:rFonts w:ascii="Cambria Math" w:hAnsi="Cambria Math" w:cs="Cambria Math"/>
          <w:sz w:val="22"/>
          <w:szCs w:val="22"/>
        </w:rPr>
        <w:t>∈</w:t>
      </w: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>R</w:t>
      </w:r>
      <w:r w:rsidRPr="00F75D45">
        <w:rPr>
          <w:rStyle w:val="VariablesCar"/>
          <w:rFonts w:asciiTheme="majorHAnsi" w:hAnsiTheme="majorHAnsi" w:cstheme="majorHAnsi"/>
          <w:sz w:val="22"/>
          <w:szCs w:val="22"/>
          <w:vertAlign w:val="superscript"/>
        </w:rPr>
        <w:t>m×r</w:t>
      </w:r>
      <w:proofErr w:type="spellEnd"/>
    </w:p>
    <w:p w14:paraId="5C6560A4" w14:textId="04380EE5" w:rsidR="004B386B" w:rsidRPr="00F75D45" w:rsidRDefault="004B386B" w:rsidP="00F75D45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>V</w:t>
      </w:r>
      <w:r w:rsidRPr="00F75D45">
        <w:rPr>
          <w:rFonts w:asciiTheme="majorHAnsi" w:hAnsiTheme="majorHAnsi" w:cstheme="majorHAnsi"/>
        </w:rPr>
        <w:t xml:space="preserve"> : La matrice des attributs des films </w:t>
      </w: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 xml:space="preserve">V </w:t>
      </w:r>
      <w:r w:rsidRPr="00F75D45">
        <w:rPr>
          <w:rStyle w:val="VariablesCar"/>
          <w:rFonts w:ascii="Cambria Math" w:hAnsi="Cambria Math" w:cs="Cambria Math"/>
          <w:sz w:val="22"/>
          <w:szCs w:val="22"/>
        </w:rPr>
        <w:t>∈</w:t>
      </w:r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F75D45">
        <w:rPr>
          <w:rStyle w:val="VariablesCar"/>
          <w:rFonts w:asciiTheme="majorHAnsi" w:hAnsiTheme="majorHAnsi" w:cstheme="majorHAnsi"/>
          <w:sz w:val="22"/>
          <w:szCs w:val="22"/>
        </w:rPr>
        <w:t>R</w:t>
      </w:r>
      <w:r w:rsidRPr="00F75D45">
        <w:rPr>
          <w:rStyle w:val="VariablesCar"/>
          <w:rFonts w:asciiTheme="majorHAnsi" w:hAnsiTheme="majorHAnsi" w:cstheme="majorHAnsi"/>
          <w:sz w:val="22"/>
          <w:szCs w:val="22"/>
          <w:vertAlign w:val="superscript"/>
        </w:rPr>
        <w:t>n×r</w:t>
      </w:r>
      <w:proofErr w:type="spellEnd"/>
    </w:p>
    <w:p w14:paraId="03662B3D" w14:textId="070DEE73" w:rsidR="00166BA1" w:rsidRDefault="00166BA1" w:rsidP="00E3603E">
      <w:r>
        <w:t xml:space="preserve">Le but </w:t>
      </w:r>
      <w:r w:rsidR="00F75D45">
        <w:t>étant</w:t>
      </w:r>
      <w:r>
        <w:t xml:space="preserve"> de trouver une représentation </w:t>
      </w:r>
      <w:r w:rsidRPr="008A2B6C">
        <w:rPr>
          <w:rStyle w:val="VariablesCar"/>
        </w:rPr>
        <w:t>U</w:t>
      </w:r>
      <w:r>
        <w:rPr>
          <w:b/>
          <w:bCs/>
        </w:rPr>
        <w:t xml:space="preserve"> </w:t>
      </w:r>
      <w:r w:rsidRPr="00166BA1">
        <w:t xml:space="preserve">des utilisateurs </w:t>
      </w:r>
      <w:r>
        <w:t xml:space="preserve">et </w:t>
      </w:r>
      <w:r w:rsidRPr="008A2B6C">
        <w:rPr>
          <w:rStyle w:val="VariablesCar"/>
        </w:rPr>
        <w:t>V</w:t>
      </w:r>
      <w:r>
        <w:t xml:space="preserve"> des films sous une forme vectorielle,</w:t>
      </w:r>
      <w:r w:rsidR="008A2B6C">
        <w:t xml:space="preserve"> de sorte que l</w:t>
      </w:r>
      <w:r w:rsidR="00871808">
        <w:t>a</w:t>
      </w:r>
      <w:r w:rsidR="008A2B6C">
        <w:t xml:space="preserve"> note de l’utilisateur </w:t>
      </w:r>
      <w:r w:rsidR="008A2B6C" w:rsidRPr="008A2B6C">
        <w:rPr>
          <w:rStyle w:val="VariablesCar"/>
        </w:rPr>
        <w:t xml:space="preserve">i </w:t>
      </w:r>
      <w:r w:rsidR="008A2B6C">
        <w:t xml:space="preserve">donné au film </w:t>
      </w:r>
      <w:r w:rsidR="008A2B6C" w:rsidRPr="008A2B6C">
        <w:rPr>
          <w:rStyle w:val="VariablesCar"/>
        </w:rPr>
        <w:t>j</w:t>
      </w:r>
      <w:r w:rsidR="008A2B6C">
        <w:t xml:space="preserve"> soit le produit scalaire de </w:t>
      </w:r>
      <w:proofErr w:type="spellStart"/>
      <w:r w:rsidR="008A2B6C" w:rsidRPr="008A2B6C">
        <w:rPr>
          <w:rStyle w:val="VariablesCar"/>
        </w:rPr>
        <w:t>Ui</w:t>
      </w:r>
      <w:proofErr w:type="spellEnd"/>
      <w:r w:rsidR="008A2B6C">
        <w:t xml:space="preserve"> et </w:t>
      </w:r>
      <w:proofErr w:type="spellStart"/>
      <w:r w:rsidR="008A2B6C" w:rsidRPr="004B386B">
        <w:rPr>
          <w:rStyle w:val="VariablesCar"/>
        </w:rPr>
        <w:t>Vj</w:t>
      </w:r>
      <w:proofErr w:type="spellEnd"/>
      <w:r w:rsidR="00E3603E">
        <w:rPr>
          <w:rStyle w:val="VariablesCar"/>
        </w:rPr>
        <w:t xml:space="preserve">, </w:t>
      </w:r>
      <w:r w:rsidR="00E3603E" w:rsidRPr="00E3603E">
        <w:t>l’évaluation de l’élément</w:t>
      </w:r>
      <w:r w:rsidR="00E3603E">
        <w:rPr>
          <w:rStyle w:val="VariablesCar"/>
        </w:rPr>
        <w:t xml:space="preserve"> i </w:t>
      </w:r>
      <w:r w:rsidR="00E3603E" w:rsidRPr="00E3603E">
        <w:t>donnée par l’utilisateur</w:t>
      </w:r>
      <w:r w:rsidR="00E3603E" w:rsidRPr="00E3603E">
        <w:rPr>
          <w:rStyle w:val="VariablesCar"/>
        </w:rPr>
        <w:t xml:space="preserve"> j</w:t>
      </w:r>
      <w:r w:rsidR="00E3603E" w:rsidRPr="00E3603E">
        <w:t xml:space="preserve"> peut être exprimée sous la forme d'un produit scalaire du vecteur latent de l'utilisateur et du vecteur latent de l'élément.</w:t>
      </w:r>
    </w:p>
    <w:p w14:paraId="195B17A3" w14:textId="1A365EEA" w:rsidR="00CD2CB9" w:rsidRPr="008C525A" w:rsidRDefault="00436F0A" w:rsidP="00E360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i,r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r,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32E3F5F3" w14:textId="5040445E" w:rsidR="008C525A" w:rsidRDefault="008C525A" w:rsidP="00E3603E">
      <w:r>
        <w:rPr>
          <w:rFonts w:eastAsiaTheme="minorEastAsia"/>
        </w:rPr>
        <w:t xml:space="preserve">L’idée derrière est d’utiliser des facteurs latents pour représenter les préférences de l’utilisateur ou les sujets de films dans un espace de dimension beaucoup plus faible. </w:t>
      </w:r>
    </w:p>
    <w:p w14:paraId="5DE8AC84" w14:textId="1E8BABD2" w:rsidR="00AA71E8" w:rsidRPr="00F75D45" w:rsidRDefault="000F60C4" w:rsidP="00555C3F">
      <w:pPr>
        <w:pStyle w:val="Titre3"/>
        <w:rPr>
          <w:color w:val="2F5496" w:themeColor="accent1" w:themeShade="BF"/>
        </w:rPr>
      </w:pPr>
      <w:r w:rsidRPr="00F75D45">
        <w:rPr>
          <w:color w:val="2F5496" w:themeColor="accent1" w:themeShade="BF"/>
        </w:rPr>
        <w:t>Exemple :</w:t>
      </w:r>
    </w:p>
    <w:p w14:paraId="7A4723E3" w14:textId="12739E77" w:rsidR="000F60C4" w:rsidRDefault="00656FE8" w:rsidP="00AA71E8">
      <w:r w:rsidRPr="00656FE8">
        <w:t xml:space="preserve">Soit </w:t>
      </w:r>
      <w:r>
        <w:t xml:space="preserve">la matrice </w:t>
      </w:r>
      <w:r w:rsidRPr="00656FE8">
        <w:rPr>
          <w:rStyle w:val="VariablesCar"/>
        </w:rPr>
        <w:t>X</w:t>
      </w:r>
      <w:r>
        <w:rPr>
          <w:rStyle w:val="VariablesCar"/>
        </w:rPr>
        <w:t xml:space="preserve"> </w:t>
      </w:r>
      <w:r w:rsidRPr="00656FE8">
        <w:t>suivante</w:t>
      </w:r>
      <w:r>
        <w:t> </w:t>
      </w:r>
      <w:r w:rsidR="009356AD">
        <w:t xml:space="preserve">qui contient les notes de 6 utilisateurs pour 5 </w:t>
      </w:r>
      <w:r w:rsidR="00481E0F">
        <w:t>films</w:t>
      </w:r>
      <w:r w:rsidR="001E705A">
        <w:t xml:space="preserve">, on dispose ici de 17 notes </w:t>
      </w:r>
      <w:r w:rsidR="00481E0F">
        <w:t>:</w:t>
      </w:r>
      <w:r w:rsidR="009356AD">
        <w:t xml:space="preserve"> </w:t>
      </w:r>
    </w:p>
    <w:p w14:paraId="335B834A" w14:textId="2FA85D18" w:rsidR="00F475D0" w:rsidRPr="001E705A" w:rsidRDefault="00555C3F" w:rsidP="003C0B8D">
      <w:pPr>
        <w:jc w:val="center"/>
        <w:rPr>
          <w:rFonts w:eastAsiaTheme="minorEastAsia"/>
        </w:rPr>
      </w:pPr>
      <w:r>
        <w:rPr>
          <w:rStyle w:val="VariablesCar"/>
        </w:rPr>
        <w:t xml:space="preserve"> </w:t>
      </w:r>
      <w:r w:rsidR="003C0B8D" w:rsidRPr="003C0B8D">
        <w:rPr>
          <w:rStyle w:val="VariablesCar"/>
        </w:rPr>
        <w:t>X</w:t>
      </w:r>
      <w:r>
        <w:rPr>
          <w:rStyle w:val="VariablesCar"/>
        </w:rPr>
        <w:t xml:space="preserve"> </w:t>
      </w:r>
      <w:r w:rsidR="003C0B8D">
        <w:rPr>
          <w:rFonts w:eastAsiaTheme="minorEastAsia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223C605B" w14:textId="77777777" w:rsidR="001E705A" w:rsidRPr="009356AD" w:rsidRDefault="001E705A" w:rsidP="00AA71E8">
      <w:pPr>
        <w:rPr>
          <w:rFonts w:eastAsiaTheme="minorEastAsia"/>
        </w:rPr>
      </w:pPr>
    </w:p>
    <w:p w14:paraId="5E6F1B0E" w14:textId="60A31100" w:rsidR="00EE3272" w:rsidRDefault="009356AD" w:rsidP="008D3121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w:r w:rsidRPr="009356AD">
        <w:rPr>
          <w:rStyle w:val="VariablesCar"/>
        </w:rPr>
        <w:t>X</w:t>
      </w:r>
      <w:r>
        <w:rPr>
          <w:rFonts w:eastAsiaTheme="minorEastAsia"/>
        </w:rPr>
        <w:t xml:space="preserve"> peut être par exemple rapprochée par les matrices </w:t>
      </w:r>
      <w:r w:rsidRPr="009356AD">
        <w:rPr>
          <w:rStyle w:val="VariablesCar"/>
        </w:rPr>
        <w:t xml:space="preserve">U </w:t>
      </w:r>
      <w:r>
        <w:rPr>
          <w:rFonts w:eastAsiaTheme="minorEastAsia"/>
        </w:rPr>
        <w:t xml:space="preserve">et </w:t>
      </w:r>
      <w:r w:rsidRPr="009356AD">
        <w:rPr>
          <w:rStyle w:val="VariablesCar"/>
        </w:rPr>
        <w:t>V</w:t>
      </w:r>
      <w:r w:rsidR="008D3121" w:rsidRPr="008D3121">
        <w:rPr>
          <w:rStyle w:val="VariablesCar"/>
          <w:vertAlign w:val="superscript"/>
        </w:rPr>
        <w:t>T</w:t>
      </w:r>
      <w:r>
        <w:rPr>
          <w:rFonts w:eastAsiaTheme="minorEastAsia"/>
        </w:rPr>
        <w:t xml:space="preserve"> suivantes :</w:t>
      </w:r>
    </w:p>
    <w:p w14:paraId="31AECF87" w14:textId="5477DE9D" w:rsidR="00DB31EB" w:rsidRPr="008D3121" w:rsidRDefault="007A7595" w:rsidP="008D3121">
      <w:pPr>
        <w:ind w:right="-426"/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VariablesCar"/>
              <w:rFonts w:ascii="Cambria Math" w:hAnsi="Cambria Math"/>
              <w:szCs w:val="28"/>
            </w:rPr>
            <m:t>U</m:t>
          </m:r>
          <m:r>
            <m:rPr>
              <m:sty m:val="p"/>
            </m:rPr>
            <w:rPr>
              <w:rStyle w:val="VariablesCar"/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0.7547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0.9144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-0.1904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1.5834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1.1320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1.3716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0.5655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1.1800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0.6077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0.6636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1.3214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0.7766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    </m:t>
          </m:r>
          <m:r>
            <m:rPr>
              <m:sty m:val="p"/>
            </m:rPr>
            <w:rPr>
              <w:rStyle w:val="VariablesCar"/>
              <w:rFonts w:ascii="Cambria Math" w:hAnsi="Cambria Math"/>
              <w:sz w:val="22"/>
            </w:rPr>
            <m:t>V.T=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-1.0276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2.1333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1.9117       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1.4385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1.0796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3.0341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1.5196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0.6087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2.6987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2.0242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   </m:t>
          </m:r>
        </m:oMath>
      </m:oMathPara>
    </w:p>
    <w:p w14:paraId="6E235424" w14:textId="1E1836C9" w:rsidR="008D3121" w:rsidRPr="008D3121" w:rsidRDefault="008D3121" w:rsidP="00066255">
      <w:pPr>
        <w:rPr>
          <w:rFonts w:eastAsiaTheme="minorEastAsia"/>
        </w:rPr>
      </w:pPr>
      <w:r>
        <w:rPr>
          <w:rFonts w:eastAsiaTheme="minorEastAsia"/>
        </w:rPr>
        <w:t>Avec U (6x2) et V (5x2)</w:t>
      </w:r>
      <w:r w:rsidR="00066255">
        <w:rPr>
          <w:rFonts w:eastAsiaTheme="minorEastAsia"/>
        </w:rPr>
        <w:t>.</w:t>
      </w:r>
    </w:p>
    <w:p w14:paraId="5316A21B" w14:textId="3A79B803" w:rsidR="008D3121" w:rsidRDefault="008D3121" w:rsidP="008D3121">
      <w:pPr>
        <w:rPr>
          <w:rFonts w:eastAsiaTheme="minorEastAsia"/>
        </w:rPr>
      </w:pPr>
      <w:r>
        <w:rPr>
          <w:rFonts w:eastAsiaTheme="minorEastAsia"/>
        </w:rPr>
        <w:t xml:space="preserve">La matrice de prédiction </w:t>
      </w:r>
      <w:proofErr w:type="spellStart"/>
      <w:r w:rsidRPr="003E3C9A">
        <w:rPr>
          <w:rStyle w:val="VariablesCar"/>
        </w:rPr>
        <w:t>Xpred</w:t>
      </w:r>
      <w:proofErr w:type="spellEnd"/>
      <w:r w:rsidRPr="003E3C9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rapprochée à la matrice </w:t>
      </w:r>
      <w:r w:rsidRPr="001E705A">
        <w:rPr>
          <w:rStyle w:val="VariablesCar"/>
        </w:rPr>
        <w:t>X</w:t>
      </w:r>
      <w:r>
        <w:rPr>
          <w:rFonts w:eastAsiaTheme="minorEastAsia"/>
        </w:rPr>
        <w:t xml:space="preserve"> sera donc :</w:t>
      </w:r>
    </w:p>
    <w:p w14:paraId="7BDA6E15" w14:textId="58230FBD" w:rsidR="003C0B8D" w:rsidRPr="003C0B8D" w:rsidRDefault="003C0B8D" w:rsidP="008D312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VariablesCar"/>
              <w:rFonts w:ascii="Cambria Math" w:hAnsi="Cambria Math"/>
              <w:sz w:val="22"/>
            </w:rPr>
            <m:t>Xpred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833C0B" w:themeColor="accent2" w:themeShade="80"/>
                        <w:sz w:val="20"/>
                        <w:szCs w:val="20"/>
                      </w:rPr>
                      <m:t>3.55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833C0B" w:themeColor="accent2" w:themeShade="80"/>
                        <w:sz w:val="20"/>
                        <w:szCs w:val="20"/>
                      </w:rPr>
                      <m:t xml:space="preserve">2.66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33C0B" w:themeColor="accent2" w:themeShade="80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 xml:space="preserve"> 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 xml:space="preserve"> 5.33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33C0B" w:themeColor="accent2" w:themeShade="8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 xml:space="preserve"> 1.8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1.38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1.56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33C0B" w:themeColor="accent2" w:themeShade="80"/>
                        <w:sz w:val="20"/>
                        <w:szCs w:val="20"/>
                      </w:rPr>
                      <m:t>2.66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</m:oMath>
      </m:oMathPara>
    </w:p>
    <w:p w14:paraId="2128102F" w14:textId="36D057B8" w:rsidR="00C35FD3" w:rsidRDefault="003C0B8D" w:rsidP="00C35FD3">
      <w:pPr>
        <w:rPr>
          <w:rFonts w:eastAsiaTheme="minorEastAsia"/>
        </w:rPr>
      </w:pPr>
      <w:r>
        <w:rPr>
          <w:rFonts w:eastAsiaTheme="minorEastAsia"/>
        </w:rPr>
        <w:t xml:space="preserve">Ainsi on voit par exemple que le film 1 </w:t>
      </w:r>
      <w:r w:rsidR="00EA6B60">
        <w:rPr>
          <w:rFonts w:eastAsiaTheme="minorEastAsia"/>
        </w:rPr>
        <w:t xml:space="preserve">(colonne 1) </w:t>
      </w:r>
      <w:r>
        <w:rPr>
          <w:rFonts w:eastAsiaTheme="minorEastAsia"/>
        </w:rPr>
        <w:t>peut être proposée à l’user 2</w:t>
      </w:r>
      <w:r w:rsidR="00EA6B60">
        <w:rPr>
          <w:rFonts w:eastAsiaTheme="minorEastAsia"/>
        </w:rPr>
        <w:t xml:space="preserve"> (ligne 2)</w:t>
      </w:r>
      <w:r>
        <w:rPr>
          <w:rFonts w:eastAsiaTheme="minorEastAsia"/>
        </w:rPr>
        <w:t xml:space="preserve"> car la note prédite est 5</w:t>
      </w:r>
      <w:r w:rsidR="00E43876">
        <w:rPr>
          <w:rFonts w:eastAsiaTheme="minorEastAsia"/>
        </w:rPr>
        <w:t xml:space="preserve"> et que ce même utilisateur 2 ne va </w:t>
      </w:r>
      <w:r w:rsidR="003E3C9A">
        <w:rPr>
          <w:rFonts w:eastAsiaTheme="minorEastAsia"/>
        </w:rPr>
        <w:t>apprécier</w:t>
      </w:r>
      <w:r w:rsidR="00E43876">
        <w:rPr>
          <w:rFonts w:eastAsiaTheme="minorEastAsia"/>
        </w:rPr>
        <w:t xml:space="preserve"> le film 3.</w:t>
      </w:r>
    </w:p>
    <w:p w14:paraId="75C08C3E" w14:textId="2D83CCA5" w:rsidR="00C35FD3" w:rsidRDefault="00C35FD3" w:rsidP="00C35FD3">
      <w:pPr>
        <w:rPr>
          <w:rFonts w:eastAsiaTheme="minorEastAsia"/>
        </w:rPr>
      </w:pPr>
      <w:r>
        <w:rPr>
          <w:rFonts w:eastAsiaTheme="minorEastAsia"/>
        </w:rPr>
        <w:t xml:space="preserve">On voit donc qu’il est possible de construire le système de recommandation en complétant la matrice </w:t>
      </w:r>
      <w:proofErr w:type="spellStart"/>
      <w:r w:rsidRPr="00C35FD3">
        <w:rPr>
          <w:rFonts w:eastAsiaTheme="minorEastAsia"/>
          <w:i/>
          <w:iCs/>
        </w:rPr>
        <w:t>users</w:t>
      </w:r>
      <w:proofErr w:type="spellEnd"/>
      <w:r w:rsidRPr="00C35FD3">
        <w:rPr>
          <w:rFonts w:eastAsiaTheme="minorEastAsia"/>
          <w:i/>
          <w:iCs/>
        </w:rPr>
        <w:t>/</w:t>
      </w:r>
      <w:proofErr w:type="spellStart"/>
      <w:r w:rsidRPr="00C35FD3">
        <w:rPr>
          <w:rFonts w:eastAsiaTheme="minorEastAsia"/>
          <w:i/>
          <w:iCs/>
        </w:rPr>
        <w:t>movies</w:t>
      </w:r>
      <w:proofErr w:type="spellEnd"/>
      <w:r>
        <w:rPr>
          <w:rFonts w:eastAsiaTheme="minorEastAsia"/>
        </w:rPr>
        <w:t>.</w:t>
      </w:r>
    </w:p>
    <w:p w14:paraId="4C2DBC86" w14:textId="294962B3" w:rsidR="00EF5298" w:rsidRDefault="00EF5298" w:rsidP="00EF5298">
      <w:pPr>
        <w:pStyle w:val="Titre2"/>
      </w:pPr>
      <w:r w:rsidRPr="00EF5298">
        <w:t>Description des modèles utilisés</w:t>
      </w:r>
    </w:p>
    <w:p w14:paraId="49BB24BC" w14:textId="77777777" w:rsidR="00E43876" w:rsidRDefault="00C35FD3" w:rsidP="007030E3">
      <w:pPr>
        <w:rPr>
          <w:rStyle w:val="VariablesCar"/>
        </w:rPr>
      </w:pPr>
      <w:r>
        <w:t xml:space="preserve">Pour compléter la matrice </w:t>
      </w:r>
      <w:proofErr w:type="spellStart"/>
      <w:r w:rsidRPr="00C35FD3">
        <w:rPr>
          <w:rFonts w:eastAsiaTheme="minorEastAsia"/>
          <w:i/>
          <w:iCs/>
        </w:rPr>
        <w:t>users</w:t>
      </w:r>
      <w:proofErr w:type="spellEnd"/>
      <w:r w:rsidRPr="00C35FD3">
        <w:rPr>
          <w:rFonts w:eastAsiaTheme="minorEastAsia"/>
          <w:i/>
          <w:iCs/>
        </w:rPr>
        <w:t>/</w:t>
      </w:r>
      <w:proofErr w:type="spellStart"/>
      <w:r w:rsidRPr="00C35FD3">
        <w:rPr>
          <w:rFonts w:eastAsiaTheme="minorEastAsia"/>
          <w:i/>
          <w:iCs/>
        </w:rPr>
        <w:t>movies</w:t>
      </w:r>
      <w:proofErr w:type="spellEnd"/>
      <w:r>
        <w:t xml:space="preserve">, on doit trouver les matrices </w:t>
      </w:r>
      <w:r w:rsidRPr="00C35FD3">
        <w:rPr>
          <w:rStyle w:val="VariablesCar"/>
        </w:rPr>
        <w:t>U</w:t>
      </w:r>
      <w:r>
        <w:t xml:space="preserve"> et </w:t>
      </w:r>
      <w:r w:rsidRPr="00C35FD3">
        <w:rPr>
          <w:rStyle w:val="VariablesCar"/>
        </w:rPr>
        <w:t>V</w:t>
      </w:r>
      <w:r>
        <w:rPr>
          <w:rStyle w:val="VariablesCar"/>
        </w:rPr>
        <w:t xml:space="preserve"> </w:t>
      </w:r>
      <w:r w:rsidR="007030E3">
        <w:t xml:space="preserve">qui nous donnent la matrice de prédiction </w:t>
      </w:r>
      <w:proofErr w:type="spellStart"/>
      <w:r w:rsidR="007030E3" w:rsidRPr="003E3C9A">
        <w:rPr>
          <w:rStyle w:val="VariablesCar"/>
        </w:rPr>
        <w:t>Xpred</w:t>
      </w:r>
      <w:proofErr w:type="spellEnd"/>
      <w:r w:rsidR="007030E3">
        <w:rPr>
          <w:rStyle w:val="VariablesCar"/>
        </w:rPr>
        <w:t xml:space="preserve">. </w:t>
      </w:r>
    </w:p>
    <w:p w14:paraId="7AED57BD" w14:textId="31A3DF60" w:rsidR="007030E3" w:rsidRDefault="00E43876" w:rsidP="007030E3">
      <w:r w:rsidRPr="00E43876">
        <w:t xml:space="preserve">On va utiliser </w:t>
      </w:r>
      <w:r w:rsidR="003E3C9A">
        <w:t>la</w:t>
      </w:r>
      <w:r w:rsidR="003E3C9A" w:rsidRPr="00E43876">
        <w:t xml:space="preserve"> fonction objecti</w:t>
      </w:r>
      <w:r w:rsidR="003E3C9A">
        <w:t>ve suivante</w:t>
      </w:r>
      <w:r w:rsidRPr="00E43876">
        <w:t xml:space="preserve"> afin de quantifier la qualité de cette prédiction</w:t>
      </w:r>
      <w:r>
        <w:t>.</w:t>
      </w:r>
    </w:p>
    <w:p w14:paraId="176BF098" w14:textId="1F8D32F1" w:rsidR="001E4FE6" w:rsidRPr="001E4FE6" w:rsidRDefault="00436F0A" w:rsidP="001E4FE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i,j   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           </m:t>
              </m:r>
            </m:e>
          </m:nary>
          <m:r>
            <m:rPr>
              <m:sty m:val="p"/>
            </m:rPr>
            <w:rPr>
              <w:rStyle w:val="VariablesCar"/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étant l’ensemble des observations</m:t>
          </m:r>
        </m:oMath>
      </m:oMathPara>
    </w:p>
    <w:p w14:paraId="132C6757" w14:textId="4D89C4D6" w:rsidR="005C6148" w:rsidRDefault="006F3790" w:rsidP="005C6148">
      <w:r>
        <w:t>Et e</w:t>
      </w:r>
      <w:r w:rsidR="005C6148">
        <w:t xml:space="preserve">n définissant la matrice </w:t>
      </w:r>
      <w:r w:rsidR="005C6148" w:rsidRPr="006F3790">
        <w:rPr>
          <w:rStyle w:val="VariablesCar"/>
        </w:rPr>
        <w:t>W</w:t>
      </w:r>
      <w:r w:rsidR="005C6148">
        <w:t xml:space="preserve"> </w:t>
      </w:r>
      <w:r w:rsidR="00794621">
        <w:t xml:space="preserve">(un masque) </w:t>
      </w:r>
      <w:r w:rsidR="005C6148">
        <w:t>afin de ne garder que les observations :</w:t>
      </w:r>
    </w:p>
    <w:p w14:paraId="76F4732F" w14:textId="614C4EDD" w:rsidR="005C6148" w:rsidRDefault="00436F0A" w:rsidP="006F3790">
      <w:pPr>
        <w:pStyle w:val="Variables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        si 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ⅈ,j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∈Ω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0        sinon             </m:t>
                  </m:r>
                </m:e>
              </m:eqArr>
            </m:e>
          </m:d>
        </m:oMath>
      </m:oMathPara>
    </w:p>
    <w:p w14:paraId="5CBA7CAC" w14:textId="2EB1B044" w:rsidR="00445FAF" w:rsidRDefault="006F3790" w:rsidP="00445FAF">
      <w:r>
        <w:t>La fonction objective devient :</w:t>
      </w:r>
    </w:p>
    <w:p w14:paraId="323B5C8C" w14:textId="2893636F" w:rsidR="006F3790" w:rsidRPr="006F3790" w:rsidRDefault="006F3790" w:rsidP="00445F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3A99B724" w14:textId="6B720F98" w:rsidR="00853FCD" w:rsidRPr="006F3790" w:rsidRDefault="00EE7C45" w:rsidP="00445FAF">
      <w:pPr>
        <w:rPr>
          <w:rFonts w:eastAsiaTheme="minorEastAsia"/>
        </w:rPr>
      </w:pPr>
      <w:r>
        <w:t xml:space="preserve">Notre problème d’optimisation s’écrit </w:t>
      </w:r>
      <w:r w:rsidR="00794621">
        <w:t>finalement</w:t>
      </w:r>
      <w:r w:rsidR="002A6723">
        <w:t>.</w:t>
      </w:r>
    </w:p>
    <w:p w14:paraId="14479AC9" w14:textId="0CD0D92D" w:rsidR="002672AC" w:rsidRPr="00771648" w:rsidRDefault="00EE7C45" w:rsidP="002672AC">
      <w:pPr>
        <w:rPr>
          <w:rFonts w:eastAsiaTheme="minorEastAsia"/>
          <w:color w:val="833C0B" w:themeColor="accent2" w:themeShade="8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    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 x 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 x r</m:t>
                          </m:r>
                        </m:sub>
                      </m:sSub>
                    </m:e>
                  </m:eqAr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 xml:space="preserve">                   </m:t>
          </m:r>
          <m:r>
            <w:rPr>
              <w:rFonts w:ascii="Cambria Math" w:hAnsi="Cambria Math"/>
              <w:color w:val="833C0B" w:themeColor="accent2" w:themeShade="80"/>
              <w:sz w:val="20"/>
              <w:szCs w:val="20"/>
            </w:rPr>
            <m:t>(1)</m:t>
          </m:r>
        </m:oMath>
      </m:oMathPara>
    </w:p>
    <w:p w14:paraId="0E3BA72D" w14:textId="5B1343A5" w:rsidR="00046639" w:rsidRDefault="0095219A" w:rsidP="00555C3F">
      <w:pPr>
        <w:pStyle w:val="Titre3"/>
      </w:pPr>
      <w:r>
        <w:t>R</w:t>
      </w:r>
      <w:r w:rsidR="00046639">
        <w:t>égularisation</w:t>
      </w:r>
    </w:p>
    <w:p w14:paraId="0D16F367" w14:textId="1D376818" w:rsidR="00225C3A" w:rsidRPr="00225C3A" w:rsidRDefault="00225C3A" w:rsidP="00225C3A">
      <w:r>
        <w:t>L’augmentation du nombre de facteurs latents améliore la personnalisation, jusqu’à ce que ce nombre devienne trop élevé, moment auquel le modèle (1) commence à sur-</w:t>
      </w:r>
      <w:r w:rsidR="008C0D2E">
        <w:t>apprendre</w:t>
      </w:r>
      <w:r>
        <w:t xml:space="preserve">, on parle de </w:t>
      </w:r>
      <w:proofErr w:type="spellStart"/>
      <w:r>
        <w:t>overfitting</w:t>
      </w:r>
      <w:proofErr w:type="spellEnd"/>
      <w:r w:rsidR="008C0D2E">
        <w:t xml:space="preserve">, pour éviter ce </w:t>
      </w:r>
      <w:r w:rsidR="008C0D2E">
        <w:rPr>
          <w:rFonts w:cstheme="minorHAnsi"/>
        </w:rPr>
        <w:t>sur-apprentissage</w:t>
      </w:r>
      <w:r w:rsidR="008C0D2E">
        <w:t>, on ajoute des termes de régularisation à la fonction objective.</w:t>
      </w:r>
    </w:p>
    <w:p w14:paraId="5EC22CBA" w14:textId="6FD830C5" w:rsidR="00492215" w:rsidRDefault="008C0D2E" w:rsidP="00460E2F">
      <w:pPr>
        <w:rPr>
          <w:rFonts w:cstheme="minorHAnsi"/>
        </w:rPr>
      </w:pPr>
      <w:r>
        <w:t>Le</w:t>
      </w:r>
      <w:r w:rsidR="00314D62">
        <w:t xml:space="preserve"> paramètre </w:t>
      </w:r>
      <w:r w:rsidR="00460E2F">
        <w:t xml:space="preserve">de régularisation </w:t>
      </w:r>
      <w:r w:rsidR="00460E2F">
        <w:rPr>
          <w:rFonts w:cstheme="minorHAnsi"/>
        </w:rPr>
        <w:t>λ est ajouté</w:t>
      </w:r>
      <w:r w:rsidR="00492215">
        <w:rPr>
          <w:rFonts w:cstheme="minorHAnsi"/>
        </w:rPr>
        <w:t xml:space="preserve"> au modèle (1)</w:t>
      </w:r>
      <w:r w:rsidR="00460E2F">
        <w:rPr>
          <w:rFonts w:cstheme="minorHAnsi"/>
        </w:rPr>
        <w:t xml:space="preserve"> </w:t>
      </w:r>
      <w:r>
        <w:rPr>
          <w:rFonts w:cstheme="minorHAnsi"/>
        </w:rPr>
        <w:t>qui devient</w:t>
      </w:r>
      <w:r w:rsidR="00492215">
        <w:rPr>
          <w:rFonts w:cstheme="minorHAnsi"/>
        </w:rPr>
        <w:t>.</w:t>
      </w:r>
    </w:p>
    <w:p w14:paraId="31083733" w14:textId="62B20978" w:rsidR="0095219A" w:rsidRPr="00015702" w:rsidRDefault="00015702" w:rsidP="0095219A">
      <w:pPr>
        <w:rPr>
          <w:rFonts w:eastAsiaTheme="minorEastAsia"/>
          <w:color w:val="833C0B" w:themeColor="accent2" w:themeShade="8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 x 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 x r</m:t>
                          </m:r>
                        </m:sub>
                      </m:sSub>
                    </m:e>
                  </m:eqAr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 xml:space="preserve"> +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  <m:r>
            <w:rPr>
              <w:rFonts w:ascii="Cambria Math" w:hAnsi="Cambria Math"/>
              <w:color w:val="833C0B" w:themeColor="accent2" w:themeShade="80"/>
              <w:sz w:val="20"/>
              <w:szCs w:val="20"/>
            </w:rPr>
            <m:t>(2)</m:t>
          </m:r>
        </m:oMath>
      </m:oMathPara>
    </w:p>
    <w:p w14:paraId="6C34B25B" w14:textId="4284302A" w:rsidR="00015702" w:rsidRPr="00460E2F" w:rsidRDefault="00015702" w:rsidP="0095219A">
      <w:pPr>
        <w:rPr>
          <w:rFonts w:eastAsiaTheme="minorEastAsia"/>
          <w:color w:val="833C0B" w:themeColor="accent2" w:themeShade="8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 x 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 x r</m:t>
                          </m:r>
                        </m:sub>
                      </m:sSub>
                    </m:e>
                  </m:eqAr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 xml:space="preserve"> +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color w:val="833C0B" w:themeColor="accent2" w:themeShade="80"/>
              <w:sz w:val="20"/>
              <w:szCs w:val="20"/>
            </w:rPr>
            <m:t>(2)</m:t>
          </m:r>
        </m:oMath>
      </m:oMathPara>
    </w:p>
    <w:p w14:paraId="2F39CD89" w14:textId="77777777" w:rsidR="00802356" w:rsidRDefault="00802356" w:rsidP="00802356">
      <w:pPr>
        <w:pStyle w:val="Titre3"/>
      </w:pPr>
      <w:r>
        <w:t>Contrainte de positivité</w:t>
      </w:r>
    </w:p>
    <w:p w14:paraId="578EDC08" w14:textId="77777777" w:rsidR="00802356" w:rsidRDefault="00802356" w:rsidP="00802356">
      <w:r>
        <w:t xml:space="preserve">Comme les notations sont positifs, il est possible d’ajouter une contrainte de positivité de U et V </w:t>
      </w:r>
    </w:p>
    <w:p w14:paraId="1E9C01E4" w14:textId="77777777" w:rsidR="00802356" w:rsidRDefault="00802356" w:rsidP="00802356">
      <w:pPr>
        <w:jc w:val="center"/>
      </w:pPr>
      <w:r>
        <w:t>U &gt; 0 et V &gt;0</w:t>
      </w:r>
    </w:p>
    <w:p w14:paraId="62013947" w14:textId="53550309" w:rsidR="00802356" w:rsidRPr="00AD3743" w:rsidRDefault="00436F0A" w:rsidP="00802356">
      <w:pPr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 x 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 x r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2F5496" w:themeColor="accent1" w:themeShade="BF"/>
                          <w:sz w:val="20"/>
                          <w:szCs w:val="20"/>
                        </w:rPr>
                        <m:t>U&gt;0 , V&gt;0</m:t>
                      </m:r>
                    </m:e>
                  </m:eqAr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 xml:space="preserve"> + γ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color w:val="833C0B" w:themeColor="accent2" w:themeShade="80"/>
              <w:sz w:val="20"/>
              <w:szCs w:val="20"/>
            </w:rPr>
            <m:t>(3)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</m:oMath>
      </m:oMathPara>
    </w:p>
    <w:p w14:paraId="17FD0076" w14:textId="7B4A445C" w:rsidR="00046639" w:rsidRDefault="0095219A" w:rsidP="00555C3F">
      <w:pPr>
        <w:pStyle w:val="Titre3"/>
      </w:pPr>
      <w:r>
        <w:lastRenderedPageBreak/>
        <w:t>B</w:t>
      </w:r>
      <w:r w:rsidR="00046639">
        <w:t>iais</w:t>
      </w:r>
    </w:p>
    <w:p w14:paraId="5966A269" w14:textId="15A41FE7" w:rsidR="0018764B" w:rsidRDefault="0004651B" w:rsidP="0018764B">
      <w:r>
        <w:t xml:space="preserve">Les biais introduits par les utilisateurs ou les films pourraient fausser la prédiction, </w:t>
      </w:r>
      <w:r w:rsidR="00484AEE">
        <w:t>les utilisateurs selon leurs caractères n’attribuent pas des notes de la même façon</w:t>
      </w:r>
      <w:r w:rsidR="00EB15AA">
        <w:t>,</w:t>
      </w:r>
      <w:r w:rsidR="00484AEE">
        <w:t xml:space="preserve"> </w:t>
      </w:r>
      <w:r w:rsidR="0018764B">
        <w:t xml:space="preserve">des films plus populaires pourraient avoir une note plus généreuse. </w:t>
      </w:r>
    </w:p>
    <w:p w14:paraId="5C1C1E27" w14:textId="1C35DCDC" w:rsidR="0018764B" w:rsidRDefault="0018764B" w:rsidP="0018764B">
      <w:r>
        <w:t>P</w:t>
      </w:r>
      <w:r w:rsidR="0004651B">
        <w:t xml:space="preserve">our </w:t>
      </w:r>
      <w:r>
        <w:t xml:space="preserve">contrer </w:t>
      </w:r>
      <w:r w:rsidR="0004651B">
        <w:t>ceci, on enrichit le modèle en prenant en compte ces biais</w:t>
      </w:r>
      <w:r>
        <w:t>, ce qui va normaliser la valeur prédite en tenant compte de ces déviations.</w:t>
      </w:r>
    </w:p>
    <w:p w14:paraId="23B17387" w14:textId="69A9B777" w:rsidR="0018764B" w:rsidRDefault="00436F0A" w:rsidP="0018764B">
      <w:pPr>
        <w:rPr>
          <w:highlight w:val="yellow"/>
        </w:rPr>
      </w:pPr>
      <m:oMathPara>
        <m:oMath>
          <m:sSub>
            <m:sSubPr>
              <m:ctrlPr>
                <w:rPr>
                  <w:rStyle w:val="VariablesCar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VariablesCar"/>
                  <w:rFonts w:ascii="Cambria Math" w:hAnsi="Cambria Math"/>
                </w:rPr>
                <m:t>b</m:t>
              </m:r>
            </m:e>
            <m:sub>
              <m:r>
                <w:rPr>
                  <w:rStyle w:val="VariablesCar"/>
                  <w:rFonts w:ascii="Cambria Math" w:hAnsi="Cambria Math"/>
                </w:rPr>
                <m:t>ij</m:t>
              </m:r>
            </m:sub>
          </m:sSub>
          <m:r>
            <w:rPr>
              <w:rStyle w:val="VariablesCar"/>
              <w:rFonts w:ascii="Cambria Math" w:hAnsi="Cambria Math"/>
            </w:rPr>
            <m:t>=μ+</m:t>
          </m:r>
          <m:sSub>
            <m:sSubPr>
              <m:ctrlPr>
                <w:rPr>
                  <w:rStyle w:val="VariablesCar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VariablesCar"/>
                  <w:rFonts w:ascii="Cambria Math" w:hAnsi="Cambria Math"/>
                </w:rPr>
                <m:t>b</m:t>
              </m:r>
            </m:e>
            <m:sub>
              <m:r>
                <w:rPr>
                  <w:rStyle w:val="VariablesCar"/>
                  <w:rFonts w:ascii="Cambria Math" w:hAnsi="Cambria Math"/>
                </w:rPr>
                <m:t>i</m:t>
              </m:r>
            </m:sub>
          </m:sSub>
          <m:r>
            <w:rPr>
              <w:rStyle w:val="VariablesCar"/>
              <w:rFonts w:ascii="Cambria Math" w:hAnsi="Cambria Math"/>
            </w:rPr>
            <m:t>+</m:t>
          </m:r>
          <m:sSub>
            <m:sSubPr>
              <m:ctrlPr>
                <w:rPr>
                  <w:rStyle w:val="VariablesCar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VariablesCar"/>
                  <w:rFonts w:ascii="Cambria Math" w:hAnsi="Cambria Math"/>
                </w:rPr>
                <m:t>b</m:t>
              </m:r>
            </m:e>
            <m:sub>
              <m:r>
                <w:rPr>
                  <w:rStyle w:val="VariablesCar"/>
                  <w:rFonts w:ascii="Cambria Math" w:hAnsi="Cambria Math"/>
                </w:rPr>
                <m:t>j</m:t>
              </m:r>
            </m:sub>
          </m:sSub>
        </m:oMath>
      </m:oMathPara>
    </w:p>
    <w:p w14:paraId="067E6871" w14:textId="0A632130" w:rsidR="0004651B" w:rsidRPr="0004651B" w:rsidRDefault="0004651B" w:rsidP="00292132">
      <w:pPr>
        <w:pStyle w:val="Paragraphedeliste"/>
        <w:numPr>
          <w:ilvl w:val="0"/>
          <w:numId w:val="21"/>
        </w:numPr>
      </w:pPr>
      <m:oMath>
        <m:r>
          <m:rPr>
            <m:sty m:val="p"/>
          </m:rPr>
          <w:rPr>
            <w:rStyle w:val="VariablesCar"/>
            <w:rFonts w:ascii="Cambria Math" w:hAnsi="Cambria Math"/>
          </w:rPr>
          <m:t>µ</m:t>
        </m:r>
      </m:oMath>
      <w:r w:rsidR="00FC3961">
        <w:rPr>
          <w:rFonts w:eastAsiaTheme="minorEastAsia"/>
          <w:sz w:val="20"/>
          <w:szCs w:val="20"/>
        </w:rPr>
        <w:t> </w:t>
      </w:r>
      <w:r w:rsidR="00292132">
        <w:rPr>
          <w:rFonts w:eastAsiaTheme="minorEastAsia"/>
          <w:sz w:val="20"/>
          <w:szCs w:val="20"/>
        </w:rPr>
        <w:t xml:space="preserve">  </w:t>
      </w:r>
      <w:r w:rsidR="00FC3961">
        <w:rPr>
          <w:rFonts w:eastAsiaTheme="minorEastAsia"/>
          <w:sz w:val="20"/>
          <w:szCs w:val="20"/>
        </w:rPr>
        <w:t xml:space="preserve">: </w:t>
      </w:r>
      <w:r w:rsidRPr="0004651B">
        <w:rPr>
          <w:rFonts w:eastAsiaTheme="minorEastAsia"/>
          <w:sz w:val="20"/>
          <w:szCs w:val="20"/>
        </w:rPr>
        <w:t>la moyenne des notes données</w:t>
      </w:r>
    </w:p>
    <w:p w14:paraId="71699DE8" w14:textId="12BA116C" w:rsidR="0004651B" w:rsidRPr="0004651B" w:rsidRDefault="00436F0A" w:rsidP="00292132">
      <w:pPr>
        <w:pStyle w:val="Paragraphedeliste"/>
        <w:numPr>
          <w:ilvl w:val="0"/>
          <w:numId w:val="21"/>
        </w:numPr>
      </w:pPr>
      <m:oMath>
        <m:sSub>
          <m:sSubPr>
            <m:ctrlPr>
              <w:rPr>
                <w:rStyle w:val="VariablesCar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VariablesCar"/>
                <w:rFonts w:ascii="Cambria Math" w:hAnsi="Cambria Math"/>
              </w:rPr>
              <m:t>b</m:t>
            </m:r>
          </m:e>
          <m:sub>
            <m:r>
              <w:rPr>
                <w:rStyle w:val="VariablesCar"/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 </m:t>
        </m:r>
      </m:oMath>
      <w:r w:rsidR="00FC3961">
        <w:rPr>
          <w:rFonts w:eastAsiaTheme="minorEastAsia"/>
          <w:sz w:val="20"/>
          <w:szCs w:val="20"/>
        </w:rPr>
        <w:t xml:space="preserve">: </w:t>
      </w:r>
      <w:r w:rsidR="0004651B">
        <w:rPr>
          <w:rFonts w:eastAsiaTheme="minorEastAsia"/>
          <w:sz w:val="20"/>
          <w:szCs w:val="20"/>
        </w:rPr>
        <w:t xml:space="preserve">le biais introduit par l’utilisateur i, </w:t>
      </w:r>
      <w:r w:rsidR="002165CF">
        <w:rPr>
          <w:rFonts w:eastAsiaTheme="minorEastAsia"/>
          <w:sz w:val="20"/>
          <w:szCs w:val="20"/>
        </w:rPr>
        <w:t xml:space="preserve">c’est </w:t>
      </w:r>
      <w:r w:rsidR="0004651B">
        <w:rPr>
          <w:rFonts w:eastAsiaTheme="minorEastAsia"/>
          <w:sz w:val="20"/>
          <w:szCs w:val="20"/>
        </w:rPr>
        <w:t xml:space="preserve">la différence entre </w:t>
      </w:r>
      <m:oMath>
        <m:r>
          <w:rPr>
            <w:rFonts w:ascii="Cambria Math" w:hAnsi="Cambria Math"/>
            <w:sz w:val="20"/>
            <w:szCs w:val="20"/>
          </w:rPr>
          <m:t>µ</m:t>
        </m:r>
      </m:oMath>
      <w:r w:rsidR="0004651B">
        <w:rPr>
          <w:rFonts w:eastAsiaTheme="minorEastAsia"/>
          <w:sz w:val="20"/>
          <w:szCs w:val="20"/>
        </w:rPr>
        <w:t xml:space="preserve"> et l’ensemble des notes donnée </w:t>
      </w:r>
      <w:r w:rsidR="002165CF">
        <w:rPr>
          <w:rFonts w:eastAsiaTheme="minorEastAsia"/>
          <w:sz w:val="20"/>
          <w:szCs w:val="20"/>
        </w:rPr>
        <w:t>par l’utilisateur i.</w:t>
      </w:r>
    </w:p>
    <w:p w14:paraId="44E895C0" w14:textId="79D531D2" w:rsidR="0004651B" w:rsidRPr="002165CF" w:rsidRDefault="0004651B" w:rsidP="00292132">
      <w:pPr>
        <w:pStyle w:val="Paragraphedeliste"/>
        <w:numPr>
          <w:ilvl w:val="0"/>
          <w:numId w:val="21"/>
        </w:numPr>
      </w:pPr>
      <m:oMath>
        <m:r>
          <w:rPr>
            <w:rStyle w:val="VariablesCar"/>
            <w:rFonts w:ascii="Cambria Math" w:hAnsi="Cambria Math"/>
          </w:rPr>
          <m:t>bj</m:t>
        </m:r>
        <m:r>
          <w:rPr>
            <w:rFonts w:ascii="Cambria Math" w:hAnsi="Cambria Math"/>
            <w:sz w:val="20"/>
            <w:szCs w:val="20"/>
          </w:rPr>
          <m:t> </m:t>
        </m:r>
      </m:oMath>
      <w:r w:rsidR="00FC3961">
        <w:rPr>
          <w:rFonts w:eastAsiaTheme="minorEastAsia"/>
          <w:sz w:val="20"/>
          <w:szCs w:val="20"/>
        </w:rPr>
        <w:t xml:space="preserve">: </w:t>
      </w:r>
      <w:r>
        <w:rPr>
          <w:rFonts w:eastAsiaTheme="minorEastAsia"/>
          <w:sz w:val="20"/>
          <w:szCs w:val="20"/>
        </w:rPr>
        <w:t xml:space="preserve">le biais introduit par l’item j, </w:t>
      </w:r>
      <w:r w:rsidR="00484AEE">
        <w:rPr>
          <w:rFonts w:eastAsiaTheme="minorEastAsia"/>
          <w:sz w:val="20"/>
          <w:szCs w:val="20"/>
        </w:rPr>
        <w:t xml:space="preserve">un biais de popularité, </w:t>
      </w:r>
      <w:r>
        <w:rPr>
          <w:rFonts w:eastAsiaTheme="minorEastAsia"/>
          <w:sz w:val="20"/>
          <w:szCs w:val="20"/>
        </w:rPr>
        <w:t xml:space="preserve">la différence entre </w:t>
      </w:r>
      <m:oMath>
        <m:r>
          <w:rPr>
            <w:rFonts w:ascii="Cambria Math" w:hAnsi="Cambria Math"/>
            <w:sz w:val="20"/>
            <w:szCs w:val="20"/>
          </w:rPr>
          <m:t>µ</m:t>
        </m:r>
      </m:oMath>
      <w:r>
        <w:rPr>
          <w:rFonts w:eastAsiaTheme="minorEastAsia"/>
          <w:sz w:val="20"/>
          <w:szCs w:val="20"/>
        </w:rPr>
        <w:t xml:space="preserve"> et l’ensemble des notes donnée au film j</w:t>
      </w:r>
    </w:p>
    <w:p w14:paraId="1073D390" w14:textId="0DE7B809" w:rsidR="002165CF" w:rsidRPr="002165CF" w:rsidRDefault="002165CF" w:rsidP="0012311B">
      <w:r w:rsidRPr="002165CF">
        <w:rPr>
          <w:rFonts w:ascii="Cambria Math" w:hAnsi="Cambria Math"/>
          <w:i/>
        </w:rPr>
        <w:br/>
      </w:r>
      <w:r w:rsidR="0012311B">
        <w:t>L</w:t>
      </w:r>
      <w:r w:rsidRPr="002165CF">
        <w:t xml:space="preserve">a prédiction pour </w:t>
      </w:r>
      <w:r w:rsidR="00697E44" w:rsidRPr="002165CF">
        <w:t xml:space="preserve">le couple utilisateur i film j n’est </w:t>
      </w:r>
      <w:r w:rsidR="0012311B">
        <w:t xml:space="preserve">donc </w:t>
      </w:r>
      <w:r w:rsidR="00697E44" w:rsidRPr="002165CF">
        <w:t xml:space="preserve">plus seulement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97E44" w:rsidRPr="002165CF">
        <w:t xml:space="preserve"> mais</w:t>
      </w:r>
      <w:r w:rsidRPr="002165CF">
        <w:t> :</w:t>
      </w:r>
    </w:p>
    <w:p w14:paraId="3A5CDC5A" w14:textId="0D8BEB1E" w:rsidR="002165CF" w:rsidRPr="0012311B" w:rsidRDefault="00436F0A" w:rsidP="002165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j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BC79A11" w14:textId="54E57401" w:rsidR="0012311B" w:rsidRPr="0004651B" w:rsidRDefault="0012311B" w:rsidP="002165CF">
      <w:r>
        <w:rPr>
          <w:rFonts w:eastAsiaTheme="minorEastAsia"/>
        </w:rPr>
        <w:t>Le modèle avec les biais s’écrit donc :</w:t>
      </w:r>
    </w:p>
    <w:p w14:paraId="71F89855" w14:textId="7CD836C4" w:rsidR="0095219A" w:rsidRPr="0095219A" w:rsidRDefault="0095219A" w:rsidP="00802356"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 x 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 x r</m:t>
                          </m:r>
                        </m:sub>
                      </m:sSub>
                    </m:e>
                  </m:eqArr>
                </m:sub>
              </m:sSub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X-µ-bi-bj-U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 xml:space="preserve"> + γ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  <m:r>
            <w:rPr>
              <w:rFonts w:ascii="Cambria Math" w:hAnsi="Cambria Math"/>
              <w:color w:val="833C0B" w:themeColor="accent2" w:themeShade="80"/>
              <w:sz w:val="20"/>
              <w:szCs w:val="20"/>
            </w:rPr>
            <m:t>(4)</m:t>
          </m:r>
        </m:oMath>
      </m:oMathPara>
    </w:p>
    <w:p w14:paraId="3EDA69FD" w14:textId="183D51CA" w:rsidR="00BA43D2" w:rsidRDefault="00A1076A" w:rsidP="00A1076A">
      <w:pPr>
        <w:pStyle w:val="Titre3"/>
      </w:pPr>
      <w:r>
        <w:t>Evaluation</w:t>
      </w:r>
    </w:p>
    <w:p w14:paraId="64BF2ADF" w14:textId="558B03FC" w:rsidR="00BA43D2" w:rsidRDefault="00771648" w:rsidP="00771648">
      <w:pPr>
        <w:rPr>
          <w:i/>
          <w:iCs/>
        </w:rPr>
      </w:pPr>
      <w:r>
        <w:rPr>
          <w:rFonts w:eastAsiaTheme="minorEastAsia"/>
          <w:color w:val="833C0B" w:themeColor="accent2" w:themeShade="80"/>
          <w:sz w:val="20"/>
          <w:szCs w:val="20"/>
        </w:rPr>
        <w:t>L</w:t>
      </w:r>
      <w:r>
        <w:t>es matrices U et V sont d’abords initialisées d’une façon aléatoire et ensuite on tente via un algorithme de diminuer progressivement l’erreur entre la valeur réelle et celle de prédiction, l</w:t>
      </w:r>
      <w:r w:rsidR="00A1076A">
        <w:t xml:space="preserve">e </w:t>
      </w:r>
      <w:r w:rsidR="00492215">
        <w:t>critère</w:t>
      </w:r>
      <w:r w:rsidR="00A1076A">
        <w:t xml:space="preserve"> utilisé pour l’évaluation de </w:t>
      </w:r>
      <w:r w:rsidR="00492215">
        <w:t>ce modèle</w:t>
      </w:r>
      <w:r w:rsidR="00A1076A">
        <w:t xml:space="preserve"> </w:t>
      </w:r>
      <w:r w:rsidR="00492215">
        <w:t>sera la racine de</w:t>
      </w:r>
      <w:r w:rsidR="00A1076A">
        <w:t xml:space="preserve"> l’erreur quadratique moyenne notée </w:t>
      </w:r>
      <w:r w:rsidR="00A1076A" w:rsidRPr="00492215">
        <w:rPr>
          <w:i/>
          <w:iCs/>
        </w:rPr>
        <w:t>RMSE</w:t>
      </w:r>
      <w:r w:rsidR="00A1076A">
        <w:t> : (</w:t>
      </w:r>
      <w:r w:rsidR="00A1076A" w:rsidRPr="00A1076A">
        <w:rPr>
          <w:i/>
          <w:iCs/>
        </w:rPr>
        <w:t xml:space="preserve">Root </w:t>
      </w:r>
      <w:proofErr w:type="spellStart"/>
      <w:r w:rsidR="00A1076A" w:rsidRPr="00A1076A">
        <w:rPr>
          <w:i/>
          <w:iCs/>
        </w:rPr>
        <w:t>Mean</w:t>
      </w:r>
      <w:proofErr w:type="spellEnd"/>
      <w:r w:rsidR="00A1076A" w:rsidRPr="00A1076A">
        <w:rPr>
          <w:i/>
          <w:iCs/>
        </w:rPr>
        <w:t xml:space="preserve"> Square </w:t>
      </w:r>
      <w:proofErr w:type="spellStart"/>
      <w:r w:rsidR="00A1076A">
        <w:rPr>
          <w:i/>
          <w:iCs/>
        </w:rPr>
        <w:t>Er</w:t>
      </w:r>
      <w:r w:rsidR="00A1076A" w:rsidRPr="00A1076A">
        <w:rPr>
          <w:i/>
          <w:iCs/>
        </w:rPr>
        <w:t>rror</w:t>
      </w:r>
      <w:proofErr w:type="spellEnd"/>
      <w:r w:rsidR="00A1076A">
        <w:rPr>
          <w:i/>
          <w:iCs/>
        </w:rPr>
        <w:t>)</w:t>
      </w:r>
    </w:p>
    <w:p w14:paraId="1C0F0F01" w14:textId="692447E4" w:rsidR="00492215" w:rsidRPr="00492215" w:rsidRDefault="00AD54DA" w:rsidP="00AD54DA">
      <w:pPr>
        <w:jc w:val="center"/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RMSE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∈Ω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Style w:val="VariablesCar"/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étant l’ensemble des observations</m:t>
          </m:r>
        </m:oMath>
      </m:oMathPara>
    </w:p>
    <w:p w14:paraId="62F4193E" w14:textId="62E237D6" w:rsidR="00445FAF" w:rsidRPr="00445FAF" w:rsidRDefault="00445FAF" w:rsidP="00445FAF"/>
    <w:p w14:paraId="501509A3" w14:textId="77777777" w:rsidR="003C3827" w:rsidRDefault="003C3827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6"/>
          <w:szCs w:val="26"/>
        </w:rPr>
      </w:pPr>
      <w:r>
        <w:br w:type="page"/>
      </w:r>
    </w:p>
    <w:p w14:paraId="322294FB" w14:textId="3A32F606" w:rsidR="00D0142C" w:rsidRDefault="00D0142C" w:rsidP="00D0142C">
      <w:pPr>
        <w:pStyle w:val="Titre2"/>
      </w:pPr>
      <w:r>
        <w:lastRenderedPageBreak/>
        <w:t>Description de l’algorithme</w:t>
      </w:r>
    </w:p>
    <w:p w14:paraId="6156E5EF" w14:textId="01C2546B" w:rsidR="009C3240" w:rsidRDefault="009C3240" w:rsidP="00CC31C3">
      <w:pPr>
        <w:rPr>
          <w:shd w:val="clear" w:color="auto" w:fill="FFFFFF"/>
        </w:rPr>
      </w:pPr>
      <w:r>
        <w:rPr>
          <w:shd w:val="clear" w:color="auto" w:fill="FFFFFF"/>
        </w:rPr>
        <w:t xml:space="preserve">Pour résoudre le problème d’optimisation (1), </w:t>
      </w:r>
      <w:r w:rsidR="00CC31C3">
        <w:rPr>
          <w:shd w:val="clear" w:color="auto" w:fill="FFFFFF"/>
        </w:rPr>
        <w:t>j’ai utilisé deux algorithmes, la descente du gradient et l’algorithme des moindres carrés alternés (ALS) :</w:t>
      </w:r>
    </w:p>
    <w:p w14:paraId="46D96D52" w14:textId="4EA9E8E2" w:rsidR="009C3240" w:rsidRDefault="009C3240" w:rsidP="004C1F89">
      <w:pPr>
        <w:pStyle w:val="Titre3"/>
        <w:spacing w:before="240" w:after="240"/>
        <w:ind w:left="357"/>
      </w:pPr>
      <w:r w:rsidRPr="00555C3F">
        <w:t>La descente du gradient</w:t>
      </w:r>
    </w:p>
    <w:p w14:paraId="67580482" w14:textId="25BDE1F1" w:rsidR="00DD1ED0" w:rsidRDefault="00DD1ED0" w:rsidP="00DD1ED0">
      <w:r>
        <w:t>Pour minimiser la fonction coût, on va calculer sa dérivée pour</w:t>
      </w:r>
      <w:r w:rsidR="00C16C7D">
        <w:t xml:space="preserve"> les paramètres</w:t>
      </w:r>
      <w:r>
        <w:t xml:space="preserve"> U et V, une mesure de la pente et ensuite on progresse d’un pas </w:t>
      </w:r>
      <w:r w:rsidRPr="00DD1ED0">
        <w:rPr>
          <w:rStyle w:val="VariablesCar"/>
        </w:rPr>
        <w:t>α</w:t>
      </w:r>
      <w:r>
        <w:t xml:space="preserve"> dans la direction de la pente </w:t>
      </w:r>
      <w:r w:rsidR="00C16C7D">
        <w:t>qui descend, soit la direction opposée du gradient. Ces étapes sont répétées en boucle jusqu’à minimisation de la fonction coût</w:t>
      </w:r>
      <w:r w:rsidR="007B59DF">
        <w:t xml:space="preserve"> (RMSE)</w:t>
      </w:r>
      <w:r w:rsidR="00C16C7D">
        <w:t>.</w:t>
      </w:r>
    </w:p>
    <w:p w14:paraId="49D929DA" w14:textId="26DCE797" w:rsidR="00A24BC0" w:rsidRPr="007B59DF" w:rsidRDefault="00436F0A" w:rsidP="002F161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=-2⋅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b/>
                <w:bCs/>
                <w:i/>
                <w:iCs/>
                <w:sz w:val="18"/>
                <w:szCs w:val="18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i,j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∈Ω</m:t>
            </m:r>
          </m:sub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jk</m:t>
            </m:r>
          </m:sub>
        </m:sSub>
      </m:oMath>
      <w:r w:rsidR="00A34727" w:rsidRPr="00A24BC0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=-2⋅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b/>
                <w:bCs/>
                <w:i/>
                <w:iCs/>
                <w:sz w:val="18"/>
                <w:szCs w:val="18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i,j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∈Ω</m:t>
            </m:r>
          </m:sub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ik</m:t>
            </m:r>
          </m:sub>
        </m:sSub>
      </m:oMath>
      <w:r w:rsidR="00A24BC0" w:rsidRPr="00A24BC0">
        <w:rPr>
          <w:rFonts w:eastAsiaTheme="minorEastAsia"/>
        </w:rPr>
        <w:t xml:space="preserve">           </w:t>
      </w:r>
    </w:p>
    <w:p w14:paraId="241642D9" w14:textId="1E88C39D" w:rsidR="007B59DF" w:rsidRPr="00A24BC0" w:rsidRDefault="00A24BC0" w:rsidP="00A34727">
      <w:pPr>
        <w:rPr>
          <w:rFonts w:eastAsiaTheme="minorEastAsia"/>
        </w:rPr>
      </w:pPr>
      <w:r>
        <w:rPr>
          <w:rFonts w:eastAsiaTheme="minorEastAsia"/>
        </w:rPr>
        <w:t>Pour la mise à jour des vecteurs U et V :</w:t>
      </w:r>
    </w:p>
    <w:p w14:paraId="0C9D14DF" w14:textId="684926CD" w:rsidR="007B59DF" w:rsidRPr="007B59DF" w:rsidRDefault="00436F0A" w:rsidP="007B59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ik new</m:t>
              </m:r>
            </m:sub>
          </m:sSub>
          <m:r>
            <w:rPr>
              <w:rFonts w:ascii="Cambria Math" w:hAnsi="Cambria Math"/>
            </w:rPr>
            <m:t xml:space="preserve">=U-α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14:paraId="684DCA16" w14:textId="5499C87F" w:rsidR="007B59DF" w:rsidRPr="00836879" w:rsidRDefault="00436F0A" w:rsidP="009918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jk new</m:t>
              </m:r>
            </m:sub>
          </m:sSub>
          <m:r>
            <w:rPr>
              <w:rFonts w:ascii="Cambria Math" w:hAnsi="Cambria Math"/>
            </w:rPr>
            <m:t xml:space="preserve">=V-α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14:paraId="1B44EF3F" w14:textId="539F9804" w:rsidR="007B59DF" w:rsidRPr="00372D3F" w:rsidRDefault="00991893" w:rsidP="00A24BC0">
      <w:pPr>
        <w:pStyle w:val="Citationintense"/>
        <w:spacing w:before="100"/>
      </w:pPr>
      <w:r w:rsidRPr="00372D3F">
        <w:t>Algorithme 1 : Descente du gradient</w:t>
      </w:r>
    </w:p>
    <w:p w14:paraId="50F70895" w14:textId="77777777" w:rsidR="002E2607" w:rsidRPr="002E2607" w:rsidRDefault="002E2607" w:rsidP="000F4D4C">
      <w:pPr>
        <w:pStyle w:val="Citationintense"/>
        <w:numPr>
          <w:ilvl w:val="0"/>
          <w:numId w:val="16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</w:rPr>
      </w:pPr>
      <w:proofErr w:type="spellStart"/>
      <w:r w:rsidRPr="002E2607">
        <w:rPr>
          <w:color w:val="000000" w:themeColor="text1"/>
        </w:rPr>
        <w:t>Initialize</w:t>
      </w:r>
      <w:proofErr w:type="spellEnd"/>
      <w:r w:rsidRPr="002E2607">
        <w:rPr>
          <w:color w:val="000000" w:themeColor="text1"/>
        </w:rPr>
        <w:t xml:space="preserve"> U</w:t>
      </w:r>
      <w:r>
        <w:rPr>
          <w:color w:val="000000" w:themeColor="text1"/>
        </w:rPr>
        <w:t>, V</w:t>
      </w:r>
    </w:p>
    <w:p w14:paraId="2C97C0B9" w14:textId="06141181" w:rsidR="00991893" w:rsidRPr="004C1F89" w:rsidRDefault="00991893" w:rsidP="006C5401">
      <w:pPr>
        <w:pStyle w:val="Citationintense"/>
        <w:numPr>
          <w:ilvl w:val="0"/>
          <w:numId w:val="16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</w:rPr>
      </w:pPr>
      <w:proofErr w:type="gramStart"/>
      <w:r w:rsidRPr="004C1F89">
        <w:rPr>
          <w:color w:val="000000" w:themeColor="text1"/>
        </w:rPr>
        <w:t>for</w:t>
      </w:r>
      <w:proofErr w:type="gramEnd"/>
      <w:r w:rsidRPr="004C1F89">
        <w:rPr>
          <w:color w:val="000000" w:themeColor="text1"/>
        </w:rPr>
        <w:t xml:space="preserve"> k=0, …. Do</w:t>
      </w:r>
    </w:p>
    <w:p w14:paraId="58B40111" w14:textId="58D0B524" w:rsidR="00991893" w:rsidRPr="004C1F89" w:rsidRDefault="004C1F89" w:rsidP="006C5401">
      <w:pPr>
        <w:pStyle w:val="Citationintense"/>
        <w:numPr>
          <w:ilvl w:val="0"/>
          <w:numId w:val="16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        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- α ∇f(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2998539F" w14:textId="445A5867" w:rsidR="00372D3F" w:rsidRPr="004C1F89" w:rsidRDefault="00436F0A" w:rsidP="006C5401">
      <w:pPr>
        <w:pStyle w:val="Citationintense"/>
        <w:numPr>
          <w:ilvl w:val="0"/>
          <w:numId w:val="16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       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- α ∇f(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67F49BA2" w14:textId="371347D5" w:rsidR="00372D3F" w:rsidRDefault="00372D3F" w:rsidP="006C5401">
      <w:pPr>
        <w:pStyle w:val="Citationintense"/>
        <w:numPr>
          <w:ilvl w:val="0"/>
          <w:numId w:val="16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</w:rPr>
      </w:pPr>
      <w:proofErr w:type="gramStart"/>
      <w:r w:rsidRPr="004C1F89">
        <w:rPr>
          <w:color w:val="000000" w:themeColor="text1"/>
        </w:rPr>
        <w:t>end</w:t>
      </w:r>
      <w:proofErr w:type="gramEnd"/>
      <w:r w:rsidRPr="004C1F89">
        <w:rPr>
          <w:color w:val="000000" w:themeColor="text1"/>
        </w:rPr>
        <w:t xml:space="preserve"> for</w:t>
      </w:r>
    </w:p>
    <w:p w14:paraId="0E47B282" w14:textId="77777777" w:rsidR="006C5401" w:rsidRDefault="006C5401" w:rsidP="006C5401">
      <w:pPr>
        <w:pStyle w:val="Citationintense"/>
        <w:pBdr>
          <w:top w:val="none" w:sz="0" w:space="0" w:color="auto"/>
        </w:pBdr>
        <w:spacing w:before="40"/>
        <w:ind w:left="28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until convergence</w:t>
      </w:r>
    </w:p>
    <w:p w14:paraId="4C2D75A2" w14:textId="77777777" w:rsidR="00E817AF" w:rsidRDefault="00E817AF" w:rsidP="00991893"/>
    <w:p w14:paraId="1A89050B" w14:textId="42E0FBEC" w:rsidR="00594276" w:rsidRDefault="00594276" w:rsidP="00991893">
      <w:r w:rsidRPr="00991893">
        <w:t xml:space="preserve">Pour un pas fixe, la convergence n’est pas assurée, on utilise donc un pas </w:t>
      </w:r>
      <w:r w:rsidR="004C1F89">
        <w:t>évolutif</w:t>
      </w:r>
      <w:r w:rsidRPr="00991893">
        <w:t xml:space="preserve"> (</w:t>
      </w:r>
      <w:proofErr w:type="spellStart"/>
      <w:r w:rsidRPr="00991893">
        <w:t>backtracking</w:t>
      </w:r>
      <w:proofErr w:type="spellEnd"/>
      <w:r w:rsidRPr="00991893">
        <w:t>)</w:t>
      </w:r>
    </w:p>
    <w:p w14:paraId="5F35CE2E" w14:textId="47116F52" w:rsidR="004C1F89" w:rsidRPr="00372D3F" w:rsidRDefault="004C1F89" w:rsidP="00A24BC0">
      <w:pPr>
        <w:pStyle w:val="Citationintense"/>
        <w:spacing w:before="40"/>
      </w:pPr>
      <w:r w:rsidRPr="00372D3F">
        <w:t xml:space="preserve">Algorithme </w:t>
      </w:r>
      <w:r w:rsidR="00D34957">
        <w:t>2</w:t>
      </w:r>
      <w:r w:rsidRPr="00372D3F">
        <w:t> : Descente du gradient</w:t>
      </w:r>
      <w:r>
        <w:t xml:space="preserve"> avec </w:t>
      </w:r>
      <w:proofErr w:type="spellStart"/>
      <w:r>
        <w:t>backtracking</w:t>
      </w:r>
      <w:proofErr w:type="spellEnd"/>
    </w:p>
    <w:p w14:paraId="1C51D752" w14:textId="62B7C2E3" w:rsidR="004C1F89" w:rsidRDefault="002E2607" w:rsidP="00E817AF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 w:rsidRPr="00765AF8">
        <w:rPr>
          <w:color w:val="000000" w:themeColor="text1"/>
          <w:lang w:val="en-US"/>
        </w:rPr>
        <w:t>Initialize U, V</w:t>
      </w:r>
      <w:r w:rsidR="004C1F89" w:rsidRPr="00E817AF">
        <w:rPr>
          <w:color w:val="000000" w:themeColor="text1"/>
          <w:lang w:val="en-US"/>
        </w:rPr>
        <w:t xml:space="preserve"> </w:t>
      </w:r>
    </w:p>
    <w:p w14:paraId="3EBC6890" w14:textId="14A4D2AC" w:rsidR="00E817AF" w:rsidRPr="00E817AF" w:rsidRDefault="00B45AA1" w:rsidP="00E817AF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lastRenderedPageBreak/>
        <w:t>Set</w:t>
      </w:r>
      <w:r w:rsidR="00E817AF">
        <w:rPr>
          <w:rFonts w:eastAsiaTheme="minorEastAsia"/>
          <w:color w:val="000000" w:themeColor="text1"/>
          <w:lang w:val="en-US"/>
        </w:rPr>
        <w:t xml:space="preserve"> initial </w:t>
      </w:r>
      <w:proofErr w:type="spellStart"/>
      <w:r w:rsidR="00E817AF">
        <w:rPr>
          <w:rFonts w:eastAsiaTheme="minorEastAsia"/>
          <w:color w:val="000000" w:themeColor="text1"/>
          <w:lang w:val="en-US"/>
        </w:rPr>
        <w:t>stepsize</w:t>
      </w:r>
      <w:proofErr w:type="spellEnd"/>
    </w:p>
    <w:p w14:paraId="2E33A87B" w14:textId="0213DA59" w:rsidR="004C1F89" w:rsidRPr="00765AF8" w:rsidRDefault="004C1F89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proofErr w:type="gramStart"/>
      <w:r w:rsidRPr="00765AF8">
        <w:rPr>
          <w:color w:val="000000" w:themeColor="text1"/>
          <w:lang w:val="en-US"/>
        </w:rPr>
        <w:t xml:space="preserve">for </w:t>
      </w:r>
      <w:r w:rsidR="00D34957" w:rsidRPr="00765AF8">
        <w:rPr>
          <w:color w:val="000000" w:themeColor="text1"/>
          <w:lang w:val="en-US"/>
        </w:rPr>
        <w:t xml:space="preserve"> </w:t>
      </w:r>
      <w:r w:rsidRPr="00765AF8">
        <w:rPr>
          <w:color w:val="000000" w:themeColor="text1"/>
          <w:lang w:val="en-US"/>
        </w:rPr>
        <w:t>k</w:t>
      </w:r>
      <w:proofErr w:type="gramEnd"/>
      <w:r w:rsidR="00D34957" w:rsidRPr="00765AF8">
        <w:rPr>
          <w:color w:val="000000" w:themeColor="text1"/>
          <w:lang w:val="en-US"/>
        </w:rPr>
        <w:t xml:space="preserve"> </w:t>
      </w:r>
      <w:r w:rsidRPr="00765AF8">
        <w:rPr>
          <w:color w:val="000000" w:themeColor="text1"/>
          <w:lang w:val="en-US"/>
        </w:rPr>
        <w:t>=</w:t>
      </w:r>
      <w:r w:rsidR="00D34957" w:rsidRPr="00765AF8">
        <w:rPr>
          <w:color w:val="000000" w:themeColor="text1"/>
          <w:lang w:val="en-US"/>
        </w:rPr>
        <w:t xml:space="preserve"> </w:t>
      </w:r>
      <w:r w:rsidRPr="00765AF8">
        <w:rPr>
          <w:color w:val="000000" w:themeColor="text1"/>
          <w:lang w:val="en-US"/>
        </w:rPr>
        <w:t>0, …. Do</w:t>
      </w:r>
    </w:p>
    <w:p w14:paraId="3F4E34F6" w14:textId="0A35302F" w:rsidR="00E77E5E" w:rsidRPr="00765AF8" w:rsidRDefault="00E817AF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 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- α ∇f(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)</m:t>
        </m:r>
      </m:oMath>
    </w:p>
    <w:p w14:paraId="28E1940C" w14:textId="3B6E1E80" w:rsidR="00D34957" w:rsidRPr="00765AF8" w:rsidRDefault="00E817AF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           </w:t>
      </w:r>
      <w:proofErr w:type="gramStart"/>
      <w:r w:rsidR="00D34957" w:rsidRPr="00765AF8">
        <w:rPr>
          <w:rFonts w:eastAsiaTheme="minorEastAsia"/>
          <w:color w:val="000000" w:themeColor="text1"/>
          <w:lang w:val="en-US"/>
        </w:rPr>
        <w:t>while  f</w:t>
      </w:r>
      <w:proofErr w:type="gramEnd"/>
      <w:r w:rsidR="00D34957" w:rsidRPr="00765AF8">
        <w:rPr>
          <w:rFonts w:eastAsiaTheme="minorEastAsia"/>
          <w:color w:val="000000" w:themeColor="text1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k+1</m:t>
            </m:r>
          </m:sub>
        </m:sSub>
      </m:oMath>
      <w:r w:rsidR="00D34957" w:rsidRPr="00765AF8">
        <w:rPr>
          <w:rFonts w:eastAsiaTheme="minorEastAsia"/>
          <w:color w:val="000000" w:themeColor="text1"/>
          <w:lang w:val="en-US"/>
        </w:rPr>
        <w:t>)  &gt;  f(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="00D34957" w:rsidRPr="00765AF8">
        <w:rPr>
          <w:rFonts w:eastAsiaTheme="minorEastAsia"/>
          <w:color w:val="000000" w:themeColor="text1"/>
          <w:lang w:val="en-US"/>
        </w:rPr>
        <w:t xml:space="preserve"> do</w:t>
      </w:r>
    </w:p>
    <w:p w14:paraId="2EA1AC8E" w14:textId="0EE16D46" w:rsidR="00D34957" w:rsidRPr="00765AF8" w:rsidRDefault="00E817AF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   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3</m:t>
            </m:r>
          </m:den>
        </m:f>
      </m:oMath>
    </w:p>
    <w:p w14:paraId="159D1D47" w14:textId="5C7256A9" w:rsidR="00D34957" w:rsidRPr="00765AF8" w:rsidRDefault="00E817AF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       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- α ∇f(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)</m:t>
        </m:r>
      </m:oMath>
    </w:p>
    <w:p w14:paraId="105DC4C7" w14:textId="69066277" w:rsidR="00D34957" w:rsidRPr="00765AF8" w:rsidRDefault="00E817AF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         </w:t>
      </w:r>
      <w:r w:rsidR="00D34957" w:rsidRPr="00765AF8">
        <w:rPr>
          <w:rFonts w:eastAsiaTheme="minorEastAsia"/>
          <w:color w:val="000000" w:themeColor="text1"/>
          <w:lang w:val="en-US"/>
        </w:rPr>
        <w:t>end while</w:t>
      </w:r>
    </w:p>
    <w:p w14:paraId="1476FCFD" w14:textId="70C0FA97" w:rsidR="00D34957" w:rsidRPr="00765AF8" w:rsidRDefault="00E817AF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   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  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>*4</m:t>
        </m:r>
      </m:oMath>
    </w:p>
    <w:p w14:paraId="74A7FC9B" w14:textId="77777777" w:rsidR="006C5401" w:rsidRDefault="004C1F89" w:rsidP="006C5401">
      <w:pPr>
        <w:pStyle w:val="Citationintense"/>
        <w:numPr>
          <w:ilvl w:val="0"/>
          <w:numId w:val="18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 w:rsidRPr="00765AF8">
        <w:rPr>
          <w:color w:val="000000" w:themeColor="text1"/>
          <w:lang w:val="en-US"/>
        </w:rPr>
        <w:t>end for</w:t>
      </w:r>
    </w:p>
    <w:p w14:paraId="124D5810" w14:textId="44885884" w:rsidR="00A90B82" w:rsidRPr="00B45AA1" w:rsidRDefault="006C5401" w:rsidP="00B45AA1">
      <w:pPr>
        <w:pStyle w:val="Citationintense"/>
        <w:pBdr>
          <w:top w:val="none" w:sz="0" w:space="0" w:color="auto"/>
        </w:pBdr>
        <w:spacing w:before="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until convergence</w:t>
      </w:r>
    </w:p>
    <w:p w14:paraId="3C2A5519" w14:textId="56EC8F75" w:rsidR="00D34957" w:rsidRDefault="00D34957" w:rsidP="00D34957">
      <w:pPr>
        <w:pStyle w:val="Titre3"/>
        <w:spacing w:before="240" w:after="240"/>
        <w:ind w:left="357"/>
      </w:pPr>
      <w:r w:rsidRPr="00555C3F">
        <w:t>La descente du gradient</w:t>
      </w:r>
      <w:r>
        <w:t xml:space="preserve"> stochastique</w:t>
      </w:r>
    </w:p>
    <w:p w14:paraId="1D79E616" w14:textId="4457E0B8" w:rsidR="00697E44" w:rsidRDefault="00697E44" w:rsidP="00697E44">
      <w:r>
        <w:t xml:space="preserve">Pour </w:t>
      </w:r>
      <w:r w:rsidR="00D34957">
        <w:t>rendre</w:t>
      </w:r>
      <w:r w:rsidR="00B46F20">
        <w:t xml:space="preserve"> l’algorithme </w:t>
      </w:r>
      <w:r w:rsidR="00D34957">
        <w:t xml:space="preserve">descente du gradient </w:t>
      </w:r>
      <w:r w:rsidR="00B46F20">
        <w:t xml:space="preserve">stochastique, </w:t>
      </w:r>
      <w:r>
        <w:t>on va parcourir le jeu de donnée d’une façon aléatoire et la traverser pour chaque vecteur</w:t>
      </w:r>
      <w:r w:rsidR="006828E0">
        <w:t>.</w:t>
      </w:r>
    </w:p>
    <w:p w14:paraId="6DE74983" w14:textId="6EECA0A2" w:rsidR="00A90B82" w:rsidRDefault="00A90B82" w:rsidP="00697E44">
      <w:r>
        <w:t>On ne peut plus régler le pas à chaque itération car la direction à chaque itération peut ne pas conduire à une diminution de l</w:t>
      </w:r>
      <w:r w:rsidR="00D34957">
        <w:t>a</w:t>
      </w:r>
      <w:r>
        <w:t xml:space="preserve"> fonction de cout globale, on fixe alors un pas petit (0.002).</w:t>
      </w:r>
    </w:p>
    <w:p w14:paraId="281EEC14" w14:textId="6C955DEB" w:rsidR="00D34957" w:rsidRPr="00372D3F" w:rsidRDefault="00D34957" w:rsidP="00D34957">
      <w:pPr>
        <w:pStyle w:val="Citationintense"/>
      </w:pPr>
      <w:r w:rsidRPr="00372D3F">
        <w:t xml:space="preserve">Algorithme </w:t>
      </w:r>
      <w:r>
        <w:t>3</w:t>
      </w:r>
      <w:r w:rsidRPr="00372D3F">
        <w:t> : Descente du gradient</w:t>
      </w:r>
      <w:r>
        <w:t xml:space="preserve"> Stochastique (SGD)</w:t>
      </w:r>
    </w:p>
    <w:p w14:paraId="740DD118" w14:textId="48F16C54" w:rsidR="002E2607" w:rsidRPr="00765AF8" w:rsidRDefault="002E2607" w:rsidP="002E2607">
      <w:pPr>
        <w:pStyle w:val="Citationintense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 w:rsidRPr="00765AF8">
        <w:rPr>
          <w:color w:val="000000" w:themeColor="text1"/>
          <w:lang w:val="en-US"/>
        </w:rPr>
        <w:t>Initialize U, V</w:t>
      </w:r>
    </w:p>
    <w:p w14:paraId="5A7E8ED9" w14:textId="48322B6E" w:rsidR="00D34957" w:rsidRPr="00765AF8" w:rsidRDefault="00765AF8" w:rsidP="00762EF8">
      <w:pPr>
        <w:pStyle w:val="Citationintense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 w:rsidRPr="00765AF8">
        <w:rPr>
          <w:color w:val="000000" w:themeColor="text1"/>
          <w:lang w:val="en-US"/>
        </w:rPr>
        <w:t>for k</w:t>
      </w:r>
      <w:r w:rsidR="00D34957" w:rsidRPr="00765AF8">
        <w:rPr>
          <w:color w:val="000000" w:themeColor="text1"/>
          <w:lang w:val="en-US"/>
        </w:rPr>
        <w:t xml:space="preserve"> = 0, …. d</w:t>
      </w:r>
      <w:r w:rsidR="006C5401">
        <w:rPr>
          <w:color w:val="000000" w:themeColor="text1"/>
          <w:lang w:val="en-US"/>
        </w:rPr>
        <w:t>o</w:t>
      </w:r>
    </w:p>
    <w:p w14:paraId="47E5AFDD" w14:textId="23D32E1F" w:rsidR="00D34957" w:rsidRDefault="00B45AA1" w:rsidP="00762EF8">
      <w:pPr>
        <w:pStyle w:val="Citationintense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shuffle and pick up randomly index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</w:p>
    <w:p w14:paraId="6264BA04" w14:textId="0D1A621A" w:rsidR="006C5401" w:rsidRPr="00765AF8" w:rsidRDefault="006C5401" w:rsidP="006C5401">
      <w:pPr>
        <w:pStyle w:val="Citationintense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 w:rsidRPr="00765AF8">
        <w:rPr>
          <w:color w:val="000000" w:themeColor="text1"/>
          <w:lang w:val="en-US"/>
        </w:rPr>
        <w:t xml:space="preserve">for </w:t>
      </w:r>
      <w:r>
        <w:rPr>
          <w:color w:val="000000" w:themeColor="text1"/>
          <w:lang w:val="en-US"/>
        </w:rPr>
        <w:t>n</w:t>
      </w:r>
      <w:r w:rsidRPr="00765AF8">
        <w:rPr>
          <w:color w:val="000000" w:themeColor="text1"/>
          <w:lang w:val="en-US"/>
        </w:rPr>
        <w:t xml:space="preserve"> = 0, …. d</w:t>
      </w:r>
      <w:r>
        <w:rPr>
          <w:color w:val="000000" w:themeColor="text1"/>
          <w:lang w:val="en-US"/>
        </w:rPr>
        <w:t>o</w:t>
      </w:r>
    </w:p>
    <w:p w14:paraId="704984EF" w14:textId="1DCE4791" w:rsidR="00D34957" w:rsidRDefault="00436F0A" w:rsidP="00762EF8">
      <w:pPr>
        <w:pStyle w:val="Citationintense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            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- α ∇f(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)</m:t>
        </m:r>
      </m:oMath>
    </w:p>
    <w:p w14:paraId="72723CB9" w14:textId="5FCA4F0D" w:rsidR="00762EF8" w:rsidRPr="00762EF8" w:rsidRDefault="00436F0A" w:rsidP="00762EF8">
      <w:pPr>
        <w:pStyle w:val="Citationintense"/>
        <w:numPr>
          <w:ilvl w:val="0"/>
          <w:numId w:val="19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            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k+1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=  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- α ∇f(</m:t>
        </m:r>
        <m:sSub>
          <m:sSub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)</m:t>
        </m:r>
      </m:oMath>
    </w:p>
    <w:p w14:paraId="6F1ED8FF" w14:textId="417B5D86" w:rsidR="00D34957" w:rsidRDefault="006C5401" w:rsidP="00D34957">
      <w:pPr>
        <w:pStyle w:val="Citationintense"/>
        <w:numPr>
          <w:ilvl w:val="0"/>
          <w:numId w:val="19"/>
        </w:numPr>
        <w:pBdr>
          <w:top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 w:rsidR="00D34957" w:rsidRPr="00765AF8">
        <w:rPr>
          <w:color w:val="000000" w:themeColor="text1"/>
          <w:lang w:val="en-US"/>
        </w:rPr>
        <w:t>end for</w:t>
      </w:r>
    </w:p>
    <w:p w14:paraId="7324BC14" w14:textId="6298F10F" w:rsidR="006C5401" w:rsidRPr="00765AF8" w:rsidRDefault="006C5401" w:rsidP="006C5401">
      <w:pPr>
        <w:pStyle w:val="Citationintense"/>
        <w:numPr>
          <w:ilvl w:val="0"/>
          <w:numId w:val="19"/>
        </w:numPr>
        <w:pBdr>
          <w:top w:val="none" w:sz="0" w:space="0" w:color="auto"/>
        </w:pBdr>
        <w:spacing w:before="40"/>
        <w:ind w:left="641" w:hanging="357"/>
        <w:rPr>
          <w:color w:val="000000" w:themeColor="text1"/>
          <w:lang w:val="en-US"/>
        </w:rPr>
      </w:pPr>
      <w:r w:rsidRPr="00765AF8">
        <w:rPr>
          <w:color w:val="000000" w:themeColor="text1"/>
          <w:lang w:val="en-US"/>
        </w:rPr>
        <w:t>end for</w:t>
      </w:r>
      <w:r>
        <w:rPr>
          <w:color w:val="000000" w:themeColor="text1"/>
          <w:lang w:val="en-US"/>
        </w:rPr>
        <w:br/>
        <w:t>until convergence</w:t>
      </w:r>
    </w:p>
    <w:p w14:paraId="14FE7DA3" w14:textId="5C6FFE25" w:rsidR="00697E44" w:rsidRPr="006828E0" w:rsidRDefault="00697E44" w:rsidP="00D0142C">
      <w:pPr>
        <w:rPr>
          <w:vertAlign w:val="superscript"/>
          <w:lang w:val="en-US"/>
        </w:rPr>
      </w:pPr>
    </w:p>
    <w:p w14:paraId="22784FD0" w14:textId="4502CE5A" w:rsidR="00697E44" w:rsidRDefault="00697E44" w:rsidP="00555C3F">
      <w:pPr>
        <w:pStyle w:val="Titre3"/>
      </w:pPr>
      <w:r w:rsidRPr="00555C3F">
        <w:lastRenderedPageBreak/>
        <w:t>Algorithme des moindres carrés alternés (ALS)</w:t>
      </w:r>
    </w:p>
    <w:p w14:paraId="2CE4D5C4" w14:textId="3887319E" w:rsidR="009C3240" w:rsidRPr="00C968C6" w:rsidRDefault="00C968C6" w:rsidP="00C968C6">
      <w:r w:rsidRPr="00C968C6">
        <w:t xml:space="preserve">Un autre algorithme pour trouver U et V est </w:t>
      </w:r>
      <w:r w:rsidR="009C3240" w:rsidRPr="00C968C6">
        <w:t xml:space="preserve">l’algorithme des moindres carrés alternés (ALS, </w:t>
      </w:r>
      <w:proofErr w:type="spellStart"/>
      <w:r w:rsidR="009C3240" w:rsidRPr="00C968C6">
        <w:t>alternating</w:t>
      </w:r>
      <w:proofErr w:type="spellEnd"/>
      <w:r w:rsidR="009C3240" w:rsidRPr="00C968C6">
        <w:t xml:space="preserve"> least squares) :</w:t>
      </w:r>
    </w:p>
    <w:p w14:paraId="61E98296" w14:textId="7F83855D" w:rsidR="009C3240" w:rsidRDefault="009C3240" w:rsidP="009C3240">
      <w:r w:rsidRPr="00C968C6">
        <w:t xml:space="preserve"> Initialiser U et V au hasard, puis fixer U et optimiser V, puis fixer V et optimiser U, etc</w:t>
      </w:r>
      <w:r w:rsidR="00292132">
        <w:t>…</w:t>
      </w:r>
      <w:r w:rsidRPr="00C968C6">
        <w:t xml:space="preserve"> jusqu’à une convergence.</w:t>
      </w:r>
    </w:p>
    <w:p w14:paraId="22198C75" w14:textId="122261E4" w:rsidR="00C968C6" w:rsidRDefault="00C968C6" w:rsidP="009C3240">
      <w:r>
        <w:t xml:space="preserve">Pour mettre à jour V, on calcule le gradient et on l’annule en isolant le terme à mettre à jour </w:t>
      </w:r>
    </w:p>
    <w:p w14:paraId="6FC21914" w14:textId="6441C12B" w:rsidR="002E2607" w:rsidRPr="00372D3F" w:rsidRDefault="002E2607" w:rsidP="002E2607">
      <w:pPr>
        <w:pStyle w:val="Citationintense"/>
      </w:pPr>
      <w:r w:rsidRPr="00372D3F">
        <w:t xml:space="preserve">Algorithme </w:t>
      </w:r>
      <w:r>
        <w:t>4</w:t>
      </w:r>
      <w:r w:rsidRPr="00372D3F">
        <w:t xml:space="preserve"> : </w:t>
      </w:r>
      <w:r w:rsidR="00B45AA1">
        <w:t>Algorithme</w:t>
      </w:r>
      <w:r>
        <w:t xml:space="preserve"> des moindres carrés alternés (ALS)</w:t>
      </w:r>
    </w:p>
    <w:p w14:paraId="282400D1" w14:textId="1F74800B" w:rsidR="002E2607" w:rsidRDefault="002E2607" w:rsidP="00280353">
      <w:pPr>
        <w:pStyle w:val="Citationintens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Initialize U </w:t>
      </w:r>
    </w:p>
    <w:p w14:paraId="044918E5" w14:textId="32C375EA" w:rsidR="002E2607" w:rsidRDefault="00765AF8" w:rsidP="00280353">
      <w:pPr>
        <w:pStyle w:val="Citationintens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eastAsiaTheme="minorEastAsia"/>
          <w:color w:val="000000" w:themeColor="text1"/>
          <w:lang w:val="en-US"/>
        </w:rPr>
      </w:pPr>
      <w:r w:rsidRPr="002E2607">
        <w:rPr>
          <w:rFonts w:eastAsiaTheme="minorEastAsia"/>
          <w:color w:val="000000" w:themeColor="text1"/>
          <w:lang w:val="en-US"/>
        </w:rPr>
        <w:t>for k</w:t>
      </w:r>
      <w:r w:rsidR="002E2607" w:rsidRPr="002E2607">
        <w:rPr>
          <w:rFonts w:eastAsiaTheme="minorEastAsia"/>
          <w:color w:val="000000" w:themeColor="text1"/>
          <w:lang w:val="en-US"/>
        </w:rPr>
        <w:t xml:space="preserve"> = 0, …. </w:t>
      </w:r>
      <w:r w:rsidRPr="002E2607">
        <w:rPr>
          <w:rFonts w:eastAsiaTheme="minorEastAsia"/>
          <w:color w:val="000000" w:themeColor="text1"/>
          <w:lang w:val="en-US"/>
        </w:rPr>
        <w:t>D</w:t>
      </w:r>
      <w:r w:rsidR="002E2607">
        <w:rPr>
          <w:rFonts w:eastAsiaTheme="minorEastAsia"/>
          <w:color w:val="000000" w:themeColor="text1"/>
          <w:lang w:val="en-US"/>
        </w:rPr>
        <w:t>o</w:t>
      </w:r>
    </w:p>
    <w:p w14:paraId="050C3B10" w14:textId="78AF23E2" w:rsidR="00765AF8" w:rsidRPr="00280353" w:rsidRDefault="00280353" w:rsidP="00280353">
      <w:pPr>
        <w:pStyle w:val="Citationintens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ascii="Cambria Math" w:hAnsi="Cambria Math"/>
          <w:color w:val="000000" w:themeColor="text1"/>
          <w:lang w:val="en-US"/>
        </w:rPr>
      </w:pPr>
      <w:r>
        <w:rPr>
          <w:rFonts w:ascii="Cambria Math" w:hAnsi="Cambria Math"/>
          <w:color w:val="000000" w:themeColor="text1"/>
          <w:lang w:val="en-US"/>
        </w:rPr>
        <w:t xml:space="preserve">     </w:t>
      </w:r>
      <w:r w:rsidR="00765AF8" w:rsidRPr="00280353">
        <w:rPr>
          <w:rFonts w:ascii="Cambria Math" w:hAnsi="Cambria Math"/>
          <w:color w:val="000000" w:themeColor="text1"/>
          <w:lang w:val="en-US"/>
        </w:rPr>
        <w:t xml:space="preserve">update </w:t>
      </w:r>
      <w:r w:rsidR="00AF57CA" w:rsidRPr="00280353">
        <w:rPr>
          <w:rFonts w:ascii="Cambria Math" w:hAnsi="Cambria Math"/>
          <w:color w:val="000000" w:themeColor="text1"/>
          <w:lang w:val="en-US"/>
        </w:rPr>
        <w:t>V:</w:t>
      </w:r>
      <w:r>
        <w:rPr>
          <w:rFonts w:ascii="Cambria Math" w:hAnsi="Cambria Math"/>
          <w:color w:val="000000" w:themeColor="text1"/>
          <w:lang w:val="en-US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>V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 </m:t>
            </m:r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 xml:space="preserve">  </m:t>
        </m:r>
        <m:r>
          <w:rPr>
            <w:rFonts w:ascii="Cambria Math" w:hAnsi="Cambria Math"/>
            <w:color w:val="000000" w:themeColor="text1"/>
          </w:rPr>
          <m:t>X</m:t>
        </m:r>
      </m:oMath>
      <w:r w:rsidR="00862016" w:rsidRPr="00862016">
        <w:rPr>
          <w:rFonts w:ascii="Cambria Math" w:eastAsiaTheme="minorEastAsia" w:hAnsi="Cambria Math"/>
          <w:color w:val="000000" w:themeColor="text1"/>
          <w:lang w:val="en-US"/>
        </w:rPr>
        <w:t xml:space="preserve"> </w:t>
      </w:r>
      <w:r w:rsidR="00862016">
        <w:rPr>
          <w:rFonts w:ascii="Cambria Math" w:eastAsiaTheme="minorEastAsia" w:hAnsi="Cambria Math"/>
          <w:color w:val="000000" w:themeColor="text1"/>
          <w:lang w:val="en-US"/>
        </w:rPr>
        <w:t xml:space="preserve"> </w:t>
      </w:r>
      <w:r w:rsidR="00765AF8" w:rsidRPr="00280353">
        <w:rPr>
          <w:rFonts w:ascii="Cambria Math" w:hAnsi="Cambria Math"/>
          <w:color w:val="000000" w:themeColor="text1"/>
          <w:lang w:val="en-US"/>
        </w:rPr>
        <w:tab/>
      </w:r>
    </w:p>
    <w:p w14:paraId="49E8293A" w14:textId="1C93870A" w:rsidR="00280353" w:rsidRPr="00280353" w:rsidRDefault="00280353" w:rsidP="00280353">
      <w:pPr>
        <w:pStyle w:val="Citationintense"/>
        <w:numPr>
          <w:ilvl w:val="0"/>
          <w:numId w:val="20"/>
        </w:numPr>
        <w:pBdr>
          <w:top w:val="none" w:sz="0" w:space="0" w:color="auto"/>
          <w:bottom w:val="none" w:sz="0" w:space="0" w:color="auto"/>
        </w:pBdr>
        <w:spacing w:before="40"/>
        <w:ind w:left="641" w:hanging="357"/>
        <w:rPr>
          <w:rFonts w:ascii="Cambria Math" w:hAnsi="Cambria Math"/>
          <w:color w:val="000000" w:themeColor="text1"/>
          <w:lang w:val="nl-BE"/>
        </w:rPr>
      </w:pPr>
      <w:r w:rsidRPr="00424026">
        <w:rPr>
          <w:rFonts w:ascii="Cambria Math" w:hAnsi="Cambria Math"/>
          <w:color w:val="000000" w:themeColor="text1"/>
          <w:lang w:val="en-US"/>
        </w:rPr>
        <w:t xml:space="preserve">     </w:t>
      </w:r>
      <w:r w:rsidR="00AF57CA">
        <w:rPr>
          <w:rFonts w:ascii="Cambria Math" w:hAnsi="Cambria Math"/>
          <w:color w:val="000000" w:themeColor="text1"/>
          <w:lang w:val="nl-BE"/>
        </w:rPr>
        <w:t>Update</w:t>
      </w:r>
      <w:r w:rsidR="00765AF8" w:rsidRPr="00280353">
        <w:rPr>
          <w:rFonts w:ascii="Cambria Math" w:hAnsi="Cambria Math"/>
          <w:color w:val="000000" w:themeColor="text1"/>
          <w:lang w:val="nl-BE"/>
        </w:rPr>
        <w:t xml:space="preserve"> </w:t>
      </w:r>
      <w:r w:rsidR="00AF57CA" w:rsidRPr="00280353">
        <w:rPr>
          <w:rFonts w:ascii="Cambria Math" w:hAnsi="Cambria Math"/>
          <w:color w:val="000000" w:themeColor="text1"/>
          <w:lang w:val="nl-BE"/>
        </w:rPr>
        <w:t>U:</w:t>
      </w:r>
      <w:r w:rsidRPr="00280353">
        <w:rPr>
          <w:rFonts w:ascii="Cambria Math" w:hAnsi="Cambria Math"/>
          <w:color w:val="000000" w:themeColor="text1"/>
          <w:lang w:val="nl-BE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nl-BE"/>
          </w:rPr>
          <m:t xml:space="preserve">      </m:t>
        </m:r>
        <m:r>
          <w:rPr>
            <w:rFonts w:ascii="Cambria Math" w:hAnsi="Cambria Math"/>
            <w:color w:val="000000" w:themeColor="text1"/>
          </w:rPr>
          <m:t>U</m:t>
        </m:r>
        <m:r>
          <w:rPr>
            <w:rFonts w:ascii="Cambria Math" w:hAnsi="Cambria Math"/>
            <w:color w:val="000000" w:themeColor="text1"/>
            <w:lang w:val="nl-BE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nl-BE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lang w:val="nl-BE"/>
          </w:rPr>
          <m:t xml:space="preserve"> 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lang w:val="nl-BE"/>
          </w:rPr>
          <m:t xml:space="preserve">  </m:t>
        </m:r>
        <m:r>
          <w:rPr>
            <w:rFonts w:ascii="Cambria Math" w:hAnsi="Cambria Math"/>
            <w:color w:val="000000" w:themeColor="text1"/>
          </w:rPr>
          <m:t>X</m:t>
        </m:r>
      </m:oMath>
    </w:p>
    <w:p w14:paraId="62545C9E" w14:textId="55CE2BD0" w:rsidR="0054226F" w:rsidRPr="005748D8" w:rsidRDefault="00280353" w:rsidP="008D0D28">
      <w:pPr>
        <w:pStyle w:val="Citationintense"/>
        <w:numPr>
          <w:ilvl w:val="0"/>
          <w:numId w:val="20"/>
        </w:numPr>
        <w:pBdr>
          <w:top w:val="none" w:sz="0" w:space="0" w:color="auto"/>
          <w:bottom w:val="single" w:sz="4" w:space="1" w:color="4472C4" w:themeColor="accent1"/>
        </w:pBdr>
        <w:spacing w:before="40"/>
        <w:ind w:left="641" w:hanging="357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proofErr w:type="gramStart"/>
      <w:r w:rsidRPr="005748D8">
        <w:rPr>
          <w:rFonts w:ascii="Cambria Math" w:hAnsi="Cambria Math"/>
          <w:color w:val="000000" w:themeColor="text1"/>
          <w:lang w:val="nl-BE"/>
        </w:rPr>
        <w:t>end</w:t>
      </w:r>
      <w:proofErr w:type="gramEnd"/>
      <w:r w:rsidRPr="005748D8">
        <w:rPr>
          <w:rFonts w:ascii="Cambria Math" w:hAnsi="Cambria Math"/>
          <w:color w:val="000000" w:themeColor="text1"/>
          <w:lang w:val="nl-BE"/>
        </w:rPr>
        <w:t xml:space="preserve"> </w:t>
      </w:r>
      <w:proofErr w:type="spellStart"/>
      <w:r w:rsidRPr="005748D8">
        <w:rPr>
          <w:rFonts w:ascii="Cambria Math" w:hAnsi="Cambria Math"/>
          <w:color w:val="000000" w:themeColor="text1"/>
          <w:lang w:val="nl-BE"/>
        </w:rPr>
        <w:t>for</w:t>
      </w:r>
      <w:proofErr w:type="spellEnd"/>
      <w:r w:rsidR="0054226F">
        <w:br w:type="page"/>
      </w:r>
    </w:p>
    <w:p w14:paraId="0595CD93" w14:textId="445A96B4" w:rsidR="00EF5298" w:rsidRDefault="00EF5298" w:rsidP="00EF5298">
      <w:pPr>
        <w:pStyle w:val="Titre2"/>
      </w:pPr>
      <w:r>
        <w:lastRenderedPageBreak/>
        <w:t>Présentation, interprétation et discussion des résultats (influence du modèle sur la qualité des prédiction, influence du choix de l’algorithme et de la solution initiale, etc.).</w:t>
      </w:r>
    </w:p>
    <w:p w14:paraId="031F44B8" w14:textId="17FE087E" w:rsidR="004764A9" w:rsidRDefault="004764A9" w:rsidP="004764A9">
      <w:r>
        <w:t>Appliquons le problème d’optimisation pour la matrice (test) suivante</w:t>
      </w:r>
    </w:p>
    <w:p w14:paraId="56913112" w14:textId="5468A5DA" w:rsidR="004764A9" w:rsidRDefault="004764A9" w:rsidP="00EB15AA">
      <w:pPr>
        <w:jc w:val="center"/>
        <w:rPr>
          <w:sz w:val="18"/>
          <w:szCs w:val="18"/>
        </w:rPr>
      </w:pPr>
      <w:r w:rsidRPr="001E4114">
        <w:rPr>
          <w:rStyle w:val="VariablesCar"/>
          <w:sz w:val="20"/>
          <w:szCs w:val="20"/>
        </w:rPr>
        <w:t xml:space="preserve">X </w:t>
      </w:r>
      <w:r w:rsidRPr="001E4114">
        <w:rPr>
          <w:rFonts w:eastAsiaTheme="minorEastAsia"/>
          <w:sz w:val="18"/>
          <w:szCs w:val="18"/>
        </w:rPr>
        <w:t>=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e>
        </m:d>
      </m:oMath>
    </w:p>
    <w:p w14:paraId="5BDCF4CD" w14:textId="3D270F37" w:rsidR="001E4114" w:rsidRDefault="00B46F20" w:rsidP="001E4114">
      <w:pPr>
        <w:pStyle w:val="Titre3"/>
      </w:pPr>
      <w:r>
        <w:t>Influence de l’i</w:t>
      </w:r>
      <w:r w:rsidR="001E4114">
        <w:t>nitialisation</w:t>
      </w:r>
    </w:p>
    <w:p w14:paraId="69B17BDE" w14:textId="135AAAC6" w:rsidR="001E4114" w:rsidRDefault="001E4114" w:rsidP="005D3A0B">
      <w:r>
        <w:t>On commence par initialiser les matrices U et V</w:t>
      </w:r>
      <w:r w:rsidR="005D3A0B">
        <w:t xml:space="preserve"> </w:t>
      </w:r>
      <w:r w:rsidR="00E547A5">
        <w:t xml:space="preserve">avec </w:t>
      </w:r>
      <w:proofErr w:type="spellStart"/>
      <w:r w:rsidR="00E547A5">
        <w:t>rank</w:t>
      </w:r>
      <w:proofErr w:type="spellEnd"/>
      <w:r w:rsidR="00E547A5">
        <w:t xml:space="preserve"> = 1, un</w:t>
      </w:r>
      <w:r w:rsidR="001D1415">
        <w:t xml:space="preserve"> </w:t>
      </w:r>
      <w:r w:rsidR="00CC31C3">
        <w:t xml:space="preserve">seul </w:t>
      </w:r>
      <w:r w:rsidR="001D1415">
        <w:t>vecteur type.</w:t>
      </w:r>
    </w:p>
    <w:p w14:paraId="612CB9BC" w14:textId="309F4F03" w:rsidR="001E4114" w:rsidRDefault="00F6649A" w:rsidP="00851CBA">
      <w:pPr>
        <w:pStyle w:val="Paragraphedeliste"/>
        <w:numPr>
          <w:ilvl w:val="1"/>
          <w:numId w:val="11"/>
        </w:numPr>
      </w:pPr>
      <w:r>
        <w:t>Initialiser U et V d’une façon a</w:t>
      </w:r>
      <w:r w:rsidR="00FD0DD3">
        <w:t>léatoire</w:t>
      </w:r>
      <w:r w:rsidR="004C3C70">
        <w:t xml:space="preserve"> (</w:t>
      </w:r>
      <w:proofErr w:type="spellStart"/>
      <w:r w:rsidR="004C3C70">
        <w:t>random</w:t>
      </w:r>
      <w:proofErr w:type="spellEnd"/>
      <w:r w:rsidR="004C3C70">
        <w:t>)</w:t>
      </w:r>
    </w:p>
    <w:p w14:paraId="385BB6CD" w14:textId="2A9CD506" w:rsidR="000F26CB" w:rsidRDefault="000F26CB" w:rsidP="00851CBA">
      <w:pPr>
        <w:pStyle w:val="Paragraphedeliste"/>
        <w:numPr>
          <w:ilvl w:val="1"/>
          <w:numId w:val="11"/>
        </w:numPr>
      </w:pPr>
      <w:r>
        <w:t>Initialiser U et V par des 1</w:t>
      </w:r>
      <w:r w:rsidR="006D3B91">
        <w:t xml:space="preserve"> (</w:t>
      </w:r>
      <w:proofErr w:type="spellStart"/>
      <w:r w:rsidR="006D3B91">
        <w:t>ones</w:t>
      </w:r>
      <w:proofErr w:type="spellEnd"/>
      <w:r w:rsidR="006D3B91">
        <w:t>)</w:t>
      </w:r>
      <w:r>
        <w:t>.</w:t>
      </w:r>
    </w:p>
    <w:p w14:paraId="577CABA5" w14:textId="6878ADB1" w:rsidR="001D1415" w:rsidRDefault="005D3A0B" w:rsidP="005D3A0B">
      <w:pPr>
        <w:pStyle w:val="Paragraphedeliste"/>
        <w:numPr>
          <w:ilvl w:val="1"/>
          <w:numId w:val="11"/>
        </w:numPr>
      </w:pPr>
      <w:r>
        <w:t>Moyenne</w:t>
      </w:r>
      <w:r w:rsidR="001D1415">
        <w:t xml:space="preserve"> des notes</w:t>
      </w:r>
      <w:r w:rsidR="006D3B91">
        <w:t xml:space="preserve"> (</w:t>
      </w:r>
      <w:proofErr w:type="spellStart"/>
      <w:r w:rsidR="006D3B91">
        <w:t>average</w:t>
      </w:r>
      <w:proofErr w:type="spellEnd"/>
      <w:r w:rsidR="006D3B91">
        <w:t>)</w:t>
      </w:r>
      <w:r w:rsidR="001D1415">
        <w:t>.</w:t>
      </w:r>
    </w:p>
    <w:p w14:paraId="3EE7FD2E" w14:textId="30FD1E6C" w:rsidR="001D1415" w:rsidRDefault="00E547A5" w:rsidP="001D1415">
      <w:pPr>
        <w:ind w:left="72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U=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2.3333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Xpred=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2.3333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  <w:sz w:val="16"/>
                <w:szCs w:val="16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2.3333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  <w:sz w:val="16"/>
                <w:szCs w:val="16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2.3333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  <w:sz w:val="16"/>
                <w:szCs w:val="16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2.3333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  <w:sz w:val="16"/>
                <w:szCs w:val="16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2.3333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3.3333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</m:oMath>
    </w:p>
    <w:p w14:paraId="051D8E99" w14:textId="0092B157" w:rsidR="00FA1EF9" w:rsidRDefault="00FA1EF9" w:rsidP="005D3A0B">
      <w:pPr>
        <w:pStyle w:val="Paragraphedeliste"/>
        <w:numPr>
          <w:ilvl w:val="1"/>
          <w:numId w:val="11"/>
        </w:numPr>
      </w:pPr>
      <w:proofErr w:type="spellStart"/>
      <w:r>
        <w:t>S</w:t>
      </w:r>
      <w:r w:rsidR="005D3A0B">
        <w:rPr>
          <w:rFonts w:cstheme="minorHAnsi"/>
        </w:rPr>
        <w:t>v</w:t>
      </w:r>
      <w:r>
        <w:t>D</w:t>
      </w:r>
      <w:proofErr w:type="spellEnd"/>
      <w:r w:rsidR="005D3A0B">
        <w:t>.</w:t>
      </w:r>
    </w:p>
    <w:p w14:paraId="0D99B82B" w14:textId="63B68180" w:rsidR="004C7ED0" w:rsidRDefault="00FC7AA4" w:rsidP="00FC7AA4">
      <w:pPr>
        <w:pStyle w:val="Paragraphedeliste"/>
        <w:ind w:left="1440"/>
      </w:pPr>
      <w:r>
        <w:t>On peut utiliser l</w:t>
      </w:r>
      <w:r w:rsidR="006F52DC">
        <w:t>a décomposition en valeurs singulières (SVD)</w:t>
      </w:r>
      <w:r>
        <w:t xml:space="preserve"> pour</w:t>
      </w:r>
      <w:r w:rsidR="004C7ED0">
        <w:t xml:space="preserve"> obtenir </w:t>
      </w:r>
      <w:r w:rsidR="006F52DC">
        <w:t xml:space="preserve">U </w:t>
      </w:r>
      <w:r>
        <w:t>e</w:t>
      </w:r>
      <w:r w:rsidR="006F52DC">
        <w:t xml:space="preserve">t V pour les </w:t>
      </w:r>
      <w:r w:rsidR="00045EE4">
        <w:t>k</w:t>
      </w:r>
      <w:r w:rsidR="006F52DC">
        <w:t xml:space="preserve"> premiers facteurs de la d</w:t>
      </w:r>
      <w:r w:rsidR="006F52DC">
        <w:rPr>
          <w:rFonts w:ascii="Calibri" w:hAnsi="Calibri" w:cs="Calibri"/>
        </w:rPr>
        <w:t>é</w:t>
      </w:r>
      <w:r w:rsidR="006F52DC">
        <w:t xml:space="preserve">composition correspondant aux </w:t>
      </w:r>
      <w:r w:rsidR="00045EE4">
        <w:t>k</w:t>
      </w:r>
      <w:r w:rsidR="006F52DC">
        <w:t xml:space="preserve"> plus grandes valeurs singulières</w:t>
      </w:r>
      <w:r>
        <w:t>.</w:t>
      </w:r>
    </w:p>
    <w:p w14:paraId="669977AE" w14:textId="77777777" w:rsidR="00045EE4" w:rsidRPr="00045EE4" w:rsidRDefault="00313179" w:rsidP="00045EE4">
      <w:pPr>
        <w:pStyle w:val="Paragraphedeliste"/>
        <w:ind w:left="1440"/>
        <w:rPr>
          <w:rFonts w:eastAsiaTheme="minorEastAsia"/>
        </w:rPr>
      </w:pPr>
      <w:r>
        <w:t>On</w:t>
      </w:r>
      <w:r w:rsidR="006F52DC">
        <w:t xml:space="preserve"> reconstruit la matrice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de la faço</w:t>
      </w:r>
      <w:r w:rsidR="006F52DC">
        <w:t>n suivante :</w:t>
      </w:r>
      <w:r w:rsidR="00045EE4">
        <w:t xml:space="preserve">         </w:t>
      </w:r>
    </w:p>
    <w:p w14:paraId="78A46837" w14:textId="7D7402B9" w:rsidR="00045EE4" w:rsidRPr="00045EE4" w:rsidRDefault="00436F0A" w:rsidP="00045EE4">
      <w:pPr>
        <w:pStyle w:val="Paragraphedeliste"/>
        <w:ind w:left="1440"/>
        <w:rPr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=UΣ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28E8B7D5" w14:textId="45AA8362" w:rsidR="004C7ED0" w:rsidRDefault="00436F0A" w:rsidP="00045EE4">
      <w:pPr>
        <w:pStyle w:val="Paragraphedeliste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 xml:space="preserve">∈ 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 x k</m:t>
            </m:r>
          </m:sup>
        </m:sSup>
      </m:oMath>
      <w:r w:rsidR="006F52DC">
        <w:t xml:space="preserve"> </w:t>
      </w:r>
      <w:proofErr w:type="gramStart"/>
      <w:r w:rsidR="006F52DC">
        <w:t>est</w:t>
      </w:r>
      <w:proofErr w:type="gramEnd"/>
      <w:r w:rsidR="006F52DC">
        <w:t xml:space="preserve"> la matrice diagonale contenant les </w:t>
      </w:r>
      <w:r w:rsidR="00045EE4">
        <w:t>k</w:t>
      </w:r>
      <w:r w:rsidR="006F52DC">
        <w:t xml:space="preserve"> premières valeurs singulières de </w:t>
      </w:r>
      <w:r w:rsidR="00045EE4">
        <w:t>X</w:t>
      </w:r>
      <w:r w:rsidR="006F52DC">
        <w:t xml:space="preserve"> </w:t>
      </w:r>
    </w:p>
    <w:p w14:paraId="16AA0C08" w14:textId="7ABBC045" w:rsidR="006F52DC" w:rsidRDefault="00436F0A" w:rsidP="00045EE4">
      <w:pPr>
        <w:pStyle w:val="Paragraphedeliste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U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 x 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 et   </m:t>
            </m:r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 xml:space="preserve">* 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 xml:space="preserve">∈ </m:t>
            </m:r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x k</m:t>
            </m:r>
          </m:sup>
        </m:sSup>
      </m:oMath>
      <w:r w:rsidR="006F52DC">
        <w:t xml:space="preserve">  </w:t>
      </w:r>
      <w:proofErr w:type="gramStart"/>
      <w:r w:rsidR="006F52DC">
        <w:t>sont</w:t>
      </w:r>
      <w:proofErr w:type="gramEnd"/>
      <w:r w:rsidR="006F52DC">
        <w:t xml:space="preserve"> les matrices contenant les vecteurs singuliers associés aux valeurs singulières de </w:t>
      </w:r>
      <w:r w:rsidR="00045EE4">
        <w:t>X.</w:t>
      </w:r>
    </w:p>
    <w:p w14:paraId="1EF9DC25" w14:textId="77777777" w:rsidR="006D3B91" w:rsidRDefault="006D3B91" w:rsidP="00212954"/>
    <w:p w14:paraId="096A8C99" w14:textId="5DA50691" w:rsidR="00212954" w:rsidRDefault="00212954" w:rsidP="00212954">
      <w:pPr>
        <w:rPr>
          <w:sz w:val="18"/>
          <w:szCs w:val="18"/>
        </w:rPr>
      </w:pPr>
      <w:r>
        <w:lastRenderedPageBreak/>
        <w:t xml:space="preserve">Exemple de décomposition SVD pour la matrice test     </w:t>
      </w:r>
      <w:r w:rsidRPr="001E4114">
        <w:rPr>
          <w:rStyle w:val="VariablesCar"/>
          <w:sz w:val="20"/>
          <w:szCs w:val="20"/>
        </w:rPr>
        <w:t xml:space="preserve">X </w:t>
      </w:r>
      <w:r w:rsidRPr="001E4114">
        <w:rPr>
          <w:rFonts w:eastAsiaTheme="minorEastAsia"/>
          <w:sz w:val="18"/>
          <w:szCs w:val="18"/>
        </w:rPr>
        <w:t>=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33C0B" w:themeColor="accent2" w:themeShade="80"/>
                      <w:sz w:val="18"/>
                      <w:szCs w:val="18"/>
                    </w:rPr>
                    <m:t>?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e>
        </m:d>
      </m:oMath>
      <w:r w:rsidRPr="001E4114">
        <w:rPr>
          <w:sz w:val="18"/>
          <w:szCs w:val="18"/>
        </w:rPr>
        <w:t xml:space="preserve"> </w:t>
      </w:r>
    </w:p>
    <w:p w14:paraId="28DC65E6" w14:textId="1C52115D" w:rsidR="00212954" w:rsidRDefault="00FD2CF8" w:rsidP="00212954">
      <w:r>
        <w:t>Pour k=1</w:t>
      </w:r>
    </w:p>
    <w:p w14:paraId="12C943BC" w14:textId="4E836E93" w:rsidR="005D3A0B" w:rsidRPr="00FD2CF8" w:rsidRDefault="00CB69FB" w:rsidP="005D3A0B">
      <w:pPr>
        <w:ind w:left="720"/>
        <w:jc w:val="center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U=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-0.2599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-0.4747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-0.3208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-0.5281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-0.0854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-0.5640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Σ</m:t>
          </m:r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10.22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-0.2002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-0.5449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-0.3105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-0.6132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-0.4366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     </m:t>
          </m:r>
        </m:oMath>
      </m:oMathPara>
    </w:p>
    <w:p w14:paraId="286320D8" w14:textId="06F5D0D2" w:rsidR="00555C3F" w:rsidRPr="00FD2CF8" w:rsidRDefault="008E4D90" w:rsidP="005D3A0B">
      <w:pPr>
        <w:ind w:left="720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(Σ*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 xml:space="preserve">T  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-2.0460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-5.5691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-3.1739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-6.2670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-4.4624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14:paraId="13173120" w14:textId="77777777" w:rsidR="006D3B91" w:rsidRDefault="006D3B91" w:rsidP="00FD2CF8"/>
    <w:p w14:paraId="2915A503" w14:textId="727F2765" w:rsidR="00FD2CF8" w:rsidRDefault="00FD2CF8" w:rsidP="00FD2CF8">
      <w:r>
        <w:t>Pour k =2</w:t>
      </w:r>
    </w:p>
    <w:p w14:paraId="3E683A68" w14:textId="729CD78C" w:rsidR="00FD2CF8" w:rsidRPr="005D3A0B" w:rsidRDefault="00FD2CF8" w:rsidP="00FD2CF8">
      <w:pPr>
        <w:ind w:left="720"/>
        <w:jc w:val="center"/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 xml:space="preserve"> U=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-0.2599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0.2307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-0.4747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-0.3208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0.8743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-0.2630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-0.0854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0.1623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-0.5640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-0.1987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10.22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5.4155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-0.2002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0.5329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-0.5449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-0.2450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-0.3105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0.4595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-0.6132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-0.5018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-0.4366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0.4394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     </m:t>
          </m:r>
        </m:oMath>
      </m:oMathPara>
    </w:p>
    <w:p w14:paraId="213E1F62" w14:textId="2C9A6FD5" w:rsidR="005357F2" w:rsidRDefault="00436F0A" w:rsidP="00CE5B48">
      <w:pPr>
        <w:ind w:left="720"/>
        <w:jc w:val="center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(Σ*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 xml:space="preserve">T  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-2.0460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-5.5691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-3.1739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-6.2670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-4.4624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2.8856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-1.3270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2.4882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-2.7175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2.3797</m:t>
                    </m:r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14:paraId="2001750A" w14:textId="77777777" w:rsidR="005357F2" w:rsidRDefault="005357F2" w:rsidP="005357F2">
      <w:pPr>
        <w:ind w:left="720"/>
        <w:rPr>
          <w:rFonts w:eastAsiaTheme="minorEastAsia"/>
          <w:sz w:val="16"/>
          <w:szCs w:val="16"/>
        </w:rPr>
      </w:pPr>
    </w:p>
    <w:p w14:paraId="64EABCDC" w14:textId="2C36489D" w:rsidR="005D3A0B" w:rsidRDefault="00D24B08" w:rsidP="00AF57CA">
      <w:r>
        <w:t>L</w:t>
      </w:r>
      <w:r w:rsidR="00635364">
        <w:t>a</w:t>
      </w:r>
      <w:r w:rsidR="00DE3AA9">
        <w:t xml:space="preserve"> figure c</w:t>
      </w:r>
      <w:r w:rsidR="005357F2">
        <w:t xml:space="preserve">i-dessous </w:t>
      </w:r>
      <w:r w:rsidR="00DE3AA9">
        <w:t xml:space="preserve">représente </w:t>
      </w:r>
      <w:r w:rsidR="005357F2">
        <w:t xml:space="preserve">la </w:t>
      </w:r>
      <w:r w:rsidR="006D3B91">
        <w:t>RMSE</w:t>
      </w:r>
      <w:r>
        <w:t xml:space="preserve"> en fonction des initialisations pour un rank-5</w:t>
      </w:r>
      <w:r w:rsidR="00DE3AA9">
        <w:t xml:space="preserve">, </w:t>
      </w:r>
      <w:r>
        <w:t xml:space="preserve">à ce stade, il est évident que </w:t>
      </w:r>
      <w:r w:rsidR="00DE3AA9">
        <w:t>l’initialisation aléatoire est la plus mauvaise</w:t>
      </w:r>
      <w:r>
        <w:t>.</w:t>
      </w:r>
    </w:p>
    <w:p w14:paraId="58D17DB5" w14:textId="77777777" w:rsidR="00DE04A9" w:rsidRDefault="00DE04A9" w:rsidP="00DE04A9">
      <w:pPr>
        <w:keepNext/>
        <w:ind w:left="720"/>
        <w:jc w:val="center"/>
      </w:pPr>
      <w:r w:rsidRPr="00DE04A9">
        <w:rPr>
          <w:noProof/>
        </w:rPr>
        <w:drawing>
          <wp:inline distT="0" distB="0" distL="0" distR="0" wp14:anchorId="57ECC813" wp14:editId="0B589AB7">
            <wp:extent cx="4313114" cy="24098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12" cy="24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3E99" w14:textId="2FFD4CD6" w:rsidR="00DE04A9" w:rsidRDefault="00DE04A9" w:rsidP="00DE04A9">
      <w:pPr>
        <w:pStyle w:val="Lgende"/>
        <w:jc w:val="center"/>
        <w:rPr>
          <w:sz w:val="12"/>
          <w:szCs w:val="12"/>
          <w:lang w:val="fr-FR"/>
        </w:rPr>
      </w:pPr>
      <w:r w:rsidRPr="00DE04A9">
        <w:rPr>
          <w:sz w:val="12"/>
          <w:szCs w:val="12"/>
        </w:rPr>
        <w:t xml:space="preserve">Figure </w:t>
      </w:r>
      <w:r w:rsidRPr="00DE04A9">
        <w:rPr>
          <w:sz w:val="12"/>
          <w:szCs w:val="12"/>
        </w:rPr>
        <w:fldChar w:fldCharType="begin"/>
      </w:r>
      <w:r w:rsidRPr="00DE04A9">
        <w:rPr>
          <w:sz w:val="12"/>
          <w:szCs w:val="12"/>
        </w:rPr>
        <w:instrText xml:space="preserve"> SEQ Figure \* ARABIC </w:instrText>
      </w:r>
      <w:r w:rsidRPr="00DE04A9">
        <w:rPr>
          <w:sz w:val="12"/>
          <w:szCs w:val="12"/>
        </w:rPr>
        <w:fldChar w:fldCharType="separate"/>
      </w:r>
      <w:r w:rsidR="00C14CE5">
        <w:rPr>
          <w:noProof/>
          <w:sz w:val="12"/>
          <w:szCs w:val="12"/>
        </w:rPr>
        <w:t>1</w:t>
      </w:r>
      <w:r w:rsidRPr="00DE04A9">
        <w:rPr>
          <w:sz w:val="12"/>
          <w:szCs w:val="12"/>
        </w:rPr>
        <w:fldChar w:fldCharType="end"/>
      </w:r>
      <w:r w:rsidRPr="00DE04A9">
        <w:rPr>
          <w:sz w:val="12"/>
          <w:szCs w:val="12"/>
          <w:lang w:val="fr-FR"/>
        </w:rPr>
        <w:t xml:space="preserve"> : RMSE (modèle 1) en fonction de l'initialisation (rank-5 et 100 itérations)</w:t>
      </w:r>
    </w:p>
    <w:p w14:paraId="086CA14E" w14:textId="768838A2" w:rsidR="00AF57CA" w:rsidRPr="00AF57CA" w:rsidRDefault="00AF57CA" w:rsidP="00AF57CA">
      <w:pPr>
        <w:pStyle w:val="Titre3"/>
      </w:pPr>
      <w:r>
        <w:lastRenderedPageBreak/>
        <w:t>R</w:t>
      </w:r>
      <w:r w:rsidR="00862016">
        <w:t>ank</w:t>
      </w:r>
    </w:p>
    <w:p w14:paraId="10A23121" w14:textId="398C79D0" w:rsidR="00AF57CA" w:rsidRDefault="00AF57CA" w:rsidP="00AF57CA">
      <w:r w:rsidRPr="00AF57CA">
        <w:t xml:space="preserve">Pour l’initialisation </w:t>
      </w:r>
      <w:proofErr w:type="spellStart"/>
      <w:r w:rsidRPr="00AF57CA">
        <w:t>average</w:t>
      </w:r>
      <w:proofErr w:type="spellEnd"/>
      <w:r>
        <w:t xml:space="preserve"> et </w:t>
      </w:r>
      <w:proofErr w:type="spellStart"/>
      <w:r>
        <w:t>ones</w:t>
      </w:r>
      <w:proofErr w:type="spellEnd"/>
      <w:r w:rsidRPr="00AF57CA">
        <w:t>, le fait d’augmenter les facteurs latents (</w:t>
      </w:r>
      <w:proofErr w:type="spellStart"/>
      <w:r w:rsidRPr="00AF57CA">
        <w:t>rank</w:t>
      </w:r>
      <w:proofErr w:type="spellEnd"/>
      <w:r w:rsidRPr="00AF57CA">
        <w:t>) n’intervient en rien</w:t>
      </w:r>
      <w:r w:rsidR="00D24B08">
        <w:t xml:space="preserve"> car on a les mêmes vecteurs pour tou</w:t>
      </w:r>
      <w:r w:rsidR="006D3B91">
        <w:t>t</w:t>
      </w:r>
      <w:r w:rsidR="00D24B08">
        <w:t>es les colonnes.</w:t>
      </w:r>
      <w:r>
        <w:t xml:space="preserve"> </w:t>
      </w:r>
    </w:p>
    <w:p w14:paraId="39438858" w14:textId="77777777" w:rsidR="00AF57CA" w:rsidRDefault="00AF57CA" w:rsidP="00AF57CA">
      <w:pPr>
        <w:jc w:val="center"/>
      </w:pPr>
      <w:r w:rsidRPr="005357F2">
        <w:rPr>
          <w:noProof/>
        </w:rPr>
        <w:drawing>
          <wp:inline distT="0" distB="0" distL="0" distR="0" wp14:anchorId="6ED26B23" wp14:editId="0D40B29A">
            <wp:extent cx="5838825" cy="3343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99" cy="33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F433" w14:textId="77777777" w:rsidR="00AF57CA" w:rsidRDefault="00AF57CA" w:rsidP="00AD5CD8"/>
    <w:p w14:paraId="146005AE" w14:textId="68F0A455" w:rsidR="00D24B08" w:rsidRDefault="00D24B08" w:rsidP="00D24B08">
      <w:r>
        <w:t xml:space="preserve">La figure ci-dessous montre l’évolution du RMSE par rang et par initialisation, on voit que le </w:t>
      </w:r>
      <w:r w:rsidR="006D3B91">
        <w:t>RMSE</w:t>
      </w:r>
      <w:r>
        <w:t xml:space="preserve"> s’améliore pour un rang de 5 et que l’initialisation SVD est meilleure pour ce rang. </w:t>
      </w:r>
    </w:p>
    <w:p w14:paraId="0F3E3C37" w14:textId="77777777" w:rsidR="000B3224" w:rsidRDefault="000B3224" w:rsidP="000B3224">
      <w:pPr>
        <w:keepNext/>
        <w:jc w:val="center"/>
      </w:pPr>
      <w:r w:rsidRPr="000B3224">
        <w:rPr>
          <w:noProof/>
        </w:rPr>
        <w:lastRenderedPageBreak/>
        <w:drawing>
          <wp:inline distT="0" distB="0" distL="0" distR="0" wp14:anchorId="29655ABC" wp14:editId="5782C229">
            <wp:extent cx="5088072" cy="32931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72" cy="33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F7FF" w14:textId="1A70C8A5" w:rsidR="002F0C06" w:rsidRDefault="000B3224" w:rsidP="000B3224">
      <w:pPr>
        <w:pStyle w:val="Lgende"/>
        <w:jc w:val="center"/>
      </w:pPr>
      <w:r>
        <w:t xml:space="preserve">Figure </w:t>
      </w:r>
      <w:fldSimple w:instr=" SEQ Figure \* ARABIC ">
        <w:r w:rsidR="00C14CE5">
          <w:rPr>
            <w:noProof/>
          </w:rPr>
          <w:t>2</w:t>
        </w:r>
      </w:fldSimple>
      <w:r w:rsidRPr="00003B3C">
        <w:rPr>
          <w:lang w:val="fr-FR"/>
        </w:rPr>
        <w:t xml:space="preserve"> Evolution de RMSE en fonction du </w:t>
      </w:r>
      <w:proofErr w:type="spellStart"/>
      <w:r w:rsidRPr="00003B3C">
        <w:rPr>
          <w:lang w:val="fr-FR"/>
        </w:rPr>
        <w:t>rank</w:t>
      </w:r>
      <w:proofErr w:type="spellEnd"/>
      <w:r w:rsidRPr="00003B3C">
        <w:rPr>
          <w:lang w:val="fr-FR"/>
        </w:rPr>
        <w:t xml:space="preserve"> et de l'initialisation</w:t>
      </w:r>
    </w:p>
    <w:p w14:paraId="0B85E017" w14:textId="28A89780" w:rsidR="00635364" w:rsidRDefault="00635364" w:rsidP="00076AF7">
      <w:r>
        <w:t xml:space="preserve">Pour </w:t>
      </w:r>
      <w:r w:rsidR="00D24B08">
        <w:t>détecter</w:t>
      </w:r>
      <w:r>
        <w:t xml:space="preserve"> le problème du surapprentissage</w:t>
      </w:r>
      <w:r w:rsidR="00140293">
        <w:t xml:space="preserve"> et voir à partir de quel rang on commence à rencontrer ce problème</w:t>
      </w:r>
      <w:r>
        <w:t xml:space="preserve">, on </w:t>
      </w:r>
      <w:r w:rsidR="00AF57CA">
        <w:t xml:space="preserve">sépare le jeu de donnée en 2 </w:t>
      </w:r>
      <w:r w:rsidR="00D24B08">
        <w:t>parties</w:t>
      </w:r>
      <w:r w:rsidR="00AF57CA">
        <w:t>,</w:t>
      </w:r>
      <w:r w:rsidR="00D24B08">
        <w:t xml:space="preserve"> un jeu de donnée </w:t>
      </w:r>
      <w:r w:rsidR="00140293">
        <w:t xml:space="preserve">70% </w:t>
      </w:r>
      <w:r w:rsidR="00D24B08">
        <w:t xml:space="preserve">(train) </w:t>
      </w:r>
      <w:r w:rsidR="00AF57CA">
        <w:t>pour l’entrainement et 30% pour la validation</w:t>
      </w:r>
      <w:r w:rsidR="00140293">
        <w:t xml:space="preserve"> (</w:t>
      </w:r>
      <w:proofErr w:type="spellStart"/>
      <w:r w:rsidR="00140293">
        <w:t>valid</w:t>
      </w:r>
      <w:proofErr w:type="spellEnd"/>
      <w:r w:rsidR="00140293">
        <w:t>)</w:t>
      </w:r>
      <w:r w:rsidR="00AF57CA">
        <w:t xml:space="preserve">, on </w:t>
      </w:r>
      <w:r w:rsidR="00140293">
        <w:t xml:space="preserve">compare ensuite </w:t>
      </w:r>
      <w:r w:rsidR="00076AF7">
        <w:t xml:space="preserve">le </w:t>
      </w:r>
      <w:r w:rsidR="00140293">
        <w:t>RMSE</w:t>
      </w:r>
      <w:r>
        <w:t>.</w:t>
      </w:r>
    </w:p>
    <w:p w14:paraId="5A3D5EEA" w14:textId="64E5CF7B" w:rsidR="008B56F9" w:rsidRDefault="008B56F9" w:rsidP="00076AF7">
      <w:r>
        <w:t>On remarque le phénomène d’</w:t>
      </w:r>
      <w:proofErr w:type="spellStart"/>
      <w:r>
        <w:t>overfitting</w:t>
      </w:r>
      <w:proofErr w:type="spellEnd"/>
      <w:r>
        <w:t xml:space="preserve"> à partir du rang 5.</w:t>
      </w:r>
    </w:p>
    <w:p w14:paraId="63E67A32" w14:textId="77777777" w:rsidR="0045698C" w:rsidRDefault="004832A0" w:rsidP="0045698C">
      <w:pPr>
        <w:keepNext/>
        <w:jc w:val="center"/>
      </w:pPr>
      <w:r w:rsidRPr="004832A0">
        <w:rPr>
          <w:noProof/>
        </w:rPr>
        <w:drawing>
          <wp:inline distT="0" distB="0" distL="0" distR="0" wp14:anchorId="64A07A8E" wp14:editId="42FEE33B">
            <wp:extent cx="5118100" cy="308992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88" cy="310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0E80" w14:textId="41805D08" w:rsidR="00871675" w:rsidRDefault="0045698C" w:rsidP="0045698C">
      <w:pPr>
        <w:pStyle w:val="Lgende"/>
        <w:jc w:val="center"/>
      </w:pPr>
      <w:r>
        <w:t xml:space="preserve">Figure </w:t>
      </w:r>
      <w:fldSimple w:instr=" SEQ Figure \* ARABIC ">
        <w:r w:rsidR="00C14CE5">
          <w:rPr>
            <w:noProof/>
          </w:rPr>
          <w:t>3</w:t>
        </w:r>
      </w:fldSimple>
      <w:r>
        <w:rPr>
          <w:lang w:val="fr-FR"/>
        </w:rPr>
        <w:t xml:space="preserve"> Evolution RMSE par </w:t>
      </w:r>
      <w:proofErr w:type="spellStart"/>
      <w:r>
        <w:rPr>
          <w:lang w:val="fr-FR"/>
        </w:rPr>
        <w:t>rank</w:t>
      </w:r>
      <w:proofErr w:type="spellEnd"/>
      <w:r>
        <w:rPr>
          <w:lang w:val="fr-FR"/>
        </w:rPr>
        <w:t xml:space="preserve"> pour train et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data set</w:t>
      </w:r>
    </w:p>
    <w:p w14:paraId="2147E332" w14:textId="77777777" w:rsidR="00D46373" w:rsidRDefault="00D46373" w:rsidP="00762F4C">
      <w:pPr>
        <w:pStyle w:val="Titre3"/>
      </w:pPr>
    </w:p>
    <w:p w14:paraId="3A7D590C" w14:textId="4F26DF0D" w:rsidR="00762F4C" w:rsidRDefault="002B3FD9" w:rsidP="00762F4C">
      <w:pPr>
        <w:pStyle w:val="Titre3"/>
      </w:pPr>
      <w:r>
        <w:t>Influence du p</w:t>
      </w:r>
      <w:r w:rsidR="00762F4C">
        <w:t>as d’apprentissage (</w:t>
      </w:r>
      <w:r>
        <w:t>L</w:t>
      </w:r>
      <w:r w:rsidR="00762F4C">
        <w:t>earning rate)</w:t>
      </w:r>
    </w:p>
    <w:p w14:paraId="1845D3BB" w14:textId="0D6C71A3" w:rsidR="00762F4C" w:rsidRDefault="00762F4C" w:rsidP="00762F4C">
      <w:r>
        <w:t xml:space="preserve">Le </w:t>
      </w:r>
      <w:r w:rsidR="000B3C6A">
        <w:t xml:space="preserve">pas peut être fixé ou évolutif, pour notre jeu de donnée, on voit </w:t>
      </w:r>
      <w:r w:rsidR="0099269A">
        <w:t>que le pas doit être plus petit que 0.1 pour ne pas diverger.</w:t>
      </w:r>
    </w:p>
    <w:p w14:paraId="2750AABE" w14:textId="77777777" w:rsidR="002F0C06" w:rsidRDefault="00851CBA" w:rsidP="002B3FD9">
      <w:pPr>
        <w:keepNext/>
        <w:jc w:val="center"/>
      </w:pPr>
      <w:r w:rsidRPr="00851CBA">
        <w:rPr>
          <w:noProof/>
        </w:rPr>
        <w:drawing>
          <wp:inline distT="0" distB="0" distL="0" distR="0" wp14:anchorId="5730D40A" wp14:editId="454E4526">
            <wp:extent cx="4787266" cy="30765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80" cy="31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99C3" w14:textId="0C126013" w:rsidR="00851CBA" w:rsidRDefault="002F0C06" w:rsidP="002B3FD9">
      <w:pPr>
        <w:pStyle w:val="Lgende"/>
        <w:jc w:val="center"/>
      </w:pPr>
      <w:r>
        <w:t xml:space="preserve">Figure </w:t>
      </w:r>
      <w:fldSimple w:instr=" SEQ Figure \* ARABIC ">
        <w:r w:rsidR="00C14CE5">
          <w:rPr>
            <w:noProof/>
          </w:rPr>
          <w:t>4</w:t>
        </w:r>
      </w:fldSimple>
      <w:r>
        <w:rPr>
          <w:lang w:val="fr-FR"/>
        </w:rPr>
        <w:t xml:space="preserve">Evolution RMSE en </w:t>
      </w:r>
      <w:r w:rsidR="0099269A">
        <w:rPr>
          <w:lang w:val="fr-FR"/>
        </w:rPr>
        <w:t>fonction</w:t>
      </w:r>
      <w:r>
        <w:rPr>
          <w:lang w:val="fr-FR"/>
        </w:rPr>
        <w:t xml:space="preserve"> du pas d'apprentissage</w:t>
      </w:r>
    </w:p>
    <w:p w14:paraId="6558DFCC" w14:textId="3E728A7A" w:rsidR="00762F4C" w:rsidRDefault="00825FA7" w:rsidP="00762F4C">
      <w:r>
        <w:t>Pour l’exemple</w:t>
      </w:r>
      <w:r w:rsidR="00EE7F40">
        <w:t xml:space="preserve"> de la matrice</w:t>
      </w:r>
      <w:r>
        <w:t xml:space="preserve"> </w:t>
      </w:r>
      <w:r w:rsidR="002C573B">
        <w:t>test,</w:t>
      </w:r>
      <w:r>
        <w:t xml:space="preserve"> plus ce</w:t>
      </w:r>
      <w:r w:rsidR="00762F4C">
        <w:t xml:space="preserve"> </w:t>
      </w:r>
      <w:r>
        <w:t xml:space="preserve">pas est </w:t>
      </w:r>
      <w:r w:rsidR="00762F4C">
        <w:t xml:space="preserve">petit, </w:t>
      </w:r>
      <w:r>
        <w:t xml:space="preserve">plus longue sera </w:t>
      </w:r>
      <w:r w:rsidR="00762F4C">
        <w:t>la convergence vers un minimum.</w:t>
      </w:r>
    </w:p>
    <w:p w14:paraId="23A8123B" w14:textId="119DE323" w:rsidR="004C3C70" w:rsidRPr="00762F4C" w:rsidRDefault="004C3C70" w:rsidP="004C3C70">
      <w:r w:rsidRPr="00CB73AC">
        <w:t xml:space="preserve">Mais si le pas est grand, on risque de passer au-delà d’un minimum local, on part d’un pas relatif à la norme des </w:t>
      </w:r>
      <w:r>
        <w:t>vecteurs</w:t>
      </w:r>
      <w:r w:rsidRPr="00CB73AC">
        <w:t xml:space="preserve"> et tant</w:t>
      </w:r>
      <w:r>
        <w:t xml:space="preserve"> que l’erreur ne diminue pas, on prendra un pas plus petit, la figure de droite montre la convergence avec un pas </w:t>
      </w:r>
      <w:r w:rsidR="0045698C">
        <w:t>évolutif</w:t>
      </w:r>
      <w:r>
        <w:t>.</w:t>
      </w:r>
    </w:p>
    <w:tbl>
      <w:tblPr>
        <w:tblStyle w:val="Grilledutableau"/>
        <w:tblW w:w="9015" w:type="dxa"/>
        <w:tblLook w:val="04A0" w:firstRow="1" w:lastRow="0" w:firstColumn="1" w:lastColumn="0" w:noHBand="0" w:noVBand="1"/>
      </w:tblPr>
      <w:tblGrid>
        <w:gridCol w:w="4473"/>
        <w:gridCol w:w="4589"/>
      </w:tblGrid>
      <w:tr w:rsidR="00122E0B" w14:paraId="43B52105" w14:textId="77777777" w:rsidTr="00EE7F40">
        <w:trPr>
          <w:trHeight w:val="4175"/>
        </w:trPr>
        <w:tc>
          <w:tcPr>
            <w:tcW w:w="4450" w:type="dxa"/>
          </w:tcPr>
          <w:p w14:paraId="5540460E" w14:textId="6FA6F3E2" w:rsidR="00AE7484" w:rsidRDefault="00AE7484" w:rsidP="00762F4C">
            <w:r w:rsidRPr="00762F4C">
              <w:rPr>
                <w:noProof/>
              </w:rPr>
              <w:lastRenderedPageBreak/>
              <w:drawing>
                <wp:inline distT="0" distB="0" distL="0" distR="0" wp14:anchorId="72E70E5F" wp14:editId="23354DBB">
                  <wp:extent cx="2980541" cy="29337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230" cy="298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5" w:type="dxa"/>
          </w:tcPr>
          <w:p w14:paraId="1DCC5A69" w14:textId="2118D669" w:rsidR="00AE7484" w:rsidRDefault="002C573B" w:rsidP="00762F4C">
            <w:r w:rsidRPr="002C573B">
              <w:rPr>
                <w:noProof/>
              </w:rPr>
              <w:drawing>
                <wp:inline distT="0" distB="0" distL="0" distR="0" wp14:anchorId="50E63171" wp14:editId="34BA035E">
                  <wp:extent cx="3060700" cy="26860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417" cy="271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9CA67" w14:textId="4B9197EC" w:rsidR="00AE7484" w:rsidRDefault="0099269A" w:rsidP="00762F4C">
      <w:r>
        <w:t xml:space="preserve"> </w:t>
      </w:r>
    </w:p>
    <w:p w14:paraId="2B7E14E6" w14:textId="553E1E8A" w:rsidR="0099269A" w:rsidRDefault="00122E0B" w:rsidP="00762F4C">
      <w:r>
        <w:t xml:space="preserve">Pour la </w:t>
      </w:r>
      <w:r w:rsidR="008B56F9">
        <w:t>descente</w:t>
      </w:r>
      <w:r>
        <w:t xml:space="preserve"> du gradient, i</w:t>
      </w:r>
      <w:r w:rsidR="0099269A">
        <w:t>l est judicieux</w:t>
      </w:r>
      <w:r w:rsidR="0045698C">
        <w:t xml:space="preserve"> </w:t>
      </w:r>
      <w:r w:rsidR="0099269A">
        <w:t>de prendre un pas évolutif qui change à chaque itération (algorithme 2)</w:t>
      </w:r>
    </w:p>
    <w:p w14:paraId="68B81D8A" w14:textId="2025CBAF" w:rsidR="00D23B4B" w:rsidRDefault="008536C3" w:rsidP="00D23B4B">
      <w:pPr>
        <w:pStyle w:val="Titre3"/>
      </w:pPr>
      <w:r>
        <w:t>N</w:t>
      </w:r>
      <w:r w:rsidR="00D23B4B">
        <w:t>ombre d’itérations</w:t>
      </w:r>
      <w:r w:rsidR="009F0CC2">
        <w:t xml:space="preserve"> et initialisation</w:t>
      </w:r>
    </w:p>
    <w:p w14:paraId="095B23BD" w14:textId="65319548" w:rsidR="00A32D25" w:rsidRDefault="008B56F9" w:rsidP="00D23B4B">
      <w:r>
        <w:t xml:space="preserve">La figure ci-dessous montre </w:t>
      </w:r>
      <w:r w:rsidR="00A32D25">
        <w:t>l’erreur minimum atteinte (</w:t>
      </w:r>
      <w:r>
        <w:t>RMSE</w:t>
      </w:r>
      <w:r w:rsidR="00A32D25">
        <w:t xml:space="preserve">) </w:t>
      </w:r>
      <w:r>
        <w:t xml:space="preserve">en fonction du nombre des </w:t>
      </w:r>
      <w:r w:rsidR="00A32D25">
        <w:t>itérations</w:t>
      </w:r>
      <w:r>
        <w:t xml:space="preserve"> pour l’algorithme de la </w:t>
      </w:r>
      <w:r w:rsidR="00A32D25">
        <w:t>descente</w:t>
      </w:r>
      <w:r>
        <w:t xml:space="preserve"> de gradient</w:t>
      </w:r>
      <w:r w:rsidR="00A32D25">
        <w:t>, et ce pour une initialisation aléatoire et SVD.</w:t>
      </w:r>
    </w:p>
    <w:p w14:paraId="49C274EE" w14:textId="7B83782D" w:rsidR="006F6641" w:rsidRDefault="00A249A0" w:rsidP="00D23B4B">
      <w:r>
        <w:t>L</w:t>
      </w:r>
      <w:r w:rsidR="006F6641">
        <w:t>e tableau ci-dessous montre le nombre maximum atteint des itérations en fonction de l’initialisation et du rang.</w:t>
      </w:r>
    </w:p>
    <w:p w14:paraId="4D09B7F0" w14:textId="6B96796E" w:rsidR="00145BE5" w:rsidRDefault="00145BE5" w:rsidP="00E16A65">
      <w:pPr>
        <w:keepNext/>
        <w:jc w:val="center"/>
      </w:pPr>
      <w:r w:rsidRPr="00145BE5">
        <w:rPr>
          <w:noProof/>
        </w:rPr>
        <w:lastRenderedPageBreak/>
        <w:drawing>
          <wp:inline distT="0" distB="0" distL="0" distR="0" wp14:anchorId="5E8AF7D7" wp14:editId="38170472">
            <wp:extent cx="5057775" cy="331279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41" cy="33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4A6F" w14:textId="44852CF6" w:rsidR="00E16A65" w:rsidRDefault="00E16A65" w:rsidP="00E16A65">
      <w:pPr>
        <w:pStyle w:val="Lgende"/>
        <w:jc w:val="center"/>
      </w:pPr>
      <w:r>
        <w:t xml:space="preserve">Figure </w:t>
      </w:r>
      <w:fldSimple w:instr=" SEQ Figure \* ARABIC ">
        <w:r w:rsidR="00C14CE5">
          <w:rPr>
            <w:noProof/>
          </w:rPr>
          <w:t>5</w:t>
        </w:r>
      </w:fldSimple>
      <w:r>
        <w:rPr>
          <w:lang w:val="fr-FR"/>
        </w:rPr>
        <w:t xml:space="preserve"> Evolution RMSE (modèle 1) en fonction du nombre d'itérations</w:t>
      </w:r>
    </w:p>
    <w:p w14:paraId="12805459" w14:textId="571BEC25" w:rsidR="00D23B4B" w:rsidRDefault="006F6641" w:rsidP="00D23B4B">
      <w:r>
        <w:t xml:space="preserve"> L’initialisation </w:t>
      </w:r>
      <w:proofErr w:type="spellStart"/>
      <w:r w:rsidR="00BE0F6E">
        <w:t>S</w:t>
      </w:r>
      <w:r>
        <w:t>v</w:t>
      </w:r>
      <w:r w:rsidR="00BE0F6E">
        <w:t>D</w:t>
      </w:r>
      <w:proofErr w:type="spellEnd"/>
      <w:r>
        <w:t xml:space="preserve"> est plus efficace, avec un rang 5, on atteint un RMSE correct plus vite que l’initialisation </w:t>
      </w:r>
      <w:proofErr w:type="spellStart"/>
      <w:r>
        <w:t>random</w:t>
      </w:r>
      <w:proofErr w:type="spellEnd"/>
      <w:r>
        <w:t xml:space="preserve">. </w:t>
      </w:r>
      <w:r w:rsidR="00D23B4B">
        <w:t xml:space="preserve"> </w:t>
      </w:r>
      <w:r w:rsidR="00C65E6F">
        <w:t xml:space="preserve">(1500 pour </w:t>
      </w:r>
      <w:proofErr w:type="spellStart"/>
      <w:r w:rsidR="00C65E6F">
        <w:t>S</w:t>
      </w:r>
      <w:r w:rsidR="00BE0F6E">
        <w:t>v</w:t>
      </w:r>
      <w:r w:rsidR="00C65E6F">
        <w:t>D</w:t>
      </w:r>
      <w:proofErr w:type="spellEnd"/>
      <w:r w:rsidR="00C65E6F">
        <w:t xml:space="preserve"> vs 6479 pour l’initialisation </w:t>
      </w:r>
      <w:proofErr w:type="spellStart"/>
      <w:r w:rsidR="00C65E6F">
        <w:t>random</w:t>
      </w:r>
      <w:proofErr w:type="spellEnd"/>
      <w:r w:rsidR="00C65E6F">
        <w:t>)</w:t>
      </w:r>
    </w:p>
    <w:p w14:paraId="3992ACB6" w14:textId="77777777" w:rsidR="00C058E9" w:rsidRDefault="003C6FFB" w:rsidP="00C058E9">
      <w:pPr>
        <w:keepNext/>
        <w:jc w:val="center"/>
      </w:pPr>
      <w:r w:rsidRPr="003C6FFB">
        <w:rPr>
          <w:noProof/>
        </w:rPr>
        <w:drawing>
          <wp:inline distT="0" distB="0" distL="0" distR="0" wp14:anchorId="030B6D7D" wp14:editId="11575E13">
            <wp:extent cx="4991100" cy="321999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02" cy="32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CE33" w14:textId="56526546" w:rsidR="00C63320" w:rsidRDefault="00C058E9" w:rsidP="00C058E9">
      <w:pPr>
        <w:pStyle w:val="Lgende"/>
        <w:jc w:val="center"/>
        <w:rPr>
          <w:sz w:val="16"/>
          <w:szCs w:val="16"/>
          <w:lang w:val="fr-FR"/>
        </w:rPr>
      </w:pPr>
      <w:r w:rsidRPr="00145BE5">
        <w:rPr>
          <w:sz w:val="16"/>
          <w:szCs w:val="16"/>
        </w:rPr>
        <w:t xml:space="preserve">Figure </w:t>
      </w:r>
      <w:r w:rsidR="00836879" w:rsidRPr="00145BE5">
        <w:rPr>
          <w:sz w:val="16"/>
          <w:szCs w:val="16"/>
        </w:rPr>
        <w:fldChar w:fldCharType="begin"/>
      </w:r>
      <w:r w:rsidR="00836879" w:rsidRPr="00145BE5">
        <w:rPr>
          <w:sz w:val="16"/>
          <w:szCs w:val="16"/>
        </w:rPr>
        <w:instrText xml:space="preserve"> SEQ Figure \* ARABIC </w:instrText>
      </w:r>
      <w:r w:rsidR="00836879" w:rsidRPr="00145BE5">
        <w:rPr>
          <w:sz w:val="16"/>
          <w:szCs w:val="16"/>
        </w:rPr>
        <w:fldChar w:fldCharType="separate"/>
      </w:r>
      <w:r w:rsidR="00C14CE5">
        <w:rPr>
          <w:noProof/>
          <w:sz w:val="16"/>
          <w:szCs w:val="16"/>
        </w:rPr>
        <w:t>6</w:t>
      </w:r>
      <w:r w:rsidR="00836879" w:rsidRPr="00145BE5">
        <w:rPr>
          <w:noProof/>
          <w:sz w:val="16"/>
          <w:szCs w:val="16"/>
        </w:rPr>
        <w:fldChar w:fldCharType="end"/>
      </w:r>
      <w:r w:rsidR="008360E5" w:rsidRPr="00145BE5">
        <w:rPr>
          <w:noProof/>
          <w:sz w:val="16"/>
          <w:szCs w:val="16"/>
        </w:rPr>
        <w:t xml:space="preserve">  </w:t>
      </w:r>
      <w:r w:rsidRPr="00145BE5">
        <w:rPr>
          <w:sz w:val="16"/>
          <w:szCs w:val="16"/>
          <w:lang w:val="fr-FR"/>
        </w:rPr>
        <w:t xml:space="preserve">RMSE en fonction du rang </w:t>
      </w:r>
      <w:r w:rsidR="00145BE5" w:rsidRPr="00145BE5">
        <w:rPr>
          <w:sz w:val="16"/>
          <w:szCs w:val="16"/>
          <w:lang w:val="fr-FR"/>
        </w:rPr>
        <w:t>jusqu’à convergence (algorithme : gradient descente modèle 1)</w:t>
      </w:r>
    </w:p>
    <w:p w14:paraId="1B41A102" w14:textId="4971BCA2" w:rsidR="0065365A" w:rsidRDefault="0065365A" w:rsidP="0065365A">
      <w:pPr>
        <w:rPr>
          <w:lang w:val="fr-FR"/>
        </w:rPr>
      </w:pPr>
      <w:r>
        <w:rPr>
          <w:lang w:val="fr-FR"/>
        </w:rPr>
        <w:lastRenderedPageBreak/>
        <w:t xml:space="preserve">La figure ci-dessous montre que </w:t>
      </w:r>
      <w:r w:rsidR="00DF7CF6">
        <w:rPr>
          <w:lang w:val="fr-FR"/>
        </w:rPr>
        <w:t xml:space="preserve">le </w:t>
      </w:r>
      <w:r>
        <w:rPr>
          <w:lang w:val="fr-FR"/>
        </w:rPr>
        <w:t>nombre des itération</w:t>
      </w:r>
      <w:r w:rsidR="00BE0F6E">
        <w:rPr>
          <w:lang w:val="fr-FR"/>
        </w:rPr>
        <w:t>s</w:t>
      </w:r>
      <w:r>
        <w:rPr>
          <w:lang w:val="fr-FR"/>
        </w:rPr>
        <w:t xml:space="preserve"> augment</w:t>
      </w:r>
      <w:r w:rsidR="009C714B">
        <w:rPr>
          <w:lang w:val="fr-FR"/>
        </w:rPr>
        <w:t xml:space="preserve">e en fonction du </w:t>
      </w:r>
      <w:r>
        <w:rPr>
          <w:lang w:val="fr-FR"/>
        </w:rPr>
        <w:t>nombre de facteurs latents (</w:t>
      </w:r>
      <w:proofErr w:type="spellStart"/>
      <w:r>
        <w:rPr>
          <w:lang w:val="fr-FR"/>
        </w:rPr>
        <w:t>rank</w:t>
      </w:r>
      <w:proofErr w:type="spellEnd"/>
      <w:r>
        <w:rPr>
          <w:lang w:val="fr-FR"/>
        </w:rPr>
        <w:t>)</w:t>
      </w:r>
    </w:p>
    <w:p w14:paraId="70518FED" w14:textId="33DC0892" w:rsidR="0065365A" w:rsidRPr="0065365A" w:rsidRDefault="0065365A" w:rsidP="0065365A">
      <w:pPr>
        <w:jc w:val="center"/>
        <w:rPr>
          <w:lang w:val="fr-FR"/>
        </w:rPr>
      </w:pPr>
      <w:r w:rsidRPr="000D4CEF">
        <w:rPr>
          <w:noProof/>
        </w:rPr>
        <w:drawing>
          <wp:inline distT="0" distB="0" distL="0" distR="0" wp14:anchorId="43D61A36" wp14:editId="3008C39A">
            <wp:extent cx="4618355" cy="30225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77" cy="30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1A53" w14:textId="5A505D9B" w:rsidR="00E132B6" w:rsidRDefault="00B70FF6" w:rsidP="00E132B6">
      <w:pPr>
        <w:pStyle w:val="Titre3"/>
      </w:pPr>
      <w:r>
        <w:t>Régularisation</w:t>
      </w:r>
    </w:p>
    <w:p w14:paraId="5823F546" w14:textId="7E514549" w:rsidR="00B70FF6" w:rsidRPr="00B70FF6" w:rsidRDefault="00B70FF6" w:rsidP="00B70FF6">
      <w:r>
        <w:t xml:space="preserve">En ajoutant </w:t>
      </w:r>
      <w:r w:rsidR="00705CE5">
        <w:t>la régularisation</w:t>
      </w:r>
      <w:r>
        <w:t xml:space="preserve"> au modèle (1)</w:t>
      </w:r>
      <w:r w:rsidR="001C536C">
        <w:t xml:space="preserve">, </w:t>
      </w:r>
      <w:r w:rsidR="00705CE5">
        <w:t xml:space="preserve">on varie </w:t>
      </w:r>
      <w:r w:rsidR="00705CE5">
        <w:rPr>
          <w:rFonts w:cstheme="minorHAnsi"/>
        </w:rPr>
        <w:t xml:space="preserve">λ et on voit l’influence sur le </w:t>
      </w:r>
      <w:r w:rsidR="000052A2">
        <w:rPr>
          <w:rFonts w:cstheme="minorHAnsi"/>
        </w:rPr>
        <w:t>RMSE</w:t>
      </w:r>
      <w:r w:rsidR="009C714B">
        <w:rPr>
          <w:rFonts w:cstheme="minorHAnsi"/>
        </w:rPr>
        <w:t xml:space="preserve"> pour les </w:t>
      </w:r>
      <w:r w:rsidR="00BE0F6E">
        <w:rPr>
          <w:rFonts w:cstheme="minorHAnsi"/>
        </w:rPr>
        <w:t>jeux</w:t>
      </w:r>
      <w:r w:rsidR="009C714B">
        <w:rPr>
          <w:rFonts w:cstheme="minorHAnsi"/>
        </w:rPr>
        <w:t xml:space="preserve"> de données train et validation.</w:t>
      </w:r>
    </w:p>
    <w:p w14:paraId="3E58972D" w14:textId="6FC7ECFC" w:rsidR="003626A3" w:rsidRDefault="006E08D0" w:rsidP="009C714B">
      <w:pPr>
        <w:keepNext/>
      </w:pPr>
      <w:r>
        <w:lastRenderedPageBreak/>
        <w:t>On déduit de l</w:t>
      </w:r>
      <w:r w:rsidR="003626A3">
        <w:t xml:space="preserve">a figure ci-dessous </w:t>
      </w:r>
      <w:r>
        <w:t xml:space="preserve">le choix du paramètre </w:t>
      </w:r>
      <w:r>
        <w:rPr>
          <w:rFonts w:cstheme="minorHAnsi"/>
        </w:rPr>
        <w:t>λ</w:t>
      </w:r>
      <w:r>
        <w:t>, qui devait être 0.02</w:t>
      </w:r>
      <w:r w:rsidR="00300506">
        <w:t>5</w:t>
      </w:r>
      <w:r>
        <w:t xml:space="preserve"> pour éviter le sur-apprentissage.</w:t>
      </w:r>
    </w:p>
    <w:p w14:paraId="63DB6D18" w14:textId="07051BC7" w:rsidR="00060207" w:rsidRDefault="00060207" w:rsidP="009C714B">
      <w:pPr>
        <w:keepNext/>
      </w:pPr>
      <w:r w:rsidRPr="00060207">
        <w:rPr>
          <w:noProof/>
        </w:rPr>
        <w:drawing>
          <wp:inline distT="0" distB="0" distL="0" distR="0" wp14:anchorId="23EE43B4" wp14:editId="32A0D131">
            <wp:extent cx="5760720" cy="38557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D5A1" w14:textId="47420010" w:rsidR="003626A3" w:rsidRPr="003626A3" w:rsidRDefault="003626A3" w:rsidP="003626A3">
      <w:pPr>
        <w:pStyle w:val="Lgende"/>
        <w:jc w:val="center"/>
        <w:rPr>
          <w:lang w:val="fr-FR"/>
        </w:rPr>
      </w:pPr>
      <w:r>
        <w:t xml:space="preserve">Figure </w:t>
      </w:r>
      <w:fldSimple w:instr=" SEQ Figure \* ARABIC ">
        <w:r w:rsidR="00C14CE5">
          <w:rPr>
            <w:noProof/>
          </w:rPr>
          <w:t>7</w:t>
        </w:r>
      </w:fldSimple>
      <w:r>
        <w:rPr>
          <w:lang w:val="fr-FR"/>
        </w:rPr>
        <w:t>: RMSE Train et validation en fonction du terme de régularisation</w:t>
      </w:r>
    </w:p>
    <w:p w14:paraId="3944A40A" w14:textId="1B385F94" w:rsidR="00C57C10" w:rsidRDefault="00C57C10" w:rsidP="00122E0B">
      <w:pPr>
        <w:pStyle w:val="Titre3"/>
      </w:pPr>
      <w:r>
        <w:t>Biais</w:t>
      </w:r>
    </w:p>
    <w:p w14:paraId="5DD4DAE3" w14:textId="121CBA33" w:rsidR="00424026" w:rsidRDefault="00424026" w:rsidP="00424026">
      <w:r>
        <w:t xml:space="preserve">Initialisation de vecteurs de biais, soit en aléatoire </w:t>
      </w:r>
      <w:r w:rsidR="006E08D0">
        <w:t>soit</w:t>
      </w:r>
      <w:r>
        <w:t xml:space="preserve"> en moyenne</w:t>
      </w:r>
      <w:r w:rsidR="006E08D0">
        <w:t>, la figurer ci-dessous montre l’influence de cette initialisation sur la RMSE.</w:t>
      </w:r>
    </w:p>
    <w:p w14:paraId="0DBDCFFF" w14:textId="7F9012DF" w:rsidR="00424026" w:rsidRDefault="00424026" w:rsidP="00424026">
      <w:pPr>
        <w:jc w:val="center"/>
      </w:pPr>
      <w:r w:rsidRPr="00424026">
        <w:rPr>
          <w:noProof/>
        </w:rPr>
        <w:lastRenderedPageBreak/>
        <w:drawing>
          <wp:inline distT="0" distB="0" distL="0" distR="0" wp14:anchorId="131F9D7A" wp14:editId="0D3417AE">
            <wp:extent cx="4968875" cy="3299361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15" cy="33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1DE6" w14:textId="769C0F3B" w:rsidR="000E5A57" w:rsidRDefault="003B6168" w:rsidP="000E5A57">
      <w:r>
        <w:t>L</w:t>
      </w:r>
      <w:r w:rsidR="00926BB5">
        <w:t>es</w:t>
      </w:r>
      <w:r>
        <w:t xml:space="preserve"> figure</w:t>
      </w:r>
      <w:r w:rsidR="00926BB5">
        <w:t>s</w:t>
      </w:r>
      <w:r>
        <w:t xml:space="preserve"> ci-dessous montre</w:t>
      </w:r>
      <w:r w:rsidR="00926BB5">
        <w:t>nt</w:t>
      </w:r>
      <w:r>
        <w:t xml:space="preserve"> l’évolution RMSE </w:t>
      </w:r>
      <w:r w:rsidR="00926BB5">
        <w:t xml:space="preserve">pour les modèles (2) et (4) </w:t>
      </w:r>
      <w:r>
        <w:t xml:space="preserve">avec l’algorithme SGD, </w:t>
      </w:r>
      <w:r w:rsidR="00926BB5">
        <w:t>celle</w:t>
      </w:r>
      <w:r>
        <w:t xml:space="preserve"> de droite inclut les biais</w:t>
      </w:r>
      <w:r w:rsidR="00926BB5">
        <w:t>, on remarque l’amélioration par l’introduction de</w:t>
      </w:r>
      <w:r w:rsidR="006E08D0">
        <w:t xml:space="preserve"> ce</w:t>
      </w:r>
      <w:r w:rsidR="00926BB5">
        <w:t>s biais</w:t>
      </w:r>
      <w:r w:rsidR="00A31DDC">
        <w:t xml:space="preserve">, on atteint un </w:t>
      </w:r>
      <w:proofErr w:type="spellStart"/>
      <w:r w:rsidR="00A31DDC">
        <w:t>rmse</w:t>
      </w:r>
      <w:proofErr w:type="spellEnd"/>
      <w:r w:rsidR="00A31DDC">
        <w:t xml:space="preserve"> 0.79 vs 0.81</w:t>
      </w:r>
    </w:p>
    <w:tbl>
      <w:tblPr>
        <w:tblStyle w:val="Grilledutableau"/>
        <w:tblW w:w="9070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3B6168" w14:paraId="122B5215" w14:textId="77777777" w:rsidTr="00ED128F">
        <w:trPr>
          <w:trHeight w:val="2867"/>
        </w:trPr>
        <w:tc>
          <w:tcPr>
            <w:tcW w:w="4535" w:type="dxa"/>
          </w:tcPr>
          <w:p w14:paraId="42EB1958" w14:textId="77777777" w:rsidR="003B6168" w:rsidRDefault="003B6168" w:rsidP="000E5A57">
            <w:r w:rsidRPr="003B6168">
              <w:rPr>
                <w:noProof/>
              </w:rPr>
              <w:drawing>
                <wp:inline distT="0" distB="0" distL="0" distR="0" wp14:anchorId="761FA1FB" wp14:editId="043E86D0">
                  <wp:extent cx="2520000" cy="1982144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8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50381285" w14:textId="23540376" w:rsidR="003B6168" w:rsidRDefault="003B6168" w:rsidP="000E5A57">
            <w:r w:rsidRPr="00A61725">
              <w:rPr>
                <w:noProof/>
                <w:sz w:val="10"/>
                <w:szCs w:val="10"/>
                <w:lang w:val="fr-FR"/>
              </w:rPr>
              <w:drawing>
                <wp:inline distT="0" distB="0" distL="0" distR="0" wp14:anchorId="69158375" wp14:editId="6DC68578">
                  <wp:extent cx="2739390" cy="1967948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196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C7863" w14:textId="77777777" w:rsidR="002B7CC4" w:rsidRDefault="002B7CC4" w:rsidP="005438A9">
      <w:pPr>
        <w:keepNext/>
        <w:jc w:val="center"/>
      </w:pPr>
      <w:r w:rsidRPr="002B7CC4">
        <w:rPr>
          <w:noProof/>
        </w:rPr>
        <w:drawing>
          <wp:inline distT="0" distB="0" distL="0" distR="0" wp14:anchorId="09333A26" wp14:editId="0457FD35">
            <wp:extent cx="3173506" cy="173363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89" cy="181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CA68" w14:textId="746BC97E" w:rsidR="002B7CC4" w:rsidRPr="00A04F3D" w:rsidRDefault="002B7CC4" w:rsidP="00145BE5">
      <w:pPr>
        <w:pStyle w:val="Lgende"/>
        <w:jc w:val="center"/>
        <w:rPr>
          <w:sz w:val="12"/>
          <w:szCs w:val="12"/>
        </w:rPr>
      </w:pPr>
      <w:r w:rsidRPr="00A04F3D">
        <w:rPr>
          <w:sz w:val="12"/>
          <w:szCs w:val="12"/>
        </w:rPr>
        <w:t xml:space="preserve">Figure </w:t>
      </w:r>
      <w:r w:rsidRPr="00A04F3D">
        <w:rPr>
          <w:sz w:val="12"/>
          <w:szCs w:val="12"/>
        </w:rPr>
        <w:fldChar w:fldCharType="begin"/>
      </w:r>
      <w:r w:rsidRPr="00A04F3D">
        <w:rPr>
          <w:sz w:val="12"/>
          <w:szCs w:val="12"/>
        </w:rPr>
        <w:instrText xml:space="preserve"> SEQ Figure \* ARABIC </w:instrText>
      </w:r>
      <w:r w:rsidRPr="00A04F3D">
        <w:rPr>
          <w:sz w:val="12"/>
          <w:szCs w:val="12"/>
        </w:rPr>
        <w:fldChar w:fldCharType="separate"/>
      </w:r>
      <w:r w:rsidR="00C14CE5">
        <w:rPr>
          <w:noProof/>
          <w:sz w:val="12"/>
          <w:szCs w:val="12"/>
        </w:rPr>
        <w:t>8</w:t>
      </w:r>
      <w:r w:rsidRPr="00A04F3D">
        <w:rPr>
          <w:sz w:val="12"/>
          <w:szCs w:val="12"/>
        </w:rPr>
        <w:fldChar w:fldCharType="end"/>
      </w:r>
      <w:r w:rsidRPr="00A04F3D">
        <w:rPr>
          <w:sz w:val="12"/>
          <w:szCs w:val="12"/>
          <w:lang w:val="fr-FR"/>
        </w:rPr>
        <w:t xml:space="preserve"> - Evolution RMSE avec l'algorithme descente de gradient </w:t>
      </w:r>
      <w:r w:rsidRPr="00A04F3D">
        <w:rPr>
          <w:noProof/>
          <w:sz w:val="12"/>
          <w:szCs w:val="12"/>
          <w:lang w:val="fr-FR"/>
        </w:rPr>
        <w:t xml:space="preserve">pour le modéle </w:t>
      </w:r>
      <w:r w:rsidR="00145BE5" w:rsidRPr="00A04F3D">
        <w:rPr>
          <w:noProof/>
          <w:sz w:val="12"/>
          <w:szCs w:val="12"/>
          <w:lang w:val="fr-FR"/>
        </w:rPr>
        <w:t>2</w:t>
      </w:r>
    </w:p>
    <w:p w14:paraId="612D061F" w14:textId="76F3949E" w:rsidR="00E132B6" w:rsidRDefault="005E4515" w:rsidP="00131481">
      <w:pPr>
        <w:pStyle w:val="Titre3"/>
        <w:ind w:left="0"/>
      </w:pPr>
      <w:r>
        <w:lastRenderedPageBreak/>
        <w:t>Comparaison des algorithmes</w:t>
      </w:r>
    </w:p>
    <w:p w14:paraId="79997A97" w14:textId="29A14D48" w:rsidR="002441F3" w:rsidRPr="002441F3" w:rsidRDefault="002441F3" w:rsidP="00D27FE8">
      <w:r>
        <w:t xml:space="preserve">La figure ci-dessous montre l’évolution de la RMSE en fonction de l’algorithme de la descente de gradient normal et stochastique, pour </w:t>
      </w:r>
      <w:r w:rsidR="00E27BB7">
        <w:t>les modèles</w:t>
      </w:r>
      <w:r>
        <w:t xml:space="preserve"> (2) et (4) avec un paramètre de régularisation de 0.02</w:t>
      </w:r>
      <w:r w:rsidR="00D27FE8">
        <w:t xml:space="preserve">. </w:t>
      </w:r>
    </w:p>
    <w:p w14:paraId="3FA1708E" w14:textId="77777777" w:rsidR="002441F3" w:rsidRDefault="002441F3" w:rsidP="0065365A">
      <w:pPr>
        <w:keepNext/>
        <w:jc w:val="center"/>
      </w:pPr>
      <w:r w:rsidRPr="002441F3">
        <w:rPr>
          <w:noProof/>
        </w:rPr>
        <w:drawing>
          <wp:inline distT="0" distB="0" distL="0" distR="0" wp14:anchorId="40F11374" wp14:editId="19ED328F">
            <wp:extent cx="5593385" cy="343852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76" cy="34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452D" w14:textId="732A8C1E" w:rsidR="002441F3" w:rsidRDefault="002441F3" w:rsidP="002441F3">
      <w:pPr>
        <w:pStyle w:val="Lgende"/>
        <w:jc w:val="center"/>
        <w:rPr>
          <w:sz w:val="14"/>
          <w:szCs w:val="14"/>
          <w:lang w:val="fr-FR"/>
        </w:rPr>
      </w:pPr>
      <w:r w:rsidRPr="002441F3">
        <w:rPr>
          <w:sz w:val="14"/>
          <w:szCs w:val="14"/>
        </w:rPr>
        <w:t xml:space="preserve">Figure </w:t>
      </w:r>
      <w:r w:rsidRPr="002441F3">
        <w:rPr>
          <w:sz w:val="14"/>
          <w:szCs w:val="14"/>
        </w:rPr>
        <w:fldChar w:fldCharType="begin"/>
      </w:r>
      <w:r w:rsidRPr="002441F3">
        <w:rPr>
          <w:sz w:val="14"/>
          <w:szCs w:val="14"/>
        </w:rPr>
        <w:instrText xml:space="preserve"> SEQ Figure \* ARABIC </w:instrText>
      </w:r>
      <w:r w:rsidRPr="002441F3">
        <w:rPr>
          <w:sz w:val="14"/>
          <w:szCs w:val="14"/>
        </w:rPr>
        <w:fldChar w:fldCharType="separate"/>
      </w:r>
      <w:r w:rsidR="00C14CE5">
        <w:rPr>
          <w:noProof/>
          <w:sz w:val="14"/>
          <w:szCs w:val="14"/>
        </w:rPr>
        <w:t>9</w:t>
      </w:r>
      <w:r w:rsidRPr="002441F3">
        <w:rPr>
          <w:sz w:val="14"/>
          <w:szCs w:val="14"/>
        </w:rPr>
        <w:fldChar w:fldCharType="end"/>
      </w:r>
      <w:r w:rsidRPr="002441F3">
        <w:rPr>
          <w:sz w:val="14"/>
          <w:szCs w:val="14"/>
          <w:lang w:val="fr-FR"/>
        </w:rPr>
        <w:t xml:space="preserve"> : évolution RMSE en fonction des algorithmes de la descente de gradient (normal et stochastique) avec et sans biais</w:t>
      </w:r>
    </w:p>
    <w:p w14:paraId="2A3F497E" w14:textId="13AEF6A2" w:rsidR="00D27FE8" w:rsidRPr="00D27FE8" w:rsidRDefault="00D27FE8" w:rsidP="00D27FE8">
      <w:pPr>
        <w:rPr>
          <w:lang w:val="fr-FR"/>
        </w:rPr>
      </w:pPr>
      <w:r>
        <w:rPr>
          <w:lang w:val="fr-FR"/>
        </w:rPr>
        <w:t>On voit qu’on obtient un meilleur résultat avec moins d’</w:t>
      </w:r>
      <w:proofErr w:type="spellStart"/>
      <w:r>
        <w:rPr>
          <w:lang w:val="fr-FR"/>
        </w:rPr>
        <w:t>épochs</w:t>
      </w:r>
      <w:proofErr w:type="spellEnd"/>
      <w:r>
        <w:rPr>
          <w:lang w:val="fr-FR"/>
        </w:rPr>
        <w:t xml:space="preserve"> avec l’algorithme : </w:t>
      </w:r>
      <w:r w:rsidRPr="00D27FE8">
        <w:rPr>
          <w:b/>
          <w:bCs/>
          <w:i/>
          <w:iCs/>
          <w:lang w:val="fr-FR"/>
        </w:rPr>
        <w:t>SGD avec biais</w:t>
      </w:r>
    </w:p>
    <w:p w14:paraId="34876227" w14:textId="55A9F66C" w:rsidR="0065365A" w:rsidRDefault="0065365A" w:rsidP="006E350D">
      <w:pPr>
        <w:rPr>
          <w:lang w:val="fr-FR"/>
        </w:rPr>
      </w:pPr>
    </w:p>
    <w:tbl>
      <w:tblPr>
        <w:tblStyle w:val="Grilledutableau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7"/>
        <w:gridCol w:w="4647"/>
      </w:tblGrid>
      <w:tr w:rsidR="00452B74" w:rsidRPr="006E350D" w14:paraId="769DEC94" w14:textId="77777777" w:rsidTr="005438A9">
        <w:trPr>
          <w:trHeight w:val="5304"/>
        </w:trPr>
        <w:tc>
          <w:tcPr>
            <w:tcW w:w="4647" w:type="dxa"/>
            <w:vAlign w:val="center"/>
          </w:tcPr>
          <w:p w14:paraId="73938BF5" w14:textId="3E667541" w:rsidR="006E350D" w:rsidRPr="006E350D" w:rsidRDefault="00A61725" w:rsidP="006E350D">
            <w:pPr>
              <w:keepNext/>
              <w:jc w:val="center"/>
              <w:rPr>
                <w:sz w:val="10"/>
                <w:szCs w:val="10"/>
              </w:rPr>
            </w:pPr>
            <w:r w:rsidRPr="00A61725">
              <w:rPr>
                <w:noProof/>
                <w:sz w:val="10"/>
                <w:szCs w:val="10"/>
              </w:rPr>
              <w:lastRenderedPageBreak/>
              <w:drawing>
                <wp:inline distT="0" distB="0" distL="0" distR="0" wp14:anchorId="4BD6535C" wp14:editId="671F2507">
                  <wp:extent cx="2937326" cy="278130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274" cy="280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73221" w14:textId="22C29317" w:rsidR="006E350D" w:rsidRPr="005438A9" w:rsidRDefault="00A61725" w:rsidP="005438A9">
            <w:pPr>
              <w:pStyle w:val="Lgende"/>
              <w:jc w:val="center"/>
              <w:rPr>
                <w:sz w:val="10"/>
                <w:szCs w:val="10"/>
              </w:rPr>
            </w:pPr>
            <w:r w:rsidRPr="00A61725">
              <w:rPr>
                <w:sz w:val="10"/>
                <w:szCs w:val="10"/>
              </w:rPr>
              <w:t xml:space="preserve"> </w:t>
            </w:r>
            <w:r w:rsidR="006E350D" w:rsidRPr="006E350D">
              <w:rPr>
                <w:sz w:val="10"/>
                <w:szCs w:val="10"/>
              </w:rPr>
              <w:t xml:space="preserve">Figure </w:t>
            </w:r>
            <w:r w:rsidR="006E350D" w:rsidRPr="006E350D">
              <w:rPr>
                <w:sz w:val="10"/>
                <w:szCs w:val="10"/>
              </w:rPr>
              <w:fldChar w:fldCharType="begin"/>
            </w:r>
            <w:r w:rsidR="006E350D" w:rsidRPr="006E350D">
              <w:rPr>
                <w:sz w:val="10"/>
                <w:szCs w:val="10"/>
              </w:rPr>
              <w:instrText xml:space="preserve"> SEQ Figure \* ARABIC </w:instrText>
            </w:r>
            <w:r w:rsidR="006E350D" w:rsidRPr="006E350D">
              <w:rPr>
                <w:sz w:val="10"/>
                <w:szCs w:val="10"/>
              </w:rPr>
              <w:fldChar w:fldCharType="separate"/>
            </w:r>
            <w:r w:rsidR="00C14CE5">
              <w:rPr>
                <w:noProof/>
                <w:sz w:val="10"/>
                <w:szCs w:val="10"/>
              </w:rPr>
              <w:t>10</w:t>
            </w:r>
            <w:r w:rsidR="006E350D" w:rsidRPr="006E350D">
              <w:rPr>
                <w:sz w:val="10"/>
                <w:szCs w:val="10"/>
              </w:rPr>
              <w:fldChar w:fldCharType="end"/>
            </w:r>
            <w:r w:rsidR="006E350D" w:rsidRPr="006E350D">
              <w:rPr>
                <w:sz w:val="10"/>
                <w:szCs w:val="10"/>
                <w:lang w:val="fr-FR"/>
              </w:rPr>
              <w:t xml:space="preserve"> : Evolution RMSE avec SGD et initialisation </w:t>
            </w:r>
            <w:proofErr w:type="spellStart"/>
            <w:r w:rsidR="003B6168">
              <w:rPr>
                <w:sz w:val="10"/>
                <w:szCs w:val="10"/>
                <w:lang w:val="fr-FR"/>
              </w:rPr>
              <w:t>random</w:t>
            </w:r>
            <w:proofErr w:type="spellEnd"/>
          </w:p>
        </w:tc>
        <w:tc>
          <w:tcPr>
            <w:tcW w:w="4647" w:type="dxa"/>
            <w:vAlign w:val="center"/>
          </w:tcPr>
          <w:p w14:paraId="55B7554C" w14:textId="254DF1D9" w:rsidR="006E350D" w:rsidRPr="00A61725" w:rsidRDefault="00131487" w:rsidP="006E350D">
            <w:pPr>
              <w:keepNext/>
              <w:jc w:val="center"/>
              <w:rPr>
                <w:sz w:val="10"/>
                <w:szCs w:val="10"/>
                <w:lang w:val="fr-FR"/>
              </w:rPr>
            </w:pPr>
            <w:r>
              <w:rPr>
                <w:noProof/>
                <w:sz w:val="10"/>
                <w:szCs w:val="10"/>
                <w:lang w:val="fr-FR"/>
              </w:rPr>
              <w:t xml:space="preserve">                                </w:t>
            </w:r>
            <w:r w:rsidR="00A61725" w:rsidRPr="00A61725">
              <w:rPr>
                <w:noProof/>
                <w:sz w:val="10"/>
                <w:szCs w:val="10"/>
                <w:lang w:val="fr-FR"/>
              </w:rPr>
              <w:drawing>
                <wp:inline distT="0" distB="0" distL="0" distR="0" wp14:anchorId="1DFB76CA" wp14:editId="15201DD7">
                  <wp:extent cx="3067050" cy="290703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741" cy="2930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01A8D" w14:textId="05A44FC4" w:rsidR="006E350D" w:rsidRPr="006E350D" w:rsidRDefault="006E350D" w:rsidP="006E350D">
            <w:pPr>
              <w:pStyle w:val="Lgende"/>
              <w:jc w:val="center"/>
              <w:rPr>
                <w:sz w:val="10"/>
                <w:szCs w:val="10"/>
              </w:rPr>
            </w:pPr>
            <w:r w:rsidRPr="006E350D">
              <w:rPr>
                <w:sz w:val="10"/>
                <w:szCs w:val="10"/>
              </w:rPr>
              <w:t xml:space="preserve">Figure </w:t>
            </w:r>
            <w:r w:rsidRPr="006E350D">
              <w:rPr>
                <w:sz w:val="10"/>
                <w:szCs w:val="10"/>
              </w:rPr>
              <w:fldChar w:fldCharType="begin"/>
            </w:r>
            <w:r w:rsidRPr="006E350D">
              <w:rPr>
                <w:sz w:val="10"/>
                <w:szCs w:val="10"/>
              </w:rPr>
              <w:instrText xml:space="preserve"> SEQ Figure \* ARABIC </w:instrText>
            </w:r>
            <w:r w:rsidRPr="006E350D">
              <w:rPr>
                <w:sz w:val="10"/>
                <w:szCs w:val="10"/>
              </w:rPr>
              <w:fldChar w:fldCharType="separate"/>
            </w:r>
            <w:r w:rsidR="00C14CE5">
              <w:rPr>
                <w:noProof/>
                <w:sz w:val="10"/>
                <w:szCs w:val="10"/>
              </w:rPr>
              <w:t>11</w:t>
            </w:r>
            <w:r w:rsidRPr="006E350D">
              <w:rPr>
                <w:sz w:val="10"/>
                <w:szCs w:val="10"/>
              </w:rPr>
              <w:fldChar w:fldCharType="end"/>
            </w:r>
            <w:r w:rsidRPr="006E350D">
              <w:rPr>
                <w:sz w:val="10"/>
                <w:szCs w:val="10"/>
                <w:lang w:val="fr-FR"/>
              </w:rPr>
              <w:t xml:space="preserve"> Evolution RMSE avec SGD et initialisation </w:t>
            </w:r>
            <w:r w:rsidR="003B6168">
              <w:rPr>
                <w:sz w:val="10"/>
                <w:szCs w:val="10"/>
                <w:lang w:val="fr-FR"/>
              </w:rPr>
              <w:t>SVD</w:t>
            </w:r>
          </w:p>
          <w:p w14:paraId="0F7AD72F" w14:textId="73BDDC3F" w:rsidR="006E350D" w:rsidRPr="006E350D" w:rsidRDefault="006E350D" w:rsidP="006E350D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</w:tbl>
    <w:p w14:paraId="4DEC4FC4" w14:textId="77777777" w:rsidR="006E350D" w:rsidRDefault="006E350D" w:rsidP="006E350D">
      <w:pPr>
        <w:rPr>
          <w:lang w:val="fr-FR"/>
        </w:rPr>
      </w:pPr>
    </w:p>
    <w:p w14:paraId="5B70C7D8" w14:textId="3ACED1E8" w:rsidR="005479B8" w:rsidRDefault="005479B8" w:rsidP="005479B8">
      <w:pPr>
        <w:pStyle w:val="Titre3"/>
        <w:ind w:left="0"/>
      </w:pPr>
      <w:r>
        <w:t>Temps d’exécution</w:t>
      </w:r>
    </w:p>
    <w:p w14:paraId="6E342951" w14:textId="10029FC9" w:rsidR="00D27FE8" w:rsidRDefault="00D27FE8" w:rsidP="00131487">
      <w:r>
        <w:t>Il y</w:t>
      </w:r>
      <w:r w:rsidR="006A04AC">
        <w:t xml:space="preserve"> </w:t>
      </w:r>
      <w:r>
        <w:t xml:space="preserve">a moyen d’obtenir de bons résultats avec l’algorithme Gradient </w:t>
      </w:r>
      <w:proofErr w:type="spellStart"/>
      <w:r>
        <w:t>Descent</w:t>
      </w:r>
      <w:proofErr w:type="spellEnd"/>
      <w:r>
        <w:t xml:space="preserve"> normal mais celui-ci- est plus lent que l’algorithme SGD, la figure ci-dessous montre le temps d’</w:t>
      </w:r>
      <w:r w:rsidR="006A04AC">
        <w:t>exécution</w:t>
      </w:r>
      <w:r>
        <w:t xml:space="preserve"> pour les deux algorithmes.</w:t>
      </w:r>
    </w:p>
    <w:tbl>
      <w:tblPr>
        <w:tblW w:w="61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"/>
        <w:gridCol w:w="659"/>
        <w:gridCol w:w="924"/>
        <w:gridCol w:w="752"/>
        <w:gridCol w:w="666"/>
        <w:gridCol w:w="793"/>
        <w:gridCol w:w="726"/>
        <w:gridCol w:w="710"/>
      </w:tblGrid>
      <w:tr w:rsidR="0095153B" w:rsidRPr="00592937" w14:paraId="4D92DEC8" w14:textId="77777777" w:rsidTr="006A04AC">
        <w:trPr>
          <w:trHeight w:val="23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EAD65E" w14:textId="77777777" w:rsidR="0095153B" w:rsidRPr="0095153B" w:rsidRDefault="0095153B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Algorithm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2EC4C4" w14:textId="4070D3E3" w:rsidR="0095153B" w:rsidRPr="0095153B" w:rsidRDefault="006A04AC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e</w:t>
            </w:r>
            <w:r w:rsidR="0095153B"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pochs</w:t>
            </w:r>
            <w:proofErr w:type="spellEnd"/>
            <w:proofErr w:type="gramEnd"/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3F6D44" w14:textId="77777777" w:rsidR="0095153B" w:rsidRPr="0095153B" w:rsidRDefault="0095153B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time</w:t>
            </w:r>
            <w:proofErr w:type="gramEnd"/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 xml:space="preserve"> (mn)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4FB048" w14:textId="77777777" w:rsidR="0095153B" w:rsidRPr="0095153B" w:rsidRDefault="0095153B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rmse</w:t>
            </w:r>
            <w:proofErr w:type="spellEnd"/>
            <w:proofErr w:type="gramEnd"/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2A872F" w14:textId="77777777" w:rsidR="0095153B" w:rsidRPr="0095153B" w:rsidRDefault="0095153B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kaagle</w:t>
            </w:r>
            <w:proofErr w:type="spellEnd"/>
            <w:proofErr w:type="gramEnd"/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90E56C" w14:textId="68CD3CD4" w:rsidR="0095153B" w:rsidRPr="0095153B" w:rsidRDefault="006A04AC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i</w:t>
            </w:r>
            <w:r w:rsidR="0095153B"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nit</w:t>
            </w:r>
            <w:proofErr w:type="gramEnd"/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47CA" w14:textId="77777777" w:rsidR="0095153B" w:rsidRPr="0095153B" w:rsidRDefault="0095153B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rank</w:t>
            </w:r>
            <w:proofErr w:type="spellEnd"/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D4C4E9" w14:textId="5A5C1BC7" w:rsidR="0095153B" w:rsidRPr="0095153B" w:rsidRDefault="006A04AC" w:rsidP="006A0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λ</w:t>
            </w:r>
            <w:proofErr w:type="gramEnd"/>
          </w:p>
        </w:tc>
      </w:tr>
      <w:tr w:rsidR="006A04AC" w:rsidRPr="00592937" w14:paraId="49CD25F0" w14:textId="77777777" w:rsidTr="006A04AC">
        <w:trPr>
          <w:trHeight w:val="232"/>
          <w:jc w:val="center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8B15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GD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51BC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4371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8079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C45911" w:themeColor="accent2" w:themeShade="BF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C45911" w:themeColor="accent2" w:themeShade="BF"/>
                <w:sz w:val="18"/>
                <w:szCs w:val="18"/>
                <w:lang w:eastAsia="fr-BE"/>
              </w:rPr>
              <w:t>250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805E" w14:textId="767184A2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0.8042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6AE4" w14:textId="59CF6448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0.8704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9761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SVD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231B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857E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0.02</w:t>
            </w:r>
          </w:p>
        </w:tc>
      </w:tr>
      <w:tr w:rsidR="006A04AC" w:rsidRPr="00592937" w14:paraId="5CCD73B1" w14:textId="77777777" w:rsidTr="006A04AC">
        <w:trPr>
          <w:trHeight w:val="232"/>
          <w:jc w:val="center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4911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SGD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0C0F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110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7119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C45911" w:themeColor="accent2" w:themeShade="BF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C45911" w:themeColor="accent2" w:themeShade="BF"/>
                <w:sz w:val="18"/>
                <w:szCs w:val="18"/>
                <w:lang w:eastAsia="fr-BE"/>
              </w:rPr>
              <w:t>2.5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70CC" w14:textId="4A988FBF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0.7977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1C19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0.8565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CAB0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SVD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973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3FD4" w14:textId="77777777" w:rsidR="0095153B" w:rsidRPr="0095153B" w:rsidRDefault="0095153B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0.02</w:t>
            </w:r>
          </w:p>
        </w:tc>
      </w:tr>
    </w:tbl>
    <w:p w14:paraId="511F9A47" w14:textId="1462B924" w:rsidR="0095153B" w:rsidRDefault="0095153B" w:rsidP="00131487"/>
    <w:p w14:paraId="2A6565FB" w14:textId="2104DCC1" w:rsidR="0095153B" w:rsidRDefault="0095153B" w:rsidP="0095153B">
      <w:pPr>
        <w:jc w:val="center"/>
      </w:pPr>
      <w:r w:rsidRPr="0095153B">
        <w:rPr>
          <w:noProof/>
        </w:rPr>
        <w:drawing>
          <wp:inline distT="0" distB="0" distL="0" distR="0" wp14:anchorId="1650029E" wp14:editId="516745A6">
            <wp:extent cx="4578350" cy="1386324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81" cy="139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DB23" w14:textId="77777777" w:rsidR="00D27FE8" w:rsidRDefault="00D27FE8" w:rsidP="00131487"/>
    <w:p w14:paraId="48F1A795" w14:textId="5FC583E4" w:rsidR="00131487" w:rsidRDefault="006A04AC" w:rsidP="00131487">
      <w:r>
        <w:t xml:space="preserve">On remarque également une différence quant au temps d’exécution en fonction de l’initialisation </w:t>
      </w:r>
      <w:r w:rsidR="009231A6">
        <w:t>d</w:t>
      </w:r>
      <w:r>
        <w:t>es biais (</w:t>
      </w:r>
      <w:proofErr w:type="spellStart"/>
      <w:r>
        <w:t>random</w:t>
      </w:r>
      <w:proofErr w:type="spellEnd"/>
      <w:r>
        <w:t xml:space="preserve"> vs </w:t>
      </w:r>
      <w:proofErr w:type="spellStart"/>
      <w:r>
        <w:t>average</w:t>
      </w:r>
      <w:proofErr w:type="spellEnd"/>
      <w:r>
        <w:t>)</w:t>
      </w:r>
    </w:p>
    <w:tbl>
      <w:tblPr>
        <w:tblW w:w="72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685"/>
        <w:gridCol w:w="1003"/>
        <w:gridCol w:w="936"/>
        <w:gridCol w:w="936"/>
        <w:gridCol w:w="602"/>
        <w:gridCol w:w="567"/>
        <w:gridCol w:w="567"/>
        <w:gridCol w:w="993"/>
      </w:tblGrid>
      <w:tr w:rsidR="00592937" w:rsidRPr="00592937" w14:paraId="59D635DB" w14:textId="77777777" w:rsidTr="00592937">
        <w:trPr>
          <w:trHeight w:val="251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AA4A8A" w14:textId="77777777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Algorithm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FA76A2" w14:textId="77777777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epochs</w:t>
            </w:r>
            <w:proofErr w:type="spellEnd"/>
            <w:proofErr w:type="gram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A61147" w14:textId="77777777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time</w:t>
            </w:r>
            <w:proofErr w:type="gramEnd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 xml:space="preserve"> (mn)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F17DE6" w14:textId="77777777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train</w:t>
            </w:r>
            <w:proofErr w:type="gramEnd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-</w:t>
            </w:r>
            <w:proofErr w:type="spell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rmse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77C7BB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kaagle</w:t>
            </w:r>
            <w:proofErr w:type="spellEnd"/>
            <w:proofErr w:type="gramEnd"/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362F58" w14:textId="14E6846B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i</w:t>
            </w:r>
            <w:r w:rsidRPr="009515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nit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C317B7" w14:textId="77777777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rank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718BAA" w14:textId="378D38B0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07DDD6" w14:textId="77777777" w:rsidR="00592937" w:rsidRPr="00592937" w:rsidRDefault="00592937" w:rsidP="00592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>init</w:t>
            </w:r>
            <w:proofErr w:type="gramEnd"/>
            <w:r w:rsidRPr="005929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fr-BE"/>
              </w:rPr>
              <w:t xml:space="preserve"> biais</w:t>
            </w:r>
          </w:p>
        </w:tc>
      </w:tr>
      <w:tr w:rsidR="00592937" w:rsidRPr="00592937" w14:paraId="29650E7C" w14:textId="77777777" w:rsidTr="00592937">
        <w:trPr>
          <w:trHeight w:val="251"/>
          <w:jc w:val="center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E79B" w14:textId="77777777" w:rsidR="00592937" w:rsidRPr="00592937" w:rsidRDefault="00592937" w:rsidP="0059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lastRenderedPageBreak/>
              <w:t>SGD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DF00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110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FDF4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C45911" w:themeColor="accent2" w:themeShade="BF"/>
                <w:sz w:val="18"/>
                <w:szCs w:val="18"/>
                <w:lang w:eastAsia="fr-BE"/>
              </w:rPr>
              <w:t>2.5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7CB0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0.7978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604D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0.8565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4743" w14:textId="77777777" w:rsidR="00592937" w:rsidRPr="00592937" w:rsidRDefault="00592937" w:rsidP="0059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SVD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8E49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6229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0.02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77FD" w14:textId="77777777" w:rsidR="00592937" w:rsidRPr="00592937" w:rsidRDefault="00592937" w:rsidP="0059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proofErr w:type="gramStart"/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biais</w:t>
            </w:r>
            <w:proofErr w:type="gramEnd"/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-</w:t>
            </w:r>
            <w:proofErr w:type="spellStart"/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rnd</w:t>
            </w:r>
            <w:proofErr w:type="spellEnd"/>
          </w:p>
        </w:tc>
      </w:tr>
      <w:tr w:rsidR="00592937" w:rsidRPr="00592937" w14:paraId="5EFF0AE0" w14:textId="77777777" w:rsidTr="00592937">
        <w:trPr>
          <w:trHeight w:val="251"/>
          <w:jc w:val="center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8244" w14:textId="3932D9E0" w:rsidR="00592937" w:rsidRPr="00592937" w:rsidRDefault="00592937" w:rsidP="0059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SGD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2EAA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137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FFEF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C45911" w:themeColor="accent2" w:themeShade="BF"/>
                <w:sz w:val="18"/>
                <w:szCs w:val="18"/>
                <w:lang w:eastAsia="fr-BE"/>
              </w:rPr>
              <w:t>31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34F0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0.7965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AF1C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0.8576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896F" w14:textId="77777777" w:rsidR="00592937" w:rsidRPr="00592937" w:rsidRDefault="00592937" w:rsidP="0059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SVD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2D03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7CB7" w14:textId="77777777" w:rsidR="00592937" w:rsidRPr="00592937" w:rsidRDefault="00592937" w:rsidP="00592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0.02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7444" w14:textId="77777777" w:rsidR="00592937" w:rsidRPr="00592937" w:rsidRDefault="00592937" w:rsidP="00592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</w:pPr>
            <w:proofErr w:type="spellStart"/>
            <w:proofErr w:type="gramStart"/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bias</w:t>
            </w:r>
            <w:proofErr w:type="gramEnd"/>
            <w:r w:rsidRPr="0059293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BE"/>
              </w:rPr>
              <w:t>-avg</w:t>
            </w:r>
            <w:proofErr w:type="spellEnd"/>
          </w:p>
        </w:tc>
      </w:tr>
    </w:tbl>
    <w:p w14:paraId="706FBAB2" w14:textId="1E8D7C54" w:rsidR="0001562C" w:rsidRDefault="0001562C" w:rsidP="0001562C">
      <w:pPr>
        <w:jc w:val="center"/>
      </w:pPr>
    </w:p>
    <w:p w14:paraId="34E7704B" w14:textId="1F1579C2" w:rsidR="003C1650" w:rsidRDefault="003C1650" w:rsidP="0001562C">
      <w:pPr>
        <w:jc w:val="center"/>
      </w:pPr>
      <w:r w:rsidRPr="003C1650">
        <w:rPr>
          <w:noProof/>
        </w:rPr>
        <w:drawing>
          <wp:inline distT="0" distB="0" distL="0" distR="0" wp14:anchorId="10F8AE29" wp14:editId="67A042C9">
            <wp:extent cx="2020750" cy="12192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16" cy="12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D3F3" w14:textId="61D777EF" w:rsidR="0065365A" w:rsidRDefault="0065365A" w:rsidP="0065365A">
      <w:pPr>
        <w:pStyle w:val="Titre3"/>
        <w:ind w:left="0"/>
      </w:pPr>
      <w:r>
        <w:t xml:space="preserve">Contrainte de non négativité </w:t>
      </w:r>
    </w:p>
    <w:p w14:paraId="5849802B" w14:textId="68B36FDD" w:rsidR="00C14CE5" w:rsidRDefault="00C14CE5" w:rsidP="00C14CE5">
      <w:r>
        <w:t xml:space="preserve">La figure ci-dessous montre l’influence de la contrainte de non négativité sur le RMSE, </w:t>
      </w:r>
      <w:r w:rsidR="000002AE">
        <w:t xml:space="preserve">modèle (2) </w:t>
      </w:r>
      <w:r w:rsidR="000B6B14">
        <w:t>vs</w:t>
      </w:r>
      <w:r w:rsidR="000002AE">
        <w:t xml:space="preserve"> </w:t>
      </w:r>
      <w:r w:rsidR="000B6B14">
        <w:t>(3)</w:t>
      </w:r>
      <w:r>
        <w:t xml:space="preserve">, </w:t>
      </w:r>
      <w:r w:rsidR="00891064">
        <w:t>on ne remarque</w:t>
      </w:r>
      <w:r>
        <w:t xml:space="preserve"> aucune amélioration pour notre modèle.</w:t>
      </w:r>
    </w:p>
    <w:p w14:paraId="2B47A52C" w14:textId="37C9EB02" w:rsidR="00C14CE5" w:rsidRDefault="00C14CE5" w:rsidP="00C14CE5">
      <w:pPr>
        <w:jc w:val="center"/>
      </w:pPr>
      <w:r w:rsidRPr="00C14CE5">
        <w:rPr>
          <w:noProof/>
        </w:rPr>
        <w:drawing>
          <wp:inline distT="0" distB="0" distL="0" distR="0" wp14:anchorId="745AE9FC" wp14:editId="152B2967">
            <wp:extent cx="3688750" cy="1771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35" cy="178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6709" w14:textId="18D522C9" w:rsidR="000B6B14" w:rsidRPr="00C14CE5" w:rsidRDefault="00C14CE5" w:rsidP="00C14CE5">
      <w:pPr>
        <w:pStyle w:val="Lgende"/>
        <w:jc w:val="center"/>
        <w:rPr>
          <w:sz w:val="12"/>
          <w:szCs w:val="12"/>
        </w:rPr>
      </w:pPr>
      <w:r w:rsidRPr="00C14CE5">
        <w:rPr>
          <w:sz w:val="12"/>
          <w:szCs w:val="12"/>
        </w:rPr>
        <w:t xml:space="preserve">Figure </w:t>
      </w:r>
      <w:r w:rsidRPr="00C14CE5">
        <w:rPr>
          <w:sz w:val="12"/>
          <w:szCs w:val="12"/>
        </w:rPr>
        <w:fldChar w:fldCharType="begin"/>
      </w:r>
      <w:r w:rsidRPr="00C14CE5">
        <w:rPr>
          <w:sz w:val="12"/>
          <w:szCs w:val="12"/>
        </w:rPr>
        <w:instrText xml:space="preserve"> SEQ Figure \* ARABIC </w:instrText>
      </w:r>
      <w:r w:rsidRPr="00C14CE5">
        <w:rPr>
          <w:sz w:val="12"/>
          <w:szCs w:val="12"/>
        </w:rPr>
        <w:fldChar w:fldCharType="separate"/>
      </w:r>
      <w:r w:rsidRPr="00C14CE5">
        <w:rPr>
          <w:noProof/>
          <w:sz w:val="12"/>
          <w:szCs w:val="12"/>
        </w:rPr>
        <w:t>12</w:t>
      </w:r>
      <w:r w:rsidRPr="00C14CE5">
        <w:rPr>
          <w:sz w:val="12"/>
          <w:szCs w:val="12"/>
        </w:rPr>
        <w:fldChar w:fldCharType="end"/>
      </w:r>
      <w:r w:rsidRPr="00C14CE5">
        <w:rPr>
          <w:sz w:val="12"/>
          <w:szCs w:val="12"/>
          <w:lang w:val="fr-FR"/>
        </w:rPr>
        <w:t>: RMSE introduction de la contrainte de Non négativité</w:t>
      </w:r>
    </w:p>
    <w:p w14:paraId="3D7A6CCA" w14:textId="02FC7E2D" w:rsidR="005723DB" w:rsidRDefault="005723DB" w:rsidP="000B6B14">
      <w:pPr>
        <w:pStyle w:val="Titre2"/>
      </w:pPr>
      <w:r>
        <w:t>Projet Matlab</w:t>
      </w:r>
    </w:p>
    <w:p w14:paraId="699989A8" w14:textId="7E4A96B5" w:rsidR="0056457F" w:rsidRDefault="00C83545" w:rsidP="005645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849844" wp14:editId="1278A1A3">
                <wp:simplePos x="0" y="0"/>
                <wp:positionH relativeFrom="margin">
                  <wp:posOffset>-52071</wp:posOffset>
                </wp:positionH>
                <wp:positionV relativeFrom="paragraph">
                  <wp:posOffset>444500</wp:posOffset>
                </wp:positionV>
                <wp:extent cx="6105525" cy="1495425"/>
                <wp:effectExtent l="0" t="0" r="28575" b="28575"/>
                <wp:wrapNone/>
                <wp:docPr id="4" name="Rectangle : avec coin rog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4954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F01E" id="Rectangle : avec coin rogné 4" o:spid="_x0000_s1026" style="position:absolute;margin-left:-4.1pt;margin-top:35pt;width:480.75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05525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" path="m,l5856283,r249242,249242l6105525,1495425,,1495425,,xe" fillcolor="white [3201]" strokecolor="#70ad47 [3209]" strokeweight="1pt">
                <v:stroke joinstyle="miter"/>
                <v:path arrowok="t" o:connecttype="custom" o:connectlocs="0,0;5856283,0;6105525,249242;6105525,1495425;0,1495425;0,0" o:connectangles="0,0,0,0,0,0"/>
                <w10:wrap anchorx="margin"/>
              </v:shape>
            </w:pict>
          </mc:Fallback>
        </mc:AlternateContent>
      </w:r>
      <w:r w:rsidR="0056457F">
        <w:t xml:space="preserve">Le système de recommandation a été développé sous Matlab, pour lancer le modèle, il faut exécuter le script </w:t>
      </w:r>
      <w:proofErr w:type="spellStart"/>
      <w:r w:rsidR="0056457F" w:rsidRPr="0056457F">
        <w:rPr>
          <w:i/>
          <w:iCs/>
        </w:rPr>
        <w:t>run_me.m</w:t>
      </w:r>
      <w:proofErr w:type="spellEnd"/>
      <w:r w:rsidR="0056457F">
        <w:rPr>
          <w:i/>
          <w:iCs/>
        </w:rPr>
        <w:t xml:space="preserve"> </w:t>
      </w:r>
      <w:r w:rsidR="0056457F">
        <w:t>en introduisant les différents paramètres.</w:t>
      </w:r>
    </w:p>
    <w:p w14:paraId="0FB354E5" w14:textId="77777777" w:rsidR="00C83545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Parameters</w:t>
      </w:r>
      <w:proofErr w:type="spellEnd"/>
    </w:p>
    <w:p w14:paraId="6DCC9328" w14:textId="161CC043" w:rsidR="00C83545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A04F9"/>
          <w:sz w:val="20"/>
          <w:szCs w:val="20"/>
        </w:rPr>
        <w:t>"SGD"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028009"/>
          <w:sz w:val="20"/>
          <w:szCs w:val="20"/>
        </w:rPr>
        <w:t>% L'algorithme     : 'GD' - 'SGD' - 'ALS'</w:t>
      </w:r>
    </w:p>
    <w:p w14:paraId="5C3647B0" w14:textId="7E3CF128" w:rsidR="00C83545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A31DDC">
        <w:rPr>
          <w:rFonts w:ascii="Courier New" w:hAnsi="Courier New" w:cs="Courier New"/>
          <w:color w:val="AA04F9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28009"/>
          <w:sz w:val="20"/>
          <w:szCs w:val="20"/>
        </w:rPr>
        <w:t>% L'initialisation : '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' -'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' -'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average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' - '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'</w:t>
      </w:r>
    </w:p>
    <w:p w14:paraId="296902FB" w14:textId="0DBA6FBB" w:rsidR="00C83545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biais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biais 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/ false</w:t>
      </w:r>
    </w:p>
    <w:p w14:paraId="3CA41B12" w14:textId="710E5B74" w:rsidR="00C83545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0.025;   </w:t>
      </w:r>
      <w:r>
        <w:rPr>
          <w:rFonts w:ascii="Courier New" w:hAnsi="Courier New" w:cs="Courier New"/>
          <w:color w:val="028009"/>
          <w:sz w:val="20"/>
          <w:szCs w:val="20"/>
        </w:rPr>
        <w:t>% paramètre de régularisation</w:t>
      </w:r>
    </w:p>
    <w:p w14:paraId="7EAF4ABE" w14:textId="52113948" w:rsidR="00C83545" w:rsidRPr="00871808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NMF = </w:t>
      </w:r>
      <w:proofErr w:type="gramStart"/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false;   </w:t>
      </w:r>
      <w:proofErr w:type="gramEnd"/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71808">
        <w:rPr>
          <w:rFonts w:ascii="Courier New" w:hAnsi="Courier New" w:cs="Courier New"/>
          <w:color w:val="028009"/>
          <w:sz w:val="20"/>
          <w:szCs w:val="20"/>
          <w:lang w:val="en-US"/>
        </w:rPr>
        <w:t>% NMF : true / false</w:t>
      </w:r>
    </w:p>
    <w:p w14:paraId="25D3469F" w14:textId="13ADBF97" w:rsidR="00C83545" w:rsidRPr="00871808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0.002;       </w:t>
      </w:r>
      <w:r w:rsidRPr="0087180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pas </w:t>
      </w:r>
      <w:proofErr w:type="spellStart"/>
      <w:proofErr w:type="gramStart"/>
      <w:r w:rsidRPr="00871808">
        <w:rPr>
          <w:rFonts w:ascii="Courier New" w:hAnsi="Courier New" w:cs="Courier New"/>
          <w:color w:val="028009"/>
          <w:sz w:val="20"/>
          <w:szCs w:val="20"/>
          <w:lang w:val="en-US"/>
        </w:rPr>
        <w:t>d'apprentissage</w:t>
      </w:r>
      <w:proofErr w:type="spellEnd"/>
      <w:r w:rsidRPr="0087180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:</w:t>
      </w:r>
      <w:proofErr w:type="gramEnd"/>
      <w:r w:rsidRPr="0087180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learning rate</w:t>
      </w:r>
    </w:p>
    <w:p w14:paraId="3549154F" w14:textId="7C50E53D" w:rsidR="00C83545" w:rsidRDefault="00C83545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 w:rsidRPr="008718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028009"/>
          <w:sz w:val="20"/>
          <w:szCs w:val="20"/>
        </w:rPr>
        <w:t>% Nombre d'itérations maximum</w:t>
      </w:r>
    </w:p>
    <w:p w14:paraId="7E49FD89" w14:textId="3C14A43C" w:rsidR="00BF210F" w:rsidRDefault="00BF210F" w:rsidP="00BF2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46774BEC" w14:textId="77777777" w:rsidR="00BF210F" w:rsidRDefault="00BF210F" w:rsidP="00C83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FE8905" w14:textId="77777777" w:rsidR="00C83545" w:rsidRDefault="00C83545" w:rsidP="0056457F"/>
    <w:p w14:paraId="34F1F39A" w14:textId="7EED72E7" w:rsidR="0056457F" w:rsidRDefault="0056457F" w:rsidP="0056457F">
      <w:r>
        <w:t xml:space="preserve">Les fonctions qui </w:t>
      </w:r>
      <w:r w:rsidR="00C83545">
        <w:t>interviennent</w:t>
      </w:r>
      <w:r>
        <w:t xml:space="preserve"> dans l’application sont les suivant</w:t>
      </w:r>
      <w:r w:rsidR="00BF210F">
        <w:t>e</w:t>
      </w:r>
      <w:r>
        <w:t>s :</w:t>
      </w:r>
    </w:p>
    <w:p w14:paraId="2C266BD2" w14:textId="32C29AB5" w:rsidR="00BF210F" w:rsidRDefault="00BF210F" w:rsidP="00BF210F">
      <w:pPr>
        <w:pStyle w:val="Paragraphedeliste"/>
        <w:numPr>
          <w:ilvl w:val="0"/>
          <w:numId w:val="23"/>
        </w:numPr>
      </w:pPr>
      <w:proofErr w:type="spellStart"/>
      <w:r>
        <w:t>Matric</w:t>
      </w:r>
      <w:proofErr w:type="spellEnd"/>
      <w:r>
        <w:t xml:space="preserve"> Facto : fonction principale</w:t>
      </w:r>
    </w:p>
    <w:p w14:paraId="765DF157" w14:textId="59032CC8" w:rsidR="00BF210F" w:rsidRDefault="00BF210F" w:rsidP="00BF210F">
      <w:pPr>
        <w:pStyle w:val="Paragraphedeliste"/>
        <w:numPr>
          <w:ilvl w:val="0"/>
          <w:numId w:val="23"/>
        </w:numPr>
      </w:pPr>
      <w:proofErr w:type="spellStart"/>
      <w:r>
        <w:t>Intialise</w:t>
      </w:r>
      <w:proofErr w:type="spellEnd"/>
      <w:r>
        <w:t> : pour initialiser les matrice U et V</w:t>
      </w:r>
    </w:p>
    <w:p w14:paraId="69D9D829" w14:textId="0D42D710" w:rsidR="00BF210F" w:rsidRDefault="00BF210F" w:rsidP="00BF210F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plotRmse</w:t>
      </w:r>
      <w:proofErr w:type="spellEnd"/>
      <w:proofErr w:type="gramEnd"/>
      <w:r w:rsidR="006F155E">
        <w:t> : pour la visualisation graphique</w:t>
      </w:r>
    </w:p>
    <w:p w14:paraId="0E710EDF" w14:textId="06F46812" w:rsidR="00BF210F" w:rsidRDefault="00BF210F" w:rsidP="00BF210F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predict</w:t>
      </w:r>
      <w:proofErr w:type="spellEnd"/>
      <w:proofErr w:type="gramEnd"/>
      <w:r>
        <w:t xml:space="preserve"> : pour </w:t>
      </w:r>
      <w:r w:rsidR="004D331C">
        <w:t>retourner les prédiction (U*V)</w:t>
      </w:r>
    </w:p>
    <w:p w14:paraId="7A2B5F89" w14:textId="57202B06" w:rsidR="004D331C" w:rsidRDefault="004D331C" w:rsidP="004D331C">
      <w:pPr>
        <w:pStyle w:val="Paragraphedeliste"/>
        <w:numPr>
          <w:ilvl w:val="0"/>
          <w:numId w:val="23"/>
        </w:numPr>
      </w:pPr>
      <w:proofErr w:type="spellStart"/>
      <w:r>
        <w:t>LossFct</w:t>
      </w:r>
      <w:proofErr w:type="spellEnd"/>
      <w:r>
        <w:t xml:space="preserve"> pour le calcul de l’erreur entre la valeur prédite et la valeur d’origine </w:t>
      </w:r>
      <w:proofErr w:type="spellStart"/>
      <w:r>
        <w:t>Xij</w:t>
      </w:r>
      <w:proofErr w:type="spellEnd"/>
    </w:p>
    <w:p w14:paraId="0C3185EA" w14:textId="57B95AB6" w:rsidR="004D331C" w:rsidRDefault="004D331C" w:rsidP="004D331C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rmse</w:t>
      </w:r>
      <w:proofErr w:type="spellEnd"/>
      <w:proofErr w:type="gramEnd"/>
      <w:r>
        <w:t xml:space="preserve"> : pour calculer le </w:t>
      </w:r>
      <w:proofErr w:type="spellStart"/>
      <w:r>
        <w:t>rmse</w:t>
      </w:r>
      <w:proofErr w:type="spellEnd"/>
      <w:r>
        <w:t>.</w:t>
      </w:r>
    </w:p>
    <w:p w14:paraId="26EC3D4D" w14:textId="444C67CB" w:rsidR="00BF210F" w:rsidRDefault="00BF210F" w:rsidP="00BF210F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save</w:t>
      </w:r>
      <w:proofErr w:type="gramEnd"/>
      <w:r>
        <w:t>_csv</w:t>
      </w:r>
      <w:proofErr w:type="spellEnd"/>
      <w:r>
        <w:t xml:space="preserve"> : pour générer le ficher csv </w:t>
      </w:r>
    </w:p>
    <w:p w14:paraId="24A2174B" w14:textId="3C6C0DA0" w:rsidR="00BF210F" w:rsidRDefault="00BF210F" w:rsidP="00BF210F">
      <w:pPr>
        <w:pStyle w:val="Paragraphedeliste"/>
        <w:numPr>
          <w:ilvl w:val="0"/>
          <w:numId w:val="23"/>
        </w:numPr>
      </w:pPr>
      <w:proofErr w:type="spellStart"/>
      <w:proofErr w:type="gramStart"/>
      <w:r>
        <w:t>splitTrainValid</w:t>
      </w:r>
      <w:proofErr w:type="spellEnd"/>
      <w:proofErr w:type="gramEnd"/>
      <w:r>
        <w:t> : pour faire un split dans le jeu de donnée entre un jeu de test et un jeu de validation</w:t>
      </w:r>
    </w:p>
    <w:p w14:paraId="185397C2" w14:textId="77104132" w:rsidR="00AE6BC2" w:rsidRDefault="00AE6BC2" w:rsidP="00AE6BC2">
      <w:r>
        <w:t>Les fonctions des algorithmes :</w:t>
      </w:r>
    </w:p>
    <w:p w14:paraId="45A21F90" w14:textId="55FD3DCF" w:rsidR="00AE6BC2" w:rsidRDefault="00AE6BC2" w:rsidP="006F155E">
      <w:pPr>
        <w:pStyle w:val="Paragraphedeliste"/>
        <w:numPr>
          <w:ilvl w:val="0"/>
          <w:numId w:val="24"/>
        </w:numPr>
      </w:pPr>
      <w:r>
        <w:t>GD</w:t>
      </w:r>
      <w:r w:rsidR="006F155E">
        <w:t xml:space="preserve"> &amp; </w:t>
      </w:r>
      <w:proofErr w:type="spellStart"/>
      <w:r w:rsidR="006F155E">
        <w:t>GD_biais</w:t>
      </w:r>
      <w:proofErr w:type="spellEnd"/>
    </w:p>
    <w:p w14:paraId="1C2150FD" w14:textId="7CD33853" w:rsidR="00AE6BC2" w:rsidRDefault="00AE6BC2" w:rsidP="006F155E">
      <w:pPr>
        <w:pStyle w:val="Paragraphedeliste"/>
        <w:numPr>
          <w:ilvl w:val="0"/>
          <w:numId w:val="24"/>
        </w:numPr>
      </w:pPr>
      <w:proofErr w:type="gramStart"/>
      <w:r>
        <w:t>SGD</w:t>
      </w:r>
      <w:r w:rsidR="006F155E">
        <w:t xml:space="preserve">  &amp;</w:t>
      </w:r>
      <w:proofErr w:type="gramEnd"/>
      <w:r w:rsidR="006F155E">
        <w:t xml:space="preserve"> </w:t>
      </w:r>
      <w:proofErr w:type="spellStart"/>
      <w:r w:rsidR="006F155E">
        <w:t>SGD_biais</w:t>
      </w:r>
      <w:proofErr w:type="spellEnd"/>
    </w:p>
    <w:p w14:paraId="5464DA66" w14:textId="78AE3EA6" w:rsidR="00AE6BC2" w:rsidRPr="0056457F" w:rsidRDefault="00AE6BC2" w:rsidP="00AE6BC2">
      <w:pPr>
        <w:pStyle w:val="Paragraphedeliste"/>
        <w:numPr>
          <w:ilvl w:val="0"/>
          <w:numId w:val="24"/>
        </w:numPr>
      </w:pPr>
      <w:r>
        <w:t>ALS</w:t>
      </w:r>
    </w:p>
    <w:p w14:paraId="66C039DD" w14:textId="77777777" w:rsidR="0077428E" w:rsidRDefault="0077428E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53E823AF" w14:textId="7BE04B93" w:rsidR="000B6B14" w:rsidRDefault="000B6B14" w:rsidP="00587CC0">
      <w:pPr>
        <w:pStyle w:val="Titre2"/>
      </w:pPr>
      <w:r>
        <w:lastRenderedPageBreak/>
        <w:t>Conclusion</w:t>
      </w:r>
    </w:p>
    <w:p w14:paraId="7E67DA2E" w14:textId="6CBEC5AA" w:rsidR="00C14CE5" w:rsidRDefault="00C14CE5" w:rsidP="00C14CE5">
      <w:r>
        <w:t>Pour conclure, voici les paramètres qui ont donné les meilleurs résultats :</w:t>
      </w:r>
    </w:p>
    <w:p w14:paraId="6DB2057D" w14:textId="7DBA6F4F" w:rsidR="00C14CE5" w:rsidRPr="00C14CE5" w:rsidRDefault="00C14CE5" w:rsidP="00C14CE5">
      <w:pPr>
        <w:pStyle w:val="Paragraphedeliste"/>
        <w:numPr>
          <w:ilvl w:val="0"/>
          <w:numId w:val="22"/>
        </w:numPr>
      </w:pPr>
      <w:r>
        <w:t xml:space="preserve">Algorithme :  </w:t>
      </w:r>
      <w:r w:rsidRPr="00D62297">
        <w:rPr>
          <w:i/>
          <w:iCs/>
          <w:color w:val="1F3864" w:themeColor="accent1" w:themeShade="80"/>
        </w:rPr>
        <w:t xml:space="preserve">SGD </w:t>
      </w:r>
      <w:r w:rsidR="00D36C2C">
        <w:rPr>
          <w:i/>
          <w:iCs/>
          <w:color w:val="1F3864" w:themeColor="accent1" w:themeShade="80"/>
        </w:rPr>
        <w:t>-</w:t>
      </w:r>
      <w:r w:rsidRPr="00D62297">
        <w:rPr>
          <w:i/>
          <w:iCs/>
          <w:color w:val="1F3864" w:themeColor="accent1" w:themeShade="80"/>
        </w:rPr>
        <w:t xml:space="preserve"> biais</w:t>
      </w:r>
    </w:p>
    <w:p w14:paraId="5537C97C" w14:textId="69006183" w:rsidR="00C14CE5" w:rsidRPr="00D62297" w:rsidRDefault="00C14CE5" w:rsidP="00C14CE5">
      <w:pPr>
        <w:pStyle w:val="Paragraphedeliste"/>
        <w:numPr>
          <w:ilvl w:val="0"/>
          <w:numId w:val="22"/>
        </w:numPr>
        <w:rPr>
          <w:i/>
          <w:iCs/>
          <w:color w:val="1F3864" w:themeColor="accent1" w:themeShade="80"/>
        </w:rPr>
      </w:pPr>
      <w:r w:rsidRPr="00D62297">
        <w:t xml:space="preserve">Rank : </w:t>
      </w:r>
      <w:r w:rsidRPr="00D62297">
        <w:rPr>
          <w:i/>
          <w:iCs/>
          <w:color w:val="1F3864" w:themeColor="accent1" w:themeShade="80"/>
        </w:rPr>
        <w:t>6</w:t>
      </w:r>
    </w:p>
    <w:p w14:paraId="4EA9DA25" w14:textId="06ADA88A" w:rsidR="00C14CE5" w:rsidRPr="00D62297" w:rsidRDefault="00C14CE5" w:rsidP="00C14CE5">
      <w:pPr>
        <w:pStyle w:val="Paragraphedeliste"/>
        <w:numPr>
          <w:ilvl w:val="0"/>
          <w:numId w:val="22"/>
        </w:numPr>
      </w:pPr>
      <w:r w:rsidRPr="00D62297">
        <w:t>Initialisation</w:t>
      </w:r>
      <w:r w:rsidR="00D36C2C">
        <w:t xml:space="preserve"> des vecteurs U et V</w:t>
      </w:r>
      <w:r w:rsidR="00D62297">
        <w:t xml:space="preserve"> : </w:t>
      </w:r>
      <w:r w:rsidR="00D62297" w:rsidRPr="00D62297">
        <w:rPr>
          <w:i/>
          <w:iCs/>
          <w:color w:val="1F3864" w:themeColor="accent1" w:themeShade="80"/>
        </w:rPr>
        <w:t>SVD</w:t>
      </w:r>
    </w:p>
    <w:p w14:paraId="3A889364" w14:textId="242BFDC9" w:rsidR="00D62297" w:rsidRDefault="00D62297" w:rsidP="00C14CE5">
      <w:pPr>
        <w:pStyle w:val="Paragraphedeliste"/>
        <w:numPr>
          <w:ilvl w:val="0"/>
          <w:numId w:val="22"/>
        </w:numPr>
      </w:pPr>
      <w:r>
        <w:t>Pas</w:t>
      </w:r>
      <w:r w:rsidR="00D36C2C">
        <w:t xml:space="preserve"> d’apprentissage</w:t>
      </w:r>
      <w:r>
        <w:t xml:space="preserve"> (</w:t>
      </w:r>
      <w:proofErr w:type="spellStart"/>
      <w:r>
        <w:t>learn</w:t>
      </w:r>
      <w:r w:rsidR="00D36C2C">
        <w:t>ing</w:t>
      </w:r>
      <w:proofErr w:type="spellEnd"/>
      <w:r>
        <w:t xml:space="preserve"> rate) : </w:t>
      </w:r>
      <w:r w:rsidRPr="00D62297">
        <w:rPr>
          <w:i/>
          <w:iCs/>
          <w:color w:val="1F3864" w:themeColor="accent1" w:themeShade="80"/>
        </w:rPr>
        <w:t>0.002</w:t>
      </w:r>
    </w:p>
    <w:p w14:paraId="62D6A987" w14:textId="46B3D485" w:rsidR="00C14CE5" w:rsidRPr="00D62297" w:rsidRDefault="00C14CE5" w:rsidP="00C14CE5">
      <w:pPr>
        <w:pStyle w:val="Paragraphedeliste"/>
        <w:numPr>
          <w:ilvl w:val="0"/>
          <w:numId w:val="22"/>
        </w:numPr>
      </w:pPr>
      <w:r>
        <w:t>Paramètre de régularisation </w:t>
      </w:r>
      <w:r w:rsidR="00D36C2C" w:rsidRPr="00592937">
        <w:rPr>
          <w:rFonts w:ascii="Calibri" w:eastAsia="Times New Roman" w:hAnsi="Calibri" w:cs="Calibri"/>
          <w:b/>
          <w:bCs/>
          <w:i/>
          <w:iCs/>
          <w:color w:val="000000"/>
          <w:sz w:val="18"/>
          <w:szCs w:val="18"/>
          <w:lang w:eastAsia="fr-BE"/>
        </w:rPr>
        <w:t>λ</w:t>
      </w:r>
      <w:r w:rsidR="00D36C2C">
        <w:rPr>
          <w:rFonts w:ascii="Calibri" w:eastAsia="Times New Roman" w:hAnsi="Calibri" w:cs="Calibri"/>
          <w:b/>
          <w:bCs/>
          <w:i/>
          <w:iCs/>
          <w:color w:val="000000"/>
          <w:sz w:val="18"/>
          <w:szCs w:val="18"/>
          <w:lang w:eastAsia="fr-BE"/>
        </w:rPr>
        <w:t xml:space="preserve"> </w:t>
      </w:r>
      <w:r>
        <w:t xml:space="preserve">: </w:t>
      </w:r>
      <w:r w:rsidRPr="00D62297">
        <w:rPr>
          <w:i/>
          <w:iCs/>
          <w:color w:val="1F3864" w:themeColor="accent1" w:themeShade="80"/>
        </w:rPr>
        <w:t>0.02</w:t>
      </w:r>
      <w:r w:rsidR="00300506">
        <w:rPr>
          <w:i/>
          <w:iCs/>
          <w:color w:val="1F3864" w:themeColor="accent1" w:themeShade="80"/>
        </w:rPr>
        <w:t>5</w:t>
      </w:r>
    </w:p>
    <w:p w14:paraId="30966B44" w14:textId="6F2CC8D6" w:rsidR="00C14CE5" w:rsidRPr="00D62297" w:rsidRDefault="00C14CE5" w:rsidP="00C14CE5">
      <w:pPr>
        <w:pStyle w:val="Paragraphedeliste"/>
        <w:numPr>
          <w:ilvl w:val="0"/>
          <w:numId w:val="22"/>
        </w:numPr>
      </w:pPr>
      <w:r>
        <w:t xml:space="preserve">Initialisation des vecteurs des biais : </w:t>
      </w:r>
      <w:r w:rsidRPr="00D62297">
        <w:rPr>
          <w:i/>
          <w:iCs/>
          <w:color w:val="1F3864" w:themeColor="accent1" w:themeShade="80"/>
        </w:rPr>
        <w:t>aléatoire</w:t>
      </w:r>
      <w:r w:rsidR="00D62297">
        <w:rPr>
          <w:i/>
          <w:iCs/>
          <w:color w:val="1F3864" w:themeColor="accent1" w:themeShade="80"/>
        </w:rPr>
        <w:t xml:space="preserve"> (</w:t>
      </w:r>
      <w:proofErr w:type="spellStart"/>
      <w:r w:rsidR="00D62297">
        <w:rPr>
          <w:i/>
          <w:iCs/>
          <w:color w:val="1F3864" w:themeColor="accent1" w:themeShade="80"/>
        </w:rPr>
        <w:t>random</w:t>
      </w:r>
      <w:proofErr w:type="spellEnd"/>
      <w:r w:rsidR="00D62297">
        <w:rPr>
          <w:i/>
          <w:iCs/>
          <w:color w:val="1F3864" w:themeColor="accent1" w:themeShade="80"/>
        </w:rPr>
        <w:t xml:space="preserve">) </w:t>
      </w:r>
      <w:r w:rsidR="00D62297" w:rsidRPr="00D62297">
        <w:t>car plus rapide</w:t>
      </w:r>
    </w:p>
    <w:p w14:paraId="65346C9E" w14:textId="028F67C9" w:rsidR="00C14CE5" w:rsidRDefault="00300506" w:rsidP="00C14CE5">
      <w:r w:rsidRPr="00300506">
        <w:rPr>
          <w:noProof/>
        </w:rPr>
        <w:drawing>
          <wp:inline distT="0" distB="0" distL="0" distR="0" wp14:anchorId="6275825E" wp14:editId="5DC063FA">
            <wp:extent cx="5760720" cy="4249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B2F2" w14:textId="77777777" w:rsidR="00C14CE5" w:rsidRPr="00C14CE5" w:rsidRDefault="00C14CE5" w:rsidP="00C14CE5"/>
    <w:p w14:paraId="030FC6C3" w14:textId="38C85C1E" w:rsidR="0065365A" w:rsidRPr="0065365A" w:rsidRDefault="0065365A" w:rsidP="00C85270">
      <w:pPr>
        <w:jc w:val="center"/>
        <w:rPr>
          <w:lang w:val="fr-FR"/>
        </w:rPr>
      </w:pPr>
    </w:p>
    <w:sectPr w:rsidR="0065365A" w:rsidRPr="00653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80A"/>
    <w:multiLevelType w:val="hybridMultilevel"/>
    <w:tmpl w:val="4D6A35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49D"/>
    <w:multiLevelType w:val="hybridMultilevel"/>
    <w:tmpl w:val="D076B40E"/>
    <w:lvl w:ilvl="0" w:tplc="FFFFFFFF">
      <w:start w:val="1"/>
      <w:numFmt w:val="decimal"/>
      <w:lvlText w:val="%1."/>
      <w:lvlJc w:val="left"/>
      <w:pPr>
        <w:ind w:left="1584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74B5"/>
    <w:multiLevelType w:val="hybridMultilevel"/>
    <w:tmpl w:val="A3EC2272"/>
    <w:lvl w:ilvl="0" w:tplc="B6D47BD6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699"/>
    <w:multiLevelType w:val="hybridMultilevel"/>
    <w:tmpl w:val="606C8682"/>
    <w:lvl w:ilvl="0" w:tplc="29E21B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1C98"/>
    <w:multiLevelType w:val="hybridMultilevel"/>
    <w:tmpl w:val="7062C1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A5BF1"/>
    <w:multiLevelType w:val="hybridMultilevel"/>
    <w:tmpl w:val="1250D8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B756D"/>
    <w:multiLevelType w:val="hybridMultilevel"/>
    <w:tmpl w:val="11649C7C"/>
    <w:lvl w:ilvl="0" w:tplc="FFFFFFFF">
      <w:start w:val="1"/>
      <w:numFmt w:val="decimal"/>
      <w:lvlText w:val="%1."/>
      <w:lvlJc w:val="left"/>
      <w:pPr>
        <w:ind w:left="1584" w:hanging="360"/>
      </w:p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5377652"/>
    <w:multiLevelType w:val="hybridMultilevel"/>
    <w:tmpl w:val="CCF8C1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87E56"/>
    <w:multiLevelType w:val="hybridMultilevel"/>
    <w:tmpl w:val="11649C7C"/>
    <w:lvl w:ilvl="0" w:tplc="080C000F">
      <w:start w:val="1"/>
      <w:numFmt w:val="decimal"/>
      <w:lvlText w:val="%1."/>
      <w:lvlJc w:val="left"/>
      <w:pPr>
        <w:ind w:left="1584" w:hanging="360"/>
      </w:pPr>
    </w:lvl>
    <w:lvl w:ilvl="1" w:tplc="080C0019">
      <w:start w:val="1"/>
      <w:numFmt w:val="lowerLetter"/>
      <w:lvlText w:val="%2."/>
      <w:lvlJc w:val="left"/>
      <w:pPr>
        <w:ind w:left="2304" w:hanging="360"/>
      </w:pPr>
    </w:lvl>
    <w:lvl w:ilvl="2" w:tplc="080C001B" w:tentative="1">
      <w:start w:val="1"/>
      <w:numFmt w:val="lowerRoman"/>
      <w:lvlText w:val="%3."/>
      <w:lvlJc w:val="right"/>
      <w:pPr>
        <w:ind w:left="3024" w:hanging="180"/>
      </w:pPr>
    </w:lvl>
    <w:lvl w:ilvl="3" w:tplc="080C000F" w:tentative="1">
      <w:start w:val="1"/>
      <w:numFmt w:val="decimal"/>
      <w:lvlText w:val="%4."/>
      <w:lvlJc w:val="left"/>
      <w:pPr>
        <w:ind w:left="3744" w:hanging="360"/>
      </w:pPr>
    </w:lvl>
    <w:lvl w:ilvl="4" w:tplc="080C0019" w:tentative="1">
      <w:start w:val="1"/>
      <w:numFmt w:val="lowerLetter"/>
      <w:lvlText w:val="%5."/>
      <w:lvlJc w:val="left"/>
      <w:pPr>
        <w:ind w:left="4464" w:hanging="360"/>
      </w:pPr>
    </w:lvl>
    <w:lvl w:ilvl="5" w:tplc="080C001B" w:tentative="1">
      <w:start w:val="1"/>
      <w:numFmt w:val="lowerRoman"/>
      <w:lvlText w:val="%6."/>
      <w:lvlJc w:val="right"/>
      <w:pPr>
        <w:ind w:left="5184" w:hanging="180"/>
      </w:pPr>
    </w:lvl>
    <w:lvl w:ilvl="6" w:tplc="080C000F" w:tentative="1">
      <w:start w:val="1"/>
      <w:numFmt w:val="decimal"/>
      <w:lvlText w:val="%7."/>
      <w:lvlJc w:val="left"/>
      <w:pPr>
        <w:ind w:left="5904" w:hanging="360"/>
      </w:pPr>
    </w:lvl>
    <w:lvl w:ilvl="7" w:tplc="080C0019" w:tentative="1">
      <w:start w:val="1"/>
      <w:numFmt w:val="lowerLetter"/>
      <w:lvlText w:val="%8."/>
      <w:lvlJc w:val="left"/>
      <w:pPr>
        <w:ind w:left="6624" w:hanging="360"/>
      </w:pPr>
    </w:lvl>
    <w:lvl w:ilvl="8" w:tplc="080C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C4C0B06"/>
    <w:multiLevelType w:val="hybridMultilevel"/>
    <w:tmpl w:val="B1D23A0C"/>
    <w:lvl w:ilvl="0" w:tplc="E46ED694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32B01"/>
    <w:multiLevelType w:val="hybridMultilevel"/>
    <w:tmpl w:val="23AE14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E20E4"/>
    <w:multiLevelType w:val="hybridMultilevel"/>
    <w:tmpl w:val="216EE31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B2353"/>
    <w:multiLevelType w:val="hybridMultilevel"/>
    <w:tmpl w:val="2E42EA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02BA1"/>
    <w:multiLevelType w:val="hybridMultilevel"/>
    <w:tmpl w:val="0A20C1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02C5D"/>
    <w:multiLevelType w:val="hybridMultilevel"/>
    <w:tmpl w:val="4D6A3C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D19CF"/>
    <w:multiLevelType w:val="hybridMultilevel"/>
    <w:tmpl w:val="BEA8D0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289E"/>
    <w:multiLevelType w:val="hybridMultilevel"/>
    <w:tmpl w:val="F9FCF1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06FAD"/>
    <w:multiLevelType w:val="hybridMultilevel"/>
    <w:tmpl w:val="2C3A2C50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3101804"/>
    <w:multiLevelType w:val="hybridMultilevel"/>
    <w:tmpl w:val="27ECE8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71476"/>
    <w:multiLevelType w:val="hybridMultilevel"/>
    <w:tmpl w:val="2E6086EE"/>
    <w:lvl w:ilvl="0" w:tplc="29E21B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05E1F"/>
    <w:multiLevelType w:val="hybridMultilevel"/>
    <w:tmpl w:val="1F3EF11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6C28"/>
    <w:multiLevelType w:val="hybridMultilevel"/>
    <w:tmpl w:val="D3062674"/>
    <w:lvl w:ilvl="0" w:tplc="FFFFFFFF">
      <w:start w:val="1"/>
      <w:numFmt w:val="decimal"/>
      <w:lvlText w:val="%1."/>
      <w:lvlJc w:val="left"/>
      <w:pPr>
        <w:ind w:left="158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A3FE9"/>
    <w:multiLevelType w:val="hybridMultilevel"/>
    <w:tmpl w:val="C25E0942"/>
    <w:lvl w:ilvl="0" w:tplc="FFFFFFFF">
      <w:start w:val="1"/>
      <w:numFmt w:val="decimal"/>
      <w:lvlText w:val="%1."/>
      <w:lvlJc w:val="left"/>
      <w:pPr>
        <w:ind w:left="158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93050">
    <w:abstractNumId w:val="9"/>
  </w:num>
  <w:num w:numId="2" w16cid:durableId="1918706246">
    <w:abstractNumId w:val="7"/>
  </w:num>
  <w:num w:numId="3" w16cid:durableId="1858541538">
    <w:abstractNumId w:val="15"/>
  </w:num>
  <w:num w:numId="4" w16cid:durableId="358509344">
    <w:abstractNumId w:val="2"/>
  </w:num>
  <w:num w:numId="5" w16cid:durableId="1941374836">
    <w:abstractNumId w:val="2"/>
    <w:lvlOverride w:ilvl="0">
      <w:startOverride w:val="1"/>
    </w:lvlOverride>
  </w:num>
  <w:num w:numId="6" w16cid:durableId="1066034185">
    <w:abstractNumId w:val="20"/>
  </w:num>
  <w:num w:numId="7" w16cid:durableId="1684480178">
    <w:abstractNumId w:val="11"/>
  </w:num>
  <w:num w:numId="8" w16cid:durableId="305665899">
    <w:abstractNumId w:val="18"/>
  </w:num>
  <w:num w:numId="9" w16cid:durableId="1269390848">
    <w:abstractNumId w:val="10"/>
  </w:num>
  <w:num w:numId="10" w16cid:durableId="490683696">
    <w:abstractNumId w:val="16"/>
  </w:num>
  <w:num w:numId="11" w16cid:durableId="210725792">
    <w:abstractNumId w:val="4"/>
  </w:num>
  <w:num w:numId="12" w16cid:durableId="1434086414">
    <w:abstractNumId w:val="12"/>
  </w:num>
  <w:num w:numId="13" w16cid:durableId="996766509">
    <w:abstractNumId w:val="17"/>
  </w:num>
  <w:num w:numId="14" w16cid:durableId="1776705993">
    <w:abstractNumId w:val="5"/>
  </w:num>
  <w:num w:numId="15" w16cid:durableId="234364535">
    <w:abstractNumId w:val="0"/>
  </w:num>
  <w:num w:numId="16" w16cid:durableId="1379281166">
    <w:abstractNumId w:val="8"/>
  </w:num>
  <w:num w:numId="17" w16cid:durableId="793404857">
    <w:abstractNumId w:val="6"/>
  </w:num>
  <w:num w:numId="18" w16cid:durableId="1089934580">
    <w:abstractNumId w:val="1"/>
  </w:num>
  <w:num w:numId="19" w16cid:durableId="226034240">
    <w:abstractNumId w:val="22"/>
  </w:num>
  <w:num w:numId="20" w16cid:durableId="2095979041">
    <w:abstractNumId w:val="21"/>
  </w:num>
  <w:num w:numId="21" w16cid:durableId="1344822882">
    <w:abstractNumId w:val="3"/>
  </w:num>
  <w:num w:numId="22" w16cid:durableId="1460225885">
    <w:abstractNumId w:val="19"/>
  </w:num>
  <w:num w:numId="23" w16cid:durableId="1630548870">
    <w:abstractNumId w:val="13"/>
  </w:num>
  <w:num w:numId="24" w16cid:durableId="521281202">
    <w:abstractNumId w:val="14"/>
  </w:num>
  <w:num w:numId="25" w16cid:durableId="165163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02"/>
    <w:rsid w:val="000002AE"/>
    <w:rsid w:val="000052A2"/>
    <w:rsid w:val="0001052E"/>
    <w:rsid w:val="0001562C"/>
    <w:rsid w:val="00015702"/>
    <w:rsid w:val="00045EE4"/>
    <w:rsid w:val="0004651B"/>
    <w:rsid w:val="00046639"/>
    <w:rsid w:val="00060207"/>
    <w:rsid w:val="00061302"/>
    <w:rsid w:val="00066255"/>
    <w:rsid w:val="00071F50"/>
    <w:rsid w:val="00075A18"/>
    <w:rsid w:val="00076AF7"/>
    <w:rsid w:val="000B1AED"/>
    <w:rsid w:val="000B3224"/>
    <w:rsid w:val="000B3C6A"/>
    <w:rsid w:val="000B6B14"/>
    <w:rsid w:val="000C32FB"/>
    <w:rsid w:val="000D4CEF"/>
    <w:rsid w:val="000E5A57"/>
    <w:rsid w:val="000F0B01"/>
    <w:rsid w:val="000F26CB"/>
    <w:rsid w:val="000F4D4C"/>
    <w:rsid w:val="000F60C4"/>
    <w:rsid w:val="00122E0B"/>
    <w:rsid w:val="0012311B"/>
    <w:rsid w:val="00130345"/>
    <w:rsid w:val="00131481"/>
    <w:rsid w:val="00131487"/>
    <w:rsid w:val="0013374F"/>
    <w:rsid w:val="00140293"/>
    <w:rsid w:val="00145BE5"/>
    <w:rsid w:val="001466F7"/>
    <w:rsid w:val="001613EC"/>
    <w:rsid w:val="00166BA1"/>
    <w:rsid w:val="00186344"/>
    <w:rsid w:val="0018764B"/>
    <w:rsid w:val="00190CE4"/>
    <w:rsid w:val="001C536C"/>
    <w:rsid w:val="001D1415"/>
    <w:rsid w:val="001E4114"/>
    <w:rsid w:val="001E4FE6"/>
    <w:rsid w:val="001E5339"/>
    <w:rsid w:val="001E705A"/>
    <w:rsid w:val="00207C74"/>
    <w:rsid w:val="00212954"/>
    <w:rsid w:val="00212A19"/>
    <w:rsid w:val="002165CF"/>
    <w:rsid w:val="002214FA"/>
    <w:rsid w:val="00225C3A"/>
    <w:rsid w:val="002441F3"/>
    <w:rsid w:val="00244282"/>
    <w:rsid w:val="002672AC"/>
    <w:rsid w:val="00270CB4"/>
    <w:rsid w:val="00280353"/>
    <w:rsid w:val="00292132"/>
    <w:rsid w:val="002A6723"/>
    <w:rsid w:val="002B3FD9"/>
    <w:rsid w:val="002B4322"/>
    <w:rsid w:val="002B7CC4"/>
    <w:rsid w:val="002C40F8"/>
    <w:rsid w:val="002C573B"/>
    <w:rsid w:val="002E2607"/>
    <w:rsid w:val="002E7E53"/>
    <w:rsid w:val="002F0C06"/>
    <w:rsid w:val="002F1616"/>
    <w:rsid w:val="002F3F14"/>
    <w:rsid w:val="002F6DC1"/>
    <w:rsid w:val="00300506"/>
    <w:rsid w:val="003038CE"/>
    <w:rsid w:val="0030401D"/>
    <w:rsid w:val="0030594F"/>
    <w:rsid w:val="003109B0"/>
    <w:rsid w:val="00313179"/>
    <w:rsid w:val="00314D62"/>
    <w:rsid w:val="00345D4A"/>
    <w:rsid w:val="003626A3"/>
    <w:rsid w:val="00372D3F"/>
    <w:rsid w:val="00395390"/>
    <w:rsid w:val="003B6168"/>
    <w:rsid w:val="003C0B8D"/>
    <w:rsid w:val="003C1650"/>
    <w:rsid w:val="003C3827"/>
    <w:rsid w:val="003C6FFB"/>
    <w:rsid w:val="003E3335"/>
    <w:rsid w:val="003E3C9A"/>
    <w:rsid w:val="003F721B"/>
    <w:rsid w:val="004110F9"/>
    <w:rsid w:val="0041665E"/>
    <w:rsid w:val="00422DD9"/>
    <w:rsid w:val="00424026"/>
    <w:rsid w:val="00434EE5"/>
    <w:rsid w:val="00436F0A"/>
    <w:rsid w:val="00445FAF"/>
    <w:rsid w:val="004460DA"/>
    <w:rsid w:val="00452B74"/>
    <w:rsid w:val="0045698C"/>
    <w:rsid w:val="00460E2F"/>
    <w:rsid w:val="004764A9"/>
    <w:rsid w:val="00481200"/>
    <w:rsid w:val="00481E0F"/>
    <w:rsid w:val="004832A0"/>
    <w:rsid w:val="00484AEE"/>
    <w:rsid w:val="00492215"/>
    <w:rsid w:val="004A32D7"/>
    <w:rsid w:val="004A7A7B"/>
    <w:rsid w:val="004B386B"/>
    <w:rsid w:val="004C1F89"/>
    <w:rsid w:val="004C3C70"/>
    <w:rsid w:val="004C7ED0"/>
    <w:rsid w:val="004D331C"/>
    <w:rsid w:val="004E7E2C"/>
    <w:rsid w:val="00524692"/>
    <w:rsid w:val="005335C3"/>
    <w:rsid w:val="00533D9F"/>
    <w:rsid w:val="005357F2"/>
    <w:rsid w:val="0054226F"/>
    <w:rsid w:val="005438A9"/>
    <w:rsid w:val="005479B8"/>
    <w:rsid w:val="00555C3F"/>
    <w:rsid w:val="0056457F"/>
    <w:rsid w:val="005723DB"/>
    <w:rsid w:val="005748D8"/>
    <w:rsid w:val="00587CC0"/>
    <w:rsid w:val="00592937"/>
    <w:rsid w:val="00594276"/>
    <w:rsid w:val="005953B4"/>
    <w:rsid w:val="005C6148"/>
    <w:rsid w:val="005D3A0B"/>
    <w:rsid w:val="005E4515"/>
    <w:rsid w:val="005E6E97"/>
    <w:rsid w:val="00623617"/>
    <w:rsid w:val="00635364"/>
    <w:rsid w:val="0064261F"/>
    <w:rsid w:val="00644062"/>
    <w:rsid w:val="00644A66"/>
    <w:rsid w:val="00652AF0"/>
    <w:rsid w:val="0065365A"/>
    <w:rsid w:val="00654FF4"/>
    <w:rsid w:val="00656FE8"/>
    <w:rsid w:val="006728F8"/>
    <w:rsid w:val="006828E0"/>
    <w:rsid w:val="00697E44"/>
    <w:rsid w:val="006A04AC"/>
    <w:rsid w:val="006B3E5D"/>
    <w:rsid w:val="006B5D6C"/>
    <w:rsid w:val="006C4F48"/>
    <w:rsid w:val="006C5401"/>
    <w:rsid w:val="006D047A"/>
    <w:rsid w:val="006D3B91"/>
    <w:rsid w:val="006E08D0"/>
    <w:rsid w:val="006E350D"/>
    <w:rsid w:val="006F155E"/>
    <w:rsid w:val="006F3790"/>
    <w:rsid w:val="006F52DC"/>
    <w:rsid w:val="006F6641"/>
    <w:rsid w:val="007030E3"/>
    <w:rsid w:val="00705CE5"/>
    <w:rsid w:val="00762EF8"/>
    <w:rsid w:val="00762F4C"/>
    <w:rsid w:val="00765AF8"/>
    <w:rsid w:val="00771648"/>
    <w:rsid w:val="0077428E"/>
    <w:rsid w:val="00794621"/>
    <w:rsid w:val="007A7595"/>
    <w:rsid w:val="007B59DF"/>
    <w:rsid w:val="007C230F"/>
    <w:rsid w:val="007C611A"/>
    <w:rsid w:val="00802356"/>
    <w:rsid w:val="00813192"/>
    <w:rsid w:val="00825FA7"/>
    <w:rsid w:val="0083041B"/>
    <w:rsid w:val="008360E5"/>
    <w:rsid w:val="00836879"/>
    <w:rsid w:val="00850810"/>
    <w:rsid w:val="00851CBA"/>
    <w:rsid w:val="008536C3"/>
    <w:rsid w:val="00853FCD"/>
    <w:rsid w:val="008540F8"/>
    <w:rsid w:val="00862016"/>
    <w:rsid w:val="00871675"/>
    <w:rsid w:val="00871808"/>
    <w:rsid w:val="00873688"/>
    <w:rsid w:val="00877AF6"/>
    <w:rsid w:val="00887D24"/>
    <w:rsid w:val="00891064"/>
    <w:rsid w:val="008A2B6C"/>
    <w:rsid w:val="008A6D94"/>
    <w:rsid w:val="008B2C51"/>
    <w:rsid w:val="008B56F9"/>
    <w:rsid w:val="008C0D2E"/>
    <w:rsid w:val="008C525A"/>
    <w:rsid w:val="008D3121"/>
    <w:rsid w:val="008D50AD"/>
    <w:rsid w:val="008D6577"/>
    <w:rsid w:val="008E4D90"/>
    <w:rsid w:val="009231A6"/>
    <w:rsid w:val="00924647"/>
    <w:rsid w:val="00926BB5"/>
    <w:rsid w:val="009356AD"/>
    <w:rsid w:val="0094096A"/>
    <w:rsid w:val="0094627C"/>
    <w:rsid w:val="0095153B"/>
    <w:rsid w:val="0095219A"/>
    <w:rsid w:val="009718F3"/>
    <w:rsid w:val="00991893"/>
    <w:rsid w:val="0099269A"/>
    <w:rsid w:val="009B0BA6"/>
    <w:rsid w:val="009C3240"/>
    <w:rsid w:val="009C714B"/>
    <w:rsid w:val="009D1207"/>
    <w:rsid w:val="009F0CC2"/>
    <w:rsid w:val="009F73F4"/>
    <w:rsid w:val="00A04F3D"/>
    <w:rsid w:val="00A1076A"/>
    <w:rsid w:val="00A249A0"/>
    <w:rsid w:val="00A24BC0"/>
    <w:rsid w:val="00A27D98"/>
    <w:rsid w:val="00A31DDC"/>
    <w:rsid w:val="00A32D25"/>
    <w:rsid w:val="00A34727"/>
    <w:rsid w:val="00A41948"/>
    <w:rsid w:val="00A567E0"/>
    <w:rsid w:val="00A60008"/>
    <w:rsid w:val="00A61725"/>
    <w:rsid w:val="00A90B82"/>
    <w:rsid w:val="00A9592D"/>
    <w:rsid w:val="00AA71E8"/>
    <w:rsid w:val="00AC13AC"/>
    <w:rsid w:val="00AD3743"/>
    <w:rsid w:val="00AD4E79"/>
    <w:rsid w:val="00AD54DA"/>
    <w:rsid w:val="00AD5CD8"/>
    <w:rsid w:val="00AE6BC2"/>
    <w:rsid w:val="00AE7484"/>
    <w:rsid w:val="00AF421B"/>
    <w:rsid w:val="00AF57CA"/>
    <w:rsid w:val="00B11F7E"/>
    <w:rsid w:val="00B320C3"/>
    <w:rsid w:val="00B45AA1"/>
    <w:rsid w:val="00B46F20"/>
    <w:rsid w:val="00B60C3A"/>
    <w:rsid w:val="00B70FF6"/>
    <w:rsid w:val="00B7262B"/>
    <w:rsid w:val="00B80302"/>
    <w:rsid w:val="00B9206E"/>
    <w:rsid w:val="00BA43D2"/>
    <w:rsid w:val="00BA5455"/>
    <w:rsid w:val="00BC1115"/>
    <w:rsid w:val="00BE0F6E"/>
    <w:rsid w:val="00BE6734"/>
    <w:rsid w:val="00BF14AE"/>
    <w:rsid w:val="00BF210F"/>
    <w:rsid w:val="00C058E9"/>
    <w:rsid w:val="00C14CE5"/>
    <w:rsid w:val="00C16C7D"/>
    <w:rsid w:val="00C17F82"/>
    <w:rsid w:val="00C22E70"/>
    <w:rsid w:val="00C33046"/>
    <w:rsid w:val="00C35FD3"/>
    <w:rsid w:val="00C45610"/>
    <w:rsid w:val="00C47470"/>
    <w:rsid w:val="00C531EA"/>
    <w:rsid w:val="00C57C10"/>
    <w:rsid w:val="00C63320"/>
    <w:rsid w:val="00C65E6F"/>
    <w:rsid w:val="00C83545"/>
    <w:rsid w:val="00C85270"/>
    <w:rsid w:val="00C968C6"/>
    <w:rsid w:val="00CB69FB"/>
    <w:rsid w:val="00CB73AC"/>
    <w:rsid w:val="00CC31C3"/>
    <w:rsid w:val="00CC3AA7"/>
    <w:rsid w:val="00CD2CB9"/>
    <w:rsid w:val="00CD3CF7"/>
    <w:rsid w:val="00CE596C"/>
    <w:rsid w:val="00CE5B48"/>
    <w:rsid w:val="00D006DA"/>
    <w:rsid w:val="00D0142C"/>
    <w:rsid w:val="00D10B5A"/>
    <w:rsid w:val="00D23B4B"/>
    <w:rsid w:val="00D24B08"/>
    <w:rsid w:val="00D27FE8"/>
    <w:rsid w:val="00D34957"/>
    <w:rsid w:val="00D36C2C"/>
    <w:rsid w:val="00D46373"/>
    <w:rsid w:val="00D562AD"/>
    <w:rsid w:val="00D62297"/>
    <w:rsid w:val="00D8586D"/>
    <w:rsid w:val="00D95890"/>
    <w:rsid w:val="00DA11B6"/>
    <w:rsid w:val="00DA16F3"/>
    <w:rsid w:val="00DB31EB"/>
    <w:rsid w:val="00DD1ED0"/>
    <w:rsid w:val="00DD29D8"/>
    <w:rsid w:val="00DD2F13"/>
    <w:rsid w:val="00DE04A9"/>
    <w:rsid w:val="00DE3AA9"/>
    <w:rsid w:val="00DF7CF6"/>
    <w:rsid w:val="00E132B6"/>
    <w:rsid w:val="00E133AB"/>
    <w:rsid w:val="00E16A65"/>
    <w:rsid w:val="00E27BB7"/>
    <w:rsid w:val="00E3603E"/>
    <w:rsid w:val="00E422AE"/>
    <w:rsid w:val="00E43876"/>
    <w:rsid w:val="00E526A4"/>
    <w:rsid w:val="00E547A5"/>
    <w:rsid w:val="00E768B2"/>
    <w:rsid w:val="00E77E5E"/>
    <w:rsid w:val="00E817AF"/>
    <w:rsid w:val="00EA6B60"/>
    <w:rsid w:val="00EB15AA"/>
    <w:rsid w:val="00EB5699"/>
    <w:rsid w:val="00ED128F"/>
    <w:rsid w:val="00EE3272"/>
    <w:rsid w:val="00EE5E1B"/>
    <w:rsid w:val="00EE7C45"/>
    <w:rsid w:val="00EE7F40"/>
    <w:rsid w:val="00EF5298"/>
    <w:rsid w:val="00F21348"/>
    <w:rsid w:val="00F21EA3"/>
    <w:rsid w:val="00F475D0"/>
    <w:rsid w:val="00F50426"/>
    <w:rsid w:val="00F526DF"/>
    <w:rsid w:val="00F566BD"/>
    <w:rsid w:val="00F6580B"/>
    <w:rsid w:val="00F6649A"/>
    <w:rsid w:val="00F75D45"/>
    <w:rsid w:val="00F85559"/>
    <w:rsid w:val="00FA1EF9"/>
    <w:rsid w:val="00FC3961"/>
    <w:rsid w:val="00FC7AA4"/>
    <w:rsid w:val="00FD0DD3"/>
    <w:rsid w:val="00FD27AA"/>
    <w:rsid w:val="00FD2CF8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8B21C"/>
  <w15:docId w15:val="{45C77FFA-5DDE-4901-843E-F65F9068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61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298"/>
    <w:pPr>
      <w:keepNext/>
      <w:keepLines/>
      <w:numPr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5C3F"/>
    <w:pPr>
      <w:keepNext/>
      <w:keepLines/>
      <w:spacing w:before="40" w:after="0"/>
      <w:ind w:left="360"/>
      <w:outlineLvl w:val="2"/>
    </w:pPr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24"/>
      <w:szCs w:val="24"/>
      <w:shd w:val="clear" w:color="auto" w:fill="FFFFF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7E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D3A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302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styleId="Accentuation">
    <w:name w:val="Emphasis"/>
    <w:basedOn w:val="Policepardfaut"/>
    <w:uiPriority w:val="20"/>
    <w:qFormat/>
    <w:rsid w:val="00061302"/>
    <w:rPr>
      <w:i/>
      <w:iCs/>
    </w:rPr>
  </w:style>
  <w:style w:type="character" w:customStyle="1" w:styleId="mjxp-mi">
    <w:name w:val="mjxp-mi"/>
    <w:basedOn w:val="Policepardfaut"/>
    <w:rsid w:val="00061302"/>
  </w:style>
  <w:style w:type="character" w:customStyle="1" w:styleId="mjxp-mo">
    <w:name w:val="mjxp-mo"/>
    <w:basedOn w:val="Policepardfaut"/>
    <w:rsid w:val="00061302"/>
  </w:style>
  <w:style w:type="character" w:customStyle="1" w:styleId="mjxp-right">
    <w:name w:val="mjxp-right"/>
    <w:basedOn w:val="Policepardfaut"/>
    <w:rsid w:val="00061302"/>
  </w:style>
  <w:style w:type="character" w:customStyle="1" w:styleId="mjxp-mn">
    <w:name w:val="mjxp-mn"/>
    <w:basedOn w:val="Policepardfaut"/>
    <w:rsid w:val="00061302"/>
  </w:style>
  <w:style w:type="character" w:customStyle="1" w:styleId="mjxp-largeop">
    <w:name w:val="mjxp-largeop"/>
    <w:basedOn w:val="Policepardfaut"/>
    <w:rsid w:val="00061302"/>
  </w:style>
  <w:style w:type="character" w:customStyle="1" w:styleId="Titre2Car">
    <w:name w:val="Titre 2 Car"/>
    <w:basedOn w:val="Policepardfaut"/>
    <w:link w:val="Titre2"/>
    <w:uiPriority w:val="9"/>
    <w:rsid w:val="00EF52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7E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55C3F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6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66F7"/>
    <w:rPr>
      <w:rFonts w:ascii="Courier New" w:eastAsia="Times New Roman" w:hAnsi="Courier New" w:cs="Courier New"/>
      <w:sz w:val="20"/>
      <w:szCs w:val="20"/>
      <w:lang w:eastAsia="fr-BE"/>
    </w:rPr>
  </w:style>
  <w:style w:type="paragraph" w:customStyle="1" w:styleId="Variables">
    <w:name w:val="Variables"/>
    <w:basedOn w:val="Normal"/>
    <w:link w:val="VariablesCar"/>
    <w:qFormat/>
    <w:rsid w:val="003E3C9A"/>
    <w:rPr>
      <w:b/>
      <w:bCs/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475D0"/>
    <w:rPr>
      <w:color w:val="808080"/>
    </w:rPr>
  </w:style>
  <w:style w:type="character" w:customStyle="1" w:styleId="VariablesCar">
    <w:name w:val="Variables Car"/>
    <w:basedOn w:val="Policepardfaut"/>
    <w:link w:val="Variables"/>
    <w:rsid w:val="003E3C9A"/>
    <w:rPr>
      <w:b/>
      <w:bCs/>
      <w:i/>
      <w:i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97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D3A0B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81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CC3A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2D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0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2D3F"/>
    <w:rPr>
      <w:i/>
      <w:iCs/>
      <w:color w:val="4472C4" w:themeColor="accent1"/>
    </w:rPr>
  </w:style>
  <w:style w:type="paragraph" w:styleId="Rvision">
    <w:name w:val="Revision"/>
    <w:hidden/>
    <w:uiPriority w:val="99"/>
    <w:semiHidden/>
    <w:rsid w:val="00010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5CDBA-0BED-4B9C-8CF8-57CCACAC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14458</TotalTime>
  <Pages>1</Pages>
  <Words>2902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Atigui</dc:creator>
  <cp:keywords/>
  <dc:description/>
  <cp:lastModifiedBy>Karim Atigui</cp:lastModifiedBy>
  <cp:revision>87</cp:revision>
  <dcterms:created xsi:type="dcterms:W3CDTF">2022-04-03T10:13:00Z</dcterms:created>
  <dcterms:modified xsi:type="dcterms:W3CDTF">2022-06-17T07:12:00Z</dcterms:modified>
</cp:coreProperties>
</file>