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CD29" w14:textId="77777777" w:rsidR="007A15D5" w:rsidRPr="0063768B" w:rsidRDefault="007A15D5" w:rsidP="007A15D5">
      <w:pPr>
        <w:jc w:val="center"/>
        <w:rPr>
          <w:rFonts w:ascii="Times New Roman" w:hAnsi="Times New Roman" w:cs="Times New Roman"/>
          <w:color w:val="00B0F0"/>
          <w:sz w:val="52"/>
          <w:szCs w:val="52"/>
        </w:rPr>
      </w:pPr>
      <w:r w:rsidRPr="0063768B">
        <w:rPr>
          <w:rFonts w:ascii="Times New Roman" w:hAnsi="Times New Roman" w:cs="Times New Roman"/>
          <w:color w:val="00B0F0"/>
          <w:sz w:val="52"/>
          <w:szCs w:val="52"/>
        </w:rPr>
        <w:t>Lab 5</w:t>
      </w:r>
      <w:r w:rsidRPr="0063768B">
        <w:rPr>
          <w:rFonts w:ascii="Times New Roman" w:hAnsi="Times New Roman" w:cs="Times New Roman"/>
          <w:color w:val="00B0F0"/>
          <w:sz w:val="52"/>
          <w:szCs w:val="52"/>
        </w:rPr>
        <w:br/>
      </w:r>
    </w:p>
    <w:p w14:paraId="376640E3" w14:textId="77777777" w:rsidR="007A15D5" w:rsidRPr="00077FDB" w:rsidRDefault="007A15D5" w:rsidP="007A15D5">
      <w:pPr>
        <w:jc w:val="center"/>
        <w:rPr>
          <w:rFonts w:ascii="Times New Roman" w:hAnsi="Times New Roman" w:cs="Times New Roman"/>
          <w:color w:val="00B0F0"/>
          <w:sz w:val="52"/>
          <w:szCs w:val="52"/>
        </w:rPr>
      </w:pPr>
      <w:r w:rsidRPr="0063768B">
        <w:rPr>
          <w:rFonts w:ascii="Times New Roman" w:hAnsi="Times New Roman" w:cs="Times New Roman"/>
          <w:color w:val="00B0F0"/>
          <w:sz w:val="52"/>
          <w:szCs w:val="52"/>
        </w:rPr>
        <w:br/>
      </w:r>
      <w:r w:rsidRPr="00077FDB">
        <w:rPr>
          <w:rFonts w:ascii="Roboto" w:eastAsia="Times New Roman" w:hAnsi="Roboto" w:cs="Times New Roman"/>
          <w:color w:val="00B0F0"/>
          <w:kern w:val="36"/>
          <w:sz w:val="48"/>
          <w:szCs w:val="48"/>
        </w:rPr>
        <w:t>Predictive Analysis ||</w:t>
      </w:r>
    </w:p>
    <w:p w14:paraId="68D417A2" w14:textId="77777777" w:rsidR="007A15D5" w:rsidRDefault="007A15D5" w:rsidP="007A15D5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2B9B9385" w14:textId="77777777" w:rsidR="007A15D5" w:rsidRDefault="007A15D5" w:rsidP="007A15D5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0A771DDA" w14:textId="77777777" w:rsidR="007A15D5" w:rsidRDefault="007A15D5" w:rsidP="007A15D5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16C0E115" w14:textId="77777777" w:rsidR="007A15D5" w:rsidRDefault="007A15D5" w:rsidP="007A15D5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Karim Mahmoud Kamal</w:t>
      </w:r>
      <w:r>
        <w:rPr>
          <w:rFonts w:ascii="Times New Roman" w:hAnsi="Times New Roman" w:cs="Times New Roman"/>
          <w:sz w:val="38"/>
          <w:szCs w:val="38"/>
        </w:rPr>
        <w:tab/>
        <w:t xml:space="preserve">     Sec: 2</w:t>
      </w:r>
      <w:r>
        <w:rPr>
          <w:rFonts w:ascii="Times New Roman" w:hAnsi="Times New Roman" w:cs="Times New Roman"/>
          <w:sz w:val="38"/>
          <w:szCs w:val="38"/>
        </w:rPr>
        <w:tab/>
        <w:t xml:space="preserve">         BN: 12</w:t>
      </w:r>
    </w:p>
    <w:p w14:paraId="00878E8B" w14:textId="77777777" w:rsidR="007A15D5" w:rsidRDefault="007A15D5" w:rsidP="007A15D5">
      <w:pPr>
        <w:rPr>
          <w:rFonts w:ascii="Times New Roman" w:hAnsi="Times New Roman" w:cs="Times New Roman"/>
          <w:color w:val="0070C0"/>
          <w:sz w:val="52"/>
          <w:szCs w:val="52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Mustafa Mahmoud Hamada     Sec: 2</w:t>
      </w:r>
      <w:r>
        <w:rPr>
          <w:rFonts w:ascii="Times New Roman" w:hAnsi="Times New Roman" w:cs="Times New Roman"/>
          <w:sz w:val="38"/>
          <w:szCs w:val="38"/>
        </w:rPr>
        <w:tab/>
        <w:t xml:space="preserve">   BN: 25</w:t>
      </w:r>
    </w:p>
    <w:p w14:paraId="6B74088A" w14:textId="77777777" w:rsidR="007A15D5" w:rsidRDefault="007A15D5" w:rsidP="007A15D5"/>
    <w:p w14:paraId="5D78901E" w14:textId="77777777" w:rsidR="007A15D5" w:rsidRDefault="007A15D5" w:rsidP="007A15D5"/>
    <w:p w14:paraId="753DA92F" w14:textId="77777777" w:rsidR="007A15D5" w:rsidRDefault="007A15D5" w:rsidP="007A15D5"/>
    <w:p w14:paraId="59906B8E" w14:textId="77777777" w:rsidR="007A15D5" w:rsidRDefault="007A15D5" w:rsidP="007A15D5"/>
    <w:p w14:paraId="147B0D9E" w14:textId="77777777" w:rsidR="007A15D5" w:rsidRDefault="007A15D5" w:rsidP="007A15D5"/>
    <w:p w14:paraId="4FC61082" w14:textId="77777777" w:rsidR="007A15D5" w:rsidRDefault="007A15D5" w:rsidP="007A15D5"/>
    <w:p w14:paraId="7C742836" w14:textId="77777777" w:rsidR="007A15D5" w:rsidRDefault="007A15D5" w:rsidP="007A15D5"/>
    <w:p w14:paraId="0F37896B" w14:textId="77777777" w:rsidR="007A15D5" w:rsidRDefault="007A15D5" w:rsidP="007A15D5"/>
    <w:p w14:paraId="609F93A1" w14:textId="77777777" w:rsidR="007A15D5" w:rsidRDefault="007A15D5" w:rsidP="007A15D5"/>
    <w:p w14:paraId="64EF6572" w14:textId="77777777" w:rsidR="007A15D5" w:rsidRPr="0063768B" w:rsidRDefault="007A15D5" w:rsidP="007A15D5">
      <w:pPr>
        <w:jc w:val="center"/>
        <w:rPr>
          <w:rFonts w:ascii="Roboto" w:eastAsia="Times New Roman" w:hAnsi="Roboto" w:cs="Times New Roman"/>
          <w:color w:val="00B0F0"/>
          <w:kern w:val="36"/>
          <w:sz w:val="48"/>
          <w:szCs w:val="48"/>
        </w:rPr>
      </w:pPr>
      <w:r w:rsidRPr="0063768B">
        <w:rPr>
          <w:rFonts w:ascii="Roboto" w:eastAsia="Times New Roman" w:hAnsi="Roboto" w:cs="Times New Roman"/>
          <w:color w:val="00B0F0"/>
          <w:kern w:val="36"/>
          <w:sz w:val="48"/>
          <w:szCs w:val="48"/>
        </w:rPr>
        <w:t>Eng. Omar Samir</w:t>
      </w:r>
    </w:p>
    <w:p w14:paraId="4F13BE13" w14:textId="77777777" w:rsidR="007A15D5" w:rsidRDefault="007A15D5" w:rsidP="007A15D5">
      <w:pPr>
        <w:jc w:val="center"/>
        <w:rPr>
          <w:rFonts w:ascii="Roboto" w:eastAsia="Times New Roman" w:hAnsi="Roboto" w:cs="Times New Roman"/>
          <w:color w:val="174EA6"/>
          <w:kern w:val="36"/>
          <w:sz w:val="48"/>
          <w:szCs w:val="48"/>
        </w:rPr>
      </w:pPr>
    </w:p>
    <w:p w14:paraId="46EFDC85" w14:textId="77777777" w:rsidR="00423348" w:rsidRDefault="00423348"/>
    <w:p w14:paraId="3EFD1BF0" w14:textId="77777777" w:rsidR="007A15D5" w:rsidRDefault="007A15D5"/>
    <w:p w14:paraId="568978E1" w14:textId="42409348" w:rsidR="0025324D" w:rsidRPr="00D34C82" w:rsidRDefault="0025324D" w:rsidP="0025324D">
      <w:pPr>
        <w:pStyle w:val="Heading2"/>
        <w:rPr>
          <w:color w:val="FF0000"/>
          <w:sz w:val="26"/>
          <w:szCs w:val="26"/>
        </w:rPr>
      </w:pPr>
      <w:r w:rsidRPr="00D34C82">
        <w:rPr>
          <w:color w:val="FF0000"/>
          <w:sz w:val="26"/>
          <w:szCs w:val="26"/>
        </w:rPr>
        <w:lastRenderedPageBreak/>
        <w:t>Q1) Write the variable pairs that are not correlated at all to each other.</w:t>
      </w:r>
    </w:p>
    <w:p w14:paraId="7E1046A9" w14:textId="77777777" w:rsidR="0084677E" w:rsidRDefault="0025324D" w:rsidP="0025324D">
      <w:pPr>
        <w:spacing w:line="360" w:lineRule="auto"/>
        <w:jc w:val="both"/>
        <w:rPr>
          <w:sz w:val="28"/>
          <w:szCs w:val="28"/>
        </w:rPr>
      </w:pPr>
      <w:r w:rsidRPr="0025324D">
        <w:drawing>
          <wp:anchor distT="0" distB="0" distL="114300" distR="114300" simplePos="0" relativeHeight="251658240" behindDoc="1" locked="0" layoutInCell="1" allowOverlap="1" wp14:anchorId="000702DF" wp14:editId="13F12BA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38137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539" y="21462"/>
                <wp:lineTo x="21539" y="0"/>
                <wp:lineTo x="0" y="0"/>
              </wp:wrapPolygon>
            </wp:wrapTight>
            <wp:docPr id="172975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543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(</w:t>
      </w:r>
      <w:r>
        <w:rPr>
          <w:sz w:val="28"/>
          <w:szCs w:val="28"/>
        </w:rPr>
        <w:t>Price, Age)</w:t>
      </w:r>
    </w:p>
    <w:p w14:paraId="74FA8C3A" w14:textId="5173AF63" w:rsidR="0025324D" w:rsidRDefault="0025324D" w:rsidP="002532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(Price, Income)</w:t>
      </w:r>
    </w:p>
    <w:p w14:paraId="709DCCD9" w14:textId="344CF1D4" w:rsidR="0025324D" w:rsidRDefault="0025324D" w:rsidP="0025324D"/>
    <w:p w14:paraId="5D4880D8" w14:textId="483F54F6" w:rsidR="0025324D" w:rsidRDefault="0025324D" w:rsidP="0025324D"/>
    <w:p w14:paraId="095EC19D" w14:textId="3E8E68F7" w:rsidR="0025324D" w:rsidRPr="0025324D" w:rsidRDefault="0025324D" w:rsidP="0025324D"/>
    <w:p w14:paraId="3195F042" w14:textId="47E5DC98" w:rsidR="0025324D" w:rsidRPr="00D34C82" w:rsidRDefault="0025324D" w:rsidP="0025324D">
      <w:pPr>
        <w:pStyle w:val="Heading2"/>
        <w:rPr>
          <w:color w:val="FF0000"/>
          <w:sz w:val="26"/>
          <w:szCs w:val="26"/>
          <w:lang/>
        </w:rPr>
      </w:pPr>
      <w:r w:rsidRPr="00D34C82">
        <w:rPr>
          <w:color w:val="FF0000"/>
          <w:sz w:val="26"/>
          <w:szCs w:val="26"/>
        </w:rPr>
        <w:t>Q2) Are there any highly correlated variables in this dataset?</w:t>
      </w:r>
    </w:p>
    <w:p w14:paraId="602EF24F" w14:textId="06A1FDFB" w:rsidR="0025324D" w:rsidRPr="00EA25C1" w:rsidRDefault="0025324D" w:rsidP="0025324D">
      <w:pPr>
        <w:spacing w:line="360" w:lineRule="auto"/>
        <w:jc w:val="both"/>
        <w:rPr>
          <w:sz w:val="28"/>
          <w:szCs w:val="28"/>
        </w:rPr>
      </w:pPr>
      <w:r w:rsidRPr="00EA25C1">
        <w:rPr>
          <w:sz w:val="28"/>
          <w:szCs w:val="28"/>
        </w:rPr>
        <w:t xml:space="preserve"> No</w:t>
      </w:r>
      <w:r w:rsidR="00AC7D9E">
        <w:rPr>
          <w:sz w:val="28"/>
          <w:szCs w:val="28"/>
        </w:rPr>
        <w:t>,</w:t>
      </w:r>
      <w:r w:rsidRPr="00EA25C1">
        <w:rPr>
          <w:sz w:val="28"/>
          <w:szCs w:val="28"/>
        </w:rPr>
        <w:t xml:space="preserve"> </w:t>
      </w:r>
      <w:r w:rsidR="00D34C82">
        <w:rPr>
          <w:sz w:val="28"/>
          <w:szCs w:val="28"/>
        </w:rPr>
        <w:t>as</w:t>
      </w:r>
      <w:r w:rsidRPr="00EA25C1">
        <w:rPr>
          <w:sz w:val="28"/>
          <w:szCs w:val="28"/>
        </w:rPr>
        <w:t xml:space="preserve"> all pair have a low </w:t>
      </w:r>
      <w:r w:rsidRPr="00C866D3">
        <w:rPr>
          <w:sz w:val="28"/>
          <w:szCs w:val="28"/>
        </w:rPr>
        <w:t>correlat</w:t>
      </w:r>
      <w:r>
        <w:rPr>
          <w:sz w:val="28"/>
          <w:szCs w:val="28"/>
        </w:rPr>
        <w:t>ion</w:t>
      </w:r>
      <w:r w:rsidRPr="00C866D3">
        <w:rPr>
          <w:sz w:val="28"/>
          <w:szCs w:val="28"/>
        </w:rPr>
        <w:t xml:space="preserve"> </w:t>
      </w:r>
      <w:r w:rsidRPr="00EA25C1">
        <w:rPr>
          <w:sz w:val="28"/>
          <w:szCs w:val="28"/>
        </w:rPr>
        <w:t xml:space="preserve">value </w:t>
      </w:r>
    </w:p>
    <w:p w14:paraId="2416FACC" w14:textId="23F9AE1C" w:rsidR="0025324D" w:rsidRPr="00D34C82" w:rsidRDefault="00B22770" w:rsidP="00D34C82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D34C82">
        <w:rPr>
          <w:color w:val="FF000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E33D285" wp14:editId="03F12D21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13716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300" y="21415"/>
                <wp:lineTo x="21300" y="0"/>
                <wp:lineTo x="0" y="0"/>
              </wp:wrapPolygon>
            </wp:wrapTight>
            <wp:docPr id="105862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250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24D" w:rsidRPr="00D34C82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Q3) How many categories are there for the Price variable? </w:t>
      </w:r>
      <w:r w:rsidR="00D34C8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34C8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34C8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34C8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  <w:t xml:space="preserve">  </w:t>
      </w:r>
      <w:r w:rsidR="0025324D" w:rsidRPr="003B4C66">
        <w:rPr>
          <w:rFonts w:asciiTheme="minorHAnsi" w:hAnsiTheme="minorHAnsi" w:cstheme="minorHAnsi"/>
          <w:sz w:val="28"/>
          <w:szCs w:val="28"/>
        </w:rPr>
        <w:t>There are 3 categories for price (10, 20, 30)</w:t>
      </w:r>
      <w:r w:rsidRPr="00B22770">
        <w:rPr>
          <w:noProof/>
          <w14:ligatures w14:val="standardContextual"/>
        </w:rPr>
        <w:t xml:space="preserve"> </w:t>
      </w:r>
    </w:p>
    <w:p w14:paraId="2B665F1C" w14:textId="1235B447" w:rsidR="009F56EF" w:rsidRDefault="009F56EF">
      <w:pPr>
        <w:rPr>
          <w:lang w:bidi="ar-EG"/>
        </w:rPr>
      </w:pPr>
    </w:p>
    <w:p w14:paraId="3E4470B6" w14:textId="77777777" w:rsidR="0007127D" w:rsidRDefault="0007127D">
      <w:pPr>
        <w:rPr>
          <w:lang w:bidi="ar-EG"/>
        </w:rPr>
      </w:pPr>
    </w:p>
    <w:p w14:paraId="6C7B4E7D" w14:textId="77777777" w:rsidR="0007127D" w:rsidRDefault="0007127D">
      <w:pPr>
        <w:rPr>
          <w:lang w:bidi="ar-EG"/>
        </w:rPr>
      </w:pPr>
    </w:p>
    <w:p w14:paraId="0F66EF64" w14:textId="1DC71E61" w:rsidR="0007127D" w:rsidRPr="00424E81" w:rsidRDefault="0007127D" w:rsidP="00424E81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424E81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Q4) Why it is divided into two entries only in model? </w:t>
      </w:r>
      <w:r w:rsidR="00424E81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 </w:t>
      </w:r>
      <w:r w:rsidR="00424E8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  <w:t xml:space="preserve">     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Because </w:t>
      </w:r>
      <w:r w:rsidR="00793773">
        <w:rPr>
          <w:rFonts w:asciiTheme="minorHAnsi" w:eastAsiaTheme="minorHAnsi" w:hAnsiTheme="minorHAnsi" w:cstheme="minorBidi"/>
          <w:sz w:val="28"/>
          <w:szCs w:val="28"/>
        </w:rPr>
        <w:t>if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we have n </w:t>
      </w:r>
      <w:r>
        <w:rPr>
          <w:rFonts w:asciiTheme="minorHAnsi" w:eastAsiaTheme="minorHAnsi" w:hAnsiTheme="minorHAnsi" w:cstheme="minorBidi"/>
          <w:sz w:val="28"/>
          <w:szCs w:val="28"/>
        </w:rPr>
        <w:t>categories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(which is </w:t>
      </w:r>
      <w:r>
        <w:rPr>
          <w:rFonts w:asciiTheme="minorHAnsi" w:eastAsiaTheme="minorHAnsi" w:hAnsiTheme="minorHAnsi" w:cstheme="minorBidi"/>
          <w:sz w:val="28"/>
          <w:szCs w:val="28"/>
        </w:rPr>
        <w:t>3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in this example)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so it is divided into </w:t>
      </w:r>
      <w:r w:rsidR="0000086A">
        <w:rPr>
          <w:rFonts w:asciiTheme="minorHAnsi" w:eastAsiaTheme="minorHAnsi" w:hAnsiTheme="minorHAnsi" w:cstheme="minorBidi"/>
          <w:sz w:val="28"/>
          <w:szCs w:val="28"/>
        </w:rPr>
        <w:t xml:space="preserve">  </w:t>
      </w:r>
      <w:r>
        <w:rPr>
          <w:rFonts w:asciiTheme="minorHAnsi" w:eastAsiaTheme="minorHAnsi" w:hAnsiTheme="minorHAnsi" w:cstheme="minorBidi"/>
          <w:sz w:val="28"/>
          <w:szCs w:val="28"/>
        </w:rPr>
        <w:t>n-1</w:t>
      </w:r>
      <w:r w:rsidR="0000086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00086A">
        <w:rPr>
          <w:rFonts w:asciiTheme="minorHAnsi" w:eastAsiaTheme="minorHAnsi" w:hAnsiTheme="minorHAnsi" w:cstheme="minorBidi"/>
          <w:sz w:val="28"/>
          <w:szCs w:val="28"/>
        </w:rPr>
        <w:t>variables</w:t>
      </w:r>
      <w:r w:rsidR="0000086A">
        <w:rPr>
          <w:rFonts w:asciiTheme="minorHAnsi" w:eastAsiaTheme="minorHAnsi" w:hAnsiTheme="minorHAnsi" w:cstheme="minorBidi"/>
          <w:sz w:val="28"/>
          <w:szCs w:val="28"/>
        </w:rPr>
        <w:t xml:space="preserve"> (which is 2).</w:t>
      </w:r>
    </w:p>
    <w:p w14:paraId="262C65FC" w14:textId="77777777" w:rsidR="0000086A" w:rsidRDefault="0000086A" w:rsidP="0007127D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0FFC4694" w14:textId="7C4E6D14" w:rsidR="0007127D" w:rsidRPr="00DC686D" w:rsidRDefault="002474F0" w:rsidP="00DC686D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DC686D">
        <w:rPr>
          <w:rFonts w:asciiTheme="majorHAnsi" w:eastAsiaTheme="majorEastAsia" w:hAnsiTheme="majorHAnsi" w:cstheme="majorBidi"/>
          <w:color w:val="FF0000"/>
          <w:sz w:val="26"/>
          <w:szCs w:val="26"/>
        </w:rPr>
        <w:t>Q5.1) Write the value of AUC.</w:t>
      </w:r>
      <w:r w:rsidR="00DC686D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C686D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C686D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C686D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C686D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C686D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C686D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DC686D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  <w:t xml:space="preserve">    </w:t>
      </w:r>
      <w:r w:rsidRPr="00B34C1A">
        <w:rPr>
          <w:rFonts w:asciiTheme="minorHAnsi" w:eastAsiaTheme="minorHAnsi" w:hAnsiTheme="minorHAnsi" w:cstheme="minorBidi"/>
          <w:sz w:val="28"/>
          <w:szCs w:val="28"/>
        </w:rPr>
        <w:t>Area un</w:t>
      </w:r>
      <w:r>
        <w:rPr>
          <w:rFonts w:asciiTheme="minorHAnsi" w:eastAsiaTheme="minorHAnsi" w:hAnsiTheme="minorHAnsi" w:cstheme="minorBidi"/>
          <w:sz w:val="28"/>
          <w:szCs w:val="28"/>
        </w:rPr>
        <w:t>d</w:t>
      </w:r>
      <w:r w:rsidRPr="00B34C1A">
        <w:rPr>
          <w:rFonts w:asciiTheme="minorHAnsi" w:eastAsiaTheme="minorHAnsi" w:hAnsiTheme="minorHAnsi" w:cstheme="minorBidi"/>
          <w:sz w:val="28"/>
          <w:szCs w:val="28"/>
        </w:rPr>
        <w:t>er the curve = 0.91527</w:t>
      </w:r>
      <w:r>
        <w:rPr>
          <w:sz w:val="28"/>
          <w:szCs w:val="28"/>
        </w:rPr>
        <w:t>1981684344</w:t>
      </w:r>
    </w:p>
    <w:p w14:paraId="755FCD9E" w14:textId="77777777" w:rsidR="002474F0" w:rsidRDefault="002474F0" w:rsidP="002474F0">
      <w:pPr>
        <w:rPr>
          <w:lang w:bidi="ar-EG"/>
        </w:rPr>
      </w:pPr>
    </w:p>
    <w:p w14:paraId="4885F816" w14:textId="4506F8E5" w:rsidR="0084677E" w:rsidRPr="00B75A01" w:rsidRDefault="0084677E" w:rsidP="00B75A01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FF0000"/>
          <w:sz w:val="26"/>
          <w:szCs w:val="26"/>
          <w:lang/>
        </w:rPr>
      </w:pPr>
      <w:r w:rsidRPr="00B75A01">
        <w:rPr>
          <w:rFonts w:asciiTheme="majorHAnsi" w:eastAsiaTheme="majorEastAsia" w:hAnsiTheme="majorHAnsi" w:cstheme="majorBidi"/>
          <w:color w:val="FF0000"/>
          <w:sz w:val="26"/>
          <w:szCs w:val="26"/>
        </w:rPr>
        <w:t>Q5.2) What is the maximum value of AUC (ideal case)?</w:t>
      </w:r>
      <w:r w:rsidR="00B75A01">
        <w:rPr>
          <w:rFonts w:asciiTheme="minorHAnsi" w:eastAsiaTheme="minorHAnsi" w:hAnsiTheme="minorHAnsi" w:cstheme="minorBidi"/>
          <w:color w:val="FF0000"/>
          <w:sz w:val="26"/>
          <w:szCs w:val="26"/>
        </w:rPr>
        <w:tab/>
      </w:r>
      <w:r w:rsidR="00B75A01">
        <w:rPr>
          <w:rFonts w:asciiTheme="minorHAnsi" w:eastAsiaTheme="minorHAnsi" w:hAnsiTheme="minorHAnsi" w:cstheme="minorBidi"/>
          <w:color w:val="FF0000"/>
          <w:sz w:val="26"/>
          <w:szCs w:val="26"/>
        </w:rPr>
        <w:tab/>
      </w:r>
      <w:r w:rsidR="00B75A01">
        <w:rPr>
          <w:rFonts w:asciiTheme="minorHAnsi" w:eastAsiaTheme="minorHAnsi" w:hAnsiTheme="minorHAnsi" w:cstheme="minorBidi"/>
          <w:color w:val="FF0000"/>
          <w:sz w:val="26"/>
          <w:szCs w:val="26"/>
        </w:rPr>
        <w:tab/>
      </w:r>
      <w:r w:rsidR="00B75A01">
        <w:rPr>
          <w:rFonts w:asciiTheme="minorHAnsi" w:eastAsiaTheme="minorHAnsi" w:hAnsiTheme="minorHAnsi" w:cstheme="minorBidi"/>
          <w:color w:val="FF0000"/>
          <w:sz w:val="26"/>
          <w:szCs w:val="26"/>
        </w:rPr>
        <w:tab/>
      </w:r>
      <w:r w:rsidR="00B75A01">
        <w:rPr>
          <w:rFonts w:asciiTheme="minorHAnsi" w:eastAsiaTheme="minorHAnsi" w:hAnsiTheme="minorHAnsi" w:cstheme="minorBidi"/>
          <w:color w:val="FF0000"/>
          <w:sz w:val="26"/>
          <w:szCs w:val="26"/>
        </w:rPr>
        <w:tab/>
        <w:t xml:space="preserve">     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The maximum AUC is 1 so it </w:t>
      </w:r>
      <w:r w:rsidRPr="00B34C1A">
        <w:rPr>
          <w:rFonts w:asciiTheme="minorHAnsi" w:eastAsiaTheme="minorHAnsi" w:hAnsiTheme="minorHAnsi" w:cstheme="minorBidi"/>
          <w:sz w:val="28"/>
          <w:szCs w:val="28"/>
        </w:rPr>
        <w:t>maximizes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the TPR and minimizes FPR</w:t>
      </w:r>
    </w:p>
    <w:p w14:paraId="76D52E92" w14:textId="0F3BE18C" w:rsidR="0084677E" w:rsidRDefault="001970F6" w:rsidP="001970F6">
      <w:pPr>
        <w:rPr>
          <w:lang w:bidi="ar-EG"/>
        </w:rPr>
      </w:pPr>
      <w:r w:rsidRPr="001970F6">
        <w:rPr>
          <w:lang w:bidi="ar-EG"/>
        </w:rPr>
        <w:lastRenderedPageBreak/>
        <w:drawing>
          <wp:anchor distT="0" distB="0" distL="114300" distR="114300" simplePos="0" relativeHeight="251660288" behindDoc="1" locked="0" layoutInCell="1" allowOverlap="1" wp14:anchorId="07487D3F" wp14:editId="1B292C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3165" cy="4772691"/>
            <wp:effectExtent l="0" t="0" r="0" b="8890"/>
            <wp:wrapTight wrapText="bothSides">
              <wp:wrapPolygon edited="0">
                <wp:start x="0" y="0"/>
                <wp:lineTo x="0" y="21554"/>
                <wp:lineTo x="21511" y="21554"/>
                <wp:lineTo x="21511" y="0"/>
                <wp:lineTo x="0" y="0"/>
              </wp:wrapPolygon>
            </wp:wrapTight>
            <wp:docPr id="76709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913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29614" w14:textId="77777777" w:rsidR="00D07C07" w:rsidRPr="00D07C07" w:rsidRDefault="00D07C07" w:rsidP="00D07C07">
      <w:pPr>
        <w:rPr>
          <w:lang w:bidi="ar-EG"/>
        </w:rPr>
      </w:pPr>
    </w:p>
    <w:p w14:paraId="1625E52C" w14:textId="77777777" w:rsidR="00D07C07" w:rsidRPr="00D07C07" w:rsidRDefault="00D07C07" w:rsidP="00D07C07">
      <w:pPr>
        <w:rPr>
          <w:lang w:bidi="ar-EG"/>
        </w:rPr>
      </w:pPr>
    </w:p>
    <w:p w14:paraId="0B0B3EE4" w14:textId="77777777" w:rsidR="00D07C07" w:rsidRPr="00D07C07" w:rsidRDefault="00D07C07" w:rsidP="00D07C07">
      <w:pPr>
        <w:rPr>
          <w:lang w:bidi="ar-EG"/>
        </w:rPr>
      </w:pPr>
    </w:p>
    <w:p w14:paraId="2B11717C" w14:textId="77777777" w:rsidR="00D07C07" w:rsidRPr="00D07C07" w:rsidRDefault="00D07C07" w:rsidP="00D07C07">
      <w:pPr>
        <w:rPr>
          <w:lang w:bidi="ar-EG"/>
        </w:rPr>
      </w:pPr>
    </w:p>
    <w:p w14:paraId="1B9D1839" w14:textId="77777777" w:rsidR="00D07C07" w:rsidRPr="00D07C07" w:rsidRDefault="00D07C07" w:rsidP="00D07C07">
      <w:pPr>
        <w:rPr>
          <w:lang w:bidi="ar-EG"/>
        </w:rPr>
      </w:pPr>
    </w:p>
    <w:p w14:paraId="2C793EF1" w14:textId="77777777" w:rsidR="00D07C07" w:rsidRPr="00D07C07" w:rsidRDefault="00D07C07" w:rsidP="00D07C07">
      <w:pPr>
        <w:rPr>
          <w:lang w:bidi="ar-EG"/>
        </w:rPr>
      </w:pPr>
    </w:p>
    <w:p w14:paraId="6FEBFDFB" w14:textId="77777777" w:rsidR="00D07C07" w:rsidRPr="00D07C07" w:rsidRDefault="00D07C07" w:rsidP="00D07C07">
      <w:pPr>
        <w:rPr>
          <w:lang w:bidi="ar-EG"/>
        </w:rPr>
      </w:pPr>
    </w:p>
    <w:p w14:paraId="5BA8E3AD" w14:textId="77777777" w:rsidR="00D07C07" w:rsidRPr="00D07C07" w:rsidRDefault="00D07C07" w:rsidP="00D07C07">
      <w:pPr>
        <w:rPr>
          <w:lang w:bidi="ar-EG"/>
        </w:rPr>
      </w:pPr>
    </w:p>
    <w:p w14:paraId="4241C787" w14:textId="77777777" w:rsidR="00D07C07" w:rsidRPr="00D07C07" w:rsidRDefault="00D07C07" w:rsidP="00D07C07">
      <w:pPr>
        <w:rPr>
          <w:lang w:bidi="ar-EG"/>
        </w:rPr>
      </w:pPr>
    </w:p>
    <w:p w14:paraId="6B319000" w14:textId="77777777" w:rsidR="00D07C07" w:rsidRPr="00D07C07" w:rsidRDefault="00D07C07" w:rsidP="00D07C07">
      <w:pPr>
        <w:rPr>
          <w:lang w:bidi="ar-EG"/>
        </w:rPr>
      </w:pPr>
    </w:p>
    <w:p w14:paraId="09CEDD44" w14:textId="77777777" w:rsidR="00D07C07" w:rsidRPr="00D07C07" w:rsidRDefault="00D07C07" w:rsidP="00D07C07">
      <w:pPr>
        <w:rPr>
          <w:lang w:bidi="ar-EG"/>
        </w:rPr>
      </w:pPr>
    </w:p>
    <w:p w14:paraId="2B0A0A45" w14:textId="77777777" w:rsidR="00D07C07" w:rsidRPr="00D07C07" w:rsidRDefault="00D07C07" w:rsidP="00D07C07">
      <w:pPr>
        <w:rPr>
          <w:lang w:bidi="ar-EG"/>
        </w:rPr>
      </w:pPr>
    </w:p>
    <w:p w14:paraId="0928F7B2" w14:textId="77777777" w:rsidR="00D07C07" w:rsidRPr="00D07C07" w:rsidRDefault="00D07C07" w:rsidP="00D07C07">
      <w:pPr>
        <w:rPr>
          <w:lang w:bidi="ar-EG"/>
        </w:rPr>
      </w:pPr>
    </w:p>
    <w:p w14:paraId="0ACB92BE" w14:textId="77777777" w:rsidR="00D07C07" w:rsidRPr="00D07C07" w:rsidRDefault="00D07C07" w:rsidP="00D07C07">
      <w:pPr>
        <w:rPr>
          <w:lang w:bidi="ar-EG"/>
        </w:rPr>
      </w:pPr>
    </w:p>
    <w:p w14:paraId="495EF11C" w14:textId="77777777" w:rsidR="00D07C07" w:rsidRDefault="00D07C07" w:rsidP="00D07C07">
      <w:pPr>
        <w:rPr>
          <w:lang w:bidi="ar-EG"/>
        </w:rPr>
      </w:pPr>
    </w:p>
    <w:p w14:paraId="7B4AF094" w14:textId="77777777" w:rsidR="00D07C07" w:rsidRDefault="00D07C07" w:rsidP="00D07C07">
      <w:pPr>
        <w:rPr>
          <w:lang w:bidi="ar-EG"/>
        </w:rPr>
      </w:pPr>
    </w:p>
    <w:p w14:paraId="5D01CF0E" w14:textId="77777777" w:rsidR="00D07C07" w:rsidRDefault="00D07C07" w:rsidP="00D07C07">
      <w:pPr>
        <w:rPr>
          <w:lang w:bidi="ar-EG"/>
        </w:rPr>
      </w:pPr>
    </w:p>
    <w:p w14:paraId="3CEA83AA" w14:textId="7BC22DBB" w:rsidR="00822501" w:rsidRPr="00285911" w:rsidRDefault="009C1499" w:rsidP="00285911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>Q6) What does each point in the ROC graph represent?</w:t>
      </w:r>
      <w:r w:rsidRPr="00285911">
        <w:rPr>
          <w:color w:val="FF0000"/>
          <w:sz w:val="26"/>
          <w:szCs w:val="26"/>
        </w:rPr>
        <w:t xml:space="preserve"> </w:t>
      </w:r>
      <w:r w:rsidRP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>In other words, what is the value that changes and drives TPR and FPR to change too from one point to another in the graph?</w:t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285911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  <w:t xml:space="preserve">   </w:t>
      </w:r>
      <w:r w:rsidR="003B4C66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 </w:t>
      </w:r>
      <w:r w:rsidR="00822501" w:rsidRPr="003B4C66">
        <w:rPr>
          <w:rFonts w:asciiTheme="minorHAnsi" w:hAnsiTheme="minorHAnsi" w:cstheme="minorHAnsi"/>
          <w:sz w:val="28"/>
          <w:szCs w:val="28"/>
        </w:rPr>
        <w:t xml:space="preserve">Each point on ROC graph represents a different classification threshold. </w:t>
      </w:r>
      <w:r w:rsidR="00285911" w:rsidRPr="003B4C66">
        <w:rPr>
          <w:rFonts w:asciiTheme="minorHAnsi" w:hAnsiTheme="minorHAnsi" w:cstheme="minorHAnsi"/>
          <w:sz w:val="28"/>
          <w:szCs w:val="28"/>
        </w:rPr>
        <w:tab/>
        <w:t xml:space="preserve">     </w:t>
      </w:r>
      <w:r w:rsidR="00822501" w:rsidRPr="003B4C66">
        <w:rPr>
          <w:rFonts w:asciiTheme="minorHAnsi" w:hAnsiTheme="minorHAnsi" w:cstheme="minorHAnsi"/>
          <w:sz w:val="28"/>
          <w:szCs w:val="28"/>
        </w:rPr>
        <w:t>The classification threshold is the point at which a predicted probability or score is converted into a binary classification (positive or negative).</w:t>
      </w:r>
      <w:r w:rsidR="00285911" w:rsidRPr="003B4C66">
        <w:rPr>
          <w:rFonts w:asciiTheme="minorHAnsi" w:hAnsiTheme="minorHAnsi" w:cstheme="minorHAnsi"/>
          <w:sz w:val="28"/>
          <w:szCs w:val="28"/>
        </w:rPr>
        <w:tab/>
        <w:t xml:space="preserve">      </w:t>
      </w:r>
      <w:r w:rsidR="00285911" w:rsidRPr="003B4C66">
        <w:rPr>
          <w:rFonts w:asciiTheme="minorHAnsi" w:hAnsiTheme="minorHAnsi" w:cstheme="minorHAnsi"/>
          <w:sz w:val="28"/>
          <w:szCs w:val="28"/>
        </w:rPr>
        <w:tab/>
      </w:r>
      <w:r w:rsidR="00285911" w:rsidRPr="003B4C66"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r w:rsidR="003B4C66">
        <w:rPr>
          <w:rFonts w:asciiTheme="minorHAnsi" w:hAnsiTheme="minorHAnsi" w:cstheme="minorHAnsi"/>
          <w:sz w:val="28"/>
          <w:szCs w:val="28"/>
        </w:rPr>
        <w:t xml:space="preserve"> </w:t>
      </w:r>
      <w:r w:rsidR="00822501" w:rsidRPr="003B4C66">
        <w:rPr>
          <w:rFonts w:asciiTheme="minorHAnsi" w:hAnsiTheme="minorHAnsi" w:cstheme="minorHAnsi"/>
          <w:sz w:val="28"/>
          <w:szCs w:val="28"/>
        </w:rPr>
        <w:t>A good model is characterized by a situation where, as we move from left to right along the threshold, the TPR approaches values near 1 with only a small change in the FPR.</w:t>
      </w:r>
    </w:p>
    <w:p w14:paraId="129FBC1A" w14:textId="77777777" w:rsidR="00822501" w:rsidRDefault="00822501" w:rsidP="00822501">
      <w:pPr>
        <w:rPr>
          <w:sz w:val="28"/>
          <w:szCs w:val="28"/>
        </w:rPr>
      </w:pPr>
    </w:p>
    <w:p w14:paraId="2B02B4FE" w14:textId="77777777" w:rsidR="003B4C66" w:rsidRDefault="003B4C66" w:rsidP="00822501">
      <w:pPr>
        <w:rPr>
          <w:sz w:val="28"/>
          <w:szCs w:val="28"/>
        </w:rPr>
      </w:pPr>
    </w:p>
    <w:p w14:paraId="3AB883FB" w14:textId="5727D409" w:rsidR="00822501" w:rsidRPr="00614723" w:rsidRDefault="00614723" w:rsidP="00614723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color w:val="FF0000"/>
          <w:sz w:val="26"/>
          <w:szCs w:val="26"/>
          <w:lang/>
        </w:rPr>
      </w:pPr>
      <w:r w:rsidRPr="00573F16">
        <w:rPr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1CC73A3C" wp14:editId="1F88A50D">
            <wp:simplePos x="0" y="0"/>
            <wp:positionH relativeFrom="margin">
              <wp:posOffset>2924175</wp:posOffset>
            </wp:positionH>
            <wp:positionV relativeFrom="paragraph">
              <wp:posOffset>407670</wp:posOffset>
            </wp:positionV>
            <wp:extent cx="32480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37" y="21382"/>
                <wp:lineTo x="21537" y="0"/>
                <wp:lineTo x="0" y="0"/>
              </wp:wrapPolygon>
            </wp:wrapTight>
            <wp:docPr id="129326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56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61D" w:rsidRPr="00FA22EE">
        <w:rPr>
          <w:rFonts w:asciiTheme="majorHAnsi" w:eastAsiaTheme="majorEastAsia" w:hAnsiTheme="majorHAnsi" w:cstheme="majorBidi"/>
          <w:color w:val="FF0000"/>
          <w:sz w:val="26"/>
          <w:szCs w:val="26"/>
        </w:rPr>
        <w:t>Q7) How is the predicted probability affected by changing only Price holding all other variables constant?</w:t>
      </w:r>
      <w:r>
        <w:rPr>
          <w:rFonts w:ascii="ArialMT" w:eastAsia="Times New Roman" w:hAnsi="ArialMT" w:cs="Times New Roman"/>
          <w:color w:val="FF0000"/>
          <w:sz w:val="26"/>
          <w:szCs w:val="26"/>
        </w:rPr>
        <w:tab/>
      </w:r>
      <w:r>
        <w:rPr>
          <w:rFonts w:ascii="ArialMT" w:eastAsia="Times New Roman" w:hAnsi="ArialMT" w:cs="Times New Roman"/>
          <w:color w:val="FF0000"/>
          <w:sz w:val="26"/>
          <w:szCs w:val="26"/>
        </w:rPr>
        <w:tab/>
      </w:r>
      <w:r>
        <w:rPr>
          <w:rFonts w:ascii="ArialMT" w:eastAsia="Times New Roman" w:hAnsi="ArialMT" w:cs="Times New Roman"/>
          <w:color w:val="FF0000"/>
          <w:sz w:val="26"/>
          <w:szCs w:val="26"/>
        </w:rPr>
        <w:tab/>
        <w:t xml:space="preserve">      </w:t>
      </w:r>
      <w:r w:rsidR="00B45721" w:rsidRPr="00B45721">
        <w:rPr>
          <w:sz w:val="28"/>
          <w:szCs w:val="28"/>
        </w:rPr>
        <w:t>The probability of purchasing something more expensive decreases as the price increases.</w:t>
      </w:r>
    </w:p>
    <w:p w14:paraId="7D307BAF" w14:textId="3AF126E6" w:rsidR="00573F16" w:rsidRDefault="00573F16" w:rsidP="00B45721">
      <w:pPr>
        <w:rPr>
          <w:sz w:val="28"/>
          <w:szCs w:val="28"/>
        </w:rPr>
      </w:pPr>
    </w:p>
    <w:p w14:paraId="2788F78E" w14:textId="1F2F2147" w:rsidR="00573F16" w:rsidRDefault="00573F16" w:rsidP="00B45721">
      <w:pPr>
        <w:rPr>
          <w:sz w:val="28"/>
          <w:szCs w:val="28"/>
        </w:rPr>
      </w:pPr>
    </w:p>
    <w:p w14:paraId="0CA7A1C5" w14:textId="230094C5" w:rsidR="00573F16" w:rsidRDefault="00573F16" w:rsidP="00B45721">
      <w:pPr>
        <w:rPr>
          <w:sz w:val="28"/>
          <w:szCs w:val="28"/>
        </w:rPr>
      </w:pPr>
    </w:p>
    <w:p w14:paraId="0D8F3E98" w14:textId="2AA99147" w:rsidR="00573F16" w:rsidRDefault="00573F16" w:rsidP="00B45721">
      <w:pPr>
        <w:rPr>
          <w:sz w:val="28"/>
          <w:szCs w:val="28"/>
        </w:rPr>
      </w:pPr>
    </w:p>
    <w:p w14:paraId="2B25E58D" w14:textId="56E6B23E" w:rsidR="00CF3AF1" w:rsidRPr="00CD7EB4" w:rsidRDefault="00CD7EB4" w:rsidP="00CD7EB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53F7A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3A7AB3C" wp14:editId="7D7296C8">
            <wp:simplePos x="0" y="0"/>
            <wp:positionH relativeFrom="margin">
              <wp:posOffset>142875</wp:posOffset>
            </wp:positionH>
            <wp:positionV relativeFrom="paragraph">
              <wp:posOffset>1160145</wp:posOffset>
            </wp:positionV>
            <wp:extent cx="3648075" cy="3685453"/>
            <wp:effectExtent l="0" t="0" r="0" b="0"/>
            <wp:wrapTight wrapText="bothSides">
              <wp:wrapPolygon edited="0">
                <wp:start x="0" y="0"/>
                <wp:lineTo x="0" y="21440"/>
                <wp:lineTo x="21431" y="21440"/>
                <wp:lineTo x="21431" y="0"/>
                <wp:lineTo x="0" y="0"/>
              </wp:wrapPolygon>
            </wp:wrapTight>
            <wp:docPr id="95235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72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85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CA6" w:rsidRPr="00FA22EE">
        <w:rPr>
          <w:color w:val="FF000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4B6FF7E2" wp14:editId="019C1D81">
            <wp:simplePos x="0" y="0"/>
            <wp:positionH relativeFrom="column">
              <wp:posOffset>4200525</wp:posOffset>
            </wp:positionH>
            <wp:positionV relativeFrom="paragraph">
              <wp:posOffset>497840</wp:posOffset>
            </wp:positionV>
            <wp:extent cx="1695450" cy="4706526"/>
            <wp:effectExtent l="0" t="0" r="0" b="0"/>
            <wp:wrapTight wrapText="bothSides">
              <wp:wrapPolygon edited="0">
                <wp:start x="0" y="0"/>
                <wp:lineTo x="0" y="21510"/>
                <wp:lineTo x="21357" y="21510"/>
                <wp:lineTo x="21357" y="0"/>
                <wp:lineTo x="0" y="0"/>
              </wp:wrapPolygon>
            </wp:wrapTight>
            <wp:docPr id="95364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73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AF1" w:rsidRPr="00FA22EE">
        <w:rPr>
          <w:rFonts w:asciiTheme="majorHAnsi" w:eastAsiaTheme="majorEastAsia" w:hAnsiTheme="majorHAnsi" w:cstheme="majorBidi"/>
          <w:color w:val="FF0000"/>
          <w:sz w:val="26"/>
          <w:szCs w:val="26"/>
        </w:rPr>
        <w:t>Q8) How is the predicted probability affected by changing only Age holding all other variables constant?</w:t>
      </w:r>
      <w:r w:rsidR="00CF3AF1" w:rsidRPr="00FA22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</w:t>
      </w:r>
      <w:r w:rsidR="00B35BD3" w:rsidRPr="00B35BD3">
        <w:rPr>
          <w:sz w:val="28"/>
          <w:szCs w:val="28"/>
        </w:rPr>
        <w:t>The predicted probability tends to increase as older clients are considered.</w:t>
      </w:r>
    </w:p>
    <w:p w14:paraId="373B4C46" w14:textId="2FEB5C61" w:rsidR="00D53F7A" w:rsidRDefault="00D53F7A" w:rsidP="00B35BD3">
      <w:pPr>
        <w:rPr>
          <w:sz w:val="28"/>
          <w:szCs w:val="28"/>
        </w:rPr>
      </w:pPr>
    </w:p>
    <w:p w14:paraId="407FE2C0" w14:textId="6A6F6A78" w:rsidR="00D53F7A" w:rsidRPr="00CA6572" w:rsidRDefault="00F02FAC" w:rsidP="00CA657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FF0000"/>
          <w:sz w:val="26"/>
          <w:szCs w:val="26"/>
          <w:rtl/>
        </w:rPr>
      </w:pPr>
      <w:r w:rsidRPr="00B65907">
        <w:rPr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5A225C8" wp14:editId="4F546E36">
            <wp:simplePos x="0" y="0"/>
            <wp:positionH relativeFrom="margin">
              <wp:align>center</wp:align>
            </wp:positionH>
            <wp:positionV relativeFrom="paragraph">
              <wp:posOffset>1540510</wp:posOffset>
            </wp:positionV>
            <wp:extent cx="4725059" cy="4725059"/>
            <wp:effectExtent l="0" t="0" r="0" b="0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95784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420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B81" w:rsidRP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Q9) How is the predicted probability affected by changing only Income holding all other variables constant? </w:t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</w:r>
      <w:r w:rsidR="00CA6572">
        <w:rPr>
          <w:rFonts w:asciiTheme="majorHAnsi" w:eastAsiaTheme="majorEastAsia" w:hAnsiTheme="majorHAnsi" w:cstheme="majorBidi"/>
          <w:color w:val="FF0000"/>
          <w:sz w:val="26"/>
          <w:szCs w:val="26"/>
        </w:rPr>
        <w:tab/>
        <w:t xml:space="preserve">      </w:t>
      </w:r>
      <w:r w:rsidR="00B65907" w:rsidRPr="00B65907">
        <w:rPr>
          <w:sz w:val="28"/>
          <w:szCs w:val="28"/>
        </w:rPr>
        <w:t xml:space="preserve">The predicted probability increases as the income increases. </w:t>
      </w:r>
      <w:r w:rsidR="00B65907">
        <w:rPr>
          <w:sz w:val="28"/>
          <w:szCs w:val="28"/>
        </w:rPr>
        <w:tab/>
      </w:r>
      <w:r w:rsidR="00B65907">
        <w:rPr>
          <w:sz w:val="28"/>
          <w:szCs w:val="28"/>
        </w:rPr>
        <w:tab/>
      </w:r>
      <w:r w:rsidR="00B65907">
        <w:rPr>
          <w:sz w:val="28"/>
          <w:szCs w:val="28"/>
        </w:rPr>
        <w:tab/>
        <w:t xml:space="preserve">     </w:t>
      </w:r>
      <w:r w:rsidR="00B65907" w:rsidRPr="00B65907">
        <w:rPr>
          <w:sz w:val="28"/>
          <w:szCs w:val="28"/>
        </w:rPr>
        <w:t xml:space="preserve">This is logical because when income </w:t>
      </w:r>
      <w:r w:rsidR="00B65907">
        <w:rPr>
          <w:sz w:val="28"/>
          <w:szCs w:val="28"/>
        </w:rPr>
        <w:t>increases</w:t>
      </w:r>
      <w:r w:rsidR="00B65907" w:rsidRPr="00B65907">
        <w:rPr>
          <w:sz w:val="28"/>
          <w:szCs w:val="28"/>
        </w:rPr>
        <w:t>, clients are more likely to have more income and hence purchase with a higher probability.</w:t>
      </w:r>
    </w:p>
    <w:sectPr w:rsidR="00D53F7A" w:rsidRPr="00CA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26"/>
    <w:rsid w:val="0000086A"/>
    <w:rsid w:val="000503C3"/>
    <w:rsid w:val="0007127D"/>
    <w:rsid w:val="00075D56"/>
    <w:rsid w:val="000E0B85"/>
    <w:rsid w:val="001970F6"/>
    <w:rsid w:val="002474F0"/>
    <w:rsid w:val="0025324D"/>
    <w:rsid w:val="00285911"/>
    <w:rsid w:val="003B4C66"/>
    <w:rsid w:val="00423348"/>
    <w:rsid w:val="00424E81"/>
    <w:rsid w:val="00573F16"/>
    <w:rsid w:val="005C1B26"/>
    <w:rsid w:val="00614723"/>
    <w:rsid w:val="006B2426"/>
    <w:rsid w:val="00735CA6"/>
    <w:rsid w:val="00793773"/>
    <w:rsid w:val="007A15D5"/>
    <w:rsid w:val="00822501"/>
    <w:rsid w:val="0084677E"/>
    <w:rsid w:val="009C1499"/>
    <w:rsid w:val="009F56EF"/>
    <w:rsid w:val="00A5383E"/>
    <w:rsid w:val="00AC7D9E"/>
    <w:rsid w:val="00B22770"/>
    <w:rsid w:val="00B35BD3"/>
    <w:rsid w:val="00B45721"/>
    <w:rsid w:val="00B65907"/>
    <w:rsid w:val="00B75A01"/>
    <w:rsid w:val="00CA6572"/>
    <w:rsid w:val="00CD7EB4"/>
    <w:rsid w:val="00CF3AF1"/>
    <w:rsid w:val="00D07C07"/>
    <w:rsid w:val="00D34C82"/>
    <w:rsid w:val="00D37840"/>
    <w:rsid w:val="00D53F7A"/>
    <w:rsid w:val="00D8761D"/>
    <w:rsid w:val="00DC686D"/>
    <w:rsid w:val="00DD0B81"/>
    <w:rsid w:val="00F02FAC"/>
    <w:rsid w:val="00FA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5090"/>
  <w15:chartTrackingRefBased/>
  <w15:docId w15:val="{B14652DB-9063-4260-85F5-AAF49109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D5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24D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25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mahmoud</dc:creator>
  <cp:keywords/>
  <dc:description/>
  <cp:lastModifiedBy>karim mahmoud</cp:lastModifiedBy>
  <cp:revision>40</cp:revision>
  <dcterms:created xsi:type="dcterms:W3CDTF">2024-04-04T02:16:00Z</dcterms:created>
  <dcterms:modified xsi:type="dcterms:W3CDTF">2024-04-04T03:29:00Z</dcterms:modified>
</cp:coreProperties>
</file>