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F330B" w14:textId="77777777" w:rsidR="00BD47C6" w:rsidRDefault="00570C8B" w:rsidP="00570C8B">
      <w:pPr>
        <w:pStyle w:val="Tittel"/>
      </w:pPr>
      <w:r>
        <w:t>Rapport – Prosjekt i IT</w:t>
      </w:r>
    </w:p>
    <w:p w14:paraId="5BF5F60D" w14:textId="77777777" w:rsidR="00570C8B" w:rsidRDefault="00570C8B"/>
    <w:p w14:paraId="05ED2E63" w14:textId="77777777" w:rsidR="00570C8B" w:rsidRDefault="00F4394D" w:rsidP="00F4394D">
      <w:pPr>
        <w:pStyle w:val="Listeavsnitt"/>
        <w:numPr>
          <w:ilvl w:val="0"/>
          <w:numId w:val="1"/>
        </w:numPr>
      </w:pPr>
      <w:r>
        <w:t>Arbeid med problemstilling/påstand</w:t>
      </w:r>
    </w:p>
    <w:p w14:paraId="77194163" w14:textId="77777777" w:rsidR="00F4394D" w:rsidRDefault="00F4394D" w:rsidP="00F4394D">
      <w:r>
        <w:t xml:space="preserve">Vi har valgt en problemstilling som er slik: </w:t>
      </w:r>
    </w:p>
    <w:p w14:paraId="1EEE605D" w14:textId="77777777" w:rsidR="00F4394D" w:rsidRDefault="00F4394D" w:rsidP="00F4394D"/>
    <w:p w14:paraId="39F38AC1" w14:textId="77777777" w:rsidR="00F4394D" w:rsidRDefault="00F4394D" w:rsidP="00F4394D">
      <w:r>
        <w:t>Hvordan</w:t>
      </w:r>
      <w:r w:rsidRPr="00F4394D">
        <w:t xml:space="preserve"> </w:t>
      </w:r>
      <w:r>
        <w:t>bruker organisasjoner som Black Lives Matter og andre aktivist-grupper sosiale medier til å spre og fremme sitt budskap?</w:t>
      </w:r>
    </w:p>
    <w:p w14:paraId="4F1EE614" w14:textId="77777777" w:rsidR="00F4394D" w:rsidRDefault="00F4394D" w:rsidP="00F4394D"/>
    <w:p w14:paraId="6F0B2B36" w14:textId="77777777" w:rsidR="00D7092D" w:rsidRDefault="00D7092D" w:rsidP="00D7092D">
      <w:pPr>
        <w:pStyle w:val="Listeavsnitt"/>
        <w:numPr>
          <w:ilvl w:val="1"/>
          <w:numId w:val="2"/>
        </w:numPr>
        <w:spacing w:after="160" w:line="259" w:lineRule="auto"/>
      </w:pPr>
      <w:r>
        <w:t xml:space="preserve">Filme og dokumenterer </w:t>
      </w:r>
      <w:proofErr w:type="spellStart"/>
      <w:r>
        <w:t>uretthet</w:t>
      </w:r>
      <w:proofErr w:type="spellEnd"/>
      <w:r>
        <w:t xml:space="preserve"> som skjer mot dem</w:t>
      </w:r>
    </w:p>
    <w:p w14:paraId="1A859D59" w14:textId="77777777" w:rsidR="00D7092D" w:rsidRDefault="00D7092D" w:rsidP="00D7092D">
      <w:pPr>
        <w:pStyle w:val="Listeavsnitt"/>
        <w:numPr>
          <w:ilvl w:val="1"/>
          <w:numId w:val="2"/>
        </w:numPr>
        <w:spacing w:after="160" w:line="259" w:lineRule="auto"/>
      </w:pPr>
      <w:r>
        <w:t>Samle mange folk (på kort tid) for protester og demonstrasjoner</w:t>
      </w:r>
    </w:p>
    <w:p w14:paraId="12F21402" w14:textId="77777777" w:rsidR="00D7092D" w:rsidRDefault="00D7092D" w:rsidP="00D7092D">
      <w:pPr>
        <w:pStyle w:val="Listeavsnitt"/>
        <w:numPr>
          <w:ilvl w:val="1"/>
          <w:numId w:val="2"/>
        </w:numPr>
        <w:spacing w:after="160" w:line="259" w:lineRule="auto"/>
      </w:pPr>
      <w:r>
        <w:t>Lettere å bli engasjert via internett, si sin mening</w:t>
      </w:r>
    </w:p>
    <w:p w14:paraId="6BF65ECD" w14:textId="77777777" w:rsidR="00D7092D" w:rsidRDefault="00D7092D" w:rsidP="00D7092D">
      <w:pPr>
        <w:pStyle w:val="Listeavsnitt"/>
        <w:numPr>
          <w:ilvl w:val="1"/>
          <w:numId w:val="2"/>
        </w:numPr>
        <w:spacing w:after="160" w:line="259" w:lineRule="auto"/>
      </w:pPr>
      <w:r>
        <w:t>Lettere å spre informasjon og budskap</w:t>
      </w:r>
    </w:p>
    <w:p w14:paraId="659FC2A6" w14:textId="77777777" w:rsidR="00D7092D" w:rsidRDefault="00D7092D" w:rsidP="00F4394D"/>
    <w:p w14:paraId="3CFB54F6" w14:textId="77777777" w:rsidR="00D7092D" w:rsidRDefault="00244A8F" w:rsidP="00244A8F">
      <w:pPr>
        <w:pStyle w:val="Listeavsnitt"/>
        <w:numPr>
          <w:ilvl w:val="0"/>
          <w:numId w:val="1"/>
        </w:numPr>
      </w:pPr>
      <w:r>
        <w:t>trestruktur</w:t>
      </w:r>
    </w:p>
    <w:p w14:paraId="10F74879" w14:textId="77777777" w:rsidR="00244A8F" w:rsidRDefault="00244A8F" w:rsidP="00244A8F">
      <w:r>
        <w:rPr>
          <w:noProof/>
          <w:lang w:val="en-US"/>
        </w:rPr>
        <w:drawing>
          <wp:inline distT="0" distB="0" distL="0" distR="0" wp14:anchorId="42EA1A6C" wp14:editId="2A0471B6">
            <wp:extent cx="5756910" cy="2578455"/>
            <wp:effectExtent l="0" t="0" r="8890" b="1270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FB08" w14:textId="77777777" w:rsidR="00244A8F" w:rsidRDefault="00244A8F" w:rsidP="00244A8F"/>
    <w:p w14:paraId="22E26123" w14:textId="77777777" w:rsidR="00244A8F" w:rsidRDefault="00244A8F" w:rsidP="00244A8F"/>
    <w:p w14:paraId="61B53FAC" w14:textId="77777777" w:rsidR="00972539" w:rsidRDefault="00972539" w:rsidP="00244A8F"/>
    <w:p w14:paraId="0158A006" w14:textId="77777777" w:rsidR="00972539" w:rsidRDefault="00972539" w:rsidP="00244A8F"/>
    <w:p w14:paraId="3FFFC74B" w14:textId="77777777" w:rsidR="00972539" w:rsidRDefault="00972539" w:rsidP="00244A8F"/>
    <w:p w14:paraId="528D5C2B" w14:textId="77777777" w:rsidR="00972539" w:rsidRDefault="00972539" w:rsidP="00244A8F"/>
    <w:p w14:paraId="1415AD59" w14:textId="77777777" w:rsidR="00972539" w:rsidRDefault="00972539" w:rsidP="00244A8F"/>
    <w:p w14:paraId="1EA7ED00" w14:textId="77777777" w:rsidR="00972539" w:rsidRDefault="00972539" w:rsidP="00244A8F"/>
    <w:p w14:paraId="2B3BDF49" w14:textId="77777777" w:rsidR="00972539" w:rsidRDefault="00972539" w:rsidP="00244A8F"/>
    <w:p w14:paraId="32F1B588" w14:textId="77777777" w:rsidR="00972539" w:rsidRDefault="00972539" w:rsidP="00244A8F"/>
    <w:p w14:paraId="7DCDFD37" w14:textId="77777777" w:rsidR="00972539" w:rsidRDefault="00972539" w:rsidP="00244A8F"/>
    <w:p w14:paraId="62782CE0" w14:textId="77777777" w:rsidR="00244A8F" w:rsidRDefault="00244A8F" w:rsidP="00244A8F">
      <w:pPr>
        <w:pStyle w:val="Listeavsnitt"/>
        <w:numPr>
          <w:ilvl w:val="0"/>
          <w:numId w:val="1"/>
        </w:numPr>
      </w:pPr>
      <w:proofErr w:type="spellStart"/>
      <w:r>
        <w:t>wireframe</w:t>
      </w:r>
      <w:proofErr w:type="spellEnd"/>
    </w:p>
    <w:p w14:paraId="375E7DFE" w14:textId="77777777" w:rsidR="00244A8F" w:rsidRDefault="00972539" w:rsidP="00901A3F">
      <w:r w:rsidRPr="00901A3F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78B09BE" wp14:editId="7C018175">
            <wp:simplePos x="0" y="0"/>
            <wp:positionH relativeFrom="column">
              <wp:posOffset>3086100</wp:posOffset>
            </wp:positionH>
            <wp:positionV relativeFrom="paragraph">
              <wp:posOffset>50165</wp:posOffset>
            </wp:positionV>
            <wp:extent cx="3429000" cy="4155440"/>
            <wp:effectExtent l="0" t="0" r="0" b="10160"/>
            <wp:wrapThrough wrapText="bothSides">
              <wp:wrapPolygon edited="0">
                <wp:start x="0" y="0"/>
                <wp:lineTo x="0" y="21521"/>
                <wp:lineTo x="21440" y="21521"/>
                <wp:lineTo x="21440" y="0"/>
                <wp:lineTo x="0" y="0"/>
              </wp:wrapPolygon>
            </wp:wrapThrough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2" b="2114"/>
                    <a:stretch/>
                  </pic:blipFill>
                  <pic:spPr bwMode="auto">
                    <a:xfrm>
                      <a:off x="0" y="0"/>
                      <a:ext cx="342900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D051A0" wp14:editId="32D84529">
            <wp:simplePos x="0" y="0"/>
            <wp:positionH relativeFrom="column">
              <wp:posOffset>-571500</wp:posOffset>
            </wp:positionH>
            <wp:positionV relativeFrom="paragraph">
              <wp:posOffset>50165</wp:posOffset>
            </wp:positionV>
            <wp:extent cx="3543300" cy="4138930"/>
            <wp:effectExtent l="0" t="0" r="12700" b="1270"/>
            <wp:wrapThrough wrapText="bothSides">
              <wp:wrapPolygon edited="0">
                <wp:start x="0" y="0"/>
                <wp:lineTo x="0" y="21474"/>
                <wp:lineTo x="21523" y="21474"/>
                <wp:lineTo x="21523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45356" w14:textId="77777777" w:rsidR="00901A3F" w:rsidRDefault="00901A3F" w:rsidP="00901A3F"/>
    <w:p w14:paraId="09CDF0D3" w14:textId="77777777" w:rsidR="00901A3F" w:rsidRDefault="00972539" w:rsidP="00901A3F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DE20E29" wp14:editId="544613AF">
            <wp:simplePos x="0" y="0"/>
            <wp:positionH relativeFrom="column">
              <wp:posOffset>3086100</wp:posOffset>
            </wp:positionH>
            <wp:positionV relativeFrom="paragraph">
              <wp:posOffset>90805</wp:posOffset>
            </wp:positionV>
            <wp:extent cx="3101975" cy="4338955"/>
            <wp:effectExtent l="0" t="0" r="0" b="4445"/>
            <wp:wrapThrough wrapText="bothSides">
              <wp:wrapPolygon edited="0">
                <wp:start x="0" y="0"/>
                <wp:lineTo x="0" y="21496"/>
                <wp:lineTo x="21401" y="21496"/>
                <wp:lineTo x="21401" y="0"/>
                <wp:lineTo x="0" y="0"/>
              </wp:wrapPolygon>
            </wp:wrapThrough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6E03C8" wp14:editId="5A93D603">
            <wp:simplePos x="0" y="0"/>
            <wp:positionH relativeFrom="column">
              <wp:posOffset>-457200</wp:posOffset>
            </wp:positionH>
            <wp:positionV relativeFrom="paragraph">
              <wp:posOffset>90805</wp:posOffset>
            </wp:positionV>
            <wp:extent cx="3100070" cy="4343400"/>
            <wp:effectExtent l="0" t="0" r="0" b="0"/>
            <wp:wrapThrough wrapText="bothSides">
              <wp:wrapPolygon edited="0">
                <wp:start x="0" y="0"/>
                <wp:lineTo x="0" y="21474"/>
                <wp:lineTo x="21414" y="21474"/>
                <wp:lineTo x="21414" y="0"/>
                <wp:lineTo x="0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C7551" w14:textId="77777777" w:rsidR="00901A3F" w:rsidRDefault="00901A3F" w:rsidP="00901A3F"/>
    <w:p w14:paraId="594D73C6" w14:textId="77777777" w:rsidR="00901A3F" w:rsidRDefault="00901A3F" w:rsidP="00901A3F"/>
    <w:p w14:paraId="0B5F5A7C" w14:textId="77777777" w:rsidR="00901A3F" w:rsidRDefault="00901A3F" w:rsidP="00901A3F"/>
    <w:p w14:paraId="641EFB92" w14:textId="77777777" w:rsidR="00901A3F" w:rsidRDefault="00901A3F" w:rsidP="00901A3F"/>
    <w:p w14:paraId="13A5F68B" w14:textId="77777777" w:rsidR="00901A3F" w:rsidRDefault="00901A3F" w:rsidP="00901A3F"/>
    <w:p w14:paraId="60EFF88D" w14:textId="77777777" w:rsidR="00901A3F" w:rsidRDefault="00901A3F" w:rsidP="00901A3F"/>
    <w:p w14:paraId="711F330E" w14:textId="77777777" w:rsidR="00901A3F" w:rsidRDefault="00901A3F" w:rsidP="00901A3F"/>
    <w:p w14:paraId="54F68743" w14:textId="77777777" w:rsidR="00901A3F" w:rsidRDefault="00901A3F" w:rsidP="00901A3F"/>
    <w:p w14:paraId="10AFF3D4" w14:textId="77777777" w:rsidR="00901A3F" w:rsidRDefault="00901A3F" w:rsidP="00901A3F"/>
    <w:p w14:paraId="4929C15D" w14:textId="77777777" w:rsidR="00901A3F" w:rsidRDefault="00901A3F" w:rsidP="00901A3F"/>
    <w:p w14:paraId="61EBF336" w14:textId="77777777" w:rsidR="00901A3F" w:rsidRDefault="00901A3F" w:rsidP="00901A3F"/>
    <w:p w14:paraId="33DE4412" w14:textId="77777777" w:rsidR="00901A3F" w:rsidRDefault="00901A3F" w:rsidP="00901A3F"/>
    <w:p w14:paraId="70E63E21" w14:textId="77777777" w:rsidR="00901A3F" w:rsidRDefault="00901A3F" w:rsidP="00901A3F"/>
    <w:p w14:paraId="4BEA5ECA" w14:textId="77777777" w:rsidR="00901A3F" w:rsidRDefault="00901A3F" w:rsidP="00901A3F"/>
    <w:p w14:paraId="79434D50" w14:textId="77777777" w:rsidR="00901A3F" w:rsidRDefault="00901A3F" w:rsidP="00901A3F"/>
    <w:p w14:paraId="25F9DF6A" w14:textId="77777777" w:rsidR="00901A3F" w:rsidRDefault="00901A3F" w:rsidP="00901A3F"/>
    <w:p w14:paraId="7DFCA7F7" w14:textId="77777777" w:rsidR="00901A3F" w:rsidRDefault="00901A3F" w:rsidP="00901A3F"/>
    <w:p w14:paraId="60C4B35A" w14:textId="77777777" w:rsidR="00901A3F" w:rsidRDefault="00901A3F" w:rsidP="00901A3F"/>
    <w:p w14:paraId="75217103" w14:textId="77777777" w:rsidR="00901A3F" w:rsidRDefault="00901A3F" w:rsidP="00901A3F"/>
    <w:p w14:paraId="1EF980D2" w14:textId="77777777" w:rsidR="00901A3F" w:rsidRDefault="00901A3F" w:rsidP="00901A3F"/>
    <w:p w14:paraId="64CFAE29" w14:textId="77777777" w:rsidR="00901A3F" w:rsidRDefault="00901A3F" w:rsidP="00901A3F"/>
    <w:p w14:paraId="54A6EA6C" w14:textId="77777777" w:rsidR="00901A3F" w:rsidRDefault="00901A3F" w:rsidP="00901A3F"/>
    <w:p w14:paraId="227C1CD5" w14:textId="77777777" w:rsidR="00901A3F" w:rsidRDefault="00901A3F" w:rsidP="00901A3F"/>
    <w:p w14:paraId="7C620FD6" w14:textId="72F51183" w:rsidR="009D10E7" w:rsidRDefault="009D10E7" w:rsidP="009D10E7">
      <w:pPr>
        <w:pStyle w:val="Listeavsnitt"/>
        <w:ind w:left="360"/>
      </w:pPr>
      <w:r>
        <w:rPr>
          <w:noProof/>
          <w:lang w:val="en-US"/>
        </w:rPr>
        <w:drawing>
          <wp:inline distT="0" distB="0" distL="0" distR="0" wp14:anchorId="6C2DA788" wp14:editId="4214E2C4">
            <wp:extent cx="5756910" cy="2446447"/>
            <wp:effectExtent l="0" t="0" r="889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536B" w14:textId="3A11BC86" w:rsidR="009D10E7" w:rsidRDefault="009D10E7" w:rsidP="009D10E7">
      <w:pPr>
        <w:pStyle w:val="Listeavsnitt"/>
        <w:ind w:left="360"/>
      </w:pPr>
      <w:r>
        <w:t xml:space="preserve">Dette er planen for fargene vi har tenkt til å bruke, men er mulig det vil endre seg etter hvert. </w:t>
      </w:r>
    </w:p>
    <w:p w14:paraId="2DA5A534" w14:textId="77777777" w:rsidR="009D10E7" w:rsidRDefault="009D10E7" w:rsidP="009D10E7">
      <w:pPr>
        <w:pStyle w:val="Listeavsnitt"/>
        <w:ind w:left="360"/>
      </w:pPr>
    </w:p>
    <w:p w14:paraId="46BF8791" w14:textId="77777777" w:rsidR="009D10E7" w:rsidRDefault="009D10E7" w:rsidP="009D10E7">
      <w:pPr>
        <w:pStyle w:val="Listeavsnitt"/>
        <w:ind w:left="360"/>
      </w:pPr>
    </w:p>
    <w:p w14:paraId="0E6AEAED" w14:textId="77777777" w:rsidR="00244A8F" w:rsidRDefault="00244A8F" w:rsidP="00244A8F">
      <w:pPr>
        <w:pStyle w:val="Listeavsnitt"/>
        <w:numPr>
          <w:ilvl w:val="0"/>
          <w:numId w:val="1"/>
        </w:numPr>
      </w:pPr>
      <w:r>
        <w:t>universell utforming</w:t>
      </w:r>
      <w:bookmarkStart w:id="0" w:name="_GoBack"/>
      <w:bookmarkEnd w:id="0"/>
    </w:p>
    <w:p w14:paraId="0B666801" w14:textId="77777777" w:rsidR="00976595" w:rsidRDefault="00976595" w:rsidP="00976595"/>
    <w:p w14:paraId="72B09459" w14:textId="5F777F60" w:rsidR="00976595" w:rsidRDefault="00AE301C" w:rsidP="00976595">
      <w:pPr>
        <w:pStyle w:val="Listeavsnitt"/>
        <w:numPr>
          <w:ilvl w:val="0"/>
          <w:numId w:val="3"/>
        </w:numPr>
      </w:pPr>
      <w:r>
        <w:t>Skal ikke bruke bilder av tekst</w:t>
      </w:r>
    </w:p>
    <w:p w14:paraId="65D5AC2F" w14:textId="2AD763A9" w:rsidR="00976595" w:rsidRDefault="00976595" w:rsidP="00976595">
      <w:pPr>
        <w:pStyle w:val="Listeavsnitt"/>
        <w:numPr>
          <w:ilvl w:val="0"/>
          <w:numId w:val="3"/>
        </w:numPr>
      </w:pPr>
      <w:r>
        <w:t xml:space="preserve">Når siden blir mindre, blir innholdet tilpasset størrelsen (landscape og </w:t>
      </w:r>
      <w:proofErr w:type="spellStart"/>
      <w:r>
        <w:t>portrait</w:t>
      </w:r>
      <w:proofErr w:type="spellEnd"/>
      <w:r>
        <w:t>)</w:t>
      </w:r>
    </w:p>
    <w:p w14:paraId="2A94D5B6" w14:textId="257CF2FD" w:rsidR="00976595" w:rsidRDefault="00976595" w:rsidP="00976595">
      <w:pPr>
        <w:pStyle w:val="Listeavsnitt"/>
        <w:numPr>
          <w:ilvl w:val="0"/>
          <w:numId w:val="3"/>
        </w:numPr>
      </w:pPr>
      <w:r>
        <w:t>Brukervennlig, lett å navigere, god kontroll og oversikt</w:t>
      </w:r>
    </w:p>
    <w:p w14:paraId="24171B3F" w14:textId="70F83F91" w:rsidR="00976595" w:rsidRDefault="009D10E7" w:rsidP="00976595">
      <w:pPr>
        <w:pStyle w:val="Listeavsnitt"/>
        <w:numPr>
          <w:ilvl w:val="0"/>
          <w:numId w:val="3"/>
        </w:numPr>
      </w:pPr>
      <w:r>
        <w:t>Fargene skal være fine, og skille seg fra hverandre</w:t>
      </w:r>
    </w:p>
    <w:p w14:paraId="7B381E0D" w14:textId="77777777" w:rsidR="00976595" w:rsidRDefault="00976595" w:rsidP="00976595"/>
    <w:p w14:paraId="32E5E584" w14:textId="77777777" w:rsidR="00976595" w:rsidRDefault="00976595" w:rsidP="00976595"/>
    <w:p w14:paraId="38A2B81E" w14:textId="77777777" w:rsidR="00976595" w:rsidRDefault="00976595" w:rsidP="00976595"/>
    <w:p w14:paraId="36C34DE1" w14:textId="77777777" w:rsidR="00244A8F" w:rsidRDefault="00244A8F" w:rsidP="00244A8F">
      <w:pPr>
        <w:pStyle w:val="Listeavsnitt"/>
        <w:numPr>
          <w:ilvl w:val="0"/>
          <w:numId w:val="1"/>
        </w:numPr>
      </w:pPr>
      <w:r>
        <w:t>kilder</w:t>
      </w:r>
    </w:p>
    <w:p w14:paraId="5CB500D1" w14:textId="77777777" w:rsidR="009D10E7" w:rsidRDefault="009D10E7" w:rsidP="00244A8F"/>
    <w:p w14:paraId="73787297" w14:textId="77777777" w:rsidR="009D10E7" w:rsidRDefault="004147C6" w:rsidP="009D10E7">
      <w:hyperlink r:id="rId14" w:history="1">
        <w:r w:rsidR="009D10E7" w:rsidRPr="00227494">
          <w:rPr>
            <w:rStyle w:val="Hyperkobling"/>
          </w:rPr>
          <w:t>https://blacklivesmatter.com/</w:t>
        </w:r>
      </w:hyperlink>
    </w:p>
    <w:p w14:paraId="6ED0EE0F" w14:textId="77777777" w:rsidR="009D10E7" w:rsidRDefault="004147C6" w:rsidP="009D10E7">
      <w:hyperlink r:id="rId15" w:anchor="Internet_and_social_media" w:history="1">
        <w:r w:rsidR="009D10E7" w:rsidRPr="00227494">
          <w:rPr>
            <w:rStyle w:val="Hyperkobling"/>
          </w:rPr>
          <w:t>https://en.wikipedia.org/wiki/Black_Lives_Matter#Internet_and_social_media</w:t>
        </w:r>
      </w:hyperlink>
    </w:p>
    <w:p w14:paraId="6049A22B" w14:textId="77777777" w:rsidR="009D10E7" w:rsidRDefault="004147C6" w:rsidP="009D10E7">
      <w:hyperlink r:id="rId16" w:history="1">
        <w:r w:rsidR="009D10E7" w:rsidRPr="00227494">
          <w:rPr>
            <w:rStyle w:val="Hyperkobling"/>
          </w:rPr>
          <w:t>https://www.colorlines.com/articles/opinion-why-movement-black-lives-using-media-build-empathy</w:t>
        </w:r>
      </w:hyperlink>
    </w:p>
    <w:p w14:paraId="03DF3B0B" w14:textId="77777777" w:rsidR="009D10E7" w:rsidRDefault="004147C6" w:rsidP="009D10E7">
      <w:hyperlink r:id="rId17" w:history="1">
        <w:r w:rsidR="009D10E7" w:rsidRPr="00227494">
          <w:rPr>
            <w:rStyle w:val="Hyperkobling"/>
          </w:rPr>
          <w:t>http://www.pewinternet.org/2016/08/15/the-hashtag-blacklivesmatter-emerges-social-activism-on-twitter/</w:t>
        </w:r>
      </w:hyperlink>
    </w:p>
    <w:p w14:paraId="25E8CC4C" w14:textId="77777777" w:rsidR="009D10E7" w:rsidRDefault="004147C6" w:rsidP="009D10E7">
      <w:hyperlink r:id="rId18" w:history="1">
        <w:r w:rsidR="009D10E7" w:rsidRPr="00227494">
          <w:rPr>
            <w:rStyle w:val="Hyperkobling"/>
          </w:rPr>
          <w:t>https://www.wired.com/2015/10/how-black-lives-matter-uses-social-media-to-fight-the-power/</w:t>
        </w:r>
      </w:hyperlink>
    </w:p>
    <w:p w14:paraId="6EF23508" w14:textId="77777777" w:rsidR="009D10E7" w:rsidRDefault="004147C6" w:rsidP="009D10E7">
      <w:hyperlink r:id="rId19" w:history="1">
        <w:r w:rsidR="009D10E7" w:rsidRPr="00227494">
          <w:rPr>
            <w:rStyle w:val="Hyperkobling"/>
          </w:rPr>
          <w:t>http://www.aljazeera.com/news/2016/08/black-lives-matter-social-media-movement-160803042719539.html</w:t>
        </w:r>
      </w:hyperlink>
    </w:p>
    <w:p w14:paraId="26ED2A31" w14:textId="77777777" w:rsidR="009D10E7" w:rsidRDefault="009D10E7" w:rsidP="00244A8F"/>
    <w:p w14:paraId="6EC8F2EF" w14:textId="77777777" w:rsidR="009D10E7" w:rsidRDefault="009D10E7" w:rsidP="009D10E7">
      <w:r>
        <w:t>Eksempler hvordan artister har trukket inn aktivisme gjennom musikkvideoer:</w:t>
      </w:r>
    </w:p>
    <w:p w14:paraId="2E1CA1A1" w14:textId="77777777" w:rsidR="009D10E7" w:rsidRDefault="009D10E7" w:rsidP="009D10E7">
      <w:pPr>
        <w:rPr>
          <w:lang w:val="en-GB"/>
        </w:rPr>
      </w:pPr>
      <w:proofErr w:type="spellStart"/>
      <w:r w:rsidRPr="00C15BFE">
        <w:rPr>
          <w:lang w:val="en-GB"/>
        </w:rPr>
        <w:t>Beyonce</w:t>
      </w:r>
      <w:proofErr w:type="spellEnd"/>
      <w:r w:rsidRPr="00C15BFE">
        <w:rPr>
          <w:lang w:val="en-GB"/>
        </w:rPr>
        <w:t xml:space="preserve"> </w:t>
      </w:r>
      <w:r>
        <w:rPr>
          <w:lang w:val="en-GB"/>
        </w:rPr>
        <w:t xml:space="preserve">– formation: Hands up, don’t shoot </w:t>
      </w:r>
    </w:p>
    <w:p w14:paraId="1B71590F" w14:textId="77777777" w:rsidR="009D10E7" w:rsidRDefault="004147C6" w:rsidP="009D10E7">
      <w:pPr>
        <w:rPr>
          <w:lang w:val="en-GB"/>
        </w:rPr>
      </w:pPr>
      <w:hyperlink r:id="rId20" w:history="1">
        <w:r w:rsidR="009D10E7" w:rsidRPr="00227494">
          <w:rPr>
            <w:rStyle w:val="Hyperkobling"/>
            <w:lang w:val="en-GB"/>
          </w:rPr>
          <w:t>https://www.youtube.com/watch?v=WDZJPJV__bQ</w:t>
        </w:r>
      </w:hyperlink>
    </w:p>
    <w:p w14:paraId="6672576F" w14:textId="6002FD0B" w:rsidR="009D10E7" w:rsidRPr="00C15BFE" w:rsidRDefault="009D10E7" w:rsidP="009D10E7">
      <w:proofErr w:type="spellStart"/>
      <w:r w:rsidRPr="00C15BFE">
        <w:t>Kendrick</w:t>
      </w:r>
      <w:proofErr w:type="spellEnd"/>
      <w:r w:rsidRPr="00C15BFE">
        <w:t xml:space="preserve"> </w:t>
      </w:r>
      <w:proofErr w:type="spellStart"/>
      <w:r w:rsidRPr="00C15BFE">
        <w:t>Lamar</w:t>
      </w:r>
      <w:proofErr w:type="spellEnd"/>
      <w:r w:rsidRPr="00C15BFE">
        <w:t xml:space="preserve"> – sangen blir b</w:t>
      </w:r>
      <w:r>
        <w:t xml:space="preserve">rukt på </w:t>
      </w:r>
      <w:r w:rsidR="004147C6">
        <w:t>demonstrasjoner</w:t>
      </w:r>
      <w:r>
        <w:t xml:space="preserve"> </w:t>
      </w:r>
    </w:p>
    <w:p w14:paraId="4B912600" w14:textId="77777777" w:rsidR="009D10E7" w:rsidRPr="00C15BFE" w:rsidRDefault="004147C6" w:rsidP="009D10E7">
      <w:hyperlink r:id="rId21" w:history="1">
        <w:r w:rsidR="009D10E7" w:rsidRPr="00C15BFE">
          <w:rPr>
            <w:rStyle w:val="Hyperkobling"/>
          </w:rPr>
          <w:t>https://www.youtube.com/watch?v=Z-48u_uWMHY</w:t>
        </w:r>
      </w:hyperlink>
    </w:p>
    <w:p w14:paraId="1A6B9E53" w14:textId="77777777" w:rsidR="009D10E7" w:rsidRPr="00C15BFE" w:rsidRDefault="009D10E7" w:rsidP="009D10E7"/>
    <w:p w14:paraId="16F92339" w14:textId="77777777" w:rsidR="009D10E7" w:rsidRDefault="009D10E7" w:rsidP="00F4394D"/>
    <w:sectPr w:rsidR="009D10E7" w:rsidSect="00BD47C6">
      <w:headerReference w:type="default" r:id="rId2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0D9CC" w14:textId="77777777" w:rsidR="004147C6" w:rsidRDefault="004147C6" w:rsidP="00570C8B">
      <w:r>
        <w:separator/>
      </w:r>
    </w:p>
  </w:endnote>
  <w:endnote w:type="continuationSeparator" w:id="0">
    <w:p w14:paraId="4E55BD2F" w14:textId="77777777" w:rsidR="004147C6" w:rsidRDefault="004147C6" w:rsidP="0057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6206E" w14:textId="77777777" w:rsidR="004147C6" w:rsidRDefault="004147C6" w:rsidP="00570C8B">
      <w:r>
        <w:separator/>
      </w:r>
    </w:p>
  </w:footnote>
  <w:footnote w:type="continuationSeparator" w:id="0">
    <w:p w14:paraId="37A78E70" w14:textId="77777777" w:rsidR="004147C6" w:rsidRDefault="004147C6" w:rsidP="00570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8D43C" w14:textId="77777777" w:rsidR="004147C6" w:rsidRDefault="004147C6">
    <w:pPr>
      <w:pStyle w:val="Topptekst"/>
    </w:pPr>
    <w:r>
      <w:t>Vilde og Kari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1D9A"/>
    <w:multiLevelType w:val="hybridMultilevel"/>
    <w:tmpl w:val="D7A6948C"/>
    <w:lvl w:ilvl="0" w:tplc="12466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56AAF"/>
    <w:multiLevelType w:val="hybridMultilevel"/>
    <w:tmpl w:val="FA4E2C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B35EC4"/>
    <w:multiLevelType w:val="hybridMultilevel"/>
    <w:tmpl w:val="FBE2B608"/>
    <w:lvl w:ilvl="0" w:tplc="E1C27CE6">
      <w:start w:val="5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8B"/>
    <w:rsid w:val="00244A8F"/>
    <w:rsid w:val="004147C6"/>
    <w:rsid w:val="00570C8B"/>
    <w:rsid w:val="00901A3F"/>
    <w:rsid w:val="00972539"/>
    <w:rsid w:val="00976595"/>
    <w:rsid w:val="009D10E7"/>
    <w:rsid w:val="00AE301C"/>
    <w:rsid w:val="00B1744E"/>
    <w:rsid w:val="00BD47C6"/>
    <w:rsid w:val="00BD7CCD"/>
    <w:rsid w:val="00D7092D"/>
    <w:rsid w:val="00F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B3E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70C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70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570C8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70C8B"/>
  </w:style>
  <w:style w:type="paragraph" w:styleId="Bunntekst">
    <w:name w:val="footer"/>
    <w:basedOn w:val="Normal"/>
    <w:link w:val="BunntekstTegn"/>
    <w:uiPriority w:val="99"/>
    <w:unhideWhenUsed/>
    <w:rsid w:val="00570C8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70C8B"/>
  </w:style>
  <w:style w:type="paragraph" w:styleId="Listeavsnitt">
    <w:name w:val="List Paragraph"/>
    <w:basedOn w:val="Normal"/>
    <w:uiPriority w:val="34"/>
    <w:qFormat/>
    <w:rsid w:val="00F4394D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244A8F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44A8F"/>
    <w:rPr>
      <w:rFonts w:ascii="Lucida Grande" w:hAnsi="Lucida Grande" w:cs="Lucida Grande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D10E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4147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70C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70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570C8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70C8B"/>
  </w:style>
  <w:style w:type="paragraph" w:styleId="Bunntekst">
    <w:name w:val="footer"/>
    <w:basedOn w:val="Normal"/>
    <w:link w:val="BunntekstTegn"/>
    <w:uiPriority w:val="99"/>
    <w:unhideWhenUsed/>
    <w:rsid w:val="00570C8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70C8B"/>
  </w:style>
  <w:style w:type="paragraph" w:styleId="Listeavsnitt">
    <w:name w:val="List Paragraph"/>
    <w:basedOn w:val="Normal"/>
    <w:uiPriority w:val="34"/>
    <w:qFormat/>
    <w:rsid w:val="00F4394D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244A8F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44A8F"/>
    <w:rPr>
      <w:rFonts w:ascii="Lucida Grande" w:hAnsi="Lucida Grande" w:cs="Lucida Grande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9D10E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4147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youtube.com/watch?v=WDZJPJV__bQ" TargetMode="External"/><Relationship Id="rId21" Type="http://schemas.openxmlformats.org/officeDocument/2006/relationships/hyperlink" Target="https://www.youtube.com/watch?v=Z-48u_uWMHY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blacklivesmatter.com/" TargetMode="External"/><Relationship Id="rId15" Type="http://schemas.openxmlformats.org/officeDocument/2006/relationships/hyperlink" Target="https://en.wikipedia.org/wiki/Black_Lives_Matter" TargetMode="External"/><Relationship Id="rId16" Type="http://schemas.openxmlformats.org/officeDocument/2006/relationships/hyperlink" Target="https://www.colorlines.com/articles/opinion-why-movement-black-lives-using-media-build-empathy" TargetMode="External"/><Relationship Id="rId17" Type="http://schemas.openxmlformats.org/officeDocument/2006/relationships/hyperlink" Target="http://www.pewinternet.org/2016/08/15/the-hashtag-blacklivesmatter-emerges-social-activism-on-twitter/" TargetMode="External"/><Relationship Id="rId18" Type="http://schemas.openxmlformats.org/officeDocument/2006/relationships/hyperlink" Target="https://www.wired.com/2015/10/how-black-lives-matter-uses-social-media-to-fight-the-power/" TargetMode="External"/><Relationship Id="rId19" Type="http://schemas.openxmlformats.org/officeDocument/2006/relationships/hyperlink" Target="http://www.aljazeera.com/news/2016/08/black-lives-matter-social-media-movement-160803042719539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371</Words>
  <Characters>1971</Characters>
  <Application>Microsoft Macintosh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Mosling</dc:creator>
  <cp:keywords/>
  <dc:description/>
  <cp:lastModifiedBy>Kari Mosling</cp:lastModifiedBy>
  <cp:revision>6</cp:revision>
  <dcterms:created xsi:type="dcterms:W3CDTF">2017-11-29T07:23:00Z</dcterms:created>
  <dcterms:modified xsi:type="dcterms:W3CDTF">2017-12-12T08:58:00Z</dcterms:modified>
</cp:coreProperties>
</file>