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E07CD1">
      <w:pPr>
        <w:spacing w:before="0" w:after="20"/>
        <w:ind w:right="34" w:rightChars="18"/>
        <w:jc w:val="center"/>
      </w:pPr>
      <w:bookmarkStart w:id="0" w:name="_GoBack"/>
      <w:bookmarkEnd w:id="0"/>
      <w:r>
        <w:rPr>
          <w:rFonts w:ascii="Arial" w:hAnsi="Arial" w:cs="Arial"/>
          <w:b/>
          <w:i w:val="0"/>
          <w:color w:val="0879A8"/>
          <w:sz w:val="36"/>
        </w:rPr>
        <w:t>СЧЁТ НА ОПЛАТУ</w:t>
      </w:r>
      <w:r>
        <w:rPr>
          <w:rFonts w:ascii="Arial" w:hAnsi="Arial" w:cs="Arial"/>
          <w:b w:val="0"/>
          <w:i w:val="0"/>
          <w:color w:val="5C6B73"/>
          <w:sz w:val="22"/>
        </w:rPr>
        <w:t xml:space="preserve">  /  INVOICE</w:t>
      </w:r>
    </w:p>
    <w:p w14:paraId="5C490BCC">
      <w:pPr>
        <w:spacing w:before="0" w:after="140"/>
        <w:ind w:right="34" w:rightChars="18"/>
        <w:jc w:val="center"/>
      </w:pPr>
      <w:r>
        <w:rPr>
          <w:rFonts w:ascii="Arial" w:hAnsi="Arial" w:cs="Arial"/>
          <w:b w:val="0"/>
          <w:i/>
          <w:color w:val="5C6B73"/>
          <w:sz w:val="18"/>
        </w:rPr>
        <w:t>для оплаты по договору и платёжной инструкции</w:t>
      </w:r>
    </w:p>
    <w:tbl>
      <w:tblPr>
        <w:tblStyle w:val="9"/>
        <w:tblW w:w="10553" w:type="dxa"/>
        <w:tblInd w:w="0" w:type="dxa"/>
        <w:tblLayout w:type="fixed"/>
        <w:tblCellMar>
          <w:top w:w="0" w:type="dxa"/>
          <w:left w:w="10" w:type="dxa"/>
          <w:bottom w:w="0" w:type="dxa"/>
          <w:right w:w="10" w:type="dxa"/>
        </w:tblCellMar>
      </w:tblPr>
      <w:tblGrid>
        <w:gridCol w:w="3496"/>
        <w:gridCol w:w="3679"/>
        <w:gridCol w:w="3378"/>
      </w:tblGrid>
      <w:tr w14:paraId="4CB25084">
        <w:tc>
          <w:tcPr>
            <w:tcW w:w="3496" w:type="dxa"/>
            <w:tcBorders>
              <w:top w:val="single" w:color="0879A8" w:sz="6" w:space="0"/>
              <w:left w:val="single" w:color="0879A8" w:sz="6" w:space="0"/>
              <w:bottom w:val="single" w:color="0879A8" w:sz="6" w:space="0"/>
              <w:right w:val="single" w:color="0879A8" w:sz="6" w:space="0"/>
            </w:tcBorders>
            <w:shd w:val="clear" w:color="auto" w:fill="EAF5F9"/>
            <w:tcMar>
              <w:top w:w="90" w:type="dxa"/>
              <w:left w:w="140" w:type="dxa"/>
              <w:bottom w:w="90" w:type="dxa"/>
              <w:right w:w="140" w:type="dxa"/>
            </w:tcMar>
            <w:vAlign w:val="center"/>
          </w:tcPr>
          <w:p w14:paraId="623BF4DE">
            <w:pPr>
              <w:spacing w:after="0"/>
              <w:ind w:right="34" w:rightChars="18"/>
              <w:jc w:val="center"/>
            </w:pPr>
            <w:r>
              <w:rPr>
                <w:rFonts w:ascii="Arial" w:hAnsi="Arial" w:cs="Arial"/>
                <w:b/>
                <w:i w:val="0"/>
                <w:color w:val="0879A8"/>
                <w:sz w:val="16"/>
              </w:rPr>
              <w:t>НОМЕР СЧЁТА</w:t>
            </w:r>
            <w:r>
              <w:br w:type="textWrapping"/>
            </w:r>
            <w:r>
              <w:rPr>
                <w:rFonts w:ascii="Arial" w:hAnsi="Arial" w:cs="Arial"/>
                <w:b/>
                <w:i w:val="0"/>
                <w:color w:val="222222"/>
                <w:sz w:val="20"/>
              </w:rPr>
              <w:t>[MF-INV-●]</w:t>
            </w:r>
          </w:p>
        </w:tc>
        <w:tc>
          <w:tcPr>
            <w:tcW w:w="3679" w:type="dxa"/>
            <w:tcBorders>
              <w:top w:val="single" w:color="0879A8" w:sz="6" w:space="0"/>
              <w:left w:val="single" w:color="0879A8" w:sz="6" w:space="0"/>
              <w:bottom w:val="single" w:color="0879A8" w:sz="6" w:space="0"/>
              <w:right w:val="single" w:color="0879A8" w:sz="6" w:space="0"/>
            </w:tcBorders>
            <w:shd w:val="clear" w:color="auto" w:fill="EAF5F9"/>
            <w:tcMar>
              <w:top w:w="90" w:type="dxa"/>
              <w:left w:w="140" w:type="dxa"/>
              <w:bottom w:w="90" w:type="dxa"/>
              <w:right w:w="140" w:type="dxa"/>
            </w:tcMar>
            <w:vAlign w:val="center"/>
          </w:tcPr>
          <w:p w14:paraId="7DB12C76">
            <w:pPr>
              <w:spacing w:after="0"/>
              <w:ind w:right="34" w:rightChars="18"/>
              <w:jc w:val="center"/>
            </w:pPr>
            <w:r>
              <w:rPr>
                <w:rFonts w:ascii="Arial" w:hAnsi="Arial" w:cs="Arial"/>
                <w:b/>
                <w:i w:val="0"/>
                <w:color w:val="0879A8"/>
                <w:sz w:val="16"/>
              </w:rPr>
              <w:t>ДАТА ВЫСТАВЛЕНИЯ</w:t>
            </w:r>
            <w:r>
              <w:br w:type="textWrapping"/>
            </w:r>
            <w:r>
              <w:rPr>
                <w:rFonts w:ascii="Arial" w:hAnsi="Arial" w:cs="Arial"/>
                <w:b/>
                <w:i w:val="0"/>
                <w:color w:val="222222"/>
                <w:sz w:val="20"/>
              </w:rPr>
              <w:t>[дд.мм.гггг]</w:t>
            </w:r>
          </w:p>
        </w:tc>
        <w:tc>
          <w:tcPr>
            <w:tcW w:w="3378" w:type="dxa"/>
            <w:tcBorders>
              <w:top w:val="single" w:color="0879A8" w:sz="6" w:space="0"/>
              <w:left w:val="single" w:color="0879A8" w:sz="6" w:space="0"/>
              <w:bottom w:val="single" w:color="0879A8" w:sz="6" w:space="0"/>
              <w:right w:val="single" w:color="0879A8" w:sz="6" w:space="0"/>
            </w:tcBorders>
            <w:shd w:val="clear" w:color="auto" w:fill="EAF5F9"/>
            <w:tcMar>
              <w:top w:w="90" w:type="dxa"/>
              <w:left w:w="140" w:type="dxa"/>
              <w:bottom w:w="90" w:type="dxa"/>
              <w:right w:w="140" w:type="dxa"/>
            </w:tcMar>
            <w:vAlign w:val="center"/>
          </w:tcPr>
          <w:p w14:paraId="33CACE3A">
            <w:pPr>
              <w:spacing w:after="0"/>
              <w:ind w:right="34" w:rightChars="18"/>
              <w:jc w:val="center"/>
            </w:pPr>
            <w:r>
              <w:rPr>
                <w:rFonts w:ascii="Arial" w:hAnsi="Arial" w:cs="Arial"/>
                <w:b/>
                <w:i w:val="0"/>
                <w:color w:val="0879A8"/>
                <w:sz w:val="16"/>
              </w:rPr>
              <w:t>ОПЛАТИТЬ ДО</w:t>
            </w:r>
            <w:r>
              <w:br w:type="textWrapping"/>
            </w:r>
            <w:r>
              <w:rPr>
                <w:rFonts w:ascii="Arial" w:hAnsi="Arial" w:cs="Arial"/>
                <w:b/>
                <w:i w:val="0"/>
                <w:color w:val="222222"/>
                <w:sz w:val="20"/>
              </w:rPr>
              <w:t>[дд.мм.гггг, время]</w:t>
            </w:r>
          </w:p>
        </w:tc>
      </w:tr>
    </w:tbl>
    <w:p w14:paraId="0D7DAEB9">
      <w:pPr>
        <w:keepNext/>
        <w:spacing w:before="100" w:after="60"/>
        <w:ind w:right="34" w:rightChars="18"/>
      </w:pPr>
      <w:r>
        <w:rPr>
          <w:rFonts w:ascii="Arial" w:hAnsi="Arial" w:cs="Arial"/>
          <w:b/>
          <w:i w:val="0"/>
          <w:color w:val="0879A8"/>
          <w:sz w:val="20"/>
        </w:rPr>
        <w:t>КЛИЕНТ И ОСНОВАНИЕ ПЛАТЕЖА</w:t>
      </w:r>
      <w:r>
        <w:rPr>
          <w:rFonts w:ascii="Arial" w:hAnsi="Arial" w:cs="Arial"/>
          <w:b w:val="0"/>
          <w:i w:val="0"/>
          <w:color w:val="5C6B73"/>
          <w:sz w:val="17"/>
        </w:rPr>
        <w:t xml:space="preserve">  /  CLIENT &amp; PAYMENT BASIS</w:t>
      </w:r>
    </w:p>
    <w:tbl>
      <w:tblPr>
        <w:tblStyle w:val="9"/>
        <w:tblW w:w="10553" w:type="dxa"/>
        <w:tblInd w:w="0" w:type="dxa"/>
        <w:tblLayout w:type="fixed"/>
        <w:tblCellMar>
          <w:top w:w="0" w:type="dxa"/>
          <w:left w:w="10" w:type="dxa"/>
          <w:bottom w:w="0" w:type="dxa"/>
          <w:right w:w="10" w:type="dxa"/>
        </w:tblCellMar>
      </w:tblPr>
      <w:tblGrid>
        <w:gridCol w:w="3514"/>
        <w:gridCol w:w="7039"/>
      </w:tblGrid>
      <w:tr w14:paraId="6917F317">
        <w:tc>
          <w:tcPr>
            <w:tcW w:w="3514" w:type="dxa"/>
            <w:tcBorders>
              <w:top w:val="single" w:color="D5E2E8" w:sz="4" w:space="0"/>
              <w:left w:val="single" w:color="D5E2E8" w:sz="4" w:space="0"/>
              <w:bottom w:val="single" w:color="D5E2E8" w:sz="4" w:space="0"/>
              <w:right w:val="single" w:color="D5E2E8" w:sz="4" w:space="0"/>
            </w:tcBorders>
            <w:shd w:val="clear" w:color="auto" w:fill="FFFFFF"/>
            <w:tcMar>
              <w:top w:w="90" w:type="dxa"/>
              <w:left w:w="140" w:type="dxa"/>
              <w:bottom w:w="90" w:type="dxa"/>
              <w:right w:w="140" w:type="dxa"/>
            </w:tcMar>
            <w:vAlign w:val="center"/>
          </w:tcPr>
          <w:p w14:paraId="544CA0BE">
            <w:pPr>
              <w:spacing w:before="0" w:after="0" w:line="252" w:lineRule="auto"/>
              <w:ind w:right="34" w:rightChars="18"/>
              <w:jc w:val="left"/>
            </w:pPr>
            <w:r>
              <w:rPr>
                <w:rFonts w:ascii="Arial" w:hAnsi="Arial" w:cs="Arial"/>
                <w:b/>
                <w:i w:val="0"/>
                <w:color w:val="0879A8"/>
                <w:sz w:val="18"/>
              </w:rPr>
              <w:t>Клиент</w:t>
            </w:r>
          </w:p>
        </w:tc>
        <w:tc>
          <w:tcPr>
            <w:tcW w:w="7039" w:type="dxa"/>
            <w:tcBorders>
              <w:top w:val="single" w:color="D5E2E8" w:sz="4" w:space="0"/>
              <w:left w:val="single" w:color="D5E2E8" w:sz="4" w:space="0"/>
              <w:bottom w:val="single" w:color="D5E2E8" w:sz="4" w:space="0"/>
              <w:right w:val="single" w:color="D5E2E8" w:sz="4" w:space="0"/>
            </w:tcBorders>
            <w:tcMar>
              <w:top w:w="90" w:type="dxa"/>
              <w:left w:w="140" w:type="dxa"/>
              <w:bottom w:w="90" w:type="dxa"/>
              <w:right w:w="140" w:type="dxa"/>
            </w:tcMar>
            <w:vAlign w:val="center"/>
          </w:tcPr>
          <w:p w14:paraId="14781F34">
            <w:pPr>
              <w:spacing w:before="0" w:after="0" w:line="252" w:lineRule="auto"/>
              <w:ind w:right="34" w:rightChars="18"/>
              <w:jc w:val="left"/>
            </w:pPr>
            <w:r>
              <w:rPr>
                <w:rFonts w:ascii="Arial" w:hAnsi="Arial" w:cs="Arial"/>
                <w:b w:val="0"/>
                <w:i w:val="0"/>
                <w:color w:val="222222"/>
                <w:sz w:val="18"/>
              </w:rPr>
              <w:t>[ФИО / наименование компании]</w:t>
            </w:r>
          </w:p>
        </w:tc>
      </w:tr>
      <w:tr w14:paraId="24560120">
        <w:tc>
          <w:tcPr>
            <w:tcW w:w="3514" w:type="dxa"/>
            <w:tcBorders>
              <w:top w:val="single" w:color="D5E2E8" w:sz="4" w:space="0"/>
              <w:left w:val="single" w:color="D5E2E8" w:sz="4" w:space="0"/>
              <w:bottom w:val="single" w:color="D5E2E8" w:sz="4" w:space="0"/>
              <w:right w:val="single" w:color="D5E2E8" w:sz="4" w:space="0"/>
            </w:tcBorders>
            <w:shd w:val="clear" w:color="auto" w:fill="FFFFFF"/>
            <w:tcMar>
              <w:top w:w="90" w:type="dxa"/>
              <w:left w:w="140" w:type="dxa"/>
              <w:bottom w:w="90" w:type="dxa"/>
              <w:right w:w="140" w:type="dxa"/>
            </w:tcMar>
            <w:vAlign w:val="center"/>
          </w:tcPr>
          <w:p w14:paraId="58FFEE02">
            <w:pPr>
              <w:spacing w:before="0" w:after="0" w:line="252" w:lineRule="auto"/>
              <w:ind w:right="34" w:rightChars="18"/>
              <w:jc w:val="left"/>
            </w:pPr>
            <w:r>
              <w:rPr>
                <w:rFonts w:ascii="Arial" w:hAnsi="Arial" w:cs="Arial"/>
                <w:b/>
                <w:i w:val="0"/>
                <w:color w:val="0879A8"/>
                <w:sz w:val="18"/>
              </w:rPr>
              <w:t>Сделка</w:t>
            </w:r>
          </w:p>
        </w:tc>
        <w:tc>
          <w:tcPr>
            <w:tcW w:w="7039" w:type="dxa"/>
            <w:tcBorders>
              <w:top w:val="single" w:color="D5E2E8" w:sz="4" w:space="0"/>
              <w:left w:val="single" w:color="D5E2E8" w:sz="4" w:space="0"/>
              <w:bottom w:val="single" w:color="D5E2E8" w:sz="4" w:space="0"/>
              <w:right w:val="single" w:color="D5E2E8" w:sz="4" w:space="0"/>
            </w:tcBorders>
            <w:tcMar>
              <w:top w:w="90" w:type="dxa"/>
              <w:left w:w="140" w:type="dxa"/>
              <w:bottom w:w="90" w:type="dxa"/>
              <w:right w:w="140" w:type="dxa"/>
            </w:tcMar>
            <w:vAlign w:val="center"/>
          </w:tcPr>
          <w:p w14:paraId="2DDFCF6B">
            <w:pPr>
              <w:spacing w:before="0" w:after="0" w:line="252" w:lineRule="auto"/>
              <w:ind w:right="34" w:rightChars="18"/>
              <w:jc w:val="left"/>
            </w:pPr>
            <w:r>
              <w:rPr>
                <w:rFonts w:ascii="Arial" w:hAnsi="Arial" w:cs="Arial"/>
                <w:b w:val="0"/>
                <w:i w:val="0"/>
                <w:color w:val="222222"/>
                <w:sz w:val="18"/>
              </w:rPr>
              <w:t>[проект, юнит / объект]</w:t>
            </w:r>
          </w:p>
        </w:tc>
      </w:tr>
      <w:tr w14:paraId="238E5EB7">
        <w:tc>
          <w:tcPr>
            <w:tcW w:w="3514" w:type="dxa"/>
            <w:tcBorders>
              <w:top w:val="single" w:color="D5E2E8" w:sz="4" w:space="0"/>
              <w:left w:val="single" w:color="D5E2E8" w:sz="4" w:space="0"/>
              <w:bottom w:val="single" w:color="D5E2E8" w:sz="4" w:space="0"/>
              <w:right w:val="single" w:color="D5E2E8" w:sz="4" w:space="0"/>
            </w:tcBorders>
            <w:shd w:val="clear" w:color="auto" w:fill="FFFFFF"/>
            <w:tcMar>
              <w:top w:w="90" w:type="dxa"/>
              <w:left w:w="140" w:type="dxa"/>
              <w:bottom w:w="90" w:type="dxa"/>
              <w:right w:w="140" w:type="dxa"/>
            </w:tcMar>
            <w:vAlign w:val="center"/>
          </w:tcPr>
          <w:p w14:paraId="0D4E2F6E">
            <w:pPr>
              <w:spacing w:before="0" w:after="0" w:line="252" w:lineRule="auto"/>
              <w:ind w:right="34" w:rightChars="18"/>
              <w:jc w:val="left"/>
            </w:pPr>
            <w:r>
              <w:rPr>
                <w:rFonts w:ascii="Arial" w:hAnsi="Arial" w:cs="Arial"/>
                <w:b/>
                <w:i w:val="0"/>
                <w:color w:val="0879A8"/>
                <w:sz w:val="18"/>
              </w:rPr>
              <w:t>Основание</w:t>
            </w:r>
          </w:p>
        </w:tc>
        <w:tc>
          <w:tcPr>
            <w:tcW w:w="7039" w:type="dxa"/>
            <w:tcBorders>
              <w:top w:val="single" w:color="D5E2E8" w:sz="4" w:space="0"/>
              <w:left w:val="single" w:color="D5E2E8" w:sz="4" w:space="0"/>
              <w:bottom w:val="single" w:color="D5E2E8" w:sz="4" w:space="0"/>
              <w:right w:val="single" w:color="D5E2E8" w:sz="4" w:space="0"/>
            </w:tcBorders>
            <w:tcMar>
              <w:top w:w="90" w:type="dxa"/>
              <w:left w:w="140" w:type="dxa"/>
              <w:bottom w:w="90" w:type="dxa"/>
              <w:right w:w="140" w:type="dxa"/>
            </w:tcMar>
            <w:vAlign w:val="center"/>
          </w:tcPr>
          <w:p w14:paraId="2E5F4D59">
            <w:pPr>
              <w:spacing w:before="0" w:after="0" w:line="252" w:lineRule="auto"/>
              <w:ind w:right="34" w:rightChars="18"/>
              <w:jc w:val="left"/>
            </w:pPr>
            <w:r>
              <w:rPr>
                <w:rFonts w:ascii="Arial" w:hAnsi="Arial" w:cs="Arial"/>
                <w:b w:val="0"/>
                <w:i w:val="0"/>
                <w:color w:val="222222"/>
                <w:sz w:val="18"/>
              </w:rPr>
              <w:t>[договор № … от …; платёжная инструкция № … от …]</w:t>
            </w:r>
          </w:p>
        </w:tc>
      </w:tr>
    </w:tbl>
    <w:p w14:paraId="7CE86565">
      <w:pPr>
        <w:keepNext/>
        <w:spacing w:before="100" w:after="60"/>
        <w:ind w:right="34" w:rightChars="18"/>
      </w:pPr>
      <w:r>
        <w:rPr>
          <w:rFonts w:ascii="Arial" w:hAnsi="Arial" w:cs="Arial"/>
          <w:b/>
          <w:i w:val="0"/>
          <w:color w:val="0879A8"/>
          <w:sz w:val="20"/>
        </w:rPr>
        <w:t>СУММА К ОПЛАТЕ</w:t>
      </w:r>
      <w:r>
        <w:rPr>
          <w:rFonts w:ascii="Arial" w:hAnsi="Arial" w:cs="Arial"/>
          <w:b w:val="0"/>
          <w:i w:val="0"/>
          <w:color w:val="5C6B73"/>
          <w:sz w:val="17"/>
        </w:rPr>
        <w:t xml:space="preserve">  /  AMOUNT DUE</w:t>
      </w:r>
    </w:p>
    <w:tbl>
      <w:tblPr>
        <w:tblStyle w:val="9"/>
        <w:tblW w:w="10553" w:type="dxa"/>
        <w:tblInd w:w="0" w:type="dxa"/>
        <w:tblLayout w:type="fixed"/>
        <w:tblCellMar>
          <w:top w:w="0" w:type="dxa"/>
          <w:left w:w="10" w:type="dxa"/>
          <w:bottom w:w="0" w:type="dxa"/>
          <w:right w:w="10" w:type="dxa"/>
        </w:tblCellMar>
      </w:tblPr>
      <w:tblGrid>
        <w:gridCol w:w="5896"/>
        <w:gridCol w:w="4657"/>
      </w:tblGrid>
      <w:tr w14:paraId="122C21FF">
        <w:tc>
          <w:tcPr>
            <w:tcW w:w="5896" w:type="dxa"/>
            <w:tcBorders>
              <w:top w:val="single" w:color="F6A800" w:sz="8" w:space="0"/>
              <w:left w:val="single" w:color="F6A800" w:sz="8" w:space="0"/>
              <w:bottom w:val="single" w:color="F6A800" w:sz="8" w:space="0"/>
              <w:right w:val="single" w:color="F6A800" w:sz="8" w:space="0"/>
            </w:tcBorders>
            <w:shd w:val="clear" w:color="auto" w:fill="FFFFFF"/>
            <w:tcMar>
              <w:top w:w="90" w:type="dxa"/>
              <w:left w:w="140" w:type="dxa"/>
              <w:bottom w:w="90" w:type="dxa"/>
              <w:right w:w="140" w:type="dxa"/>
            </w:tcMar>
            <w:vAlign w:val="center"/>
          </w:tcPr>
          <w:p w14:paraId="209BF2AC">
            <w:pPr>
              <w:spacing w:before="0" w:after="0" w:line="252" w:lineRule="auto"/>
              <w:ind w:right="34" w:rightChars="18"/>
              <w:jc w:val="left"/>
            </w:pPr>
            <w:r>
              <w:rPr>
                <w:rFonts w:ascii="Arial" w:hAnsi="Arial" w:cs="Arial"/>
                <w:b/>
                <w:i w:val="0"/>
                <w:color w:val="0879A8"/>
                <w:sz w:val="18"/>
              </w:rPr>
              <w:t>Назначение</w:t>
            </w:r>
            <w:r>
              <w:br w:type="textWrapping"/>
            </w:r>
            <w:r>
              <w:rPr>
                <w:rFonts w:ascii="Arial" w:hAnsi="Arial" w:cs="Arial"/>
                <w:b w:val="0"/>
                <w:i w:val="0"/>
                <w:color w:val="222222"/>
                <w:sz w:val="18"/>
              </w:rPr>
              <w:t>[например: оплата по сделке / бронирование / очередной платёж]</w:t>
            </w:r>
            <w:r>
              <w:br w:type="textWrapping"/>
            </w:r>
            <w:r>
              <w:rPr>
                <w:rFonts w:ascii="Arial" w:hAnsi="Arial" w:cs="Arial"/>
                <w:b w:val="0"/>
                <w:i w:val="0"/>
                <w:color w:val="5C6B73"/>
                <w:sz w:val="17"/>
              </w:rPr>
              <w:t>Комиссия MF: [включена в сумму / дополнительно: …]</w:t>
            </w:r>
          </w:p>
        </w:tc>
        <w:tc>
          <w:tcPr>
            <w:tcW w:w="4657" w:type="dxa"/>
            <w:tcBorders>
              <w:top w:val="single" w:color="F6A800" w:sz="8" w:space="0"/>
              <w:left w:val="single" w:color="F6A800" w:sz="8" w:space="0"/>
              <w:bottom w:val="single" w:color="F6A800" w:sz="8" w:space="0"/>
              <w:right w:val="single" w:color="F6A800" w:sz="8" w:space="0"/>
            </w:tcBorders>
            <w:shd w:val="clear" w:color="auto" w:fill="FFF4D9"/>
            <w:tcMar>
              <w:top w:w="90" w:type="dxa"/>
              <w:left w:w="140" w:type="dxa"/>
              <w:bottom w:w="90" w:type="dxa"/>
              <w:right w:w="140" w:type="dxa"/>
            </w:tcMar>
            <w:vAlign w:val="center"/>
          </w:tcPr>
          <w:p w14:paraId="6F4E8827">
            <w:pPr>
              <w:spacing w:before="0" w:after="0" w:line="252" w:lineRule="auto"/>
              <w:ind w:right="34" w:rightChars="18"/>
              <w:jc w:val="center"/>
            </w:pPr>
            <w:r>
              <w:rPr>
                <w:rFonts w:ascii="Arial" w:hAnsi="Arial" w:cs="Arial"/>
                <w:b/>
                <w:i w:val="0"/>
                <w:color w:val="F6A800"/>
                <w:sz w:val="18"/>
              </w:rPr>
              <w:t>ИТОГО К ОПЛАТЕ</w:t>
            </w:r>
            <w:r>
              <w:br w:type="textWrapping"/>
            </w:r>
            <w:r>
              <w:rPr>
                <w:rFonts w:ascii="Arial" w:hAnsi="Arial" w:cs="Arial"/>
                <w:b/>
                <w:i w:val="0"/>
                <w:color w:val="222222"/>
                <w:sz w:val="31"/>
              </w:rPr>
              <w:t>[валюта] [сумма]</w:t>
            </w:r>
          </w:p>
        </w:tc>
      </w:tr>
    </w:tbl>
    <w:p w14:paraId="03766C81">
      <w:pPr>
        <w:keepNext/>
        <w:spacing w:before="100" w:after="60"/>
        <w:ind w:right="34" w:rightChars="18"/>
      </w:pPr>
      <w:r>
        <w:rPr>
          <w:rFonts w:ascii="Arial" w:hAnsi="Arial" w:cs="Arial"/>
          <w:b/>
          <w:i w:val="0"/>
          <w:color w:val="0879A8"/>
          <w:sz w:val="20"/>
        </w:rPr>
        <w:t>КАК ОПЛАТИТЬ</w:t>
      </w:r>
      <w:r>
        <w:rPr>
          <w:rFonts w:ascii="Arial" w:hAnsi="Arial" w:cs="Arial"/>
          <w:b w:val="0"/>
          <w:i w:val="0"/>
          <w:color w:val="5C6B73"/>
          <w:sz w:val="17"/>
        </w:rPr>
        <w:t xml:space="preserve">  /  HOW TO PAY</w:t>
      </w:r>
    </w:p>
    <w:tbl>
      <w:tblPr>
        <w:tblStyle w:val="9"/>
        <w:tblW w:w="10534" w:type="dxa"/>
        <w:tblInd w:w="0" w:type="dxa"/>
        <w:tblLayout w:type="fixed"/>
        <w:tblCellMar>
          <w:top w:w="0" w:type="dxa"/>
          <w:left w:w="10" w:type="dxa"/>
          <w:bottom w:w="0" w:type="dxa"/>
          <w:right w:w="10" w:type="dxa"/>
        </w:tblCellMar>
      </w:tblPr>
      <w:tblGrid>
        <w:gridCol w:w="3514"/>
        <w:gridCol w:w="7020"/>
      </w:tblGrid>
      <w:tr w14:paraId="01C2857E">
        <w:tc>
          <w:tcPr>
            <w:tcW w:w="3514" w:type="dxa"/>
            <w:tcBorders>
              <w:top w:val="single" w:color="D5E2E8" w:sz="4" w:space="0"/>
              <w:left w:val="single" w:color="D5E2E8" w:sz="4" w:space="0"/>
              <w:bottom w:val="single" w:color="D5E2E8" w:sz="4" w:space="0"/>
              <w:right w:val="single" w:color="D5E2E8" w:sz="4" w:space="0"/>
            </w:tcBorders>
            <w:shd w:val="clear" w:color="auto" w:fill="F7FAFB"/>
            <w:tcMar>
              <w:top w:w="90" w:type="dxa"/>
              <w:left w:w="140" w:type="dxa"/>
              <w:bottom w:w="90" w:type="dxa"/>
              <w:right w:w="140" w:type="dxa"/>
            </w:tcMar>
            <w:vAlign w:val="center"/>
          </w:tcPr>
          <w:p w14:paraId="5D8229D9">
            <w:pPr>
              <w:spacing w:before="0" w:after="0" w:line="252" w:lineRule="auto"/>
              <w:ind w:right="34" w:rightChars="18"/>
              <w:jc w:val="left"/>
            </w:pPr>
            <w:r>
              <w:rPr>
                <w:rFonts w:ascii="Arial" w:hAnsi="Arial" w:cs="Arial"/>
                <w:b/>
                <w:i w:val="0"/>
                <w:color w:val="0879A8"/>
                <w:sz w:val="18"/>
              </w:rPr>
              <w:t>Способ оплаты</w:t>
            </w:r>
          </w:p>
        </w:tc>
        <w:tc>
          <w:tcPr>
            <w:tcW w:w="7020" w:type="dxa"/>
            <w:tcBorders>
              <w:top w:val="single" w:color="D5E2E8" w:sz="4" w:space="0"/>
              <w:left w:val="single" w:color="D5E2E8" w:sz="4" w:space="0"/>
              <w:bottom w:val="single" w:color="D5E2E8" w:sz="4" w:space="0"/>
              <w:right w:val="single" w:color="D5E2E8" w:sz="4" w:space="0"/>
            </w:tcBorders>
            <w:tcMar>
              <w:top w:w="90" w:type="dxa"/>
              <w:left w:w="140" w:type="dxa"/>
              <w:bottom w:w="90" w:type="dxa"/>
              <w:right w:w="140" w:type="dxa"/>
            </w:tcMar>
            <w:vAlign w:val="center"/>
          </w:tcPr>
          <w:p w14:paraId="1BE320DC">
            <w:pPr>
              <w:spacing w:before="0" w:after="0" w:line="252" w:lineRule="auto"/>
              <w:ind w:right="34" w:rightChars="18"/>
              <w:jc w:val="left"/>
            </w:pPr>
            <w:r>
              <w:rPr>
                <w:rFonts w:ascii="Arial" w:hAnsi="Arial" w:cs="Arial"/>
                <w:b w:val="0"/>
                <w:i w:val="0"/>
                <w:color w:val="222222"/>
                <w:sz w:val="18"/>
              </w:rPr>
              <w:t>[банковский перевод / СБП / USDT / иной согласованный способ]</w:t>
            </w:r>
          </w:p>
        </w:tc>
      </w:tr>
      <w:tr w14:paraId="15156FB3">
        <w:tc>
          <w:tcPr>
            <w:tcW w:w="3514" w:type="dxa"/>
            <w:tcBorders>
              <w:top w:val="single" w:color="D5E2E8" w:sz="4" w:space="0"/>
              <w:left w:val="single" w:color="D5E2E8" w:sz="4" w:space="0"/>
              <w:bottom w:val="single" w:color="D5E2E8" w:sz="4" w:space="0"/>
              <w:right w:val="single" w:color="D5E2E8" w:sz="4" w:space="0"/>
            </w:tcBorders>
            <w:shd w:val="clear" w:color="auto" w:fill="F7FAFB"/>
            <w:tcMar>
              <w:top w:w="90" w:type="dxa"/>
              <w:left w:w="140" w:type="dxa"/>
              <w:bottom w:w="90" w:type="dxa"/>
              <w:right w:w="140" w:type="dxa"/>
            </w:tcMar>
            <w:vAlign w:val="center"/>
          </w:tcPr>
          <w:p w14:paraId="5343129B">
            <w:pPr>
              <w:spacing w:before="0" w:after="0" w:line="252" w:lineRule="auto"/>
              <w:ind w:right="34" w:rightChars="18"/>
              <w:jc w:val="left"/>
            </w:pPr>
            <w:r>
              <w:rPr>
                <w:rFonts w:ascii="Arial" w:hAnsi="Arial" w:cs="Arial"/>
                <w:b/>
                <w:i w:val="0"/>
                <w:color w:val="0879A8"/>
                <w:sz w:val="18"/>
              </w:rPr>
              <w:t>Получатель платежа</w:t>
            </w:r>
          </w:p>
        </w:tc>
        <w:tc>
          <w:tcPr>
            <w:tcW w:w="7020" w:type="dxa"/>
            <w:tcBorders>
              <w:top w:val="single" w:color="D5E2E8" w:sz="4" w:space="0"/>
              <w:left w:val="single" w:color="D5E2E8" w:sz="4" w:space="0"/>
              <w:bottom w:val="single" w:color="D5E2E8" w:sz="4" w:space="0"/>
              <w:right w:val="single" w:color="D5E2E8" w:sz="4" w:space="0"/>
            </w:tcBorders>
            <w:tcMar>
              <w:top w:w="90" w:type="dxa"/>
              <w:left w:w="140" w:type="dxa"/>
              <w:bottom w:w="90" w:type="dxa"/>
              <w:right w:w="140" w:type="dxa"/>
            </w:tcMar>
            <w:vAlign w:val="center"/>
          </w:tcPr>
          <w:p w14:paraId="4FFB7A28">
            <w:pPr>
              <w:spacing w:before="0" w:after="0" w:line="252" w:lineRule="auto"/>
              <w:ind w:right="34" w:rightChars="18"/>
              <w:jc w:val="left"/>
            </w:pPr>
            <w:r>
              <w:rPr>
                <w:rFonts w:ascii="Arial" w:hAnsi="Arial" w:cs="Arial"/>
                <w:b w:val="0"/>
                <w:i w:val="0"/>
                <w:color w:val="222222"/>
                <w:sz w:val="18"/>
              </w:rPr>
              <w:t>[полное наименование получателя]</w:t>
            </w:r>
          </w:p>
        </w:tc>
      </w:tr>
      <w:tr w14:paraId="13BA431A">
        <w:tc>
          <w:tcPr>
            <w:tcW w:w="3514" w:type="dxa"/>
            <w:tcBorders>
              <w:top w:val="single" w:color="D5E2E8" w:sz="4" w:space="0"/>
              <w:left w:val="single" w:color="D5E2E8" w:sz="4" w:space="0"/>
              <w:bottom w:val="single" w:color="D5E2E8" w:sz="4" w:space="0"/>
              <w:right w:val="single" w:color="D5E2E8" w:sz="4" w:space="0"/>
            </w:tcBorders>
            <w:shd w:val="clear" w:color="auto" w:fill="F7FAFB"/>
            <w:tcMar>
              <w:top w:w="90" w:type="dxa"/>
              <w:left w:w="140" w:type="dxa"/>
              <w:bottom w:w="90" w:type="dxa"/>
              <w:right w:w="140" w:type="dxa"/>
            </w:tcMar>
            <w:vAlign w:val="center"/>
          </w:tcPr>
          <w:p w14:paraId="1497F395">
            <w:pPr>
              <w:spacing w:before="0" w:after="0" w:line="252" w:lineRule="auto"/>
              <w:ind w:right="34" w:rightChars="18"/>
              <w:jc w:val="left"/>
            </w:pPr>
            <w:r>
              <w:rPr>
                <w:rFonts w:ascii="Arial" w:hAnsi="Arial" w:cs="Arial"/>
                <w:b/>
                <w:i w:val="0"/>
                <w:color w:val="0879A8"/>
                <w:sz w:val="18"/>
              </w:rPr>
              <w:t>Реквизиты</w:t>
            </w:r>
          </w:p>
        </w:tc>
        <w:tc>
          <w:tcPr>
            <w:tcW w:w="7020" w:type="dxa"/>
            <w:tcBorders>
              <w:top w:val="single" w:color="D5E2E8" w:sz="4" w:space="0"/>
              <w:left w:val="single" w:color="D5E2E8" w:sz="4" w:space="0"/>
              <w:bottom w:val="single" w:color="D5E2E8" w:sz="4" w:space="0"/>
              <w:right w:val="single" w:color="D5E2E8" w:sz="4" w:space="0"/>
            </w:tcBorders>
            <w:tcMar>
              <w:top w:w="90" w:type="dxa"/>
              <w:left w:w="140" w:type="dxa"/>
              <w:bottom w:w="90" w:type="dxa"/>
              <w:right w:w="140" w:type="dxa"/>
            </w:tcMar>
            <w:vAlign w:val="center"/>
          </w:tcPr>
          <w:p w14:paraId="722E5189">
            <w:pPr>
              <w:spacing w:before="0" w:after="0" w:line="252" w:lineRule="auto"/>
              <w:ind w:right="34" w:rightChars="18"/>
              <w:jc w:val="left"/>
            </w:pPr>
            <w:r>
              <w:rPr>
                <w:rFonts w:ascii="Arial" w:hAnsi="Arial" w:cs="Arial"/>
                <w:b w:val="0"/>
                <w:i w:val="0"/>
                <w:color w:val="222222"/>
                <w:sz w:val="18"/>
              </w:rPr>
              <w:t>[счёт, банк, БИК / СБП / сеть и адрес кошелька]</w:t>
            </w:r>
          </w:p>
        </w:tc>
      </w:tr>
      <w:tr w14:paraId="0CBAAB97">
        <w:tc>
          <w:tcPr>
            <w:tcW w:w="3514" w:type="dxa"/>
            <w:tcBorders>
              <w:top w:val="single" w:color="D5E2E8" w:sz="4" w:space="0"/>
              <w:left w:val="single" w:color="D5E2E8" w:sz="4" w:space="0"/>
              <w:bottom w:val="single" w:color="D5E2E8" w:sz="4" w:space="0"/>
              <w:right w:val="single" w:color="D5E2E8" w:sz="4" w:space="0"/>
            </w:tcBorders>
            <w:shd w:val="clear" w:color="auto" w:fill="F7FAFB"/>
            <w:tcMar>
              <w:top w:w="90" w:type="dxa"/>
              <w:left w:w="140" w:type="dxa"/>
              <w:bottom w:w="90" w:type="dxa"/>
              <w:right w:w="140" w:type="dxa"/>
            </w:tcMar>
            <w:vAlign w:val="center"/>
          </w:tcPr>
          <w:p w14:paraId="686E7CEA">
            <w:pPr>
              <w:spacing w:before="0" w:after="0" w:line="252" w:lineRule="auto"/>
              <w:ind w:right="34" w:rightChars="18"/>
              <w:jc w:val="left"/>
            </w:pPr>
            <w:r>
              <w:rPr>
                <w:rFonts w:ascii="Arial" w:hAnsi="Arial" w:cs="Arial"/>
                <w:b/>
                <w:i w:val="0"/>
                <w:color w:val="0879A8"/>
                <w:sz w:val="18"/>
              </w:rPr>
              <w:t>Назначение платежа</w:t>
            </w:r>
          </w:p>
        </w:tc>
        <w:tc>
          <w:tcPr>
            <w:tcW w:w="7020" w:type="dxa"/>
            <w:tcBorders>
              <w:top w:val="single" w:color="D5E2E8" w:sz="4" w:space="0"/>
              <w:left w:val="single" w:color="D5E2E8" w:sz="4" w:space="0"/>
              <w:bottom w:val="single" w:color="D5E2E8" w:sz="4" w:space="0"/>
              <w:right w:val="single" w:color="D5E2E8" w:sz="4" w:space="0"/>
            </w:tcBorders>
            <w:tcMar>
              <w:top w:w="90" w:type="dxa"/>
              <w:left w:w="140" w:type="dxa"/>
              <w:bottom w:w="90" w:type="dxa"/>
              <w:right w:w="140" w:type="dxa"/>
            </w:tcMar>
            <w:vAlign w:val="center"/>
          </w:tcPr>
          <w:p w14:paraId="7005D804">
            <w:pPr>
              <w:spacing w:before="0" w:after="0" w:line="252" w:lineRule="auto"/>
              <w:ind w:right="34" w:rightChars="18"/>
              <w:jc w:val="left"/>
            </w:pPr>
            <w:r>
              <w:rPr>
                <w:rFonts w:ascii="Arial" w:hAnsi="Arial" w:cs="Arial"/>
                <w:b w:val="0"/>
                <w:i w:val="0"/>
                <w:color w:val="222222"/>
                <w:sz w:val="18"/>
              </w:rPr>
              <w:t>[указать строго в этой формулировке]</w:t>
            </w:r>
          </w:p>
        </w:tc>
      </w:tr>
      <w:tr w14:paraId="309C84D1">
        <w:tc>
          <w:tcPr>
            <w:tcW w:w="10534" w:type="dxa"/>
            <w:gridSpan w:val="2"/>
            <w:tcBorders>
              <w:top w:val="single" w:color="D5E2E8" w:sz="4" w:space="0"/>
              <w:left w:val="single" w:color="D5E2E8" w:sz="4" w:space="0"/>
              <w:bottom w:val="single" w:color="D5E2E8" w:sz="4" w:space="0"/>
              <w:right w:val="single" w:color="D5E2E8" w:sz="4" w:space="0"/>
            </w:tcBorders>
            <w:shd w:val="clear" w:color="auto" w:fill="F4F7F8"/>
            <w:tcMar>
              <w:top w:w="90" w:type="dxa"/>
              <w:left w:w="140" w:type="dxa"/>
              <w:bottom w:w="90" w:type="dxa"/>
              <w:right w:w="140" w:type="dxa"/>
            </w:tcMar>
            <w:vAlign w:val="center"/>
          </w:tcPr>
          <w:p w14:paraId="3B3127C4">
            <w:pPr>
              <w:spacing w:before="0" w:after="0" w:line="252" w:lineRule="auto"/>
              <w:ind w:right="34" w:rightChars="18"/>
              <w:jc w:val="left"/>
              <w:rPr>
                <w:rFonts w:ascii="Arial" w:hAnsi="Arial" w:cs="Arial"/>
                <w:b w:val="0"/>
                <w:i w:val="0"/>
                <w:color w:val="222222"/>
                <w:sz w:val="18"/>
              </w:rPr>
            </w:pPr>
            <w:r>
              <w:rPr>
                <w:rFonts w:ascii="Arial" w:hAnsi="Arial" w:cs="Arial"/>
                <w:b/>
                <w:i w:val="0"/>
                <w:color w:val="0879A8"/>
                <w:sz w:val="18"/>
              </w:rPr>
              <w:t>После оплаты</w:t>
            </w:r>
            <w:r>
              <w:br w:type="textWrapping"/>
            </w:r>
            <w:r>
              <w:rPr>
                <w:rFonts w:ascii="Arial" w:hAnsi="Arial" w:cs="Arial"/>
                <w:b w:val="0"/>
                <w:i w:val="0"/>
                <w:color w:val="222222"/>
                <w:sz w:val="18"/>
              </w:rPr>
              <w:t xml:space="preserve">1. Проверьте сумму и реквизиты.  </w:t>
            </w:r>
          </w:p>
          <w:p w14:paraId="30A345B1">
            <w:pPr>
              <w:numPr>
                <w:ilvl w:val="0"/>
                <w:numId w:val="1"/>
              </w:numPr>
              <w:spacing w:before="0" w:after="0" w:line="252" w:lineRule="auto"/>
              <w:ind w:right="34" w:rightChars="18"/>
              <w:jc w:val="left"/>
              <w:rPr>
                <w:rFonts w:ascii="Arial" w:hAnsi="Arial" w:cs="Arial"/>
                <w:b w:val="0"/>
                <w:i w:val="0"/>
                <w:color w:val="222222"/>
                <w:sz w:val="18"/>
              </w:rPr>
            </w:pPr>
            <w:r>
              <w:rPr>
                <w:rFonts w:ascii="Arial" w:hAnsi="Arial" w:cs="Arial"/>
                <w:b w:val="0"/>
                <w:i w:val="0"/>
                <w:color w:val="222222"/>
                <w:sz w:val="18"/>
              </w:rPr>
              <w:t xml:space="preserve">Укажите назначение платежа.  </w:t>
            </w:r>
          </w:p>
          <w:p w14:paraId="1C017E57">
            <w:pPr>
              <w:numPr>
                <w:ilvl w:val="0"/>
                <w:numId w:val="1"/>
              </w:numPr>
              <w:spacing w:before="0" w:after="0" w:line="252" w:lineRule="auto"/>
              <w:ind w:right="34" w:rightChars="18"/>
              <w:jc w:val="left"/>
            </w:pPr>
            <w:r>
              <w:rPr>
                <w:rFonts w:ascii="Arial" w:hAnsi="Arial" w:cs="Arial"/>
                <w:b w:val="0"/>
                <w:i w:val="0"/>
                <w:color w:val="222222"/>
                <w:sz w:val="18"/>
              </w:rPr>
              <w:t>Отправьте подтверждение перевода менеджеру MF.</w:t>
            </w:r>
          </w:p>
          <w:p w14:paraId="12A817A3">
            <w:pPr>
              <w:numPr>
                <w:numId w:val="0"/>
              </w:numPr>
              <w:spacing w:before="0" w:after="0" w:line="252" w:lineRule="auto"/>
              <w:ind w:right="34" w:rightChars="18"/>
              <w:jc w:val="left"/>
            </w:pPr>
          </w:p>
          <w:p w14:paraId="6673EE5A">
            <w:pPr>
              <w:numPr>
                <w:numId w:val="0"/>
              </w:numPr>
              <w:spacing w:before="0" w:after="0" w:line="252" w:lineRule="auto"/>
              <w:ind w:right="34" w:rightChars="18"/>
              <w:jc w:val="left"/>
            </w:pPr>
            <w:r>
              <w:t>Если получатель платежа отличается от MF Corporation Company Limited, он действует как уполномоченный платёжный партнёр MF для данной операции. Оплата по реквизитам настоящего счёта засчитывается как надлежащее исполнение обязательства Клиента перед MF исключительно по указанным договору, Payment Instruction и сделке.</w:t>
            </w:r>
            <w:r>
              <w:br w:type="textWrapping"/>
            </w:r>
            <w:r>
              <w:br w:type="textWrapping"/>
            </w:r>
            <w:r>
              <w:t>If the pay-in recipient differs from MF Corporation Company Limited, it acts as MF’s authorised payment partner for this transaction. Payment made using the details in this Invoice constitutes due performance of the Client’s obligation to MF solely in respect of the stated agreement, Payment Instruction and transaction.</w:t>
            </w:r>
          </w:p>
        </w:tc>
      </w:tr>
    </w:tbl>
    <w:p w14:paraId="2E57EEEB">
      <w:pPr>
        <w:spacing w:before="100" w:after="0"/>
        <w:ind w:right="34" w:rightChars="18"/>
        <w:jc w:val="left"/>
      </w:pPr>
      <w:r>
        <w:rPr>
          <w:rFonts w:ascii="Arial" w:hAnsi="Arial" w:cs="Arial"/>
          <w:b w:val="0"/>
          <w:i w:val="0"/>
          <w:color w:val="5C6B73"/>
          <w:sz w:val="16"/>
        </w:rPr>
        <w:t>Выставил: MF Corporation Company Limited  •  Registration / Tax No.: 0835565024547</w:t>
      </w:r>
      <w:r>
        <w:rPr>
          <w:rFonts w:ascii="Arial" w:hAnsi="Arial" w:cs="Arial"/>
          <w:b w:val="0"/>
          <w:i/>
          <w:color w:val="5C6B73"/>
          <w:sz w:val="16"/>
        </w:rPr>
        <w:t xml:space="preserve">  •  Не является налоговым инвойсом</w:t>
      </w:r>
    </w:p>
    <w:sectPr>
      <w:headerReference r:id="rId7" w:type="first"/>
      <w:headerReference r:id="rId5" w:type="default"/>
      <w:footerReference r:id="rId8" w:type="default"/>
      <w:headerReference r:id="rId6" w:type="even"/>
      <w:footerReference r:id="rId9" w:type="even"/>
      <w:pgSz w:w="11906" w:h="16838"/>
      <w:pgMar w:top="2324" w:right="841" w:bottom="822" w:left="805"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embedRegular r:id="rId1" w:fontKey="{0360616D-9D53-BD86-91B5-686ACCE32510}"/>
  </w:font>
  <w:font w:name="Courier New">
    <w:panose1 w:val="02070609020205020404"/>
    <w:charset w:val="00"/>
    <w:family w:val="modern"/>
    <w:pitch w:val="default"/>
    <w:sig w:usb0="E0002AFF" w:usb1="C0007843" w:usb2="00000009" w:usb3="00000000" w:csb0="400001FF" w:csb1="FFFF0000"/>
  </w:font>
  <w:font w:name="SimHei">
    <w:altName w:val="黑体-简"/>
    <w:panose1 w:val="02010609060101010101"/>
    <w:charset w:val="00"/>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20F0502020204030204"/>
    <w:charset w:val="86"/>
    <w:family w:val="swiss"/>
    <w:pitch w:val="default"/>
    <w:sig w:usb0="00000000" w:usb1="00000000" w:usb2="00000001" w:usb3="00000000" w:csb0="0000019F" w:csb1="00000000"/>
  </w:font>
  <w:font w:name="Georgia">
    <w:panose1 w:val="02040502050405090303"/>
    <w:charset w:val="00"/>
    <w:family w:val="auto"/>
    <w:pitch w:val="default"/>
    <w:sig w:usb0="00000287" w:usb1="00000000" w:usb2="00000000" w:usb3="00000000" w:csb0="2000009F" w:csb1="00000000"/>
  </w:font>
  <w:font w:name="Malgun Gothic">
    <w:altName w:val="Apple SD Gothic Neo"/>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Apple SD Gothic Neo">
    <w:panose1 w:val="02000300000000000000"/>
    <w:charset w:val="81"/>
    <w:family w:val="auto"/>
    <w:pitch w:val="default"/>
    <w:sig w:usb0="00000203" w:usb1="21D12C10" w:usb2="00000010" w:usb3="00000000" w:csb0="00280005"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2820"/>
        <w:tab w:val="left" w:pos="4640"/>
        <w:tab w:val="center" w:pos="4677"/>
        <w:tab w:val="center" w:pos="5233"/>
        <w:tab w:val="right" w:pos="9355"/>
      </w:tabs>
      <w:spacing w:before="0" w:after="0" w:line="240" w:lineRule="auto"/>
      <w:ind w:left="0" w:right="0" w:firstLine="0"/>
      <w:jc w:val="center"/>
      <w:rPr>
        <w:rFonts w:ascii="Calibri" w:hAnsi="Calibri" w:eastAsia="Calibri" w:cs="Calibri"/>
        <w:b w:val="0"/>
        <w:bCs w:val="0"/>
        <w:i w:val="0"/>
        <w:iCs w:val="0"/>
        <w:smallCaps w:val="0"/>
        <w:strike w:val="0"/>
        <w:color w:val="EF8657"/>
        <w:sz w:val="22"/>
        <w:szCs w:val="22"/>
        <w:u w:val="none"/>
        <w:shd w:val="clear" w:fill="auto"/>
        <w:vertAlign w:val="baseline"/>
      </w:rPr>
    </w:pPr>
    <w:r>
      <w:rPr>
        <w:rFonts w:ascii="Calibri" w:hAnsi="Calibri" w:eastAsia="Calibri" w:cs="Calibri"/>
        <w:b w:val="0"/>
        <w:bCs w:val="0"/>
        <w:i w:val="0"/>
        <w:iCs w:val="0"/>
        <w:smallCaps w:val="0"/>
        <w:strike w:val="0"/>
        <w:color w:val="417587"/>
        <w:sz w:val="22"/>
        <w:szCs w:val="22"/>
        <w:u w:val="none"/>
        <w:shd w:val="clear" w:fill="auto"/>
        <w:vertAlign w:val="baseline"/>
        <w:rtl w:val="0"/>
      </w:rPr>
      <w:tab/>
    </w:r>
    <w:r>
      <w:rPr>
        <w:rFonts w:ascii="Calibri" w:hAnsi="Calibri" w:eastAsia="Calibri" w:cs="Calibri"/>
        <w:b w:val="0"/>
        <w:bCs w:val="0"/>
        <w:i w:val="0"/>
        <w:iCs w:val="0"/>
        <w:smallCaps w:val="0"/>
        <w:strike w:val="0"/>
        <w:color w:val="417587"/>
        <w:sz w:val="22"/>
        <w:szCs w:val="22"/>
        <w:u w:val="none"/>
        <w:shd w:val="clear" w:fill="auto"/>
        <w:vertAlign w:val="baseline"/>
        <w:rtl w:val="0"/>
      </w:rPr>
      <w:tab/>
    </w:r>
    <w:r>
      <w:rPr>
        <w:rFonts w:ascii="Calibri" w:hAnsi="Calibri" w:eastAsia="Calibri" w:cs="Calibri"/>
        <w:b w:val="0"/>
        <w:bCs w:val="0"/>
        <w:i w:val="0"/>
        <w:iCs w:val="0"/>
        <w:smallCaps w:val="0"/>
        <w:strike w:val="0"/>
        <w:color w:val="417587"/>
        <w:sz w:val="22"/>
        <w:szCs w:val="22"/>
        <w:u w:val="none"/>
        <w:shd w:val="clear" w:fill="auto"/>
        <w:vertAlign w:val="baseline"/>
        <w:rtl w:val="0"/>
      </w:rPr>
      <w:tab/>
    </w:r>
    <w:r>
      <w:drawing>
        <wp:anchor distT="0" distB="0" distL="0" distR="0" simplePos="0" relativeHeight="251659264" behindDoc="1" locked="0" layoutInCell="1" allowOverlap="1">
          <wp:simplePos x="0" y="0"/>
          <wp:positionH relativeFrom="column">
            <wp:posOffset>1473200</wp:posOffset>
          </wp:positionH>
          <wp:positionV relativeFrom="paragraph">
            <wp:posOffset>97790</wp:posOffset>
          </wp:positionV>
          <wp:extent cx="419100" cy="34417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1"/>
                  <a:srcRect/>
                  <a:stretch>
                    <a:fillRect/>
                  </a:stretch>
                </pic:blipFill>
                <pic:spPr>
                  <a:xfrm>
                    <a:off x="0" y="0"/>
                    <a:ext cx="419100" cy="343952"/>
                  </a:xfrm>
                  <a:prstGeom prst="rect">
                    <a:avLst/>
                  </a:prstGeom>
                </pic:spPr>
              </pic:pic>
            </a:graphicData>
          </a:graphic>
        </wp:anchor>
      </w:drawing>
    </w: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2023"/>
        <w:tab w:val="center" w:pos="4677"/>
        <w:tab w:val="right" w:pos="9355"/>
      </w:tabs>
      <w:spacing w:before="0" w:after="0" w:line="240" w:lineRule="auto"/>
      <w:ind w:left="0" w:right="0" w:firstLine="0"/>
      <w:jc w:val="center"/>
      <w:rPr>
        <w:rFonts w:ascii="Malgun Gothic" w:hAnsi="Malgun Gothic" w:eastAsia="Malgun Gothic" w:cs="Malgun Gothic"/>
        <w:b/>
        <w:bCs/>
        <w:i w:val="0"/>
        <w:iCs w:val="0"/>
        <w:smallCaps w:val="0"/>
        <w:strike w:val="0"/>
        <w:color w:val="417587"/>
        <w:sz w:val="20"/>
        <w:szCs w:val="20"/>
        <w:u w:val="none"/>
        <w:shd w:val="clear" w:fill="auto"/>
        <w:vertAlign w:val="baseline"/>
      </w:rPr>
    </w:pPr>
    <w:r>
      <w:rPr>
        <w:rFonts w:ascii="Malgun Gothic" w:hAnsi="Malgun Gothic" w:eastAsia="Malgun Gothic" w:cs="Malgun Gothic"/>
        <w:b/>
        <w:bCs/>
        <w:i w:val="0"/>
        <w:iCs w:val="0"/>
        <w:smallCaps w:val="0"/>
        <w:strike w:val="0"/>
        <w:color w:val="F79D53"/>
        <w:sz w:val="20"/>
        <w:szCs w:val="20"/>
        <w:u w:val="none"/>
        <w:shd w:val="clear" w:fill="auto"/>
        <w:vertAlign w:val="baseline"/>
        <w:rtl w:val="0"/>
      </w:rPr>
      <w:t>RELIABLE PARTNER.</w:t>
    </w:r>
    <w:r>
      <w:rPr>
        <w:rFonts w:ascii="Malgun Gothic" w:hAnsi="Malgun Gothic" w:eastAsia="Malgun Gothic" w:cs="Malgun Gothic"/>
        <w:b/>
        <w:bCs/>
        <w:i w:val="0"/>
        <w:iCs w:val="0"/>
        <w:smallCaps w:val="0"/>
        <w:strike w:val="0"/>
        <w:color w:val="F8A764"/>
        <w:sz w:val="20"/>
        <w:szCs w:val="20"/>
        <w:u w:val="none"/>
        <w:shd w:val="clear" w:fill="auto"/>
        <w:vertAlign w:val="baseline"/>
        <w:rtl w:val="0"/>
      </w:rPr>
      <w:t xml:space="preserve"> </w:t>
    </w:r>
    <w:r>
      <w:rPr>
        <w:rFonts w:ascii="Malgun Gothic" w:hAnsi="Malgun Gothic" w:eastAsia="Malgun Gothic" w:cs="Malgun Gothic"/>
        <w:b/>
        <w:bCs/>
        <w:i w:val="0"/>
        <w:iCs w:val="0"/>
        <w:smallCaps w:val="0"/>
        <w:strike w:val="0"/>
        <w:color w:val="417587"/>
        <w:sz w:val="20"/>
        <w:szCs w:val="20"/>
        <w:u w:val="none"/>
        <w:shd w:val="clear" w:fill="auto"/>
        <w:vertAlign w:val="baseline"/>
        <w:rtl w:val="0"/>
      </w:rPr>
      <w:t>SUCCESSFUL BUSINESS</w:t>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2023"/>
        <w:tab w:val="center" w:pos="4677"/>
        <w:tab w:val="right" w:pos="9355"/>
      </w:tabs>
      <w:spacing w:before="0" w:after="0" w:line="240" w:lineRule="auto"/>
      <w:ind w:left="0" w:right="0" w:firstLine="0"/>
      <w:jc w:val="left"/>
      <w:rPr>
        <w:rFonts w:ascii="Arial" w:hAnsi="Arial" w:eastAsia="Arial" w:cs="Arial"/>
        <w:b w:val="0"/>
        <w:bCs w:val="0"/>
        <w:i w:val="0"/>
        <w:iCs w:val="0"/>
        <w:smallCaps w:val="0"/>
        <w:strike w:val="0"/>
        <w:color w:val="046876"/>
        <w:sz w:val="18"/>
        <w:szCs w:val="18"/>
        <w:u w:val="none"/>
        <w:shd w:val="clear" w:fill="auto"/>
        <w:vertAlign w:val="baseline"/>
      </w:rPr>
    </w:pPr>
    <w:r>
      <w:rPr>
        <w:rFonts w:ascii="Arial" w:hAnsi="Arial" w:eastAsia="Arial" w:cs="Arial"/>
        <w:b w:val="0"/>
        <w:bCs w:val="0"/>
        <w:i w:val="0"/>
        <w:iCs w:val="0"/>
        <w:smallCaps w:val="0"/>
        <w:strike w:val="0"/>
        <w:color w:val="417587"/>
        <w:sz w:val="18"/>
        <w:szCs w:val="18"/>
        <w:u w:val="none"/>
        <w:shd w:val="clear" w:fill="auto"/>
        <w:vertAlign w:val="baseline"/>
        <w:rtl w:val="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77"/>
        <w:tab w:val="right" w:pos="9355"/>
      </w:tabs>
      <w:spacing w:before="0" w:after="0" w:line="240" w:lineRule="auto"/>
      <w:ind w:left="0" w:right="0" w:firstLine="0"/>
      <w:jc w:val="center"/>
      <w:rPr>
        <w:rFonts w:ascii="Calibri" w:hAnsi="Calibri" w:eastAsia="Calibri" w:cs="Calibri"/>
        <w:b w:val="0"/>
        <w:bCs w:val="0"/>
        <w:i w:val="0"/>
        <w:iCs w:val="0"/>
        <w:smallCaps w:val="0"/>
        <w:strike w:val="0"/>
        <w:color w:val="000000"/>
        <w:sz w:val="22"/>
        <w:szCs w:val="22"/>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730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77"/>
        <w:tab w:val="left" w:pos="6220"/>
        <w:tab w:val="left" w:pos="8860"/>
        <w:tab w:val="right" w:pos="9355"/>
        <w:tab w:val="right" w:pos="10466"/>
      </w:tabs>
      <w:spacing w:before="0" w:after="0" w:line="240" w:lineRule="auto"/>
      <w:ind w:left="0" w:right="0" w:firstLine="0"/>
      <w:jc w:val="right"/>
      <w:rPr>
        <w:rFonts w:ascii="Arial" w:hAnsi="Arial" w:eastAsia="Arial" w:cs="Arial"/>
        <w:b/>
        <w:bCs/>
        <w:i w:val="0"/>
        <w:iCs w:val="0"/>
        <w:smallCaps w:val="0"/>
        <w:strike w:val="0"/>
        <w:color w:val="000000"/>
        <w:sz w:val="20"/>
        <w:szCs w:val="20"/>
        <w:u w:val="none"/>
        <w:shd w:val="clear" w:fill="auto"/>
        <w:vertAlign w:val="baseline"/>
      </w:rPr>
    </w:pPr>
    <w:r>
      <w:rPr>
        <w:rFonts w:ascii="Arial" w:hAnsi="Arial" w:eastAsia="Arial" w:cs="Arial"/>
        <w:b/>
        <w:bCs/>
        <w:i w:val="0"/>
        <w:iCs w:val="0"/>
        <w:smallCaps w:val="0"/>
        <w:strike w:val="0"/>
        <w:color w:val="1F1F1F"/>
        <w:sz w:val="20"/>
        <w:szCs w:val="20"/>
        <w:u w:val="none"/>
        <w:shd w:val="clear" w:fill="auto"/>
        <w:vertAlign w:val="baseline"/>
        <w:rtl w:val="0"/>
      </w:rPr>
      <w:t>MF Corporation Co. Ltd</w:t>
    </w:r>
  </w:p>
  <w:p w14:paraId="36F9B1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77"/>
        <w:tab w:val="left" w:pos="6480"/>
        <w:tab w:val="left" w:pos="7590"/>
        <w:tab w:val="right" w:pos="9355"/>
      </w:tabs>
      <w:spacing w:before="120" w:after="0" w:line="240" w:lineRule="auto"/>
      <w:ind w:left="0" w:right="0" w:firstLine="0"/>
      <w:jc w:val="righ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1F1F1F"/>
        <w:sz w:val="20"/>
        <w:szCs w:val="20"/>
        <w:u w:val="none"/>
        <w:shd w:val="clear" w:fill="auto"/>
        <w:vertAlign w:val="baseline"/>
        <w:rtl w:val="0"/>
      </w:rPr>
      <w:t>9/31, Mu 5, Choeng Thale,</w:t>
    </w:r>
    <w:r>
      <w:rPr>
        <w:rFonts w:ascii="Arial" w:hAnsi="Arial" w:eastAsia="Arial" w:cs="Arial"/>
        <w:color w:val="1F1F1F"/>
        <w:sz w:val="20"/>
        <w:szCs w:val="20"/>
        <w:rtl w:val="0"/>
      </w:rPr>
      <w:t xml:space="preserve"> </w:t>
    </w:r>
    <w:r>
      <w:rPr>
        <w:rFonts w:ascii="Arial" w:hAnsi="Arial" w:eastAsia="Arial" w:cs="Arial"/>
        <w:b w:val="0"/>
        <w:bCs w:val="0"/>
        <w:i w:val="0"/>
        <w:iCs w:val="0"/>
        <w:smallCaps w:val="0"/>
        <w:strike w:val="0"/>
        <w:color w:val="1F1F1F"/>
        <w:sz w:val="20"/>
        <w:szCs w:val="20"/>
        <w:u w:val="none"/>
        <w:shd w:val="clear" w:fill="auto"/>
        <w:vertAlign w:val="baseline"/>
        <w:rtl w:val="0"/>
      </w:rPr>
      <w:t xml:space="preserve">Thalang District, </w:t>
    </w:r>
  </w:p>
  <w:p w14:paraId="1EDBD0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77"/>
        <w:tab w:val="left" w:pos="6480"/>
        <w:tab w:val="left" w:pos="7590"/>
        <w:tab w:val="right" w:pos="9355"/>
      </w:tabs>
      <w:spacing w:before="120" w:after="0" w:line="240" w:lineRule="auto"/>
      <w:ind w:left="0" w:right="0" w:firstLine="0"/>
      <w:jc w:val="righ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1F1F1F"/>
        <w:sz w:val="20"/>
        <w:szCs w:val="20"/>
        <w:u w:val="none"/>
        <w:shd w:val="clear" w:fill="auto"/>
        <w:vertAlign w:val="baseline"/>
        <w:rtl w:val="0"/>
      </w:rPr>
      <w:drawing>
        <wp:anchor distT="0" distB="0" distL="114300" distR="114300" simplePos="0" relativeHeight="251660288" behindDoc="0" locked="0" layoutInCell="1" allowOverlap="1">
          <wp:simplePos x="0" y="0"/>
          <wp:positionH relativeFrom="column">
            <wp:posOffset>5080</wp:posOffset>
          </wp:positionH>
          <wp:positionV relativeFrom="paragraph">
            <wp:posOffset>-327025</wp:posOffset>
          </wp:positionV>
          <wp:extent cx="2038350" cy="867410"/>
          <wp:effectExtent l="0" t="0" r="19050" b="21590"/>
          <wp:wrapTopAndBottom/>
          <wp:docPr id="5" name="Изображение 5" descr="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лого"/>
                  <pic:cNvPicPr>
                    <a:picLocks noChangeAspect="1"/>
                  </pic:cNvPicPr>
                </pic:nvPicPr>
                <pic:blipFill>
                  <a:blip r:embed="rId1"/>
                  <a:stretch>
                    <a:fillRect/>
                  </a:stretch>
                </pic:blipFill>
                <pic:spPr>
                  <a:xfrm>
                    <a:off x="0" y="0"/>
                    <a:ext cx="2038350" cy="867410"/>
                  </a:xfrm>
                  <a:prstGeom prst="rect">
                    <a:avLst/>
                  </a:prstGeom>
                </pic:spPr>
              </pic:pic>
            </a:graphicData>
          </a:graphic>
        </wp:anchor>
      </w:drawing>
    </w:r>
    <w:r>
      <w:rPr>
        <w:rFonts w:ascii="Arial" w:hAnsi="Arial" w:eastAsia="Arial" w:cs="Arial"/>
        <w:b w:val="0"/>
        <w:bCs w:val="0"/>
        <w:i w:val="0"/>
        <w:iCs w:val="0"/>
        <w:smallCaps w:val="0"/>
        <w:strike w:val="0"/>
        <w:color w:val="1F1F1F"/>
        <w:sz w:val="20"/>
        <w:szCs w:val="20"/>
        <w:u w:val="none"/>
        <w:shd w:val="clear" w:fill="auto"/>
        <w:vertAlign w:val="baseline"/>
        <w:rtl w:val="0"/>
      </w:rPr>
      <w:t>Phuket, 83110,Thailand</w:t>
    </w:r>
  </w:p>
  <w:p w14:paraId="387382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77"/>
        <w:tab w:val="left" w:pos="8655"/>
        <w:tab w:val="right" w:pos="9355"/>
      </w:tabs>
      <w:spacing w:before="120" w:after="0" w:line="240" w:lineRule="auto"/>
      <w:ind w:left="0" w:right="0" w:firstLine="0"/>
      <w:jc w:val="righ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1F1F1F"/>
        <w:sz w:val="20"/>
        <w:szCs w:val="20"/>
        <w:u w:val="none"/>
        <w:shd w:val="clear" w:fill="auto"/>
        <w:vertAlign w:val="baseline"/>
        <w:rtl w:val="0"/>
      </w:rPr>
      <w:t>Tel: +66 991971701</w:t>
    </w:r>
  </w:p>
  <w:p w14:paraId="02A8D6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77"/>
        <w:tab w:val="left" w:pos="8655"/>
        <w:tab w:val="right" w:pos="9355"/>
      </w:tabs>
      <w:spacing w:before="0" w:after="0" w:line="240" w:lineRule="auto"/>
      <w:ind w:left="0" w:right="0" w:firstLine="0"/>
      <w:jc w:val="righ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1F1F1F"/>
        <w:sz w:val="20"/>
        <w:szCs w:val="20"/>
        <w:u w:val="none"/>
        <w:shd w:val="clear" w:fill="auto"/>
        <w:vertAlign w:val="baseline"/>
        <w:rtl w:val="0"/>
      </w:rPr>
      <w:t xml:space="preserve">E-mail: </w:t>
    </w:r>
    <w:r>
      <w:rPr>
        <w:sz w:val="20"/>
        <w:szCs w:val="20"/>
      </w:rPr>
      <w:fldChar w:fldCharType="begin"/>
    </w:r>
    <w:r>
      <w:rPr>
        <w:sz w:val="20"/>
        <w:szCs w:val="20"/>
      </w:rPr>
      <w:instrText xml:space="preserve"> HYPERLINK "mailto:mfcorpthai@gmail.com" \h </w:instrText>
    </w:r>
    <w:r>
      <w:rPr>
        <w:sz w:val="20"/>
        <w:szCs w:val="20"/>
      </w:rPr>
      <w:fldChar w:fldCharType="separate"/>
    </w:r>
    <w:r>
      <w:rPr>
        <w:rFonts w:ascii="Arial" w:hAnsi="Arial" w:eastAsia="Arial" w:cs="Arial"/>
        <w:b w:val="0"/>
        <w:bCs w:val="0"/>
        <w:i w:val="0"/>
        <w:iCs w:val="0"/>
        <w:smallCaps w:val="0"/>
        <w:strike w:val="0"/>
        <w:color w:val="000000"/>
        <w:sz w:val="20"/>
        <w:szCs w:val="20"/>
        <w:u w:val="single"/>
        <w:shd w:val="clear" w:fill="auto"/>
        <w:vertAlign w:val="baseline"/>
        <w:rtl w:val="0"/>
      </w:rPr>
      <w:t>mfcorpthai@gmail.com</w:t>
    </w:r>
    <w:r>
      <w:rPr>
        <w:rFonts w:ascii="Arial" w:hAnsi="Arial" w:eastAsia="Arial" w:cs="Arial"/>
        <w:b w:val="0"/>
        <w:bCs w:val="0"/>
        <w:i w:val="0"/>
        <w:iCs w:val="0"/>
        <w:smallCaps w:val="0"/>
        <w:strike w:val="0"/>
        <w:color w:val="000000"/>
        <w:sz w:val="20"/>
        <w:szCs w:val="20"/>
        <w:u w:val="single"/>
        <w:shd w:val="clear" w:fill="auto"/>
        <w:vertAlign w:val="baseline"/>
        <w:rtl w:val="0"/>
      </w:rPr>
      <w:fldChar w:fldCharType="end"/>
    </w:r>
  </w:p>
  <w:p w14:paraId="213E11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77"/>
        <w:tab w:val="left" w:pos="8655"/>
        <w:tab w:val="right" w:pos="9355"/>
      </w:tabs>
      <w:spacing w:before="0" w:after="0" w:line="240" w:lineRule="auto"/>
      <w:ind w:left="0" w:right="0" w:firstLine="0"/>
      <w:jc w:val="right"/>
    </w:pPr>
    <w:r>
      <w:rPr>
        <w:rFonts w:ascii="Arial" w:hAnsi="Arial" w:eastAsia="Arial" w:cs="Arial"/>
        <w:b w:val="0"/>
        <w:bCs w:val="0"/>
        <w:i w:val="0"/>
        <w:iCs w:val="0"/>
        <w:smallCaps w:val="0"/>
        <w:strike w:val="0"/>
        <w:color w:val="1F1F1F"/>
        <w:sz w:val="17"/>
        <w:szCs w:val="18"/>
        <w:u w:val="none"/>
        <w:shd w:val="clear" w:fill="auto"/>
        <w:vertAlign w:val="baseline"/>
        <w:rtl w:val="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77"/>
        <w:tab w:val="right" w:pos="9355"/>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Pr>
      <w:pict>
        <v:shape id="WordPictureWatermark2" o:spid="_x0000_s4098" o:spt="75" type="#_x0000_t75" style="position:absolute;left:0pt;height:324.1pt;width:390.1pt;mso-position-horizontal:center;mso-position-horizontal-relative:margin;mso-position-vertical:center;mso-position-vertical-relative:margin;z-index:-251657216;mso-width-relative:page;mso-height-relative:page;" filled="f" coordsize="21600,21600">
          <v:path/>
          <v:fill on="f" focussize="0,0"/>
          <v:stroke/>
          <v:imagedata r:id="rId1" o:title="image2.png"/>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77"/>
        <w:tab w:val="right" w:pos="9355"/>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Pr>
      <w:pict>
        <v:shape id="WordPictureWatermark1" o:spid="_x0000_s4097" o:spt="75" type="#_x0000_t75" style="position:absolute;left:0pt;height:324.1pt;width:390.1pt;mso-position-horizontal:center;mso-position-horizontal-relative:margin;mso-position-vertical:center;mso-position-vertical-relative:margin;z-index:-251657216;mso-width-relative:page;mso-height-relative:page;" filled="f" coordsize="21600,21600">
          <v:path/>
          <v:fill on="f" focussize="0,0"/>
          <v:stroke/>
          <v:imagedata r:id="rId1" o:title="image2.png"/>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FA0A5D"/>
    <w:multiLevelType w:val="singleLevel"/>
    <w:tmpl w:val="57FA0A5D"/>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TrueTypeFonts/>
  <w:documentProtection w:enforcement="0"/>
  <w:defaultTabStop w:val="720"/>
  <w:hdrShapeDefaults>
    <o:shapelayout v:ext="edit">
      <o:idmap v:ext="edit" data="3,4"/>
    </o:shapelayout>
  </w:hdrShapeDefaults>
  <w:footnotePr>
    <w:footnote w:id="0"/>
    <w:footnote w:id="1"/>
  </w:footnotePr>
  <w:endnotePr>
    <w:endnote w:id="0"/>
    <w:endnote w:id="1"/>
  </w:endnotePr>
  <w:compat>
    <w:compatSetting w:name="compatibilityMode" w:uri="http://schemas.microsoft.com/office/word" w:val="15"/>
  </w:compat>
  <w:rsids>
    <w:rsidRoot w:val="00000000"/>
    <w:rsid w:val="63BD9DC5"/>
    <w:rsid w:val="7F9DF6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uiPriority w:val="0"/>
    <w:pPr>
      <w:spacing w:after="200" w:line="276" w:lineRule="auto"/>
    </w:pPr>
    <w:rPr>
      <w:rFonts w:ascii="Arial" w:hAnsi="Arial" w:eastAsia="Calibri" w:cs="Calibri"/>
      <w:sz w:val="19"/>
      <w:szCs w:val="22"/>
      <w:lang w:val="en"/>
    </w:rPr>
  </w:style>
  <w:style w:type="paragraph" w:styleId="2">
    <w:name w:val="heading 1"/>
    <w:basedOn w:val="1"/>
    <w:next w:val="1"/>
    <w:uiPriority w:val="0"/>
    <w:pPr>
      <w:keepNext/>
      <w:keepLines/>
      <w:pageBreakBefore w:val="0"/>
      <w:spacing w:before="480" w:after="120"/>
    </w:pPr>
    <w:rPr>
      <w:b/>
      <w:bCs/>
      <w:sz w:val="48"/>
      <w:szCs w:val="48"/>
    </w:rPr>
  </w:style>
  <w:style w:type="paragraph" w:styleId="3">
    <w:name w:val="heading 2"/>
    <w:basedOn w:val="1"/>
    <w:next w:val="1"/>
    <w:uiPriority w:val="0"/>
    <w:pPr>
      <w:keepNext/>
      <w:keepLines/>
      <w:pageBreakBefore w:val="0"/>
      <w:spacing w:before="360" w:after="80"/>
    </w:pPr>
    <w:rPr>
      <w:b/>
      <w:bCs/>
      <w:sz w:val="36"/>
      <w:szCs w:val="36"/>
    </w:rPr>
  </w:style>
  <w:style w:type="paragraph" w:styleId="4">
    <w:name w:val="heading 3"/>
    <w:basedOn w:val="1"/>
    <w:next w:val="1"/>
    <w:uiPriority w:val="0"/>
    <w:pPr>
      <w:keepNext/>
      <w:keepLines/>
      <w:pageBreakBefore w:val="0"/>
      <w:spacing w:before="280" w:after="80"/>
    </w:pPr>
    <w:rPr>
      <w:b/>
      <w:bCs/>
      <w:sz w:val="28"/>
      <w:szCs w:val="28"/>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Title"/>
    <w:basedOn w:val="1"/>
    <w:next w:val="1"/>
    <w:uiPriority w:val="0"/>
    <w:pPr>
      <w:keepNext/>
      <w:keepLines/>
      <w:pageBreakBefore w:val="0"/>
      <w:spacing w:before="480" w:after="120"/>
    </w:pPr>
    <w:rPr>
      <w:b/>
      <w:bCs/>
      <w:sz w:val="72"/>
      <w:szCs w:val="72"/>
    </w:rPr>
  </w:style>
  <w:style w:type="paragraph" w:styleId="11">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4098"/>
    <customShpInfo spid="_x0000_s4097"/>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BHBqPgBmyyUyPyeoPJE7ZRx1w==">CgMxLjA4AHIhMVJETTVzX3h5anh1NGsyUWRYVklyNGtTMW44aExrNkhr</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2026-07-29T02:00:00Z</dcterms:created>
  <dc:creator>MF Corporation Company Limited</dc:creator>
  <cp:lastModifiedBy>WPS_1781160455</cp:lastModifiedBy>
  <dcterms:modified xsi:type="dcterms:W3CDTF">2026-07-28T20:58:41Z</dcterms:modified>
  <dc:subject>Payment request template</dc:subject>
  <dc:title>MF Invoice — Short Client Template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1049-12.1.26015.26015</vt:lpwstr>
  </property>
  <property fmtid="{D5CDD505-2E9C-101B-9397-08002B2CF9AE}" pid="3" name="ICV">
    <vt:lpwstr>F058A5684934B03DE19B686A00A79A1F_42</vt:lpwstr>
  </property>
</Properties>
</file>