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Общая идея:</w:t>
      </w:r>
      <w:r w:rsidDel="00000000" w:rsidR="00000000" w:rsidRPr="00000000">
        <w:rPr>
          <w:rtl w:val="0"/>
        </w:rPr>
        <w:t xml:space="preserve"> пишем бекэнд для сайта (приложения) знакомств.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работаем: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пункт задачи - отдельный коммит. После выполнения каждого пункта пушим коммит в проект: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commit -m "Сделал то-то и то-то"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origin {ветка}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завершения ссылку на все коммиты кидаем в общий чат.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модель участников. У участника должна быть аватарка, пол, имя и фамилия, почта.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эндпоинт регистрации нового участника: /api/clients/create (не забываем о пароле и совместимости с авторизацией модели участника).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регистрации нового участника необходимо обработать его аватарку: наложить на него водяной знак (в качестве водяного знака можете взять любую картинку).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эндпоинт оценивания участником другого участника: /api/clients/{id}/match. В случае, если возникает взаимная симпатия, то ответом выдаем почту клиенту и отправляем на почты участников: «Вы понравились &lt;имя&gt;! Почта участника: &lt;почта&gt;».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эндпоинт списка участников: /api/list. Должна быть возможность фильтрации списка по полу, имени, фамилии. Советую использовать библиотеку Django-filters.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определение дистанции между участниками. Добавить поля долготы и широты. В api списка добавить дополнительный фильтр, который показывает участников в пределах заданной дистанции относительно авторизованного пользователя. Не забывайте об оптимизации запросов к базе данных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https://en.wikipedia.org/wiki/Great-circle_distance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Задеплоить проект на любом удобном для вас хостинге, сервисах PaaS (Heroku) и т.п. Должна быть возможность просмотреть реализацию всех задач. Если есть какие-то особенности по тестированию, написать в Readme. Там же оставить ссылку/ссылки на АПИ проекта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Приветствуется: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Аккуратный код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Соблюдение PEP8 (Pycodestyle)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Great-circle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